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3.xml" ContentType="application/vnd.openxmlformats-officedocument.wordprocessingml.header+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2.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153.xml" ContentType="application/vnd.openxmlformats-officedocument.customXmlProperties+xml"/>
  <Override PartName="/customXml/itemProps152.xml" ContentType="application/vnd.openxmlformats-officedocument.customXmlProperties+xml"/>
  <Override PartName="/customXml/itemProps151.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word/numbering.xml" ContentType="application/vnd.openxmlformats-officedocument.wordprocessingml.numbering+xml"/>
  <Override PartName="/customXml/itemProps157.xml" ContentType="application/vnd.openxmlformats-officedocument.customXmlProperties+xml"/>
  <Override PartName="/customXml/itemProps156.xml" ContentType="application/vnd.openxmlformats-officedocument.customXmlProperties+xml"/>
  <Override PartName="/word/webSettings.xml" ContentType="application/vnd.openxmlformats-officedocument.wordprocessingml.webSettings+xml"/>
  <Override PartName="/customXml/itemProps150.xml" ContentType="application/vnd.openxmlformats-officedocument.customXmlProperties+xml"/>
  <Override PartName="/customXml/itemProps52.xml" ContentType="application/vnd.openxmlformats-officedocument.customXmlProperties+xml"/>
  <Override PartName="/customXml/itemProps51.xml" ContentType="application/vnd.openxmlformats-officedocument.customXmlProperties+xml"/>
  <Override PartName="/customXml/itemProps50.xml" ContentType="application/vnd.openxmlformats-officedocument.customXmlProperties+xml"/>
  <Override PartName="/customXml/itemProps49.xml" ContentType="application/vnd.openxmlformats-officedocument.customXmlProperties+xml"/>
  <Override PartName="/customXml/itemProps53.xml" ContentType="application/vnd.openxmlformats-officedocument.customXmlProperties+xml"/>
  <Override PartName="/customXml/itemProps56.xml" ContentType="application/vnd.openxmlformats-officedocument.customXmlProperties+xml"/>
  <Override PartName="/customXml/itemProps55.xml" ContentType="application/vnd.openxmlformats-officedocument.customXmlProperties+xml"/>
  <Override PartName="/customXml/itemProps54.xml" ContentType="application/vnd.openxmlformats-officedocument.customXmlProperties+xml"/>
  <Override PartName="/customXml/itemProps48.xml" ContentType="application/vnd.openxmlformats-officedocument.customXmlProperties+xml"/>
  <Override PartName="/customXml/itemProps42.xml" ContentType="application/vnd.openxmlformats-officedocument.customXmlProperties+xml"/>
  <Override PartName="/customXml/itemProps41.xml" ContentType="application/vnd.openxmlformats-officedocument.customXmlProperties+xml"/>
  <Override PartName="/customXml/itemProps40.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7.xml" ContentType="application/vnd.openxmlformats-officedocument.customXmlProperties+xml"/>
  <Override PartName="/customXml/itemProps46.xml" ContentType="application/vnd.openxmlformats-officedocument.customXmlProperties+xml"/>
  <Override PartName="/customXml/itemProps45.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70.xml" ContentType="application/vnd.openxmlformats-officedocument.customXmlProperties+xml"/>
  <Override PartName="/customXml/itemProps69.xml" ContentType="application/vnd.openxmlformats-officedocument.customXmlProperties+xml"/>
  <Override PartName="/customXml/itemProps68.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5.xml" ContentType="application/vnd.openxmlformats-officedocument.customXmlProperties+xml"/>
  <Override PartName="/customXml/itemProps74.xml" ContentType="application/vnd.openxmlformats-officedocument.customXmlProperties+xml"/>
  <Override PartName="/customXml/itemProps73.xml" ContentType="application/vnd.openxmlformats-officedocument.customXmlProperties+xml"/>
  <Override PartName="/customXml/itemProps67.xml" ContentType="application/vnd.openxmlformats-officedocument.customXmlProperties+xml"/>
  <Override PartName="/customXml/itemProps66.xml" ContentType="application/vnd.openxmlformats-officedocument.customXmlProperties+xml"/>
  <Override PartName="/customXml/itemProps61.xml" ContentType="application/vnd.openxmlformats-officedocument.customXmlProperties+xml"/>
  <Override PartName="/customXml/itemProps60.xml" ContentType="application/vnd.openxmlformats-officedocument.customXmlProperties+xml"/>
  <Override PartName="/customXml/itemProps59.xml" ContentType="application/vnd.openxmlformats-officedocument.customXmlProperties+xml"/>
  <Override PartName="/customXml/itemProps62.xml" ContentType="application/vnd.openxmlformats-officedocument.customXmlProperties+xml"/>
  <Override PartName="/customXml/itemProps65.xml" ContentType="application/vnd.openxmlformats-officedocument.customXmlProperties+xml"/>
  <Override PartName="/customXml/itemProps64.xml" ContentType="application/vnd.openxmlformats-officedocument.customXmlProperties+xml"/>
  <Override PartName="/customXml/itemProps63.xml" ContentType="application/vnd.openxmlformats-officedocument.customXmlProperties+xml"/>
  <Override PartName="/customXml/itemProps39.xml" ContentType="application/vnd.openxmlformats-officedocument.customXmlProperties+xml"/>
  <Override PartName="/customXml/itemProps38.xml" ContentType="application/vnd.openxmlformats-officedocument.customXmlProperties+xml"/>
  <Override PartName="/customXml/itemProps14.xml" ContentType="application/vnd.openxmlformats-officedocument.customXmlProperties+xml"/>
  <Override PartName="/customXml/itemProps13.xml" ContentType="application/vnd.openxmlformats-officedocument.customXmlProperties+xml"/>
  <Override PartName="/customXml/itemProps12.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9.xml" ContentType="application/vnd.openxmlformats-officedocument.customXmlProperties+xml"/>
  <Override PartName="/customXml/itemProps18.xml" ContentType="application/vnd.openxmlformats-officedocument.customXmlProperties+xml"/>
  <Override PartName="/customXml/itemProps17.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6.xml" ContentType="application/vnd.openxmlformats-officedocument.customXmlProperties+xml"/>
  <Override PartName="/customXml/itemProps9.xml" ContentType="application/vnd.openxmlformats-officedocument.customXmlProperties+xml"/>
  <Override PartName="/customXml/itemProps8.xml" ContentType="application/vnd.openxmlformats-officedocument.customXmlProperties+xml"/>
  <Override PartName="/customXml/itemProps7.xml" ContentType="application/vnd.openxmlformats-officedocument.customXmlProperties+xml"/>
  <Override PartName="/customXml/itemProps20.xml" ContentType="application/vnd.openxmlformats-officedocument.customXmlProperties+xml"/>
  <Override PartName="/customXml/itemProps33.xml" ContentType="application/vnd.openxmlformats-officedocument.customXmlProperties+xml"/>
  <Override PartName="/customXml/itemProps32.xml" ContentType="application/vnd.openxmlformats-officedocument.customXmlProperties+xml"/>
  <Override PartName="/customXml/itemProps31.xml" ContentType="application/vnd.openxmlformats-officedocument.customXmlProperties+xml"/>
  <Override PartName="/customXml/itemProps30.xml" ContentType="application/vnd.openxmlformats-officedocument.customXmlProperties+xml"/>
  <Override PartName="/customXml/itemProps34.xml" ContentType="application/vnd.openxmlformats-officedocument.customXmlProperties+xml"/>
  <Override PartName="/customXml/itemProps37.xml" ContentType="application/vnd.openxmlformats-officedocument.customXmlProperties+xml"/>
  <Override PartName="/customXml/itemProps36.xml" ContentType="application/vnd.openxmlformats-officedocument.customXmlProperties+xml"/>
  <Override PartName="/customXml/itemProps35.xml" ContentType="application/vnd.openxmlformats-officedocument.customXmlProperties+xml"/>
  <Override PartName="/customXml/itemProps29.xml" ContentType="application/vnd.openxmlformats-officedocument.customXmlProperties+xml"/>
  <Override PartName="/customXml/itemProps23.xml" ContentType="application/vnd.openxmlformats-officedocument.customXmlProperties+xml"/>
  <Override PartName="/customXml/itemProps22.xml" ContentType="application/vnd.openxmlformats-officedocument.customXmlProperties+xml"/>
  <Override PartName="/customXml/itemProps21.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8.xml" ContentType="application/vnd.openxmlformats-officedocument.customXmlProperties+xml"/>
  <Override PartName="/customXml/itemProps27.xml" ContentType="application/vnd.openxmlformats-officedocument.customXmlProperties+xml"/>
  <Override PartName="/customXml/itemProps26.xml" ContentType="application/vnd.openxmlformats-officedocument.customXmlProperties+xml"/>
  <Override PartName="/customXml/itemProps76.xml" ContentType="application/vnd.openxmlformats-officedocument.customXmlProperties+xml"/>
  <Override PartName="/customXml/itemProps126.xml" ContentType="application/vnd.openxmlformats-officedocument.customXmlProperties+xml"/>
  <Override PartName="/customXml/itemProps125.xml" ContentType="application/vnd.openxmlformats-officedocument.customXmlProperties+xml"/>
  <Override PartName="/customXml/itemProps124.xml" ContentType="application/vnd.openxmlformats-officedocument.customXmlProperties+xml"/>
  <Override PartName="/customXml/itemProps123.xml" ContentType="application/vnd.openxmlformats-officedocument.customXmlProperties+xml"/>
  <Override PartName="/customXml/itemProps127.xml" ContentType="application/vnd.openxmlformats-officedocument.customXmlProperties+xml"/>
  <Override PartName="/customXml/itemProps130.xml" ContentType="application/vnd.openxmlformats-officedocument.customXmlProperties+xml"/>
  <Override PartName="/customXml/itemProps129.xml" ContentType="application/vnd.openxmlformats-officedocument.customXmlProperties+xml"/>
  <Override PartName="/customXml/itemProps128.xml" ContentType="application/vnd.openxmlformats-officedocument.customXmlProperties+xml"/>
  <Override PartName="/customXml/itemProps122.xml" ContentType="application/vnd.openxmlformats-officedocument.customXmlProperties+xml"/>
  <Override PartName="/customXml/itemProps116.xml" ContentType="application/vnd.openxmlformats-officedocument.customXmlProperties+xml"/>
  <Override PartName="/customXml/itemProps115.xml" ContentType="application/vnd.openxmlformats-officedocument.customXmlProperties+xml"/>
  <Override PartName="/customXml/itemProps114.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21.xml" ContentType="application/vnd.openxmlformats-officedocument.customXmlProperties+xml"/>
  <Override PartName="/customXml/itemProps120.xml" ContentType="application/vnd.openxmlformats-officedocument.customXmlProperties+xml"/>
  <Override PartName="/customXml/itemProps119.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44.xml" ContentType="application/vnd.openxmlformats-officedocument.customXmlProperties+xml"/>
  <Override PartName="/customXml/itemProps143.xml" ContentType="application/vnd.openxmlformats-officedocument.customXmlProperties+xml"/>
  <Override PartName="/customXml/itemProps142.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9.xml" ContentType="application/vnd.openxmlformats-officedocument.customXmlProperties+xml"/>
  <Override PartName="/customXml/itemProps148.xml" ContentType="application/vnd.openxmlformats-officedocument.customXmlProperties+xml"/>
  <Override PartName="/customXml/itemProps147.xml" ContentType="application/vnd.openxmlformats-officedocument.customXmlProperties+xml"/>
  <Override PartName="/customXml/itemProps141.xml" ContentType="application/vnd.openxmlformats-officedocument.customXmlProperties+xml"/>
  <Override PartName="/customXml/itemProps140.xml" ContentType="application/vnd.openxmlformats-officedocument.customXmlProperties+xml"/>
  <Override PartName="/customXml/itemProps135.xml" ContentType="application/vnd.openxmlformats-officedocument.customXmlProperties+xml"/>
  <Override PartName="/customXml/itemProps134.xml" ContentType="application/vnd.openxmlformats-officedocument.customXmlProperties+xml"/>
  <Override PartName="/customXml/itemProps133.xml" ContentType="application/vnd.openxmlformats-officedocument.customXmlProperties+xml"/>
  <Override PartName="/customXml/itemProps136.xml" ContentType="application/vnd.openxmlformats-officedocument.customXmlProperties+xml"/>
  <Override PartName="/customXml/itemProps139.xml" ContentType="application/vnd.openxmlformats-officedocument.customXmlProperties+xml"/>
  <Override PartName="/customXml/itemProps138.xml" ContentType="application/vnd.openxmlformats-officedocument.customXmlProperties+xml"/>
  <Override PartName="/customXml/itemProps137.xml" ContentType="application/vnd.openxmlformats-officedocument.customXmlProperties+xml"/>
  <Override PartName="/customXml/itemProps113.xml" ContentType="application/vnd.openxmlformats-officedocument.customXmlProperties+xml"/>
  <Override PartName="/customXml/itemProps89.xml" ContentType="application/vnd.openxmlformats-officedocument.customXmlProperties+xml"/>
  <Override PartName="/customXml/itemProps88.xml" ContentType="application/vnd.openxmlformats-officedocument.customXmlProperties+xml"/>
  <Override PartName="/customXml/itemProps87.xml" ContentType="application/vnd.openxmlformats-officedocument.customXmlProperties+xml"/>
  <Override PartName="/customXml/itemProps86.xml" ContentType="application/vnd.openxmlformats-officedocument.customXmlProperties+xml"/>
  <Override PartName="/customXml/itemProps90.xml" ContentType="application/vnd.openxmlformats-officedocument.customXmlProperties+xml"/>
  <Override PartName="/customXml/itemProps93.xml" ContentType="application/vnd.openxmlformats-officedocument.customXmlProperties+xml"/>
  <Override PartName="/customXml/itemProps92.xml" ContentType="application/vnd.openxmlformats-officedocument.customXmlProperties+xml"/>
  <Override PartName="/customXml/itemProps91.xml" ContentType="application/vnd.openxmlformats-officedocument.customXmlProperties+xml"/>
  <Override PartName="/customXml/itemProps85.xml" ContentType="application/vnd.openxmlformats-officedocument.customXmlProperties+xml"/>
  <Override PartName="/customXml/itemProps79.xml" ContentType="application/vnd.openxmlformats-officedocument.customXmlProperties+xml"/>
  <Override PartName="/customXml/itemProps78.xml" ContentType="application/vnd.openxmlformats-officedocument.customXmlProperties+xml"/>
  <Override PartName="/customXml/itemProps77.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4.xml" ContentType="application/vnd.openxmlformats-officedocument.customXmlProperties+xml"/>
  <Override PartName="/customXml/itemProps83.xml" ContentType="application/vnd.openxmlformats-officedocument.customXmlProperties+xml"/>
  <Override PartName="/customXml/itemProps82.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107.xml" ContentType="application/vnd.openxmlformats-officedocument.customXmlProperties+xml"/>
  <Override PartName="/customXml/itemProps106.xml" ContentType="application/vnd.openxmlformats-officedocument.customXmlProperties+xml"/>
  <Override PartName="/customXml/itemProps105.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2.xml" ContentType="application/vnd.openxmlformats-officedocument.customXmlProperties+xml"/>
  <Override PartName="/customXml/itemProps111.xml" ContentType="application/vnd.openxmlformats-officedocument.customXmlProperties+xml"/>
  <Override PartName="/customXml/itemProps110.xml" ContentType="application/vnd.openxmlformats-officedocument.customXmlProperties+xml"/>
  <Override PartName="/customXml/itemProps104.xml" ContentType="application/vnd.openxmlformats-officedocument.customXmlProperties+xml"/>
  <Override PartName="/customXml/itemProps103.xml" ContentType="application/vnd.openxmlformats-officedocument.customXmlProperties+xml"/>
  <Override PartName="/customXml/itemProps98.xml" ContentType="application/vnd.openxmlformats-officedocument.customXmlProperties+xml"/>
  <Override PartName="/customXml/itemProps97.xml" ContentType="application/vnd.openxmlformats-officedocument.customXmlProperties+xml"/>
  <Override PartName="/customXml/itemProps96.xml" ContentType="application/vnd.openxmlformats-officedocument.customXmlProperties+xml"/>
  <Override PartName="/customXml/itemProps99.xml" ContentType="application/vnd.openxmlformats-officedocument.customXmlProperties+xml"/>
  <Override PartName="/customXml/itemProps102.xml" ContentType="application/vnd.openxmlformats-officedocument.customXmlProperties+xml"/>
  <Override PartName="/customXml/itemProps101.xml" ContentType="application/vnd.openxmlformats-officedocument.customXmlProperties+xml"/>
  <Override PartName="/customXml/itemProps100.xml" ContentType="application/vnd.openxmlformats-officedocument.customXmlProperties+xml"/>
  <Override PartName="/customXml/itemProps159.xml" ContentType="application/vnd.openxmlformats-officedocument.customXmlProperties+xml"/>
  <Override PartName="/customXml/itemProps158.xml" ContentType="application/vnd.openxmlformats-officedocument.customXmlProperties+xml"/>
  <Override PartName="/customXml/itemProps160.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4A6CFB" w14:textId="77777777" w:rsidR="00113B84" w:rsidRPr="005C4779" w:rsidRDefault="00014163" w:rsidP="00113B84">
      <w:pPr>
        <w:suppressAutoHyphens/>
        <w:jc w:val="center"/>
        <w:rPr>
          <w:rFonts w:eastAsia="Arial Unicode MS" w:cs="Arial"/>
          <w:b/>
          <w:kern w:val="1"/>
          <w:lang w:eastAsia="ar-SA"/>
        </w:rPr>
      </w:pPr>
      <w:r w:rsidRPr="005C4779">
        <w:rPr>
          <w:rFonts w:eastAsia="Arial Unicode MS" w:cs="Arial"/>
          <w:b/>
          <w:kern w:val="1"/>
          <w:lang w:val="ru-RU" w:eastAsia="ar-SA"/>
        </w:rPr>
        <w:t>ЈАВНО ПРЕДУЗЕЋЕ ЕЛЕКТРОПРИВРЕДА СРБИЈЕ</w:t>
      </w:r>
      <w:r w:rsidR="00113B84" w:rsidRPr="005C4779">
        <w:rPr>
          <w:rFonts w:eastAsia="Arial Unicode MS" w:cs="Arial"/>
          <w:b/>
          <w:kern w:val="1"/>
          <w:lang w:eastAsia="ar-SA"/>
        </w:rPr>
        <w:t xml:space="preserve"> БЕОГРАД</w:t>
      </w:r>
    </w:p>
    <w:p w14:paraId="2443ADC8" w14:textId="77777777" w:rsidR="00210557" w:rsidRPr="005C4779" w:rsidRDefault="00AF3AF8" w:rsidP="00210557">
      <w:pPr>
        <w:jc w:val="center"/>
        <w:rPr>
          <w:rFonts w:cs="Arial"/>
          <w:b/>
          <w:lang w:val="sr-Cyrl-CS"/>
        </w:rPr>
      </w:pPr>
      <w:r w:rsidRPr="005C4779">
        <w:rPr>
          <w:rFonts w:cs="Arial"/>
          <w:b/>
        </w:rPr>
        <w:t xml:space="preserve">ОГРАНАК </w:t>
      </w:r>
      <w:r w:rsidR="005634B9" w:rsidRPr="005C4779">
        <w:rPr>
          <w:rFonts w:cs="Arial"/>
          <w:b/>
        </w:rPr>
        <w:t xml:space="preserve">ТЕ-КО </w:t>
      </w:r>
      <w:r w:rsidR="00014163" w:rsidRPr="005C4779">
        <w:rPr>
          <w:rFonts w:cs="Arial"/>
          <w:b/>
          <w:lang w:val="sr-Cyrl-CS"/>
        </w:rPr>
        <w:t>КОСТОЛАЦ</w:t>
      </w:r>
    </w:p>
    <w:p w14:paraId="536E87E7" w14:textId="77777777" w:rsidR="00210557" w:rsidRPr="005C4779" w:rsidRDefault="00210557" w:rsidP="00210557">
      <w:pPr>
        <w:jc w:val="center"/>
        <w:rPr>
          <w:rFonts w:cs="Arial"/>
          <w:lang w:val="sr-Latn-CS"/>
        </w:rPr>
      </w:pPr>
    </w:p>
    <w:p w14:paraId="5260963D" w14:textId="77777777" w:rsidR="00210557" w:rsidRPr="005C4779" w:rsidRDefault="00210557" w:rsidP="00210557">
      <w:pPr>
        <w:jc w:val="center"/>
        <w:rPr>
          <w:rFonts w:cs="Arial"/>
          <w:lang w:val="ru-RU"/>
        </w:rPr>
      </w:pPr>
    </w:p>
    <w:p w14:paraId="5E707C86" w14:textId="77777777" w:rsidR="00210557" w:rsidRPr="005C4779" w:rsidRDefault="00B67C02" w:rsidP="00210557">
      <w:pPr>
        <w:jc w:val="center"/>
        <w:rPr>
          <w:rFonts w:cs="Arial"/>
          <w:lang w:val="sr-Latn-CS"/>
        </w:rPr>
      </w:pPr>
      <w:r w:rsidRPr="005C4779">
        <w:rPr>
          <w:rFonts w:cs="Arial"/>
          <w:noProof/>
        </w:rPr>
        <w:drawing>
          <wp:inline distT="0" distB="0" distL="0" distR="0" wp14:anchorId="402191F4" wp14:editId="62E91289">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14:paraId="1C65FCC5" w14:textId="77777777" w:rsidR="00210557" w:rsidRPr="005C4779" w:rsidRDefault="00210557" w:rsidP="00210557">
      <w:pPr>
        <w:jc w:val="center"/>
        <w:rPr>
          <w:rFonts w:cs="Arial"/>
          <w:lang w:val="sr-Latn-CS"/>
        </w:rPr>
      </w:pPr>
    </w:p>
    <w:p w14:paraId="0F9ECE1D" w14:textId="77777777" w:rsidR="00210557" w:rsidRPr="005C4779" w:rsidRDefault="00210557" w:rsidP="00210557">
      <w:pPr>
        <w:jc w:val="center"/>
        <w:rPr>
          <w:rFonts w:cs="Arial"/>
          <w:b/>
          <w:lang w:val="sr-Latn-CS"/>
        </w:rPr>
      </w:pPr>
    </w:p>
    <w:p w14:paraId="5A55D905" w14:textId="77777777" w:rsidR="00210557" w:rsidRPr="005C4779" w:rsidRDefault="00210557" w:rsidP="00874F5B">
      <w:pPr>
        <w:jc w:val="center"/>
        <w:rPr>
          <w:rFonts w:cs="Arial"/>
          <w:b/>
          <w:lang w:val="ru-RU"/>
        </w:rPr>
      </w:pPr>
      <w:bookmarkStart w:id="0" w:name="_Toc441215596"/>
      <w:bookmarkStart w:id="1" w:name="_Toc441651535"/>
      <w:bookmarkStart w:id="2" w:name="_Toc442559872"/>
      <w:r w:rsidRPr="005C4779">
        <w:rPr>
          <w:rFonts w:cs="Arial"/>
          <w:b/>
          <w:lang w:val="ru-RU"/>
        </w:rPr>
        <w:t>КОНКУРСНА ДОКУМЕНТАЦИЈА</w:t>
      </w:r>
      <w:bookmarkEnd w:id="0"/>
      <w:bookmarkEnd w:id="1"/>
      <w:bookmarkEnd w:id="2"/>
    </w:p>
    <w:p w14:paraId="2A736E48" w14:textId="77777777" w:rsidR="00210557" w:rsidRPr="005C4779" w:rsidRDefault="00D516F7" w:rsidP="00210557">
      <w:pPr>
        <w:jc w:val="center"/>
        <w:rPr>
          <w:rFonts w:cs="Arial"/>
          <w:lang w:val="ru-RU"/>
        </w:rPr>
      </w:pPr>
      <w:r w:rsidRPr="005C4779">
        <w:rPr>
          <w:rFonts w:cs="Arial"/>
          <w:lang w:val="sr-Cyrl-CS"/>
        </w:rPr>
        <w:t xml:space="preserve">за подношење понуда </w:t>
      </w:r>
      <w:r w:rsidR="00210557" w:rsidRPr="005C4779">
        <w:rPr>
          <w:rFonts w:cs="Arial"/>
          <w:lang w:val="ru-RU"/>
        </w:rPr>
        <w:t xml:space="preserve">у </w:t>
      </w:r>
      <w:r w:rsidR="00D34466" w:rsidRPr="005C4779">
        <w:rPr>
          <w:rFonts w:cs="Arial"/>
        </w:rPr>
        <w:t xml:space="preserve">oтвореном </w:t>
      </w:r>
      <w:r w:rsidR="00210557" w:rsidRPr="005C4779">
        <w:rPr>
          <w:rFonts w:cs="Arial"/>
          <w:lang w:val="ru-RU"/>
        </w:rPr>
        <w:t xml:space="preserve">поступку </w:t>
      </w:r>
    </w:p>
    <w:p w14:paraId="295A955A" w14:textId="2E31315D" w:rsidR="00210557" w:rsidRPr="005C4779" w:rsidRDefault="00210557" w:rsidP="00874F5B">
      <w:pPr>
        <w:jc w:val="center"/>
        <w:rPr>
          <w:rFonts w:cs="Arial"/>
        </w:rPr>
      </w:pPr>
      <w:bookmarkStart w:id="3" w:name="_Toc441215597"/>
      <w:bookmarkStart w:id="4" w:name="_Toc441651536"/>
      <w:bookmarkStart w:id="5" w:name="_Toc442559873"/>
      <w:r w:rsidRPr="005C4779">
        <w:rPr>
          <w:rFonts w:cs="Arial"/>
          <w:lang w:val="ru-RU"/>
        </w:rPr>
        <w:t xml:space="preserve">за јавну набавку </w:t>
      </w:r>
      <w:r w:rsidR="00873EBD" w:rsidRPr="005C4779">
        <w:rPr>
          <w:rFonts w:cs="Arial"/>
          <w:lang w:val="ru-RU"/>
        </w:rPr>
        <w:t>радова</w:t>
      </w:r>
      <w:r w:rsidRPr="005C4779">
        <w:rPr>
          <w:rFonts w:cs="Arial"/>
          <w:lang w:val="ru-RU"/>
        </w:rPr>
        <w:t xml:space="preserve"> бр</w:t>
      </w:r>
      <w:bookmarkEnd w:id="3"/>
      <w:bookmarkEnd w:id="4"/>
      <w:bookmarkEnd w:id="5"/>
      <w:r w:rsidR="00113B84" w:rsidRPr="005C4779">
        <w:rPr>
          <w:rFonts w:cs="Arial"/>
          <w:lang w:val="ru-RU"/>
        </w:rPr>
        <w:t>.</w:t>
      </w:r>
      <w:r w:rsidR="00FB1025" w:rsidRPr="005C4779">
        <w:rPr>
          <w:rFonts w:cs="Arial"/>
          <w:lang w:val="sr-Latn-RS"/>
        </w:rPr>
        <w:t xml:space="preserve"> </w:t>
      </w:r>
      <w:r w:rsidR="00BB6951" w:rsidRPr="005C4779">
        <w:rPr>
          <w:rFonts w:cs="Arial"/>
        </w:rPr>
        <w:t>ЈН/3100/0877/2018  (3083/2018)</w:t>
      </w:r>
    </w:p>
    <w:p w14:paraId="13206554" w14:textId="77777777" w:rsidR="00210557" w:rsidRPr="005C4779" w:rsidRDefault="00210557" w:rsidP="00874F5B">
      <w:pPr>
        <w:rPr>
          <w:rFonts w:cs="Arial"/>
          <w:lang w:val="ru-RU"/>
        </w:rPr>
      </w:pPr>
    </w:p>
    <w:p w14:paraId="5CDC13DE" w14:textId="77777777" w:rsidR="00210557" w:rsidRPr="005C4779" w:rsidRDefault="00210557" w:rsidP="00210557">
      <w:pPr>
        <w:jc w:val="center"/>
        <w:rPr>
          <w:rFonts w:cs="Arial"/>
          <w:lang w:val="ru-RU"/>
        </w:rPr>
      </w:pPr>
    </w:p>
    <w:p w14:paraId="01F30903" w14:textId="77777777" w:rsidR="00210557" w:rsidRPr="005C4779" w:rsidRDefault="00CE624A" w:rsidP="00210557">
      <w:pPr>
        <w:pStyle w:val="Title"/>
        <w:spacing w:before="0"/>
        <w:rPr>
          <w:rFonts w:cs="Arial"/>
          <w:sz w:val="28"/>
          <w:szCs w:val="28"/>
        </w:rPr>
      </w:pPr>
      <w:r w:rsidRPr="005C4779">
        <w:rPr>
          <w:rFonts w:cs="Arial"/>
          <w:sz w:val="28"/>
          <w:szCs w:val="28"/>
          <w:lang w:val="ru-RU"/>
        </w:rPr>
        <w:t>ИЗРАДА, МОНТАЖА, ОПРЕМАЊЕ И ПУШТАЊЕ У РАД  ТС 110 /6 КВ РУДНИК 4 И ДВ 110 КВ</w:t>
      </w:r>
    </w:p>
    <w:p w14:paraId="63AD7800" w14:textId="77777777" w:rsidR="00210557" w:rsidRPr="005C4779" w:rsidRDefault="00210557" w:rsidP="00210557">
      <w:pPr>
        <w:pStyle w:val="Title"/>
        <w:spacing w:before="0"/>
        <w:rPr>
          <w:rFonts w:cs="Arial"/>
          <w:sz w:val="22"/>
          <w:szCs w:val="22"/>
        </w:rPr>
      </w:pPr>
    </w:p>
    <w:p w14:paraId="10E195E3" w14:textId="77777777" w:rsidR="00210557" w:rsidRPr="005C4779" w:rsidRDefault="00210557" w:rsidP="00210557">
      <w:pPr>
        <w:pStyle w:val="Title"/>
        <w:spacing w:before="0"/>
        <w:rPr>
          <w:rFonts w:cs="Arial"/>
          <w:b w:val="0"/>
          <w:sz w:val="22"/>
          <w:szCs w:val="22"/>
        </w:rPr>
      </w:pPr>
    </w:p>
    <w:p w14:paraId="4B66348C" w14:textId="77777777" w:rsidR="00150FCE" w:rsidRPr="005C4779" w:rsidRDefault="00150FCE" w:rsidP="000C50A0">
      <w:pPr>
        <w:pStyle w:val="BodyText"/>
        <w:spacing w:before="0"/>
        <w:jc w:val="center"/>
        <w:rPr>
          <w:rFonts w:cs="Arial"/>
          <w:sz w:val="22"/>
          <w:szCs w:val="22"/>
          <w:lang w:val="ru-RU"/>
        </w:rPr>
      </w:pPr>
    </w:p>
    <w:p w14:paraId="2AFAC8A9" w14:textId="77777777" w:rsidR="00150FCE" w:rsidRPr="005C4779" w:rsidRDefault="00150FCE" w:rsidP="000C50A0">
      <w:pPr>
        <w:pStyle w:val="BodyText"/>
        <w:spacing w:before="0"/>
        <w:jc w:val="center"/>
        <w:rPr>
          <w:rFonts w:cs="Arial"/>
          <w:sz w:val="22"/>
          <w:szCs w:val="22"/>
          <w:lang w:val="ru-RU"/>
        </w:rPr>
      </w:pPr>
    </w:p>
    <w:p w14:paraId="71F0C126" w14:textId="7ACA94A6" w:rsidR="00EB2C6E" w:rsidRPr="005C4779" w:rsidRDefault="00EB2C6E" w:rsidP="000C50A0">
      <w:pPr>
        <w:spacing w:before="0"/>
        <w:jc w:val="center"/>
        <w:rPr>
          <w:rFonts w:eastAsia="Arial Unicode MS" w:cs="Arial"/>
          <w:kern w:val="2"/>
          <w:lang w:val="ru-RU"/>
        </w:rPr>
      </w:pPr>
      <w:r w:rsidRPr="005C4779">
        <w:rPr>
          <w:rFonts w:eastAsia="Arial Unicode MS" w:cs="Arial"/>
          <w:kern w:val="2"/>
          <w:lang w:val="ru-RU"/>
        </w:rPr>
        <w:t xml:space="preserve">(заведено у ЈП ЕПС број </w:t>
      </w:r>
      <w:r w:rsidR="00F433DD" w:rsidRPr="005C4779">
        <w:rPr>
          <w:rFonts w:eastAsia="Arial Unicode MS" w:cs="Arial"/>
          <w:kern w:val="2"/>
          <w:lang w:val="sr-Latn-RS"/>
        </w:rPr>
        <w:t xml:space="preserve"> </w:t>
      </w:r>
      <w:r w:rsidR="00E5006A">
        <w:rPr>
          <w:rFonts w:eastAsia="Arial Unicode MS" w:cs="Arial"/>
          <w:kern w:val="2"/>
          <w:lang w:val="sr-Latn-RS"/>
        </w:rPr>
        <w:t>12.01.19825/8</w:t>
      </w:r>
      <w:r w:rsidR="00CE624A" w:rsidRPr="005C4779">
        <w:rPr>
          <w:rFonts w:eastAsia="Arial Unicode MS" w:cs="Arial"/>
          <w:kern w:val="2"/>
          <w:lang w:val="sr-Cyrl-RS"/>
        </w:rPr>
        <w:t xml:space="preserve"> од </w:t>
      </w:r>
      <w:r w:rsidR="00E5006A">
        <w:rPr>
          <w:rFonts w:eastAsia="Arial Unicode MS" w:cs="Arial"/>
          <w:kern w:val="2"/>
          <w:lang w:val="sr-Latn-CS"/>
        </w:rPr>
        <w:t>14.01.2019</w:t>
      </w:r>
      <w:bookmarkStart w:id="6" w:name="_GoBack"/>
      <w:bookmarkEnd w:id="6"/>
      <w:r w:rsidR="00CE624A" w:rsidRPr="005C4779">
        <w:rPr>
          <w:rFonts w:eastAsia="Arial Unicode MS" w:cs="Arial"/>
          <w:kern w:val="2"/>
          <w:lang w:val="sr-Latn-CS"/>
        </w:rPr>
        <w:t xml:space="preserve">. </w:t>
      </w:r>
      <w:r w:rsidR="00CE624A" w:rsidRPr="005C4779">
        <w:rPr>
          <w:rFonts w:eastAsia="Arial Unicode MS" w:cs="Arial"/>
          <w:kern w:val="2"/>
          <w:lang w:val="sr-Cyrl-RS"/>
        </w:rPr>
        <w:t>године</w:t>
      </w:r>
      <w:r w:rsidRPr="005C4779">
        <w:rPr>
          <w:rFonts w:eastAsia="Arial Unicode MS" w:cs="Arial"/>
          <w:kern w:val="2"/>
          <w:lang w:val="ru-RU"/>
        </w:rPr>
        <w:t>)</w:t>
      </w:r>
    </w:p>
    <w:p w14:paraId="3C2ED321" w14:textId="77777777" w:rsidR="000C50A0" w:rsidRPr="005C4779" w:rsidRDefault="000C50A0" w:rsidP="000C50A0">
      <w:pPr>
        <w:spacing w:before="0"/>
        <w:jc w:val="center"/>
        <w:rPr>
          <w:rFonts w:eastAsia="Arial Unicode MS" w:cs="Arial"/>
          <w:kern w:val="2"/>
          <w:lang w:val="ru-RU"/>
        </w:rPr>
      </w:pPr>
    </w:p>
    <w:p w14:paraId="6B666A6F" w14:textId="77777777" w:rsidR="00A3774E" w:rsidRPr="005C4779" w:rsidRDefault="00A3774E" w:rsidP="000C50A0">
      <w:pPr>
        <w:pStyle w:val="BodyText"/>
        <w:spacing w:before="0"/>
        <w:jc w:val="center"/>
        <w:rPr>
          <w:rFonts w:cs="Arial"/>
          <w:sz w:val="22"/>
          <w:szCs w:val="22"/>
        </w:rPr>
      </w:pPr>
    </w:p>
    <w:p w14:paraId="530E0F2C" w14:textId="77777777" w:rsidR="00C53AC6" w:rsidRPr="005C4779" w:rsidRDefault="00C53AC6" w:rsidP="000C50A0">
      <w:pPr>
        <w:pStyle w:val="BodyText"/>
        <w:spacing w:before="0"/>
        <w:jc w:val="center"/>
        <w:rPr>
          <w:rFonts w:cs="Arial"/>
          <w:sz w:val="22"/>
          <w:szCs w:val="22"/>
        </w:rPr>
      </w:pPr>
    </w:p>
    <w:p w14:paraId="5D68E5B9" w14:textId="77777777" w:rsidR="00C53AC6" w:rsidRPr="005C4779" w:rsidRDefault="00C53AC6" w:rsidP="000C50A0">
      <w:pPr>
        <w:pStyle w:val="BodyText"/>
        <w:spacing w:before="0"/>
        <w:jc w:val="center"/>
        <w:rPr>
          <w:rFonts w:cs="Arial"/>
          <w:sz w:val="22"/>
          <w:szCs w:val="22"/>
        </w:rPr>
      </w:pPr>
    </w:p>
    <w:p w14:paraId="1C41C2C6" w14:textId="77777777" w:rsidR="00C53AC6" w:rsidRPr="005C4779" w:rsidRDefault="00C53AC6" w:rsidP="000C50A0">
      <w:pPr>
        <w:pStyle w:val="BodyText"/>
        <w:spacing w:before="0"/>
        <w:jc w:val="center"/>
        <w:rPr>
          <w:rFonts w:cs="Arial"/>
          <w:sz w:val="22"/>
          <w:szCs w:val="22"/>
          <w:lang w:val="ru-RU"/>
        </w:rPr>
      </w:pPr>
    </w:p>
    <w:p w14:paraId="21D9F43B" w14:textId="77777777" w:rsidR="000C50A0" w:rsidRPr="005C4779" w:rsidRDefault="000C50A0" w:rsidP="000C50A0">
      <w:pPr>
        <w:pStyle w:val="BodyText"/>
        <w:spacing w:before="0"/>
        <w:jc w:val="center"/>
        <w:rPr>
          <w:rFonts w:cs="Arial"/>
          <w:sz w:val="22"/>
          <w:szCs w:val="22"/>
          <w:lang w:val="ru-RU"/>
        </w:rPr>
      </w:pPr>
    </w:p>
    <w:p w14:paraId="417B4E28" w14:textId="0D62A3E9" w:rsidR="00B37917" w:rsidRPr="005C4779" w:rsidRDefault="00E009DB" w:rsidP="000C50A0">
      <w:pPr>
        <w:spacing w:before="0"/>
        <w:jc w:val="center"/>
        <w:rPr>
          <w:rFonts w:cs="Arial"/>
          <w:lang w:val="ru-RU"/>
        </w:rPr>
      </w:pPr>
      <w:r w:rsidRPr="005C4779">
        <w:rPr>
          <w:rFonts w:cs="Arial"/>
          <w:lang w:val="sr-Cyrl-RS"/>
        </w:rPr>
        <w:t>Београд</w:t>
      </w:r>
      <w:r w:rsidR="00EB2566" w:rsidRPr="005C4779">
        <w:rPr>
          <w:rFonts w:cs="Arial"/>
          <w:lang w:val="ru-RU"/>
        </w:rPr>
        <w:t>,</w:t>
      </w:r>
      <w:r w:rsidR="00B03012" w:rsidRPr="005C4779">
        <w:rPr>
          <w:rFonts w:cs="Arial"/>
          <w:lang w:val="ru-RU"/>
        </w:rPr>
        <w:t xml:space="preserve"> </w:t>
      </w:r>
      <w:r w:rsidR="00AA3760" w:rsidRPr="005C4779">
        <w:rPr>
          <w:rFonts w:cs="Arial"/>
          <w:lang w:val="ru-RU"/>
        </w:rPr>
        <w:t xml:space="preserve"> </w:t>
      </w:r>
      <w:r w:rsidRPr="005C4779">
        <w:rPr>
          <w:rFonts w:cs="Arial"/>
          <w:lang w:val="ru-RU"/>
        </w:rPr>
        <w:t>ЈАНУАР</w:t>
      </w:r>
      <w:r w:rsidR="004276AD" w:rsidRPr="005C4779">
        <w:rPr>
          <w:rFonts w:cs="Arial"/>
          <w:i/>
          <w:lang w:val="ru-RU"/>
        </w:rPr>
        <w:t xml:space="preserve"> </w:t>
      </w:r>
      <w:r w:rsidRPr="005C4779">
        <w:rPr>
          <w:rFonts w:cs="Arial"/>
          <w:lang w:val="ru-RU"/>
        </w:rPr>
        <w:t>2019</w:t>
      </w:r>
      <w:r w:rsidR="001F62BF" w:rsidRPr="005C4779">
        <w:rPr>
          <w:rFonts w:cs="Arial"/>
          <w:lang w:val="ru-RU"/>
        </w:rPr>
        <w:t xml:space="preserve">. </w:t>
      </w:r>
      <w:r w:rsidR="00210557" w:rsidRPr="005C4779">
        <w:rPr>
          <w:rFonts w:cs="Arial"/>
          <w:lang w:val="ru-RU"/>
        </w:rPr>
        <w:t>г</w:t>
      </w:r>
      <w:r w:rsidR="001F62BF" w:rsidRPr="005C4779">
        <w:rPr>
          <w:rFonts w:cs="Arial"/>
          <w:lang w:val="ru-RU"/>
        </w:rPr>
        <w:t>одине</w:t>
      </w:r>
    </w:p>
    <w:p w14:paraId="32721C63" w14:textId="77777777" w:rsidR="000C50A0" w:rsidRPr="005C4779" w:rsidRDefault="000C50A0" w:rsidP="000C50A0">
      <w:pPr>
        <w:spacing w:before="0"/>
        <w:jc w:val="center"/>
        <w:rPr>
          <w:rFonts w:cs="Arial"/>
          <w:b/>
          <w:lang w:val="ru-RU"/>
        </w:rPr>
      </w:pPr>
    </w:p>
    <w:p w14:paraId="5EB7E338" w14:textId="38E644FB" w:rsidR="00261778" w:rsidRPr="005C4779" w:rsidRDefault="000C50A0" w:rsidP="000C50A0">
      <w:pPr>
        <w:spacing w:before="0"/>
        <w:rPr>
          <w:rFonts w:eastAsia="TimesNewRomanPSMT" w:cs="Arial"/>
          <w:kern w:val="2"/>
          <w:lang w:val="ru-RU"/>
        </w:rPr>
      </w:pPr>
      <w:r w:rsidRPr="005C4779">
        <w:rPr>
          <w:rFonts w:eastAsia="TimesNewRomanPSMT" w:cs="Arial"/>
          <w:kern w:val="2"/>
          <w:lang w:val="ru-RU"/>
        </w:rPr>
        <w:br w:type="page"/>
      </w:r>
      <w:r w:rsidR="00261778" w:rsidRPr="005C4779">
        <w:rPr>
          <w:rFonts w:eastAsia="TimesNewRomanPSMT" w:cs="Arial"/>
          <w:kern w:val="2"/>
          <w:lang w:val="ru-RU"/>
        </w:rPr>
        <w:lastRenderedPageBreak/>
        <w:t>На основу чл</w:t>
      </w:r>
      <w:r w:rsidR="00472BF8" w:rsidRPr="005C4779">
        <w:rPr>
          <w:rFonts w:eastAsia="TimesNewRomanPSMT" w:cs="Arial"/>
          <w:kern w:val="2"/>
          <w:lang w:val="ru-RU"/>
        </w:rPr>
        <w:t>ана</w:t>
      </w:r>
      <w:r w:rsidR="00261778" w:rsidRPr="005C4779">
        <w:rPr>
          <w:rFonts w:eastAsia="TimesNewRomanPSMT" w:cs="Arial"/>
          <w:kern w:val="2"/>
          <w:lang w:val="ru-RU"/>
        </w:rPr>
        <w:t xml:space="preserve"> 3</w:t>
      </w:r>
      <w:r w:rsidR="00D34466" w:rsidRPr="005C4779">
        <w:rPr>
          <w:rFonts w:eastAsia="TimesNewRomanPSMT" w:cs="Arial"/>
          <w:kern w:val="2"/>
          <w:lang w:val="ru-RU"/>
        </w:rPr>
        <w:t>2</w:t>
      </w:r>
      <w:r w:rsidR="009D3699" w:rsidRPr="005C4779">
        <w:rPr>
          <w:rFonts w:eastAsia="TimesNewRomanPSMT" w:cs="Arial"/>
          <w:kern w:val="2"/>
          <w:lang w:val="ru-RU"/>
        </w:rPr>
        <w:t>,</w:t>
      </w:r>
      <w:r w:rsidR="00D34466" w:rsidRPr="005C4779">
        <w:rPr>
          <w:rFonts w:eastAsia="TimesNewRomanPSMT" w:cs="Arial"/>
          <w:kern w:val="2"/>
          <w:lang w:val="ru-RU"/>
        </w:rPr>
        <w:t>50</w:t>
      </w:r>
      <w:r w:rsidR="009D3699" w:rsidRPr="005C4779">
        <w:rPr>
          <w:rFonts w:eastAsia="TimesNewRomanPSMT" w:cs="Arial"/>
          <w:kern w:val="2"/>
          <w:lang w:val="ru-RU"/>
        </w:rPr>
        <w:t xml:space="preserve"> и </w:t>
      </w:r>
      <w:r w:rsidR="00D34466" w:rsidRPr="005C4779">
        <w:rPr>
          <w:rFonts w:eastAsia="TimesNewRomanPSMT" w:cs="Arial"/>
          <w:kern w:val="2"/>
          <w:lang w:val="ru-RU"/>
        </w:rPr>
        <w:t>61</w:t>
      </w:r>
      <w:r w:rsidR="009D3699" w:rsidRPr="005C4779">
        <w:rPr>
          <w:rFonts w:eastAsia="TimesNewRomanPSMT" w:cs="Arial"/>
          <w:kern w:val="2"/>
          <w:lang w:val="ru-RU"/>
        </w:rPr>
        <w:t>.</w:t>
      </w:r>
      <w:r w:rsidR="00261778" w:rsidRPr="005C4779">
        <w:rPr>
          <w:rFonts w:eastAsia="TimesNewRomanPSMT" w:cs="Arial"/>
          <w:kern w:val="2"/>
          <w:lang w:val="ru-RU"/>
        </w:rPr>
        <w:t xml:space="preserve"> Закона о јавним набавкама („Сл. гласник РС” бр. </w:t>
      </w:r>
      <w:r w:rsidR="00750519" w:rsidRPr="005C4779">
        <w:rPr>
          <w:rFonts w:eastAsia="TimesNewRomanPSMT" w:cs="Arial"/>
          <w:kern w:val="2"/>
          <w:lang w:val="ru-RU"/>
        </w:rPr>
        <w:t>124/</w:t>
      </w:r>
      <w:r w:rsidR="009060E7" w:rsidRPr="005C4779">
        <w:rPr>
          <w:rFonts w:eastAsia="TimesNewRomanPSMT" w:cs="Arial"/>
          <w:kern w:val="2"/>
          <w:lang w:val="ru-RU"/>
        </w:rPr>
        <w:t>12, 14/15 и 68/15</w:t>
      </w:r>
      <w:r w:rsidR="000F57ED" w:rsidRPr="005C4779">
        <w:rPr>
          <w:rFonts w:eastAsia="TimesNewRomanPSMT" w:cs="Arial"/>
          <w:kern w:val="2"/>
          <w:lang w:val="ru-RU"/>
        </w:rPr>
        <w:t>, у даљем тексту</w:t>
      </w:r>
      <w:r w:rsidR="005C7CDE" w:rsidRPr="005C4779">
        <w:rPr>
          <w:rFonts w:eastAsia="TimesNewRomanPSMT" w:cs="Arial"/>
          <w:kern w:val="2"/>
          <w:lang w:val="ru-RU"/>
        </w:rPr>
        <w:t xml:space="preserve"> </w:t>
      </w:r>
      <w:r w:rsidR="00BA1E63" w:rsidRPr="005C4779">
        <w:rPr>
          <w:rFonts w:eastAsia="Calibri" w:cs="Arial"/>
          <w:bCs/>
          <w:lang w:val="ru-RU"/>
        </w:rPr>
        <w:t>Закон</w:t>
      </w:r>
      <w:r w:rsidR="00261778" w:rsidRPr="005C4779">
        <w:rPr>
          <w:rFonts w:eastAsia="TimesNewRomanPSMT" w:cs="Arial"/>
          <w:kern w:val="2"/>
          <w:lang w:val="ru-RU"/>
        </w:rPr>
        <w:t>),чл</w:t>
      </w:r>
      <w:r w:rsidR="00472BF8" w:rsidRPr="005C4779">
        <w:rPr>
          <w:rFonts w:eastAsia="TimesNewRomanPSMT" w:cs="Arial"/>
          <w:kern w:val="2"/>
          <w:lang w:val="ru-RU"/>
        </w:rPr>
        <w:t>ана</w:t>
      </w:r>
      <w:r w:rsidR="00EC5BB4" w:rsidRPr="005C4779">
        <w:rPr>
          <w:rFonts w:eastAsia="TimesNewRomanPSMT" w:cs="Arial"/>
          <w:kern w:val="2"/>
          <w:lang w:val="ru-RU"/>
        </w:rPr>
        <w:t xml:space="preserve"> </w:t>
      </w:r>
      <w:r w:rsidR="00D34466" w:rsidRPr="005C4779">
        <w:rPr>
          <w:rFonts w:eastAsia="TimesNewRomanPSMT" w:cs="Arial"/>
          <w:kern w:val="2"/>
          <w:lang w:val="ru-RU"/>
        </w:rPr>
        <w:t>2</w:t>
      </w:r>
      <w:r w:rsidR="00261778" w:rsidRPr="005C4779">
        <w:rPr>
          <w:rFonts w:eastAsia="TimesNewRomanPSMT" w:cs="Arial"/>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5C4779">
        <w:rPr>
          <w:rFonts w:eastAsia="TimesNewRomanPSMT" w:cs="Arial"/>
          <w:kern w:val="2"/>
          <w:lang w:val="ru-RU"/>
        </w:rPr>
        <w:t xml:space="preserve">лова („Сл. гласник РС” бр. </w:t>
      </w:r>
      <w:r w:rsidR="00DB369C" w:rsidRPr="005C4779">
        <w:rPr>
          <w:rFonts w:eastAsia="TimesNewRomanPSMT" w:cs="Arial"/>
          <w:kern w:val="2"/>
          <w:lang w:val="ru-RU"/>
        </w:rPr>
        <w:t>86/15</w:t>
      </w:r>
      <w:r w:rsidR="00261778" w:rsidRPr="005C4779">
        <w:rPr>
          <w:rFonts w:eastAsia="TimesNewRomanPSMT" w:cs="Arial"/>
          <w:kern w:val="2"/>
          <w:lang w:val="ru-RU"/>
        </w:rPr>
        <w:t xml:space="preserve">), </w:t>
      </w:r>
      <w:r w:rsidR="00261778" w:rsidRPr="005C4779">
        <w:rPr>
          <w:rFonts w:eastAsia="Arial Unicode MS" w:cs="Arial"/>
          <w:kern w:val="2"/>
          <w:lang w:val="ru-RU"/>
        </w:rPr>
        <w:t xml:space="preserve">Одлуке о покретању поступка јавне набавке број </w:t>
      </w:r>
      <w:r w:rsidR="00BB6951" w:rsidRPr="005C4779">
        <w:rPr>
          <w:rFonts w:eastAsia="Arial Unicode MS" w:cs="Arial"/>
          <w:kern w:val="2"/>
          <w:lang w:val="sr-Cyrl-RS"/>
        </w:rPr>
        <w:t>12.01.670695/1-18</w:t>
      </w:r>
      <w:r w:rsidR="00CE624A" w:rsidRPr="005C4779">
        <w:rPr>
          <w:rFonts w:eastAsia="Arial Unicode MS" w:cs="Arial"/>
          <w:kern w:val="2"/>
          <w:lang w:val="sr-Cyrl-RS"/>
        </w:rPr>
        <w:t xml:space="preserve"> од </w:t>
      </w:r>
      <w:r w:rsidR="00BB6951" w:rsidRPr="005C4779">
        <w:rPr>
          <w:rFonts w:eastAsia="Arial Unicode MS" w:cs="Arial"/>
          <w:kern w:val="2"/>
          <w:lang w:val="sr-Cyrl-RS"/>
        </w:rPr>
        <w:t>31.12.2018.</w:t>
      </w:r>
      <w:r w:rsidR="00CE624A" w:rsidRPr="005C4779">
        <w:rPr>
          <w:rFonts w:eastAsia="Arial Unicode MS" w:cs="Arial"/>
          <w:kern w:val="2"/>
          <w:lang w:val="sr-Latn-CS"/>
        </w:rPr>
        <w:t xml:space="preserve">. </w:t>
      </w:r>
      <w:r w:rsidR="00FD12EC" w:rsidRPr="005C4779">
        <w:rPr>
          <w:rFonts w:eastAsia="Arial Unicode MS" w:cs="Arial"/>
          <w:kern w:val="2"/>
          <w:lang w:val="sr-Cyrl-RS"/>
        </w:rPr>
        <w:t>године</w:t>
      </w:r>
      <w:r w:rsidR="00FD12EC" w:rsidRPr="005C4779">
        <w:rPr>
          <w:rFonts w:eastAsia="Arial Unicode MS" w:cs="Arial"/>
          <w:kern w:val="2"/>
          <w:lang w:val="ru-RU"/>
        </w:rPr>
        <w:t xml:space="preserve"> </w:t>
      </w:r>
      <w:r w:rsidR="00261778" w:rsidRPr="005C4779">
        <w:rPr>
          <w:rFonts w:eastAsia="Arial Unicode MS" w:cs="Arial"/>
          <w:kern w:val="2"/>
          <w:lang w:val="ru-RU"/>
        </w:rPr>
        <w:t xml:space="preserve">и Решења о образовању комисије за јавну набавку број </w:t>
      </w:r>
      <w:r w:rsidR="00BB6951" w:rsidRPr="005C4779">
        <w:rPr>
          <w:rFonts w:eastAsia="Arial Unicode MS" w:cs="Arial"/>
          <w:kern w:val="2"/>
          <w:lang w:val="sr-Latn-RS"/>
        </w:rPr>
        <w:t>12.01.670695/1-18 од 31.12.2018.. године</w:t>
      </w:r>
      <w:r w:rsidR="00FD12EC" w:rsidRPr="005C4779">
        <w:rPr>
          <w:rFonts w:eastAsia="Arial Unicode MS" w:cs="Arial"/>
          <w:kern w:val="2"/>
          <w:lang w:val="sr-Latn-RS"/>
        </w:rPr>
        <w:t xml:space="preserve"> </w:t>
      </w:r>
      <w:r w:rsidR="00261778" w:rsidRPr="005C4779">
        <w:rPr>
          <w:rFonts w:eastAsia="Arial Unicode MS" w:cs="Arial"/>
          <w:kern w:val="2"/>
          <w:lang w:val="ru-RU"/>
        </w:rPr>
        <w:t>припремљена је:</w:t>
      </w:r>
    </w:p>
    <w:p w14:paraId="4F94D2B4" w14:textId="77777777" w:rsidR="00261778" w:rsidRPr="005C4779" w:rsidRDefault="00261778" w:rsidP="000C50A0">
      <w:pPr>
        <w:pStyle w:val="BodyText"/>
        <w:spacing w:before="0"/>
        <w:rPr>
          <w:rFonts w:cs="Arial"/>
          <w:b/>
          <w:spacing w:val="80"/>
          <w:sz w:val="22"/>
          <w:szCs w:val="22"/>
          <w:lang w:val="ru-RU"/>
        </w:rPr>
      </w:pPr>
    </w:p>
    <w:p w14:paraId="1B642ACB" w14:textId="77777777" w:rsidR="000C50A0" w:rsidRPr="005C4779" w:rsidRDefault="000C50A0" w:rsidP="000C50A0">
      <w:pPr>
        <w:pStyle w:val="BodyText"/>
        <w:spacing w:before="0"/>
        <w:rPr>
          <w:rFonts w:cs="Arial"/>
          <w:b/>
          <w:spacing w:val="80"/>
          <w:sz w:val="22"/>
          <w:szCs w:val="22"/>
          <w:lang w:val="ru-RU"/>
        </w:rPr>
      </w:pPr>
    </w:p>
    <w:p w14:paraId="6CCA7AB2" w14:textId="77777777" w:rsidR="00210557" w:rsidRPr="005C4779" w:rsidRDefault="00210557" w:rsidP="00874F5B">
      <w:pPr>
        <w:jc w:val="center"/>
        <w:rPr>
          <w:rFonts w:cs="Arial"/>
          <w:b/>
          <w:lang w:val="ru-RU"/>
        </w:rPr>
      </w:pPr>
      <w:bookmarkStart w:id="7" w:name="_Toc441215598"/>
      <w:bookmarkStart w:id="8" w:name="_Toc441651537"/>
      <w:bookmarkStart w:id="9" w:name="_Toc442559874"/>
      <w:r w:rsidRPr="005C4779">
        <w:rPr>
          <w:rFonts w:cs="Arial"/>
          <w:b/>
          <w:lang w:val="ru-RU"/>
        </w:rPr>
        <w:t>КОНКУРСНА ДОКУМЕНТАЦИЈА</w:t>
      </w:r>
      <w:bookmarkEnd w:id="7"/>
      <w:bookmarkEnd w:id="8"/>
      <w:bookmarkEnd w:id="9"/>
    </w:p>
    <w:p w14:paraId="2ED1ED69" w14:textId="77777777" w:rsidR="00210557" w:rsidRPr="005C4779" w:rsidRDefault="00D516F7" w:rsidP="00210557">
      <w:pPr>
        <w:jc w:val="center"/>
        <w:rPr>
          <w:rFonts w:cs="Arial"/>
          <w:lang w:val="ru-RU"/>
        </w:rPr>
      </w:pPr>
      <w:r w:rsidRPr="005C4779">
        <w:rPr>
          <w:rFonts w:cs="Arial"/>
          <w:lang w:val="sr-Cyrl-CS"/>
        </w:rPr>
        <w:t xml:space="preserve">за подношење понуда </w:t>
      </w:r>
      <w:r w:rsidR="00210557" w:rsidRPr="005C4779">
        <w:rPr>
          <w:rFonts w:cs="Arial"/>
          <w:lang w:val="ru-RU"/>
        </w:rPr>
        <w:t xml:space="preserve">у </w:t>
      </w:r>
      <w:r w:rsidR="00D34466" w:rsidRPr="005C4779">
        <w:rPr>
          <w:rFonts w:cs="Arial"/>
        </w:rPr>
        <w:t xml:space="preserve">отвореном </w:t>
      </w:r>
      <w:r w:rsidR="00210557" w:rsidRPr="005C4779">
        <w:rPr>
          <w:rFonts w:cs="Arial"/>
          <w:lang w:val="ru-RU"/>
        </w:rPr>
        <w:t>посту</w:t>
      </w:r>
      <w:r w:rsidR="00D34466" w:rsidRPr="005C4779">
        <w:rPr>
          <w:rFonts w:cs="Arial"/>
          <w:lang w:val="ru-RU"/>
        </w:rPr>
        <w:t xml:space="preserve">пку </w:t>
      </w:r>
    </w:p>
    <w:p w14:paraId="468D9A9A" w14:textId="0DE1FF15" w:rsidR="00210557" w:rsidRPr="005C4779" w:rsidRDefault="00210557" w:rsidP="00874F5B">
      <w:pPr>
        <w:jc w:val="center"/>
        <w:rPr>
          <w:rFonts w:cs="Arial"/>
          <w:b/>
          <w:lang w:val="ru-RU"/>
        </w:rPr>
      </w:pPr>
      <w:bookmarkStart w:id="10" w:name="_Toc441215599"/>
      <w:bookmarkStart w:id="11" w:name="_Toc441651538"/>
      <w:bookmarkStart w:id="12" w:name="_Toc442559875"/>
      <w:r w:rsidRPr="005C4779">
        <w:rPr>
          <w:rFonts w:cs="Arial"/>
          <w:b/>
          <w:lang w:val="ru-RU"/>
        </w:rPr>
        <w:t xml:space="preserve">за јавну набавку </w:t>
      </w:r>
      <w:r w:rsidR="00873EBD" w:rsidRPr="005C4779">
        <w:rPr>
          <w:rFonts w:cs="Arial"/>
          <w:b/>
          <w:lang w:val="ru-RU"/>
        </w:rPr>
        <w:t>радова</w:t>
      </w:r>
      <w:r w:rsidRPr="005C4779">
        <w:rPr>
          <w:rFonts w:cs="Arial"/>
          <w:b/>
          <w:lang w:val="ru-RU"/>
        </w:rPr>
        <w:t xml:space="preserve"> бр</w:t>
      </w:r>
      <w:bookmarkEnd w:id="10"/>
      <w:bookmarkEnd w:id="11"/>
      <w:bookmarkEnd w:id="12"/>
      <w:r w:rsidR="00B03012" w:rsidRPr="005C4779">
        <w:rPr>
          <w:rFonts w:cs="Arial"/>
          <w:b/>
          <w:lang w:val="ru-RU"/>
        </w:rPr>
        <w:t>.</w:t>
      </w:r>
      <w:r w:rsidR="00CE624A" w:rsidRPr="005C4779">
        <w:rPr>
          <w:rFonts w:cs="Arial"/>
          <w:b/>
          <w:lang w:val="ru-RU"/>
        </w:rPr>
        <w:t xml:space="preserve"> </w:t>
      </w:r>
      <w:r w:rsidR="00BB6951" w:rsidRPr="005C4779">
        <w:rPr>
          <w:rFonts w:cs="Arial"/>
          <w:b/>
          <w:lang w:val="ru-RU"/>
        </w:rPr>
        <w:t>ЈН/3100/0877/2018  (3083/2018)</w:t>
      </w:r>
    </w:p>
    <w:p w14:paraId="4170EE65" w14:textId="77777777" w:rsidR="009D3699" w:rsidRPr="005C4779" w:rsidRDefault="009D3699" w:rsidP="000C50A0">
      <w:pPr>
        <w:pStyle w:val="BodyText"/>
        <w:spacing w:before="0"/>
        <w:rPr>
          <w:rFonts w:cs="Arial"/>
          <w:i/>
          <w:sz w:val="22"/>
          <w:szCs w:val="22"/>
          <w:lang w:val="sr-Latn-CS"/>
        </w:rPr>
      </w:pPr>
    </w:p>
    <w:p w14:paraId="24767A7A" w14:textId="77777777" w:rsidR="009D3699" w:rsidRPr="005C4779" w:rsidRDefault="009D3699" w:rsidP="000C50A0">
      <w:pPr>
        <w:pStyle w:val="BodyText"/>
        <w:spacing w:before="0"/>
        <w:rPr>
          <w:rFonts w:cs="Arial"/>
          <w:i/>
          <w:sz w:val="22"/>
          <w:szCs w:val="22"/>
          <w:lang w:val="sr-Latn-CS"/>
        </w:rPr>
      </w:pPr>
    </w:p>
    <w:p w14:paraId="70454F5E" w14:textId="77777777" w:rsidR="009D3699" w:rsidRPr="005C4779" w:rsidRDefault="009D3699" w:rsidP="000C50A0">
      <w:pPr>
        <w:pStyle w:val="BodyText"/>
        <w:spacing w:before="0"/>
        <w:rPr>
          <w:rFonts w:cs="Arial"/>
          <w:i/>
          <w:sz w:val="22"/>
          <w:szCs w:val="22"/>
          <w:lang w:val="sr-Latn-CS"/>
        </w:rPr>
      </w:pPr>
    </w:p>
    <w:p w14:paraId="2E02BA11" w14:textId="77777777" w:rsidR="00C62AA7" w:rsidRPr="005C4779" w:rsidRDefault="00C62AA7" w:rsidP="00C62AA7">
      <w:pPr>
        <w:pStyle w:val="Title"/>
        <w:rPr>
          <w:rFonts w:cs="Arial"/>
          <w:sz w:val="22"/>
          <w:szCs w:val="22"/>
          <w:lang w:val="de-DE"/>
        </w:rPr>
      </w:pPr>
      <w:r w:rsidRPr="005C4779">
        <w:rPr>
          <w:rFonts w:cs="Arial"/>
          <w:sz w:val="22"/>
          <w:szCs w:val="22"/>
          <w:lang w:val="de-DE"/>
        </w:rPr>
        <w:t>Садр</w:t>
      </w:r>
      <w:r w:rsidRPr="005C4779">
        <w:rPr>
          <w:rFonts w:cs="Arial"/>
          <w:sz w:val="22"/>
          <w:szCs w:val="22"/>
          <w:lang w:val="ru-RU"/>
        </w:rPr>
        <w:t>ж</w:t>
      </w:r>
      <w:r w:rsidRPr="005C4779">
        <w:rPr>
          <w:rFonts w:cs="Arial"/>
          <w:sz w:val="22"/>
          <w:szCs w:val="22"/>
          <w:lang w:val="de-DE"/>
        </w:rPr>
        <w:t>ај</w:t>
      </w:r>
      <w:r w:rsidRPr="005C4779">
        <w:rPr>
          <w:rFonts w:cs="Arial"/>
          <w:sz w:val="22"/>
          <w:szCs w:val="22"/>
          <w:lang w:val="ru-RU"/>
        </w:rPr>
        <w:t xml:space="preserve"> к</w:t>
      </w:r>
      <w:r w:rsidRPr="005C4779">
        <w:rPr>
          <w:rFonts w:cs="Arial"/>
          <w:sz w:val="22"/>
          <w:szCs w:val="22"/>
          <w:lang w:val="de-DE"/>
        </w:rPr>
        <w:t>онкурсне</w:t>
      </w:r>
      <w:r w:rsidRPr="005C4779">
        <w:rPr>
          <w:rFonts w:cs="Arial"/>
          <w:sz w:val="22"/>
          <w:szCs w:val="22"/>
          <w:lang w:val="ru-RU"/>
        </w:rPr>
        <w:t xml:space="preserve"> </w:t>
      </w:r>
      <w:r w:rsidRPr="005C4779">
        <w:rPr>
          <w:rFonts w:cs="Arial"/>
          <w:sz w:val="22"/>
          <w:szCs w:val="22"/>
          <w:lang w:val="de-DE"/>
        </w:rPr>
        <w:t>документације:</w:t>
      </w:r>
    </w:p>
    <w:p w14:paraId="39A8EDD3" w14:textId="7C92E2BC" w:rsidR="00C62AA7" w:rsidRPr="005C4779" w:rsidRDefault="00C62AA7" w:rsidP="00C62AA7">
      <w:pPr>
        <w:pStyle w:val="Title"/>
        <w:rPr>
          <w:rFonts w:cs="Arial"/>
          <w:b w:val="0"/>
          <w:sz w:val="22"/>
          <w:szCs w:val="22"/>
          <w:lang w:val="ru-RU"/>
        </w:rPr>
      </w:pPr>
      <w:r w:rsidRPr="005C4779">
        <w:rPr>
          <w:rFonts w:cs="Arial"/>
          <w:sz w:val="22"/>
          <w:szCs w:val="22"/>
          <w:lang w:val="ru-RU"/>
        </w:rPr>
        <w:tab/>
      </w:r>
      <w:r w:rsidRPr="005C4779">
        <w:rPr>
          <w:rFonts w:cs="Arial"/>
          <w:sz w:val="22"/>
          <w:szCs w:val="22"/>
          <w:lang w:val="ru-RU"/>
        </w:rPr>
        <w:tab/>
      </w:r>
      <w:r w:rsidRPr="005C4779">
        <w:rPr>
          <w:rFonts w:cs="Arial"/>
          <w:sz w:val="22"/>
          <w:szCs w:val="22"/>
          <w:lang w:val="ru-RU"/>
        </w:rPr>
        <w:tab/>
      </w:r>
      <w:r w:rsidRPr="005C4779">
        <w:rPr>
          <w:rFonts w:cs="Arial"/>
          <w:sz w:val="22"/>
          <w:szCs w:val="22"/>
          <w:lang w:val="ru-RU"/>
        </w:rPr>
        <w:tab/>
      </w:r>
      <w:r w:rsidRPr="005C4779">
        <w:rPr>
          <w:rFonts w:cs="Arial"/>
          <w:sz w:val="22"/>
          <w:szCs w:val="22"/>
          <w:lang w:val="ru-RU"/>
        </w:rPr>
        <w:tab/>
      </w:r>
      <w:r w:rsidRPr="005C4779">
        <w:rPr>
          <w:rFonts w:cs="Arial"/>
          <w:sz w:val="22"/>
          <w:szCs w:val="22"/>
          <w:lang w:val="ru-RU"/>
        </w:rPr>
        <w:tab/>
      </w:r>
      <w:r w:rsidRPr="005C4779">
        <w:rPr>
          <w:rFonts w:cs="Arial"/>
          <w:sz w:val="22"/>
          <w:szCs w:val="22"/>
          <w:lang w:val="ru-RU"/>
        </w:rPr>
        <w:tab/>
      </w:r>
      <w:r w:rsidRPr="005C4779">
        <w:rPr>
          <w:rFonts w:cs="Arial"/>
          <w:sz w:val="22"/>
          <w:szCs w:val="22"/>
          <w:lang w:val="ru-RU"/>
        </w:rPr>
        <w:tab/>
      </w:r>
      <w:r w:rsidRPr="005C4779">
        <w:rPr>
          <w:rFonts w:cs="Arial"/>
          <w:sz w:val="22"/>
          <w:szCs w:val="22"/>
          <w:lang w:val="ru-RU"/>
        </w:rPr>
        <w:tab/>
      </w:r>
      <w:r w:rsidRPr="005C4779">
        <w:rPr>
          <w:rFonts w:cs="Arial"/>
          <w:sz w:val="22"/>
          <w:szCs w:val="22"/>
          <w:lang w:val="ru-RU"/>
        </w:rPr>
        <w:tab/>
      </w:r>
      <w:r w:rsidRPr="005C4779">
        <w:rPr>
          <w:rFonts w:cs="Arial"/>
          <w:sz w:val="22"/>
          <w:szCs w:val="22"/>
          <w:lang w:val="ru-RU"/>
        </w:rPr>
        <w:tab/>
        <w:t xml:space="preserve">    </w:t>
      </w:r>
      <w:r w:rsidRPr="005C4779">
        <w:rPr>
          <w:rFonts w:cs="Arial"/>
          <w:b w:val="0"/>
          <w:sz w:val="22"/>
          <w:szCs w:val="22"/>
          <w:lang w:val="ru-RU"/>
        </w:rPr>
        <w:tab/>
        <w:t xml:space="preserve">                              </w:t>
      </w:r>
    </w:p>
    <w:tbl>
      <w:tblPr>
        <w:tblW w:w="813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tblGrid>
      <w:tr w:rsidR="005C4779" w:rsidRPr="005C4779" w14:paraId="0C1DFBC9" w14:textId="77777777" w:rsidTr="00BB6951">
        <w:tc>
          <w:tcPr>
            <w:tcW w:w="564" w:type="dxa"/>
          </w:tcPr>
          <w:p w14:paraId="20B894B7" w14:textId="77777777" w:rsidR="00BB6951" w:rsidRPr="005C4779" w:rsidRDefault="00BB6951" w:rsidP="004C3B38">
            <w:pPr>
              <w:tabs>
                <w:tab w:val="left" w:pos="360"/>
                <w:tab w:val="left" w:pos="567"/>
                <w:tab w:val="right" w:leader="dot" w:pos="9639"/>
              </w:tabs>
              <w:jc w:val="center"/>
              <w:rPr>
                <w:rFonts w:cs="Arial"/>
              </w:rPr>
            </w:pPr>
            <w:r w:rsidRPr="005C4779">
              <w:rPr>
                <w:rFonts w:cs="Arial"/>
              </w:rPr>
              <w:t>1.</w:t>
            </w:r>
          </w:p>
        </w:tc>
        <w:tc>
          <w:tcPr>
            <w:tcW w:w="7574" w:type="dxa"/>
          </w:tcPr>
          <w:p w14:paraId="642DFAE2" w14:textId="77777777" w:rsidR="00BB6951" w:rsidRPr="005C4779" w:rsidRDefault="00BB6951" w:rsidP="004C3B38">
            <w:pPr>
              <w:tabs>
                <w:tab w:val="left" w:pos="360"/>
                <w:tab w:val="left" w:pos="567"/>
                <w:tab w:val="right" w:leader="dot" w:pos="9639"/>
              </w:tabs>
              <w:rPr>
                <w:rFonts w:cs="Arial"/>
              </w:rPr>
            </w:pPr>
            <w:r w:rsidRPr="005C4779">
              <w:rPr>
                <w:rFonts w:cs="Arial"/>
              </w:rPr>
              <w:t>Општи подаци о јавној набавци</w:t>
            </w:r>
          </w:p>
        </w:tc>
      </w:tr>
      <w:tr w:rsidR="005C4779" w:rsidRPr="005C4779" w14:paraId="069EEA4F" w14:textId="77777777" w:rsidTr="00BB6951">
        <w:tc>
          <w:tcPr>
            <w:tcW w:w="564" w:type="dxa"/>
          </w:tcPr>
          <w:p w14:paraId="7550F56E" w14:textId="77777777" w:rsidR="00BB6951" w:rsidRPr="005C4779" w:rsidRDefault="00BB6951" w:rsidP="004C3B38">
            <w:pPr>
              <w:tabs>
                <w:tab w:val="left" w:pos="360"/>
                <w:tab w:val="left" w:pos="567"/>
                <w:tab w:val="right" w:leader="dot" w:pos="9639"/>
              </w:tabs>
              <w:jc w:val="center"/>
              <w:rPr>
                <w:rFonts w:cs="Arial"/>
              </w:rPr>
            </w:pPr>
            <w:r w:rsidRPr="005C4779">
              <w:rPr>
                <w:rFonts w:cs="Arial"/>
              </w:rPr>
              <w:t>2.</w:t>
            </w:r>
          </w:p>
        </w:tc>
        <w:tc>
          <w:tcPr>
            <w:tcW w:w="7574" w:type="dxa"/>
          </w:tcPr>
          <w:p w14:paraId="3DE46BA1" w14:textId="77777777" w:rsidR="00BB6951" w:rsidRPr="005C4779" w:rsidRDefault="00BB6951" w:rsidP="004C3B38">
            <w:pPr>
              <w:tabs>
                <w:tab w:val="left" w:pos="317"/>
                <w:tab w:val="left" w:pos="360"/>
                <w:tab w:val="right" w:leader="dot" w:pos="9639"/>
              </w:tabs>
              <w:rPr>
                <w:rFonts w:cs="Arial"/>
              </w:rPr>
            </w:pPr>
            <w:r w:rsidRPr="005C4779">
              <w:rPr>
                <w:rFonts w:cs="Arial"/>
              </w:rPr>
              <w:t>Подаци о предмету набавке</w:t>
            </w:r>
          </w:p>
        </w:tc>
      </w:tr>
      <w:tr w:rsidR="005C4779" w:rsidRPr="005C4779" w14:paraId="2316001D" w14:textId="77777777" w:rsidTr="00BB6951">
        <w:tc>
          <w:tcPr>
            <w:tcW w:w="564" w:type="dxa"/>
          </w:tcPr>
          <w:p w14:paraId="198F97DE" w14:textId="77777777" w:rsidR="00BB6951" w:rsidRPr="005C4779" w:rsidRDefault="00BB6951" w:rsidP="004C3B38">
            <w:pPr>
              <w:tabs>
                <w:tab w:val="left" w:pos="360"/>
                <w:tab w:val="left" w:pos="567"/>
                <w:tab w:val="right" w:leader="dot" w:pos="9639"/>
              </w:tabs>
              <w:jc w:val="center"/>
              <w:rPr>
                <w:rFonts w:cs="Arial"/>
              </w:rPr>
            </w:pPr>
            <w:r w:rsidRPr="005C4779">
              <w:rPr>
                <w:rFonts w:cs="Arial"/>
              </w:rPr>
              <w:t>3.</w:t>
            </w:r>
          </w:p>
        </w:tc>
        <w:tc>
          <w:tcPr>
            <w:tcW w:w="7574" w:type="dxa"/>
          </w:tcPr>
          <w:p w14:paraId="34C1D7D8" w14:textId="77777777" w:rsidR="00BB6951" w:rsidRPr="005C4779" w:rsidRDefault="00BB6951" w:rsidP="004C3B38">
            <w:pPr>
              <w:tabs>
                <w:tab w:val="left" w:pos="317"/>
                <w:tab w:val="left" w:pos="360"/>
                <w:tab w:val="right" w:leader="dot" w:pos="9639"/>
              </w:tabs>
              <w:rPr>
                <w:rFonts w:cs="Arial"/>
              </w:rPr>
            </w:pPr>
            <w:r w:rsidRPr="005C4779">
              <w:rPr>
                <w:rFonts w:cs="Arial"/>
              </w:rPr>
              <w:t>Техничка спецификација (врста, техничке карактеристике, квалитет, количина и опис радова...)</w:t>
            </w:r>
          </w:p>
        </w:tc>
      </w:tr>
      <w:tr w:rsidR="005C4779" w:rsidRPr="005C4779" w14:paraId="4805F01A" w14:textId="77777777" w:rsidTr="00BB6951">
        <w:tc>
          <w:tcPr>
            <w:tcW w:w="564" w:type="dxa"/>
          </w:tcPr>
          <w:p w14:paraId="1E0F1800" w14:textId="77777777" w:rsidR="00BB6951" w:rsidRPr="005C4779" w:rsidRDefault="00BB6951" w:rsidP="004C3B38">
            <w:pPr>
              <w:tabs>
                <w:tab w:val="left" w:pos="360"/>
                <w:tab w:val="left" w:pos="567"/>
                <w:tab w:val="right" w:leader="dot" w:pos="9639"/>
              </w:tabs>
              <w:jc w:val="center"/>
              <w:rPr>
                <w:rFonts w:cs="Arial"/>
              </w:rPr>
            </w:pPr>
            <w:r w:rsidRPr="005C4779">
              <w:rPr>
                <w:rFonts w:cs="Arial"/>
              </w:rPr>
              <w:t>4.</w:t>
            </w:r>
          </w:p>
        </w:tc>
        <w:tc>
          <w:tcPr>
            <w:tcW w:w="7574" w:type="dxa"/>
          </w:tcPr>
          <w:p w14:paraId="44188C12" w14:textId="77777777" w:rsidR="00BB6951" w:rsidRPr="005C4779" w:rsidRDefault="00BB6951" w:rsidP="004C3B38">
            <w:pPr>
              <w:tabs>
                <w:tab w:val="left" w:pos="317"/>
                <w:tab w:val="left" w:pos="360"/>
                <w:tab w:val="right" w:leader="dot" w:pos="9639"/>
              </w:tabs>
              <w:rPr>
                <w:rFonts w:cs="Arial"/>
                <w:lang w:val="ru-RU"/>
              </w:rPr>
            </w:pPr>
            <w:r w:rsidRPr="005C4779">
              <w:rPr>
                <w:rFonts w:cs="Arial"/>
              </w:rPr>
              <w:t>Услови за учешће у поступку ЈН и упутство како се доказује испуњеност услова</w:t>
            </w:r>
          </w:p>
        </w:tc>
      </w:tr>
      <w:tr w:rsidR="005C4779" w:rsidRPr="005C4779" w14:paraId="5C2D2A6C" w14:textId="77777777" w:rsidTr="00BB6951">
        <w:tc>
          <w:tcPr>
            <w:tcW w:w="564" w:type="dxa"/>
          </w:tcPr>
          <w:p w14:paraId="26D8ED30" w14:textId="77777777" w:rsidR="00BB6951" w:rsidRPr="005C4779" w:rsidRDefault="00BB6951" w:rsidP="004C3B38">
            <w:pPr>
              <w:tabs>
                <w:tab w:val="left" w:pos="360"/>
                <w:tab w:val="left" w:pos="567"/>
                <w:tab w:val="right" w:leader="dot" w:pos="9639"/>
              </w:tabs>
              <w:jc w:val="center"/>
              <w:rPr>
                <w:rFonts w:cs="Arial"/>
              </w:rPr>
            </w:pPr>
            <w:r w:rsidRPr="005C4779">
              <w:rPr>
                <w:rFonts w:cs="Arial"/>
              </w:rPr>
              <w:t>5.</w:t>
            </w:r>
          </w:p>
        </w:tc>
        <w:tc>
          <w:tcPr>
            <w:tcW w:w="7574" w:type="dxa"/>
          </w:tcPr>
          <w:p w14:paraId="6B1018CF" w14:textId="77777777" w:rsidR="00BB6951" w:rsidRPr="005C4779" w:rsidRDefault="00BB6951" w:rsidP="004C3B38">
            <w:pPr>
              <w:tabs>
                <w:tab w:val="left" w:pos="317"/>
                <w:tab w:val="left" w:pos="360"/>
                <w:tab w:val="right" w:leader="dot" w:pos="9639"/>
              </w:tabs>
              <w:rPr>
                <w:rFonts w:cs="Arial"/>
              </w:rPr>
            </w:pPr>
            <w:r w:rsidRPr="005C4779">
              <w:rPr>
                <w:rFonts w:cs="Arial"/>
              </w:rPr>
              <w:t>Критеријум за доделу уговора</w:t>
            </w:r>
          </w:p>
        </w:tc>
      </w:tr>
      <w:tr w:rsidR="005C4779" w:rsidRPr="005C4779" w14:paraId="21FD42EB" w14:textId="77777777" w:rsidTr="00BB6951">
        <w:tc>
          <w:tcPr>
            <w:tcW w:w="564" w:type="dxa"/>
          </w:tcPr>
          <w:p w14:paraId="4BC159D5" w14:textId="77777777" w:rsidR="00BB6951" w:rsidRPr="005C4779" w:rsidRDefault="00BB6951" w:rsidP="004C3B38">
            <w:pPr>
              <w:tabs>
                <w:tab w:val="left" w:pos="360"/>
                <w:tab w:val="left" w:pos="567"/>
                <w:tab w:val="right" w:leader="dot" w:pos="9639"/>
              </w:tabs>
              <w:jc w:val="center"/>
              <w:rPr>
                <w:rFonts w:cs="Arial"/>
              </w:rPr>
            </w:pPr>
            <w:r w:rsidRPr="005C4779">
              <w:rPr>
                <w:rFonts w:cs="Arial"/>
              </w:rPr>
              <w:t>6.</w:t>
            </w:r>
          </w:p>
        </w:tc>
        <w:tc>
          <w:tcPr>
            <w:tcW w:w="7574" w:type="dxa"/>
          </w:tcPr>
          <w:p w14:paraId="53A03019" w14:textId="77777777" w:rsidR="00BB6951" w:rsidRPr="005C4779" w:rsidRDefault="00BB6951" w:rsidP="004C3B38">
            <w:pPr>
              <w:tabs>
                <w:tab w:val="left" w:pos="360"/>
                <w:tab w:val="left" w:pos="567"/>
                <w:tab w:val="right" w:leader="dot" w:pos="9639"/>
              </w:tabs>
              <w:rPr>
                <w:rFonts w:cs="Arial"/>
              </w:rPr>
            </w:pPr>
            <w:r w:rsidRPr="005C4779">
              <w:rPr>
                <w:rFonts w:cs="Arial"/>
              </w:rPr>
              <w:t>Упутство понуђачима како да сачине понуду</w:t>
            </w:r>
          </w:p>
        </w:tc>
      </w:tr>
      <w:tr w:rsidR="005C4779" w:rsidRPr="005C4779" w14:paraId="0E8644D2" w14:textId="77777777" w:rsidTr="00BB6951">
        <w:tc>
          <w:tcPr>
            <w:tcW w:w="564" w:type="dxa"/>
          </w:tcPr>
          <w:p w14:paraId="0BFCF9E8" w14:textId="77777777" w:rsidR="00BB6951" w:rsidRPr="005C4779" w:rsidRDefault="00BB6951" w:rsidP="004C3B38">
            <w:pPr>
              <w:tabs>
                <w:tab w:val="left" w:pos="360"/>
                <w:tab w:val="left" w:pos="567"/>
                <w:tab w:val="right" w:leader="dot" w:pos="9639"/>
              </w:tabs>
              <w:jc w:val="center"/>
              <w:rPr>
                <w:rFonts w:cs="Arial"/>
              </w:rPr>
            </w:pPr>
            <w:r w:rsidRPr="005C4779">
              <w:rPr>
                <w:rFonts w:cs="Arial"/>
              </w:rPr>
              <w:t>7.</w:t>
            </w:r>
          </w:p>
        </w:tc>
        <w:tc>
          <w:tcPr>
            <w:tcW w:w="7574" w:type="dxa"/>
          </w:tcPr>
          <w:p w14:paraId="030BE62B" w14:textId="77777777" w:rsidR="00BB6951" w:rsidRPr="005C4779" w:rsidRDefault="00BB6951" w:rsidP="004C3B38">
            <w:pPr>
              <w:tabs>
                <w:tab w:val="left" w:pos="360"/>
                <w:tab w:val="left" w:pos="567"/>
                <w:tab w:val="right" w:leader="dot" w:pos="9639"/>
              </w:tabs>
              <w:rPr>
                <w:rFonts w:cs="Arial"/>
                <w:lang w:val="sr-Cyrl-CS"/>
              </w:rPr>
            </w:pPr>
            <w:r w:rsidRPr="005C4779">
              <w:rPr>
                <w:rFonts w:cs="Arial"/>
              </w:rPr>
              <w:t>Обрасци</w:t>
            </w:r>
          </w:p>
        </w:tc>
      </w:tr>
      <w:tr w:rsidR="00BB6951" w:rsidRPr="005C4779" w14:paraId="6686E7D9" w14:textId="77777777" w:rsidTr="00BB6951">
        <w:trPr>
          <w:trHeight w:val="513"/>
        </w:trPr>
        <w:tc>
          <w:tcPr>
            <w:tcW w:w="564" w:type="dxa"/>
          </w:tcPr>
          <w:p w14:paraId="500AF08C" w14:textId="77777777" w:rsidR="00BB6951" w:rsidRPr="005C4779" w:rsidRDefault="00BB6951" w:rsidP="004C3B38">
            <w:pPr>
              <w:tabs>
                <w:tab w:val="left" w:pos="360"/>
                <w:tab w:val="left" w:pos="567"/>
                <w:tab w:val="right" w:leader="dot" w:pos="9639"/>
              </w:tabs>
              <w:jc w:val="center"/>
              <w:rPr>
                <w:rFonts w:cs="Arial"/>
              </w:rPr>
            </w:pPr>
            <w:r w:rsidRPr="005C4779">
              <w:rPr>
                <w:rFonts w:cs="Arial"/>
              </w:rPr>
              <w:t>8.</w:t>
            </w:r>
          </w:p>
        </w:tc>
        <w:tc>
          <w:tcPr>
            <w:tcW w:w="7574" w:type="dxa"/>
          </w:tcPr>
          <w:p w14:paraId="4EBB16E8" w14:textId="77777777" w:rsidR="00BB6951" w:rsidRPr="005C4779" w:rsidRDefault="00BB6951" w:rsidP="004C3B38">
            <w:pPr>
              <w:tabs>
                <w:tab w:val="left" w:pos="360"/>
                <w:tab w:val="left" w:pos="567"/>
                <w:tab w:val="right" w:leader="dot" w:pos="9639"/>
              </w:tabs>
              <w:rPr>
                <w:rFonts w:cs="Arial"/>
              </w:rPr>
            </w:pPr>
            <w:r w:rsidRPr="005C4779">
              <w:rPr>
                <w:rFonts w:cs="Arial"/>
              </w:rPr>
              <w:t>Модел уговора</w:t>
            </w:r>
          </w:p>
        </w:tc>
      </w:tr>
    </w:tbl>
    <w:p w14:paraId="60794C5E" w14:textId="77777777" w:rsidR="009D3699" w:rsidRPr="005C4779" w:rsidRDefault="009D3699" w:rsidP="000C50A0">
      <w:pPr>
        <w:pStyle w:val="BodyText"/>
        <w:spacing w:before="0"/>
        <w:rPr>
          <w:rFonts w:cs="Arial"/>
          <w:b/>
          <w:spacing w:val="80"/>
          <w:sz w:val="22"/>
          <w:szCs w:val="22"/>
        </w:rPr>
      </w:pPr>
    </w:p>
    <w:p w14:paraId="28739881" w14:textId="601381DF" w:rsidR="00F5264D" w:rsidRPr="005C4779" w:rsidRDefault="00C53AC6" w:rsidP="00C53AC6">
      <w:pPr>
        <w:jc w:val="right"/>
        <w:rPr>
          <w:rFonts w:cs="Arial"/>
          <w:lang w:val="sr-Cyrl-CS"/>
        </w:rPr>
      </w:pPr>
      <w:r w:rsidRPr="005C4779">
        <w:rPr>
          <w:rFonts w:cs="Arial"/>
          <w:bCs/>
          <w:noProof/>
          <w:lang w:val="sr-Cyrl-CS"/>
        </w:rPr>
        <w:t>Укупа</w:t>
      </w:r>
      <w:r w:rsidR="00686A41" w:rsidRPr="005C4779">
        <w:rPr>
          <w:rFonts w:cs="Arial"/>
          <w:bCs/>
          <w:noProof/>
          <w:lang w:val="sr-Cyrl-CS"/>
        </w:rPr>
        <w:t>н број страна документације:</w:t>
      </w:r>
      <w:r w:rsidR="00BB6951" w:rsidRPr="005C4779">
        <w:rPr>
          <w:rFonts w:cs="Arial"/>
          <w:bCs/>
          <w:noProof/>
          <w:lang w:val="sr-Cyrl-CS"/>
        </w:rPr>
        <w:t>329</w:t>
      </w:r>
    </w:p>
    <w:p w14:paraId="75AE44FB" w14:textId="77777777" w:rsidR="001853E1" w:rsidRPr="005C4779" w:rsidRDefault="001853E1" w:rsidP="000C50A0">
      <w:pPr>
        <w:pStyle w:val="BodyText"/>
        <w:spacing w:before="0"/>
        <w:rPr>
          <w:rFonts w:cs="Arial"/>
          <w:sz w:val="22"/>
          <w:szCs w:val="22"/>
        </w:rPr>
      </w:pPr>
    </w:p>
    <w:p w14:paraId="39995343" w14:textId="77777777" w:rsidR="00FA0E61" w:rsidRPr="005C4779" w:rsidRDefault="00473AD5" w:rsidP="00740A74">
      <w:pPr>
        <w:pStyle w:val="Heading10"/>
        <w:numPr>
          <w:ilvl w:val="0"/>
          <w:numId w:val="13"/>
        </w:numPr>
        <w:rPr>
          <w:rFonts w:cs="Arial"/>
          <w:lang w:val="en-US"/>
        </w:rPr>
      </w:pPr>
      <w:r w:rsidRPr="005C4779">
        <w:rPr>
          <w:rFonts w:cs="Arial"/>
          <w:lang w:val="ru-RU"/>
        </w:rPr>
        <w:br w:type="page"/>
      </w:r>
      <w:bookmarkStart w:id="13" w:name="_Toc430335136"/>
      <w:bookmarkStart w:id="14" w:name="_Toc442559876"/>
      <w:bookmarkStart w:id="15" w:name="_Toc427817447"/>
      <w:r w:rsidR="00FA0E61" w:rsidRPr="005C4779">
        <w:rPr>
          <w:rFonts w:cs="Arial"/>
        </w:rPr>
        <w:lastRenderedPageBreak/>
        <w:t>ОПШТИ ПОДАЦИ О ЈАВНОЈ НАБАВЦИ</w:t>
      </w:r>
      <w:bookmarkEnd w:id="13"/>
      <w:bookmarkEnd w:id="14"/>
    </w:p>
    <w:p w14:paraId="4A1BF167" w14:textId="77777777" w:rsidR="004276AD" w:rsidRPr="005C4779" w:rsidRDefault="004276AD" w:rsidP="002E12CC">
      <w:pPr>
        <w:tabs>
          <w:tab w:val="left" w:pos="1134"/>
        </w:tabs>
        <w:rPr>
          <w:rFonts w:cs="Arial"/>
          <w:lang w:val="ru-RU"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5C4779" w:rsidRPr="005C4779" w14:paraId="6B45D1E6" w14:textId="77777777" w:rsidTr="002E12CC">
        <w:tc>
          <w:tcPr>
            <w:tcW w:w="3032" w:type="dxa"/>
            <w:shd w:val="clear" w:color="auto" w:fill="auto"/>
          </w:tcPr>
          <w:p w14:paraId="2D08E1DF" w14:textId="77777777" w:rsidR="002E12CC" w:rsidRPr="005C4779" w:rsidRDefault="002E12CC" w:rsidP="004276AD">
            <w:pPr>
              <w:autoSpaceDE w:val="0"/>
              <w:autoSpaceDN w:val="0"/>
              <w:adjustRightInd w:val="0"/>
              <w:jc w:val="center"/>
              <w:rPr>
                <w:rFonts w:eastAsia="TimesNewRomanPSMT" w:cs="Arial"/>
                <w:bCs/>
                <w:lang w:val="ru-RU"/>
              </w:rPr>
            </w:pPr>
          </w:p>
          <w:p w14:paraId="48CDFF9A" w14:textId="77777777" w:rsidR="002E12CC" w:rsidRPr="005C4779" w:rsidRDefault="002E12CC" w:rsidP="004276AD">
            <w:pPr>
              <w:autoSpaceDE w:val="0"/>
              <w:autoSpaceDN w:val="0"/>
              <w:adjustRightInd w:val="0"/>
              <w:jc w:val="center"/>
              <w:rPr>
                <w:rFonts w:eastAsia="TimesNewRomanPSMT" w:cs="Arial"/>
                <w:bCs/>
                <w:lang w:val="ru-RU"/>
              </w:rPr>
            </w:pPr>
          </w:p>
          <w:p w14:paraId="21D39DC0" w14:textId="77777777" w:rsidR="004276AD" w:rsidRPr="005C4779" w:rsidRDefault="004276AD" w:rsidP="004276AD">
            <w:pPr>
              <w:autoSpaceDE w:val="0"/>
              <w:autoSpaceDN w:val="0"/>
              <w:adjustRightInd w:val="0"/>
              <w:jc w:val="center"/>
              <w:rPr>
                <w:rFonts w:eastAsia="TimesNewRomanPSMT" w:cs="Arial"/>
                <w:bCs/>
              </w:rPr>
            </w:pPr>
            <w:r w:rsidRPr="005C4779">
              <w:rPr>
                <w:rFonts w:eastAsia="TimesNewRomanPSMT" w:cs="Arial"/>
                <w:bCs/>
              </w:rPr>
              <w:t>Назив и адреса Наручиоца</w:t>
            </w:r>
          </w:p>
        </w:tc>
        <w:tc>
          <w:tcPr>
            <w:tcW w:w="6213" w:type="dxa"/>
            <w:shd w:val="clear" w:color="auto" w:fill="auto"/>
          </w:tcPr>
          <w:p w14:paraId="4E578A51" w14:textId="77777777" w:rsidR="004276AD" w:rsidRPr="005C4779" w:rsidRDefault="004276AD" w:rsidP="004276AD">
            <w:pPr>
              <w:suppressAutoHyphens/>
              <w:spacing w:line="100" w:lineRule="atLeast"/>
              <w:jc w:val="center"/>
              <w:rPr>
                <w:rFonts w:cs="Arial"/>
                <w:lang w:val="ru-RU"/>
              </w:rPr>
            </w:pPr>
            <w:r w:rsidRPr="005C4779">
              <w:rPr>
                <w:rFonts w:cs="Arial"/>
                <w:lang w:val="ru-RU"/>
              </w:rPr>
              <w:t>Јавно предузеће „Електропривреда Србије“ Београд,</w:t>
            </w:r>
          </w:p>
          <w:p w14:paraId="0F622EC7" w14:textId="77777777" w:rsidR="004276AD" w:rsidRPr="005C4779" w:rsidRDefault="004276AD" w:rsidP="004276AD">
            <w:pPr>
              <w:suppressAutoHyphens/>
              <w:spacing w:line="100" w:lineRule="atLeast"/>
              <w:jc w:val="center"/>
              <w:rPr>
                <w:rFonts w:cs="Arial"/>
                <w:lang w:val="ru-RU"/>
              </w:rPr>
            </w:pPr>
            <w:r w:rsidRPr="005C4779">
              <w:rPr>
                <w:rFonts w:cs="Arial"/>
                <w:lang w:val="ru-RU"/>
              </w:rPr>
              <w:t xml:space="preserve">Улица </w:t>
            </w:r>
            <w:r w:rsidR="00FD12EC" w:rsidRPr="005C4779">
              <w:rPr>
                <w:rFonts w:cs="Arial"/>
                <w:lang w:val="ru-RU"/>
              </w:rPr>
              <w:t xml:space="preserve">Балканска бр.13 </w:t>
            </w:r>
            <w:r w:rsidRPr="005C4779">
              <w:rPr>
                <w:rFonts w:cs="Arial"/>
                <w:lang w:val="ru-RU"/>
              </w:rPr>
              <w:t>, 11000 Београд</w:t>
            </w:r>
          </w:p>
          <w:p w14:paraId="44A94A9B" w14:textId="77777777" w:rsidR="00AF3AF8" w:rsidRPr="005C4779" w:rsidRDefault="002E12CC" w:rsidP="004276AD">
            <w:pPr>
              <w:suppressAutoHyphens/>
              <w:spacing w:line="100" w:lineRule="atLeast"/>
              <w:jc w:val="center"/>
              <w:rPr>
                <w:rFonts w:cs="Arial"/>
              </w:rPr>
            </w:pPr>
            <w:r w:rsidRPr="005C4779">
              <w:rPr>
                <w:rFonts w:cs="Arial"/>
              </w:rPr>
              <w:t xml:space="preserve">Огранак </w:t>
            </w:r>
            <w:r w:rsidR="00B03012" w:rsidRPr="005C4779">
              <w:rPr>
                <w:rFonts w:cs="Arial"/>
              </w:rPr>
              <w:t>ТЕ-КО Костолац</w:t>
            </w:r>
            <w:r w:rsidR="003F0F5D" w:rsidRPr="005C4779">
              <w:rPr>
                <w:rFonts w:cs="Arial"/>
              </w:rPr>
              <w:t>, адреса Николе Тесле 5-7</w:t>
            </w:r>
          </w:p>
          <w:p w14:paraId="2D9FECA2" w14:textId="77777777" w:rsidR="002E12CC" w:rsidRPr="005C4779" w:rsidRDefault="002E12CC" w:rsidP="002E12CC">
            <w:pPr>
              <w:suppressAutoHyphens/>
              <w:spacing w:line="100" w:lineRule="atLeast"/>
              <w:jc w:val="center"/>
              <w:rPr>
                <w:rFonts w:cs="Arial"/>
              </w:rPr>
            </w:pPr>
          </w:p>
        </w:tc>
      </w:tr>
      <w:tr w:rsidR="005C4779" w:rsidRPr="005C4779" w14:paraId="78DF40B7" w14:textId="77777777" w:rsidTr="002E12CC">
        <w:tc>
          <w:tcPr>
            <w:tcW w:w="3032" w:type="dxa"/>
            <w:shd w:val="clear" w:color="auto" w:fill="auto"/>
          </w:tcPr>
          <w:p w14:paraId="70925698" w14:textId="77777777" w:rsidR="004276AD" w:rsidRPr="005C4779" w:rsidRDefault="004276AD" w:rsidP="004276AD">
            <w:pPr>
              <w:autoSpaceDE w:val="0"/>
              <w:autoSpaceDN w:val="0"/>
              <w:adjustRightInd w:val="0"/>
              <w:jc w:val="center"/>
              <w:rPr>
                <w:rFonts w:eastAsia="TimesNewRomanPSMT" w:cs="Arial"/>
                <w:bCs/>
              </w:rPr>
            </w:pPr>
            <w:r w:rsidRPr="005C4779">
              <w:rPr>
                <w:rFonts w:eastAsia="TimesNewRomanPSMT" w:cs="Arial"/>
                <w:bCs/>
              </w:rPr>
              <w:t>Интернет страница Наручиоца</w:t>
            </w:r>
          </w:p>
        </w:tc>
        <w:tc>
          <w:tcPr>
            <w:tcW w:w="6213" w:type="dxa"/>
            <w:shd w:val="clear" w:color="auto" w:fill="auto"/>
          </w:tcPr>
          <w:p w14:paraId="3910F0BE" w14:textId="77777777" w:rsidR="004276AD" w:rsidRPr="005C4779" w:rsidRDefault="007A4E2C" w:rsidP="004276AD">
            <w:pPr>
              <w:autoSpaceDE w:val="0"/>
              <w:autoSpaceDN w:val="0"/>
              <w:adjustRightInd w:val="0"/>
              <w:jc w:val="center"/>
              <w:rPr>
                <w:rStyle w:val="Hyperlink"/>
                <w:rFonts w:eastAsia="Arial Unicode MS" w:cs="Arial"/>
                <w:color w:val="auto"/>
                <w:kern w:val="1"/>
                <w:lang w:eastAsia="ar-SA"/>
              </w:rPr>
            </w:pPr>
            <w:hyperlink r:id="rId165" w:history="1">
              <w:r w:rsidR="004276AD" w:rsidRPr="005C4779">
                <w:rPr>
                  <w:rStyle w:val="Hyperlink"/>
                  <w:rFonts w:eastAsia="Arial Unicode MS" w:cs="Arial"/>
                  <w:color w:val="auto"/>
                  <w:kern w:val="1"/>
                  <w:lang w:eastAsia="ar-SA"/>
                </w:rPr>
                <w:t>www.eps.rs</w:t>
              </w:r>
            </w:hyperlink>
          </w:p>
          <w:p w14:paraId="59F075AC" w14:textId="77777777" w:rsidR="002E12CC" w:rsidRPr="005C4779" w:rsidRDefault="002E12CC" w:rsidP="004276AD">
            <w:pPr>
              <w:autoSpaceDE w:val="0"/>
              <w:autoSpaceDN w:val="0"/>
              <w:adjustRightInd w:val="0"/>
              <w:jc w:val="center"/>
              <w:rPr>
                <w:rFonts w:eastAsia="TimesNewRomanPSMT" w:cs="Arial"/>
                <w:bCs/>
              </w:rPr>
            </w:pPr>
          </w:p>
        </w:tc>
      </w:tr>
      <w:tr w:rsidR="005C4779" w:rsidRPr="005C4779" w14:paraId="45E4DF0D" w14:textId="77777777" w:rsidTr="002E12CC">
        <w:tc>
          <w:tcPr>
            <w:tcW w:w="3032" w:type="dxa"/>
            <w:shd w:val="clear" w:color="auto" w:fill="auto"/>
          </w:tcPr>
          <w:p w14:paraId="27C2A8A3" w14:textId="77777777" w:rsidR="004276AD" w:rsidRPr="005C4779" w:rsidRDefault="004276AD" w:rsidP="004276AD">
            <w:pPr>
              <w:autoSpaceDE w:val="0"/>
              <w:autoSpaceDN w:val="0"/>
              <w:adjustRightInd w:val="0"/>
              <w:jc w:val="center"/>
              <w:rPr>
                <w:rFonts w:eastAsia="TimesNewRomanPSMT" w:cs="Arial"/>
                <w:bCs/>
              </w:rPr>
            </w:pPr>
            <w:r w:rsidRPr="005C4779">
              <w:rPr>
                <w:rFonts w:eastAsia="TimesNewRomanPSMT" w:cs="Arial"/>
                <w:bCs/>
              </w:rPr>
              <w:t>Врста поступка</w:t>
            </w:r>
          </w:p>
        </w:tc>
        <w:tc>
          <w:tcPr>
            <w:tcW w:w="6213" w:type="dxa"/>
            <w:shd w:val="clear" w:color="auto" w:fill="auto"/>
            <w:vAlign w:val="center"/>
          </w:tcPr>
          <w:p w14:paraId="71CC4E4D" w14:textId="77777777" w:rsidR="004276AD" w:rsidRPr="005C4779" w:rsidRDefault="004276AD" w:rsidP="00D34466">
            <w:pPr>
              <w:autoSpaceDE w:val="0"/>
              <w:autoSpaceDN w:val="0"/>
              <w:adjustRightInd w:val="0"/>
              <w:jc w:val="center"/>
              <w:rPr>
                <w:rFonts w:eastAsia="TimesNewRomanPSMT" w:cs="Arial"/>
                <w:bCs/>
              </w:rPr>
            </w:pPr>
            <w:r w:rsidRPr="005C4779">
              <w:rPr>
                <w:rFonts w:eastAsia="TimesNewRomanPSMT" w:cs="Arial"/>
                <w:bCs/>
              </w:rPr>
              <w:t xml:space="preserve">   </w:t>
            </w:r>
            <w:r w:rsidR="00D34466" w:rsidRPr="005C4779">
              <w:rPr>
                <w:rFonts w:eastAsia="TimesNewRomanPSMT" w:cs="Arial"/>
                <w:bCs/>
              </w:rPr>
              <w:t>Отворени поступак</w:t>
            </w:r>
          </w:p>
        </w:tc>
      </w:tr>
      <w:tr w:rsidR="005C4779" w:rsidRPr="005C4779" w14:paraId="371A8FA5" w14:textId="77777777" w:rsidTr="002E12CC">
        <w:trPr>
          <w:trHeight w:val="575"/>
        </w:trPr>
        <w:tc>
          <w:tcPr>
            <w:tcW w:w="3032" w:type="dxa"/>
            <w:shd w:val="clear" w:color="auto" w:fill="auto"/>
          </w:tcPr>
          <w:p w14:paraId="784DD1F5" w14:textId="77777777" w:rsidR="004276AD" w:rsidRPr="005C4779" w:rsidRDefault="004276AD" w:rsidP="004276AD">
            <w:pPr>
              <w:autoSpaceDE w:val="0"/>
              <w:autoSpaceDN w:val="0"/>
              <w:adjustRightInd w:val="0"/>
              <w:jc w:val="center"/>
              <w:rPr>
                <w:rFonts w:eastAsia="TimesNewRomanPSMT" w:cs="Arial"/>
                <w:bCs/>
              </w:rPr>
            </w:pPr>
            <w:r w:rsidRPr="005C4779">
              <w:rPr>
                <w:rFonts w:eastAsia="TimesNewRomanPSMT" w:cs="Arial"/>
                <w:bCs/>
              </w:rPr>
              <w:t>Предмет јавне набавке</w:t>
            </w:r>
          </w:p>
        </w:tc>
        <w:tc>
          <w:tcPr>
            <w:tcW w:w="6213" w:type="dxa"/>
            <w:shd w:val="clear" w:color="auto" w:fill="auto"/>
          </w:tcPr>
          <w:p w14:paraId="5C7C94D8" w14:textId="77777777" w:rsidR="00B46B79" w:rsidRPr="005C4779" w:rsidRDefault="004276AD" w:rsidP="00B46B79">
            <w:pPr>
              <w:pStyle w:val="Title"/>
              <w:spacing w:before="0"/>
              <w:rPr>
                <w:rFonts w:cs="Arial"/>
                <w:sz w:val="22"/>
                <w:szCs w:val="22"/>
              </w:rPr>
            </w:pPr>
            <w:bookmarkStart w:id="16" w:name="_Toc442559877"/>
            <w:r w:rsidRPr="005C4779">
              <w:rPr>
                <w:rFonts w:cs="Arial"/>
                <w:b w:val="0"/>
              </w:rPr>
              <w:t xml:space="preserve">Набавка </w:t>
            </w:r>
            <w:r w:rsidR="00873EBD" w:rsidRPr="005C4779">
              <w:rPr>
                <w:rFonts w:cs="Arial"/>
                <w:b w:val="0"/>
              </w:rPr>
              <w:t>радова</w:t>
            </w:r>
            <w:r w:rsidRPr="005C4779">
              <w:rPr>
                <w:rFonts w:cs="Arial"/>
                <w:b w:val="0"/>
              </w:rPr>
              <w:t xml:space="preserve">: </w:t>
            </w:r>
            <w:bookmarkEnd w:id="16"/>
            <w:r w:rsidR="00CE624A" w:rsidRPr="005C4779">
              <w:rPr>
                <w:rFonts w:cs="Arial"/>
                <w:sz w:val="22"/>
                <w:szCs w:val="22"/>
                <w:lang w:val="ru-RU"/>
              </w:rPr>
              <w:t>ИЗРАДА, МОНТАЖА, ОПРЕМАЊЕ И ПУШТАЊЕ У РАД  ТС 110 /6 КВ РУДНИК 4 И ДВ 110 КВ</w:t>
            </w:r>
          </w:p>
          <w:p w14:paraId="32671197" w14:textId="77777777" w:rsidR="004276AD" w:rsidRPr="005C4779" w:rsidRDefault="004276AD" w:rsidP="004276AD">
            <w:pPr>
              <w:rPr>
                <w:rFonts w:cs="Arial"/>
                <w:lang w:val="ru-RU"/>
              </w:rPr>
            </w:pPr>
          </w:p>
        </w:tc>
      </w:tr>
      <w:tr w:rsidR="005C4779" w:rsidRPr="005C4779" w14:paraId="0621C793" w14:textId="77777777" w:rsidTr="002E12CC">
        <w:trPr>
          <w:trHeight w:val="995"/>
        </w:trPr>
        <w:tc>
          <w:tcPr>
            <w:tcW w:w="3032" w:type="dxa"/>
            <w:shd w:val="clear" w:color="auto" w:fill="auto"/>
          </w:tcPr>
          <w:p w14:paraId="110572DA" w14:textId="77777777" w:rsidR="002E12CC" w:rsidRPr="005C4779" w:rsidRDefault="002E12CC" w:rsidP="002E12CC">
            <w:pPr>
              <w:autoSpaceDE w:val="0"/>
              <w:autoSpaceDN w:val="0"/>
              <w:adjustRightInd w:val="0"/>
              <w:jc w:val="center"/>
              <w:rPr>
                <w:rFonts w:eastAsia="TimesNewRomanPSMT" w:cs="Arial"/>
                <w:bCs/>
                <w:lang w:val="ru-RU"/>
              </w:rPr>
            </w:pPr>
          </w:p>
          <w:p w14:paraId="1913DABB" w14:textId="77777777" w:rsidR="002E12CC" w:rsidRPr="005C4779" w:rsidRDefault="002E12CC" w:rsidP="002E12CC">
            <w:pPr>
              <w:autoSpaceDE w:val="0"/>
              <w:autoSpaceDN w:val="0"/>
              <w:adjustRightInd w:val="0"/>
              <w:jc w:val="center"/>
              <w:rPr>
                <w:rFonts w:eastAsia="TimesNewRomanPSMT" w:cs="Arial"/>
                <w:bCs/>
              </w:rPr>
            </w:pPr>
            <w:r w:rsidRPr="005C4779">
              <w:rPr>
                <w:rFonts w:cs="Arial"/>
              </w:rPr>
              <w:t>Опис сваке партије</w:t>
            </w:r>
          </w:p>
        </w:tc>
        <w:tc>
          <w:tcPr>
            <w:tcW w:w="6213" w:type="dxa"/>
            <w:shd w:val="clear" w:color="auto" w:fill="auto"/>
            <w:vAlign w:val="center"/>
          </w:tcPr>
          <w:p w14:paraId="29BB00FE" w14:textId="77777777" w:rsidR="00F6580E" w:rsidRPr="005C4779" w:rsidRDefault="002E12CC" w:rsidP="00F6580E">
            <w:pPr>
              <w:pStyle w:val="ListParagraph"/>
              <w:widowControl w:val="0"/>
              <w:ind w:left="0"/>
              <w:jc w:val="center"/>
              <w:rPr>
                <w:rFonts w:ascii="Arial" w:hAnsi="Arial" w:cs="Arial"/>
                <w:lang w:val="ru-RU"/>
              </w:rPr>
            </w:pPr>
            <w:r w:rsidRPr="005C4779">
              <w:rPr>
                <w:rFonts w:ascii="Arial" w:hAnsi="Arial" w:cs="Arial"/>
              </w:rPr>
              <w:t>J</w:t>
            </w:r>
            <w:r w:rsidRPr="005C4779">
              <w:rPr>
                <w:rFonts w:ascii="Arial" w:hAnsi="Arial" w:cs="Arial"/>
                <w:lang w:val="ru-RU"/>
              </w:rPr>
              <w:t>авна набавка није обликована по партијама</w:t>
            </w:r>
          </w:p>
        </w:tc>
      </w:tr>
      <w:tr w:rsidR="005C4779" w:rsidRPr="005C4779" w14:paraId="61B24644" w14:textId="77777777" w:rsidTr="002E12CC">
        <w:trPr>
          <w:trHeight w:val="594"/>
        </w:trPr>
        <w:tc>
          <w:tcPr>
            <w:tcW w:w="3032" w:type="dxa"/>
            <w:shd w:val="clear" w:color="auto" w:fill="auto"/>
          </w:tcPr>
          <w:p w14:paraId="58F207D3" w14:textId="77777777" w:rsidR="004276AD" w:rsidRPr="005C4779" w:rsidRDefault="004276AD" w:rsidP="004276AD">
            <w:pPr>
              <w:autoSpaceDE w:val="0"/>
              <w:autoSpaceDN w:val="0"/>
              <w:adjustRightInd w:val="0"/>
              <w:jc w:val="center"/>
              <w:rPr>
                <w:rFonts w:eastAsia="TimesNewRomanPSMT" w:cs="Arial"/>
                <w:bCs/>
              </w:rPr>
            </w:pPr>
            <w:r w:rsidRPr="005C4779">
              <w:rPr>
                <w:rFonts w:eastAsia="TimesNewRomanPSMT" w:cs="Arial"/>
                <w:bCs/>
              </w:rPr>
              <w:t>Циљ поступка</w:t>
            </w:r>
          </w:p>
        </w:tc>
        <w:tc>
          <w:tcPr>
            <w:tcW w:w="6213" w:type="dxa"/>
            <w:shd w:val="clear" w:color="auto" w:fill="auto"/>
          </w:tcPr>
          <w:p w14:paraId="5823170C" w14:textId="77777777" w:rsidR="004276AD" w:rsidRPr="005C4779" w:rsidRDefault="004276AD" w:rsidP="004276AD">
            <w:pPr>
              <w:autoSpaceDE w:val="0"/>
              <w:autoSpaceDN w:val="0"/>
              <w:adjustRightInd w:val="0"/>
              <w:jc w:val="center"/>
              <w:rPr>
                <w:rFonts w:eastAsia="TimesNewRomanPSMT" w:cs="Arial"/>
                <w:bCs/>
                <w:lang w:val="ru-RU"/>
              </w:rPr>
            </w:pPr>
            <w:r w:rsidRPr="005C4779">
              <w:rPr>
                <w:rFonts w:eastAsia="TimesNewRomanPSMT" w:cs="Arial"/>
                <w:bCs/>
                <w:lang w:val="ru-RU"/>
              </w:rPr>
              <w:t xml:space="preserve"> Закључење Уговора о јавној набавци </w:t>
            </w:r>
          </w:p>
          <w:p w14:paraId="553808B1" w14:textId="77777777" w:rsidR="002E12CC" w:rsidRPr="005C4779" w:rsidRDefault="002E12CC" w:rsidP="002E12CC">
            <w:pPr>
              <w:autoSpaceDE w:val="0"/>
              <w:autoSpaceDN w:val="0"/>
              <w:adjustRightInd w:val="0"/>
              <w:rPr>
                <w:rFonts w:eastAsia="TimesNewRomanPSMT" w:cs="Arial"/>
                <w:b/>
                <w:bCs/>
                <w:lang w:val="ru-RU"/>
              </w:rPr>
            </w:pPr>
          </w:p>
        </w:tc>
      </w:tr>
      <w:tr w:rsidR="004276AD" w:rsidRPr="005C4779" w14:paraId="24CCF9F1" w14:textId="77777777" w:rsidTr="002E12CC">
        <w:trPr>
          <w:trHeight w:val="1057"/>
        </w:trPr>
        <w:tc>
          <w:tcPr>
            <w:tcW w:w="3032" w:type="dxa"/>
            <w:shd w:val="clear" w:color="auto" w:fill="auto"/>
          </w:tcPr>
          <w:p w14:paraId="0F3E81FD" w14:textId="77777777" w:rsidR="004276AD" w:rsidRPr="005C4779" w:rsidRDefault="004276AD" w:rsidP="004276AD">
            <w:pPr>
              <w:autoSpaceDE w:val="0"/>
              <w:autoSpaceDN w:val="0"/>
              <w:adjustRightInd w:val="0"/>
              <w:jc w:val="center"/>
              <w:rPr>
                <w:rFonts w:eastAsia="TimesNewRomanPSMT" w:cs="Arial"/>
                <w:bCs/>
                <w:lang w:val="ru-RU"/>
              </w:rPr>
            </w:pPr>
          </w:p>
          <w:p w14:paraId="6C0D6DDF" w14:textId="77777777" w:rsidR="004276AD" w:rsidRPr="005C4779" w:rsidRDefault="004276AD" w:rsidP="004276AD">
            <w:pPr>
              <w:autoSpaceDE w:val="0"/>
              <w:autoSpaceDN w:val="0"/>
              <w:adjustRightInd w:val="0"/>
              <w:jc w:val="center"/>
              <w:rPr>
                <w:rFonts w:eastAsia="TimesNewRomanPSMT" w:cs="Arial"/>
                <w:bCs/>
              </w:rPr>
            </w:pPr>
            <w:r w:rsidRPr="005C4779">
              <w:rPr>
                <w:rFonts w:eastAsia="TimesNewRomanPSMT" w:cs="Arial"/>
                <w:bCs/>
              </w:rPr>
              <w:t>Контакт</w:t>
            </w:r>
          </w:p>
        </w:tc>
        <w:tc>
          <w:tcPr>
            <w:tcW w:w="6213" w:type="dxa"/>
            <w:shd w:val="clear" w:color="auto" w:fill="auto"/>
            <w:vAlign w:val="center"/>
          </w:tcPr>
          <w:p w14:paraId="563D9078" w14:textId="77777777" w:rsidR="00BB6951" w:rsidRPr="005C4779" w:rsidRDefault="00BB6951" w:rsidP="004276AD">
            <w:pPr>
              <w:jc w:val="center"/>
              <w:rPr>
                <w:rFonts w:cs="Arial"/>
                <w:lang w:val="sr-Cyrl-CS"/>
              </w:rPr>
            </w:pPr>
            <w:r w:rsidRPr="005C4779">
              <w:rPr>
                <w:rFonts w:cs="Arial"/>
                <w:lang w:val="sr-Cyrl-CS"/>
              </w:rPr>
              <w:t>Милош Жарковић</w:t>
            </w:r>
          </w:p>
          <w:p w14:paraId="5A3CEF3C" w14:textId="72902082" w:rsidR="00CE624A" w:rsidRPr="005C4779" w:rsidRDefault="007A4E2C" w:rsidP="00BB6951">
            <w:pPr>
              <w:jc w:val="center"/>
              <w:rPr>
                <w:rFonts w:cs="Arial"/>
                <w:lang w:val="en-GB"/>
              </w:rPr>
            </w:pPr>
            <w:hyperlink r:id="rId166" w:history="1">
              <w:r w:rsidR="00BB6951" w:rsidRPr="005C4779">
                <w:rPr>
                  <w:rStyle w:val="Hyperlink"/>
                  <w:rFonts w:cs="Arial"/>
                  <w:color w:val="auto"/>
                  <w:lang w:val="sr-Latn-RS"/>
                </w:rPr>
                <w:t>Milos</w:t>
              </w:r>
              <w:r w:rsidR="00BB6951" w:rsidRPr="005C4779">
                <w:rPr>
                  <w:rStyle w:val="Hyperlink"/>
                  <w:rFonts w:cs="Arial"/>
                  <w:color w:val="auto"/>
                  <w:lang w:val="en-GB"/>
                </w:rPr>
                <w:t>.zarkovic@eps.rs</w:t>
              </w:r>
            </w:hyperlink>
            <w:r w:rsidR="00BB6951" w:rsidRPr="005C4779">
              <w:rPr>
                <w:rFonts w:cs="Arial"/>
                <w:lang w:val="en-GB"/>
              </w:rPr>
              <w:t xml:space="preserve"> </w:t>
            </w:r>
          </w:p>
          <w:p w14:paraId="3A262B97" w14:textId="375B4862" w:rsidR="00BB6951" w:rsidRPr="005C4779" w:rsidRDefault="00BB6951" w:rsidP="004276AD">
            <w:pPr>
              <w:jc w:val="center"/>
              <w:rPr>
                <w:rFonts w:cs="Arial"/>
                <w:lang w:val="sr-Cyrl-CS"/>
              </w:rPr>
            </w:pPr>
            <w:r w:rsidRPr="005C4779">
              <w:rPr>
                <w:rFonts w:cs="Arial"/>
                <w:lang w:val="sr-Cyrl-CS"/>
              </w:rPr>
              <w:t xml:space="preserve">Драгана Тошић </w:t>
            </w:r>
          </w:p>
          <w:p w14:paraId="60625E17" w14:textId="4035F364" w:rsidR="004276AD" w:rsidRPr="005C4779" w:rsidRDefault="007A4E2C" w:rsidP="00BB6951">
            <w:pPr>
              <w:jc w:val="center"/>
              <w:rPr>
                <w:rFonts w:cs="Arial"/>
              </w:rPr>
            </w:pPr>
            <w:hyperlink r:id="rId167" w:history="1">
              <w:r w:rsidR="00BB6951" w:rsidRPr="005C4779">
                <w:rPr>
                  <w:rStyle w:val="Hyperlink"/>
                  <w:rFonts w:cs="Arial"/>
                  <w:color w:val="auto"/>
                </w:rPr>
                <w:t>Dragana.tosic@eps.rs</w:t>
              </w:r>
            </w:hyperlink>
          </w:p>
          <w:p w14:paraId="56E1858B" w14:textId="4B85A045" w:rsidR="00BB6951" w:rsidRPr="005C4779" w:rsidRDefault="00BB6951" w:rsidP="00BB6951">
            <w:pPr>
              <w:jc w:val="center"/>
              <w:rPr>
                <w:rFonts w:cs="Arial"/>
                <w:lang w:val="ru-RU"/>
              </w:rPr>
            </w:pPr>
          </w:p>
        </w:tc>
      </w:tr>
    </w:tbl>
    <w:p w14:paraId="669D6139" w14:textId="77777777" w:rsidR="00FA0E61" w:rsidRPr="005C4779" w:rsidRDefault="00FA0E61" w:rsidP="000C50A0">
      <w:pPr>
        <w:spacing w:before="0"/>
        <w:rPr>
          <w:rFonts w:cs="Arial"/>
          <w:lang w:val="ru-RU"/>
        </w:rPr>
      </w:pPr>
    </w:p>
    <w:p w14:paraId="3EA7BD45" w14:textId="77777777" w:rsidR="00846405" w:rsidRPr="005C4779" w:rsidRDefault="00846405" w:rsidP="000C50A0">
      <w:pPr>
        <w:spacing w:before="0"/>
        <w:rPr>
          <w:rFonts w:cs="Arial"/>
          <w:lang w:val="ru-RU"/>
        </w:rPr>
      </w:pPr>
    </w:p>
    <w:p w14:paraId="4414D9AE" w14:textId="77777777" w:rsidR="002E12CC" w:rsidRPr="005C4779" w:rsidRDefault="002E12CC" w:rsidP="00740A74">
      <w:pPr>
        <w:pStyle w:val="Heading10"/>
        <w:numPr>
          <w:ilvl w:val="0"/>
          <w:numId w:val="13"/>
        </w:numPr>
        <w:jc w:val="both"/>
        <w:rPr>
          <w:rFonts w:cs="Arial"/>
        </w:rPr>
      </w:pPr>
      <w:bookmarkStart w:id="17" w:name="_Toc442559878"/>
      <w:bookmarkStart w:id="18" w:name="_Toc427817448"/>
      <w:r w:rsidRPr="005C4779">
        <w:rPr>
          <w:rFonts w:cs="Arial"/>
        </w:rPr>
        <w:t>ПОДАЦИ О ПРЕДМЕТУ ЈАВНЕ НАБАВКЕ</w:t>
      </w:r>
    </w:p>
    <w:p w14:paraId="6EEFCB57" w14:textId="77777777" w:rsidR="002E12CC" w:rsidRPr="005C4779" w:rsidRDefault="002E12CC" w:rsidP="0032186E">
      <w:pPr>
        <w:pStyle w:val="Heading10"/>
        <w:ind w:left="0" w:firstLine="0"/>
        <w:jc w:val="both"/>
        <w:rPr>
          <w:rFonts w:cs="Arial"/>
        </w:rPr>
      </w:pPr>
      <w:r w:rsidRPr="005C4779">
        <w:rPr>
          <w:rFonts w:cs="Arial"/>
        </w:rPr>
        <w:t xml:space="preserve">2.1 Опис предмета јавне набавке, назив и ознака из општег речника </w:t>
      </w:r>
      <w:r w:rsidR="0032186E" w:rsidRPr="005C4779">
        <w:rPr>
          <w:rFonts w:cs="Arial"/>
        </w:rPr>
        <w:t xml:space="preserve"> </w:t>
      </w:r>
      <w:r w:rsidRPr="005C4779">
        <w:rPr>
          <w:rFonts w:cs="Arial"/>
        </w:rPr>
        <w:t>набавке</w:t>
      </w:r>
    </w:p>
    <w:p w14:paraId="0058AE5D" w14:textId="77777777" w:rsidR="0032186E" w:rsidRPr="005C4779" w:rsidRDefault="0032186E" w:rsidP="0032186E">
      <w:pPr>
        <w:rPr>
          <w:rFonts w:cs="Arial"/>
          <w:lang w:eastAsia="ar-SA"/>
        </w:rPr>
      </w:pPr>
    </w:p>
    <w:p w14:paraId="6525CCAC" w14:textId="77777777" w:rsidR="002E12CC" w:rsidRPr="005C4779" w:rsidRDefault="002E12CC" w:rsidP="00056FD2">
      <w:pPr>
        <w:spacing w:before="0" w:line="276" w:lineRule="auto"/>
        <w:rPr>
          <w:rFonts w:cs="Arial"/>
          <w:lang w:eastAsia="zh-CN"/>
        </w:rPr>
      </w:pPr>
      <w:r w:rsidRPr="005C4779">
        <w:rPr>
          <w:rFonts w:cs="Arial"/>
          <w:lang w:val="ru-RU" w:eastAsia="zh-CN"/>
        </w:rPr>
        <w:t xml:space="preserve">Опис предмета јавне набавке: </w:t>
      </w:r>
      <w:r w:rsidR="00CE624A" w:rsidRPr="005C4779">
        <w:rPr>
          <w:rFonts w:cs="Arial"/>
          <w:b/>
          <w:lang w:eastAsia="zh-CN"/>
        </w:rPr>
        <w:t>ИЗРАДА, МОНТАЖА, ОПРЕМАЊЕ И ПУШТАЊЕ У РАД  ТС 110 /6 КВ РУДНИК 4 И ДВ 110 КВ</w:t>
      </w:r>
    </w:p>
    <w:p w14:paraId="7629C6BD" w14:textId="609694FA" w:rsidR="002E12CC" w:rsidRPr="005C4779" w:rsidRDefault="002E12CC" w:rsidP="00056FD2">
      <w:pPr>
        <w:spacing w:before="0" w:line="276" w:lineRule="auto"/>
        <w:rPr>
          <w:rFonts w:cs="Arial"/>
          <w:lang w:val="sr-Cyrl-CS" w:eastAsia="zh-CN"/>
        </w:rPr>
      </w:pPr>
      <w:r w:rsidRPr="005C4779">
        <w:rPr>
          <w:rFonts w:cs="Arial"/>
          <w:lang w:val="ru-RU" w:eastAsia="zh-CN"/>
        </w:rPr>
        <w:t>Назив из општег речника набавке:</w:t>
      </w:r>
      <w:r w:rsidR="00C22E6F" w:rsidRPr="005C4779">
        <w:rPr>
          <w:rFonts w:cs="Arial"/>
          <w:lang w:eastAsia="zh-CN"/>
        </w:rPr>
        <w:t xml:space="preserve"> </w:t>
      </w:r>
      <w:r w:rsidR="00BB6951" w:rsidRPr="005C4779">
        <w:rPr>
          <w:rFonts w:cs="Arial"/>
          <w:lang w:val="sr-Cyrl-CS"/>
        </w:rPr>
        <w:t>45232220</w:t>
      </w:r>
    </w:p>
    <w:p w14:paraId="3BBA2A3C" w14:textId="59F89A91" w:rsidR="00DC6016" w:rsidRPr="005C4779" w:rsidRDefault="002E12CC" w:rsidP="00DC6016">
      <w:pPr>
        <w:ind w:right="-14"/>
        <w:rPr>
          <w:rFonts w:cs="Arial"/>
          <w:b/>
          <w:lang w:val="sr-Latn-RS"/>
        </w:rPr>
      </w:pPr>
      <w:r w:rsidRPr="005C4779">
        <w:rPr>
          <w:rFonts w:cs="Arial"/>
          <w:lang w:val="ru-RU" w:eastAsia="zh-CN"/>
        </w:rPr>
        <w:t>Ознака из општег речника набавке:</w:t>
      </w:r>
      <w:r w:rsidR="00CB5BAF" w:rsidRPr="005C4779">
        <w:rPr>
          <w:rFonts w:cs="Arial"/>
          <w:lang w:eastAsia="zh-CN"/>
        </w:rPr>
        <w:t xml:space="preserve"> </w:t>
      </w:r>
      <w:r w:rsidR="00BB6951" w:rsidRPr="005C4779">
        <w:rPr>
          <w:rFonts w:cs="Arial"/>
          <w:lang w:val="sr-Cyrl-RS"/>
        </w:rPr>
        <w:t>Радови на изградњи подстаница</w:t>
      </w:r>
      <w:r w:rsidR="00CE624A" w:rsidRPr="005C4779">
        <w:rPr>
          <w:rFonts w:cs="Arial"/>
          <w:lang w:val="sr-Cyrl-RS"/>
        </w:rPr>
        <w:t>.</w:t>
      </w:r>
    </w:p>
    <w:p w14:paraId="6FF31716" w14:textId="77777777" w:rsidR="0032186E" w:rsidRPr="005C4779" w:rsidRDefault="0032186E" w:rsidP="00DC6016">
      <w:pPr>
        <w:spacing w:before="0" w:line="276" w:lineRule="auto"/>
        <w:rPr>
          <w:rFonts w:cs="Arial"/>
          <w:lang w:eastAsia="zh-CN"/>
        </w:rPr>
      </w:pPr>
    </w:p>
    <w:p w14:paraId="5BC99848" w14:textId="77777777" w:rsidR="002E12CC" w:rsidRPr="005C4779" w:rsidRDefault="002E12CC" w:rsidP="0032186E">
      <w:pPr>
        <w:spacing w:before="0"/>
        <w:rPr>
          <w:rFonts w:cs="Arial"/>
          <w:lang w:eastAsia="zh-CN"/>
        </w:rPr>
      </w:pPr>
      <w:r w:rsidRPr="005C4779">
        <w:rPr>
          <w:rFonts w:cs="Arial"/>
          <w:lang w:val="ru-RU" w:eastAsia="zh-CN"/>
        </w:rPr>
        <w:t xml:space="preserve">Детаљани подаци о предмету набавке наведени су у техничкој спецификацији (поглавље 3. </w:t>
      </w:r>
      <w:r w:rsidRPr="005C4779">
        <w:rPr>
          <w:rFonts w:cs="Arial"/>
          <w:lang w:eastAsia="zh-CN"/>
        </w:rPr>
        <w:t>Конкурсне документације)</w:t>
      </w:r>
    </w:p>
    <w:p w14:paraId="5FE3F492" w14:textId="77777777" w:rsidR="0032186E" w:rsidRPr="005C4779" w:rsidRDefault="0032186E" w:rsidP="002E12CC">
      <w:pPr>
        <w:tabs>
          <w:tab w:val="left" w:pos="1134"/>
        </w:tabs>
        <w:rPr>
          <w:rFonts w:cs="Arial"/>
        </w:rPr>
      </w:pPr>
    </w:p>
    <w:p w14:paraId="472A6CE4" w14:textId="77777777" w:rsidR="00846405" w:rsidRPr="005C4779" w:rsidRDefault="00846405" w:rsidP="002E12CC">
      <w:pPr>
        <w:tabs>
          <w:tab w:val="left" w:pos="1134"/>
        </w:tabs>
        <w:rPr>
          <w:rFonts w:cs="Arial"/>
        </w:rPr>
      </w:pPr>
    </w:p>
    <w:p w14:paraId="7C5273E9" w14:textId="3DDC9853" w:rsidR="00846405" w:rsidRPr="005C4779" w:rsidRDefault="00846405" w:rsidP="002E12CC">
      <w:pPr>
        <w:tabs>
          <w:tab w:val="left" w:pos="1134"/>
        </w:tabs>
        <w:rPr>
          <w:rFonts w:cs="Arial"/>
          <w:lang w:val="sr-Cyrl-CS"/>
        </w:rPr>
      </w:pPr>
    </w:p>
    <w:p w14:paraId="02359D65" w14:textId="77777777" w:rsidR="0032186E" w:rsidRPr="005C4779" w:rsidRDefault="00DB369C" w:rsidP="00740A74">
      <w:pPr>
        <w:pStyle w:val="Heading10"/>
        <w:numPr>
          <w:ilvl w:val="0"/>
          <w:numId w:val="13"/>
        </w:numPr>
        <w:jc w:val="both"/>
        <w:rPr>
          <w:rFonts w:cs="Arial"/>
        </w:rPr>
      </w:pPr>
      <w:r w:rsidRPr="005C4779">
        <w:rPr>
          <w:rFonts w:cs="Arial"/>
        </w:rPr>
        <w:t>ТЕХНИЧК</w:t>
      </w:r>
      <w:r w:rsidR="0032186E" w:rsidRPr="005C4779">
        <w:rPr>
          <w:rFonts w:cs="Arial"/>
        </w:rPr>
        <w:t>А</w:t>
      </w:r>
      <w:r w:rsidRPr="005C4779">
        <w:rPr>
          <w:rFonts w:cs="Arial"/>
        </w:rPr>
        <w:t xml:space="preserve"> </w:t>
      </w:r>
      <w:r w:rsidR="0032186E" w:rsidRPr="005C4779">
        <w:rPr>
          <w:rFonts w:cs="Arial"/>
        </w:rPr>
        <w:t>СПЕЦИФИКАЦИЈА</w:t>
      </w:r>
      <w:r w:rsidRPr="005C4779">
        <w:rPr>
          <w:rFonts w:cs="Arial"/>
        </w:rPr>
        <w:t xml:space="preserve"> </w:t>
      </w:r>
    </w:p>
    <w:p w14:paraId="5DE3E6F5" w14:textId="77777777" w:rsidR="00CD3E6B" w:rsidRPr="005C4779" w:rsidRDefault="0032186E" w:rsidP="00CD3E6B">
      <w:pPr>
        <w:rPr>
          <w:rFonts w:cs="Arial"/>
          <w:b/>
        </w:rPr>
      </w:pPr>
      <w:r w:rsidRPr="005C4779">
        <w:rPr>
          <w:rFonts w:cs="Arial"/>
        </w:rPr>
        <w:t xml:space="preserve">(Врста, техничке карактеристике, квалитет, количина и опис </w:t>
      </w:r>
      <w:r w:rsidR="00873EBD" w:rsidRPr="005C4779">
        <w:rPr>
          <w:rFonts w:cs="Arial"/>
        </w:rPr>
        <w:t>радова</w:t>
      </w:r>
      <w:r w:rsidRPr="005C4779">
        <w:rPr>
          <w:rFonts w:cs="Arial"/>
        </w:rPr>
        <w:t>,техничка документација и планови, начин спровођења контроле и обезбеђивања гаранције к</w:t>
      </w:r>
      <w:r w:rsidR="00E748D2" w:rsidRPr="005C4779">
        <w:rPr>
          <w:rFonts w:cs="Arial"/>
        </w:rPr>
        <w:t>валитета, рок извођења радова, место извођења</w:t>
      </w:r>
      <w:r w:rsidRPr="005C4779">
        <w:rPr>
          <w:rFonts w:cs="Arial"/>
        </w:rPr>
        <w:t xml:space="preserve"> </w:t>
      </w:r>
      <w:r w:rsidR="00873EBD" w:rsidRPr="005C4779">
        <w:rPr>
          <w:rFonts w:cs="Arial"/>
        </w:rPr>
        <w:t>радова</w:t>
      </w:r>
      <w:r w:rsidRPr="005C4779">
        <w:rPr>
          <w:rFonts w:cs="Arial"/>
        </w:rPr>
        <w:t>, гарантни рок, евентуалне додатне услуге и сл</w:t>
      </w:r>
      <w:r w:rsidR="00DB369C" w:rsidRPr="005C4779">
        <w:rPr>
          <w:rFonts w:cs="Arial"/>
        </w:rPr>
        <w:t>.</w:t>
      </w:r>
      <w:bookmarkEnd w:id="17"/>
      <w:r w:rsidRPr="005C4779">
        <w:rPr>
          <w:rFonts w:cs="Arial"/>
        </w:rPr>
        <w:t>)</w:t>
      </w:r>
    </w:p>
    <w:p w14:paraId="0B2038D9" w14:textId="77777777" w:rsidR="00DB369C" w:rsidRPr="005C4779" w:rsidRDefault="00DB369C" w:rsidP="00740A74">
      <w:pPr>
        <w:pStyle w:val="Heading10"/>
        <w:numPr>
          <w:ilvl w:val="1"/>
          <w:numId w:val="13"/>
        </w:numPr>
        <w:jc w:val="both"/>
        <w:rPr>
          <w:rFonts w:cs="Arial"/>
        </w:rPr>
      </w:pPr>
      <w:bookmarkStart w:id="19" w:name="_Toc441651541"/>
      <w:bookmarkStart w:id="20" w:name="_Toc442559879"/>
      <w:r w:rsidRPr="005C4779">
        <w:rPr>
          <w:rFonts w:cs="Arial"/>
        </w:rPr>
        <w:t>Врста</w:t>
      </w:r>
      <w:r w:rsidR="005551C2" w:rsidRPr="005C4779">
        <w:rPr>
          <w:rFonts w:cs="Arial"/>
        </w:rPr>
        <w:t xml:space="preserve"> и </w:t>
      </w:r>
      <w:r w:rsidRPr="005C4779">
        <w:rPr>
          <w:rFonts w:cs="Arial"/>
        </w:rPr>
        <w:t xml:space="preserve">количина </w:t>
      </w:r>
      <w:r w:rsidR="00873EBD" w:rsidRPr="005C4779">
        <w:rPr>
          <w:rFonts w:cs="Arial"/>
        </w:rPr>
        <w:t>радова</w:t>
      </w:r>
      <w:bookmarkEnd w:id="19"/>
      <w:bookmarkEnd w:id="20"/>
      <w:r w:rsidR="000313F0" w:rsidRPr="005C4779">
        <w:rPr>
          <w:rFonts w:cs="Arial"/>
          <w:lang w:val="sr-Latn-CS"/>
        </w:rPr>
        <w:t>.</w:t>
      </w:r>
    </w:p>
    <w:p w14:paraId="6E31A044" w14:textId="77777777" w:rsidR="007F115C" w:rsidRPr="005C4779" w:rsidRDefault="007F115C" w:rsidP="007F115C">
      <w:pPr>
        <w:rPr>
          <w:rFonts w:cs="Arial"/>
          <w:b/>
          <w:bCs/>
          <w:noProof/>
          <w:sz w:val="20"/>
          <w:szCs w:val="20"/>
          <w:lang w:val="sr-Cyrl-RS"/>
        </w:rPr>
      </w:pPr>
    </w:p>
    <w:p w14:paraId="00DE3CD4" w14:textId="77777777" w:rsidR="007F115C" w:rsidRPr="005C4779" w:rsidRDefault="007F115C" w:rsidP="00FD0DFC">
      <w:pPr>
        <w:pStyle w:val="ListParagraph"/>
        <w:numPr>
          <w:ilvl w:val="1"/>
          <w:numId w:val="55"/>
        </w:numPr>
        <w:spacing w:before="0" w:after="0" w:line="240" w:lineRule="auto"/>
        <w:rPr>
          <w:rFonts w:ascii="Arial" w:hAnsi="Arial" w:cs="Arial"/>
          <w:b/>
          <w:sz w:val="20"/>
          <w:szCs w:val="20"/>
          <w:lang w:val="sr-Cyrl-RS"/>
        </w:rPr>
      </w:pPr>
      <w:r w:rsidRPr="005C4779">
        <w:rPr>
          <w:rFonts w:ascii="Arial" w:hAnsi="Arial" w:cs="Arial"/>
          <w:b/>
          <w:sz w:val="20"/>
          <w:szCs w:val="20"/>
        </w:rPr>
        <w:t>Уводно образложење</w:t>
      </w:r>
    </w:p>
    <w:p w14:paraId="68D048AF" w14:textId="77777777" w:rsidR="007F115C" w:rsidRPr="005C4779" w:rsidRDefault="007F115C" w:rsidP="007F115C">
      <w:pPr>
        <w:rPr>
          <w:rFonts w:cs="Arial"/>
          <w:sz w:val="20"/>
          <w:szCs w:val="20"/>
          <w:lang w:val="sr-Cyrl-RS"/>
        </w:rPr>
      </w:pPr>
      <w:r w:rsidRPr="005C4779">
        <w:rPr>
          <w:rFonts w:cs="Arial"/>
          <w:sz w:val="20"/>
          <w:szCs w:val="20"/>
          <w:lang w:val="sr-Cyrl-RS"/>
        </w:rPr>
        <w:br/>
        <w:t>Због удаљавања машина основне рударске механизације распоређене на западном делу копа од постојеће ТС Рудник 2 - 1х16</w:t>
      </w:r>
      <w:r w:rsidRPr="005C4779">
        <w:rPr>
          <w:rFonts w:cs="Arial"/>
          <w:sz w:val="20"/>
          <w:szCs w:val="20"/>
        </w:rPr>
        <w:t>MVA</w:t>
      </w:r>
      <w:r w:rsidRPr="005C4779">
        <w:rPr>
          <w:rFonts w:cs="Arial"/>
          <w:sz w:val="20"/>
          <w:szCs w:val="20"/>
          <w:lang w:val="sr-Cyrl-RS"/>
        </w:rPr>
        <w:t xml:space="preserve">. и због повећања капацитета екплоатације угља на површинском копу Дрмно, на </w:t>
      </w:r>
      <w:r w:rsidRPr="005C4779">
        <w:rPr>
          <w:rFonts w:cs="Arial"/>
          <w:sz w:val="20"/>
          <w:szCs w:val="20"/>
          <w:u w:val="single"/>
          <w:lang w:val="sr-Cyrl-RS"/>
        </w:rPr>
        <w:t>западном</w:t>
      </w:r>
      <w:r w:rsidRPr="005C4779">
        <w:rPr>
          <w:rFonts w:cs="Arial"/>
          <w:sz w:val="20"/>
          <w:szCs w:val="20"/>
          <w:lang w:val="sr-Cyrl-RS"/>
        </w:rPr>
        <w:t xml:space="preserve"> делу</w:t>
      </w:r>
      <w:r w:rsidRPr="005C4779">
        <w:rPr>
          <w:rFonts w:cs="Arial"/>
          <w:sz w:val="20"/>
          <w:szCs w:val="20"/>
          <w:lang w:val="sr-Latn-RS"/>
        </w:rPr>
        <w:t xml:space="preserve"> </w:t>
      </w:r>
      <w:r w:rsidRPr="005C4779">
        <w:rPr>
          <w:rFonts w:cs="Arial"/>
          <w:sz w:val="20"/>
          <w:szCs w:val="20"/>
          <w:lang w:val="sr-Cyrl-RS"/>
        </w:rPr>
        <w:t>површинског копа неопходна је изградња нове трафо станице ТС Рудник 4 2х16</w:t>
      </w:r>
      <w:r w:rsidRPr="005C4779">
        <w:rPr>
          <w:rFonts w:cs="Arial"/>
          <w:sz w:val="20"/>
          <w:szCs w:val="20"/>
        </w:rPr>
        <w:t>MVA</w:t>
      </w:r>
      <w:r w:rsidRPr="005C4779">
        <w:rPr>
          <w:rFonts w:cs="Arial"/>
          <w:sz w:val="20"/>
          <w:szCs w:val="20"/>
          <w:lang w:val="sr-Cyrl-RS"/>
        </w:rPr>
        <w:t>.</w:t>
      </w:r>
    </w:p>
    <w:p w14:paraId="19816035" w14:textId="77777777" w:rsidR="007F115C" w:rsidRPr="005C4779" w:rsidRDefault="007F115C" w:rsidP="007F115C">
      <w:pPr>
        <w:rPr>
          <w:rFonts w:cs="Arial"/>
          <w:sz w:val="20"/>
          <w:szCs w:val="20"/>
          <w:lang w:val="sr-Cyrl-RS"/>
        </w:rPr>
      </w:pPr>
    </w:p>
    <w:p w14:paraId="13548F26" w14:textId="77777777" w:rsidR="007F115C" w:rsidRPr="005C4779" w:rsidRDefault="007F115C" w:rsidP="007F115C">
      <w:pPr>
        <w:rPr>
          <w:rFonts w:cs="Arial"/>
          <w:sz w:val="20"/>
          <w:szCs w:val="20"/>
          <w:lang w:val="sr-Cyrl-RS"/>
        </w:rPr>
      </w:pPr>
      <w:r w:rsidRPr="005C4779">
        <w:rPr>
          <w:rFonts w:cs="Arial"/>
          <w:sz w:val="20"/>
          <w:szCs w:val="20"/>
          <w:lang w:val="sr-Cyrl-RS"/>
        </w:rPr>
        <w:t>Изградња ТС Рудник 4 и далековода</w:t>
      </w:r>
      <w:r w:rsidRPr="005C4779">
        <w:rPr>
          <w:rFonts w:cs="Arial"/>
          <w:sz w:val="20"/>
          <w:szCs w:val="20"/>
          <w:lang w:val="sr-Latn-RS"/>
        </w:rPr>
        <w:t>,</w:t>
      </w:r>
      <w:r w:rsidRPr="005C4779">
        <w:rPr>
          <w:rFonts w:cs="Arial"/>
          <w:sz w:val="20"/>
          <w:szCs w:val="20"/>
          <w:lang w:val="sr-Cyrl-RS"/>
        </w:rPr>
        <w:t xml:space="preserve"> предвиђена је у простору експлоатационог поља и предвиђена је искључиво за напајање потрошаче везане за експлоатацију угља, због чега се изградња ТС Рудник 4 и далековода, као и технички пријем и издавање употребне дозволе изводи према Закону о рударству и геолошким истраживањима (Сл. гласник РС 101/2015) и пратећој релевантној регулативи.</w:t>
      </w:r>
    </w:p>
    <w:p w14:paraId="2E0459A1" w14:textId="77777777" w:rsidR="007F115C" w:rsidRPr="005C4779" w:rsidRDefault="007F115C" w:rsidP="007F115C">
      <w:pPr>
        <w:widowControl w:val="0"/>
        <w:tabs>
          <w:tab w:val="left" w:pos="5000"/>
          <w:tab w:val="left" w:pos="5940"/>
        </w:tabs>
        <w:autoSpaceDE w:val="0"/>
        <w:autoSpaceDN w:val="0"/>
        <w:adjustRightInd w:val="0"/>
        <w:spacing w:before="34" w:line="264" w:lineRule="auto"/>
        <w:ind w:right="92"/>
        <w:rPr>
          <w:rFonts w:cs="Arial"/>
          <w:sz w:val="20"/>
          <w:szCs w:val="20"/>
          <w:lang w:val="sr-Cyrl-RS"/>
        </w:rPr>
      </w:pPr>
      <w:r w:rsidRPr="005C4779">
        <w:rPr>
          <w:rFonts w:cs="Arial"/>
          <w:sz w:val="20"/>
          <w:szCs w:val="20"/>
          <w:lang w:val="sr-Cyrl-RS"/>
        </w:rPr>
        <w:t xml:space="preserve">За предметну ТС Рудник 4 израђен је </w:t>
      </w:r>
    </w:p>
    <w:p w14:paraId="77EF517F" w14:textId="77777777" w:rsidR="007F115C" w:rsidRPr="005C4779" w:rsidRDefault="007F115C" w:rsidP="007F115C">
      <w:pPr>
        <w:widowControl w:val="0"/>
        <w:tabs>
          <w:tab w:val="left" w:pos="5000"/>
          <w:tab w:val="left" w:pos="5940"/>
        </w:tabs>
        <w:autoSpaceDE w:val="0"/>
        <w:autoSpaceDN w:val="0"/>
        <w:adjustRightInd w:val="0"/>
        <w:spacing w:before="34" w:line="264" w:lineRule="auto"/>
        <w:ind w:right="92"/>
        <w:rPr>
          <w:rFonts w:cs="Arial"/>
          <w:b/>
          <w:sz w:val="20"/>
          <w:szCs w:val="20"/>
          <w:lang w:val="sr-Cyrl-RS"/>
        </w:rPr>
      </w:pPr>
      <w:r w:rsidRPr="005C4779">
        <w:rPr>
          <w:rFonts w:cs="Arial"/>
          <w:sz w:val="20"/>
          <w:szCs w:val="20"/>
          <w:lang w:val="sr-Cyrl-RS"/>
        </w:rPr>
        <w:t xml:space="preserve"> </w:t>
      </w:r>
      <w:r w:rsidRPr="005C4779">
        <w:rPr>
          <w:rFonts w:cs="Arial"/>
          <w:b/>
          <w:sz w:val="20"/>
          <w:szCs w:val="20"/>
          <w:lang w:val="sr-Cyrl-RS"/>
        </w:rPr>
        <w:t>ГЛАВНИ РУДАРСКИ ПРОЈЕКАТ ИЗГРАДЊЕ ТРАНСФОРМАТОРСКЕ СТАНИЦЕ 110/6кВ "РУДНИК 4" и ДАЛЕКОВОДА 11</w:t>
      </w:r>
      <w:r w:rsidRPr="005C4779">
        <w:rPr>
          <w:rFonts w:cs="Arial"/>
          <w:b/>
          <w:spacing w:val="-40"/>
          <w:sz w:val="20"/>
          <w:szCs w:val="20"/>
          <w:lang w:val="sr-Cyrl-RS"/>
        </w:rPr>
        <w:t xml:space="preserve"> </w:t>
      </w:r>
      <w:r w:rsidRPr="005C4779">
        <w:rPr>
          <w:rFonts w:cs="Arial"/>
          <w:b/>
          <w:sz w:val="20"/>
          <w:szCs w:val="20"/>
          <w:lang w:val="sr-Cyrl-RS"/>
        </w:rPr>
        <w:t>0 кВ,</w:t>
      </w:r>
      <w:r w:rsidRPr="005C4779">
        <w:rPr>
          <w:rFonts w:cs="Arial"/>
          <w:b/>
          <w:spacing w:val="19"/>
          <w:sz w:val="20"/>
          <w:szCs w:val="20"/>
          <w:lang w:val="sr-Cyrl-RS"/>
        </w:rPr>
        <w:t xml:space="preserve"> </w:t>
      </w:r>
      <w:r w:rsidRPr="005C4779">
        <w:rPr>
          <w:rFonts w:cs="Arial"/>
          <w:b/>
          <w:sz w:val="20"/>
          <w:szCs w:val="20"/>
          <w:lang w:val="sr-Cyrl-RS"/>
        </w:rPr>
        <w:t>РП</w:t>
      </w:r>
      <w:r w:rsidRPr="005C4779">
        <w:rPr>
          <w:rFonts w:cs="Arial"/>
          <w:b/>
          <w:spacing w:val="34"/>
          <w:sz w:val="20"/>
          <w:szCs w:val="20"/>
          <w:lang w:val="sr-Cyrl-RS"/>
        </w:rPr>
        <w:t xml:space="preserve"> </w:t>
      </w:r>
      <w:r w:rsidRPr="005C4779">
        <w:rPr>
          <w:rFonts w:cs="Arial"/>
          <w:b/>
          <w:sz w:val="20"/>
          <w:szCs w:val="20"/>
          <w:lang w:val="sr-Cyrl-RS"/>
        </w:rPr>
        <w:t>11</w:t>
      </w:r>
      <w:r w:rsidRPr="005C4779">
        <w:rPr>
          <w:rFonts w:cs="Arial"/>
          <w:b/>
          <w:spacing w:val="-38"/>
          <w:sz w:val="20"/>
          <w:szCs w:val="20"/>
          <w:lang w:val="sr-Cyrl-RS"/>
        </w:rPr>
        <w:t xml:space="preserve"> </w:t>
      </w:r>
      <w:r w:rsidRPr="005C4779">
        <w:rPr>
          <w:rFonts w:cs="Arial"/>
          <w:b/>
          <w:sz w:val="20"/>
          <w:szCs w:val="20"/>
          <w:lang w:val="sr-Cyrl-RS"/>
        </w:rPr>
        <w:t>0 кВ</w:t>
      </w:r>
      <w:r w:rsidRPr="005C4779">
        <w:rPr>
          <w:rFonts w:cs="Arial"/>
          <w:b/>
          <w:spacing w:val="2"/>
          <w:sz w:val="20"/>
          <w:szCs w:val="20"/>
          <w:lang w:val="sr-Cyrl-RS"/>
        </w:rPr>
        <w:t xml:space="preserve"> </w:t>
      </w:r>
      <w:r w:rsidRPr="005C4779">
        <w:rPr>
          <w:rFonts w:cs="Arial"/>
          <w:b/>
          <w:sz w:val="20"/>
          <w:szCs w:val="20"/>
          <w:lang w:val="sr-Cyrl-RS"/>
        </w:rPr>
        <w:t>ТЕ</w:t>
      </w:r>
      <w:r w:rsidRPr="005C4779">
        <w:rPr>
          <w:rFonts w:cs="Arial"/>
          <w:b/>
          <w:spacing w:val="42"/>
          <w:sz w:val="20"/>
          <w:szCs w:val="20"/>
          <w:lang w:val="sr-Cyrl-RS"/>
        </w:rPr>
        <w:t xml:space="preserve"> „</w:t>
      </w:r>
      <w:r w:rsidRPr="005C4779">
        <w:rPr>
          <w:rFonts w:cs="Arial"/>
          <w:b/>
          <w:sz w:val="20"/>
          <w:szCs w:val="20"/>
          <w:lang w:val="sr-Cyrl-RS"/>
        </w:rPr>
        <w:t>КОСТОЛАЦ Б“</w:t>
      </w:r>
      <w:r w:rsidRPr="005C4779">
        <w:rPr>
          <w:rFonts w:cs="Arial"/>
          <w:b/>
          <w:spacing w:val="13"/>
          <w:sz w:val="20"/>
          <w:szCs w:val="20"/>
          <w:lang w:val="sr-Cyrl-RS"/>
        </w:rPr>
        <w:t xml:space="preserve"> </w:t>
      </w:r>
      <w:r w:rsidRPr="005C4779">
        <w:rPr>
          <w:rFonts w:cs="Arial"/>
          <w:b/>
          <w:sz w:val="20"/>
          <w:szCs w:val="20"/>
          <w:lang w:val="sr-Cyrl-RS"/>
        </w:rPr>
        <w:t xml:space="preserve">- ТС „РУДНИК 4“ </w:t>
      </w:r>
    </w:p>
    <w:p w14:paraId="33167770" w14:textId="77777777" w:rsidR="007F115C" w:rsidRPr="005C4779" w:rsidRDefault="007F115C" w:rsidP="007F115C">
      <w:pPr>
        <w:rPr>
          <w:rFonts w:cs="Arial"/>
          <w:sz w:val="20"/>
          <w:szCs w:val="20"/>
          <w:lang w:val="sr-Cyrl-RS"/>
        </w:rPr>
      </w:pPr>
      <w:r w:rsidRPr="005C4779">
        <w:rPr>
          <w:rFonts w:cs="Arial"/>
          <w:sz w:val="20"/>
          <w:szCs w:val="20"/>
          <w:lang w:val="sr-Cyrl-RS"/>
        </w:rPr>
        <w:t xml:space="preserve">по коме треба градити предметну ТС и далековод и након завршене градње а пре пуштања у рад </w:t>
      </w:r>
      <w:r w:rsidRPr="005C4779">
        <w:rPr>
          <w:rFonts w:cs="Arial"/>
          <w:b/>
          <w:sz w:val="20"/>
          <w:szCs w:val="20"/>
          <w:lang w:val="sr-Cyrl-RS"/>
        </w:rPr>
        <w:t>неопходно</w:t>
      </w:r>
      <w:r w:rsidRPr="005C4779">
        <w:rPr>
          <w:rFonts w:cs="Arial"/>
          <w:sz w:val="20"/>
          <w:szCs w:val="20"/>
          <w:lang w:val="sr-Cyrl-RS"/>
        </w:rPr>
        <w:t xml:space="preserve"> је израдити </w:t>
      </w:r>
      <w:r w:rsidRPr="005C4779">
        <w:rPr>
          <w:rFonts w:cs="Arial"/>
          <w:b/>
          <w:sz w:val="20"/>
          <w:szCs w:val="20"/>
          <w:lang w:val="sr-Cyrl-RS"/>
        </w:rPr>
        <w:t>пројекат изведеног објекта.</w:t>
      </w:r>
    </w:p>
    <w:p w14:paraId="7FF0D8BA" w14:textId="77777777" w:rsidR="007F115C" w:rsidRPr="005C4779" w:rsidRDefault="007F115C" w:rsidP="007F115C">
      <w:pPr>
        <w:rPr>
          <w:rFonts w:cs="Arial"/>
          <w:b/>
          <w:sz w:val="20"/>
          <w:szCs w:val="20"/>
          <w:shd w:val="clear" w:color="auto" w:fill="FFFFFF"/>
          <w:lang w:val="sr-Cyrl-RS"/>
        </w:rPr>
      </w:pPr>
      <w:r w:rsidRPr="005C4779">
        <w:rPr>
          <w:rFonts w:cs="Arial"/>
          <w:sz w:val="20"/>
          <w:szCs w:val="20"/>
          <w:lang w:val="sr-Cyrl-RS"/>
        </w:rPr>
        <w:t xml:space="preserve">Пројекат је урадио </w:t>
      </w:r>
      <w:r w:rsidRPr="005C4779">
        <w:rPr>
          <w:rFonts w:cs="Arial"/>
          <w:b/>
          <w:sz w:val="20"/>
          <w:szCs w:val="20"/>
          <w:lang w:val="sr-Cyrl-RS"/>
        </w:rPr>
        <w:t>ЕНЕРГОПРОЈЕКТ ЕНТЕЛ А.Д. БЕОГРАД</w:t>
      </w:r>
      <w:r w:rsidRPr="005C4779">
        <w:rPr>
          <w:rFonts w:cs="Arial"/>
          <w:sz w:val="20"/>
          <w:szCs w:val="20"/>
          <w:lang w:val="sr-Cyrl-RS"/>
        </w:rPr>
        <w:t xml:space="preserve"> а техничку контролу извршио </w:t>
      </w:r>
      <w:r w:rsidRPr="005C4779">
        <w:rPr>
          <w:rFonts w:cs="Arial"/>
          <w:b/>
          <w:sz w:val="20"/>
          <w:szCs w:val="20"/>
          <w:shd w:val="clear" w:color="auto" w:fill="FFFFFF"/>
          <w:lang w:val="sr-Cyrl-RS"/>
        </w:rPr>
        <w:t>ЕЛЕКТРОИСТОК - ИНЖЕЊЕРИНГ</w:t>
      </w:r>
    </w:p>
    <w:p w14:paraId="55B75DFE" w14:textId="77777777" w:rsidR="007F115C" w:rsidRPr="005C4779" w:rsidRDefault="007F115C" w:rsidP="007F115C">
      <w:pPr>
        <w:rPr>
          <w:rFonts w:cs="Arial"/>
          <w:sz w:val="20"/>
          <w:szCs w:val="20"/>
          <w:lang w:val="sr-Cyrl-RS"/>
        </w:rPr>
      </w:pPr>
    </w:p>
    <w:p w14:paraId="769DAE04" w14:textId="77777777" w:rsidR="007F115C" w:rsidRPr="005C4779" w:rsidRDefault="007F115C" w:rsidP="00FD0DFC">
      <w:pPr>
        <w:pStyle w:val="ListParagraph"/>
        <w:numPr>
          <w:ilvl w:val="1"/>
          <w:numId w:val="55"/>
        </w:numPr>
        <w:spacing w:before="0" w:after="0" w:line="240" w:lineRule="auto"/>
        <w:rPr>
          <w:rFonts w:ascii="Arial" w:hAnsi="Arial" w:cs="Arial"/>
          <w:b/>
          <w:sz w:val="20"/>
          <w:szCs w:val="20"/>
          <w:lang w:val="sr-Cyrl-RS"/>
        </w:rPr>
      </w:pPr>
      <w:r w:rsidRPr="005C4779">
        <w:rPr>
          <w:rFonts w:ascii="Arial" w:hAnsi="Arial" w:cs="Arial"/>
          <w:b/>
          <w:sz w:val="20"/>
          <w:szCs w:val="20"/>
          <w:lang w:val="sr-Cyrl-RS"/>
        </w:rPr>
        <w:t>Спецификација радова</w:t>
      </w:r>
    </w:p>
    <w:p w14:paraId="1A29BA01" w14:textId="77777777" w:rsidR="007F115C" w:rsidRPr="005C4779" w:rsidRDefault="007F115C" w:rsidP="007F115C">
      <w:pPr>
        <w:rPr>
          <w:rFonts w:cs="Arial"/>
          <w:b/>
          <w:sz w:val="20"/>
          <w:szCs w:val="20"/>
          <w:lang w:val="sr-Cyrl-RS"/>
        </w:rPr>
      </w:pPr>
      <w:r w:rsidRPr="005C4779">
        <w:rPr>
          <w:rFonts w:cs="Arial"/>
          <w:b/>
          <w:sz w:val="20"/>
          <w:szCs w:val="20"/>
          <w:lang w:val="sr-Cyrl-RS"/>
        </w:rPr>
        <w:t>Изградња ТС Рудник 4</w:t>
      </w:r>
    </w:p>
    <w:p w14:paraId="4DD1773A" w14:textId="77777777" w:rsidR="007F115C" w:rsidRPr="005C4779" w:rsidRDefault="007F115C" w:rsidP="007F115C">
      <w:pPr>
        <w:rPr>
          <w:rFonts w:cs="Arial"/>
          <w:b/>
          <w:sz w:val="20"/>
          <w:szCs w:val="20"/>
          <w:lang w:val="sr-Cyrl-RS"/>
        </w:rPr>
      </w:pPr>
    </w:p>
    <w:p w14:paraId="77D7D51E" w14:textId="569B0EE4" w:rsidR="007F115C" w:rsidRPr="005C4779" w:rsidRDefault="007F115C" w:rsidP="00FD0DFC">
      <w:pPr>
        <w:pStyle w:val="ListParagraph"/>
        <w:numPr>
          <w:ilvl w:val="0"/>
          <w:numId w:val="56"/>
        </w:numPr>
        <w:spacing w:before="0" w:after="0" w:line="360" w:lineRule="auto"/>
        <w:rPr>
          <w:rFonts w:ascii="Arial" w:hAnsi="Arial" w:cs="Arial"/>
          <w:b/>
          <w:sz w:val="20"/>
          <w:szCs w:val="20"/>
          <w:lang w:val="sr-Cyrl-RS"/>
        </w:rPr>
      </w:pPr>
      <w:r w:rsidRPr="005C4779">
        <w:rPr>
          <w:rFonts w:ascii="Arial" w:hAnsi="Arial" w:cs="Arial"/>
          <w:b/>
          <w:sz w:val="20"/>
          <w:szCs w:val="20"/>
          <w:lang w:val="sr-Cyrl-RS"/>
        </w:rPr>
        <w:t xml:space="preserve">Испорука опреме </w:t>
      </w:r>
    </w:p>
    <w:p w14:paraId="2E17D311" w14:textId="77777777" w:rsidR="007F115C" w:rsidRPr="005C4779" w:rsidRDefault="007F115C" w:rsidP="00FD0DFC">
      <w:pPr>
        <w:pStyle w:val="ListParagraph"/>
        <w:numPr>
          <w:ilvl w:val="0"/>
          <w:numId w:val="56"/>
        </w:numPr>
        <w:spacing w:before="0" w:after="0" w:line="360" w:lineRule="auto"/>
        <w:rPr>
          <w:rFonts w:ascii="Arial" w:hAnsi="Arial" w:cs="Arial"/>
          <w:b/>
          <w:sz w:val="20"/>
          <w:szCs w:val="20"/>
          <w:lang w:val="sr-Cyrl-RS"/>
        </w:rPr>
      </w:pPr>
      <w:r w:rsidRPr="005C4779">
        <w:rPr>
          <w:rFonts w:ascii="Arial" w:hAnsi="Arial" w:cs="Arial"/>
          <w:b/>
          <w:sz w:val="20"/>
          <w:szCs w:val="20"/>
          <w:lang w:val="sr-Cyrl-RS"/>
        </w:rPr>
        <w:t>Грађевински радови</w:t>
      </w:r>
    </w:p>
    <w:p w14:paraId="6308EDB1" w14:textId="77777777" w:rsidR="007F115C" w:rsidRPr="005C4779" w:rsidRDefault="007F115C" w:rsidP="00FD0DFC">
      <w:pPr>
        <w:pStyle w:val="ListParagraph"/>
        <w:numPr>
          <w:ilvl w:val="0"/>
          <w:numId w:val="56"/>
        </w:numPr>
        <w:spacing w:before="0" w:after="0" w:line="360" w:lineRule="auto"/>
        <w:rPr>
          <w:rFonts w:ascii="Arial" w:hAnsi="Arial" w:cs="Arial"/>
          <w:b/>
          <w:sz w:val="20"/>
          <w:szCs w:val="20"/>
          <w:lang w:val="sr-Cyrl-RS"/>
        </w:rPr>
      </w:pPr>
      <w:r w:rsidRPr="005C4779">
        <w:rPr>
          <w:rFonts w:ascii="Arial" w:hAnsi="Arial" w:cs="Arial"/>
          <w:b/>
          <w:sz w:val="20"/>
          <w:szCs w:val="20"/>
          <w:lang w:val="sr-Cyrl-RS"/>
        </w:rPr>
        <w:t>Електро монтажани радови</w:t>
      </w:r>
    </w:p>
    <w:p w14:paraId="68939A2E" w14:textId="77777777" w:rsidR="007F115C" w:rsidRPr="005C4779" w:rsidRDefault="007F115C" w:rsidP="00FD0DFC">
      <w:pPr>
        <w:pStyle w:val="ListParagraph"/>
        <w:numPr>
          <w:ilvl w:val="0"/>
          <w:numId w:val="56"/>
        </w:numPr>
        <w:spacing w:before="0" w:after="0" w:line="360" w:lineRule="auto"/>
        <w:rPr>
          <w:rFonts w:ascii="Arial" w:hAnsi="Arial" w:cs="Arial"/>
          <w:b/>
          <w:sz w:val="20"/>
          <w:szCs w:val="20"/>
          <w:lang w:val="sr-Cyrl-CS"/>
        </w:rPr>
      </w:pPr>
      <w:r w:rsidRPr="005C4779">
        <w:rPr>
          <w:rFonts w:ascii="Arial" w:hAnsi="Arial" w:cs="Arial"/>
          <w:b/>
          <w:sz w:val="20"/>
          <w:szCs w:val="20"/>
          <w:lang w:val="sr-Cyrl-CS"/>
        </w:rPr>
        <w:t xml:space="preserve">Пројектовање - Пројекат изведеног објекта </w:t>
      </w:r>
    </w:p>
    <w:p w14:paraId="018ED2B9" w14:textId="77777777" w:rsidR="007F115C" w:rsidRPr="005C4779" w:rsidRDefault="007F115C" w:rsidP="00FD0DFC">
      <w:pPr>
        <w:pStyle w:val="ListParagraph"/>
        <w:numPr>
          <w:ilvl w:val="0"/>
          <w:numId w:val="56"/>
        </w:numPr>
        <w:spacing w:before="0" w:after="0" w:line="360" w:lineRule="auto"/>
        <w:rPr>
          <w:rFonts w:ascii="Arial" w:hAnsi="Arial" w:cs="Arial"/>
          <w:b/>
          <w:sz w:val="20"/>
          <w:szCs w:val="20"/>
          <w:lang w:val="sr-Cyrl-CS"/>
        </w:rPr>
      </w:pPr>
      <w:r w:rsidRPr="005C4779">
        <w:rPr>
          <w:rFonts w:ascii="Arial" w:hAnsi="Arial" w:cs="Arial"/>
          <w:b/>
          <w:sz w:val="20"/>
          <w:szCs w:val="20"/>
          <w:lang w:val="sr-Cyrl-CS"/>
        </w:rPr>
        <w:t>Интерн</w:t>
      </w:r>
      <w:r w:rsidRPr="005C4779">
        <w:rPr>
          <w:rFonts w:ascii="Arial" w:hAnsi="Arial" w:cs="Arial"/>
          <w:b/>
          <w:sz w:val="20"/>
          <w:szCs w:val="20"/>
          <w:lang w:val="sr-Latn-RS"/>
        </w:rPr>
        <w:t>o</w:t>
      </w:r>
      <w:r w:rsidRPr="005C4779">
        <w:rPr>
          <w:rFonts w:ascii="Arial" w:hAnsi="Arial" w:cs="Arial"/>
          <w:b/>
          <w:sz w:val="20"/>
          <w:szCs w:val="20"/>
          <w:lang w:val="sr-Cyrl-CS"/>
        </w:rPr>
        <w:t xml:space="preserve"> технички пријем</w:t>
      </w:r>
    </w:p>
    <w:p w14:paraId="5F36A7EC" w14:textId="77777777" w:rsidR="007F115C" w:rsidRPr="005C4779" w:rsidRDefault="007F115C" w:rsidP="00FD0DFC">
      <w:pPr>
        <w:pStyle w:val="ListParagraph"/>
        <w:numPr>
          <w:ilvl w:val="0"/>
          <w:numId w:val="56"/>
        </w:numPr>
        <w:spacing w:before="0" w:after="0" w:line="360" w:lineRule="auto"/>
        <w:rPr>
          <w:rFonts w:ascii="Arial" w:hAnsi="Arial" w:cs="Arial"/>
          <w:b/>
          <w:sz w:val="20"/>
          <w:szCs w:val="20"/>
          <w:lang w:val="sr-Cyrl-CS"/>
        </w:rPr>
      </w:pPr>
      <w:r w:rsidRPr="005C4779">
        <w:rPr>
          <w:rFonts w:ascii="Arial" w:hAnsi="Arial" w:cs="Arial"/>
          <w:b/>
          <w:sz w:val="20"/>
          <w:szCs w:val="20"/>
          <w:lang w:val="sr-Cyrl-CS"/>
        </w:rPr>
        <w:t>Пуштање ТС у пробни рад</w:t>
      </w:r>
    </w:p>
    <w:p w14:paraId="4ED4E2B9" w14:textId="77777777" w:rsidR="007F115C" w:rsidRPr="005C4779" w:rsidRDefault="007F115C" w:rsidP="007F115C">
      <w:pPr>
        <w:rPr>
          <w:rFonts w:cs="Arial"/>
          <w:b/>
          <w:sz w:val="20"/>
          <w:szCs w:val="20"/>
          <w:lang w:val="sr-Cyrl-RS"/>
        </w:rPr>
      </w:pPr>
    </w:p>
    <w:p w14:paraId="580ABE47" w14:textId="77777777" w:rsidR="007F115C" w:rsidRPr="005C4779" w:rsidRDefault="007F115C" w:rsidP="007F115C">
      <w:pPr>
        <w:rPr>
          <w:rFonts w:cs="Arial"/>
          <w:b/>
          <w:sz w:val="20"/>
          <w:szCs w:val="20"/>
          <w:lang w:val="sr-Cyrl-RS"/>
        </w:rPr>
      </w:pPr>
      <w:r w:rsidRPr="005C4779">
        <w:rPr>
          <w:rFonts w:cs="Arial"/>
          <w:b/>
          <w:sz w:val="20"/>
          <w:szCs w:val="20"/>
          <w:lang w:val="sr-Cyrl-RS"/>
        </w:rPr>
        <w:t>Изградња далековода РП</w:t>
      </w:r>
      <w:r w:rsidRPr="005C4779">
        <w:rPr>
          <w:rFonts w:cs="Arial"/>
          <w:b/>
          <w:spacing w:val="34"/>
          <w:sz w:val="20"/>
          <w:szCs w:val="20"/>
          <w:lang w:val="sr-Cyrl-RS"/>
        </w:rPr>
        <w:t xml:space="preserve"> </w:t>
      </w:r>
      <w:r w:rsidRPr="005C4779">
        <w:rPr>
          <w:rFonts w:cs="Arial"/>
          <w:b/>
          <w:sz w:val="20"/>
          <w:szCs w:val="20"/>
          <w:lang w:val="sr-Cyrl-RS"/>
        </w:rPr>
        <w:t>11</w:t>
      </w:r>
      <w:r w:rsidRPr="005C4779">
        <w:rPr>
          <w:rFonts w:cs="Arial"/>
          <w:b/>
          <w:spacing w:val="-38"/>
          <w:sz w:val="20"/>
          <w:szCs w:val="20"/>
          <w:lang w:val="sr-Cyrl-RS"/>
        </w:rPr>
        <w:t xml:space="preserve"> </w:t>
      </w:r>
      <w:r w:rsidRPr="005C4779">
        <w:rPr>
          <w:rFonts w:cs="Arial"/>
          <w:b/>
          <w:sz w:val="20"/>
          <w:szCs w:val="20"/>
          <w:lang w:val="sr-Cyrl-RS"/>
        </w:rPr>
        <w:t>0 кВ</w:t>
      </w:r>
      <w:r w:rsidRPr="005C4779">
        <w:rPr>
          <w:rFonts w:cs="Arial"/>
          <w:b/>
          <w:spacing w:val="2"/>
          <w:sz w:val="20"/>
          <w:szCs w:val="20"/>
          <w:lang w:val="sr-Cyrl-RS"/>
        </w:rPr>
        <w:t xml:space="preserve"> </w:t>
      </w:r>
      <w:r w:rsidRPr="005C4779">
        <w:rPr>
          <w:rFonts w:cs="Arial"/>
          <w:b/>
          <w:sz w:val="20"/>
          <w:szCs w:val="20"/>
          <w:lang w:val="sr-Cyrl-RS"/>
        </w:rPr>
        <w:t>ТЕ</w:t>
      </w:r>
      <w:r w:rsidRPr="005C4779">
        <w:rPr>
          <w:rFonts w:cs="Arial"/>
          <w:b/>
          <w:spacing w:val="42"/>
          <w:sz w:val="20"/>
          <w:szCs w:val="20"/>
          <w:lang w:val="sr-Cyrl-RS"/>
        </w:rPr>
        <w:t xml:space="preserve"> </w:t>
      </w:r>
      <w:r w:rsidRPr="005C4779">
        <w:rPr>
          <w:rFonts w:cs="Arial"/>
          <w:b/>
          <w:sz w:val="20"/>
          <w:szCs w:val="20"/>
          <w:lang w:val="sr-Cyrl-RS"/>
        </w:rPr>
        <w:t xml:space="preserve">КОСТОЛАЦ  </w:t>
      </w:r>
      <w:r w:rsidRPr="005C4779">
        <w:rPr>
          <w:rFonts w:cs="Arial"/>
          <w:b/>
          <w:spacing w:val="44"/>
          <w:sz w:val="20"/>
          <w:szCs w:val="20"/>
          <w:lang w:val="sr-Cyrl-RS"/>
        </w:rPr>
        <w:t xml:space="preserve"> </w:t>
      </w:r>
      <w:r w:rsidRPr="005C4779">
        <w:rPr>
          <w:rFonts w:cs="Arial"/>
          <w:b/>
          <w:sz w:val="20"/>
          <w:szCs w:val="20"/>
          <w:lang w:val="sr-Cyrl-RS"/>
        </w:rPr>
        <w:t>Б</w:t>
      </w:r>
      <w:r w:rsidRPr="005C4779">
        <w:rPr>
          <w:rFonts w:cs="Arial"/>
          <w:b/>
          <w:spacing w:val="13"/>
          <w:sz w:val="20"/>
          <w:szCs w:val="20"/>
          <w:lang w:val="sr-Cyrl-RS"/>
        </w:rPr>
        <w:t xml:space="preserve"> </w:t>
      </w:r>
      <w:r w:rsidRPr="005C4779">
        <w:rPr>
          <w:rFonts w:cs="Arial"/>
          <w:b/>
          <w:sz w:val="20"/>
          <w:szCs w:val="20"/>
          <w:lang w:val="sr-Cyrl-RS"/>
        </w:rPr>
        <w:t xml:space="preserve">- </w:t>
      </w:r>
      <w:r w:rsidRPr="005C4779">
        <w:rPr>
          <w:rFonts w:cs="Arial"/>
          <w:b/>
          <w:spacing w:val="12"/>
          <w:sz w:val="20"/>
          <w:szCs w:val="20"/>
          <w:lang w:val="sr-Cyrl-RS"/>
        </w:rPr>
        <w:t xml:space="preserve"> </w:t>
      </w:r>
      <w:r w:rsidRPr="005C4779">
        <w:rPr>
          <w:rFonts w:cs="Arial"/>
          <w:b/>
          <w:sz w:val="20"/>
          <w:szCs w:val="20"/>
          <w:lang w:val="sr-Cyrl-RS"/>
        </w:rPr>
        <w:t xml:space="preserve">ТС "РУДНИК  </w:t>
      </w:r>
      <w:r w:rsidRPr="005C4779">
        <w:rPr>
          <w:rFonts w:cs="Arial"/>
          <w:b/>
          <w:spacing w:val="14"/>
          <w:sz w:val="20"/>
          <w:szCs w:val="20"/>
          <w:lang w:val="sr-Cyrl-RS"/>
        </w:rPr>
        <w:t xml:space="preserve"> </w:t>
      </w:r>
      <w:r w:rsidRPr="005C4779">
        <w:rPr>
          <w:rFonts w:cs="Arial"/>
          <w:b/>
          <w:sz w:val="20"/>
          <w:szCs w:val="20"/>
          <w:lang w:val="sr-Cyrl-RS"/>
        </w:rPr>
        <w:t>4"</w:t>
      </w:r>
    </w:p>
    <w:p w14:paraId="2F32994A" w14:textId="77777777" w:rsidR="007F115C" w:rsidRPr="005C4779" w:rsidRDefault="007F115C" w:rsidP="007F115C">
      <w:pPr>
        <w:rPr>
          <w:rFonts w:cs="Arial"/>
          <w:b/>
          <w:sz w:val="20"/>
          <w:szCs w:val="20"/>
          <w:lang w:val="sr-Cyrl-RS"/>
        </w:rPr>
      </w:pPr>
    </w:p>
    <w:p w14:paraId="432F6A26" w14:textId="77777777" w:rsidR="007F115C" w:rsidRPr="005C4779" w:rsidRDefault="007F115C" w:rsidP="00FD0DFC">
      <w:pPr>
        <w:pStyle w:val="ListParagraph"/>
        <w:numPr>
          <w:ilvl w:val="0"/>
          <w:numId w:val="54"/>
        </w:numPr>
        <w:spacing w:before="0" w:after="0" w:line="360" w:lineRule="auto"/>
        <w:rPr>
          <w:rFonts w:ascii="Arial" w:hAnsi="Arial" w:cs="Arial"/>
          <w:b/>
          <w:sz w:val="20"/>
          <w:szCs w:val="20"/>
          <w:lang w:val="sr-Cyrl-RS"/>
        </w:rPr>
      </w:pPr>
      <w:r w:rsidRPr="005C4779">
        <w:rPr>
          <w:rFonts w:ascii="Arial" w:hAnsi="Arial" w:cs="Arial"/>
          <w:b/>
          <w:sz w:val="20"/>
          <w:szCs w:val="20"/>
          <w:lang w:val="sr-Cyrl-RS"/>
        </w:rPr>
        <w:t>Испорука опреме</w:t>
      </w:r>
    </w:p>
    <w:p w14:paraId="0D080B79" w14:textId="77777777" w:rsidR="007F115C" w:rsidRPr="005C4779" w:rsidRDefault="007F115C" w:rsidP="00FD0DFC">
      <w:pPr>
        <w:pStyle w:val="ListParagraph"/>
        <w:numPr>
          <w:ilvl w:val="0"/>
          <w:numId w:val="54"/>
        </w:numPr>
        <w:spacing w:before="0" w:after="0" w:line="360" w:lineRule="auto"/>
        <w:rPr>
          <w:rFonts w:ascii="Arial" w:hAnsi="Arial" w:cs="Arial"/>
          <w:b/>
          <w:sz w:val="20"/>
          <w:szCs w:val="20"/>
          <w:lang w:val="sr-Cyrl-RS"/>
        </w:rPr>
      </w:pPr>
      <w:r w:rsidRPr="005C4779">
        <w:rPr>
          <w:rFonts w:ascii="Arial" w:hAnsi="Arial" w:cs="Arial"/>
          <w:b/>
          <w:sz w:val="20"/>
          <w:szCs w:val="20"/>
          <w:lang w:val="sr-Cyrl-RS"/>
        </w:rPr>
        <w:lastRenderedPageBreak/>
        <w:t>Грађевински радови</w:t>
      </w:r>
    </w:p>
    <w:p w14:paraId="08ACE85E" w14:textId="77777777" w:rsidR="007F115C" w:rsidRPr="005C4779" w:rsidRDefault="007F115C" w:rsidP="00FD0DFC">
      <w:pPr>
        <w:pStyle w:val="ListParagraph"/>
        <w:numPr>
          <w:ilvl w:val="0"/>
          <w:numId w:val="54"/>
        </w:numPr>
        <w:spacing w:before="0" w:after="0" w:line="360" w:lineRule="auto"/>
        <w:rPr>
          <w:rFonts w:ascii="Arial" w:hAnsi="Arial" w:cs="Arial"/>
          <w:b/>
          <w:sz w:val="20"/>
          <w:szCs w:val="20"/>
          <w:lang w:val="sr-Cyrl-RS"/>
        </w:rPr>
      </w:pPr>
      <w:r w:rsidRPr="005C4779">
        <w:rPr>
          <w:rFonts w:ascii="Arial" w:hAnsi="Arial" w:cs="Arial"/>
          <w:b/>
          <w:sz w:val="20"/>
          <w:szCs w:val="20"/>
          <w:lang w:val="sr-Cyrl-RS"/>
        </w:rPr>
        <w:t>Електро монтажани радови</w:t>
      </w:r>
    </w:p>
    <w:p w14:paraId="6C5B1598" w14:textId="77777777" w:rsidR="007F115C" w:rsidRPr="005C4779" w:rsidRDefault="007F115C" w:rsidP="00FD0DFC">
      <w:pPr>
        <w:pStyle w:val="ListParagraph"/>
        <w:numPr>
          <w:ilvl w:val="0"/>
          <w:numId w:val="54"/>
        </w:numPr>
        <w:spacing w:before="0" w:after="0" w:line="360" w:lineRule="auto"/>
        <w:rPr>
          <w:rFonts w:ascii="Arial" w:hAnsi="Arial" w:cs="Arial"/>
          <w:b/>
          <w:sz w:val="20"/>
          <w:szCs w:val="20"/>
          <w:lang w:val="sr-Cyrl-CS"/>
        </w:rPr>
      </w:pPr>
      <w:r w:rsidRPr="005C4779">
        <w:rPr>
          <w:rFonts w:ascii="Arial" w:hAnsi="Arial" w:cs="Arial"/>
          <w:b/>
          <w:sz w:val="20"/>
          <w:szCs w:val="20"/>
          <w:lang w:val="sr-Cyrl-CS"/>
        </w:rPr>
        <w:t>Пројекат изведеног објекта ( пројекат изведеног стања )</w:t>
      </w:r>
    </w:p>
    <w:p w14:paraId="7D5851F0" w14:textId="77777777" w:rsidR="007F115C" w:rsidRPr="005C4779" w:rsidRDefault="007F115C" w:rsidP="00FD0DFC">
      <w:pPr>
        <w:pStyle w:val="ListParagraph"/>
        <w:numPr>
          <w:ilvl w:val="0"/>
          <w:numId w:val="54"/>
        </w:numPr>
        <w:spacing w:before="0" w:after="0" w:line="360" w:lineRule="auto"/>
        <w:rPr>
          <w:rFonts w:ascii="Arial" w:hAnsi="Arial" w:cs="Arial"/>
          <w:b/>
          <w:sz w:val="20"/>
          <w:szCs w:val="20"/>
          <w:lang w:val="sr-Cyrl-CS"/>
        </w:rPr>
      </w:pPr>
      <w:r w:rsidRPr="005C4779">
        <w:rPr>
          <w:rFonts w:ascii="Arial" w:hAnsi="Arial" w:cs="Arial"/>
          <w:b/>
          <w:sz w:val="20"/>
          <w:szCs w:val="20"/>
          <w:lang w:val="sr-Cyrl-CS"/>
        </w:rPr>
        <w:t>Интерн</w:t>
      </w:r>
      <w:r w:rsidRPr="005C4779">
        <w:rPr>
          <w:rFonts w:ascii="Arial" w:hAnsi="Arial" w:cs="Arial"/>
          <w:b/>
          <w:sz w:val="20"/>
          <w:szCs w:val="20"/>
          <w:lang w:val="sr-Latn-RS"/>
        </w:rPr>
        <w:t>o</w:t>
      </w:r>
      <w:r w:rsidRPr="005C4779">
        <w:rPr>
          <w:rFonts w:ascii="Arial" w:hAnsi="Arial" w:cs="Arial"/>
          <w:b/>
          <w:sz w:val="20"/>
          <w:szCs w:val="20"/>
          <w:lang w:val="sr-Cyrl-CS"/>
        </w:rPr>
        <w:t xml:space="preserve"> технички пријем</w:t>
      </w:r>
    </w:p>
    <w:p w14:paraId="404C6FC7" w14:textId="77777777" w:rsidR="007F115C" w:rsidRPr="005C4779" w:rsidRDefault="007F115C" w:rsidP="00FD0DFC">
      <w:pPr>
        <w:pStyle w:val="ListParagraph"/>
        <w:numPr>
          <w:ilvl w:val="0"/>
          <w:numId w:val="54"/>
        </w:numPr>
        <w:spacing w:before="0" w:after="0" w:line="360" w:lineRule="auto"/>
        <w:rPr>
          <w:rFonts w:ascii="Arial" w:hAnsi="Arial" w:cs="Arial"/>
          <w:b/>
          <w:sz w:val="20"/>
          <w:szCs w:val="20"/>
          <w:lang w:val="sr-Cyrl-CS"/>
        </w:rPr>
      </w:pPr>
      <w:r w:rsidRPr="005C4779">
        <w:rPr>
          <w:rFonts w:ascii="Arial" w:hAnsi="Arial" w:cs="Arial"/>
          <w:b/>
          <w:sz w:val="20"/>
          <w:szCs w:val="20"/>
          <w:lang w:val="sr-Cyrl-CS"/>
        </w:rPr>
        <w:t>Пуштање ДВ 110 кВ у пробни рад</w:t>
      </w:r>
    </w:p>
    <w:p w14:paraId="4F690E6B" w14:textId="77777777" w:rsidR="007F115C" w:rsidRPr="005C4779" w:rsidRDefault="007F115C" w:rsidP="00FD0DFC">
      <w:pPr>
        <w:pStyle w:val="ListParagraph"/>
        <w:numPr>
          <w:ilvl w:val="0"/>
          <w:numId w:val="54"/>
        </w:numPr>
        <w:spacing w:before="0" w:after="0" w:line="360" w:lineRule="auto"/>
        <w:rPr>
          <w:rFonts w:ascii="Arial" w:hAnsi="Arial" w:cs="Arial"/>
          <w:b/>
          <w:sz w:val="20"/>
          <w:szCs w:val="20"/>
          <w:lang w:val="sr-Cyrl-CS"/>
        </w:rPr>
      </w:pPr>
    </w:p>
    <w:p w14:paraId="0C5AF2A5" w14:textId="77777777" w:rsidR="007F115C" w:rsidRPr="005C4779" w:rsidRDefault="007F115C" w:rsidP="007F115C">
      <w:pPr>
        <w:rPr>
          <w:rFonts w:cs="Arial"/>
          <w:b/>
          <w:sz w:val="20"/>
          <w:szCs w:val="20"/>
          <w:lang w:val="sr-Cyrl-RS"/>
        </w:rPr>
      </w:pPr>
      <w:r w:rsidRPr="005C4779">
        <w:rPr>
          <w:rFonts w:cs="Arial"/>
          <w:b/>
          <w:sz w:val="20"/>
          <w:szCs w:val="20"/>
          <w:lang w:val="sr-Latn-RS"/>
        </w:rPr>
        <w:t>3.3</w:t>
      </w:r>
      <w:r w:rsidRPr="005C4779">
        <w:rPr>
          <w:rFonts w:cs="Arial"/>
          <w:b/>
          <w:sz w:val="20"/>
          <w:szCs w:val="20"/>
          <w:lang w:val="sr-Cyrl-RS"/>
        </w:rPr>
        <w:tab/>
        <w:t>Технички захтеви</w:t>
      </w:r>
    </w:p>
    <w:p w14:paraId="181B5A44" w14:textId="77777777" w:rsidR="007F115C" w:rsidRPr="005C4779" w:rsidRDefault="007F115C" w:rsidP="007F115C">
      <w:pPr>
        <w:rPr>
          <w:rFonts w:cs="Arial"/>
          <w:b/>
          <w:bCs/>
          <w:noProof/>
          <w:sz w:val="20"/>
          <w:szCs w:val="20"/>
          <w:lang w:val="sr-Latn-CS"/>
        </w:rPr>
      </w:pPr>
      <w:r w:rsidRPr="005C4779">
        <w:rPr>
          <w:rFonts w:cs="Arial"/>
          <w:b/>
          <w:bCs/>
          <w:noProof/>
          <w:sz w:val="20"/>
          <w:szCs w:val="20"/>
          <w:lang w:val="sr-Latn-CS"/>
        </w:rPr>
        <w:t>А. Трансформаторска станица 110/6 kV „Рудник 4“</w:t>
      </w:r>
    </w:p>
    <w:p w14:paraId="6C62B0A0" w14:textId="77777777" w:rsidR="007F115C" w:rsidRPr="005C4779" w:rsidRDefault="007F115C" w:rsidP="007F115C">
      <w:pPr>
        <w:spacing w:line="360" w:lineRule="auto"/>
        <w:rPr>
          <w:rFonts w:cs="Arial"/>
          <w:b/>
          <w:sz w:val="20"/>
          <w:szCs w:val="20"/>
          <w:lang w:val="sr-Cyrl-CS"/>
        </w:rPr>
      </w:pPr>
    </w:p>
    <w:tbl>
      <w:tblPr>
        <w:tblW w:w="0" w:type="auto"/>
        <w:tblLook w:val="04A0" w:firstRow="1" w:lastRow="0" w:firstColumn="1" w:lastColumn="0" w:noHBand="0" w:noVBand="1"/>
      </w:tblPr>
      <w:tblGrid>
        <w:gridCol w:w="804"/>
        <w:gridCol w:w="3739"/>
        <w:gridCol w:w="4997"/>
      </w:tblGrid>
      <w:tr w:rsidR="005C4779" w:rsidRPr="005C4779" w14:paraId="060CCF67" w14:textId="77777777" w:rsidTr="007F115C">
        <w:tc>
          <w:tcPr>
            <w:tcW w:w="809" w:type="dxa"/>
            <w:shd w:val="clear" w:color="auto" w:fill="auto"/>
          </w:tcPr>
          <w:p w14:paraId="211EE6BC" w14:textId="77777777" w:rsidR="007F115C" w:rsidRPr="005C4779" w:rsidRDefault="007F115C" w:rsidP="007F115C">
            <w:pPr>
              <w:autoSpaceDE w:val="0"/>
              <w:autoSpaceDN w:val="0"/>
              <w:adjustRightInd w:val="0"/>
              <w:rPr>
                <w:rFonts w:cs="Arial"/>
                <w:b/>
                <w:sz w:val="20"/>
                <w:szCs w:val="20"/>
                <w:lang w:val="sr-Cyrl-CS" w:eastAsia="sr-Cyrl-CS"/>
              </w:rPr>
            </w:pPr>
            <w:r w:rsidRPr="005C4779">
              <w:rPr>
                <w:rFonts w:cs="Arial"/>
                <w:b/>
                <w:sz w:val="20"/>
                <w:szCs w:val="20"/>
                <w:lang w:val="sr-Cyrl-CS" w:eastAsia="sr-Cyrl-CS"/>
              </w:rPr>
              <w:t>1</w:t>
            </w:r>
          </w:p>
        </w:tc>
        <w:tc>
          <w:tcPr>
            <w:tcW w:w="3765" w:type="dxa"/>
            <w:shd w:val="clear" w:color="auto" w:fill="auto"/>
          </w:tcPr>
          <w:p w14:paraId="39867079" w14:textId="77777777" w:rsidR="007F115C" w:rsidRPr="005C4779" w:rsidRDefault="007F115C" w:rsidP="007F115C">
            <w:pPr>
              <w:autoSpaceDE w:val="0"/>
              <w:autoSpaceDN w:val="0"/>
              <w:adjustRightInd w:val="0"/>
              <w:rPr>
                <w:rFonts w:cs="Arial"/>
                <w:b/>
                <w:sz w:val="20"/>
                <w:szCs w:val="20"/>
                <w:lang w:val="sr-Cyrl-CS" w:eastAsia="sr-Cyrl-CS"/>
              </w:rPr>
            </w:pPr>
            <w:r w:rsidRPr="005C4779">
              <w:rPr>
                <w:rFonts w:cs="Arial"/>
                <w:b/>
                <w:sz w:val="20"/>
                <w:szCs w:val="20"/>
                <w:lang w:val="sr-Cyrl-CS" w:eastAsia="sr-Cyrl-CS"/>
              </w:rPr>
              <w:t>Општи подаци</w:t>
            </w:r>
          </w:p>
        </w:tc>
        <w:tc>
          <w:tcPr>
            <w:tcW w:w="5057" w:type="dxa"/>
            <w:shd w:val="clear" w:color="auto" w:fill="auto"/>
          </w:tcPr>
          <w:p w14:paraId="759591F1" w14:textId="77777777" w:rsidR="007F115C" w:rsidRPr="005C4779" w:rsidRDefault="007F115C" w:rsidP="007F115C">
            <w:pPr>
              <w:autoSpaceDE w:val="0"/>
              <w:autoSpaceDN w:val="0"/>
              <w:adjustRightInd w:val="0"/>
              <w:rPr>
                <w:rFonts w:cs="Arial"/>
                <w:sz w:val="20"/>
                <w:szCs w:val="20"/>
                <w:lang w:val="sr-Cyrl-CS" w:eastAsia="sr-Cyrl-CS"/>
              </w:rPr>
            </w:pPr>
          </w:p>
        </w:tc>
      </w:tr>
      <w:tr w:rsidR="005C4779" w:rsidRPr="005C4779" w14:paraId="2539F659" w14:textId="77777777" w:rsidTr="007F115C">
        <w:tc>
          <w:tcPr>
            <w:tcW w:w="809" w:type="dxa"/>
            <w:shd w:val="clear" w:color="auto" w:fill="auto"/>
          </w:tcPr>
          <w:p w14:paraId="347D57D8" w14:textId="77777777" w:rsidR="007F115C" w:rsidRPr="005C4779" w:rsidRDefault="007F115C" w:rsidP="007F115C">
            <w:pPr>
              <w:autoSpaceDE w:val="0"/>
              <w:autoSpaceDN w:val="0"/>
              <w:adjustRightInd w:val="0"/>
              <w:rPr>
                <w:rFonts w:cs="Arial"/>
                <w:sz w:val="20"/>
                <w:szCs w:val="20"/>
                <w:lang w:eastAsia="sr-Cyrl-CS"/>
              </w:rPr>
            </w:pPr>
          </w:p>
        </w:tc>
        <w:tc>
          <w:tcPr>
            <w:tcW w:w="3765" w:type="dxa"/>
            <w:shd w:val="clear" w:color="auto" w:fill="auto"/>
          </w:tcPr>
          <w:p w14:paraId="479FC080" w14:textId="77777777" w:rsidR="007F115C" w:rsidRPr="005C4779" w:rsidRDefault="007F115C" w:rsidP="007F115C">
            <w:pPr>
              <w:autoSpaceDE w:val="0"/>
              <w:autoSpaceDN w:val="0"/>
              <w:adjustRightInd w:val="0"/>
              <w:rPr>
                <w:rFonts w:cs="Arial"/>
                <w:sz w:val="20"/>
                <w:szCs w:val="20"/>
                <w:lang w:eastAsia="sr-Cyrl-CS"/>
              </w:rPr>
            </w:pPr>
          </w:p>
        </w:tc>
        <w:tc>
          <w:tcPr>
            <w:tcW w:w="5057" w:type="dxa"/>
            <w:shd w:val="clear" w:color="auto" w:fill="auto"/>
          </w:tcPr>
          <w:p w14:paraId="56A8CFD5" w14:textId="77777777" w:rsidR="007F115C" w:rsidRPr="005C4779" w:rsidRDefault="007F115C" w:rsidP="007F115C">
            <w:pPr>
              <w:autoSpaceDE w:val="0"/>
              <w:autoSpaceDN w:val="0"/>
              <w:adjustRightInd w:val="0"/>
              <w:rPr>
                <w:rFonts w:cs="Arial"/>
                <w:sz w:val="20"/>
                <w:szCs w:val="20"/>
                <w:lang w:eastAsia="sr-Cyrl-CS"/>
              </w:rPr>
            </w:pPr>
          </w:p>
        </w:tc>
      </w:tr>
      <w:tr w:rsidR="005C4779" w:rsidRPr="005C4779" w14:paraId="14D17432" w14:textId="77777777" w:rsidTr="007F115C">
        <w:tc>
          <w:tcPr>
            <w:tcW w:w="809" w:type="dxa"/>
            <w:shd w:val="clear" w:color="auto" w:fill="auto"/>
          </w:tcPr>
          <w:p w14:paraId="3BAC7140" w14:textId="77777777" w:rsidR="007F115C" w:rsidRPr="005C4779" w:rsidRDefault="007F115C" w:rsidP="007F115C">
            <w:pPr>
              <w:autoSpaceDE w:val="0"/>
              <w:autoSpaceDN w:val="0"/>
              <w:adjustRightInd w:val="0"/>
              <w:rPr>
                <w:rFonts w:cs="Arial"/>
                <w:sz w:val="20"/>
                <w:szCs w:val="20"/>
                <w:lang w:eastAsia="sr-Cyrl-CS"/>
              </w:rPr>
            </w:pPr>
            <w:r w:rsidRPr="005C4779">
              <w:rPr>
                <w:rFonts w:cs="Arial"/>
                <w:sz w:val="20"/>
                <w:szCs w:val="20"/>
                <w:lang w:val="sr-Cyrl-CS" w:eastAsia="sr-Cyrl-CS"/>
              </w:rPr>
              <w:t>1.1</w:t>
            </w:r>
          </w:p>
        </w:tc>
        <w:tc>
          <w:tcPr>
            <w:tcW w:w="3765" w:type="dxa"/>
            <w:shd w:val="clear" w:color="auto" w:fill="auto"/>
          </w:tcPr>
          <w:p w14:paraId="61817193" w14:textId="77777777" w:rsidR="007F115C" w:rsidRPr="005C4779" w:rsidRDefault="007F115C" w:rsidP="007F115C">
            <w:pPr>
              <w:autoSpaceDE w:val="0"/>
              <w:autoSpaceDN w:val="0"/>
              <w:adjustRightInd w:val="0"/>
              <w:rPr>
                <w:rFonts w:cs="Arial"/>
                <w:sz w:val="20"/>
                <w:szCs w:val="20"/>
                <w:lang w:eastAsia="sr-Cyrl-CS"/>
              </w:rPr>
            </w:pPr>
            <w:r w:rsidRPr="005C4779">
              <w:rPr>
                <w:rFonts w:cs="Arial"/>
                <w:sz w:val="20"/>
                <w:szCs w:val="20"/>
                <w:lang w:val="sr-Cyrl-CS" w:eastAsia="sr-Cyrl-CS"/>
              </w:rPr>
              <w:t>Инвестициони објекат</w:t>
            </w:r>
          </w:p>
        </w:tc>
        <w:tc>
          <w:tcPr>
            <w:tcW w:w="5057" w:type="dxa"/>
            <w:shd w:val="clear" w:color="auto" w:fill="auto"/>
          </w:tcPr>
          <w:p w14:paraId="3DEEFFA0" w14:textId="77777777" w:rsidR="007F115C" w:rsidRPr="005C4779" w:rsidRDefault="007F115C" w:rsidP="007F115C">
            <w:pPr>
              <w:autoSpaceDE w:val="0"/>
              <w:autoSpaceDN w:val="0"/>
              <w:adjustRightInd w:val="0"/>
              <w:rPr>
                <w:rFonts w:cs="Arial"/>
                <w:sz w:val="20"/>
                <w:szCs w:val="20"/>
                <w:lang w:eastAsia="sr-Cyrl-CS"/>
              </w:rPr>
            </w:pPr>
            <w:r w:rsidRPr="005C4779">
              <w:rPr>
                <w:rFonts w:cs="Arial"/>
                <w:sz w:val="20"/>
                <w:szCs w:val="20"/>
                <w:lang w:val="sr-Cyrl-CS" w:eastAsia="sr-Cyrl-CS"/>
              </w:rPr>
              <w:t>Т</w:t>
            </w:r>
            <w:r w:rsidRPr="005C4779">
              <w:rPr>
                <w:rFonts w:cs="Arial"/>
                <w:sz w:val="20"/>
                <w:szCs w:val="20"/>
                <w:lang w:eastAsia="sr-Cyrl-CS"/>
              </w:rPr>
              <w:t>C</w:t>
            </w:r>
            <w:r w:rsidRPr="005C4779">
              <w:rPr>
                <w:rFonts w:cs="Arial"/>
                <w:sz w:val="20"/>
                <w:szCs w:val="20"/>
                <w:lang w:val="sr-Cyrl-CS" w:eastAsia="sr-Cyrl-CS"/>
              </w:rPr>
              <w:t xml:space="preserve"> 110/6kV "РУДНИК</w:t>
            </w:r>
            <w:r w:rsidRPr="005C4779">
              <w:rPr>
                <w:rFonts w:cs="Arial"/>
                <w:sz w:val="20"/>
                <w:szCs w:val="20"/>
                <w:lang w:eastAsia="sr-Cyrl-CS"/>
              </w:rPr>
              <w:t xml:space="preserve"> </w:t>
            </w:r>
            <w:r w:rsidRPr="005C4779">
              <w:rPr>
                <w:rFonts w:cs="Arial"/>
                <w:sz w:val="20"/>
                <w:szCs w:val="20"/>
                <w:lang w:val="sr-Cyrl-CS" w:eastAsia="sr-Cyrl-CS"/>
              </w:rPr>
              <w:t>4"</w:t>
            </w:r>
          </w:p>
        </w:tc>
      </w:tr>
      <w:tr w:rsidR="005C4779" w:rsidRPr="005C4779" w14:paraId="7354AEC5" w14:textId="77777777" w:rsidTr="007F115C">
        <w:tc>
          <w:tcPr>
            <w:tcW w:w="809" w:type="dxa"/>
            <w:shd w:val="clear" w:color="auto" w:fill="auto"/>
          </w:tcPr>
          <w:p w14:paraId="4263583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eastAsia="sr-Cyrl-CS"/>
              </w:rPr>
              <w:t>1.</w:t>
            </w:r>
            <w:r w:rsidRPr="005C4779">
              <w:rPr>
                <w:rFonts w:cs="Arial"/>
                <w:sz w:val="20"/>
                <w:szCs w:val="20"/>
                <w:lang w:val="sr-Cyrl-RS" w:eastAsia="sr-Cyrl-CS"/>
              </w:rPr>
              <w:t>2</w:t>
            </w:r>
          </w:p>
        </w:tc>
        <w:tc>
          <w:tcPr>
            <w:tcW w:w="3765" w:type="dxa"/>
            <w:shd w:val="clear" w:color="auto" w:fill="auto"/>
          </w:tcPr>
          <w:p w14:paraId="783B01DA" w14:textId="77777777" w:rsidR="007F115C" w:rsidRPr="005C4779" w:rsidRDefault="007F115C" w:rsidP="007F115C">
            <w:pPr>
              <w:autoSpaceDE w:val="0"/>
              <w:autoSpaceDN w:val="0"/>
              <w:adjustRightInd w:val="0"/>
              <w:rPr>
                <w:rFonts w:cs="Arial"/>
                <w:sz w:val="20"/>
                <w:szCs w:val="20"/>
                <w:lang w:eastAsia="sr-Cyrl-CS"/>
              </w:rPr>
            </w:pPr>
            <w:r w:rsidRPr="005C4779">
              <w:rPr>
                <w:rFonts w:cs="Arial"/>
                <w:sz w:val="20"/>
                <w:szCs w:val="20"/>
                <w:lang w:val="sr-Cyrl-CS" w:eastAsia="sr-Cyrl-CS"/>
              </w:rPr>
              <w:t>Место градње</w:t>
            </w:r>
          </w:p>
        </w:tc>
        <w:tc>
          <w:tcPr>
            <w:tcW w:w="5057" w:type="dxa"/>
            <w:shd w:val="clear" w:color="auto" w:fill="auto"/>
          </w:tcPr>
          <w:p w14:paraId="0AC2EEED" w14:textId="77777777" w:rsidR="007F115C" w:rsidRPr="005C4779" w:rsidRDefault="007F115C" w:rsidP="007F115C">
            <w:pPr>
              <w:autoSpaceDE w:val="0"/>
              <w:autoSpaceDN w:val="0"/>
              <w:adjustRightInd w:val="0"/>
              <w:rPr>
                <w:rFonts w:cs="Arial"/>
                <w:sz w:val="20"/>
                <w:szCs w:val="20"/>
                <w:lang w:eastAsia="sr-Cyrl-CS"/>
              </w:rPr>
            </w:pPr>
            <w:r w:rsidRPr="005C4779">
              <w:rPr>
                <w:rFonts w:cs="Arial"/>
                <w:sz w:val="20"/>
                <w:szCs w:val="20"/>
                <w:lang w:val="sr-Cyrl-CS" w:eastAsia="sr-Cyrl-CS"/>
              </w:rPr>
              <w:t>Коп «Дрмно»</w:t>
            </w:r>
          </w:p>
        </w:tc>
      </w:tr>
      <w:tr w:rsidR="005C4779" w:rsidRPr="005C4779" w14:paraId="64C67265" w14:textId="77777777" w:rsidTr="007F115C">
        <w:tc>
          <w:tcPr>
            <w:tcW w:w="809" w:type="dxa"/>
            <w:shd w:val="clear" w:color="auto" w:fill="auto"/>
          </w:tcPr>
          <w:p w14:paraId="12C1B002"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eastAsia="sr-Cyrl-CS"/>
              </w:rPr>
              <w:t>1.</w:t>
            </w:r>
            <w:r w:rsidRPr="005C4779">
              <w:rPr>
                <w:rFonts w:cs="Arial"/>
                <w:sz w:val="20"/>
                <w:szCs w:val="20"/>
                <w:lang w:val="sr-Cyrl-RS" w:eastAsia="sr-Cyrl-CS"/>
              </w:rPr>
              <w:t>3</w:t>
            </w:r>
          </w:p>
        </w:tc>
        <w:tc>
          <w:tcPr>
            <w:tcW w:w="3765" w:type="dxa"/>
            <w:shd w:val="clear" w:color="auto" w:fill="auto"/>
          </w:tcPr>
          <w:p w14:paraId="2B89FAB2" w14:textId="77777777" w:rsidR="007F115C" w:rsidRPr="005C4779" w:rsidRDefault="007F115C" w:rsidP="007F115C">
            <w:pPr>
              <w:autoSpaceDE w:val="0"/>
              <w:autoSpaceDN w:val="0"/>
              <w:adjustRightInd w:val="0"/>
              <w:rPr>
                <w:rFonts w:cs="Arial"/>
                <w:sz w:val="20"/>
                <w:szCs w:val="20"/>
                <w:lang w:eastAsia="sr-Cyrl-CS"/>
              </w:rPr>
            </w:pPr>
            <w:r w:rsidRPr="005C4779">
              <w:rPr>
                <w:rFonts w:cs="Arial"/>
                <w:sz w:val="20"/>
                <w:szCs w:val="20"/>
                <w:lang w:val="sr-Cyrl-CS" w:eastAsia="sr-Cyrl-CS"/>
              </w:rPr>
              <w:t>Назив постројења</w:t>
            </w:r>
          </w:p>
        </w:tc>
        <w:tc>
          <w:tcPr>
            <w:tcW w:w="5057" w:type="dxa"/>
            <w:shd w:val="clear" w:color="auto" w:fill="auto"/>
          </w:tcPr>
          <w:p w14:paraId="67633A74" w14:textId="77777777" w:rsidR="007F115C" w:rsidRPr="005C4779" w:rsidRDefault="007F115C" w:rsidP="007F115C">
            <w:pPr>
              <w:autoSpaceDE w:val="0"/>
              <w:autoSpaceDN w:val="0"/>
              <w:adjustRightInd w:val="0"/>
              <w:rPr>
                <w:rFonts w:cs="Arial"/>
                <w:sz w:val="20"/>
                <w:szCs w:val="20"/>
                <w:lang w:eastAsia="sr-Cyrl-CS"/>
              </w:rPr>
            </w:pPr>
            <w:r w:rsidRPr="005C4779">
              <w:rPr>
                <w:rFonts w:cs="Arial"/>
                <w:sz w:val="20"/>
                <w:szCs w:val="20"/>
                <w:lang w:val="sr-Cyrl-CS" w:eastAsia="sr-Cyrl-CS"/>
              </w:rPr>
              <w:t>Т</w:t>
            </w:r>
            <w:r w:rsidRPr="005C4779">
              <w:rPr>
                <w:rFonts w:cs="Arial"/>
                <w:sz w:val="20"/>
                <w:szCs w:val="20"/>
                <w:lang w:eastAsia="sr-Cyrl-CS"/>
              </w:rPr>
              <w:t>C</w:t>
            </w:r>
            <w:r w:rsidRPr="005C4779">
              <w:rPr>
                <w:rFonts w:cs="Arial"/>
                <w:sz w:val="20"/>
                <w:szCs w:val="20"/>
                <w:lang w:val="sr-Cyrl-CS" w:eastAsia="sr-Cyrl-CS"/>
              </w:rPr>
              <w:t xml:space="preserve"> 110/6kV "РУДНИК</w:t>
            </w:r>
            <w:r w:rsidRPr="005C4779">
              <w:rPr>
                <w:rFonts w:cs="Arial"/>
                <w:sz w:val="20"/>
                <w:szCs w:val="20"/>
                <w:lang w:eastAsia="sr-Cyrl-CS"/>
              </w:rPr>
              <w:t xml:space="preserve"> </w:t>
            </w:r>
            <w:r w:rsidRPr="005C4779">
              <w:rPr>
                <w:rFonts w:cs="Arial"/>
                <w:sz w:val="20"/>
                <w:szCs w:val="20"/>
                <w:lang w:val="sr-Cyrl-CS" w:eastAsia="sr-Cyrl-CS"/>
              </w:rPr>
              <w:t>4"</w:t>
            </w:r>
          </w:p>
        </w:tc>
      </w:tr>
      <w:tr w:rsidR="005C4779" w:rsidRPr="005C4779" w14:paraId="09D2D2F4" w14:textId="77777777" w:rsidTr="007F115C">
        <w:tc>
          <w:tcPr>
            <w:tcW w:w="809" w:type="dxa"/>
            <w:shd w:val="clear" w:color="auto" w:fill="auto"/>
          </w:tcPr>
          <w:p w14:paraId="2C1F6901"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1.4</w:t>
            </w:r>
          </w:p>
        </w:tc>
        <w:tc>
          <w:tcPr>
            <w:tcW w:w="3765" w:type="dxa"/>
            <w:shd w:val="clear" w:color="auto" w:fill="auto"/>
          </w:tcPr>
          <w:p w14:paraId="4C0C1CCF" w14:textId="77777777" w:rsidR="007F115C" w:rsidRPr="005C4779" w:rsidRDefault="007F115C" w:rsidP="007F115C">
            <w:pPr>
              <w:autoSpaceDE w:val="0"/>
              <w:autoSpaceDN w:val="0"/>
              <w:adjustRightInd w:val="0"/>
              <w:rPr>
                <w:rFonts w:cs="Arial"/>
                <w:sz w:val="20"/>
                <w:szCs w:val="20"/>
                <w:lang w:eastAsia="sr-Cyrl-CS"/>
              </w:rPr>
            </w:pPr>
            <w:r w:rsidRPr="005C4779">
              <w:rPr>
                <w:rFonts w:cs="Arial"/>
                <w:sz w:val="20"/>
                <w:szCs w:val="20"/>
                <w:lang w:val="sr-Cyrl-CS" w:eastAsia="sr-Cyrl-CS"/>
              </w:rPr>
              <w:t>Граница пројекта</w:t>
            </w:r>
          </w:p>
        </w:tc>
        <w:tc>
          <w:tcPr>
            <w:tcW w:w="5057" w:type="dxa"/>
            <w:shd w:val="clear" w:color="auto" w:fill="auto"/>
          </w:tcPr>
          <w:p w14:paraId="07BA1C0D" w14:textId="77777777" w:rsidR="007F115C" w:rsidRPr="005C4779" w:rsidRDefault="007F115C" w:rsidP="007F115C">
            <w:pPr>
              <w:autoSpaceDE w:val="0"/>
              <w:autoSpaceDN w:val="0"/>
              <w:adjustRightInd w:val="0"/>
              <w:rPr>
                <w:rFonts w:cs="Arial"/>
                <w:sz w:val="20"/>
                <w:szCs w:val="20"/>
                <w:lang w:eastAsia="sr-Cyrl-CS"/>
              </w:rPr>
            </w:pPr>
          </w:p>
        </w:tc>
      </w:tr>
      <w:tr w:rsidR="005C4779" w:rsidRPr="005C4779" w14:paraId="622FB8E5" w14:textId="77777777" w:rsidTr="007F115C">
        <w:tc>
          <w:tcPr>
            <w:tcW w:w="809" w:type="dxa"/>
            <w:shd w:val="clear" w:color="auto" w:fill="auto"/>
          </w:tcPr>
          <w:p w14:paraId="77F37EE7" w14:textId="77777777" w:rsidR="007F115C" w:rsidRPr="005C4779" w:rsidRDefault="007F115C" w:rsidP="007F115C">
            <w:pPr>
              <w:autoSpaceDE w:val="0"/>
              <w:autoSpaceDN w:val="0"/>
              <w:adjustRightInd w:val="0"/>
              <w:rPr>
                <w:rFonts w:cs="Arial"/>
                <w:sz w:val="20"/>
                <w:szCs w:val="20"/>
                <w:lang w:eastAsia="sr-Cyrl-CS"/>
              </w:rPr>
            </w:pPr>
          </w:p>
        </w:tc>
        <w:tc>
          <w:tcPr>
            <w:tcW w:w="3765" w:type="dxa"/>
            <w:shd w:val="clear" w:color="auto" w:fill="auto"/>
          </w:tcPr>
          <w:p w14:paraId="535860D3" w14:textId="77777777" w:rsidR="007F115C" w:rsidRPr="005C4779" w:rsidRDefault="007F115C" w:rsidP="00FD0DFC">
            <w:pPr>
              <w:numPr>
                <w:ilvl w:val="0"/>
                <w:numId w:val="58"/>
              </w:numPr>
              <w:autoSpaceDE w:val="0"/>
              <w:autoSpaceDN w:val="0"/>
              <w:adjustRightInd w:val="0"/>
              <w:spacing w:before="0"/>
              <w:ind w:left="284" w:hanging="284"/>
              <w:jc w:val="left"/>
              <w:rPr>
                <w:rFonts w:cs="Arial"/>
                <w:sz w:val="20"/>
                <w:szCs w:val="20"/>
                <w:lang w:eastAsia="sr-Cyrl-CS"/>
              </w:rPr>
            </w:pPr>
            <w:r w:rsidRPr="005C4779">
              <w:rPr>
                <w:rFonts w:cs="Arial"/>
                <w:sz w:val="20"/>
                <w:szCs w:val="20"/>
                <w:lang w:val="sr-Cyrl-CS" w:eastAsia="sr-Cyrl-CS"/>
              </w:rPr>
              <w:t>Постројење 110</w:t>
            </w:r>
            <w:r w:rsidRPr="005C4779">
              <w:rPr>
                <w:rFonts w:cs="Arial"/>
                <w:sz w:val="20"/>
                <w:szCs w:val="20"/>
                <w:lang w:eastAsia="sr-Cyrl-CS"/>
              </w:rPr>
              <w:t>kV</w:t>
            </w:r>
          </w:p>
        </w:tc>
        <w:tc>
          <w:tcPr>
            <w:tcW w:w="5057" w:type="dxa"/>
            <w:shd w:val="clear" w:color="auto" w:fill="auto"/>
          </w:tcPr>
          <w:p w14:paraId="008750B4" w14:textId="77777777" w:rsidR="007F115C" w:rsidRPr="005C4779" w:rsidRDefault="007F115C" w:rsidP="007F115C">
            <w:pPr>
              <w:autoSpaceDE w:val="0"/>
              <w:autoSpaceDN w:val="0"/>
              <w:adjustRightInd w:val="0"/>
              <w:rPr>
                <w:rFonts w:cs="Arial"/>
                <w:sz w:val="20"/>
                <w:szCs w:val="20"/>
                <w:lang w:eastAsia="sr-Cyrl-CS"/>
              </w:rPr>
            </w:pPr>
            <w:r w:rsidRPr="005C4779">
              <w:rPr>
                <w:rFonts w:cs="Arial"/>
                <w:sz w:val="20"/>
                <w:szCs w:val="20"/>
                <w:lang w:val="sr-Cyrl-CS" w:eastAsia="sr-Cyrl-CS"/>
              </w:rPr>
              <w:t>Излазни портали</w:t>
            </w:r>
          </w:p>
        </w:tc>
      </w:tr>
      <w:tr w:rsidR="005C4779" w:rsidRPr="005C4779" w14:paraId="61D384A7" w14:textId="77777777" w:rsidTr="007F115C">
        <w:tc>
          <w:tcPr>
            <w:tcW w:w="809" w:type="dxa"/>
            <w:shd w:val="clear" w:color="auto" w:fill="auto"/>
          </w:tcPr>
          <w:p w14:paraId="5BD5092D" w14:textId="77777777" w:rsidR="007F115C" w:rsidRPr="005C4779" w:rsidRDefault="007F115C" w:rsidP="007F115C">
            <w:pPr>
              <w:autoSpaceDE w:val="0"/>
              <w:autoSpaceDN w:val="0"/>
              <w:adjustRightInd w:val="0"/>
              <w:rPr>
                <w:rFonts w:cs="Arial"/>
                <w:sz w:val="20"/>
                <w:szCs w:val="20"/>
                <w:lang w:eastAsia="sr-Cyrl-CS"/>
              </w:rPr>
            </w:pPr>
          </w:p>
        </w:tc>
        <w:tc>
          <w:tcPr>
            <w:tcW w:w="3765" w:type="dxa"/>
            <w:shd w:val="clear" w:color="auto" w:fill="auto"/>
          </w:tcPr>
          <w:p w14:paraId="16CDDC71" w14:textId="77777777" w:rsidR="007F115C" w:rsidRPr="005C4779" w:rsidRDefault="007F115C" w:rsidP="00FD0DFC">
            <w:pPr>
              <w:numPr>
                <w:ilvl w:val="0"/>
                <w:numId w:val="58"/>
              </w:numPr>
              <w:autoSpaceDE w:val="0"/>
              <w:autoSpaceDN w:val="0"/>
              <w:adjustRightInd w:val="0"/>
              <w:spacing w:before="0"/>
              <w:ind w:left="284" w:hanging="284"/>
              <w:jc w:val="left"/>
              <w:rPr>
                <w:rFonts w:cs="Arial"/>
                <w:sz w:val="20"/>
                <w:szCs w:val="20"/>
                <w:lang w:val="sr-Cyrl-CS" w:eastAsia="sr-Cyrl-CS"/>
              </w:rPr>
            </w:pPr>
            <w:r w:rsidRPr="005C4779">
              <w:rPr>
                <w:rFonts w:cs="Arial"/>
                <w:sz w:val="20"/>
                <w:szCs w:val="20"/>
                <w:lang w:val="sr-Cyrl-CS" w:eastAsia="sr-Cyrl-CS"/>
              </w:rPr>
              <w:t>Даљинско управљање</w:t>
            </w:r>
          </w:p>
        </w:tc>
        <w:tc>
          <w:tcPr>
            <w:tcW w:w="5057" w:type="dxa"/>
            <w:shd w:val="clear" w:color="auto" w:fill="auto"/>
          </w:tcPr>
          <w:p w14:paraId="728E8D66" w14:textId="77777777" w:rsidR="007F115C" w:rsidRPr="005C4779" w:rsidRDefault="007F115C" w:rsidP="007F115C">
            <w:pPr>
              <w:autoSpaceDE w:val="0"/>
              <w:autoSpaceDN w:val="0"/>
              <w:adjustRightInd w:val="0"/>
              <w:rPr>
                <w:rFonts w:cs="Arial"/>
                <w:sz w:val="20"/>
                <w:szCs w:val="20"/>
                <w:lang w:val="sr-Cyrl-CS" w:eastAsia="sr-Cyrl-CS"/>
              </w:rPr>
            </w:pPr>
            <w:r w:rsidRPr="005C4779">
              <w:rPr>
                <w:rFonts w:cs="Arial"/>
                <w:sz w:val="20"/>
                <w:szCs w:val="20"/>
                <w:lang w:val="sr-Cyrl-RS" w:eastAsia="sr-Cyrl-CS"/>
              </w:rPr>
              <w:t>Предвидети опрему у ТС за могућност даљинског управљања из надређеног</w:t>
            </w:r>
            <w:r w:rsidRPr="005C4779">
              <w:rPr>
                <w:rFonts w:cs="Arial"/>
                <w:sz w:val="20"/>
                <w:szCs w:val="20"/>
                <w:lang w:val="sr-Cyrl-CS" w:eastAsia="sr-Cyrl-CS"/>
              </w:rPr>
              <w:t xml:space="preserve"> диспечерског центра</w:t>
            </w:r>
          </w:p>
        </w:tc>
      </w:tr>
      <w:tr w:rsidR="007F115C" w:rsidRPr="005C4779" w14:paraId="08117098" w14:textId="77777777" w:rsidTr="007F115C">
        <w:tc>
          <w:tcPr>
            <w:tcW w:w="809" w:type="dxa"/>
            <w:shd w:val="clear" w:color="auto" w:fill="auto"/>
          </w:tcPr>
          <w:p w14:paraId="0A94EB97" w14:textId="77777777" w:rsidR="007F115C" w:rsidRPr="005C4779" w:rsidRDefault="007F115C" w:rsidP="007F115C">
            <w:pPr>
              <w:autoSpaceDE w:val="0"/>
              <w:autoSpaceDN w:val="0"/>
              <w:adjustRightInd w:val="0"/>
              <w:rPr>
                <w:rFonts w:cs="Arial"/>
                <w:sz w:val="20"/>
                <w:szCs w:val="20"/>
                <w:lang w:val="sr-Cyrl-CS" w:eastAsia="sr-Cyrl-CS"/>
              </w:rPr>
            </w:pPr>
          </w:p>
        </w:tc>
        <w:tc>
          <w:tcPr>
            <w:tcW w:w="3765" w:type="dxa"/>
            <w:shd w:val="clear" w:color="auto" w:fill="auto"/>
          </w:tcPr>
          <w:p w14:paraId="0E1EA912" w14:textId="77777777" w:rsidR="007F115C" w:rsidRPr="005C4779" w:rsidRDefault="007F115C" w:rsidP="00FD0DFC">
            <w:pPr>
              <w:numPr>
                <w:ilvl w:val="0"/>
                <w:numId w:val="58"/>
              </w:numPr>
              <w:autoSpaceDE w:val="0"/>
              <w:autoSpaceDN w:val="0"/>
              <w:adjustRightInd w:val="0"/>
              <w:spacing w:before="0"/>
              <w:ind w:left="284" w:hanging="284"/>
              <w:jc w:val="left"/>
              <w:rPr>
                <w:rFonts w:cs="Arial"/>
                <w:sz w:val="20"/>
                <w:szCs w:val="20"/>
                <w:lang w:val="sr-Cyrl-CS" w:eastAsia="sr-Cyrl-CS"/>
              </w:rPr>
            </w:pPr>
            <w:r w:rsidRPr="005C4779">
              <w:rPr>
                <w:rFonts w:cs="Arial"/>
                <w:sz w:val="20"/>
                <w:szCs w:val="20"/>
                <w:lang w:val="sr-Cyrl-CS" w:eastAsia="sr-Cyrl-CS"/>
              </w:rPr>
              <w:t>Телекомуникације</w:t>
            </w:r>
          </w:p>
        </w:tc>
        <w:tc>
          <w:tcPr>
            <w:tcW w:w="5057" w:type="dxa"/>
            <w:shd w:val="clear" w:color="auto" w:fill="auto"/>
          </w:tcPr>
          <w:p w14:paraId="4948C745" w14:textId="77777777" w:rsidR="007F115C" w:rsidRPr="005C4779" w:rsidRDefault="007F115C" w:rsidP="007F115C">
            <w:pPr>
              <w:autoSpaceDE w:val="0"/>
              <w:autoSpaceDN w:val="0"/>
              <w:adjustRightInd w:val="0"/>
              <w:rPr>
                <w:rFonts w:cs="Arial"/>
                <w:sz w:val="20"/>
                <w:szCs w:val="20"/>
                <w:lang w:val="sr-Cyrl-CS" w:eastAsia="sr-Cyrl-CS"/>
              </w:rPr>
            </w:pPr>
            <w:r w:rsidRPr="005C4779">
              <w:rPr>
                <w:rFonts w:cs="Arial"/>
                <w:sz w:val="20"/>
                <w:szCs w:val="20"/>
                <w:lang w:val="sr-Cyrl-CS" w:eastAsia="sr-Cyrl-CS"/>
              </w:rPr>
              <w:t xml:space="preserve">Прикључак </w:t>
            </w:r>
            <w:r w:rsidRPr="005C4779">
              <w:rPr>
                <w:rFonts w:cs="Arial"/>
                <w:sz w:val="20"/>
                <w:szCs w:val="20"/>
                <w:lang w:eastAsia="sr-Cyrl-CS"/>
              </w:rPr>
              <w:t>OPGW</w:t>
            </w:r>
            <w:r w:rsidRPr="005C4779">
              <w:rPr>
                <w:rFonts w:cs="Arial"/>
                <w:sz w:val="20"/>
                <w:szCs w:val="20"/>
                <w:lang w:val="sr-Cyrl-CS" w:eastAsia="sr-Cyrl-CS"/>
              </w:rPr>
              <w:t xml:space="preserve"> везе у T</w:t>
            </w:r>
            <w:r w:rsidRPr="005C4779">
              <w:rPr>
                <w:rFonts w:cs="Arial"/>
                <w:sz w:val="20"/>
                <w:szCs w:val="20"/>
                <w:lang w:eastAsia="sr-Cyrl-CS"/>
              </w:rPr>
              <w:t>C</w:t>
            </w:r>
          </w:p>
        </w:tc>
      </w:tr>
    </w:tbl>
    <w:p w14:paraId="2019387C" w14:textId="77777777" w:rsidR="007F115C" w:rsidRPr="005C4779" w:rsidRDefault="007F115C" w:rsidP="007F115C">
      <w:pPr>
        <w:rPr>
          <w:rFonts w:cs="Arial"/>
          <w:sz w:val="20"/>
          <w:szCs w:val="20"/>
          <w:lang w:val="sr-Cyrl-CS" w:eastAsia="sr-Cyrl-CS"/>
        </w:rPr>
      </w:pPr>
    </w:p>
    <w:p w14:paraId="0298A88B" w14:textId="77777777" w:rsidR="007F115C" w:rsidRPr="005C4779" w:rsidRDefault="007F115C" w:rsidP="007F115C">
      <w:pPr>
        <w:rPr>
          <w:rFonts w:cs="Arial"/>
          <w:b/>
          <w:sz w:val="20"/>
          <w:szCs w:val="20"/>
          <w:lang w:val="sr-Cyrl-CS" w:eastAsia="sr-Cyrl-CS"/>
        </w:rPr>
      </w:pPr>
      <w:r w:rsidRPr="005C4779">
        <w:rPr>
          <w:rFonts w:cs="Arial"/>
          <w:b/>
          <w:sz w:val="20"/>
          <w:szCs w:val="20"/>
          <w:lang w:val="sr-Cyrl-CS" w:eastAsia="sr-Cyrl-CS"/>
        </w:rPr>
        <w:t>2</w:t>
      </w:r>
      <w:r w:rsidRPr="005C4779">
        <w:rPr>
          <w:rFonts w:cs="Arial"/>
          <w:b/>
          <w:sz w:val="20"/>
          <w:szCs w:val="20"/>
          <w:lang w:val="sr-Cyrl-CS" w:eastAsia="sr-Cyrl-CS"/>
        </w:rPr>
        <w:tab/>
        <w:t>Технички подаци о трансформаторској станици</w:t>
      </w:r>
    </w:p>
    <w:p w14:paraId="35869884" w14:textId="77777777" w:rsidR="007F115C" w:rsidRPr="005C4779" w:rsidRDefault="007F115C" w:rsidP="007F115C">
      <w:pPr>
        <w:rPr>
          <w:rFonts w:cs="Arial"/>
          <w:b/>
          <w:sz w:val="20"/>
          <w:szCs w:val="20"/>
          <w:lang w:val="sr-Cyrl-CS" w:eastAsia="sr-Cyrl-CS"/>
        </w:rPr>
      </w:pPr>
      <w:r w:rsidRPr="005C4779">
        <w:rPr>
          <w:rFonts w:cs="Arial"/>
          <w:b/>
          <w:sz w:val="20"/>
          <w:szCs w:val="20"/>
          <w:lang w:val="sr-Cyrl-CS" w:eastAsia="sr-Cyrl-CS"/>
        </w:rPr>
        <w:t>2.1</w:t>
      </w:r>
      <w:r w:rsidRPr="005C4779">
        <w:rPr>
          <w:rFonts w:cs="Arial"/>
          <w:b/>
          <w:sz w:val="20"/>
          <w:szCs w:val="20"/>
          <w:lang w:val="sr-Cyrl-CS" w:eastAsia="sr-Cyrl-CS"/>
        </w:rPr>
        <w:tab/>
      </w:r>
      <w:r w:rsidRPr="005C4779">
        <w:rPr>
          <w:rFonts w:cs="Arial"/>
          <w:b/>
          <w:sz w:val="20"/>
          <w:szCs w:val="20"/>
          <w:u w:val="single"/>
          <w:lang w:val="sr-Cyrl-CS" w:eastAsia="sr-Cyrl-CS"/>
        </w:rPr>
        <w:t>Врста објекта</w:t>
      </w:r>
    </w:p>
    <w:p w14:paraId="0795C664" w14:textId="77777777" w:rsidR="007F115C" w:rsidRPr="005C4779" w:rsidRDefault="007F115C" w:rsidP="007F115C">
      <w:pPr>
        <w:rPr>
          <w:rFonts w:cs="Arial"/>
          <w:sz w:val="20"/>
          <w:szCs w:val="20"/>
          <w:u w:val="single"/>
          <w:lang w:val="sr-Cyrl-CS" w:eastAsia="sr-Cyrl-CS"/>
        </w:rPr>
      </w:pPr>
    </w:p>
    <w:p w14:paraId="17E8AAEB" w14:textId="77777777" w:rsidR="007F115C" w:rsidRPr="005C4779" w:rsidRDefault="007F115C" w:rsidP="007F115C">
      <w:pPr>
        <w:ind w:firstLine="720"/>
        <w:rPr>
          <w:rFonts w:cs="Arial"/>
          <w:sz w:val="20"/>
          <w:szCs w:val="20"/>
          <w:lang w:val="sr-Cyrl-CS" w:eastAsia="sr-Cyrl-CS"/>
        </w:rPr>
      </w:pPr>
      <w:r w:rsidRPr="005C4779">
        <w:rPr>
          <w:rFonts w:cs="Arial"/>
          <w:sz w:val="20"/>
          <w:szCs w:val="20"/>
          <w:lang w:val="sr-Cyrl-CS" w:eastAsia="sr-Cyrl-CS"/>
        </w:rPr>
        <w:t xml:space="preserve">Трансформаторска станица 110/6kV "РУДНИК 4" ће бити са 110kV спољним, класичним постројењем, трансформацијом 110/6kV, 2x16 </w:t>
      </w:r>
      <w:r w:rsidRPr="005C4779">
        <w:rPr>
          <w:rFonts w:cs="Arial"/>
          <w:sz w:val="20"/>
          <w:szCs w:val="20"/>
          <w:lang w:eastAsia="sr-Cyrl-CS"/>
        </w:rPr>
        <w:t>MVA</w:t>
      </w:r>
      <w:r w:rsidRPr="005C4779">
        <w:rPr>
          <w:rFonts w:cs="Arial"/>
          <w:sz w:val="20"/>
          <w:szCs w:val="20"/>
          <w:lang w:val="sr-Cyrl-RS" w:eastAsia="sr-Cyrl-CS"/>
        </w:rPr>
        <w:t>,</w:t>
      </w:r>
      <w:r w:rsidRPr="005C4779">
        <w:rPr>
          <w:rFonts w:cs="Arial"/>
          <w:sz w:val="20"/>
          <w:szCs w:val="20"/>
          <w:lang w:val="sr-Cyrl-CS" w:eastAsia="sr-Cyrl-CS"/>
        </w:rPr>
        <w:t xml:space="preserve"> и 6kV унутрашњим постројењем.</w:t>
      </w:r>
      <w:r w:rsidRPr="005C4779">
        <w:rPr>
          <w:rFonts w:cs="Arial"/>
          <w:sz w:val="20"/>
          <w:szCs w:val="20"/>
          <w:lang w:val="sr-Cyrl-CS" w:eastAsia="sr-Cyrl-CS"/>
        </w:rPr>
        <w:tab/>
      </w:r>
    </w:p>
    <w:p w14:paraId="53F1C2E0" w14:textId="77777777" w:rsidR="007F115C" w:rsidRPr="005C4779" w:rsidRDefault="007F115C" w:rsidP="007F115C">
      <w:pPr>
        <w:ind w:firstLine="720"/>
        <w:rPr>
          <w:rFonts w:cs="Arial"/>
          <w:sz w:val="20"/>
          <w:szCs w:val="20"/>
          <w:lang w:val="sr-Cyrl-CS" w:eastAsia="sr-Cyrl-CS"/>
        </w:rPr>
      </w:pPr>
      <w:r w:rsidRPr="005C4779">
        <w:rPr>
          <w:rFonts w:cs="Arial"/>
          <w:sz w:val="20"/>
          <w:szCs w:val="20"/>
          <w:lang w:val="sr-Cyrl-CS" w:eastAsia="sr-Cyrl-CS"/>
        </w:rPr>
        <w:t>Објекат ће бити стално поседнут уз могућност рада система даљинског управљања.</w:t>
      </w:r>
      <w:r w:rsidRPr="005C4779">
        <w:rPr>
          <w:rFonts w:cs="Arial"/>
          <w:sz w:val="20"/>
          <w:szCs w:val="20"/>
          <w:lang w:val="sr-Cyrl-CS" w:eastAsia="sr-Cyrl-CS"/>
        </w:rPr>
        <w:tab/>
      </w:r>
    </w:p>
    <w:p w14:paraId="7CCDEC7B" w14:textId="77777777" w:rsidR="007F115C" w:rsidRPr="005C4779" w:rsidRDefault="007F115C" w:rsidP="007F115C">
      <w:pPr>
        <w:ind w:firstLine="720"/>
        <w:rPr>
          <w:rFonts w:cs="Arial"/>
          <w:sz w:val="20"/>
          <w:szCs w:val="20"/>
          <w:lang w:val="sr-Cyrl-CS" w:eastAsia="sr-Cyrl-CS"/>
        </w:rPr>
      </w:pPr>
      <w:r w:rsidRPr="005C4779">
        <w:rPr>
          <w:rFonts w:cs="Arial"/>
          <w:sz w:val="20"/>
          <w:szCs w:val="20"/>
          <w:lang w:val="sr-Cyrl-CS" w:eastAsia="sr-Cyrl-CS"/>
        </w:rPr>
        <w:t>Макролокација T</w:t>
      </w:r>
      <w:r w:rsidRPr="005C4779">
        <w:rPr>
          <w:rFonts w:cs="Arial"/>
          <w:sz w:val="20"/>
          <w:szCs w:val="20"/>
          <w:lang w:eastAsia="sr-Cyrl-CS"/>
        </w:rPr>
        <w:t>C</w:t>
      </w:r>
      <w:r w:rsidRPr="005C4779">
        <w:rPr>
          <w:rFonts w:cs="Arial"/>
          <w:sz w:val="20"/>
          <w:szCs w:val="20"/>
          <w:lang w:val="sr-Cyrl-CS" w:eastAsia="sr-Cyrl-CS"/>
        </w:rPr>
        <w:t xml:space="preserve"> је предвиђена у близини археолошког налазишта ВИМИНАЦИЈУМ.</w:t>
      </w:r>
    </w:p>
    <w:p w14:paraId="02F6141D" w14:textId="77777777" w:rsidR="007F115C" w:rsidRPr="005C4779" w:rsidRDefault="007F115C" w:rsidP="007F115C">
      <w:pPr>
        <w:ind w:firstLine="720"/>
        <w:rPr>
          <w:rFonts w:cs="Arial"/>
          <w:sz w:val="20"/>
          <w:szCs w:val="20"/>
          <w:lang w:val="sr-Cyrl-CS" w:eastAsia="sr-Cyrl-CS"/>
        </w:rPr>
      </w:pPr>
    </w:p>
    <w:p w14:paraId="356E3F87" w14:textId="77777777" w:rsidR="007F115C" w:rsidRPr="005C4779" w:rsidRDefault="007F115C" w:rsidP="007F115C">
      <w:pPr>
        <w:ind w:right="283"/>
        <w:rPr>
          <w:rFonts w:cs="Arial"/>
          <w:b/>
          <w:sz w:val="20"/>
          <w:szCs w:val="20"/>
          <w:u w:val="single"/>
          <w:lang w:val="sr-Cyrl-CS"/>
        </w:rPr>
      </w:pPr>
      <w:r w:rsidRPr="005C4779">
        <w:rPr>
          <w:rFonts w:cs="Arial"/>
          <w:b/>
          <w:sz w:val="20"/>
          <w:szCs w:val="20"/>
          <w:lang w:val="sr-Cyrl-CS"/>
        </w:rPr>
        <w:t>2.2</w:t>
      </w:r>
      <w:r w:rsidRPr="005C4779">
        <w:rPr>
          <w:rFonts w:cs="Arial"/>
          <w:b/>
          <w:sz w:val="20"/>
          <w:szCs w:val="20"/>
          <w:lang w:val="sr-Cyrl-CS"/>
        </w:rPr>
        <w:tab/>
      </w:r>
      <w:r w:rsidRPr="005C4779">
        <w:rPr>
          <w:rFonts w:cs="Arial"/>
          <w:b/>
          <w:sz w:val="20"/>
          <w:szCs w:val="20"/>
          <w:u w:val="single"/>
          <w:lang w:val="sr-Cyrl-CS"/>
        </w:rPr>
        <w:t xml:space="preserve">Мрежа 110 </w:t>
      </w:r>
      <w:r w:rsidRPr="005C4779">
        <w:rPr>
          <w:rFonts w:cs="Arial"/>
          <w:b/>
          <w:sz w:val="20"/>
          <w:szCs w:val="20"/>
          <w:u w:val="single"/>
        </w:rPr>
        <w:t>kV</w:t>
      </w:r>
    </w:p>
    <w:p w14:paraId="6187F137" w14:textId="77777777" w:rsidR="007F115C" w:rsidRPr="005C4779" w:rsidRDefault="007F115C" w:rsidP="007F115C">
      <w:pPr>
        <w:ind w:right="283"/>
        <w:rPr>
          <w:rFonts w:cs="Arial"/>
          <w:sz w:val="20"/>
          <w:szCs w:val="20"/>
          <w:lang w:val="sr-Cyrl-CS"/>
        </w:rPr>
      </w:pPr>
    </w:p>
    <w:p w14:paraId="373DAD4A" w14:textId="77777777" w:rsidR="007F115C" w:rsidRPr="005C4779" w:rsidRDefault="007F115C" w:rsidP="007F115C">
      <w:pPr>
        <w:ind w:right="283" w:firstLine="720"/>
        <w:rPr>
          <w:rFonts w:cs="Arial"/>
          <w:sz w:val="20"/>
          <w:szCs w:val="20"/>
          <w:lang w:val="sr-Cyrl-CS"/>
        </w:rPr>
      </w:pPr>
      <w:r w:rsidRPr="005C4779">
        <w:rPr>
          <w:rFonts w:cs="Arial"/>
          <w:sz w:val="20"/>
          <w:szCs w:val="20"/>
          <w:lang w:val="sr-Cyrl-CS"/>
        </w:rPr>
        <w:t xml:space="preserve">- неутрална тачка 110 </w:t>
      </w:r>
      <w:r w:rsidRPr="005C4779">
        <w:rPr>
          <w:rFonts w:cs="Arial"/>
          <w:sz w:val="20"/>
          <w:szCs w:val="20"/>
        </w:rPr>
        <w:t>kV</w:t>
      </w:r>
      <w:r w:rsidRPr="005C4779">
        <w:rPr>
          <w:rFonts w:cs="Arial"/>
          <w:sz w:val="20"/>
          <w:szCs w:val="20"/>
          <w:lang w:val="sr-Cyrl-CS"/>
        </w:rPr>
        <w:t xml:space="preserve"> мреже је директно уземљена </w:t>
      </w:r>
    </w:p>
    <w:p w14:paraId="542DAF59" w14:textId="77777777" w:rsidR="007F115C" w:rsidRPr="005C4779" w:rsidRDefault="007F115C" w:rsidP="007F115C">
      <w:pPr>
        <w:ind w:right="283" w:firstLine="720"/>
        <w:rPr>
          <w:rFonts w:cs="Arial"/>
          <w:sz w:val="20"/>
          <w:szCs w:val="20"/>
          <w:lang w:val="ru-RU"/>
        </w:rPr>
      </w:pPr>
      <w:r w:rsidRPr="005C4779">
        <w:rPr>
          <w:rFonts w:cs="Arial"/>
          <w:sz w:val="20"/>
          <w:szCs w:val="20"/>
          <w:lang w:val="ru-RU"/>
        </w:rPr>
        <w:t xml:space="preserve">- неутрална тачка 6 </w:t>
      </w:r>
      <w:r w:rsidRPr="005C4779">
        <w:rPr>
          <w:rFonts w:cs="Arial"/>
          <w:sz w:val="20"/>
          <w:szCs w:val="20"/>
          <w:lang w:val="pl-PL"/>
        </w:rPr>
        <w:t>kV</w:t>
      </w:r>
      <w:r w:rsidRPr="005C4779">
        <w:rPr>
          <w:rFonts w:cs="Arial"/>
          <w:sz w:val="20"/>
          <w:szCs w:val="20"/>
          <w:lang w:val="ru-RU"/>
        </w:rPr>
        <w:t xml:space="preserve"> мреже је изолована </w:t>
      </w:r>
    </w:p>
    <w:p w14:paraId="77ACBD66" w14:textId="77777777" w:rsidR="007F115C" w:rsidRPr="005C4779" w:rsidRDefault="007F115C" w:rsidP="007F115C">
      <w:pPr>
        <w:ind w:right="283"/>
        <w:rPr>
          <w:rFonts w:cs="Arial"/>
          <w:sz w:val="20"/>
          <w:szCs w:val="20"/>
          <w:lang w:val="ru-RU"/>
        </w:rPr>
      </w:pPr>
    </w:p>
    <w:p w14:paraId="38EAEA9D" w14:textId="77777777" w:rsidR="007F115C" w:rsidRPr="005C4779" w:rsidRDefault="007F115C" w:rsidP="007F115C">
      <w:pPr>
        <w:ind w:right="283"/>
        <w:rPr>
          <w:rFonts w:cs="Arial"/>
          <w:b/>
          <w:sz w:val="20"/>
          <w:szCs w:val="20"/>
          <w:u w:val="single"/>
          <w:lang w:val="ru-RU"/>
        </w:rPr>
      </w:pPr>
      <w:r w:rsidRPr="005C4779">
        <w:rPr>
          <w:rFonts w:cs="Arial"/>
          <w:b/>
          <w:sz w:val="20"/>
          <w:szCs w:val="20"/>
          <w:lang w:val="ru-RU"/>
        </w:rPr>
        <w:t>2.3</w:t>
      </w:r>
      <w:r w:rsidRPr="005C4779">
        <w:rPr>
          <w:rFonts w:cs="Arial"/>
          <w:b/>
          <w:sz w:val="20"/>
          <w:szCs w:val="20"/>
          <w:lang w:val="ru-RU"/>
        </w:rPr>
        <w:tab/>
      </w:r>
      <w:r w:rsidRPr="005C4779">
        <w:rPr>
          <w:rFonts w:cs="Arial"/>
          <w:b/>
          <w:sz w:val="20"/>
          <w:szCs w:val="20"/>
          <w:u w:val="single"/>
          <w:lang w:val="sr-Cyrl-CS" w:eastAsia="sr-Cyrl-CS"/>
        </w:rPr>
        <w:t>Постро</w:t>
      </w:r>
      <w:r w:rsidRPr="005C4779">
        <w:rPr>
          <w:rFonts w:cs="Arial"/>
          <w:b/>
          <w:sz w:val="20"/>
          <w:szCs w:val="20"/>
          <w:u w:val="single"/>
          <w:lang w:val="sr-Cyrl-RS" w:eastAsia="sr-Cyrl-CS"/>
        </w:rPr>
        <w:t>ј</w:t>
      </w:r>
      <w:r w:rsidRPr="005C4779">
        <w:rPr>
          <w:rFonts w:cs="Arial"/>
          <w:b/>
          <w:sz w:val="20"/>
          <w:szCs w:val="20"/>
          <w:u w:val="single"/>
          <w:lang w:val="sr-Cyrl-CS" w:eastAsia="sr-Cyrl-CS"/>
        </w:rPr>
        <w:t>ење 110kV</w:t>
      </w:r>
    </w:p>
    <w:p w14:paraId="27376CEB" w14:textId="77777777" w:rsidR="007F115C" w:rsidRPr="005C4779" w:rsidRDefault="007F115C" w:rsidP="007F115C">
      <w:pPr>
        <w:rPr>
          <w:rFonts w:cs="Arial"/>
          <w:sz w:val="20"/>
          <w:szCs w:val="20"/>
          <w:lang w:val="sr-Cyrl-RS"/>
        </w:rPr>
      </w:pPr>
    </w:p>
    <w:p w14:paraId="145A2BB8" w14:textId="77777777" w:rsidR="007F115C" w:rsidRPr="005C4779" w:rsidRDefault="007F115C" w:rsidP="00FD0DFC">
      <w:pPr>
        <w:pStyle w:val="ListParagraph"/>
        <w:numPr>
          <w:ilvl w:val="0"/>
          <w:numId w:val="57"/>
        </w:numPr>
        <w:spacing w:before="0" w:after="0" w:line="240" w:lineRule="auto"/>
        <w:ind w:left="900" w:hanging="180"/>
        <w:rPr>
          <w:rFonts w:ascii="Arial" w:hAnsi="Arial" w:cs="Arial"/>
          <w:sz w:val="20"/>
          <w:szCs w:val="20"/>
          <w:lang w:val="sr-Cyrl-RS"/>
        </w:rPr>
      </w:pPr>
      <w:r w:rsidRPr="005C4779">
        <w:rPr>
          <w:rFonts w:ascii="Arial" w:hAnsi="Arial" w:cs="Arial"/>
          <w:sz w:val="20"/>
          <w:szCs w:val="20"/>
          <w:lang w:val="sr-Cyrl-CS" w:eastAsia="sr-Cyrl-CS"/>
        </w:rPr>
        <w:lastRenderedPageBreak/>
        <w:t xml:space="preserve">Предвидети класично спољно постројење са једним системом сабирница пресека 240 </w:t>
      </w:r>
      <w:r w:rsidRPr="005C4779">
        <w:rPr>
          <w:rFonts w:ascii="Arial" w:hAnsi="Arial" w:cs="Arial"/>
          <w:sz w:val="20"/>
          <w:szCs w:val="20"/>
          <w:lang w:eastAsia="sr-Cyrl-CS"/>
        </w:rPr>
        <w:t>mm</w:t>
      </w:r>
      <w:r w:rsidRPr="005C4779">
        <w:rPr>
          <w:rFonts w:ascii="Arial" w:hAnsi="Arial" w:cs="Arial"/>
          <w:sz w:val="20"/>
          <w:szCs w:val="20"/>
          <w:vertAlign w:val="superscript"/>
          <w:lang w:val="sr-Cyrl-RS" w:eastAsia="sr-Cyrl-CS"/>
        </w:rPr>
        <w:t>2</w:t>
      </w:r>
      <w:r w:rsidRPr="005C4779">
        <w:rPr>
          <w:rFonts w:ascii="Arial" w:hAnsi="Arial" w:cs="Arial"/>
          <w:sz w:val="20"/>
          <w:szCs w:val="20"/>
          <w:lang w:val="sr-Cyrl-CS" w:eastAsia="sr-Cyrl-CS"/>
        </w:rPr>
        <w:t>, А</w:t>
      </w:r>
      <w:r w:rsidRPr="005C4779">
        <w:rPr>
          <w:rFonts w:ascii="Arial" w:hAnsi="Arial" w:cs="Arial"/>
          <w:sz w:val="20"/>
          <w:szCs w:val="20"/>
          <w:lang w:eastAsia="sr-Cyrl-CS"/>
        </w:rPr>
        <w:t>l</w:t>
      </w:r>
      <w:r w:rsidRPr="005C4779">
        <w:rPr>
          <w:rFonts w:ascii="Arial" w:hAnsi="Arial" w:cs="Arial"/>
          <w:sz w:val="20"/>
          <w:szCs w:val="20"/>
          <w:lang w:val="sr-Cyrl-RS" w:eastAsia="sr-Cyrl-CS"/>
        </w:rPr>
        <w:t>Č</w:t>
      </w:r>
      <w:r w:rsidRPr="005C4779">
        <w:rPr>
          <w:rFonts w:ascii="Arial" w:hAnsi="Arial" w:cs="Arial"/>
          <w:sz w:val="20"/>
          <w:szCs w:val="20"/>
          <w:lang w:eastAsia="sr-Cyrl-CS"/>
        </w:rPr>
        <w:t>e</w:t>
      </w:r>
      <w:r w:rsidRPr="005C4779">
        <w:rPr>
          <w:rFonts w:ascii="Arial" w:hAnsi="Arial" w:cs="Arial"/>
          <w:sz w:val="20"/>
          <w:szCs w:val="20"/>
          <w:lang w:val="sr-Cyrl-RS" w:eastAsia="sr-Cyrl-CS"/>
        </w:rPr>
        <w:t xml:space="preserve"> </w:t>
      </w:r>
      <w:r w:rsidRPr="005C4779">
        <w:rPr>
          <w:rFonts w:ascii="Arial" w:hAnsi="Arial" w:cs="Arial"/>
          <w:sz w:val="20"/>
          <w:szCs w:val="20"/>
          <w:lang w:val="sr-Cyrl-CS" w:eastAsia="sr-Cyrl-CS"/>
        </w:rPr>
        <w:t>6:1</w:t>
      </w:r>
    </w:p>
    <w:p w14:paraId="624BFC19" w14:textId="77777777" w:rsidR="007F115C" w:rsidRPr="005C4779" w:rsidRDefault="007F115C" w:rsidP="00FD0DFC">
      <w:pPr>
        <w:pStyle w:val="ListParagraph"/>
        <w:numPr>
          <w:ilvl w:val="0"/>
          <w:numId w:val="57"/>
        </w:numPr>
        <w:spacing w:before="0" w:after="0" w:line="240" w:lineRule="auto"/>
        <w:ind w:left="900" w:hanging="180"/>
        <w:rPr>
          <w:rFonts w:ascii="Arial" w:hAnsi="Arial" w:cs="Arial"/>
          <w:sz w:val="20"/>
          <w:szCs w:val="20"/>
          <w:lang w:val="sr-Cyrl-RS"/>
        </w:rPr>
      </w:pPr>
      <w:r w:rsidRPr="005C4779">
        <w:rPr>
          <w:rFonts w:ascii="Arial" w:hAnsi="Arial" w:cs="Arial"/>
          <w:sz w:val="20"/>
          <w:szCs w:val="20"/>
          <w:lang w:val="sr-Cyrl-CS" w:eastAsia="sr-Cyrl-CS"/>
        </w:rPr>
        <w:t>Постројење предвидети са укупно 5 (пет) поља:</w:t>
      </w:r>
    </w:p>
    <w:p w14:paraId="18132526" w14:textId="77777777" w:rsidR="007F115C" w:rsidRPr="005C4779" w:rsidRDefault="007F115C" w:rsidP="00FD0DFC">
      <w:pPr>
        <w:pStyle w:val="ListParagraph"/>
        <w:numPr>
          <w:ilvl w:val="1"/>
          <w:numId w:val="57"/>
        </w:numPr>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2 два далеководна поља. (једно поље је неопремљена резерва, обрађује се портал - грађевински)</w:t>
      </w:r>
    </w:p>
    <w:p w14:paraId="3184E305" w14:textId="77777777" w:rsidR="007F115C" w:rsidRPr="005C4779" w:rsidRDefault="007F115C" w:rsidP="00FD0DFC">
      <w:pPr>
        <w:pStyle w:val="ListParagraph"/>
        <w:numPr>
          <w:ilvl w:val="1"/>
          <w:numId w:val="57"/>
        </w:numPr>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2 (два) трансформаторска поља комплетно опремљена за трансформаторе снаге 16 М</w:t>
      </w:r>
      <w:r w:rsidRPr="005C4779">
        <w:rPr>
          <w:rFonts w:ascii="Arial" w:hAnsi="Arial" w:cs="Arial"/>
          <w:sz w:val="20"/>
          <w:szCs w:val="20"/>
          <w:lang w:eastAsia="sr-Cyrl-CS"/>
        </w:rPr>
        <w:t>V</w:t>
      </w:r>
      <w:r w:rsidRPr="005C4779">
        <w:rPr>
          <w:rFonts w:ascii="Arial" w:hAnsi="Arial" w:cs="Arial"/>
          <w:sz w:val="20"/>
          <w:szCs w:val="20"/>
          <w:lang w:val="sr-Cyrl-CS" w:eastAsia="sr-Cyrl-CS"/>
        </w:rPr>
        <w:t>А, 110/6 kV</w:t>
      </w:r>
    </w:p>
    <w:p w14:paraId="520603D8" w14:textId="77777777" w:rsidR="007F115C" w:rsidRPr="005C4779" w:rsidRDefault="007F115C" w:rsidP="00FD0DFC">
      <w:pPr>
        <w:pStyle w:val="ListParagraph"/>
        <w:numPr>
          <w:ilvl w:val="1"/>
          <w:numId w:val="57"/>
        </w:numPr>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1 (једно) мерно поље у оси сабирница</w:t>
      </w:r>
    </w:p>
    <w:p w14:paraId="4BCE44D1" w14:textId="77777777" w:rsidR="007F115C" w:rsidRPr="005C4779" w:rsidRDefault="007F115C" w:rsidP="007F115C">
      <w:pPr>
        <w:rPr>
          <w:rFonts w:cs="Arial"/>
          <w:sz w:val="20"/>
          <w:szCs w:val="20"/>
          <w:lang w:val="sr-Cyrl-RS"/>
        </w:rPr>
      </w:pPr>
    </w:p>
    <w:p w14:paraId="4332ED7A" w14:textId="77777777" w:rsidR="007F115C" w:rsidRPr="005C4779" w:rsidRDefault="007F115C" w:rsidP="007F115C">
      <w:pPr>
        <w:ind w:right="283"/>
        <w:rPr>
          <w:rFonts w:cs="Arial"/>
          <w:b/>
          <w:sz w:val="20"/>
          <w:szCs w:val="20"/>
          <w:u w:val="single"/>
          <w:lang w:val="sr-Cyrl-CS" w:eastAsia="sr-Cyrl-CS"/>
        </w:rPr>
      </w:pPr>
      <w:r w:rsidRPr="005C4779">
        <w:rPr>
          <w:rFonts w:cs="Arial"/>
          <w:b/>
          <w:sz w:val="20"/>
          <w:szCs w:val="20"/>
          <w:lang w:val="sr-Cyrl-CS" w:eastAsia="sr-Cyrl-CS"/>
        </w:rPr>
        <w:t>2.4</w:t>
      </w:r>
      <w:r w:rsidRPr="005C4779">
        <w:rPr>
          <w:rFonts w:cs="Arial"/>
          <w:b/>
          <w:sz w:val="20"/>
          <w:szCs w:val="20"/>
          <w:lang w:val="sr-Cyrl-CS" w:eastAsia="sr-Cyrl-CS"/>
        </w:rPr>
        <w:tab/>
      </w:r>
      <w:r w:rsidRPr="005C4779">
        <w:rPr>
          <w:rFonts w:cs="Arial"/>
          <w:b/>
          <w:sz w:val="20"/>
          <w:szCs w:val="20"/>
          <w:u w:val="single"/>
          <w:lang w:val="sr-Cyrl-CS" w:eastAsia="sr-Cyrl-CS"/>
        </w:rPr>
        <w:t>Опрема 110kV</w:t>
      </w:r>
    </w:p>
    <w:p w14:paraId="13CD3C36" w14:textId="77777777" w:rsidR="007F115C" w:rsidRPr="005C4779" w:rsidRDefault="007F115C" w:rsidP="007F115C">
      <w:pPr>
        <w:ind w:right="283"/>
        <w:rPr>
          <w:rFonts w:cs="Arial"/>
          <w:b/>
          <w:sz w:val="20"/>
          <w:szCs w:val="20"/>
          <w:u w:val="single"/>
          <w:lang w:val="sr-Cyrl-CS" w:eastAsia="sr-Cyrl-CS"/>
        </w:rPr>
      </w:pPr>
    </w:p>
    <w:p w14:paraId="438BA3C2" w14:textId="77777777" w:rsidR="007F115C" w:rsidRPr="005C4779" w:rsidRDefault="007F115C" w:rsidP="007F115C">
      <w:pPr>
        <w:ind w:right="283" w:firstLine="720"/>
        <w:rPr>
          <w:rFonts w:cs="Arial"/>
          <w:b/>
          <w:sz w:val="20"/>
          <w:szCs w:val="20"/>
          <w:u w:val="single"/>
          <w:lang w:val="ru-RU"/>
        </w:rPr>
      </w:pPr>
      <w:r w:rsidRPr="005C4779">
        <w:rPr>
          <w:rFonts w:cs="Arial"/>
          <w:sz w:val="20"/>
          <w:szCs w:val="20"/>
          <w:lang w:val="sr-Cyrl-RS"/>
        </w:rPr>
        <w:t>За опрему 110 кВ  предвиђено је следеће:</w:t>
      </w:r>
    </w:p>
    <w:p w14:paraId="5F160F88" w14:textId="77777777" w:rsidR="007F115C" w:rsidRPr="005C4779" w:rsidRDefault="007F115C" w:rsidP="007F115C">
      <w:pPr>
        <w:rPr>
          <w:rFonts w:cs="Arial"/>
          <w:sz w:val="20"/>
          <w:szCs w:val="20"/>
          <w:lang w:val="sr-Cyrl-RS"/>
        </w:rPr>
      </w:pPr>
    </w:p>
    <w:p w14:paraId="6C5ECE3D" w14:textId="77777777" w:rsidR="007F115C" w:rsidRPr="005C4779" w:rsidRDefault="007F115C" w:rsidP="007F115C">
      <w:pPr>
        <w:rPr>
          <w:rFonts w:cs="Arial"/>
          <w:b/>
          <w:sz w:val="20"/>
          <w:szCs w:val="20"/>
          <w:lang w:val="sr-Cyrl-RS"/>
        </w:rPr>
      </w:pPr>
      <w:r w:rsidRPr="005C4779">
        <w:rPr>
          <w:rFonts w:cs="Arial"/>
          <w:sz w:val="20"/>
          <w:szCs w:val="20"/>
          <w:lang w:val="sr-Cyrl-RS"/>
        </w:rPr>
        <w:tab/>
      </w:r>
      <w:r w:rsidRPr="005C4779">
        <w:rPr>
          <w:rFonts w:cs="Arial"/>
          <w:b/>
          <w:sz w:val="20"/>
          <w:szCs w:val="20"/>
          <w:lang w:val="sr-Cyrl-RS"/>
        </w:rPr>
        <w:t>Примарна опрема</w:t>
      </w:r>
    </w:p>
    <w:p w14:paraId="0C1AE157" w14:textId="77777777" w:rsidR="007F115C" w:rsidRPr="005C4779" w:rsidRDefault="007F115C" w:rsidP="007F115C">
      <w:pPr>
        <w:rPr>
          <w:rFonts w:cs="Arial"/>
          <w:b/>
          <w:sz w:val="20"/>
          <w:szCs w:val="20"/>
          <w:lang w:val="sr-Cyrl-RS"/>
        </w:rPr>
      </w:pPr>
    </w:p>
    <w:p w14:paraId="7E437EB9" w14:textId="77777777" w:rsidR="007F115C" w:rsidRPr="005C4779" w:rsidRDefault="007F115C" w:rsidP="00FD0DFC">
      <w:pPr>
        <w:pStyle w:val="ListParagraph"/>
        <w:numPr>
          <w:ilvl w:val="0"/>
          <w:numId w:val="57"/>
        </w:numPr>
        <w:spacing w:before="0" w:after="0" w:line="240" w:lineRule="auto"/>
        <w:ind w:left="900" w:right="283" w:hanging="180"/>
        <w:rPr>
          <w:rFonts w:ascii="Arial" w:hAnsi="Arial" w:cs="Arial"/>
          <w:sz w:val="20"/>
          <w:szCs w:val="20"/>
          <w:lang w:val="sr-Cyrl-CS" w:eastAsia="sr-Latn-CS"/>
        </w:rPr>
      </w:pPr>
      <w:r w:rsidRPr="005C4779">
        <w:rPr>
          <w:rFonts w:ascii="Arial" w:hAnsi="Arial" w:cs="Arial"/>
          <w:sz w:val="20"/>
          <w:szCs w:val="20"/>
          <w:lang w:val="sr-Cyrl-CS"/>
        </w:rPr>
        <w:t>Комплет од три једнополна прекидача снаге</w:t>
      </w:r>
      <w:r w:rsidRPr="005C4779">
        <w:rPr>
          <w:rFonts w:ascii="Arial" w:hAnsi="Arial" w:cs="Arial"/>
          <w:sz w:val="20"/>
          <w:szCs w:val="20"/>
          <w:lang w:val="sr-Latn-RS"/>
        </w:rPr>
        <w:t xml:space="preserve"> (</w:t>
      </w:r>
      <w:r w:rsidRPr="005C4779">
        <w:rPr>
          <w:rFonts w:ascii="Arial" w:hAnsi="Arial" w:cs="Arial"/>
          <w:sz w:val="20"/>
          <w:szCs w:val="20"/>
          <w:lang w:val="sr-Cyrl-RS"/>
        </w:rPr>
        <w:t>за једно далеководно поље) прекидн</w:t>
      </w:r>
      <w:r w:rsidRPr="005C4779">
        <w:rPr>
          <w:rFonts w:ascii="Arial" w:hAnsi="Arial" w:cs="Arial"/>
          <w:sz w:val="20"/>
          <w:szCs w:val="20"/>
          <w:lang w:val="sr-Cyrl-CS"/>
        </w:rPr>
        <w:t>е</w:t>
      </w:r>
      <w:r w:rsidRPr="005C4779">
        <w:rPr>
          <w:rFonts w:ascii="Arial" w:hAnsi="Arial" w:cs="Arial"/>
          <w:sz w:val="20"/>
          <w:szCs w:val="20"/>
          <w:lang w:val="sr-Cyrl-RS"/>
        </w:rPr>
        <w:t xml:space="preserve"> снаг</w:t>
      </w:r>
      <w:r w:rsidRPr="005C4779">
        <w:rPr>
          <w:rFonts w:ascii="Arial" w:hAnsi="Arial" w:cs="Arial"/>
          <w:sz w:val="20"/>
          <w:szCs w:val="20"/>
          <w:lang w:val="sr-Cyrl-CS"/>
        </w:rPr>
        <w:t>е</w:t>
      </w:r>
      <w:r w:rsidRPr="005C4779">
        <w:rPr>
          <w:rFonts w:ascii="Arial" w:hAnsi="Arial" w:cs="Arial"/>
          <w:sz w:val="20"/>
          <w:szCs w:val="20"/>
          <w:lang w:val="sr-Cyrl-RS"/>
        </w:rPr>
        <w:t xml:space="preserve"> 5000 </w:t>
      </w:r>
      <w:r w:rsidRPr="005C4779">
        <w:rPr>
          <w:rFonts w:ascii="Arial" w:hAnsi="Arial" w:cs="Arial"/>
          <w:sz w:val="20"/>
          <w:szCs w:val="20"/>
        </w:rPr>
        <w:t>MVA</w:t>
      </w:r>
      <w:r w:rsidRPr="005C4779">
        <w:rPr>
          <w:rFonts w:ascii="Arial" w:hAnsi="Arial" w:cs="Arial"/>
          <w:sz w:val="20"/>
          <w:szCs w:val="20"/>
          <w:lang w:val="sr-Cyrl-RS"/>
        </w:rPr>
        <w:t>,</w:t>
      </w:r>
      <w:r w:rsidRPr="005C4779">
        <w:rPr>
          <w:rFonts w:ascii="Arial" w:hAnsi="Arial" w:cs="Arial"/>
          <w:sz w:val="20"/>
          <w:szCs w:val="20"/>
          <w:lang w:val="sr-Cyrl-CS"/>
        </w:rPr>
        <w:t xml:space="preserve"> у</w:t>
      </w:r>
      <w:r w:rsidRPr="005C4779">
        <w:rPr>
          <w:rFonts w:ascii="Arial" w:hAnsi="Arial" w:cs="Arial"/>
          <w:sz w:val="20"/>
          <w:szCs w:val="20"/>
          <w:lang w:val="sr-Latn-CS"/>
        </w:rPr>
        <w:t xml:space="preserve"> SF6 </w:t>
      </w:r>
      <w:r w:rsidRPr="005C4779">
        <w:rPr>
          <w:rFonts w:ascii="Arial" w:hAnsi="Arial" w:cs="Arial"/>
          <w:sz w:val="20"/>
          <w:szCs w:val="20"/>
          <w:lang w:val="sr-Cyrl-CS"/>
        </w:rPr>
        <w:t>техници за спољну монтажу</w:t>
      </w:r>
      <w:r w:rsidRPr="005C4779">
        <w:rPr>
          <w:rFonts w:ascii="Arial" w:hAnsi="Arial" w:cs="Arial"/>
          <w:sz w:val="20"/>
          <w:szCs w:val="20"/>
          <w:lang w:val="sr-Latn-CS"/>
        </w:rPr>
        <w:t xml:space="preserve">, </w:t>
      </w:r>
      <w:r w:rsidRPr="005C4779">
        <w:rPr>
          <w:rFonts w:ascii="Arial" w:hAnsi="Arial" w:cs="Arial"/>
          <w:sz w:val="20"/>
          <w:szCs w:val="20"/>
          <w:lang w:val="sr-Cyrl-CS"/>
        </w:rPr>
        <w:t>степена изолације</w:t>
      </w:r>
      <w:r w:rsidRPr="005C4779">
        <w:rPr>
          <w:rFonts w:ascii="Arial" w:hAnsi="Arial" w:cs="Arial"/>
          <w:sz w:val="20"/>
          <w:szCs w:val="20"/>
          <w:lang w:val="sr-Latn-CS"/>
        </w:rPr>
        <w:t xml:space="preserve"> Si 123kV, </w:t>
      </w:r>
      <w:r w:rsidRPr="005C4779">
        <w:rPr>
          <w:rFonts w:ascii="Arial" w:hAnsi="Arial" w:cs="Arial"/>
          <w:sz w:val="20"/>
          <w:szCs w:val="20"/>
          <w:lang w:val="sr-Cyrl-CS"/>
        </w:rPr>
        <w:t xml:space="preserve">номиналне струје </w:t>
      </w:r>
      <w:r w:rsidRPr="005C4779">
        <w:rPr>
          <w:rFonts w:ascii="Arial" w:hAnsi="Arial" w:cs="Arial"/>
          <w:sz w:val="20"/>
          <w:szCs w:val="20"/>
          <w:lang w:val="sr-Latn-CS"/>
        </w:rPr>
        <w:t xml:space="preserve">1250A, </w:t>
      </w:r>
      <w:r w:rsidRPr="005C4779">
        <w:rPr>
          <w:rFonts w:ascii="Arial" w:hAnsi="Arial" w:cs="Arial"/>
          <w:sz w:val="20"/>
          <w:szCs w:val="20"/>
          <w:lang w:val="sr-Cyrl-CS"/>
        </w:rPr>
        <w:t>струје искључења</w:t>
      </w:r>
      <w:r w:rsidRPr="005C4779">
        <w:rPr>
          <w:rFonts w:ascii="Arial" w:hAnsi="Arial" w:cs="Arial"/>
          <w:sz w:val="20"/>
          <w:szCs w:val="20"/>
          <w:lang w:val="sr-Latn-CS"/>
        </w:rPr>
        <w:t xml:space="preserve"> 31,5kA </w:t>
      </w:r>
      <w:r w:rsidRPr="005C4779">
        <w:rPr>
          <w:rFonts w:ascii="Arial" w:hAnsi="Arial" w:cs="Arial"/>
          <w:sz w:val="20"/>
          <w:szCs w:val="20"/>
          <w:lang w:val="sr-Cyrl-CS"/>
        </w:rPr>
        <w:t>и</w:t>
      </w:r>
      <w:r w:rsidRPr="005C4779">
        <w:rPr>
          <w:rFonts w:ascii="Arial" w:hAnsi="Arial" w:cs="Arial"/>
          <w:sz w:val="20"/>
          <w:szCs w:val="20"/>
          <w:lang w:val="sr-Latn-CS"/>
        </w:rPr>
        <w:t xml:space="preserve"> </w:t>
      </w:r>
      <w:r w:rsidRPr="005C4779">
        <w:rPr>
          <w:rFonts w:ascii="Arial" w:hAnsi="Arial" w:cs="Arial"/>
          <w:sz w:val="20"/>
          <w:szCs w:val="20"/>
          <w:lang w:val="sr-Cyrl-CS"/>
        </w:rPr>
        <w:t>струје укључења</w:t>
      </w:r>
      <w:r w:rsidRPr="005C4779">
        <w:rPr>
          <w:rFonts w:ascii="Arial" w:hAnsi="Arial" w:cs="Arial"/>
          <w:sz w:val="20"/>
          <w:szCs w:val="20"/>
          <w:lang w:val="sr-Latn-CS"/>
        </w:rPr>
        <w:t xml:space="preserve"> 80kA, </w:t>
      </w:r>
      <w:r w:rsidRPr="005C4779">
        <w:rPr>
          <w:rFonts w:ascii="Arial" w:hAnsi="Arial" w:cs="Arial"/>
          <w:sz w:val="20"/>
          <w:szCs w:val="20"/>
          <w:lang w:val="sr-Cyrl-CS"/>
        </w:rPr>
        <w:t>са моторним погоном</w:t>
      </w:r>
      <w:r w:rsidRPr="005C4779">
        <w:rPr>
          <w:rFonts w:ascii="Arial" w:hAnsi="Arial" w:cs="Arial"/>
          <w:sz w:val="20"/>
          <w:szCs w:val="20"/>
          <w:lang w:val="sr-Latn-CS"/>
        </w:rPr>
        <w:t xml:space="preserve"> 230V, 50Hz, </w:t>
      </w:r>
      <w:r w:rsidRPr="005C4779">
        <w:rPr>
          <w:rFonts w:ascii="Arial" w:hAnsi="Arial" w:cs="Arial"/>
          <w:sz w:val="20"/>
          <w:szCs w:val="20"/>
          <w:lang w:val="sr-Cyrl-CS"/>
        </w:rPr>
        <w:t>са калемовима за укључење и искључење</w:t>
      </w:r>
      <w:r w:rsidRPr="005C4779">
        <w:rPr>
          <w:rFonts w:ascii="Arial" w:hAnsi="Arial" w:cs="Arial"/>
          <w:sz w:val="20"/>
          <w:szCs w:val="20"/>
          <w:lang w:val="sr-Latn-CS"/>
        </w:rPr>
        <w:t xml:space="preserve"> 110v=, </w:t>
      </w:r>
      <w:r w:rsidRPr="005C4779">
        <w:rPr>
          <w:rFonts w:ascii="Arial" w:hAnsi="Arial" w:cs="Arial"/>
          <w:sz w:val="20"/>
          <w:szCs w:val="20"/>
          <w:lang w:val="sr-Cyrl-CS"/>
        </w:rPr>
        <w:t xml:space="preserve">са сигналном склопком. </w:t>
      </w:r>
      <w:r w:rsidRPr="005C4779">
        <w:rPr>
          <w:rFonts w:ascii="Arial" w:hAnsi="Arial" w:cs="Arial"/>
          <w:sz w:val="20"/>
          <w:szCs w:val="20"/>
          <w:lang w:val="sr-Latn-CS"/>
        </w:rPr>
        <w:t xml:space="preserve"> </w:t>
      </w:r>
      <w:r w:rsidRPr="005C4779">
        <w:rPr>
          <w:rFonts w:ascii="Arial" w:hAnsi="Arial" w:cs="Arial"/>
          <w:sz w:val="20"/>
          <w:szCs w:val="20"/>
          <w:lang w:val="sr-Cyrl-CS"/>
        </w:rPr>
        <w:t>Прекидач је способан за једнополно и трополно поновно укључење</w:t>
      </w:r>
      <w:r w:rsidRPr="005C4779">
        <w:rPr>
          <w:rFonts w:ascii="Arial" w:hAnsi="Arial" w:cs="Arial"/>
          <w:sz w:val="20"/>
          <w:szCs w:val="20"/>
          <w:lang w:val="sr-Latn-CS"/>
        </w:rPr>
        <w:t xml:space="preserve">. </w:t>
      </w:r>
      <w:r w:rsidRPr="005C4779">
        <w:rPr>
          <w:rFonts w:ascii="Arial" w:hAnsi="Arial" w:cs="Arial"/>
          <w:sz w:val="20"/>
          <w:szCs w:val="20"/>
          <w:lang w:val="sr-Cyrl-CS"/>
        </w:rPr>
        <w:t>(</w:t>
      </w:r>
      <w:r w:rsidRPr="005C4779">
        <w:rPr>
          <w:rFonts w:ascii="Arial" w:hAnsi="Arial" w:cs="Arial"/>
          <w:sz w:val="20"/>
          <w:szCs w:val="20"/>
          <w:lang w:val="ru-RU"/>
        </w:rPr>
        <w:t>предвидети према</w:t>
      </w:r>
      <w:r w:rsidRPr="005C4779">
        <w:rPr>
          <w:rFonts w:ascii="Arial" w:hAnsi="Arial" w:cs="Arial"/>
          <w:sz w:val="20"/>
          <w:szCs w:val="20"/>
          <w:lang w:val="sr-Cyrl-CS"/>
        </w:rPr>
        <w:t xml:space="preserve">: </w:t>
      </w:r>
      <w:r w:rsidRPr="005C4779">
        <w:rPr>
          <w:rFonts w:ascii="Arial" w:hAnsi="Arial" w:cs="Arial"/>
          <w:sz w:val="20"/>
          <w:szCs w:val="20"/>
          <w:lang w:val="sr-Latn-CS"/>
        </w:rPr>
        <w:t xml:space="preserve">Tip </w:t>
      </w:r>
      <w:r w:rsidRPr="005C4779">
        <w:rPr>
          <w:rFonts w:ascii="Arial" w:hAnsi="Arial" w:cs="Arial"/>
          <w:sz w:val="20"/>
          <w:szCs w:val="20"/>
          <w:lang w:val="sr-Latn-CS" w:eastAsia="sr-Latn-CS"/>
        </w:rPr>
        <w:t>3AP1 FI 123 Siemens</w:t>
      </w:r>
      <w:r w:rsidRPr="005C4779">
        <w:rPr>
          <w:rFonts w:ascii="Arial" w:hAnsi="Arial" w:cs="Arial"/>
          <w:sz w:val="20"/>
          <w:szCs w:val="20"/>
          <w:lang w:val="sr-Cyrl-RS" w:eastAsia="sr-Latn-CS"/>
        </w:rPr>
        <w:t xml:space="preserve"> или одговарајући</w:t>
      </w:r>
      <w:r w:rsidRPr="005C4779">
        <w:rPr>
          <w:rFonts w:ascii="Arial" w:hAnsi="Arial" w:cs="Arial"/>
          <w:sz w:val="20"/>
          <w:szCs w:val="20"/>
          <w:lang w:val="sr-Cyrl-CS" w:eastAsia="sr-Latn-CS"/>
        </w:rPr>
        <w:t>)</w:t>
      </w:r>
    </w:p>
    <w:p w14:paraId="7E618147" w14:textId="77777777" w:rsidR="007F115C" w:rsidRPr="005C4779" w:rsidRDefault="007F115C" w:rsidP="007F115C">
      <w:pPr>
        <w:pStyle w:val="ListParagraph"/>
        <w:ind w:left="900" w:right="283"/>
        <w:rPr>
          <w:rFonts w:ascii="Arial" w:hAnsi="Arial" w:cs="Arial"/>
          <w:sz w:val="20"/>
          <w:szCs w:val="20"/>
          <w:lang w:val="sr-Cyrl-CS" w:eastAsia="sr-Latn-CS"/>
        </w:rPr>
      </w:pPr>
    </w:p>
    <w:p w14:paraId="7DA98D94" w14:textId="77777777" w:rsidR="007F115C" w:rsidRPr="005C4779" w:rsidRDefault="007F115C" w:rsidP="00FD0DFC">
      <w:pPr>
        <w:pStyle w:val="ListParagraph"/>
        <w:numPr>
          <w:ilvl w:val="0"/>
          <w:numId w:val="57"/>
        </w:numPr>
        <w:spacing w:before="0" w:after="0" w:line="240" w:lineRule="auto"/>
        <w:ind w:left="900" w:right="283" w:hanging="180"/>
        <w:rPr>
          <w:rFonts w:ascii="Arial" w:hAnsi="Arial" w:cs="Arial"/>
          <w:sz w:val="20"/>
          <w:szCs w:val="20"/>
          <w:lang w:val="sr-Cyrl-CS" w:eastAsia="sr-Latn-CS"/>
        </w:rPr>
      </w:pPr>
      <w:r w:rsidRPr="005C4779">
        <w:rPr>
          <w:rFonts w:ascii="Arial" w:hAnsi="Arial" w:cs="Arial"/>
          <w:sz w:val="20"/>
          <w:szCs w:val="20"/>
          <w:lang w:val="sr-Cyrl-CS"/>
        </w:rPr>
        <w:t xml:space="preserve">Трополни прекидач снаге (за два трафо поља) прекидне снаге 5000 </w:t>
      </w:r>
      <w:r w:rsidRPr="005C4779">
        <w:rPr>
          <w:rFonts w:ascii="Arial" w:hAnsi="Arial" w:cs="Arial"/>
          <w:sz w:val="20"/>
          <w:szCs w:val="20"/>
        </w:rPr>
        <w:t>MVA</w:t>
      </w:r>
      <w:r w:rsidRPr="005C4779">
        <w:rPr>
          <w:rFonts w:ascii="Arial" w:hAnsi="Arial" w:cs="Arial"/>
          <w:sz w:val="20"/>
          <w:szCs w:val="20"/>
          <w:lang w:val="sr-Cyrl-CS"/>
        </w:rPr>
        <w:t>, у</w:t>
      </w:r>
      <w:r w:rsidRPr="005C4779">
        <w:rPr>
          <w:rFonts w:ascii="Arial" w:hAnsi="Arial" w:cs="Arial"/>
          <w:sz w:val="20"/>
          <w:szCs w:val="20"/>
          <w:lang w:val="sr-Latn-CS"/>
        </w:rPr>
        <w:t xml:space="preserve"> SF6 </w:t>
      </w:r>
      <w:r w:rsidRPr="005C4779">
        <w:rPr>
          <w:rFonts w:ascii="Arial" w:hAnsi="Arial" w:cs="Arial"/>
          <w:sz w:val="20"/>
          <w:szCs w:val="20"/>
          <w:lang w:val="sr-Cyrl-CS"/>
        </w:rPr>
        <w:t>техници за спољну монтажу</w:t>
      </w:r>
      <w:r w:rsidRPr="005C4779">
        <w:rPr>
          <w:rFonts w:ascii="Arial" w:hAnsi="Arial" w:cs="Arial"/>
          <w:sz w:val="20"/>
          <w:szCs w:val="20"/>
          <w:lang w:val="sr-Latn-CS"/>
        </w:rPr>
        <w:t xml:space="preserve">, </w:t>
      </w:r>
      <w:r w:rsidRPr="005C4779">
        <w:rPr>
          <w:rFonts w:ascii="Arial" w:hAnsi="Arial" w:cs="Arial"/>
          <w:sz w:val="20"/>
          <w:szCs w:val="20"/>
          <w:lang w:val="sr-Cyrl-CS"/>
        </w:rPr>
        <w:t>степена изолације</w:t>
      </w:r>
      <w:r w:rsidRPr="005C4779">
        <w:rPr>
          <w:rFonts w:ascii="Arial" w:hAnsi="Arial" w:cs="Arial"/>
          <w:sz w:val="20"/>
          <w:szCs w:val="20"/>
          <w:lang w:val="sr-Latn-CS"/>
        </w:rPr>
        <w:t xml:space="preserve"> Si 123kV, </w:t>
      </w:r>
      <w:r w:rsidRPr="005C4779">
        <w:rPr>
          <w:rFonts w:ascii="Arial" w:hAnsi="Arial" w:cs="Arial"/>
          <w:sz w:val="20"/>
          <w:szCs w:val="20"/>
          <w:lang w:val="sr-Cyrl-CS"/>
        </w:rPr>
        <w:t xml:space="preserve">номиналне струје </w:t>
      </w:r>
      <w:r w:rsidRPr="005C4779">
        <w:rPr>
          <w:rFonts w:ascii="Arial" w:hAnsi="Arial" w:cs="Arial"/>
          <w:sz w:val="20"/>
          <w:szCs w:val="20"/>
          <w:lang w:val="sr-Latn-CS"/>
        </w:rPr>
        <w:t xml:space="preserve">1250A, </w:t>
      </w:r>
      <w:r w:rsidRPr="005C4779">
        <w:rPr>
          <w:rFonts w:ascii="Arial" w:hAnsi="Arial" w:cs="Arial"/>
          <w:sz w:val="20"/>
          <w:szCs w:val="20"/>
          <w:lang w:val="sr-Cyrl-CS"/>
        </w:rPr>
        <w:t>струје искључења</w:t>
      </w:r>
      <w:r w:rsidRPr="005C4779">
        <w:rPr>
          <w:rFonts w:ascii="Arial" w:hAnsi="Arial" w:cs="Arial"/>
          <w:sz w:val="20"/>
          <w:szCs w:val="20"/>
          <w:lang w:val="sr-Latn-CS"/>
        </w:rPr>
        <w:t xml:space="preserve"> 31,5kA </w:t>
      </w:r>
      <w:r w:rsidRPr="005C4779">
        <w:rPr>
          <w:rFonts w:ascii="Arial" w:hAnsi="Arial" w:cs="Arial"/>
          <w:sz w:val="20"/>
          <w:szCs w:val="20"/>
          <w:lang w:val="sr-Cyrl-CS"/>
        </w:rPr>
        <w:t>и</w:t>
      </w:r>
      <w:r w:rsidRPr="005C4779">
        <w:rPr>
          <w:rFonts w:ascii="Arial" w:hAnsi="Arial" w:cs="Arial"/>
          <w:sz w:val="20"/>
          <w:szCs w:val="20"/>
          <w:lang w:val="sr-Latn-CS"/>
        </w:rPr>
        <w:t xml:space="preserve"> </w:t>
      </w:r>
      <w:r w:rsidRPr="005C4779">
        <w:rPr>
          <w:rFonts w:ascii="Arial" w:hAnsi="Arial" w:cs="Arial"/>
          <w:sz w:val="20"/>
          <w:szCs w:val="20"/>
          <w:lang w:val="sr-Cyrl-CS"/>
        </w:rPr>
        <w:t>струје укључења</w:t>
      </w:r>
      <w:r w:rsidRPr="005C4779">
        <w:rPr>
          <w:rFonts w:ascii="Arial" w:hAnsi="Arial" w:cs="Arial"/>
          <w:sz w:val="20"/>
          <w:szCs w:val="20"/>
          <w:lang w:val="sr-Latn-CS"/>
        </w:rPr>
        <w:t xml:space="preserve"> 80kA, </w:t>
      </w:r>
      <w:r w:rsidRPr="005C4779">
        <w:rPr>
          <w:rFonts w:ascii="Arial" w:hAnsi="Arial" w:cs="Arial"/>
          <w:sz w:val="20"/>
          <w:szCs w:val="20"/>
          <w:lang w:val="sr-Cyrl-CS"/>
        </w:rPr>
        <w:t>са моторним погоном</w:t>
      </w:r>
      <w:r w:rsidRPr="005C4779">
        <w:rPr>
          <w:rFonts w:ascii="Arial" w:hAnsi="Arial" w:cs="Arial"/>
          <w:sz w:val="20"/>
          <w:szCs w:val="20"/>
          <w:lang w:val="sr-Latn-CS"/>
        </w:rPr>
        <w:t xml:space="preserve"> 230V, 50Hz, </w:t>
      </w:r>
      <w:r w:rsidRPr="005C4779">
        <w:rPr>
          <w:rFonts w:ascii="Arial" w:hAnsi="Arial" w:cs="Arial"/>
          <w:sz w:val="20"/>
          <w:szCs w:val="20"/>
          <w:lang w:val="sr-Cyrl-CS"/>
        </w:rPr>
        <w:t>са калемовима за укључење и искључење</w:t>
      </w:r>
      <w:r w:rsidRPr="005C4779">
        <w:rPr>
          <w:rFonts w:ascii="Arial" w:hAnsi="Arial" w:cs="Arial"/>
          <w:sz w:val="20"/>
          <w:szCs w:val="20"/>
          <w:lang w:val="sr-Latn-CS"/>
        </w:rPr>
        <w:t xml:space="preserve"> 110v=, </w:t>
      </w:r>
      <w:r w:rsidRPr="005C4779">
        <w:rPr>
          <w:rFonts w:ascii="Arial" w:hAnsi="Arial" w:cs="Arial"/>
          <w:sz w:val="20"/>
          <w:szCs w:val="20"/>
          <w:lang w:val="sr-Cyrl-CS"/>
        </w:rPr>
        <w:t xml:space="preserve">са сигналном склопком. </w:t>
      </w:r>
      <w:r w:rsidRPr="005C4779">
        <w:rPr>
          <w:rFonts w:ascii="Arial" w:hAnsi="Arial" w:cs="Arial"/>
          <w:sz w:val="20"/>
          <w:szCs w:val="20"/>
          <w:lang w:val="sr-Latn-CS"/>
        </w:rPr>
        <w:t xml:space="preserve"> </w:t>
      </w:r>
      <w:r w:rsidRPr="005C4779">
        <w:rPr>
          <w:rFonts w:ascii="Arial" w:hAnsi="Arial" w:cs="Arial"/>
          <w:sz w:val="20"/>
          <w:szCs w:val="20"/>
          <w:lang w:val="sr-Cyrl-CS"/>
        </w:rPr>
        <w:t>(</w:t>
      </w:r>
      <w:r w:rsidRPr="005C4779">
        <w:rPr>
          <w:rFonts w:ascii="Arial" w:hAnsi="Arial" w:cs="Arial"/>
          <w:sz w:val="20"/>
          <w:szCs w:val="20"/>
          <w:lang w:val="ru-RU"/>
        </w:rPr>
        <w:t xml:space="preserve">предвидети према </w:t>
      </w:r>
      <w:r w:rsidRPr="005C4779">
        <w:rPr>
          <w:rFonts w:ascii="Arial" w:hAnsi="Arial" w:cs="Arial"/>
          <w:sz w:val="20"/>
          <w:szCs w:val="20"/>
          <w:lang w:val="sr-Cyrl-CS"/>
        </w:rPr>
        <w:t xml:space="preserve">: </w:t>
      </w:r>
      <w:r w:rsidRPr="005C4779">
        <w:rPr>
          <w:rFonts w:ascii="Arial" w:hAnsi="Arial" w:cs="Arial"/>
          <w:sz w:val="20"/>
          <w:szCs w:val="20"/>
          <w:lang w:val="sr-Latn-CS"/>
        </w:rPr>
        <w:t xml:space="preserve">Tip </w:t>
      </w:r>
      <w:r w:rsidRPr="005C4779">
        <w:rPr>
          <w:rFonts w:ascii="Arial" w:eastAsia="Tahoma-Identity-H" w:hAnsi="Arial" w:cs="Arial"/>
          <w:sz w:val="20"/>
          <w:szCs w:val="20"/>
        </w:rPr>
        <w:t>3AP1-FG</w:t>
      </w:r>
      <w:r w:rsidRPr="005C4779">
        <w:rPr>
          <w:rFonts w:ascii="Arial" w:hAnsi="Arial" w:cs="Arial"/>
          <w:sz w:val="20"/>
          <w:szCs w:val="20"/>
          <w:lang w:val="sr-Latn-CS" w:eastAsia="sr-Latn-CS"/>
        </w:rPr>
        <w:t xml:space="preserve"> Siemens</w:t>
      </w:r>
      <w:r w:rsidRPr="005C4779">
        <w:rPr>
          <w:rFonts w:ascii="Arial" w:hAnsi="Arial" w:cs="Arial"/>
          <w:sz w:val="20"/>
          <w:szCs w:val="20"/>
          <w:lang w:val="sr-Cyrl-RS" w:eastAsia="sr-Latn-CS"/>
        </w:rPr>
        <w:t xml:space="preserve"> или одговарајући</w:t>
      </w:r>
      <w:r w:rsidRPr="005C4779">
        <w:rPr>
          <w:rFonts w:ascii="Arial" w:hAnsi="Arial" w:cs="Arial"/>
          <w:sz w:val="20"/>
          <w:szCs w:val="20"/>
          <w:lang w:val="sr-Cyrl-CS" w:eastAsia="sr-Latn-CS"/>
        </w:rPr>
        <w:t>)</w:t>
      </w:r>
    </w:p>
    <w:p w14:paraId="6CA972A8" w14:textId="77777777" w:rsidR="007F115C" w:rsidRPr="005C4779" w:rsidRDefault="007F115C" w:rsidP="007F115C">
      <w:pPr>
        <w:pStyle w:val="ListParagraph"/>
        <w:rPr>
          <w:rFonts w:ascii="Arial" w:hAnsi="Arial" w:cs="Arial"/>
          <w:sz w:val="20"/>
          <w:szCs w:val="20"/>
          <w:lang w:val="sr-Cyrl-CS" w:eastAsia="sr-Latn-CS"/>
        </w:rPr>
      </w:pPr>
    </w:p>
    <w:p w14:paraId="3BA075AB" w14:textId="77777777" w:rsidR="007F115C" w:rsidRPr="005C4779" w:rsidRDefault="007F115C" w:rsidP="00FD0DFC">
      <w:pPr>
        <w:pStyle w:val="ListParagraph"/>
        <w:numPr>
          <w:ilvl w:val="0"/>
          <w:numId w:val="57"/>
        </w:numPr>
        <w:spacing w:before="0" w:after="0" w:line="240" w:lineRule="auto"/>
        <w:ind w:left="900" w:right="283" w:hanging="180"/>
        <w:rPr>
          <w:rFonts w:ascii="Arial" w:hAnsi="Arial" w:cs="Arial"/>
          <w:sz w:val="20"/>
          <w:szCs w:val="20"/>
          <w:lang w:val="sr-Cyrl-CS" w:eastAsia="sr-Latn-CS"/>
        </w:rPr>
      </w:pPr>
      <w:r w:rsidRPr="005C4779">
        <w:rPr>
          <w:rFonts w:ascii="Arial" w:hAnsi="Arial" w:cs="Arial"/>
          <w:sz w:val="20"/>
          <w:szCs w:val="20"/>
          <w:lang w:val="sr-Cyrl-CS"/>
        </w:rPr>
        <w:t>Трополни сабирнички растављач за спољну монтажу без ножева за уземљење, степена изолације</w:t>
      </w:r>
      <w:r w:rsidRPr="005C4779">
        <w:rPr>
          <w:rFonts w:ascii="Arial" w:hAnsi="Arial" w:cs="Arial"/>
          <w:sz w:val="20"/>
          <w:szCs w:val="20"/>
          <w:lang w:val="sr-Latn-CS"/>
        </w:rPr>
        <w:t xml:space="preserve"> Si 123kV, </w:t>
      </w:r>
      <w:r w:rsidRPr="005C4779">
        <w:rPr>
          <w:rFonts w:ascii="Arial" w:hAnsi="Arial" w:cs="Arial"/>
          <w:sz w:val="20"/>
          <w:szCs w:val="20"/>
          <w:lang w:val="sr-Cyrl-CS"/>
        </w:rPr>
        <w:t>номиналне струје</w:t>
      </w:r>
      <w:r w:rsidRPr="005C4779">
        <w:rPr>
          <w:rFonts w:ascii="Arial" w:hAnsi="Arial" w:cs="Arial"/>
          <w:sz w:val="20"/>
          <w:szCs w:val="20"/>
          <w:lang w:val="sr-Latn-CS"/>
        </w:rPr>
        <w:t xml:space="preserve"> 1250A, Idyn=80kA, Ith(3s)=31,5kA, </w:t>
      </w:r>
      <w:r w:rsidRPr="005C4779">
        <w:rPr>
          <w:rFonts w:ascii="Arial" w:hAnsi="Arial" w:cs="Arial"/>
          <w:sz w:val="20"/>
          <w:szCs w:val="20"/>
          <w:lang w:val="sr-Cyrl-CS"/>
        </w:rPr>
        <w:t>са ручним погоном</w:t>
      </w:r>
      <w:r w:rsidRPr="005C4779">
        <w:rPr>
          <w:rFonts w:ascii="Arial" w:hAnsi="Arial" w:cs="Arial"/>
          <w:sz w:val="20"/>
          <w:szCs w:val="20"/>
          <w:lang w:val="sr-Latn-CS"/>
        </w:rPr>
        <w:t xml:space="preserve">, </w:t>
      </w:r>
      <w:r w:rsidRPr="005C4779">
        <w:rPr>
          <w:rFonts w:ascii="Arial" w:hAnsi="Arial" w:cs="Arial"/>
          <w:sz w:val="20"/>
          <w:szCs w:val="20"/>
          <w:lang w:val="sr-Cyrl-CS"/>
        </w:rPr>
        <w:t>сигналном склопком и калемом за деблокаду</w:t>
      </w:r>
      <w:r w:rsidRPr="005C4779">
        <w:rPr>
          <w:rFonts w:ascii="Arial" w:hAnsi="Arial" w:cs="Arial"/>
          <w:sz w:val="20"/>
          <w:szCs w:val="20"/>
          <w:lang w:val="sr-Latn-CS"/>
        </w:rPr>
        <w:t xml:space="preserve"> 110 V jss</w:t>
      </w:r>
    </w:p>
    <w:p w14:paraId="15CEE47C" w14:textId="77777777" w:rsidR="007F115C" w:rsidRPr="005C4779" w:rsidRDefault="007F115C" w:rsidP="007F115C">
      <w:pPr>
        <w:pStyle w:val="ListParagraph"/>
        <w:rPr>
          <w:rFonts w:ascii="Arial" w:hAnsi="Arial" w:cs="Arial"/>
          <w:sz w:val="20"/>
          <w:szCs w:val="20"/>
          <w:lang w:val="sr-Cyrl-CS" w:eastAsia="sr-Latn-CS"/>
        </w:rPr>
      </w:pPr>
    </w:p>
    <w:p w14:paraId="3D2027D6" w14:textId="77777777" w:rsidR="007F115C" w:rsidRPr="005C4779" w:rsidRDefault="007F115C" w:rsidP="00FD0DFC">
      <w:pPr>
        <w:pStyle w:val="ListParagraph"/>
        <w:numPr>
          <w:ilvl w:val="0"/>
          <w:numId w:val="57"/>
        </w:numPr>
        <w:spacing w:before="0" w:after="0" w:line="240" w:lineRule="auto"/>
        <w:ind w:left="900" w:right="283" w:hanging="180"/>
        <w:rPr>
          <w:rFonts w:ascii="Arial" w:hAnsi="Arial" w:cs="Arial"/>
          <w:sz w:val="20"/>
          <w:szCs w:val="20"/>
          <w:lang w:val="sr-Cyrl-CS" w:eastAsia="sr-Latn-CS"/>
        </w:rPr>
      </w:pPr>
      <w:r w:rsidRPr="005C4779">
        <w:rPr>
          <w:rFonts w:ascii="Arial" w:hAnsi="Arial" w:cs="Arial"/>
          <w:sz w:val="20"/>
          <w:szCs w:val="20"/>
          <w:lang w:val="sr-Cyrl-CS"/>
        </w:rPr>
        <w:t>Трополни</w:t>
      </w:r>
      <w:r w:rsidRPr="005C4779">
        <w:rPr>
          <w:rFonts w:ascii="Arial" w:hAnsi="Arial" w:cs="Arial"/>
          <w:sz w:val="20"/>
          <w:szCs w:val="20"/>
          <w:lang w:val="sr-Latn-CS"/>
        </w:rPr>
        <w:t xml:space="preserve"> </w:t>
      </w:r>
      <w:r w:rsidRPr="005C4779">
        <w:rPr>
          <w:rFonts w:ascii="Arial" w:hAnsi="Arial" w:cs="Arial"/>
          <w:sz w:val="20"/>
          <w:szCs w:val="20"/>
          <w:lang w:val="sr-Cyrl-CS"/>
        </w:rPr>
        <w:t>линијски растављач за спољну монтажу са ножевима за уземљење, степена изолације</w:t>
      </w:r>
      <w:r w:rsidRPr="005C4779">
        <w:rPr>
          <w:rFonts w:ascii="Arial" w:hAnsi="Arial" w:cs="Arial"/>
          <w:sz w:val="20"/>
          <w:szCs w:val="20"/>
          <w:lang w:val="sr-Latn-CS"/>
        </w:rPr>
        <w:t xml:space="preserve"> Si 123kV, </w:t>
      </w:r>
      <w:r w:rsidRPr="005C4779">
        <w:rPr>
          <w:rFonts w:ascii="Arial" w:hAnsi="Arial" w:cs="Arial"/>
          <w:sz w:val="20"/>
          <w:szCs w:val="20"/>
          <w:lang w:val="sr-Cyrl-CS"/>
        </w:rPr>
        <w:t>номиналне струје</w:t>
      </w:r>
      <w:r w:rsidRPr="005C4779">
        <w:rPr>
          <w:rFonts w:ascii="Arial" w:hAnsi="Arial" w:cs="Arial"/>
          <w:sz w:val="20"/>
          <w:szCs w:val="20"/>
          <w:lang w:val="sr-Latn-CS"/>
        </w:rPr>
        <w:t xml:space="preserve"> 1250A, Idyn=80kA, Ith(3s)=31,5kA, </w:t>
      </w:r>
      <w:r w:rsidRPr="005C4779">
        <w:rPr>
          <w:rFonts w:ascii="Arial" w:hAnsi="Arial" w:cs="Arial"/>
          <w:sz w:val="20"/>
          <w:szCs w:val="20"/>
          <w:lang w:val="sr-Cyrl-CS"/>
        </w:rPr>
        <w:t>са ручним погоном</w:t>
      </w:r>
      <w:r w:rsidRPr="005C4779">
        <w:rPr>
          <w:rFonts w:ascii="Arial" w:hAnsi="Arial" w:cs="Arial"/>
          <w:sz w:val="20"/>
          <w:szCs w:val="20"/>
          <w:lang w:val="sr-Latn-CS"/>
        </w:rPr>
        <w:t xml:space="preserve">, </w:t>
      </w:r>
      <w:r w:rsidRPr="005C4779">
        <w:rPr>
          <w:rFonts w:ascii="Arial" w:hAnsi="Arial" w:cs="Arial"/>
          <w:sz w:val="20"/>
          <w:szCs w:val="20"/>
          <w:lang w:val="sr-Cyrl-CS"/>
        </w:rPr>
        <w:t>сигналном склопком и калемом за деблокаду</w:t>
      </w:r>
      <w:r w:rsidRPr="005C4779">
        <w:rPr>
          <w:rFonts w:ascii="Arial" w:hAnsi="Arial" w:cs="Arial"/>
          <w:sz w:val="20"/>
          <w:szCs w:val="20"/>
          <w:lang w:val="sr-Latn-CS"/>
        </w:rPr>
        <w:t xml:space="preserve"> 110 V jss</w:t>
      </w:r>
    </w:p>
    <w:p w14:paraId="15A51ED4" w14:textId="77777777" w:rsidR="007F115C" w:rsidRPr="005C4779" w:rsidRDefault="007F115C" w:rsidP="007F115C">
      <w:pPr>
        <w:pStyle w:val="ListParagraph"/>
        <w:rPr>
          <w:rFonts w:ascii="Arial" w:hAnsi="Arial" w:cs="Arial"/>
          <w:sz w:val="20"/>
          <w:szCs w:val="20"/>
          <w:lang w:val="sr-Cyrl-CS" w:eastAsia="sr-Latn-CS"/>
        </w:rPr>
      </w:pPr>
    </w:p>
    <w:p w14:paraId="7A9C5592" w14:textId="77777777" w:rsidR="007F115C" w:rsidRPr="005C4779" w:rsidRDefault="007F115C" w:rsidP="00FD0DFC">
      <w:pPr>
        <w:numPr>
          <w:ilvl w:val="0"/>
          <w:numId w:val="57"/>
        </w:numPr>
        <w:autoSpaceDE w:val="0"/>
        <w:autoSpaceDN w:val="0"/>
        <w:adjustRightInd w:val="0"/>
        <w:spacing w:before="0"/>
        <w:ind w:left="900" w:hanging="180"/>
        <w:jc w:val="left"/>
        <w:rPr>
          <w:rFonts w:cs="Arial"/>
          <w:sz w:val="20"/>
          <w:szCs w:val="20"/>
          <w:lang w:val="sr-Cyrl-CS" w:eastAsia="sr-Latn-CS"/>
        </w:rPr>
      </w:pPr>
      <w:r w:rsidRPr="005C4779">
        <w:rPr>
          <w:rFonts w:cs="Arial"/>
          <w:sz w:val="20"/>
          <w:szCs w:val="20"/>
          <w:lang w:val="ru-RU"/>
        </w:rPr>
        <w:t>Струјне трансформаторе предвидети према одредбама</w:t>
      </w:r>
      <w:r w:rsidRPr="005C4779">
        <w:rPr>
          <w:rFonts w:cs="Arial"/>
          <w:sz w:val="20"/>
          <w:szCs w:val="20"/>
          <w:lang w:val="sr-Cyrl-CS"/>
        </w:rPr>
        <w:t xml:space="preserve"> </w:t>
      </w:r>
      <w:r w:rsidRPr="005C4779">
        <w:rPr>
          <w:rFonts w:cs="Arial"/>
          <w:sz w:val="20"/>
          <w:szCs w:val="20"/>
        </w:rPr>
        <w:t>IS</w:t>
      </w:r>
      <w:r w:rsidRPr="005C4779">
        <w:rPr>
          <w:rFonts w:cs="Arial"/>
          <w:sz w:val="20"/>
          <w:szCs w:val="20"/>
          <w:lang w:val="ru-RU"/>
        </w:rPr>
        <w:t xml:space="preserve"> (Интерни стандард</w:t>
      </w:r>
      <w:r w:rsidRPr="005C4779">
        <w:rPr>
          <w:rFonts w:cs="Arial"/>
          <w:sz w:val="20"/>
          <w:szCs w:val="20"/>
          <w:lang w:val="sr-Cyrl-CS"/>
        </w:rPr>
        <w:t xml:space="preserve">) 11 </w:t>
      </w:r>
      <w:r w:rsidRPr="005C4779">
        <w:rPr>
          <w:rFonts w:cs="Arial"/>
          <w:sz w:val="20"/>
          <w:szCs w:val="20"/>
        </w:rPr>
        <w:t>EPS</w:t>
      </w:r>
      <w:r w:rsidRPr="005C4779">
        <w:rPr>
          <w:rFonts w:cs="Arial"/>
          <w:sz w:val="20"/>
          <w:szCs w:val="20"/>
          <w:lang w:val="sr-Cyrl-CS"/>
        </w:rPr>
        <w:t xml:space="preserve">-а: </w:t>
      </w:r>
    </w:p>
    <w:p w14:paraId="5A8BC8D5" w14:textId="77777777" w:rsidR="007F115C" w:rsidRPr="005C4779" w:rsidRDefault="007F115C" w:rsidP="007F115C">
      <w:pPr>
        <w:autoSpaceDE w:val="0"/>
        <w:autoSpaceDN w:val="0"/>
        <w:adjustRightInd w:val="0"/>
        <w:ind w:left="900"/>
        <w:rPr>
          <w:rFonts w:cs="Arial"/>
          <w:sz w:val="20"/>
          <w:szCs w:val="20"/>
          <w:lang w:val="sr-Cyrl-CS" w:eastAsia="sr-Latn-CS"/>
        </w:rPr>
      </w:pPr>
      <w:r w:rsidRPr="005C4779">
        <w:rPr>
          <w:rFonts w:cs="Arial"/>
          <w:sz w:val="20"/>
          <w:szCs w:val="20"/>
          <w:lang w:val="sr-Cyrl-CS" w:eastAsia="sr-Latn-CS"/>
        </w:rPr>
        <w:t>Малоуљни потпорни струјни мерни трансформатор за спољну монтажу, степена изолације</w:t>
      </w:r>
      <w:r w:rsidRPr="005C4779">
        <w:rPr>
          <w:rFonts w:cs="Arial"/>
          <w:sz w:val="20"/>
          <w:szCs w:val="20"/>
          <w:lang w:val="sr-Latn-CS" w:eastAsia="sr-Latn-CS"/>
        </w:rPr>
        <w:t xml:space="preserve"> Si123,</w:t>
      </w:r>
      <w:r w:rsidRPr="005C4779">
        <w:rPr>
          <w:rFonts w:cs="Arial"/>
          <w:sz w:val="20"/>
          <w:szCs w:val="20"/>
          <w:lang w:val="sr-Cyrl-CS" w:eastAsia="sr-Latn-CS"/>
        </w:rPr>
        <w:t xml:space="preserve"> преносног односа        </w:t>
      </w:r>
      <w:r w:rsidRPr="005C4779">
        <w:rPr>
          <w:rFonts w:cs="Arial"/>
          <w:sz w:val="20"/>
          <w:szCs w:val="20"/>
          <w:lang w:val="sr-Latn-CS" w:eastAsia="sr-Latn-CS"/>
        </w:rPr>
        <w:t xml:space="preserve">   2x300/1-1-1-1 A </w:t>
      </w:r>
      <w:r w:rsidRPr="005C4779">
        <w:rPr>
          <w:rFonts w:cs="Arial"/>
          <w:sz w:val="20"/>
          <w:szCs w:val="20"/>
          <w:lang w:val="sr-Cyrl-CS" w:eastAsia="sr-Latn-CS"/>
        </w:rPr>
        <w:t xml:space="preserve"> са четири језгра</w:t>
      </w:r>
    </w:p>
    <w:p w14:paraId="3FA48AE4" w14:textId="77777777" w:rsidR="007F115C" w:rsidRPr="005C4779" w:rsidRDefault="007F115C" w:rsidP="007F115C">
      <w:pPr>
        <w:ind w:left="900"/>
        <w:rPr>
          <w:rFonts w:cs="Arial"/>
          <w:sz w:val="20"/>
          <w:szCs w:val="20"/>
          <w:lang w:val="sr-Cyrl-CS" w:eastAsia="sr-Latn-CS"/>
        </w:rPr>
      </w:pPr>
      <w:r w:rsidRPr="005C4779">
        <w:rPr>
          <w:rFonts w:cs="Arial"/>
          <w:sz w:val="20"/>
          <w:szCs w:val="20"/>
          <w:lang w:eastAsia="sr-Latn-CS"/>
        </w:rPr>
        <w:t>I</w:t>
      </w:r>
      <w:r w:rsidRPr="005C4779">
        <w:rPr>
          <w:rFonts w:cs="Arial"/>
          <w:sz w:val="20"/>
          <w:szCs w:val="20"/>
          <w:lang w:val="sr-Cyrl-CS" w:eastAsia="sr-Latn-CS"/>
        </w:rPr>
        <w:t xml:space="preserve"> језгро </w:t>
      </w:r>
      <w:r w:rsidRPr="005C4779">
        <w:rPr>
          <w:rFonts w:cs="Arial"/>
          <w:sz w:val="20"/>
          <w:szCs w:val="20"/>
          <w:lang w:eastAsia="sr-Latn-CS"/>
        </w:rPr>
        <w:t>kl</w:t>
      </w:r>
      <w:r w:rsidRPr="005C4779">
        <w:rPr>
          <w:rFonts w:cs="Arial"/>
          <w:sz w:val="20"/>
          <w:szCs w:val="20"/>
          <w:lang w:val="sr-Cyrl-CS" w:eastAsia="sr-Latn-CS"/>
        </w:rPr>
        <w:t xml:space="preserve">. 0.2; </w:t>
      </w:r>
      <w:r w:rsidRPr="005C4779">
        <w:rPr>
          <w:rFonts w:cs="Arial"/>
          <w:sz w:val="20"/>
          <w:szCs w:val="20"/>
          <w:lang w:eastAsia="sr-Latn-CS"/>
        </w:rPr>
        <w:t>Fs</w:t>
      </w:r>
      <w:r w:rsidRPr="005C4779">
        <w:rPr>
          <w:rFonts w:cs="Arial"/>
          <w:sz w:val="20"/>
          <w:szCs w:val="20"/>
          <w:lang w:val="sr-Cyrl-CS" w:eastAsia="sr-Latn-CS"/>
        </w:rPr>
        <w:t>10; 120 %; 5</w:t>
      </w:r>
      <w:r w:rsidRPr="005C4779">
        <w:rPr>
          <w:rFonts w:cs="Arial"/>
          <w:sz w:val="20"/>
          <w:szCs w:val="20"/>
          <w:lang w:eastAsia="sr-Latn-CS"/>
        </w:rPr>
        <w:t>VA </w:t>
      </w:r>
    </w:p>
    <w:p w14:paraId="26711BCE" w14:textId="77777777" w:rsidR="007F115C" w:rsidRPr="005C4779" w:rsidRDefault="007F115C" w:rsidP="007F115C">
      <w:pPr>
        <w:ind w:left="900"/>
        <w:rPr>
          <w:rFonts w:cs="Arial"/>
          <w:sz w:val="20"/>
          <w:szCs w:val="20"/>
          <w:lang w:val="sr-Cyrl-CS" w:eastAsia="sr-Latn-CS"/>
        </w:rPr>
      </w:pPr>
      <w:r w:rsidRPr="005C4779">
        <w:rPr>
          <w:rFonts w:cs="Arial"/>
          <w:sz w:val="20"/>
          <w:szCs w:val="20"/>
          <w:lang w:eastAsia="sr-Latn-CS"/>
        </w:rPr>
        <w:t>II</w:t>
      </w:r>
      <w:r w:rsidRPr="005C4779">
        <w:rPr>
          <w:rFonts w:cs="Arial"/>
          <w:sz w:val="20"/>
          <w:szCs w:val="20"/>
          <w:lang w:val="sr-Cyrl-CS" w:eastAsia="sr-Latn-CS"/>
        </w:rPr>
        <w:t xml:space="preserve"> језгро </w:t>
      </w:r>
      <w:r w:rsidRPr="005C4779">
        <w:rPr>
          <w:rFonts w:cs="Arial"/>
          <w:sz w:val="20"/>
          <w:szCs w:val="20"/>
          <w:lang w:eastAsia="sr-Latn-CS"/>
        </w:rPr>
        <w:t>kl</w:t>
      </w:r>
      <w:r w:rsidRPr="005C4779">
        <w:rPr>
          <w:rFonts w:cs="Arial"/>
          <w:sz w:val="20"/>
          <w:szCs w:val="20"/>
          <w:lang w:val="sr-Cyrl-CS" w:eastAsia="sr-Latn-CS"/>
        </w:rPr>
        <w:t xml:space="preserve">. 0.5; </w:t>
      </w:r>
      <w:r w:rsidRPr="005C4779">
        <w:rPr>
          <w:rFonts w:cs="Arial"/>
          <w:sz w:val="20"/>
          <w:szCs w:val="20"/>
          <w:lang w:eastAsia="sr-Latn-CS"/>
        </w:rPr>
        <w:t>Fs</w:t>
      </w:r>
      <w:r w:rsidRPr="005C4779">
        <w:rPr>
          <w:rFonts w:cs="Arial"/>
          <w:sz w:val="20"/>
          <w:szCs w:val="20"/>
          <w:lang w:val="sr-Cyrl-CS" w:eastAsia="sr-Latn-CS"/>
        </w:rPr>
        <w:t>10; 120 %; 15</w:t>
      </w:r>
      <w:r w:rsidRPr="005C4779">
        <w:rPr>
          <w:rFonts w:cs="Arial"/>
          <w:sz w:val="20"/>
          <w:szCs w:val="20"/>
          <w:lang w:eastAsia="sr-Latn-CS"/>
        </w:rPr>
        <w:t>VA </w:t>
      </w:r>
    </w:p>
    <w:p w14:paraId="5C44728B" w14:textId="77777777" w:rsidR="007F115C" w:rsidRPr="005C4779" w:rsidRDefault="007F115C" w:rsidP="007F115C">
      <w:pPr>
        <w:ind w:left="900"/>
        <w:rPr>
          <w:rFonts w:cs="Arial"/>
          <w:sz w:val="20"/>
          <w:szCs w:val="20"/>
          <w:lang w:val="sr-Cyrl-CS" w:eastAsia="sr-Latn-CS"/>
        </w:rPr>
      </w:pPr>
      <w:r w:rsidRPr="005C4779">
        <w:rPr>
          <w:rFonts w:cs="Arial"/>
          <w:sz w:val="20"/>
          <w:szCs w:val="20"/>
          <w:lang w:eastAsia="sr-Latn-CS"/>
        </w:rPr>
        <w:t>III</w:t>
      </w:r>
      <w:r w:rsidRPr="005C4779">
        <w:rPr>
          <w:rFonts w:cs="Arial"/>
          <w:sz w:val="20"/>
          <w:szCs w:val="20"/>
          <w:lang w:val="sr-Cyrl-CS" w:eastAsia="sr-Latn-CS"/>
        </w:rPr>
        <w:t xml:space="preserve"> језгро 5</w:t>
      </w:r>
      <w:r w:rsidRPr="005C4779">
        <w:rPr>
          <w:rFonts w:cs="Arial"/>
          <w:sz w:val="20"/>
          <w:szCs w:val="20"/>
          <w:lang w:eastAsia="sr-Latn-CS"/>
        </w:rPr>
        <w:t>P</w:t>
      </w:r>
      <w:r w:rsidRPr="005C4779">
        <w:rPr>
          <w:rFonts w:cs="Arial"/>
          <w:sz w:val="20"/>
          <w:szCs w:val="20"/>
          <w:lang w:val="sr-Cyrl-CS" w:eastAsia="sr-Latn-CS"/>
        </w:rPr>
        <w:t xml:space="preserve">20; 30 </w:t>
      </w:r>
      <w:r w:rsidRPr="005C4779">
        <w:rPr>
          <w:rFonts w:cs="Arial"/>
          <w:sz w:val="20"/>
          <w:szCs w:val="20"/>
          <w:lang w:eastAsia="sr-Latn-CS"/>
        </w:rPr>
        <w:t>VA </w:t>
      </w:r>
    </w:p>
    <w:p w14:paraId="48EB2DFD" w14:textId="77777777" w:rsidR="007F115C" w:rsidRPr="005C4779" w:rsidRDefault="007F115C" w:rsidP="007F115C">
      <w:pPr>
        <w:ind w:left="900"/>
        <w:rPr>
          <w:rFonts w:cs="Arial"/>
          <w:sz w:val="20"/>
          <w:szCs w:val="20"/>
          <w:lang w:val="sr-Cyrl-CS" w:eastAsia="sr-Latn-CS"/>
        </w:rPr>
      </w:pPr>
      <w:r w:rsidRPr="005C4779">
        <w:rPr>
          <w:rFonts w:cs="Arial"/>
          <w:sz w:val="20"/>
          <w:szCs w:val="20"/>
          <w:lang w:eastAsia="sr-Latn-CS"/>
        </w:rPr>
        <w:t>IV</w:t>
      </w:r>
      <w:r w:rsidRPr="005C4779">
        <w:rPr>
          <w:rFonts w:cs="Arial"/>
          <w:sz w:val="20"/>
          <w:szCs w:val="20"/>
          <w:lang w:val="sr-Cyrl-CS" w:eastAsia="sr-Latn-CS"/>
        </w:rPr>
        <w:t xml:space="preserve"> језгро 5</w:t>
      </w:r>
      <w:r w:rsidRPr="005C4779">
        <w:rPr>
          <w:rFonts w:cs="Arial"/>
          <w:sz w:val="20"/>
          <w:szCs w:val="20"/>
          <w:lang w:eastAsia="sr-Latn-CS"/>
        </w:rPr>
        <w:t>P</w:t>
      </w:r>
      <w:r w:rsidRPr="005C4779">
        <w:rPr>
          <w:rFonts w:cs="Arial"/>
          <w:sz w:val="20"/>
          <w:szCs w:val="20"/>
          <w:lang w:val="sr-Cyrl-CS" w:eastAsia="sr-Latn-CS"/>
        </w:rPr>
        <w:t xml:space="preserve">20; 30 </w:t>
      </w:r>
      <w:r w:rsidRPr="005C4779">
        <w:rPr>
          <w:rFonts w:cs="Arial"/>
          <w:sz w:val="20"/>
          <w:szCs w:val="20"/>
          <w:lang w:eastAsia="sr-Latn-CS"/>
        </w:rPr>
        <w:t>VA </w:t>
      </w:r>
      <w:r w:rsidRPr="005C4779">
        <w:rPr>
          <w:rFonts w:cs="Arial"/>
          <w:sz w:val="20"/>
          <w:szCs w:val="20"/>
          <w:lang w:val="sr-Cyrl-CS" w:eastAsia="sr-Latn-CS"/>
        </w:rPr>
        <w:t xml:space="preserve">       </w:t>
      </w:r>
    </w:p>
    <w:p w14:paraId="0150278B" w14:textId="77777777" w:rsidR="007F115C" w:rsidRPr="005C4779" w:rsidRDefault="007F115C" w:rsidP="007F115C">
      <w:pPr>
        <w:pStyle w:val="ListParagraph"/>
        <w:ind w:right="283" w:firstLine="180"/>
        <w:rPr>
          <w:rFonts w:ascii="Arial" w:hAnsi="Arial" w:cs="Arial"/>
          <w:sz w:val="20"/>
          <w:szCs w:val="20"/>
          <w:lang w:val="sr-Cyrl-CS" w:eastAsia="sr-Latn-CS"/>
        </w:rPr>
      </w:pPr>
      <w:r w:rsidRPr="005C4779">
        <w:rPr>
          <w:rFonts w:ascii="Arial" w:hAnsi="Arial" w:cs="Arial"/>
          <w:sz w:val="20"/>
          <w:szCs w:val="20"/>
          <w:lang w:val="sr-Cyrl-CS"/>
        </w:rPr>
        <w:t xml:space="preserve">(предвидети према </w:t>
      </w:r>
      <w:r w:rsidRPr="005C4779">
        <w:rPr>
          <w:rFonts w:ascii="Arial" w:hAnsi="Arial" w:cs="Arial"/>
          <w:sz w:val="20"/>
          <w:szCs w:val="20"/>
          <w:lang w:eastAsia="sr-Latn-CS"/>
        </w:rPr>
        <w:t>Tip</w:t>
      </w:r>
      <w:r w:rsidRPr="005C4779">
        <w:rPr>
          <w:rFonts w:ascii="Arial" w:hAnsi="Arial" w:cs="Arial"/>
          <w:sz w:val="20"/>
          <w:szCs w:val="20"/>
          <w:lang w:val="sr-Cyrl-CS" w:eastAsia="sr-Latn-CS"/>
        </w:rPr>
        <w:t xml:space="preserve"> </w:t>
      </w:r>
      <w:r w:rsidRPr="005C4779">
        <w:rPr>
          <w:rFonts w:ascii="Arial" w:hAnsi="Arial" w:cs="Arial"/>
          <w:sz w:val="20"/>
          <w:szCs w:val="20"/>
          <w:lang w:val="sr-Latn-CS" w:eastAsia="sr-Latn-CS"/>
        </w:rPr>
        <w:t>JOF 123, PFIFFNER Messwandler AG</w:t>
      </w:r>
      <w:r w:rsidRPr="005C4779">
        <w:rPr>
          <w:rFonts w:ascii="Arial" w:hAnsi="Arial" w:cs="Arial"/>
          <w:sz w:val="20"/>
          <w:szCs w:val="20"/>
          <w:lang w:val="sr-Cyrl-RS" w:eastAsia="sr-Latn-CS"/>
        </w:rPr>
        <w:t xml:space="preserve"> или одговарајући</w:t>
      </w:r>
      <w:r w:rsidRPr="005C4779">
        <w:rPr>
          <w:rFonts w:ascii="Arial" w:hAnsi="Arial" w:cs="Arial"/>
          <w:sz w:val="20"/>
          <w:szCs w:val="20"/>
          <w:lang w:val="sr-Cyrl-CS" w:eastAsia="sr-Latn-CS"/>
        </w:rPr>
        <w:t>)</w:t>
      </w:r>
    </w:p>
    <w:p w14:paraId="7B09B0CC" w14:textId="77777777" w:rsidR="007F115C" w:rsidRPr="005C4779" w:rsidRDefault="007F115C" w:rsidP="007F115C">
      <w:pPr>
        <w:pStyle w:val="ListParagraph"/>
        <w:ind w:right="283" w:firstLine="180"/>
        <w:rPr>
          <w:rFonts w:ascii="Arial" w:hAnsi="Arial" w:cs="Arial"/>
          <w:sz w:val="20"/>
          <w:szCs w:val="20"/>
          <w:lang w:val="sr-Cyrl-CS" w:eastAsia="sr-Latn-CS"/>
        </w:rPr>
      </w:pPr>
    </w:p>
    <w:p w14:paraId="3DD06FE2" w14:textId="77777777" w:rsidR="007F115C" w:rsidRPr="005C4779" w:rsidRDefault="007F115C" w:rsidP="00FD0DFC">
      <w:pPr>
        <w:numPr>
          <w:ilvl w:val="0"/>
          <w:numId w:val="57"/>
        </w:numPr>
        <w:autoSpaceDE w:val="0"/>
        <w:autoSpaceDN w:val="0"/>
        <w:adjustRightInd w:val="0"/>
        <w:spacing w:before="0"/>
        <w:ind w:left="990" w:hanging="180"/>
        <w:jc w:val="left"/>
        <w:rPr>
          <w:rFonts w:cs="Arial"/>
          <w:sz w:val="20"/>
          <w:szCs w:val="20"/>
          <w:lang w:val="sr-Cyrl-CS" w:eastAsia="sr-Latn-CS"/>
        </w:rPr>
      </w:pPr>
      <w:r w:rsidRPr="005C4779">
        <w:rPr>
          <w:rFonts w:cs="Arial"/>
          <w:sz w:val="20"/>
          <w:szCs w:val="20"/>
          <w:lang w:val="ru-RU"/>
        </w:rPr>
        <w:t>Напонске мерне трансформаторе предвидети према одредбама</w:t>
      </w:r>
      <w:r w:rsidRPr="005C4779">
        <w:rPr>
          <w:rFonts w:cs="Arial"/>
          <w:sz w:val="20"/>
          <w:szCs w:val="20"/>
          <w:lang w:val="sr-Cyrl-CS"/>
        </w:rPr>
        <w:t xml:space="preserve"> </w:t>
      </w:r>
      <w:r w:rsidRPr="005C4779">
        <w:rPr>
          <w:rFonts w:cs="Arial"/>
          <w:sz w:val="20"/>
          <w:szCs w:val="20"/>
        </w:rPr>
        <w:t>IS</w:t>
      </w:r>
      <w:r w:rsidRPr="005C4779">
        <w:rPr>
          <w:rFonts w:cs="Arial"/>
          <w:sz w:val="20"/>
          <w:szCs w:val="20"/>
          <w:lang w:val="ru-RU"/>
        </w:rPr>
        <w:t xml:space="preserve"> (Интерни стандард</w:t>
      </w:r>
      <w:r w:rsidRPr="005C4779">
        <w:rPr>
          <w:rFonts w:cs="Arial"/>
          <w:sz w:val="20"/>
          <w:szCs w:val="20"/>
          <w:lang w:val="sr-Cyrl-CS"/>
        </w:rPr>
        <w:t xml:space="preserve">) 11 </w:t>
      </w:r>
      <w:r w:rsidRPr="005C4779">
        <w:rPr>
          <w:rFonts w:cs="Arial"/>
          <w:sz w:val="20"/>
          <w:szCs w:val="20"/>
        </w:rPr>
        <w:t>EPS</w:t>
      </w:r>
      <w:r w:rsidRPr="005C4779">
        <w:rPr>
          <w:rFonts w:cs="Arial"/>
          <w:sz w:val="20"/>
          <w:szCs w:val="20"/>
          <w:lang w:val="sr-Cyrl-CS"/>
        </w:rPr>
        <w:t>-а</w:t>
      </w:r>
    </w:p>
    <w:p w14:paraId="0060F42B" w14:textId="77777777" w:rsidR="007F115C" w:rsidRPr="005C4779" w:rsidRDefault="007F115C" w:rsidP="007F115C">
      <w:pPr>
        <w:pStyle w:val="ListParagraph"/>
        <w:autoSpaceDE w:val="0"/>
        <w:autoSpaceDN w:val="0"/>
        <w:adjustRightInd w:val="0"/>
        <w:ind w:left="900"/>
        <w:rPr>
          <w:rFonts w:ascii="Arial" w:hAnsi="Arial" w:cs="Arial"/>
          <w:sz w:val="20"/>
          <w:szCs w:val="20"/>
          <w:lang w:val="sr-Cyrl-CS" w:eastAsia="sr-Latn-CS"/>
        </w:rPr>
      </w:pPr>
      <w:r w:rsidRPr="005C4779">
        <w:rPr>
          <w:rFonts w:ascii="Arial" w:hAnsi="Arial" w:cs="Arial"/>
          <w:sz w:val="20"/>
          <w:szCs w:val="20"/>
          <w:lang w:val="ru-RU"/>
        </w:rPr>
        <w:t>Малоуљни потпорни напонски мерни трансформатори за спољну монтажу, степена изолациј</w:t>
      </w:r>
      <w:r w:rsidRPr="005C4779">
        <w:rPr>
          <w:rFonts w:ascii="Arial" w:hAnsi="Arial" w:cs="Arial"/>
          <w:sz w:val="20"/>
          <w:szCs w:val="20"/>
          <w:lang w:val="sr-Latn-CS" w:eastAsia="sr-Latn-CS"/>
        </w:rPr>
        <w:t>е Si123,</w:t>
      </w:r>
      <w:r w:rsidRPr="005C4779">
        <w:rPr>
          <w:rFonts w:ascii="Arial" w:hAnsi="Arial" w:cs="Arial"/>
          <w:sz w:val="20"/>
          <w:szCs w:val="20"/>
          <w:lang w:val="sr-Cyrl-CS" w:eastAsia="sr-Latn-CS"/>
        </w:rPr>
        <w:t xml:space="preserve"> Једнополно изолован, индуктивни, преносног однос</w:t>
      </w:r>
      <w:r w:rsidRPr="005C4779">
        <w:rPr>
          <w:rFonts w:ascii="Arial" w:hAnsi="Arial" w:cs="Arial"/>
          <w:sz w:val="20"/>
          <w:szCs w:val="20"/>
          <w:lang w:val="sr-Latn-CS" w:eastAsia="sr-Latn-CS"/>
        </w:rPr>
        <w:t>а 110/√</w:t>
      </w:r>
      <w:r w:rsidRPr="005C4779">
        <w:rPr>
          <w:rFonts w:ascii="Arial" w:hAnsi="Arial" w:cs="Arial"/>
          <w:b/>
          <w:sz w:val="20"/>
          <w:szCs w:val="20"/>
          <w:lang w:val="sr-Latn-CS" w:eastAsia="sr-Latn-CS"/>
        </w:rPr>
        <w:t>3/</w:t>
      </w:r>
      <w:r w:rsidRPr="005C4779">
        <w:rPr>
          <w:rFonts w:ascii="Arial" w:hAnsi="Arial" w:cs="Arial"/>
          <w:sz w:val="20"/>
          <w:szCs w:val="20"/>
          <w:lang w:val="sr-Latn-CS" w:eastAsia="sr-Latn-CS"/>
        </w:rPr>
        <w:t>0,1/√</w:t>
      </w:r>
      <w:r w:rsidRPr="005C4779">
        <w:rPr>
          <w:rFonts w:ascii="Arial" w:hAnsi="Arial" w:cs="Arial"/>
          <w:b/>
          <w:sz w:val="20"/>
          <w:szCs w:val="20"/>
          <w:lang w:val="sr-Latn-CS" w:eastAsia="sr-Latn-CS"/>
        </w:rPr>
        <w:t>3/</w:t>
      </w:r>
      <w:r w:rsidRPr="005C4779">
        <w:rPr>
          <w:rFonts w:ascii="Arial" w:hAnsi="Arial" w:cs="Arial"/>
          <w:sz w:val="20"/>
          <w:szCs w:val="20"/>
          <w:lang w:val="sr-Latn-CS" w:eastAsia="sr-Latn-CS"/>
        </w:rPr>
        <w:t>0,1/√3 kV ,</w:t>
      </w:r>
      <w:r w:rsidRPr="005C4779">
        <w:rPr>
          <w:rFonts w:ascii="Arial" w:hAnsi="Arial" w:cs="Arial"/>
          <w:sz w:val="20"/>
          <w:szCs w:val="20"/>
          <w:lang w:val="sr-Cyrl-CS" w:eastAsia="sr-Latn-CS"/>
        </w:rPr>
        <w:t xml:space="preserve"> са два језгра</w:t>
      </w:r>
    </w:p>
    <w:p w14:paraId="2283B88A" w14:textId="77777777" w:rsidR="007F115C" w:rsidRPr="005C4779" w:rsidRDefault="007F115C" w:rsidP="007F115C">
      <w:pPr>
        <w:ind w:left="990"/>
        <w:rPr>
          <w:rFonts w:cs="Arial"/>
          <w:sz w:val="20"/>
          <w:szCs w:val="20"/>
          <w:lang w:val="sr-Cyrl-CS" w:eastAsia="sr-Latn-CS"/>
        </w:rPr>
      </w:pPr>
      <w:r w:rsidRPr="005C4779">
        <w:rPr>
          <w:rFonts w:cs="Arial"/>
          <w:sz w:val="20"/>
          <w:szCs w:val="20"/>
          <w:lang w:eastAsia="sr-Latn-CS"/>
        </w:rPr>
        <w:t>I</w:t>
      </w:r>
      <w:r w:rsidRPr="005C4779">
        <w:rPr>
          <w:rFonts w:cs="Arial"/>
          <w:sz w:val="20"/>
          <w:szCs w:val="20"/>
          <w:lang w:val="sr-Cyrl-CS" w:eastAsia="sr-Latn-CS"/>
        </w:rPr>
        <w:t xml:space="preserve"> језгро </w:t>
      </w:r>
      <w:r w:rsidRPr="005C4779">
        <w:rPr>
          <w:rFonts w:cs="Arial"/>
          <w:sz w:val="20"/>
          <w:szCs w:val="20"/>
          <w:lang w:eastAsia="sr-Latn-CS"/>
        </w:rPr>
        <w:t>kl</w:t>
      </w:r>
      <w:r w:rsidRPr="005C4779">
        <w:rPr>
          <w:rFonts w:cs="Arial"/>
          <w:sz w:val="20"/>
          <w:szCs w:val="20"/>
          <w:lang w:val="sr-Cyrl-CS" w:eastAsia="sr-Latn-CS"/>
        </w:rPr>
        <w:t>. 0.2; 30</w:t>
      </w:r>
      <w:r w:rsidRPr="005C4779">
        <w:rPr>
          <w:rFonts w:cs="Arial"/>
          <w:sz w:val="20"/>
          <w:szCs w:val="20"/>
          <w:lang w:eastAsia="sr-Latn-CS"/>
        </w:rPr>
        <w:t>VA </w:t>
      </w:r>
    </w:p>
    <w:p w14:paraId="324B5256" w14:textId="77777777" w:rsidR="007F115C" w:rsidRPr="005C4779" w:rsidRDefault="007F115C" w:rsidP="007F115C">
      <w:pPr>
        <w:ind w:left="990"/>
        <w:rPr>
          <w:rFonts w:cs="Arial"/>
          <w:sz w:val="20"/>
          <w:szCs w:val="20"/>
          <w:lang w:val="sr-Cyrl-CS" w:eastAsia="sr-Latn-CS"/>
        </w:rPr>
      </w:pPr>
      <w:r w:rsidRPr="005C4779">
        <w:rPr>
          <w:rFonts w:cs="Arial"/>
          <w:sz w:val="20"/>
          <w:szCs w:val="20"/>
          <w:lang w:eastAsia="sr-Latn-CS"/>
        </w:rPr>
        <w:t>II</w:t>
      </w:r>
      <w:r w:rsidRPr="005C4779">
        <w:rPr>
          <w:rFonts w:cs="Arial"/>
          <w:sz w:val="20"/>
          <w:szCs w:val="20"/>
          <w:lang w:val="sr-Cyrl-CS" w:eastAsia="sr-Latn-CS"/>
        </w:rPr>
        <w:t xml:space="preserve"> језгро </w:t>
      </w:r>
      <w:r w:rsidRPr="005C4779">
        <w:rPr>
          <w:rFonts w:cs="Arial"/>
          <w:sz w:val="20"/>
          <w:szCs w:val="20"/>
          <w:lang w:eastAsia="sr-Latn-CS"/>
        </w:rPr>
        <w:t>kl</w:t>
      </w:r>
      <w:r w:rsidRPr="005C4779">
        <w:rPr>
          <w:rFonts w:cs="Arial"/>
          <w:sz w:val="20"/>
          <w:szCs w:val="20"/>
          <w:lang w:val="sr-Cyrl-CS" w:eastAsia="sr-Latn-CS"/>
        </w:rPr>
        <w:t xml:space="preserve">. 0.5; 100 </w:t>
      </w:r>
      <w:r w:rsidRPr="005C4779">
        <w:rPr>
          <w:rFonts w:cs="Arial"/>
          <w:sz w:val="20"/>
          <w:szCs w:val="20"/>
          <w:lang w:eastAsia="sr-Latn-CS"/>
        </w:rPr>
        <w:t>VA </w:t>
      </w:r>
      <w:r w:rsidRPr="005C4779">
        <w:rPr>
          <w:rFonts w:cs="Arial"/>
          <w:sz w:val="20"/>
          <w:szCs w:val="20"/>
          <w:lang w:val="sr-Cyrl-CS" w:eastAsia="sr-Latn-CS"/>
        </w:rPr>
        <w:t xml:space="preserve">                </w:t>
      </w:r>
    </w:p>
    <w:p w14:paraId="0EA28B0E" w14:textId="77777777" w:rsidR="007F115C" w:rsidRPr="005C4779" w:rsidRDefault="007F115C" w:rsidP="007F115C">
      <w:pPr>
        <w:ind w:left="270" w:right="283" w:firstLine="720"/>
        <w:rPr>
          <w:rFonts w:cs="Arial"/>
          <w:sz w:val="20"/>
          <w:szCs w:val="20"/>
          <w:lang w:val="sr-Cyrl-CS" w:eastAsia="sr-Latn-CS"/>
        </w:rPr>
      </w:pPr>
      <w:r w:rsidRPr="005C4779">
        <w:rPr>
          <w:rFonts w:cs="Arial"/>
          <w:sz w:val="20"/>
          <w:szCs w:val="20"/>
          <w:lang w:val="sr-Cyrl-CS"/>
        </w:rPr>
        <w:t xml:space="preserve">(предвидети према </w:t>
      </w:r>
      <w:r w:rsidRPr="005C4779">
        <w:rPr>
          <w:rFonts w:cs="Arial"/>
          <w:sz w:val="20"/>
          <w:szCs w:val="20"/>
          <w:lang w:eastAsia="sr-Latn-CS"/>
        </w:rPr>
        <w:t>Tip</w:t>
      </w:r>
      <w:r w:rsidRPr="005C4779">
        <w:rPr>
          <w:rFonts w:cs="Arial"/>
          <w:sz w:val="20"/>
          <w:szCs w:val="20"/>
          <w:lang w:val="sr-Cyrl-CS" w:eastAsia="sr-Latn-CS"/>
        </w:rPr>
        <w:t xml:space="preserve"> </w:t>
      </w:r>
      <w:r w:rsidRPr="005C4779">
        <w:rPr>
          <w:rFonts w:cs="Arial"/>
          <w:sz w:val="20"/>
          <w:szCs w:val="20"/>
          <w:lang w:val="sr-Latn-CS" w:eastAsia="sr-Latn-CS"/>
        </w:rPr>
        <w:t>EOF 123, PFIFFNER Messwandler AG</w:t>
      </w:r>
      <w:r w:rsidRPr="005C4779">
        <w:rPr>
          <w:rFonts w:cs="Arial"/>
          <w:sz w:val="20"/>
          <w:szCs w:val="20"/>
          <w:lang w:val="sr-Cyrl-RS" w:eastAsia="sr-Latn-CS"/>
        </w:rPr>
        <w:t xml:space="preserve"> или одговарајући</w:t>
      </w:r>
      <w:r w:rsidRPr="005C4779">
        <w:rPr>
          <w:rFonts w:cs="Arial"/>
          <w:sz w:val="20"/>
          <w:szCs w:val="20"/>
          <w:lang w:val="sr-Cyrl-CS" w:eastAsia="sr-Latn-CS"/>
        </w:rPr>
        <w:t>)</w:t>
      </w:r>
    </w:p>
    <w:p w14:paraId="0CBD5B73" w14:textId="77777777" w:rsidR="007F115C" w:rsidRPr="005C4779" w:rsidRDefault="007F115C" w:rsidP="007F115C">
      <w:pPr>
        <w:ind w:left="270" w:right="283" w:firstLine="720"/>
        <w:rPr>
          <w:rFonts w:cs="Arial"/>
          <w:sz w:val="20"/>
          <w:szCs w:val="20"/>
          <w:lang w:val="sr-Cyrl-CS" w:eastAsia="sr-Latn-CS"/>
        </w:rPr>
      </w:pPr>
    </w:p>
    <w:p w14:paraId="576A0991" w14:textId="77777777" w:rsidR="007F115C" w:rsidRPr="005C4779" w:rsidRDefault="007F115C" w:rsidP="00FD0DFC">
      <w:pPr>
        <w:pStyle w:val="ListParagraph"/>
        <w:numPr>
          <w:ilvl w:val="0"/>
          <w:numId w:val="75"/>
        </w:numPr>
        <w:autoSpaceDE w:val="0"/>
        <w:autoSpaceDN w:val="0"/>
        <w:adjustRightInd w:val="0"/>
        <w:spacing w:before="0" w:after="0" w:line="240" w:lineRule="auto"/>
        <w:ind w:left="900" w:hanging="180"/>
        <w:rPr>
          <w:rFonts w:ascii="Arial" w:hAnsi="Arial" w:cs="Arial"/>
          <w:sz w:val="20"/>
          <w:szCs w:val="20"/>
          <w:lang w:val="sr-Cyrl-CS"/>
        </w:rPr>
      </w:pPr>
      <w:r w:rsidRPr="005C4779">
        <w:rPr>
          <w:rFonts w:ascii="Arial" w:hAnsi="Arial" w:cs="Arial"/>
          <w:sz w:val="20"/>
          <w:szCs w:val="20"/>
          <w:lang w:val="sr-Cyrl-CS"/>
        </w:rPr>
        <w:t>Металексидни одводник пренапона, за спољњу</w:t>
      </w:r>
      <w:r w:rsidRPr="005C4779">
        <w:rPr>
          <w:rFonts w:ascii="Arial" w:hAnsi="Arial" w:cs="Arial"/>
          <w:sz w:val="20"/>
          <w:szCs w:val="20"/>
          <w:lang w:val="sr-Cyrl-RS"/>
        </w:rPr>
        <w:t xml:space="preserve"> м</w:t>
      </w:r>
      <w:r w:rsidRPr="005C4779">
        <w:rPr>
          <w:rFonts w:ascii="Arial" w:hAnsi="Arial" w:cs="Arial"/>
          <w:sz w:val="20"/>
          <w:szCs w:val="20"/>
          <w:lang w:val="sr-Cyrl-CS"/>
        </w:rPr>
        <w:t>онта</w:t>
      </w:r>
      <w:r w:rsidRPr="005C4779">
        <w:rPr>
          <w:rFonts w:ascii="Arial" w:hAnsi="Arial" w:cs="Arial"/>
          <w:sz w:val="20"/>
          <w:szCs w:val="20"/>
          <w:lang w:val="sr-Cyrl-RS"/>
        </w:rPr>
        <w:t>ж</w:t>
      </w:r>
      <w:r w:rsidRPr="005C4779">
        <w:rPr>
          <w:rFonts w:ascii="Arial" w:hAnsi="Arial" w:cs="Arial"/>
          <w:sz w:val="20"/>
          <w:szCs w:val="20"/>
          <w:lang w:val="sr-Cyrl-CS"/>
        </w:rPr>
        <w:t>у, следе</w:t>
      </w:r>
      <w:r w:rsidRPr="005C4779">
        <w:rPr>
          <w:rFonts w:ascii="Arial" w:hAnsi="Arial" w:cs="Arial"/>
          <w:sz w:val="20"/>
          <w:szCs w:val="20"/>
          <w:lang w:val="sr-Cyrl-RS"/>
        </w:rPr>
        <w:t>ћ</w:t>
      </w:r>
      <w:r w:rsidRPr="005C4779">
        <w:rPr>
          <w:rFonts w:ascii="Arial" w:hAnsi="Arial" w:cs="Arial"/>
          <w:sz w:val="20"/>
          <w:szCs w:val="20"/>
          <w:lang w:val="sr-Cyrl-CS"/>
        </w:rPr>
        <w:t>их карактеристика:</w:t>
      </w:r>
      <w:r w:rsidRPr="005C4779">
        <w:rPr>
          <w:rFonts w:ascii="Arial" w:hAnsi="Arial" w:cs="Arial"/>
          <w:sz w:val="20"/>
          <w:szCs w:val="20"/>
          <w:lang w:val="sr-Cyrl-RS"/>
        </w:rPr>
        <w:t xml:space="preserve"> </w:t>
      </w:r>
    </w:p>
    <w:p w14:paraId="19FDE1C2" w14:textId="77777777" w:rsidR="007F115C" w:rsidRPr="005C4779" w:rsidRDefault="007F115C" w:rsidP="007F115C">
      <w:pPr>
        <w:pStyle w:val="ListParagraph"/>
        <w:autoSpaceDE w:val="0"/>
        <w:autoSpaceDN w:val="0"/>
        <w:adjustRightInd w:val="0"/>
        <w:ind w:left="900"/>
        <w:rPr>
          <w:rFonts w:ascii="Arial" w:hAnsi="Arial" w:cs="Arial"/>
          <w:sz w:val="20"/>
          <w:szCs w:val="20"/>
          <w:lang w:val="sr-Cyrl-CS"/>
        </w:rPr>
      </w:pPr>
      <w:r w:rsidRPr="005C4779">
        <w:rPr>
          <w:rFonts w:ascii="Arial" w:hAnsi="Arial" w:cs="Arial"/>
          <w:sz w:val="20"/>
          <w:szCs w:val="20"/>
          <w:lang w:val="sr-Cyrl-CS"/>
        </w:rPr>
        <w:t>најви</w:t>
      </w:r>
      <w:r w:rsidRPr="005C4779">
        <w:rPr>
          <w:rFonts w:ascii="Arial" w:hAnsi="Arial" w:cs="Arial"/>
          <w:sz w:val="20"/>
          <w:szCs w:val="20"/>
          <w:lang w:val="sr-Cyrl-RS"/>
        </w:rPr>
        <w:t xml:space="preserve">ши </w:t>
      </w:r>
      <w:r w:rsidRPr="005C4779">
        <w:rPr>
          <w:rFonts w:ascii="Arial" w:hAnsi="Arial" w:cs="Arial"/>
          <w:sz w:val="20"/>
          <w:szCs w:val="20"/>
          <w:lang w:val="sr-Cyrl-CS"/>
        </w:rPr>
        <w:t xml:space="preserve"> погонски напон 123</w:t>
      </w:r>
      <w:r w:rsidRPr="005C4779">
        <w:rPr>
          <w:rFonts w:ascii="Arial" w:hAnsi="Arial" w:cs="Arial"/>
          <w:sz w:val="20"/>
          <w:szCs w:val="20"/>
        </w:rPr>
        <w:t>kV</w:t>
      </w:r>
    </w:p>
    <w:p w14:paraId="3BCAA066" w14:textId="77777777" w:rsidR="007F115C" w:rsidRPr="005C4779" w:rsidRDefault="007F115C" w:rsidP="007F115C">
      <w:pPr>
        <w:pStyle w:val="ListParagraph"/>
        <w:autoSpaceDE w:val="0"/>
        <w:autoSpaceDN w:val="0"/>
        <w:adjustRightInd w:val="0"/>
        <w:ind w:left="900"/>
        <w:rPr>
          <w:rFonts w:ascii="Arial" w:hAnsi="Arial" w:cs="Arial"/>
          <w:sz w:val="20"/>
          <w:szCs w:val="20"/>
          <w:lang w:val="sr-Cyrl-CS"/>
        </w:rPr>
      </w:pPr>
      <w:r w:rsidRPr="005C4779">
        <w:rPr>
          <w:rFonts w:ascii="Arial" w:hAnsi="Arial" w:cs="Arial"/>
          <w:sz w:val="20"/>
          <w:szCs w:val="20"/>
          <w:lang w:val="sr-Cyrl-CS"/>
        </w:rPr>
        <w:t>напон прораде 108</w:t>
      </w:r>
      <w:r w:rsidRPr="005C4779">
        <w:rPr>
          <w:rFonts w:ascii="Arial" w:hAnsi="Arial" w:cs="Arial"/>
          <w:sz w:val="20"/>
          <w:szCs w:val="20"/>
        </w:rPr>
        <w:t>kV</w:t>
      </w:r>
      <w:r w:rsidRPr="005C4779">
        <w:rPr>
          <w:rFonts w:ascii="Arial" w:hAnsi="Arial" w:cs="Arial"/>
          <w:sz w:val="20"/>
          <w:szCs w:val="20"/>
          <w:lang w:val="sr-Cyrl-CS"/>
        </w:rPr>
        <w:t>, 10</w:t>
      </w:r>
      <w:r w:rsidRPr="005C4779">
        <w:rPr>
          <w:rFonts w:ascii="Arial" w:hAnsi="Arial" w:cs="Arial"/>
          <w:sz w:val="20"/>
          <w:szCs w:val="20"/>
        </w:rPr>
        <w:t>kA</w:t>
      </w:r>
    </w:p>
    <w:p w14:paraId="6778497C" w14:textId="77777777" w:rsidR="007F115C" w:rsidRPr="005C4779" w:rsidRDefault="007F115C" w:rsidP="007F115C">
      <w:pPr>
        <w:pStyle w:val="ListParagraph"/>
        <w:ind w:left="900" w:right="283"/>
        <w:rPr>
          <w:rFonts w:ascii="Arial" w:hAnsi="Arial" w:cs="Arial"/>
          <w:sz w:val="20"/>
          <w:szCs w:val="20"/>
          <w:lang w:val="sr-Cyrl-RS"/>
        </w:rPr>
      </w:pPr>
      <w:r w:rsidRPr="005C4779">
        <w:rPr>
          <w:rFonts w:ascii="Arial" w:hAnsi="Arial" w:cs="Arial"/>
          <w:sz w:val="20"/>
          <w:szCs w:val="20"/>
          <w:lang w:val="sr-Cyrl-CS"/>
        </w:rPr>
        <w:t>према типу 3</w:t>
      </w:r>
      <w:r w:rsidRPr="005C4779">
        <w:rPr>
          <w:rFonts w:ascii="Arial" w:hAnsi="Arial" w:cs="Arial"/>
          <w:sz w:val="20"/>
          <w:szCs w:val="20"/>
        </w:rPr>
        <w:t>EP</w:t>
      </w:r>
      <w:r w:rsidRPr="005C4779">
        <w:rPr>
          <w:rFonts w:ascii="Arial" w:hAnsi="Arial" w:cs="Arial"/>
          <w:sz w:val="20"/>
          <w:szCs w:val="20"/>
          <w:lang w:val="sr-Cyrl-CS"/>
        </w:rPr>
        <w:t>2, "</w:t>
      </w:r>
      <w:r w:rsidRPr="005C4779">
        <w:rPr>
          <w:rFonts w:ascii="Arial" w:hAnsi="Arial" w:cs="Arial"/>
          <w:sz w:val="20"/>
          <w:szCs w:val="20"/>
        </w:rPr>
        <w:t>Siemens</w:t>
      </w:r>
      <w:r w:rsidRPr="005C4779">
        <w:rPr>
          <w:rFonts w:ascii="Arial" w:hAnsi="Arial" w:cs="Arial"/>
          <w:sz w:val="20"/>
          <w:szCs w:val="20"/>
          <w:lang w:val="sr-Cyrl-CS"/>
        </w:rPr>
        <w:t>"</w:t>
      </w:r>
      <w:r w:rsidRPr="005C4779">
        <w:rPr>
          <w:rFonts w:ascii="Arial" w:hAnsi="Arial" w:cs="Arial"/>
          <w:sz w:val="20"/>
          <w:szCs w:val="20"/>
          <w:lang w:val="sr-Cyrl-RS"/>
        </w:rPr>
        <w:t xml:space="preserve"> или одговарајући</w:t>
      </w:r>
    </w:p>
    <w:p w14:paraId="0CA8117C" w14:textId="77777777" w:rsidR="007F115C" w:rsidRPr="005C4779" w:rsidRDefault="007F115C" w:rsidP="007F115C">
      <w:pPr>
        <w:pStyle w:val="ListParagraph"/>
        <w:ind w:left="900" w:right="283"/>
        <w:rPr>
          <w:rFonts w:ascii="Arial" w:hAnsi="Arial" w:cs="Arial"/>
          <w:sz w:val="20"/>
          <w:szCs w:val="20"/>
          <w:lang w:val="sr-Cyrl-RS"/>
        </w:rPr>
      </w:pPr>
    </w:p>
    <w:p w14:paraId="26B38A0E" w14:textId="77777777" w:rsidR="007F115C" w:rsidRPr="005C4779" w:rsidRDefault="007F115C" w:rsidP="00FD0DFC">
      <w:pPr>
        <w:pStyle w:val="ListParagraph"/>
        <w:numPr>
          <w:ilvl w:val="0"/>
          <w:numId w:val="75"/>
        </w:numPr>
        <w:autoSpaceDE w:val="0"/>
        <w:autoSpaceDN w:val="0"/>
        <w:adjustRightInd w:val="0"/>
        <w:spacing w:before="0" w:after="0" w:line="240" w:lineRule="auto"/>
        <w:ind w:left="900" w:hanging="180"/>
        <w:rPr>
          <w:rFonts w:ascii="Arial" w:hAnsi="Arial" w:cs="Arial"/>
          <w:sz w:val="20"/>
          <w:szCs w:val="20"/>
          <w:lang w:val="sr-Cyrl-RS"/>
        </w:rPr>
      </w:pPr>
      <w:r w:rsidRPr="005C4779">
        <w:rPr>
          <w:rFonts w:ascii="Arial" w:hAnsi="Arial" w:cs="Arial"/>
          <w:sz w:val="20"/>
          <w:szCs w:val="20"/>
          <w:lang w:val="sr-Cyrl-RS"/>
        </w:rPr>
        <w:t xml:space="preserve">Потпорни изолатор 110 </w:t>
      </w:r>
      <w:r w:rsidRPr="005C4779">
        <w:rPr>
          <w:rFonts w:ascii="Arial" w:hAnsi="Arial" w:cs="Arial"/>
          <w:sz w:val="20"/>
          <w:szCs w:val="20"/>
        </w:rPr>
        <w:t>kV</w:t>
      </w:r>
      <w:r w:rsidRPr="005C4779">
        <w:rPr>
          <w:rFonts w:ascii="Arial" w:hAnsi="Arial" w:cs="Arial"/>
          <w:sz w:val="20"/>
          <w:szCs w:val="20"/>
          <w:lang w:val="sr-Cyrl-RS"/>
        </w:rPr>
        <w:t>, за спољњу монтажу, следећих карактеристика:</w:t>
      </w:r>
    </w:p>
    <w:p w14:paraId="50C403EA" w14:textId="77777777" w:rsidR="007F115C" w:rsidRPr="005C4779" w:rsidRDefault="007F115C" w:rsidP="007F115C">
      <w:pPr>
        <w:pStyle w:val="ListParagraph"/>
        <w:autoSpaceDE w:val="0"/>
        <w:autoSpaceDN w:val="0"/>
        <w:adjustRightInd w:val="0"/>
        <w:ind w:left="900"/>
        <w:rPr>
          <w:rFonts w:ascii="Arial" w:hAnsi="Arial" w:cs="Arial"/>
          <w:sz w:val="20"/>
          <w:szCs w:val="20"/>
          <w:lang w:val="sr-Cyrl-RS"/>
        </w:rPr>
      </w:pPr>
      <w:r w:rsidRPr="005C4779">
        <w:rPr>
          <w:rFonts w:ascii="Arial" w:hAnsi="Arial" w:cs="Arial"/>
          <w:sz w:val="20"/>
          <w:szCs w:val="20"/>
          <w:lang w:val="sr-Cyrl-RS"/>
        </w:rPr>
        <w:t>највиши погонски напон 123</w:t>
      </w:r>
      <w:r w:rsidRPr="005C4779">
        <w:rPr>
          <w:rFonts w:ascii="Arial" w:hAnsi="Arial" w:cs="Arial"/>
          <w:sz w:val="20"/>
          <w:szCs w:val="20"/>
        </w:rPr>
        <w:t>kV</w:t>
      </w:r>
    </w:p>
    <w:p w14:paraId="0AD71721" w14:textId="77777777" w:rsidR="007F115C" w:rsidRPr="005C4779" w:rsidRDefault="007F115C" w:rsidP="007F115C">
      <w:pPr>
        <w:pStyle w:val="ListParagraph"/>
        <w:autoSpaceDE w:val="0"/>
        <w:autoSpaceDN w:val="0"/>
        <w:adjustRightInd w:val="0"/>
        <w:ind w:left="900"/>
        <w:rPr>
          <w:rFonts w:ascii="Arial" w:hAnsi="Arial" w:cs="Arial"/>
          <w:sz w:val="20"/>
          <w:szCs w:val="20"/>
          <w:lang w:val="sr-Cyrl-RS"/>
        </w:rPr>
      </w:pPr>
      <w:r w:rsidRPr="005C4779">
        <w:rPr>
          <w:rFonts w:ascii="Arial" w:hAnsi="Arial" w:cs="Arial"/>
          <w:sz w:val="20"/>
          <w:szCs w:val="20"/>
          <w:lang w:val="sr-Cyrl-RS"/>
        </w:rPr>
        <w:t>за преломну силу 4000</w:t>
      </w:r>
      <w:r w:rsidRPr="005C4779">
        <w:rPr>
          <w:rFonts w:ascii="Arial" w:hAnsi="Arial" w:cs="Arial"/>
          <w:sz w:val="20"/>
          <w:szCs w:val="20"/>
        </w:rPr>
        <w:t>kN</w:t>
      </w:r>
    </w:p>
    <w:p w14:paraId="789F0EC6" w14:textId="77777777" w:rsidR="007F115C" w:rsidRPr="005C4779" w:rsidRDefault="007F115C" w:rsidP="007F115C">
      <w:pPr>
        <w:pStyle w:val="ListParagraph"/>
        <w:ind w:left="900" w:right="283"/>
        <w:rPr>
          <w:rFonts w:ascii="Arial" w:hAnsi="Arial" w:cs="Arial"/>
          <w:sz w:val="20"/>
          <w:szCs w:val="20"/>
        </w:rPr>
      </w:pPr>
      <w:r w:rsidRPr="005C4779">
        <w:rPr>
          <w:rFonts w:ascii="Arial" w:hAnsi="Arial" w:cs="Arial"/>
          <w:sz w:val="20"/>
          <w:szCs w:val="20"/>
          <w:lang w:val="sr-Cyrl-RS"/>
        </w:rPr>
        <w:t>према</w:t>
      </w:r>
      <w:r w:rsidRPr="005C4779">
        <w:rPr>
          <w:rFonts w:ascii="Arial" w:hAnsi="Arial" w:cs="Arial"/>
          <w:sz w:val="20"/>
          <w:szCs w:val="20"/>
        </w:rPr>
        <w:t xml:space="preserve"> типу Ц4 "ABB"</w:t>
      </w:r>
    </w:p>
    <w:p w14:paraId="0906AE34" w14:textId="77777777" w:rsidR="007F115C" w:rsidRPr="005C4779" w:rsidRDefault="007F115C" w:rsidP="007F115C">
      <w:pPr>
        <w:pStyle w:val="ListParagraph"/>
        <w:ind w:left="900" w:right="283"/>
        <w:rPr>
          <w:rFonts w:ascii="Arial" w:hAnsi="Arial" w:cs="Arial"/>
          <w:sz w:val="20"/>
          <w:szCs w:val="20"/>
        </w:rPr>
      </w:pPr>
    </w:p>
    <w:p w14:paraId="6055C67F" w14:textId="77777777" w:rsidR="007F115C" w:rsidRPr="005C4779" w:rsidRDefault="007F115C" w:rsidP="00FD0DFC">
      <w:pPr>
        <w:pStyle w:val="ListParagraph"/>
        <w:numPr>
          <w:ilvl w:val="0"/>
          <w:numId w:val="75"/>
        </w:numPr>
        <w:autoSpaceDE w:val="0"/>
        <w:autoSpaceDN w:val="0"/>
        <w:adjustRightInd w:val="0"/>
        <w:spacing w:before="0" w:after="0" w:line="240" w:lineRule="auto"/>
        <w:ind w:left="900" w:hanging="180"/>
        <w:rPr>
          <w:rFonts w:ascii="Arial" w:hAnsi="Arial" w:cs="Arial"/>
          <w:sz w:val="20"/>
          <w:szCs w:val="20"/>
          <w:lang w:val="ru-RU"/>
        </w:rPr>
      </w:pPr>
      <w:r w:rsidRPr="005C4779">
        <w:rPr>
          <w:rFonts w:ascii="Arial" w:hAnsi="Arial" w:cs="Arial"/>
          <w:sz w:val="20"/>
          <w:szCs w:val="20"/>
          <w:lang w:val="ru-RU"/>
        </w:rPr>
        <w:t>Ор</w:t>
      </w:r>
      <w:r w:rsidRPr="005C4779">
        <w:rPr>
          <w:rFonts w:ascii="Arial" w:hAnsi="Arial" w:cs="Arial"/>
          <w:sz w:val="20"/>
          <w:szCs w:val="20"/>
          <w:lang w:val="sr-Cyrl-RS"/>
        </w:rPr>
        <w:t>марић</w:t>
      </w:r>
      <w:r w:rsidRPr="005C4779">
        <w:rPr>
          <w:rFonts w:ascii="Arial" w:hAnsi="Arial" w:cs="Arial"/>
          <w:sz w:val="20"/>
          <w:szCs w:val="20"/>
          <w:lang w:val="ru-RU"/>
        </w:rPr>
        <w:t xml:space="preserve"> за спољњу </w:t>
      </w:r>
      <w:r w:rsidRPr="005C4779">
        <w:rPr>
          <w:rFonts w:ascii="Arial" w:hAnsi="Arial" w:cs="Arial"/>
          <w:sz w:val="20"/>
          <w:szCs w:val="20"/>
          <w:lang w:val="sr-Cyrl-RS"/>
        </w:rPr>
        <w:t>монтажу</w:t>
      </w:r>
      <w:r w:rsidRPr="005C4779">
        <w:rPr>
          <w:rFonts w:ascii="Arial" w:hAnsi="Arial" w:cs="Arial"/>
          <w:sz w:val="20"/>
          <w:szCs w:val="20"/>
          <w:lang w:val="ru-RU"/>
        </w:rPr>
        <w:t xml:space="preserve"> уз напонске мерне</w:t>
      </w:r>
      <w:r w:rsidRPr="005C4779">
        <w:rPr>
          <w:rFonts w:ascii="Arial" w:hAnsi="Arial" w:cs="Arial"/>
          <w:sz w:val="20"/>
          <w:szCs w:val="20"/>
          <w:lang w:val="sr-Cyrl-RS"/>
        </w:rPr>
        <w:t xml:space="preserve"> </w:t>
      </w:r>
      <w:r w:rsidRPr="005C4779">
        <w:rPr>
          <w:rFonts w:ascii="Arial" w:hAnsi="Arial" w:cs="Arial"/>
          <w:sz w:val="20"/>
          <w:szCs w:val="20"/>
          <w:lang w:val="ru-RU"/>
        </w:rPr>
        <w:t>трансформаторе (</w:t>
      </w:r>
      <w:r w:rsidRPr="005C4779">
        <w:rPr>
          <w:rFonts w:ascii="Arial" w:hAnsi="Arial" w:cs="Arial"/>
          <w:sz w:val="20"/>
          <w:szCs w:val="20"/>
        </w:rPr>
        <w:t>RONT</w:t>
      </w:r>
      <w:r w:rsidRPr="005C4779">
        <w:rPr>
          <w:rFonts w:ascii="Arial" w:hAnsi="Arial" w:cs="Arial"/>
          <w:sz w:val="20"/>
          <w:szCs w:val="20"/>
          <w:lang w:val="ru-RU"/>
        </w:rPr>
        <w:t>), димензија</w:t>
      </w:r>
      <w:r w:rsidRPr="005C4779">
        <w:rPr>
          <w:rFonts w:ascii="Arial" w:hAnsi="Arial" w:cs="Arial"/>
          <w:sz w:val="20"/>
          <w:szCs w:val="20"/>
          <w:lang w:val="sr-Cyrl-RS"/>
        </w:rPr>
        <w:t xml:space="preserve"> </w:t>
      </w:r>
      <w:r w:rsidRPr="005C4779">
        <w:rPr>
          <w:rFonts w:ascii="Arial" w:hAnsi="Arial" w:cs="Arial"/>
          <w:sz w:val="20"/>
          <w:szCs w:val="20"/>
          <w:lang w:val="ru-RU"/>
        </w:rPr>
        <w:t>400</w:t>
      </w:r>
      <w:r w:rsidRPr="005C4779">
        <w:rPr>
          <w:rFonts w:ascii="Arial" w:hAnsi="Arial" w:cs="Arial"/>
          <w:sz w:val="20"/>
          <w:szCs w:val="20"/>
        </w:rPr>
        <w:t>x</w:t>
      </w:r>
      <w:r w:rsidRPr="005C4779">
        <w:rPr>
          <w:rFonts w:ascii="Arial" w:hAnsi="Arial" w:cs="Arial"/>
          <w:sz w:val="20"/>
          <w:szCs w:val="20"/>
          <w:lang w:val="ru-RU"/>
        </w:rPr>
        <w:t>500</w:t>
      </w:r>
      <w:r w:rsidRPr="005C4779">
        <w:rPr>
          <w:rFonts w:ascii="Arial" w:hAnsi="Arial" w:cs="Arial"/>
          <w:sz w:val="20"/>
          <w:szCs w:val="20"/>
        </w:rPr>
        <w:t>x</w:t>
      </w:r>
      <w:r w:rsidRPr="005C4779">
        <w:rPr>
          <w:rFonts w:ascii="Arial" w:hAnsi="Arial" w:cs="Arial"/>
          <w:sz w:val="20"/>
          <w:szCs w:val="20"/>
          <w:lang w:val="ru-RU"/>
        </w:rPr>
        <w:t>500</w:t>
      </w:r>
      <w:r w:rsidRPr="005C4779">
        <w:rPr>
          <w:rFonts w:ascii="Arial" w:hAnsi="Arial" w:cs="Arial"/>
          <w:sz w:val="20"/>
          <w:szCs w:val="20"/>
        </w:rPr>
        <w:t>mm</w:t>
      </w:r>
      <w:r w:rsidRPr="005C4779">
        <w:rPr>
          <w:rFonts w:ascii="Arial" w:hAnsi="Arial" w:cs="Arial"/>
          <w:sz w:val="20"/>
          <w:szCs w:val="20"/>
          <w:lang w:val="ru-RU"/>
        </w:rPr>
        <w:t>, у за</w:t>
      </w:r>
      <w:r w:rsidRPr="005C4779">
        <w:rPr>
          <w:rFonts w:ascii="Arial" w:hAnsi="Arial" w:cs="Arial"/>
          <w:sz w:val="20"/>
          <w:szCs w:val="20"/>
          <w:lang w:val="sr-Cyrl-RS"/>
        </w:rPr>
        <w:t>ш</w:t>
      </w:r>
      <w:r w:rsidRPr="005C4779">
        <w:rPr>
          <w:rFonts w:ascii="Arial" w:hAnsi="Arial" w:cs="Arial"/>
          <w:sz w:val="20"/>
          <w:szCs w:val="20"/>
          <w:lang w:val="ru-RU"/>
        </w:rPr>
        <w:t xml:space="preserve">тити </w:t>
      </w:r>
      <w:r w:rsidRPr="005C4779">
        <w:rPr>
          <w:rFonts w:ascii="Arial" w:hAnsi="Arial" w:cs="Arial"/>
          <w:sz w:val="20"/>
          <w:szCs w:val="20"/>
        </w:rPr>
        <w:t>IP</w:t>
      </w:r>
      <w:r w:rsidRPr="005C4779">
        <w:rPr>
          <w:rFonts w:ascii="Arial" w:hAnsi="Arial" w:cs="Arial"/>
          <w:sz w:val="20"/>
          <w:szCs w:val="20"/>
          <w:lang w:val="ru-RU"/>
        </w:rPr>
        <w:t xml:space="preserve"> 6</w:t>
      </w:r>
      <w:r w:rsidRPr="005C4779">
        <w:rPr>
          <w:rFonts w:ascii="Arial" w:hAnsi="Arial" w:cs="Arial"/>
          <w:sz w:val="20"/>
          <w:szCs w:val="20"/>
          <w:lang w:val="sr-Cyrl-RS"/>
        </w:rPr>
        <w:t>5</w:t>
      </w:r>
      <w:r w:rsidRPr="005C4779">
        <w:rPr>
          <w:rFonts w:ascii="Arial" w:hAnsi="Arial" w:cs="Arial"/>
          <w:sz w:val="20"/>
          <w:szCs w:val="20"/>
          <w:lang w:val="ru-RU"/>
        </w:rPr>
        <w:t>, са аутоматским</w:t>
      </w:r>
      <w:r w:rsidRPr="005C4779">
        <w:rPr>
          <w:rFonts w:ascii="Arial" w:hAnsi="Arial" w:cs="Arial"/>
          <w:sz w:val="20"/>
          <w:szCs w:val="20"/>
          <w:lang w:val="sr-Cyrl-RS"/>
        </w:rPr>
        <w:t xml:space="preserve"> </w:t>
      </w:r>
      <w:r w:rsidRPr="005C4779">
        <w:rPr>
          <w:rFonts w:ascii="Arial" w:hAnsi="Arial" w:cs="Arial"/>
          <w:sz w:val="20"/>
          <w:szCs w:val="20"/>
          <w:lang w:val="ru-RU"/>
        </w:rPr>
        <w:t>за</w:t>
      </w:r>
      <w:r w:rsidRPr="005C4779">
        <w:rPr>
          <w:rFonts w:ascii="Arial" w:hAnsi="Arial" w:cs="Arial"/>
          <w:sz w:val="20"/>
          <w:szCs w:val="20"/>
          <w:lang w:val="sr-Cyrl-RS"/>
        </w:rPr>
        <w:t>шт</w:t>
      </w:r>
      <w:r w:rsidRPr="005C4779">
        <w:rPr>
          <w:rFonts w:ascii="Arial" w:hAnsi="Arial" w:cs="Arial"/>
          <w:sz w:val="20"/>
          <w:szCs w:val="20"/>
          <w:lang w:val="ru-RU"/>
        </w:rPr>
        <w:t>итним прекида</w:t>
      </w:r>
      <w:r w:rsidRPr="005C4779">
        <w:rPr>
          <w:rFonts w:ascii="Arial" w:hAnsi="Arial" w:cs="Arial"/>
          <w:sz w:val="20"/>
          <w:szCs w:val="20"/>
          <w:lang w:val="sr-Cyrl-RS"/>
        </w:rPr>
        <w:t>чима</w:t>
      </w:r>
      <w:r w:rsidRPr="005C4779">
        <w:rPr>
          <w:rFonts w:ascii="Arial" w:hAnsi="Arial" w:cs="Arial"/>
          <w:sz w:val="20"/>
          <w:szCs w:val="20"/>
          <w:lang w:val="ru-RU"/>
        </w:rPr>
        <w:t>, стезаљкама и уводницама</w:t>
      </w:r>
      <w:r w:rsidRPr="005C4779">
        <w:rPr>
          <w:rFonts w:ascii="Arial" w:hAnsi="Arial" w:cs="Arial"/>
          <w:sz w:val="20"/>
          <w:szCs w:val="20"/>
          <w:lang w:val="sr-Cyrl-RS"/>
        </w:rPr>
        <w:t xml:space="preserve"> </w:t>
      </w:r>
      <w:r w:rsidRPr="005C4779">
        <w:rPr>
          <w:rFonts w:ascii="Arial" w:hAnsi="Arial" w:cs="Arial"/>
          <w:sz w:val="20"/>
          <w:szCs w:val="20"/>
          <w:lang w:val="ru-RU"/>
        </w:rPr>
        <w:t>каблова са доње стране.</w:t>
      </w:r>
    </w:p>
    <w:p w14:paraId="55ACEC86" w14:textId="77777777" w:rsidR="007F115C" w:rsidRPr="005C4779" w:rsidRDefault="007F115C" w:rsidP="007F115C">
      <w:pPr>
        <w:pStyle w:val="ListParagraph"/>
        <w:autoSpaceDE w:val="0"/>
        <w:autoSpaceDN w:val="0"/>
        <w:adjustRightInd w:val="0"/>
        <w:ind w:left="900"/>
        <w:rPr>
          <w:rFonts w:ascii="Arial" w:hAnsi="Arial" w:cs="Arial"/>
          <w:sz w:val="20"/>
          <w:szCs w:val="20"/>
          <w:lang w:val="ru-RU"/>
        </w:rPr>
      </w:pPr>
    </w:p>
    <w:p w14:paraId="65FAAA38" w14:textId="77777777" w:rsidR="007F115C" w:rsidRPr="005C4779" w:rsidRDefault="007F115C" w:rsidP="007F115C">
      <w:pPr>
        <w:autoSpaceDE w:val="0"/>
        <w:autoSpaceDN w:val="0"/>
        <w:adjustRightInd w:val="0"/>
        <w:ind w:firstLine="720"/>
        <w:rPr>
          <w:rFonts w:eastAsia="Calibri" w:cs="Arial"/>
          <w:b/>
          <w:sz w:val="20"/>
          <w:szCs w:val="20"/>
          <w:lang w:val="sr-Cyrl-RS"/>
        </w:rPr>
      </w:pPr>
      <w:r w:rsidRPr="005C4779">
        <w:rPr>
          <w:rFonts w:eastAsia="Calibri" w:cs="Arial"/>
          <w:b/>
          <w:sz w:val="20"/>
          <w:szCs w:val="20"/>
          <w:lang w:val="sr-Cyrl-RS"/>
        </w:rPr>
        <w:t>Проводници</w:t>
      </w:r>
    </w:p>
    <w:p w14:paraId="5C610281" w14:textId="77777777" w:rsidR="007F115C" w:rsidRPr="005C4779" w:rsidRDefault="007F115C" w:rsidP="007F115C">
      <w:pPr>
        <w:autoSpaceDE w:val="0"/>
        <w:autoSpaceDN w:val="0"/>
        <w:adjustRightInd w:val="0"/>
        <w:ind w:firstLine="720"/>
        <w:rPr>
          <w:rFonts w:eastAsia="Calibri" w:cs="Arial"/>
          <w:b/>
          <w:sz w:val="20"/>
          <w:szCs w:val="20"/>
          <w:lang w:val="sr-Cyrl-RS"/>
        </w:rPr>
      </w:pPr>
    </w:p>
    <w:p w14:paraId="10A9F8BD" w14:textId="77777777" w:rsidR="007F115C" w:rsidRPr="005C4779" w:rsidRDefault="007F115C" w:rsidP="007F115C">
      <w:pPr>
        <w:autoSpaceDE w:val="0"/>
        <w:autoSpaceDN w:val="0"/>
        <w:adjustRightInd w:val="0"/>
        <w:ind w:firstLine="720"/>
        <w:rPr>
          <w:rFonts w:eastAsia="Calibri" w:cs="Arial"/>
          <w:sz w:val="20"/>
          <w:szCs w:val="20"/>
          <w:lang w:val="sr-Cyrl-RS"/>
        </w:rPr>
      </w:pPr>
      <w:r w:rsidRPr="005C4779">
        <w:rPr>
          <w:rFonts w:eastAsia="Calibri" w:cs="Arial"/>
          <w:sz w:val="20"/>
          <w:szCs w:val="20"/>
          <w:lang w:val="sr-Cyrl-RS"/>
        </w:rPr>
        <w:t>Предвидети следећу опрему</w:t>
      </w:r>
    </w:p>
    <w:p w14:paraId="63B83763" w14:textId="77777777" w:rsidR="007F115C" w:rsidRPr="005C4779" w:rsidRDefault="007F115C" w:rsidP="00FD0DFC">
      <w:pPr>
        <w:pStyle w:val="ListParagraph"/>
        <w:numPr>
          <w:ilvl w:val="1"/>
          <w:numId w:val="76"/>
        </w:numPr>
        <w:autoSpaceDE w:val="0"/>
        <w:autoSpaceDN w:val="0"/>
        <w:adjustRightInd w:val="0"/>
        <w:spacing w:before="0" w:after="0" w:line="240" w:lineRule="auto"/>
        <w:ind w:left="900" w:hanging="180"/>
        <w:rPr>
          <w:rFonts w:ascii="Arial" w:hAnsi="Arial" w:cs="Arial"/>
          <w:sz w:val="20"/>
          <w:szCs w:val="20"/>
        </w:rPr>
      </w:pPr>
      <w:r w:rsidRPr="005C4779">
        <w:rPr>
          <w:rFonts w:ascii="Arial" w:hAnsi="Arial" w:cs="Arial"/>
          <w:sz w:val="20"/>
          <w:szCs w:val="20"/>
          <w:lang w:val="sr-Cyrl-RS"/>
        </w:rPr>
        <w:t>Уже</w:t>
      </w:r>
      <w:r w:rsidRPr="005C4779">
        <w:rPr>
          <w:rFonts w:ascii="Arial" w:hAnsi="Arial" w:cs="Arial"/>
          <w:sz w:val="20"/>
          <w:szCs w:val="20"/>
        </w:rPr>
        <w:t xml:space="preserve"> </w:t>
      </w:r>
      <w:r w:rsidRPr="005C4779">
        <w:rPr>
          <w:rFonts w:ascii="Arial" w:hAnsi="Arial" w:cs="Arial"/>
          <w:i/>
          <w:iCs/>
          <w:sz w:val="20"/>
          <w:szCs w:val="20"/>
        </w:rPr>
        <w:t xml:space="preserve">AlCe 240/40 </w:t>
      </w:r>
      <w:r w:rsidRPr="005C4779">
        <w:rPr>
          <w:rFonts w:ascii="Arial" w:hAnsi="Arial" w:cs="Arial"/>
          <w:sz w:val="20"/>
          <w:szCs w:val="20"/>
        </w:rPr>
        <w:t>mm2</w:t>
      </w:r>
      <w:r w:rsidRPr="005C4779">
        <w:rPr>
          <w:rFonts w:ascii="Arial" w:hAnsi="Arial" w:cs="Arial"/>
          <w:sz w:val="20"/>
          <w:szCs w:val="20"/>
          <w:lang w:val="sr-Cyrl-RS"/>
        </w:rPr>
        <w:t xml:space="preserve"> </w:t>
      </w:r>
      <w:r w:rsidRPr="005C4779">
        <w:rPr>
          <w:rFonts w:ascii="Arial" w:hAnsi="Arial" w:cs="Arial"/>
          <w:sz w:val="20"/>
          <w:szCs w:val="20"/>
          <w:lang w:val="sr-Cyrl-RS"/>
        </w:rPr>
        <w:tab/>
      </w:r>
      <w:r w:rsidRPr="005C4779">
        <w:rPr>
          <w:rFonts w:ascii="Arial" w:hAnsi="Arial" w:cs="Arial"/>
          <w:sz w:val="20"/>
          <w:szCs w:val="20"/>
          <w:lang w:val="sr-Cyrl-RS"/>
        </w:rPr>
        <w:tab/>
      </w:r>
      <w:r w:rsidRPr="005C4779">
        <w:rPr>
          <w:rFonts w:ascii="Arial" w:hAnsi="Arial" w:cs="Arial"/>
          <w:sz w:val="20"/>
          <w:szCs w:val="20"/>
          <w:lang w:val="sr-Cyrl-RS"/>
        </w:rPr>
        <w:tab/>
      </w:r>
    </w:p>
    <w:p w14:paraId="2D31AACE" w14:textId="77777777" w:rsidR="007F115C" w:rsidRPr="005C4779" w:rsidRDefault="007F115C" w:rsidP="00FD0DFC">
      <w:pPr>
        <w:pStyle w:val="ListParagraph"/>
        <w:numPr>
          <w:ilvl w:val="1"/>
          <w:numId w:val="76"/>
        </w:numPr>
        <w:autoSpaceDE w:val="0"/>
        <w:autoSpaceDN w:val="0"/>
        <w:adjustRightInd w:val="0"/>
        <w:spacing w:before="0" w:after="0" w:line="240" w:lineRule="auto"/>
        <w:ind w:left="900" w:hanging="180"/>
        <w:rPr>
          <w:rFonts w:ascii="Arial" w:hAnsi="Arial" w:cs="Arial"/>
          <w:sz w:val="20"/>
          <w:szCs w:val="20"/>
        </w:rPr>
      </w:pPr>
      <w:r w:rsidRPr="005C4779">
        <w:rPr>
          <w:rFonts w:ascii="Arial" w:hAnsi="Arial" w:cs="Arial"/>
          <w:sz w:val="20"/>
          <w:szCs w:val="20"/>
          <w:lang w:val="sr-Cyrl-RS"/>
        </w:rPr>
        <w:t>Цев</w:t>
      </w:r>
      <w:r w:rsidRPr="005C4779">
        <w:rPr>
          <w:rFonts w:ascii="Arial" w:hAnsi="Arial" w:cs="Arial"/>
          <w:sz w:val="20"/>
          <w:szCs w:val="20"/>
        </w:rPr>
        <w:t xml:space="preserve"> E-AIMgSi 0.5 F 22 </w:t>
      </w:r>
      <w:r w:rsidRPr="005C4779">
        <w:rPr>
          <w:rFonts w:ascii="Arial" w:hAnsi="Arial" w:cs="Arial"/>
          <w:i/>
          <w:iCs/>
          <w:sz w:val="20"/>
          <w:szCs w:val="20"/>
        </w:rPr>
        <w:t xml:space="preserve">40/32 </w:t>
      </w:r>
      <w:r w:rsidRPr="005C4779">
        <w:rPr>
          <w:rFonts w:ascii="Arial" w:hAnsi="Arial" w:cs="Arial"/>
          <w:sz w:val="20"/>
          <w:szCs w:val="20"/>
        </w:rPr>
        <w:t>mm</w:t>
      </w:r>
      <w:r w:rsidRPr="005C4779">
        <w:rPr>
          <w:rFonts w:ascii="Arial" w:hAnsi="Arial" w:cs="Arial"/>
          <w:sz w:val="20"/>
          <w:szCs w:val="20"/>
          <w:lang w:val="sr-Cyrl-RS"/>
        </w:rPr>
        <w:t xml:space="preserve"> </w:t>
      </w:r>
      <w:r w:rsidRPr="005C4779">
        <w:rPr>
          <w:rFonts w:ascii="Arial" w:hAnsi="Arial" w:cs="Arial"/>
          <w:sz w:val="20"/>
          <w:szCs w:val="20"/>
          <w:lang w:val="sr-Cyrl-RS"/>
        </w:rPr>
        <w:tab/>
      </w:r>
      <w:r w:rsidRPr="005C4779">
        <w:rPr>
          <w:rFonts w:ascii="Arial" w:hAnsi="Arial" w:cs="Arial"/>
          <w:sz w:val="20"/>
          <w:szCs w:val="20"/>
          <w:lang w:val="sr-Cyrl-RS"/>
        </w:rPr>
        <w:tab/>
      </w:r>
    </w:p>
    <w:p w14:paraId="65727281" w14:textId="77777777" w:rsidR="007F115C" w:rsidRPr="005C4779" w:rsidRDefault="007F115C" w:rsidP="007F115C">
      <w:pPr>
        <w:autoSpaceDE w:val="0"/>
        <w:autoSpaceDN w:val="0"/>
        <w:adjustRightInd w:val="0"/>
        <w:ind w:left="720"/>
        <w:rPr>
          <w:rFonts w:eastAsia="Calibri" w:cs="Arial"/>
          <w:sz w:val="20"/>
          <w:szCs w:val="20"/>
        </w:rPr>
      </w:pPr>
    </w:p>
    <w:p w14:paraId="729FBE9D" w14:textId="77777777" w:rsidR="007F115C" w:rsidRPr="005C4779" w:rsidRDefault="007F115C" w:rsidP="007F115C">
      <w:pPr>
        <w:autoSpaceDE w:val="0"/>
        <w:autoSpaceDN w:val="0"/>
        <w:adjustRightInd w:val="0"/>
        <w:ind w:left="720"/>
        <w:rPr>
          <w:rFonts w:eastAsia="Calibri" w:cs="Arial"/>
          <w:b/>
          <w:sz w:val="20"/>
          <w:szCs w:val="20"/>
          <w:lang w:val="sr-Cyrl-RS"/>
        </w:rPr>
      </w:pPr>
      <w:r w:rsidRPr="005C4779">
        <w:rPr>
          <w:rFonts w:eastAsia="Calibri" w:cs="Arial"/>
          <w:b/>
          <w:sz w:val="20"/>
          <w:szCs w:val="20"/>
          <w:lang w:val="sr-Cyrl-RS"/>
        </w:rPr>
        <w:t>Изолатори</w:t>
      </w:r>
    </w:p>
    <w:p w14:paraId="7560819F" w14:textId="77777777" w:rsidR="007F115C" w:rsidRPr="005C4779" w:rsidRDefault="007F115C" w:rsidP="007F115C">
      <w:pPr>
        <w:autoSpaceDE w:val="0"/>
        <w:autoSpaceDN w:val="0"/>
        <w:adjustRightInd w:val="0"/>
        <w:ind w:left="720"/>
        <w:rPr>
          <w:rFonts w:eastAsia="Calibri" w:cs="Arial"/>
          <w:sz w:val="20"/>
          <w:szCs w:val="20"/>
          <w:lang w:val="sr-Cyrl-RS"/>
        </w:rPr>
      </w:pPr>
    </w:p>
    <w:p w14:paraId="1259A2E1" w14:textId="77777777" w:rsidR="007F115C" w:rsidRPr="005C4779" w:rsidRDefault="007F115C" w:rsidP="00FD0DFC">
      <w:pPr>
        <w:pStyle w:val="ListParagraph"/>
        <w:numPr>
          <w:ilvl w:val="0"/>
          <w:numId w:val="77"/>
        </w:numPr>
        <w:autoSpaceDE w:val="0"/>
        <w:autoSpaceDN w:val="0"/>
        <w:adjustRightInd w:val="0"/>
        <w:spacing w:before="0" w:after="0" w:line="240" w:lineRule="auto"/>
        <w:ind w:left="900" w:hanging="180"/>
        <w:rPr>
          <w:rFonts w:ascii="Arial" w:hAnsi="Arial" w:cs="Arial"/>
          <w:sz w:val="20"/>
          <w:szCs w:val="20"/>
          <w:lang w:val="sr-Cyrl-RS"/>
        </w:rPr>
      </w:pPr>
      <w:r w:rsidRPr="005C4779">
        <w:rPr>
          <w:rFonts w:ascii="Arial" w:hAnsi="Arial" w:cs="Arial"/>
          <w:sz w:val="20"/>
          <w:szCs w:val="20"/>
          <w:lang w:val="sr-Cyrl-RS"/>
        </w:rPr>
        <w:t>Једноструки затезни изолаторски ланац, за максимални погонски напон 123</w:t>
      </w:r>
      <w:r w:rsidRPr="005C4779">
        <w:rPr>
          <w:rFonts w:ascii="Arial" w:hAnsi="Arial" w:cs="Arial"/>
          <w:sz w:val="20"/>
          <w:szCs w:val="20"/>
        </w:rPr>
        <w:t>kV</w:t>
      </w:r>
      <w:r w:rsidRPr="005C4779">
        <w:rPr>
          <w:rFonts w:ascii="Arial" w:hAnsi="Arial" w:cs="Arial"/>
          <w:sz w:val="20"/>
          <w:szCs w:val="20"/>
          <w:lang w:val="sr-Cyrl-RS"/>
        </w:rPr>
        <w:t>, са 1</w:t>
      </w:r>
      <w:r w:rsidRPr="005C4779">
        <w:rPr>
          <w:rFonts w:ascii="Arial" w:hAnsi="Arial" w:cs="Arial"/>
          <w:sz w:val="20"/>
          <w:szCs w:val="20"/>
        </w:rPr>
        <w:t>x</w:t>
      </w:r>
      <w:r w:rsidRPr="005C4779">
        <w:rPr>
          <w:rFonts w:ascii="Arial" w:hAnsi="Arial" w:cs="Arial"/>
          <w:sz w:val="20"/>
          <w:szCs w:val="20"/>
          <w:lang w:val="sr-Cyrl-RS"/>
        </w:rPr>
        <w:t xml:space="preserve">10 чланака са стакленим изолаторима </w:t>
      </w:r>
      <w:r w:rsidRPr="005C4779">
        <w:rPr>
          <w:rFonts w:ascii="Arial" w:hAnsi="Arial" w:cs="Arial"/>
          <w:sz w:val="20"/>
          <w:szCs w:val="20"/>
        </w:rPr>
        <w:t>U</w:t>
      </w:r>
      <w:r w:rsidRPr="005C4779">
        <w:rPr>
          <w:rFonts w:ascii="Arial" w:hAnsi="Arial" w:cs="Arial"/>
          <w:sz w:val="20"/>
          <w:szCs w:val="20"/>
          <w:lang w:val="sr-Cyrl-RS"/>
        </w:rPr>
        <w:t>120</w:t>
      </w:r>
      <w:r w:rsidRPr="005C4779">
        <w:rPr>
          <w:rFonts w:ascii="Arial" w:hAnsi="Arial" w:cs="Arial"/>
          <w:sz w:val="20"/>
          <w:szCs w:val="20"/>
        </w:rPr>
        <w:t>B</w:t>
      </w:r>
      <w:r w:rsidRPr="005C4779">
        <w:rPr>
          <w:rFonts w:ascii="Arial" w:hAnsi="Arial" w:cs="Arial"/>
          <w:sz w:val="20"/>
          <w:szCs w:val="20"/>
          <w:lang w:val="sr-Cyrl-RS"/>
        </w:rPr>
        <w:t xml:space="preserve"> према типу „</w:t>
      </w:r>
      <w:r w:rsidRPr="005C4779">
        <w:rPr>
          <w:rFonts w:ascii="Arial" w:hAnsi="Arial" w:cs="Arial"/>
          <w:sz w:val="20"/>
          <w:szCs w:val="20"/>
        </w:rPr>
        <w:t>Sediver</w:t>
      </w:r>
      <w:r w:rsidRPr="005C4779">
        <w:rPr>
          <w:rFonts w:ascii="Arial" w:hAnsi="Arial" w:cs="Arial"/>
          <w:sz w:val="20"/>
          <w:szCs w:val="20"/>
          <w:lang w:val="sr-Cyrl-RS"/>
        </w:rPr>
        <w:t xml:space="preserve">" или одговарајући за </w:t>
      </w:r>
      <w:r w:rsidRPr="005C4779">
        <w:rPr>
          <w:rFonts w:ascii="Arial" w:hAnsi="Arial" w:cs="Arial"/>
          <w:sz w:val="20"/>
          <w:szCs w:val="20"/>
        </w:rPr>
        <w:t>AlCe</w:t>
      </w:r>
      <w:r w:rsidRPr="005C4779">
        <w:rPr>
          <w:rFonts w:ascii="Arial" w:hAnsi="Arial" w:cs="Arial"/>
          <w:sz w:val="20"/>
          <w:szCs w:val="20"/>
          <w:lang w:val="sr-Cyrl-RS"/>
        </w:rPr>
        <w:t xml:space="preserve"> уже </w:t>
      </w:r>
      <w:r w:rsidRPr="005C4779">
        <w:rPr>
          <w:rFonts w:ascii="Arial" w:hAnsi="Arial" w:cs="Arial"/>
          <w:i/>
          <w:iCs/>
          <w:sz w:val="20"/>
          <w:szCs w:val="20"/>
          <w:lang w:val="sr-Cyrl-RS"/>
        </w:rPr>
        <w:t>240/40</w:t>
      </w:r>
      <w:r w:rsidRPr="005C4779">
        <w:rPr>
          <w:rFonts w:ascii="Arial" w:hAnsi="Arial" w:cs="Arial"/>
          <w:i/>
          <w:iCs/>
          <w:sz w:val="20"/>
          <w:szCs w:val="20"/>
        </w:rPr>
        <w:t>mm</w:t>
      </w:r>
      <w:r w:rsidRPr="005C4779">
        <w:rPr>
          <w:rFonts w:ascii="Arial" w:hAnsi="Arial" w:cs="Arial"/>
          <w:i/>
          <w:iCs/>
          <w:sz w:val="20"/>
          <w:szCs w:val="20"/>
          <w:lang w:val="sr-Cyrl-RS"/>
        </w:rPr>
        <w:t xml:space="preserve">2, </w:t>
      </w:r>
      <w:r w:rsidRPr="005C4779">
        <w:rPr>
          <w:rFonts w:ascii="Arial" w:hAnsi="Arial" w:cs="Arial"/>
          <w:sz w:val="20"/>
          <w:szCs w:val="20"/>
          <w:lang w:val="sr-Cyrl-RS"/>
        </w:rPr>
        <w:t xml:space="preserve">са затезном компресионом стезаљком, заштитним роговима и осталим потребним елементима. </w:t>
      </w:r>
    </w:p>
    <w:p w14:paraId="13CA5DCB" w14:textId="77777777" w:rsidR="007F115C" w:rsidRPr="005C4779" w:rsidRDefault="007F115C" w:rsidP="007F115C">
      <w:pPr>
        <w:pStyle w:val="ListParagraph"/>
        <w:autoSpaceDE w:val="0"/>
        <w:autoSpaceDN w:val="0"/>
        <w:adjustRightInd w:val="0"/>
        <w:ind w:left="900"/>
        <w:rPr>
          <w:rFonts w:ascii="Arial" w:hAnsi="Arial" w:cs="Arial"/>
          <w:sz w:val="20"/>
          <w:szCs w:val="20"/>
          <w:lang w:val="sr-Cyrl-RS"/>
        </w:rPr>
      </w:pPr>
      <w:r w:rsidRPr="005C4779">
        <w:rPr>
          <w:rFonts w:ascii="Arial" w:hAnsi="Arial" w:cs="Arial"/>
          <w:sz w:val="20"/>
          <w:szCs w:val="20"/>
          <w:lang w:val="sr-Cyrl-RS"/>
        </w:rPr>
        <w:t xml:space="preserve">Према типу 120 </w:t>
      </w:r>
      <w:r w:rsidRPr="005C4779">
        <w:rPr>
          <w:rFonts w:ascii="Arial" w:hAnsi="Arial" w:cs="Arial"/>
          <w:sz w:val="20"/>
          <w:szCs w:val="20"/>
        </w:rPr>
        <w:t>kN</w:t>
      </w:r>
      <w:r w:rsidRPr="005C4779">
        <w:rPr>
          <w:rFonts w:ascii="Arial" w:hAnsi="Arial" w:cs="Arial"/>
          <w:sz w:val="20"/>
          <w:szCs w:val="20"/>
          <w:lang w:val="sr-Cyrl-RS"/>
        </w:rPr>
        <w:t xml:space="preserve">, зглобна веза 16, </w:t>
      </w:r>
      <w:r w:rsidRPr="005C4779">
        <w:rPr>
          <w:rFonts w:ascii="Arial" w:hAnsi="Arial" w:cs="Arial"/>
          <w:sz w:val="20"/>
          <w:szCs w:val="20"/>
        </w:rPr>
        <w:t>lEG</w:t>
      </w:r>
      <w:r w:rsidRPr="005C4779">
        <w:rPr>
          <w:rFonts w:ascii="Arial" w:hAnsi="Arial" w:cs="Arial"/>
          <w:sz w:val="20"/>
          <w:szCs w:val="20"/>
          <w:lang w:val="sr-Cyrl-RS"/>
        </w:rPr>
        <w:t xml:space="preserve"> 12, "</w:t>
      </w:r>
      <w:r w:rsidRPr="005C4779">
        <w:rPr>
          <w:rFonts w:ascii="Arial" w:hAnsi="Arial" w:cs="Arial"/>
          <w:sz w:val="20"/>
          <w:szCs w:val="20"/>
        </w:rPr>
        <w:t>DALEKOVOD</w:t>
      </w:r>
      <w:r w:rsidRPr="005C4779">
        <w:rPr>
          <w:rFonts w:ascii="Arial" w:hAnsi="Arial" w:cs="Arial"/>
          <w:sz w:val="20"/>
          <w:szCs w:val="20"/>
          <w:lang w:val="sr-Cyrl-RS"/>
        </w:rPr>
        <w:t xml:space="preserve">" </w:t>
      </w:r>
      <w:r w:rsidRPr="005C4779">
        <w:rPr>
          <w:rFonts w:ascii="Arial" w:hAnsi="Arial" w:cs="Arial"/>
          <w:sz w:val="20"/>
          <w:szCs w:val="20"/>
        </w:rPr>
        <w:t>Zagreb</w:t>
      </w:r>
      <w:r w:rsidRPr="005C4779">
        <w:rPr>
          <w:rFonts w:ascii="Arial" w:hAnsi="Arial" w:cs="Arial"/>
          <w:sz w:val="20"/>
          <w:szCs w:val="20"/>
          <w:lang w:val="sr-Cyrl-RS"/>
        </w:rPr>
        <w:t xml:space="preserve"> или одговарајући</w:t>
      </w:r>
    </w:p>
    <w:p w14:paraId="557CF63C" w14:textId="77777777" w:rsidR="007F115C" w:rsidRPr="005C4779" w:rsidRDefault="007F115C" w:rsidP="007F115C">
      <w:pPr>
        <w:pStyle w:val="ListParagraph"/>
        <w:autoSpaceDE w:val="0"/>
        <w:autoSpaceDN w:val="0"/>
        <w:adjustRightInd w:val="0"/>
        <w:ind w:left="900"/>
        <w:rPr>
          <w:rFonts w:ascii="Arial" w:hAnsi="Arial" w:cs="Arial"/>
          <w:sz w:val="20"/>
          <w:szCs w:val="20"/>
          <w:lang w:val="sr-Cyrl-RS"/>
        </w:rPr>
      </w:pPr>
    </w:p>
    <w:p w14:paraId="35FF2C32" w14:textId="77777777" w:rsidR="007F115C" w:rsidRPr="005C4779" w:rsidRDefault="007F115C" w:rsidP="00FD0DFC">
      <w:pPr>
        <w:pStyle w:val="ListParagraph"/>
        <w:numPr>
          <w:ilvl w:val="0"/>
          <w:numId w:val="78"/>
        </w:numPr>
        <w:tabs>
          <w:tab w:val="left" w:pos="990"/>
        </w:tabs>
        <w:autoSpaceDE w:val="0"/>
        <w:autoSpaceDN w:val="0"/>
        <w:adjustRightInd w:val="0"/>
        <w:spacing w:before="0" w:after="0" w:line="240" w:lineRule="auto"/>
        <w:ind w:left="900" w:hanging="180"/>
        <w:rPr>
          <w:rFonts w:ascii="Arial" w:hAnsi="Arial" w:cs="Arial"/>
          <w:sz w:val="20"/>
          <w:szCs w:val="20"/>
          <w:lang w:val="sr-Cyrl-RS"/>
        </w:rPr>
      </w:pPr>
      <w:r w:rsidRPr="005C4779">
        <w:rPr>
          <w:rFonts w:ascii="Arial" w:hAnsi="Arial" w:cs="Arial"/>
          <w:sz w:val="20"/>
          <w:szCs w:val="20"/>
          <w:lang w:val="sr-Cyrl-RS"/>
        </w:rPr>
        <w:t>Једноструки затезни изолаторски ланац, за максимални погонски напон 123</w:t>
      </w:r>
      <w:r w:rsidRPr="005C4779">
        <w:rPr>
          <w:rFonts w:ascii="Arial" w:hAnsi="Arial" w:cs="Arial"/>
          <w:sz w:val="20"/>
          <w:szCs w:val="20"/>
        </w:rPr>
        <w:t>kV</w:t>
      </w:r>
      <w:r w:rsidRPr="005C4779">
        <w:rPr>
          <w:rFonts w:ascii="Arial" w:hAnsi="Arial" w:cs="Arial"/>
          <w:sz w:val="20"/>
          <w:szCs w:val="20"/>
          <w:lang w:val="sr-Cyrl-RS"/>
        </w:rPr>
        <w:t>, са 1</w:t>
      </w:r>
      <w:r w:rsidRPr="005C4779">
        <w:rPr>
          <w:rFonts w:ascii="Arial" w:hAnsi="Arial" w:cs="Arial"/>
          <w:sz w:val="20"/>
          <w:szCs w:val="20"/>
        </w:rPr>
        <w:t>x</w:t>
      </w:r>
      <w:r w:rsidRPr="005C4779">
        <w:rPr>
          <w:rFonts w:ascii="Arial" w:hAnsi="Arial" w:cs="Arial"/>
          <w:sz w:val="20"/>
          <w:szCs w:val="20"/>
          <w:lang w:val="sr-Cyrl-RS"/>
        </w:rPr>
        <w:t xml:space="preserve">10 чланака са стакленим изолаторима </w:t>
      </w:r>
      <w:r w:rsidRPr="005C4779">
        <w:rPr>
          <w:rFonts w:ascii="Arial" w:hAnsi="Arial" w:cs="Arial"/>
          <w:sz w:val="20"/>
          <w:szCs w:val="20"/>
        </w:rPr>
        <w:t>U</w:t>
      </w:r>
      <w:r w:rsidRPr="005C4779">
        <w:rPr>
          <w:rFonts w:ascii="Arial" w:hAnsi="Arial" w:cs="Arial"/>
          <w:sz w:val="20"/>
          <w:szCs w:val="20"/>
          <w:lang w:val="sr-Cyrl-RS"/>
        </w:rPr>
        <w:t>120</w:t>
      </w:r>
      <w:r w:rsidRPr="005C4779">
        <w:rPr>
          <w:rFonts w:ascii="Arial" w:hAnsi="Arial" w:cs="Arial"/>
          <w:sz w:val="20"/>
          <w:szCs w:val="20"/>
        </w:rPr>
        <w:t>B</w:t>
      </w:r>
      <w:r w:rsidRPr="005C4779">
        <w:rPr>
          <w:rFonts w:ascii="Arial" w:hAnsi="Arial" w:cs="Arial"/>
          <w:sz w:val="20"/>
          <w:szCs w:val="20"/>
          <w:lang w:val="sr-Cyrl-RS"/>
        </w:rPr>
        <w:t xml:space="preserve"> према типу „</w:t>
      </w:r>
      <w:r w:rsidRPr="005C4779">
        <w:rPr>
          <w:rFonts w:ascii="Arial" w:hAnsi="Arial" w:cs="Arial"/>
          <w:sz w:val="20"/>
          <w:szCs w:val="20"/>
        </w:rPr>
        <w:t>Sediver</w:t>
      </w:r>
      <w:r w:rsidRPr="005C4779">
        <w:rPr>
          <w:rFonts w:ascii="Arial" w:hAnsi="Arial" w:cs="Arial"/>
          <w:sz w:val="20"/>
          <w:szCs w:val="20"/>
          <w:lang w:val="sr-Cyrl-RS"/>
        </w:rPr>
        <w:t xml:space="preserve">" или одговарајући за </w:t>
      </w:r>
      <w:r w:rsidRPr="005C4779">
        <w:rPr>
          <w:rFonts w:ascii="Arial" w:hAnsi="Arial" w:cs="Arial"/>
          <w:i/>
          <w:iCs/>
          <w:sz w:val="20"/>
          <w:szCs w:val="20"/>
        </w:rPr>
        <w:t>AlCe</w:t>
      </w:r>
      <w:r w:rsidRPr="005C4779">
        <w:rPr>
          <w:rFonts w:ascii="Arial" w:hAnsi="Arial" w:cs="Arial"/>
          <w:i/>
          <w:iCs/>
          <w:sz w:val="20"/>
          <w:szCs w:val="20"/>
          <w:lang w:val="sr-Cyrl-RS"/>
        </w:rPr>
        <w:t xml:space="preserve"> </w:t>
      </w:r>
      <w:r w:rsidRPr="005C4779">
        <w:rPr>
          <w:rFonts w:ascii="Arial" w:hAnsi="Arial" w:cs="Arial"/>
          <w:sz w:val="20"/>
          <w:szCs w:val="20"/>
          <w:lang w:val="sr-Cyrl-RS"/>
        </w:rPr>
        <w:t xml:space="preserve">уже </w:t>
      </w:r>
      <w:r w:rsidRPr="005C4779">
        <w:rPr>
          <w:rFonts w:ascii="Arial" w:hAnsi="Arial" w:cs="Arial"/>
          <w:i/>
          <w:iCs/>
          <w:sz w:val="20"/>
          <w:szCs w:val="20"/>
          <w:lang w:val="sr-Cyrl-RS"/>
        </w:rPr>
        <w:t>240/40</w:t>
      </w:r>
      <w:r w:rsidRPr="005C4779">
        <w:rPr>
          <w:rFonts w:ascii="Arial" w:hAnsi="Arial" w:cs="Arial"/>
          <w:i/>
          <w:iCs/>
          <w:sz w:val="20"/>
          <w:szCs w:val="20"/>
        </w:rPr>
        <w:t>mm</w:t>
      </w:r>
      <w:r w:rsidRPr="005C4779">
        <w:rPr>
          <w:rFonts w:ascii="Arial" w:hAnsi="Arial" w:cs="Arial"/>
          <w:i/>
          <w:iCs/>
          <w:sz w:val="20"/>
          <w:szCs w:val="20"/>
          <w:lang w:val="sr-Cyrl-RS"/>
        </w:rPr>
        <w:t xml:space="preserve">2, </w:t>
      </w:r>
      <w:r w:rsidRPr="005C4779">
        <w:rPr>
          <w:rFonts w:ascii="Arial" w:hAnsi="Arial" w:cs="Arial"/>
          <w:sz w:val="20"/>
          <w:szCs w:val="20"/>
          <w:lang w:val="sr-Cyrl-RS"/>
        </w:rPr>
        <w:t xml:space="preserve">са одвојном компресионом стезаљком, заштитним роговима и осталим потребним елементима. </w:t>
      </w:r>
    </w:p>
    <w:p w14:paraId="194F502F" w14:textId="77777777" w:rsidR="007F115C" w:rsidRPr="005C4779" w:rsidRDefault="007F115C" w:rsidP="007F115C">
      <w:pPr>
        <w:pStyle w:val="ListParagraph"/>
        <w:tabs>
          <w:tab w:val="left" w:pos="990"/>
        </w:tabs>
        <w:autoSpaceDE w:val="0"/>
        <w:autoSpaceDN w:val="0"/>
        <w:adjustRightInd w:val="0"/>
        <w:ind w:left="900"/>
        <w:rPr>
          <w:rFonts w:ascii="Arial" w:hAnsi="Arial" w:cs="Arial"/>
          <w:sz w:val="20"/>
          <w:szCs w:val="20"/>
          <w:lang w:val="sr-Cyrl-RS"/>
        </w:rPr>
      </w:pPr>
      <w:r w:rsidRPr="005C4779">
        <w:rPr>
          <w:rFonts w:ascii="Arial" w:hAnsi="Arial" w:cs="Arial"/>
          <w:sz w:val="20"/>
          <w:szCs w:val="20"/>
          <w:lang w:val="sr-Cyrl-RS"/>
        </w:rPr>
        <w:t xml:space="preserve">Према типу 120 </w:t>
      </w:r>
      <w:r w:rsidRPr="005C4779">
        <w:rPr>
          <w:rFonts w:ascii="Arial" w:hAnsi="Arial" w:cs="Arial"/>
          <w:sz w:val="20"/>
          <w:szCs w:val="20"/>
        </w:rPr>
        <w:t>kN</w:t>
      </w:r>
      <w:r w:rsidRPr="005C4779">
        <w:rPr>
          <w:rFonts w:ascii="Arial" w:hAnsi="Arial" w:cs="Arial"/>
          <w:sz w:val="20"/>
          <w:szCs w:val="20"/>
          <w:lang w:val="sr-Cyrl-RS"/>
        </w:rPr>
        <w:t xml:space="preserve">, зглобна веза 16, </w:t>
      </w:r>
      <w:r w:rsidRPr="005C4779">
        <w:rPr>
          <w:rFonts w:ascii="Arial" w:hAnsi="Arial" w:cs="Arial"/>
          <w:sz w:val="20"/>
          <w:szCs w:val="20"/>
        </w:rPr>
        <w:t>lEG</w:t>
      </w:r>
      <w:r w:rsidRPr="005C4779">
        <w:rPr>
          <w:rFonts w:ascii="Arial" w:hAnsi="Arial" w:cs="Arial"/>
          <w:sz w:val="20"/>
          <w:szCs w:val="20"/>
          <w:lang w:val="sr-Cyrl-RS"/>
        </w:rPr>
        <w:t xml:space="preserve"> 12, "</w:t>
      </w:r>
      <w:r w:rsidRPr="005C4779">
        <w:rPr>
          <w:rFonts w:ascii="Arial" w:hAnsi="Arial" w:cs="Arial"/>
          <w:sz w:val="20"/>
          <w:szCs w:val="20"/>
        </w:rPr>
        <w:t>DALEKOVOD</w:t>
      </w:r>
      <w:r w:rsidRPr="005C4779">
        <w:rPr>
          <w:rFonts w:ascii="Arial" w:hAnsi="Arial" w:cs="Arial"/>
          <w:sz w:val="20"/>
          <w:szCs w:val="20"/>
          <w:lang w:val="sr-Cyrl-RS"/>
        </w:rPr>
        <w:t xml:space="preserve">" </w:t>
      </w:r>
      <w:r w:rsidRPr="005C4779">
        <w:rPr>
          <w:rFonts w:ascii="Arial" w:hAnsi="Arial" w:cs="Arial"/>
          <w:sz w:val="20"/>
          <w:szCs w:val="20"/>
        </w:rPr>
        <w:t>Zagreb</w:t>
      </w:r>
      <w:r w:rsidRPr="005C4779">
        <w:rPr>
          <w:rFonts w:ascii="Arial" w:hAnsi="Arial" w:cs="Arial"/>
          <w:sz w:val="20"/>
          <w:szCs w:val="20"/>
          <w:lang w:val="sr-Cyrl-RS"/>
        </w:rPr>
        <w:t xml:space="preserve"> или одговарајући</w:t>
      </w:r>
    </w:p>
    <w:p w14:paraId="12C3E2A2" w14:textId="77777777" w:rsidR="007F115C" w:rsidRPr="005C4779" w:rsidRDefault="007F115C" w:rsidP="007F115C">
      <w:pPr>
        <w:pStyle w:val="ListParagraph"/>
        <w:tabs>
          <w:tab w:val="left" w:pos="990"/>
        </w:tabs>
        <w:autoSpaceDE w:val="0"/>
        <w:autoSpaceDN w:val="0"/>
        <w:adjustRightInd w:val="0"/>
        <w:ind w:left="900"/>
        <w:rPr>
          <w:rFonts w:ascii="Arial" w:hAnsi="Arial" w:cs="Arial"/>
          <w:sz w:val="20"/>
          <w:szCs w:val="20"/>
          <w:lang w:val="sr-Cyrl-RS"/>
        </w:rPr>
      </w:pPr>
    </w:p>
    <w:p w14:paraId="7FDA263B" w14:textId="77777777" w:rsidR="007F115C" w:rsidRPr="005C4779" w:rsidRDefault="007F115C" w:rsidP="007F115C">
      <w:pPr>
        <w:pStyle w:val="ListParagraph"/>
        <w:tabs>
          <w:tab w:val="left" w:pos="990"/>
        </w:tabs>
        <w:autoSpaceDE w:val="0"/>
        <w:autoSpaceDN w:val="0"/>
        <w:adjustRightInd w:val="0"/>
        <w:rPr>
          <w:rFonts w:ascii="Arial" w:hAnsi="Arial" w:cs="Arial"/>
          <w:b/>
          <w:sz w:val="20"/>
          <w:szCs w:val="20"/>
          <w:lang w:val="sr-Cyrl-RS"/>
        </w:rPr>
      </w:pPr>
      <w:r w:rsidRPr="005C4779">
        <w:rPr>
          <w:rFonts w:ascii="Arial" w:hAnsi="Arial" w:cs="Arial"/>
          <w:b/>
          <w:sz w:val="20"/>
          <w:szCs w:val="20"/>
          <w:lang w:val="sr-Cyrl-RS"/>
        </w:rPr>
        <w:t>Спојно-овесна опрема</w:t>
      </w:r>
    </w:p>
    <w:p w14:paraId="6EF9AD47" w14:textId="77777777" w:rsidR="007F115C" w:rsidRPr="005C4779" w:rsidRDefault="007F115C" w:rsidP="007F115C">
      <w:pPr>
        <w:pStyle w:val="ListParagraph"/>
        <w:tabs>
          <w:tab w:val="left" w:pos="990"/>
        </w:tabs>
        <w:autoSpaceDE w:val="0"/>
        <w:autoSpaceDN w:val="0"/>
        <w:adjustRightInd w:val="0"/>
        <w:rPr>
          <w:rFonts w:ascii="Arial" w:hAnsi="Arial" w:cs="Arial"/>
          <w:b/>
          <w:sz w:val="20"/>
          <w:szCs w:val="20"/>
          <w:lang w:val="sr-Cyrl-RS"/>
        </w:rPr>
      </w:pPr>
    </w:p>
    <w:p w14:paraId="7B7962C4" w14:textId="77777777" w:rsidR="007F115C" w:rsidRPr="005C4779" w:rsidRDefault="007F115C" w:rsidP="007F115C">
      <w:pPr>
        <w:pStyle w:val="ListParagraph"/>
        <w:autoSpaceDE w:val="0"/>
        <w:autoSpaceDN w:val="0"/>
        <w:adjustRightInd w:val="0"/>
        <w:ind w:left="900"/>
        <w:rPr>
          <w:rFonts w:ascii="Arial" w:hAnsi="Arial" w:cs="Arial"/>
          <w:sz w:val="20"/>
          <w:szCs w:val="20"/>
          <w:lang w:val="sr-Cyrl-RS"/>
        </w:rPr>
      </w:pPr>
      <w:r w:rsidRPr="005C4779">
        <w:rPr>
          <w:rFonts w:ascii="Arial" w:hAnsi="Arial" w:cs="Arial"/>
          <w:sz w:val="20"/>
          <w:szCs w:val="20"/>
          <w:lang w:val="sr-Cyrl-RS"/>
        </w:rPr>
        <w:t>Предвидети спојно овесну опрему према приложеној спецификацији материјала.</w:t>
      </w:r>
    </w:p>
    <w:p w14:paraId="7ACF01A5" w14:textId="77777777" w:rsidR="007F115C" w:rsidRPr="005C4779" w:rsidRDefault="007F115C" w:rsidP="007F115C">
      <w:pPr>
        <w:ind w:right="283"/>
        <w:rPr>
          <w:rFonts w:cs="Arial"/>
          <w:sz w:val="20"/>
          <w:szCs w:val="20"/>
          <w:lang w:val="sr-Cyrl-CS" w:eastAsia="sr-Latn-CS"/>
        </w:rPr>
      </w:pPr>
    </w:p>
    <w:p w14:paraId="38DD1AC6" w14:textId="646B4ADB" w:rsidR="00014163" w:rsidRPr="005C4779" w:rsidRDefault="00014163" w:rsidP="007F115C">
      <w:pPr>
        <w:rPr>
          <w:rFonts w:cs="Arial"/>
          <w:sz w:val="20"/>
          <w:szCs w:val="20"/>
          <w:lang w:val="sr-Cyrl-RS"/>
        </w:rPr>
      </w:pPr>
    </w:p>
    <w:p w14:paraId="1558E929" w14:textId="77777777" w:rsidR="007F115C" w:rsidRPr="005C4779" w:rsidRDefault="007F115C" w:rsidP="007F115C">
      <w:pPr>
        <w:rPr>
          <w:rFonts w:cs="Arial"/>
          <w:b/>
          <w:sz w:val="20"/>
          <w:szCs w:val="20"/>
          <w:u w:val="single"/>
          <w:lang w:val="sr-Cyrl-CS" w:eastAsia="sr-Cyrl-CS"/>
        </w:rPr>
      </w:pPr>
      <w:r w:rsidRPr="005C4779">
        <w:rPr>
          <w:rFonts w:cs="Arial"/>
          <w:b/>
          <w:sz w:val="20"/>
          <w:szCs w:val="20"/>
          <w:lang w:val="sr-Cyrl-CS" w:eastAsia="sr-Cyrl-CS"/>
        </w:rPr>
        <w:t>2.5</w:t>
      </w:r>
      <w:r w:rsidRPr="005C4779">
        <w:rPr>
          <w:rFonts w:cs="Arial"/>
          <w:b/>
          <w:sz w:val="20"/>
          <w:szCs w:val="20"/>
          <w:lang w:val="sr-Cyrl-CS" w:eastAsia="sr-Cyrl-CS"/>
        </w:rPr>
        <w:tab/>
      </w:r>
      <w:r w:rsidRPr="005C4779">
        <w:rPr>
          <w:rFonts w:cs="Arial"/>
          <w:b/>
          <w:sz w:val="20"/>
          <w:szCs w:val="20"/>
          <w:u w:val="single"/>
          <w:lang w:val="sr-Cyrl-CS" w:eastAsia="sr-Cyrl-CS"/>
        </w:rPr>
        <w:t>Трансформатор 110/6 kV</w:t>
      </w:r>
    </w:p>
    <w:p w14:paraId="0EF58B76" w14:textId="77777777" w:rsidR="007F115C" w:rsidRPr="005C4779" w:rsidRDefault="007F115C" w:rsidP="007F115C">
      <w:pPr>
        <w:rPr>
          <w:rFonts w:cs="Arial"/>
          <w:sz w:val="20"/>
          <w:szCs w:val="20"/>
          <w:lang w:val="sr-Cyrl-CS" w:eastAsia="sr-Cyrl-CS"/>
        </w:rPr>
      </w:pPr>
    </w:p>
    <w:p w14:paraId="7CF3DEDE" w14:textId="77777777" w:rsidR="007F115C" w:rsidRPr="005C4779" w:rsidRDefault="007F115C" w:rsidP="007F115C">
      <w:pPr>
        <w:autoSpaceDE w:val="0"/>
        <w:autoSpaceDN w:val="0"/>
        <w:adjustRightInd w:val="0"/>
        <w:ind w:left="900"/>
        <w:rPr>
          <w:rFonts w:eastAsia="Calibri" w:cs="Arial"/>
          <w:sz w:val="20"/>
          <w:szCs w:val="20"/>
          <w:lang w:val="sr-Cyrl-RS"/>
        </w:rPr>
      </w:pPr>
      <w:r w:rsidRPr="005C4779">
        <w:rPr>
          <w:rFonts w:eastAsia="Calibri" w:cs="Arial"/>
          <w:sz w:val="20"/>
          <w:szCs w:val="20"/>
          <w:lang w:val="sr-Cyrl-RS"/>
        </w:rPr>
        <w:t>Трофазни енергетски уљни трансформатор треба бити за спољњу монтажу, са регулацијом преносног односа под оптерећењем, следећих карактеристика:</w:t>
      </w:r>
    </w:p>
    <w:p w14:paraId="32B9E2E9" w14:textId="77777777" w:rsidR="007F115C" w:rsidRPr="005C4779" w:rsidRDefault="007F115C" w:rsidP="007F115C">
      <w:pPr>
        <w:autoSpaceDE w:val="0"/>
        <w:autoSpaceDN w:val="0"/>
        <w:adjustRightInd w:val="0"/>
        <w:ind w:left="900"/>
        <w:rPr>
          <w:rFonts w:eastAsia="Calibri" w:cs="Arial"/>
          <w:sz w:val="20"/>
          <w:szCs w:val="20"/>
          <w:lang w:val="sr-Cyrl-RS"/>
        </w:rPr>
      </w:pPr>
    </w:p>
    <w:p w14:paraId="2042CCA7" w14:textId="77777777" w:rsidR="007F115C" w:rsidRPr="005C4779" w:rsidRDefault="007F115C" w:rsidP="007F115C">
      <w:pPr>
        <w:autoSpaceDE w:val="0"/>
        <w:autoSpaceDN w:val="0"/>
        <w:adjustRightInd w:val="0"/>
        <w:ind w:left="900"/>
        <w:rPr>
          <w:rFonts w:eastAsia="Calibri" w:cs="Arial"/>
          <w:sz w:val="20"/>
          <w:szCs w:val="20"/>
          <w:lang w:val="sr-Cyrl-RS"/>
        </w:rPr>
      </w:pPr>
      <w:r w:rsidRPr="005C4779">
        <w:rPr>
          <w:rFonts w:eastAsia="Calibri" w:cs="Arial"/>
          <w:sz w:val="20"/>
          <w:szCs w:val="20"/>
          <w:lang w:val="sr-Cyrl-RS"/>
        </w:rPr>
        <w:t>- преносни однос 110/6.3</w:t>
      </w:r>
      <w:r w:rsidRPr="005C4779">
        <w:rPr>
          <w:rFonts w:eastAsia="Calibri" w:cs="Arial"/>
          <w:sz w:val="20"/>
          <w:szCs w:val="20"/>
        </w:rPr>
        <w:t>kV</w:t>
      </w:r>
      <w:r w:rsidRPr="005C4779">
        <w:rPr>
          <w:rFonts w:eastAsia="Calibri" w:cs="Arial"/>
          <w:sz w:val="20"/>
          <w:szCs w:val="20"/>
          <w:lang w:val="sr-Cyrl-RS"/>
        </w:rPr>
        <w:t>;</w:t>
      </w:r>
    </w:p>
    <w:p w14:paraId="3DB1EB80" w14:textId="77777777" w:rsidR="007F115C" w:rsidRPr="005C4779" w:rsidRDefault="007F115C" w:rsidP="007F115C">
      <w:pPr>
        <w:autoSpaceDE w:val="0"/>
        <w:autoSpaceDN w:val="0"/>
        <w:adjustRightInd w:val="0"/>
        <w:ind w:left="900"/>
        <w:rPr>
          <w:rFonts w:eastAsia="Calibri" w:cs="Arial"/>
          <w:sz w:val="20"/>
          <w:szCs w:val="20"/>
          <w:lang w:val="sr-Cyrl-RS"/>
        </w:rPr>
      </w:pPr>
      <w:r w:rsidRPr="005C4779">
        <w:rPr>
          <w:rFonts w:eastAsia="Calibri" w:cs="Arial"/>
          <w:sz w:val="20"/>
          <w:szCs w:val="20"/>
          <w:lang w:val="sr-Cyrl-RS"/>
        </w:rPr>
        <w:t>- номинална снага 16</w:t>
      </w:r>
      <w:r w:rsidRPr="005C4779">
        <w:rPr>
          <w:rFonts w:eastAsia="Calibri" w:cs="Arial"/>
          <w:sz w:val="20"/>
          <w:szCs w:val="20"/>
        </w:rPr>
        <w:t>MVA</w:t>
      </w:r>
      <w:r w:rsidRPr="005C4779">
        <w:rPr>
          <w:rFonts w:eastAsia="Calibri" w:cs="Arial"/>
          <w:sz w:val="20"/>
          <w:szCs w:val="20"/>
          <w:lang w:val="sr-Cyrl-RS"/>
        </w:rPr>
        <w:t>;</w:t>
      </w:r>
    </w:p>
    <w:p w14:paraId="6DA45641" w14:textId="77777777" w:rsidR="007F115C" w:rsidRPr="005C4779" w:rsidRDefault="007F115C" w:rsidP="007F115C">
      <w:pPr>
        <w:autoSpaceDE w:val="0"/>
        <w:autoSpaceDN w:val="0"/>
        <w:adjustRightInd w:val="0"/>
        <w:ind w:left="900"/>
        <w:rPr>
          <w:rFonts w:eastAsia="Calibri" w:cs="Arial"/>
          <w:sz w:val="20"/>
          <w:szCs w:val="20"/>
          <w:lang w:val="sr-Cyrl-RS"/>
        </w:rPr>
      </w:pPr>
      <w:r w:rsidRPr="005C4779">
        <w:rPr>
          <w:rFonts w:eastAsia="Calibri" w:cs="Arial"/>
          <w:sz w:val="20"/>
          <w:szCs w:val="20"/>
          <w:lang w:val="sr-Cyrl-RS"/>
        </w:rPr>
        <w:t xml:space="preserve">- спрега </w:t>
      </w:r>
      <w:r w:rsidRPr="005C4779">
        <w:rPr>
          <w:rFonts w:eastAsia="Calibri" w:cs="Arial"/>
          <w:sz w:val="20"/>
          <w:szCs w:val="20"/>
        </w:rPr>
        <w:t>Ynd</w:t>
      </w:r>
      <w:r w:rsidRPr="005C4779">
        <w:rPr>
          <w:rFonts w:eastAsia="Calibri" w:cs="Arial"/>
          <w:sz w:val="20"/>
          <w:szCs w:val="20"/>
          <w:lang w:val="sr-Cyrl-RS"/>
        </w:rPr>
        <w:t>5</w:t>
      </w:r>
    </w:p>
    <w:p w14:paraId="548DE3C3" w14:textId="77777777" w:rsidR="007F115C" w:rsidRPr="005C4779" w:rsidRDefault="007F115C" w:rsidP="007F115C">
      <w:pPr>
        <w:autoSpaceDE w:val="0"/>
        <w:autoSpaceDN w:val="0"/>
        <w:adjustRightInd w:val="0"/>
        <w:ind w:left="900"/>
        <w:rPr>
          <w:rFonts w:eastAsia="Calibri" w:cs="Arial"/>
          <w:sz w:val="20"/>
          <w:szCs w:val="20"/>
          <w:lang w:val="sr-Cyrl-RS"/>
        </w:rPr>
      </w:pPr>
      <w:r w:rsidRPr="005C4779">
        <w:rPr>
          <w:rFonts w:eastAsia="Calibri" w:cs="Arial"/>
          <w:sz w:val="20"/>
          <w:szCs w:val="20"/>
          <w:lang w:val="sr-Cyrl-RS"/>
        </w:rPr>
        <w:t xml:space="preserve">- примарни напон 110 </w:t>
      </w:r>
      <w:r w:rsidRPr="005C4779">
        <w:rPr>
          <w:rFonts w:eastAsia="Calibri" w:cs="Arial"/>
          <w:sz w:val="20"/>
          <w:szCs w:val="20"/>
        </w:rPr>
        <w:t>kV</w:t>
      </w:r>
      <w:r w:rsidRPr="005C4779">
        <w:rPr>
          <w:rFonts w:eastAsia="Calibri" w:cs="Arial"/>
          <w:sz w:val="20"/>
          <w:szCs w:val="20"/>
          <w:lang w:val="sr-Cyrl-RS"/>
        </w:rPr>
        <w:t xml:space="preserve"> ± 10</w:t>
      </w:r>
      <w:r w:rsidRPr="005C4779">
        <w:rPr>
          <w:rFonts w:eastAsia="Calibri" w:cs="Arial"/>
          <w:sz w:val="20"/>
          <w:szCs w:val="20"/>
        </w:rPr>
        <w:t>x</w:t>
      </w:r>
      <w:r w:rsidRPr="005C4779">
        <w:rPr>
          <w:rFonts w:eastAsia="Calibri" w:cs="Arial"/>
          <w:sz w:val="20"/>
          <w:szCs w:val="20"/>
          <w:lang w:val="sr-Cyrl-RS"/>
        </w:rPr>
        <w:t>1,5%;</w:t>
      </w:r>
    </w:p>
    <w:p w14:paraId="62679C42" w14:textId="77777777" w:rsidR="007F115C" w:rsidRPr="005C4779" w:rsidRDefault="007F115C" w:rsidP="007F115C">
      <w:pPr>
        <w:autoSpaceDE w:val="0"/>
        <w:autoSpaceDN w:val="0"/>
        <w:adjustRightInd w:val="0"/>
        <w:ind w:left="900"/>
        <w:rPr>
          <w:rFonts w:eastAsia="Calibri" w:cs="Arial"/>
          <w:sz w:val="20"/>
          <w:szCs w:val="20"/>
          <w:lang w:val="sr-Cyrl-RS"/>
        </w:rPr>
      </w:pPr>
      <w:r w:rsidRPr="005C4779">
        <w:rPr>
          <w:rFonts w:eastAsia="Calibri" w:cs="Arial"/>
          <w:sz w:val="20"/>
          <w:szCs w:val="20"/>
          <w:lang w:val="sr-Cyrl-RS"/>
        </w:rPr>
        <w:t xml:space="preserve">- секундарни напон 6,3 </w:t>
      </w:r>
      <w:r w:rsidRPr="005C4779">
        <w:rPr>
          <w:rFonts w:eastAsia="Calibri" w:cs="Arial"/>
          <w:sz w:val="20"/>
          <w:szCs w:val="20"/>
        </w:rPr>
        <w:t>kV</w:t>
      </w:r>
    </w:p>
    <w:p w14:paraId="3BE289CF" w14:textId="77777777" w:rsidR="007F115C" w:rsidRPr="005C4779" w:rsidRDefault="007F115C" w:rsidP="007F115C">
      <w:pPr>
        <w:autoSpaceDE w:val="0"/>
        <w:autoSpaceDN w:val="0"/>
        <w:adjustRightInd w:val="0"/>
        <w:ind w:left="900"/>
        <w:rPr>
          <w:rFonts w:eastAsia="Calibri" w:cs="Arial"/>
          <w:sz w:val="20"/>
          <w:szCs w:val="20"/>
          <w:lang w:val="sr-Cyrl-RS"/>
        </w:rPr>
      </w:pPr>
      <w:r w:rsidRPr="005C4779">
        <w:rPr>
          <w:rFonts w:eastAsia="Calibri" w:cs="Arial"/>
          <w:sz w:val="20"/>
          <w:szCs w:val="20"/>
          <w:lang w:val="sr-Cyrl-RS"/>
        </w:rPr>
        <w:t>- фреквенције 50</w:t>
      </w:r>
      <w:r w:rsidRPr="005C4779">
        <w:rPr>
          <w:rFonts w:eastAsia="Calibri" w:cs="Arial"/>
          <w:sz w:val="20"/>
          <w:szCs w:val="20"/>
        </w:rPr>
        <w:t>Hz</w:t>
      </w:r>
      <w:r w:rsidRPr="005C4779">
        <w:rPr>
          <w:rFonts w:eastAsia="Calibri" w:cs="Arial"/>
          <w:sz w:val="20"/>
          <w:szCs w:val="20"/>
          <w:lang w:val="sr-Cyrl-RS"/>
        </w:rPr>
        <w:t>;</w:t>
      </w:r>
    </w:p>
    <w:p w14:paraId="7CCDB15F" w14:textId="77777777" w:rsidR="007F115C" w:rsidRPr="005C4779" w:rsidRDefault="007F115C" w:rsidP="007F115C">
      <w:pPr>
        <w:autoSpaceDE w:val="0"/>
        <w:autoSpaceDN w:val="0"/>
        <w:adjustRightInd w:val="0"/>
        <w:ind w:left="900"/>
        <w:rPr>
          <w:rFonts w:eastAsia="Calibri" w:cs="Arial"/>
          <w:sz w:val="20"/>
          <w:szCs w:val="20"/>
          <w:lang w:val="sr-Cyrl-RS"/>
        </w:rPr>
      </w:pPr>
      <w:r w:rsidRPr="005C4779">
        <w:rPr>
          <w:rFonts w:eastAsia="Calibri" w:cs="Arial"/>
          <w:sz w:val="20"/>
          <w:szCs w:val="20"/>
          <w:lang w:val="sr-Cyrl-RS"/>
        </w:rPr>
        <w:t>- напон кратког споја: 11%;</w:t>
      </w:r>
    </w:p>
    <w:p w14:paraId="7A1A8E48" w14:textId="77777777" w:rsidR="007F115C" w:rsidRPr="005C4779" w:rsidRDefault="007F115C" w:rsidP="007F115C">
      <w:pPr>
        <w:autoSpaceDE w:val="0"/>
        <w:autoSpaceDN w:val="0"/>
        <w:adjustRightInd w:val="0"/>
        <w:ind w:left="900"/>
        <w:rPr>
          <w:rFonts w:eastAsia="Calibri" w:cs="Arial"/>
          <w:sz w:val="20"/>
          <w:szCs w:val="20"/>
          <w:lang w:val="sr-Cyrl-RS"/>
        </w:rPr>
      </w:pPr>
      <w:r w:rsidRPr="005C4779">
        <w:rPr>
          <w:rFonts w:eastAsia="Calibri" w:cs="Arial"/>
          <w:sz w:val="20"/>
          <w:szCs w:val="20"/>
          <w:lang w:val="sr-Cyrl-RS"/>
        </w:rPr>
        <w:t xml:space="preserve">- хлађење </w:t>
      </w:r>
      <w:r w:rsidRPr="005C4779">
        <w:rPr>
          <w:rFonts w:eastAsia="Calibri" w:cs="Arial"/>
          <w:sz w:val="20"/>
          <w:szCs w:val="20"/>
        </w:rPr>
        <w:t>ONAN</w:t>
      </w:r>
      <w:r w:rsidRPr="005C4779">
        <w:rPr>
          <w:rFonts w:eastAsia="Calibri" w:cs="Arial"/>
          <w:sz w:val="20"/>
          <w:szCs w:val="20"/>
          <w:lang w:val="sr-Cyrl-RS"/>
        </w:rPr>
        <w:t>/</w:t>
      </w:r>
      <w:r w:rsidRPr="005C4779">
        <w:rPr>
          <w:rFonts w:eastAsia="Calibri" w:cs="Arial"/>
          <w:sz w:val="20"/>
          <w:szCs w:val="20"/>
        </w:rPr>
        <w:t>ONAF</w:t>
      </w:r>
      <w:r w:rsidRPr="005C4779">
        <w:rPr>
          <w:rFonts w:eastAsia="Calibri" w:cs="Arial"/>
          <w:sz w:val="20"/>
          <w:szCs w:val="20"/>
          <w:lang w:val="sr-Cyrl-RS"/>
        </w:rPr>
        <w:t>;</w:t>
      </w:r>
    </w:p>
    <w:p w14:paraId="67D15B43" w14:textId="77777777" w:rsidR="007F115C" w:rsidRPr="005C4779" w:rsidRDefault="007F115C" w:rsidP="007F115C">
      <w:pPr>
        <w:autoSpaceDE w:val="0"/>
        <w:autoSpaceDN w:val="0"/>
        <w:adjustRightInd w:val="0"/>
        <w:ind w:left="900"/>
        <w:rPr>
          <w:rFonts w:eastAsia="Calibri" w:cs="Arial"/>
          <w:sz w:val="20"/>
          <w:szCs w:val="20"/>
          <w:lang w:val="sr-Cyrl-RS"/>
        </w:rPr>
      </w:pPr>
    </w:p>
    <w:p w14:paraId="65A703F6" w14:textId="77777777" w:rsidR="007F115C" w:rsidRPr="005C4779" w:rsidRDefault="007F115C" w:rsidP="007F115C">
      <w:pPr>
        <w:autoSpaceDE w:val="0"/>
        <w:autoSpaceDN w:val="0"/>
        <w:adjustRightInd w:val="0"/>
        <w:rPr>
          <w:rFonts w:eastAsia="Calibri" w:cs="Arial"/>
          <w:sz w:val="20"/>
          <w:szCs w:val="20"/>
        </w:rPr>
      </w:pPr>
      <w:r w:rsidRPr="005C4779">
        <w:rPr>
          <w:rFonts w:eastAsia="Calibri" w:cs="Arial"/>
          <w:sz w:val="20"/>
          <w:szCs w:val="20"/>
          <w:lang w:val="sr-Cyrl-RS"/>
        </w:rPr>
        <w:t>Трансформатор треба бити опремљен</w:t>
      </w:r>
      <w:r w:rsidRPr="005C4779">
        <w:rPr>
          <w:rFonts w:eastAsia="Calibri" w:cs="Arial"/>
          <w:sz w:val="20"/>
          <w:szCs w:val="20"/>
        </w:rPr>
        <w:t>:</w:t>
      </w:r>
    </w:p>
    <w:p w14:paraId="534FE06A" w14:textId="77777777" w:rsidR="007F115C" w:rsidRPr="005C4779" w:rsidRDefault="007F115C" w:rsidP="007F115C">
      <w:pPr>
        <w:autoSpaceDE w:val="0"/>
        <w:autoSpaceDN w:val="0"/>
        <w:adjustRightInd w:val="0"/>
        <w:ind w:left="900"/>
        <w:rPr>
          <w:rFonts w:eastAsia="Calibri" w:cs="Arial"/>
          <w:sz w:val="20"/>
          <w:szCs w:val="20"/>
        </w:rPr>
      </w:pPr>
    </w:p>
    <w:p w14:paraId="3A611980" w14:textId="77777777" w:rsidR="007F115C" w:rsidRPr="005C4779" w:rsidRDefault="007F115C" w:rsidP="00FD0DFC">
      <w:pPr>
        <w:pStyle w:val="ListParagraph"/>
        <w:numPr>
          <w:ilvl w:val="0"/>
          <w:numId w:val="74"/>
        </w:numPr>
        <w:autoSpaceDE w:val="0"/>
        <w:autoSpaceDN w:val="0"/>
        <w:adjustRightInd w:val="0"/>
        <w:spacing w:before="0" w:after="0" w:line="240" w:lineRule="auto"/>
        <w:ind w:left="1080" w:hanging="180"/>
        <w:rPr>
          <w:rFonts w:ascii="Arial" w:hAnsi="Arial" w:cs="Arial"/>
          <w:sz w:val="20"/>
          <w:szCs w:val="20"/>
          <w:lang w:val="ru-RU"/>
        </w:rPr>
      </w:pPr>
      <w:r w:rsidRPr="005C4779">
        <w:rPr>
          <w:rFonts w:ascii="Arial" w:hAnsi="Arial" w:cs="Arial"/>
          <w:sz w:val="20"/>
          <w:szCs w:val="20"/>
          <w:lang w:val="sr-Cyrl-RS"/>
        </w:rPr>
        <w:t>Р</w:t>
      </w:r>
      <w:r w:rsidRPr="005C4779">
        <w:rPr>
          <w:rFonts w:ascii="Arial" w:hAnsi="Arial" w:cs="Arial"/>
          <w:sz w:val="20"/>
          <w:szCs w:val="20"/>
          <w:lang w:val="ru-RU"/>
        </w:rPr>
        <w:t>егулационом склопком за регулацију под</w:t>
      </w:r>
      <w:r w:rsidRPr="005C4779">
        <w:rPr>
          <w:rFonts w:ascii="Arial" w:hAnsi="Arial" w:cs="Arial"/>
          <w:sz w:val="20"/>
          <w:szCs w:val="20"/>
          <w:lang w:val="sr-Cyrl-RS"/>
        </w:rPr>
        <w:t xml:space="preserve"> </w:t>
      </w:r>
      <w:r w:rsidRPr="005C4779">
        <w:rPr>
          <w:rFonts w:ascii="Arial" w:hAnsi="Arial" w:cs="Arial"/>
          <w:sz w:val="20"/>
          <w:szCs w:val="20"/>
          <w:lang w:val="ru-RU"/>
        </w:rPr>
        <w:t>оптере</w:t>
      </w:r>
      <w:r w:rsidRPr="005C4779">
        <w:rPr>
          <w:rFonts w:ascii="Arial" w:hAnsi="Arial" w:cs="Arial"/>
          <w:sz w:val="20"/>
          <w:szCs w:val="20"/>
          <w:lang w:val="sr-Cyrl-RS"/>
        </w:rPr>
        <w:t>ћ</w:t>
      </w:r>
      <w:r w:rsidRPr="005C4779">
        <w:rPr>
          <w:rFonts w:ascii="Arial" w:hAnsi="Arial" w:cs="Arial"/>
          <w:sz w:val="20"/>
          <w:szCs w:val="20"/>
          <w:lang w:val="ru-RU"/>
        </w:rPr>
        <w:t>ење</w:t>
      </w:r>
      <w:r w:rsidRPr="005C4779">
        <w:rPr>
          <w:rFonts w:ascii="Arial" w:hAnsi="Arial" w:cs="Arial"/>
          <w:sz w:val="20"/>
          <w:szCs w:val="20"/>
          <w:lang w:val="sr-Cyrl-RS"/>
        </w:rPr>
        <w:t>м</w:t>
      </w:r>
      <w:r w:rsidRPr="005C4779">
        <w:rPr>
          <w:rFonts w:ascii="Arial" w:hAnsi="Arial" w:cs="Arial"/>
          <w:sz w:val="20"/>
          <w:szCs w:val="20"/>
          <w:lang w:val="ru-RU"/>
        </w:rPr>
        <w:t xml:space="preserve"> са ру</w:t>
      </w:r>
      <w:r w:rsidRPr="005C4779">
        <w:rPr>
          <w:rFonts w:ascii="Arial" w:hAnsi="Arial" w:cs="Arial"/>
          <w:sz w:val="20"/>
          <w:szCs w:val="20"/>
          <w:lang w:val="sr-Cyrl-RS"/>
        </w:rPr>
        <w:t>чном</w:t>
      </w:r>
      <w:r w:rsidRPr="005C4779">
        <w:rPr>
          <w:rFonts w:ascii="Arial" w:hAnsi="Arial" w:cs="Arial"/>
          <w:sz w:val="20"/>
          <w:szCs w:val="20"/>
          <w:lang w:val="ru-RU"/>
        </w:rPr>
        <w:t xml:space="preserve"> и даљинском командом</w:t>
      </w:r>
      <w:r w:rsidRPr="005C4779">
        <w:rPr>
          <w:rFonts w:ascii="Arial" w:hAnsi="Arial" w:cs="Arial"/>
          <w:sz w:val="20"/>
          <w:szCs w:val="20"/>
          <w:lang w:val="sr-Cyrl-RS"/>
        </w:rPr>
        <w:t xml:space="preserve"> </w:t>
      </w:r>
      <w:r w:rsidRPr="005C4779">
        <w:rPr>
          <w:rFonts w:ascii="Arial" w:hAnsi="Arial" w:cs="Arial"/>
          <w:sz w:val="20"/>
          <w:szCs w:val="20"/>
          <w:lang w:val="ru-RU"/>
        </w:rPr>
        <w:t>и са даљинским показивањем поло</w:t>
      </w:r>
      <w:r w:rsidRPr="005C4779">
        <w:rPr>
          <w:rFonts w:ascii="Arial" w:hAnsi="Arial" w:cs="Arial"/>
          <w:sz w:val="20"/>
          <w:szCs w:val="20"/>
          <w:lang w:val="sr-Cyrl-RS"/>
        </w:rPr>
        <w:t>ж</w:t>
      </w:r>
      <w:r w:rsidRPr="005C4779">
        <w:rPr>
          <w:rFonts w:ascii="Arial" w:hAnsi="Arial" w:cs="Arial"/>
          <w:sz w:val="20"/>
          <w:szCs w:val="20"/>
          <w:lang w:val="ru-RU"/>
        </w:rPr>
        <w:t>аја регулатора;</w:t>
      </w:r>
    </w:p>
    <w:p w14:paraId="3A1C18EB" w14:textId="77777777" w:rsidR="007F115C" w:rsidRPr="005C4779" w:rsidRDefault="007F115C" w:rsidP="00FD0DFC">
      <w:pPr>
        <w:pStyle w:val="ListParagraph"/>
        <w:numPr>
          <w:ilvl w:val="0"/>
          <w:numId w:val="74"/>
        </w:numPr>
        <w:autoSpaceDE w:val="0"/>
        <w:autoSpaceDN w:val="0"/>
        <w:adjustRightInd w:val="0"/>
        <w:spacing w:before="0" w:after="0" w:line="240" w:lineRule="auto"/>
        <w:ind w:left="1080" w:hanging="180"/>
        <w:rPr>
          <w:rFonts w:ascii="Arial" w:hAnsi="Arial" w:cs="Arial"/>
          <w:sz w:val="20"/>
          <w:szCs w:val="20"/>
          <w:lang w:val="ru-RU"/>
        </w:rPr>
      </w:pPr>
      <w:r w:rsidRPr="005C4779">
        <w:rPr>
          <w:rFonts w:ascii="Arial" w:hAnsi="Arial" w:cs="Arial"/>
          <w:sz w:val="20"/>
          <w:szCs w:val="20"/>
          <w:lang w:val="sr-Cyrl-RS"/>
        </w:rPr>
        <w:t>В</w:t>
      </w:r>
      <w:r w:rsidRPr="005C4779">
        <w:rPr>
          <w:rFonts w:ascii="Arial" w:hAnsi="Arial" w:cs="Arial"/>
          <w:sz w:val="20"/>
          <w:szCs w:val="20"/>
          <w:lang w:val="ru-RU"/>
        </w:rPr>
        <w:t>ентилаторима за принудно хладење са уре</w:t>
      </w:r>
      <w:r w:rsidRPr="005C4779">
        <w:rPr>
          <w:rFonts w:ascii="Arial" w:hAnsi="Arial" w:cs="Arial"/>
          <w:sz w:val="20"/>
          <w:szCs w:val="20"/>
          <w:lang w:val="sr-Cyrl-RS"/>
        </w:rPr>
        <w:t>ђ</w:t>
      </w:r>
      <w:r w:rsidRPr="005C4779">
        <w:rPr>
          <w:rFonts w:ascii="Arial" w:hAnsi="Arial" w:cs="Arial"/>
          <w:sz w:val="20"/>
          <w:szCs w:val="20"/>
          <w:lang w:val="ru-RU"/>
        </w:rPr>
        <w:t>ајем</w:t>
      </w:r>
      <w:r w:rsidRPr="005C4779">
        <w:rPr>
          <w:rFonts w:ascii="Arial" w:hAnsi="Arial" w:cs="Arial"/>
          <w:sz w:val="20"/>
          <w:szCs w:val="20"/>
          <w:lang w:val="sr-Cyrl-RS"/>
        </w:rPr>
        <w:t xml:space="preserve"> </w:t>
      </w:r>
      <w:r w:rsidRPr="005C4779">
        <w:rPr>
          <w:rFonts w:ascii="Arial" w:hAnsi="Arial" w:cs="Arial"/>
          <w:sz w:val="20"/>
          <w:szCs w:val="20"/>
          <w:lang w:val="ru-RU"/>
        </w:rPr>
        <w:t xml:space="preserve">за аутоматско </w:t>
      </w:r>
      <w:r w:rsidRPr="005C4779">
        <w:rPr>
          <w:rFonts w:ascii="Arial" w:hAnsi="Arial" w:cs="Arial"/>
          <w:sz w:val="20"/>
          <w:szCs w:val="20"/>
          <w:lang w:val="sr-Cyrl-RS"/>
        </w:rPr>
        <w:t>пуштањ</w:t>
      </w:r>
      <w:r w:rsidRPr="005C4779">
        <w:rPr>
          <w:rFonts w:ascii="Arial" w:hAnsi="Arial" w:cs="Arial"/>
          <w:sz w:val="20"/>
          <w:szCs w:val="20"/>
          <w:lang w:val="ru-RU"/>
        </w:rPr>
        <w:t>е вентилатора у</w:t>
      </w:r>
      <w:r w:rsidRPr="005C4779">
        <w:rPr>
          <w:rFonts w:ascii="Arial" w:hAnsi="Arial" w:cs="Arial"/>
          <w:sz w:val="20"/>
          <w:szCs w:val="20"/>
          <w:lang w:val="sr-Cyrl-RS"/>
        </w:rPr>
        <w:t xml:space="preserve"> </w:t>
      </w:r>
      <w:r w:rsidRPr="005C4779">
        <w:rPr>
          <w:rFonts w:ascii="Arial" w:hAnsi="Arial" w:cs="Arial"/>
          <w:sz w:val="20"/>
          <w:szCs w:val="20"/>
          <w:lang w:val="ru-RU"/>
        </w:rPr>
        <w:t>рад;</w:t>
      </w:r>
    </w:p>
    <w:p w14:paraId="62F4CBE8" w14:textId="77777777" w:rsidR="007F115C" w:rsidRPr="005C4779" w:rsidRDefault="007F115C" w:rsidP="00FD0DFC">
      <w:pPr>
        <w:pStyle w:val="ListParagraph"/>
        <w:numPr>
          <w:ilvl w:val="0"/>
          <w:numId w:val="74"/>
        </w:numPr>
        <w:autoSpaceDE w:val="0"/>
        <w:autoSpaceDN w:val="0"/>
        <w:adjustRightInd w:val="0"/>
        <w:spacing w:before="0" w:after="0" w:line="240" w:lineRule="auto"/>
        <w:ind w:left="1080" w:hanging="180"/>
        <w:rPr>
          <w:rFonts w:ascii="Arial" w:hAnsi="Arial" w:cs="Arial"/>
          <w:sz w:val="20"/>
          <w:szCs w:val="20"/>
          <w:lang w:val="ru-RU"/>
        </w:rPr>
      </w:pPr>
      <w:r w:rsidRPr="005C4779">
        <w:rPr>
          <w:rFonts w:ascii="Arial" w:hAnsi="Arial" w:cs="Arial"/>
          <w:sz w:val="20"/>
          <w:szCs w:val="20"/>
          <w:lang w:val="ru-RU"/>
        </w:rPr>
        <w:t>Бухолц релеом са два пловка;</w:t>
      </w:r>
    </w:p>
    <w:p w14:paraId="643F69A2" w14:textId="77777777" w:rsidR="007F115C" w:rsidRPr="005C4779" w:rsidRDefault="007F115C" w:rsidP="00FD0DFC">
      <w:pPr>
        <w:pStyle w:val="ListParagraph"/>
        <w:numPr>
          <w:ilvl w:val="0"/>
          <w:numId w:val="74"/>
        </w:numPr>
        <w:autoSpaceDE w:val="0"/>
        <w:autoSpaceDN w:val="0"/>
        <w:adjustRightInd w:val="0"/>
        <w:spacing w:before="0" w:after="0" w:line="240" w:lineRule="auto"/>
        <w:ind w:left="1080" w:hanging="180"/>
        <w:rPr>
          <w:rFonts w:ascii="Arial" w:hAnsi="Arial" w:cs="Arial"/>
          <w:sz w:val="20"/>
          <w:szCs w:val="20"/>
          <w:lang w:val="ru-RU"/>
        </w:rPr>
      </w:pPr>
      <w:r w:rsidRPr="005C4779">
        <w:rPr>
          <w:rFonts w:ascii="Arial" w:hAnsi="Arial" w:cs="Arial"/>
          <w:sz w:val="20"/>
          <w:szCs w:val="20"/>
          <w:lang w:val="sr-Cyrl-RS"/>
        </w:rPr>
        <w:t>К</w:t>
      </w:r>
      <w:r w:rsidRPr="005C4779">
        <w:rPr>
          <w:rFonts w:ascii="Arial" w:hAnsi="Arial" w:cs="Arial"/>
          <w:sz w:val="20"/>
          <w:szCs w:val="20"/>
          <w:lang w:val="ru-RU"/>
        </w:rPr>
        <w:t>онтактним термометром са два контакта;</w:t>
      </w:r>
    </w:p>
    <w:p w14:paraId="6FC44A55" w14:textId="77777777" w:rsidR="007F115C" w:rsidRPr="005C4779" w:rsidRDefault="007F115C" w:rsidP="00FD0DFC">
      <w:pPr>
        <w:pStyle w:val="ListParagraph"/>
        <w:numPr>
          <w:ilvl w:val="0"/>
          <w:numId w:val="74"/>
        </w:numPr>
        <w:autoSpaceDE w:val="0"/>
        <w:autoSpaceDN w:val="0"/>
        <w:adjustRightInd w:val="0"/>
        <w:spacing w:before="0" w:after="0" w:line="240" w:lineRule="auto"/>
        <w:ind w:left="1080" w:hanging="180"/>
        <w:rPr>
          <w:rFonts w:ascii="Arial" w:hAnsi="Arial" w:cs="Arial"/>
          <w:sz w:val="20"/>
          <w:szCs w:val="20"/>
          <w:lang w:val="ru-RU"/>
        </w:rPr>
      </w:pPr>
      <w:r w:rsidRPr="005C4779">
        <w:rPr>
          <w:rFonts w:ascii="Arial" w:hAnsi="Arial" w:cs="Arial"/>
          <w:sz w:val="20"/>
          <w:szCs w:val="20"/>
          <w:lang w:val="ru-RU"/>
        </w:rPr>
        <w:t xml:space="preserve">Термосликом и </w:t>
      </w:r>
      <w:r w:rsidRPr="005C4779">
        <w:rPr>
          <w:rFonts w:ascii="Arial" w:hAnsi="Arial" w:cs="Arial"/>
          <w:sz w:val="20"/>
          <w:szCs w:val="20"/>
        </w:rPr>
        <w:t>Pt</w:t>
      </w:r>
      <w:r w:rsidRPr="005C4779">
        <w:rPr>
          <w:rFonts w:ascii="Arial" w:hAnsi="Arial" w:cs="Arial"/>
          <w:sz w:val="20"/>
          <w:szCs w:val="20"/>
          <w:lang w:val="sr-Cyrl-RS"/>
        </w:rPr>
        <w:t>-</w:t>
      </w:r>
      <w:r w:rsidRPr="005C4779">
        <w:rPr>
          <w:rFonts w:ascii="Arial" w:hAnsi="Arial" w:cs="Arial"/>
          <w:sz w:val="20"/>
          <w:szCs w:val="20"/>
          <w:lang w:val="ru-RU"/>
        </w:rPr>
        <w:t>100 сондом за мерење</w:t>
      </w:r>
      <w:r w:rsidRPr="005C4779">
        <w:rPr>
          <w:rFonts w:ascii="Arial" w:hAnsi="Arial" w:cs="Arial"/>
          <w:sz w:val="20"/>
          <w:szCs w:val="20"/>
          <w:lang w:val="sr-Cyrl-RS"/>
        </w:rPr>
        <w:t xml:space="preserve"> </w:t>
      </w:r>
      <w:r w:rsidRPr="005C4779">
        <w:rPr>
          <w:rFonts w:ascii="Arial" w:hAnsi="Arial" w:cs="Arial"/>
          <w:sz w:val="20"/>
          <w:szCs w:val="20"/>
          <w:lang w:val="ru-RU"/>
        </w:rPr>
        <w:t>температуре</w:t>
      </w:r>
      <w:r w:rsidRPr="005C4779">
        <w:rPr>
          <w:rFonts w:ascii="Arial" w:hAnsi="Arial" w:cs="Arial"/>
          <w:sz w:val="20"/>
          <w:szCs w:val="20"/>
          <w:lang w:val="sr-Cyrl-RS"/>
        </w:rPr>
        <w:t xml:space="preserve"> (на бар две мерне тачке)</w:t>
      </w:r>
      <w:r w:rsidRPr="005C4779">
        <w:rPr>
          <w:rFonts w:ascii="Arial" w:hAnsi="Arial" w:cs="Arial"/>
          <w:sz w:val="20"/>
          <w:szCs w:val="20"/>
          <w:lang w:val="ru-RU"/>
        </w:rPr>
        <w:t>, комплет са мерним инструментом и</w:t>
      </w:r>
      <w:r w:rsidRPr="005C4779">
        <w:rPr>
          <w:rFonts w:ascii="Arial" w:hAnsi="Arial" w:cs="Arial"/>
          <w:sz w:val="20"/>
          <w:szCs w:val="20"/>
          <w:lang w:val="sr-Cyrl-RS"/>
        </w:rPr>
        <w:t xml:space="preserve"> </w:t>
      </w:r>
      <w:r w:rsidRPr="005C4779">
        <w:rPr>
          <w:rFonts w:ascii="Arial" w:hAnsi="Arial" w:cs="Arial"/>
          <w:sz w:val="20"/>
          <w:szCs w:val="20"/>
          <w:lang w:val="ru-RU"/>
        </w:rPr>
        <w:t>прибором;</w:t>
      </w:r>
    </w:p>
    <w:p w14:paraId="5864A0F4" w14:textId="77777777" w:rsidR="007F115C" w:rsidRPr="005C4779" w:rsidRDefault="007F115C" w:rsidP="00FD0DFC">
      <w:pPr>
        <w:pStyle w:val="ListParagraph"/>
        <w:numPr>
          <w:ilvl w:val="0"/>
          <w:numId w:val="74"/>
        </w:numPr>
        <w:autoSpaceDE w:val="0"/>
        <w:autoSpaceDN w:val="0"/>
        <w:adjustRightInd w:val="0"/>
        <w:spacing w:before="0" w:after="0" w:line="240" w:lineRule="auto"/>
        <w:ind w:left="1080" w:hanging="180"/>
        <w:rPr>
          <w:rFonts w:ascii="Arial" w:hAnsi="Arial" w:cs="Arial"/>
          <w:sz w:val="20"/>
          <w:szCs w:val="20"/>
          <w:lang w:val="ru-RU"/>
        </w:rPr>
      </w:pPr>
      <w:r w:rsidRPr="005C4779">
        <w:rPr>
          <w:rFonts w:ascii="Arial" w:hAnsi="Arial" w:cs="Arial"/>
          <w:sz w:val="20"/>
          <w:szCs w:val="20"/>
          <w:lang w:val="ru-RU"/>
        </w:rPr>
        <w:t>Бухолц релеом за регулациону склопку;</w:t>
      </w:r>
    </w:p>
    <w:p w14:paraId="277F9712" w14:textId="77777777" w:rsidR="007F115C" w:rsidRPr="005C4779" w:rsidRDefault="007F115C" w:rsidP="00FD0DFC">
      <w:pPr>
        <w:pStyle w:val="ListParagraph"/>
        <w:numPr>
          <w:ilvl w:val="0"/>
          <w:numId w:val="74"/>
        </w:numPr>
        <w:autoSpaceDE w:val="0"/>
        <w:autoSpaceDN w:val="0"/>
        <w:adjustRightInd w:val="0"/>
        <w:spacing w:before="0" w:after="0" w:line="240" w:lineRule="auto"/>
        <w:ind w:left="1080" w:hanging="180"/>
        <w:rPr>
          <w:rFonts w:ascii="Arial" w:hAnsi="Arial" w:cs="Arial"/>
          <w:sz w:val="20"/>
          <w:szCs w:val="20"/>
          <w:lang w:val="ru-RU"/>
        </w:rPr>
      </w:pPr>
      <w:r w:rsidRPr="005C4779">
        <w:rPr>
          <w:rFonts w:ascii="Arial" w:hAnsi="Arial" w:cs="Arial"/>
          <w:sz w:val="20"/>
          <w:szCs w:val="20"/>
          <w:lang w:val="sr-Cyrl-RS"/>
        </w:rPr>
        <w:t>С</w:t>
      </w:r>
      <w:r w:rsidRPr="005C4779">
        <w:rPr>
          <w:rFonts w:ascii="Arial" w:hAnsi="Arial" w:cs="Arial"/>
          <w:sz w:val="20"/>
          <w:szCs w:val="20"/>
          <w:lang w:val="ru-RU"/>
        </w:rPr>
        <w:t>трујним трафоом 150/1</w:t>
      </w:r>
      <w:r w:rsidRPr="005C4779">
        <w:rPr>
          <w:rFonts w:ascii="Arial" w:hAnsi="Arial" w:cs="Arial"/>
          <w:sz w:val="20"/>
          <w:szCs w:val="20"/>
        </w:rPr>
        <w:t>A</w:t>
      </w:r>
      <w:r w:rsidRPr="005C4779">
        <w:rPr>
          <w:rFonts w:ascii="Arial" w:hAnsi="Arial" w:cs="Arial"/>
          <w:sz w:val="20"/>
          <w:szCs w:val="20"/>
          <w:lang w:val="ru-RU"/>
        </w:rPr>
        <w:t xml:space="preserve"> </w:t>
      </w:r>
      <w:r w:rsidRPr="005C4779">
        <w:rPr>
          <w:rFonts w:ascii="Arial" w:hAnsi="Arial" w:cs="Arial"/>
          <w:sz w:val="20"/>
          <w:szCs w:val="20"/>
          <w:lang w:val="sr-Cyrl-RS"/>
        </w:rPr>
        <w:t>за кућишну заштиту</w:t>
      </w:r>
      <w:r w:rsidRPr="005C4779">
        <w:rPr>
          <w:rFonts w:ascii="Arial" w:hAnsi="Arial" w:cs="Arial"/>
          <w:sz w:val="20"/>
          <w:szCs w:val="20"/>
          <w:lang w:val="ru-RU"/>
        </w:rPr>
        <w:t>:</w:t>
      </w:r>
    </w:p>
    <w:p w14:paraId="64D34CA0" w14:textId="77777777" w:rsidR="007F115C" w:rsidRPr="005C4779" w:rsidRDefault="007F115C" w:rsidP="00FD0DFC">
      <w:pPr>
        <w:pStyle w:val="ListParagraph"/>
        <w:numPr>
          <w:ilvl w:val="0"/>
          <w:numId w:val="74"/>
        </w:numPr>
        <w:autoSpaceDE w:val="0"/>
        <w:autoSpaceDN w:val="0"/>
        <w:adjustRightInd w:val="0"/>
        <w:spacing w:before="0" w:after="0" w:line="240" w:lineRule="auto"/>
        <w:ind w:left="1080" w:hanging="180"/>
        <w:rPr>
          <w:rFonts w:ascii="Arial" w:hAnsi="Arial" w:cs="Arial"/>
          <w:sz w:val="20"/>
          <w:szCs w:val="20"/>
          <w:lang w:val="ru-RU"/>
        </w:rPr>
      </w:pPr>
      <w:r w:rsidRPr="005C4779">
        <w:rPr>
          <w:rFonts w:ascii="Arial" w:hAnsi="Arial" w:cs="Arial"/>
          <w:sz w:val="20"/>
          <w:szCs w:val="20"/>
          <w:lang w:val="sr-Cyrl-RS"/>
        </w:rPr>
        <w:t>С</w:t>
      </w:r>
      <w:r w:rsidRPr="005C4779">
        <w:rPr>
          <w:rFonts w:ascii="Arial" w:hAnsi="Arial" w:cs="Arial"/>
          <w:sz w:val="20"/>
          <w:szCs w:val="20"/>
          <w:lang w:val="ru-RU"/>
        </w:rPr>
        <w:t xml:space="preserve">трујним трафоом 100/1 </w:t>
      </w:r>
      <w:r w:rsidRPr="005C4779">
        <w:rPr>
          <w:rFonts w:ascii="Arial" w:hAnsi="Arial" w:cs="Arial"/>
          <w:sz w:val="20"/>
          <w:szCs w:val="20"/>
        </w:rPr>
        <w:t>A</w:t>
      </w:r>
      <w:r w:rsidRPr="005C4779">
        <w:rPr>
          <w:rFonts w:ascii="Arial" w:hAnsi="Arial" w:cs="Arial"/>
          <w:sz w:val="20"/>
          <w:szCs w:val="20"/>
          <w:lang w:val="ru-RU"/>
        </w:rPr>
        <w:t xml:space="preserve"> за уземљење звезди</w:t>
      </w:r>
      <w:r w:rsidRPr="005C4779">
        <w:rPr>
          <w:rFonts w:ascii="Arial" w:hAnsi="Arial" w:cs="Arial"/>
          <w:sz w:val="20"/>
          <w:szCs w:val="20"/>
          <w:lang w:val="sr-Cyrl-RS"/>
        </w:rPr>
        <w:t>ш</w:t>
      </w:r>
      <w:r w:rsidRPr="005C4779">
        <w:rPr>
          <w:rFonts w:ascii="Arial" w:hAnsi="Arial" w:cs="Arial"/>
          <w:sz w:val="20"/>
          <w:szCs w:val="20"/>
          <w:lang w:val="ru-RU"/>
        </w:rPr>
        <w:t>та</w:t>
      </w:r>
      <w:r w:rsidRPr="005C4779">
        <w:rPr>
          <w:rFonts w:ascii="Arial" w:hAnsi="Arial" w:cs="Arial"/>
          <w:sz w:val="20"/>
          <w:szCs w:val="20"/>
          <w:lang w:val="sr-Cyrl-RS"/>
        </w:rPr>
        <w:t xml:space="preserve"> </w:t>
      </w:r>
      <w:r w:rsidRPr="005C4779">
        <w:rPr>
          <w:rFonts w:ascii="Arial" w:hAnsi="Arial" w:cs="Arial"/>
          <w:sz w:val="20"/>
          <w:szCs w:val="20"/>
          <w:lang w:val="ru-RU"/>
        </w:rPr>
        <w:t>трансформатора;</w:t>
      </w:r>
    </w:p>
    <w:p w14:paraId="192F9415" w14:textId="77777777" w:rsidR="007F115C" w:rsidRPr="005C4779" w:rsidRDefault="007F115C" w:rsidP="00FD0DFC">
      <w:pPr>
        <w:pStyle w:val="ListParagraph"/>
        <w:numPr>
          <w:ilvl w:val="0"/>
          <w:numId w:val="74"/>
        </w:numPr>
        <w:autoSpaceDE w:val="0"/>
        <w:autoSpaceDN w:val="0"/>
        <w:adjustRightInd w:val="0"/>
        <w:spacing w:before="0" w:after="0" w:line="240" w:lineRule="auto"/>
        <w:ind w:left="1080" w:hanging="180"/>
        <w:rPr>
          <w:rFonts w:ascii="Arial" w:hAnsi="Arial" w:cs="Arial"/>
          <w:sz w:val="20"/>
          <w:szCs w:val="20"/>
          <w:lang w:val="ru-RU"/>
        </w:rPr>
      </w:pPr>
      <w:r w:rsidRPr="005C4779">
        <w:rPr>
          <w:rFonts w:ascii="Arial" w:hAnsi="Arial" w:cs="Arial"/>
          <w:sz w:val="20"/>
          <w:szCs w:val="20"/>
          <w:lang w:val="sr-Cyrl-RS"/>
        </w:rPr>
        <w:t>З</w:t>
      </w:r>
      <w:r w:rsidRPr="005C4779">
        <w:rPr>
          <w:rFonts w:ascii="Arial" w:hAnsi="Arial" w:cs="Arial"/>
          <w:sz w:val="20"/>
          <w:szCs w:val="20"/>
          <w:lang w:val="ru-RU"/>
        </w:rPr>
        <w:t>а вазду</w:t>
      </w:r>
      <w:r w:rsidRPr="005C4779">
        <w:rPr>
          <w:rFonts w:ascii="Arial" w:hAnsi="Arial" w:cs="Arial"/>
          <w:sz w:val="20"/>
          <w:szCs w:val="20"/>
          <w:lang w:val="sr-Cyrl-RS"/>
        </w:rPr>
        <w:t>ш</w:t>
      </w:r>
      <w:r w:rsidRPr="005C4779">
        <w:rPr>
          <w:rFonts w:ascii="Arial" w:hAnsi="Arial" w:cs="Arial"/>
          <w:sz w:val="20"/>
          <w:szCs w:val="20"/>
          <w:lang w:val="ru-RU"/>
        </w:rPr>
        <w:t>ни прикљу</w:t>
      </w:r>
      <w:r w:rsidRPr="005C4779">
        <w:rPr>
          <w:rFonts w:ascii="Arial" w:hAnsi="Arial" w:cs="Arial"/>
          <w:sz w:val="20"/>
          <w:szCs w:val="20"/>
          <w:lang w:val="sr-Cyrl-RS"/>
        </w:rPr>
        <w:t>ч</w:t>
      </w:r>
      <w:r w:rsidRPr="005C4779">
        <w:rPr>
          <w:rFonts w:ascii="Arial" w:hAnsi="Arial" w:cs="Arial"/>
          <w:sz w:val="20"/>
          <w:szCs w:val="20"/>
          <w:lang w:val="ru-RU"/>
        </w:rPr>
        <w:t>ак са високонапонске</w:t>
      </w:r>
      <w:r w:rsidRPr="005C4779">
        <w:rPr>
          <w:rFonts w:ascii="Arial" w:hAnsi="Arial" w:cs="Arial"/>
          <w:sz w:val="20"/>
          <w:szCs w:val="20"/>
          <w:lang w:val="sr-Cyrl-RS"/>
        </w:rPr>
        <w:t xml:space="preserve"> </w:t>
      </w:r>
      <w:r w:rsidRPr="005C4779">
        <w:rPr>
          <w:rFonts w:ascii="Arial" w:hAnsi="Arial" w:cs="Arial"/>
          <w:sz w:val="20"/>
          <w:szCs w:val="20"/>
          <w:lang w:val="ru-RU"/>
        </w:rPr>
        <w:t>стране;</w:t>
      </w:r>
    </w:p>
    <w:p w14:paraId="5150AA11" w14:textId="77777777" w:rsidR="007F115C" w:rsidRPr="005C4779" w:rsidRDefault="007F115C" w:rsidP="00FD0DFC">
      <w:pPr>
        <w:pStyle w:val="ListParagraph"/>
        <w:numPr>
          <w:ilvl w:val="0"/>
          <w:numId w:val="74"/>
        </w:numPr>
        <w:autoSpaceDE w:val="0"/>
        <w:autoSpaceDN w:val="0"/>
        <w:adjustRightInd w:val="0"/>
        <w:spacing w:before="0" w:after="0" w:line="240" w:lineRule="auto"/>
        <w:ind w:left="1080" w:hanging="180"/>
        <w:rPr>
          <w:rFonts w:ascii="Arial" w:hAnsi="Arial" w:cs="Arial"/>
          <w:sz w:val="20"/>
          <w:szCs w:val="20"/>
          <w:lang w:val="ru-RU"/>
        </w:rPr>
      </w:pPr>
      <w:r w:rsidRPr="005C4779">
        <w:rPr>
          <w:rFonts w:ascii="Arial" w:hAnsi="Arial" w:cs="Arial"/>
          <w:sz w:val="20"/>
          <w:szCs w:val="20"/>
          <w:lang w:val="sr-Cyrl-RS"/>
        </w:rPr>
        <w:t>З</w:t>
      </w:r>
      <w:r w:rsidRPr="005C4779">
        <w:rPr>
          <w:rFonts w:ascii="Arial" w:hAnsi="Arial" w:cs="Arial"/>
          <w:sz w:val="20"/>
          <w:szCs w:val="20"/>
          <w:lang w:val="ru-RU"/>
        </w:rPr>
        <w:t>а прикљу</w:t>
      </w:r>
      <w:r w:rsidRPr="005C4779">
        <w:rPr>
          <w:rFonts w:ascii="Arial" w:hAnsi="Arial" w:cs="Arial"/>
          <w:sz w:val="20"/>
          <w:szCs w:val="20"/>
          <w:lang w:val="sr-Cyrl-RS"/>
        </w:rPr>
        <w:t>ч</w:t>
      </w:r>
      <w:r w:rsidRPr="005C4779">
        <w:rPr>
          <w:rFonts w:ascii="Arial" w:hAnsi="Arial" w:cs="Arial"/>
          <w:sz w:val="20"/>
          <w:szCs w:val="20"/>
          <w:lang w:val="ru-RU"/>
        </w:rPr>
        <w:t xml:space="preserve">ак </w:t>
      </w:r>
      <w:r w:rsidRPr="005C4779">
        <w:rPr>
          <w:rFonts w:ascii="Arial" w:hAnsi="Arial" w:cs="Arial"/>
          <w:sz w:val="20"/>
          <w:szCs w:val="20"/>
          <w:lang w:val="sr-Cyrl-RS"/>
        </w:rPr>
        <w:t>ш</w:t>
      </w:r>
      <w:r w:rsidRPr="005C4779">
        <w:rPr>
          <w:rFonts w:ascii="Arial" w:hAnsi="Arial" w:cs="Arial"/>
          <w:sz w:val="20"/>
          <w:szCs w:val="20"/>
          <w:lang w:val="ru-RU"/>
        </w:rPr>
        <w:t>инске везе са ни</w:t>
      </w:r>
      <w:r w:rsidRPr="005C4779">
        <w:rPr>
          <w:rFonts w:ascii="Arial" w:hAnsi="Arial" w:cs="Arial"/>
          <w:sz w:val="20"/>
          <w:szCs w:val="20"/>
          <w:lang w:val="sr-Cyrl-RS"/>
        </w:rPr>
        <w:t>ж</w:t>
      </w:r>
      <w:r w:rsidRPr="005C4779">
        <w:rPr>
          <w:rFonts w:ascii="Arial" w:hAnsi="Arial" w:cs="Arial"/>
          <w:sz w:val="20"/>
          <w:szCs w:val="20"/>
          <w:lang w:val="ru-RU"/>
        </w:rPr>
        <w:t>енапонске</w:t>
      </w:r>
      <w:r w:rsidRPr="005C4779">
        <w:rPr>
          <w:rFonts w:ascii="Arial" w:hAnsi="Arial" w:cs="Arial"/>
          <w:sz w:val="20"/>
          <w:szCs w:val="20"/>
          <w:lang w:val="sr-Cyrl-RS"/>
        </w:rPr>
        <w:t xml:space="preserve"> </w:t>
      </w:r>
      <w:r w:rsidRPr="005C4779">
        <w:rPr>
          <w:rFonts w:ascii="Arial" w:hAnsi="Arial" w:cs="Arial"/>
          <w:sz w:val="20"/>
          <w:szCs w:val="20"/>
          <w:lang w:val="ru-RU"/>
        </w:rPr>
        <w:t>стране,</w:t>
      </w:r>
      <w:r w:rsidRPr="005C4779">
        <w:rPr>
          <w:rFonts w:ascii="Arial" w:hAnsi="Arial" w:cs="Arial"/>
          <w:sz w:val="20"/>
          <w:szCs w:val="20"/>
          <w:lang w:val="sr-Cyrl-RS"/>
        </w:rPr>
        <w:t xml:space="preserve"> према</w:t>
      </w:r>
      <w:r w:rsidRPr="005C4779">
        <w:rPr>
          <w:rFonts w:ascii="Arial" w:hAnsi="Arial" w:cs="Arial"/>
          <w:sz w:val="20"/>
          <w:szCs w:val="20"/>
          <w:lang w:val="ru-RU"/>
        </w:rPr>
        <w:t xml:space="preserve"> типу 110/6,3</w:t>
      </w:r>
      <w:r w:rsidRPr="005C4779">
        <w:rPr>
          <w:rFonts w:ascii="Arial" w:hAnsi="Arial" w:cs="Arial"/>
          <w:sz w:val="20"/>
          <w:szCs w:val="20"/>
        </w:rPr>
        <w:t>kV</w:t>
      </w:r>
      <w:r w:rsidRPr="005C4779">
        <w:rPr>
          <w:rFonts w:ascii="Arial" w:hAnsi="Arial" w:cs="Arial"/>
          <w:sz w:val="20"/>
          <w:szCs w:val="20"/>
          <w:lang w:val="ru-RU"/>
        </w:rPr>
        <w:t>, 16</w:t>
      </w:r>
      <w:r w:rsidRPr="005C4779">
        <w:rPr>
          <w:rFonts w:ascii="Arial" w:hAnsi="Arial" w:cs="Arial"/>
          <w:sz w:val="20"/>
          <w:szCs w:val="20"/>
        </w:rPr>
        <w:t>MVA</w:t>
      </w:r>
      <w:r w:rsidRPr="005C4779">
        <w:rPr>
          <w:rFonts w:ascii="Arial" w:hAnsi="Arial" w:cs="Arial"/>
          <w:sz w:val="20"/>
          <w:szCs w:val="20"/>
          <w:lang w:val="ru-RU"/>
        </w:rPr>
        <w:t xml:space="preserve">, </w:t>
      </w:r>
      <w:r w:rsidRPr="005C4779">
        <w:rPr>
          <w:rFonts w:ascii="Arial" w:hAnsi="Arial" w:cs="Arial"/>
          <w:sz w:val="20"/>
          <w:szCs w:val="20"/>
          <w:lang w:val="sr-Cyrl-RS"/>
        </w:rPr>
        <w:t>„</w:t>
      </w:r>
      <w:r w:rsidRPr="005C4779">
        <w:rPr>
          <w:rFonts w:ascii="Arial" w:hAnsi="Arial" w:cs="Arial"/>
          <w:sz w:val="20"/>
          <w:szCs w:val="20"/>
          <w:lang w:val="ru-RU"/>
        </w:rPr>
        <w:t>Минел"</w:t>
      </w:r>
      <w:r w:rsidRPr="005C4779">
        <w:rPr>
          <w:rFonts w:ascii="Arial" w:hAnsi="Arial" w:cs="Arial"/>
          <w:sz w:val="20"/>
          <w:szCs w:val="20"/>
          <w:lang w:val="sr-Cyrl-RS"/>
        </w:rPr>
        <w:t xml:space="preserve"> или одговарајући</w:t>
      </w:r>
    </w:p>
    <w:p w14:paraId="1E99301C" w14:textId="77777777" w:rsidR="007F115C" w:rsidRPr="005C4779" w:rsidRDefault="007F115C" w:rsidP="007F115C">
      <w:pPr>
        <w:pStyle w:val="ListParagraph"/>
        <w:autoSpaceDE w:val="0"/>
        <w:autoSpaceDN w:val="0"/>
        <w:adjustRightInd w:val="0"/>
        <w:ind w:left="900"/>
        <w:rPr>
          <w:rFonts w:ascii="Arial" w:hAnsi="Arial" w:cs="Arial"/>
          <w:sz w:val="20"/>
          <w:szCs w:val="20"/>
          <w:lang w:val="sr-Cyrl-CS" w:eastAsia="sr-Cyrl-CS"/>
        </w:rPr>
      </w:pPr>
    </w:p>
    <w:p w14:paraId="75D76528" w14:textId="77777777" w:rsidR="007F115C" w:rsidRPr="005C4779" w:rsidRDefault="007F115C" w:rsidP="007F115C">
      <w:pPr>
        <w:pStyle w:val="ListParagraph"/>
        <w:autoSpaceDE w:val="0"/>
        <w:autoSpaceDN w:val="0"/>
        <w:adjustRightInd w:val="0"/>
        <w:ind w:left="900"/>
        <w:rPr>
          <w:rFonts w:ascii="Arial" w:hAnsi="Arial" w:cs="Arial"/>
          <w:sz w:val="20"/>
          <w:szCs w:val="20"/>
          <w:lang w:val="sr-Cyrl-CS" w:eastAsia="sr-Cyrl-CS"/>
        </w:rPr>
      </w:pPr>
      <w:r w:rsidRPr="005C4779">
        <w:rPr>
          <w:rFonts w:ascii="Arial" w:hAnsi="Arial" w:cs="Arial"/>
          <w:b/>
          <w:sz w:val="20"/>
          <w:szCs w:val="20"/>
          <w:lang w:val="sr-Cyrl-CS" w:eastAsia="sr-Cyrl-CS"/>
        </w:rPr>
        <w:t>2.5.1</w:t>
      </w:r>
      <w:r w:rsidRPr="005C4779">
        <w:rPr>
          <w:rFonts w:ascii="Arial" w:hAnsi="Arial" w:cs="Arial"/>
          <w:sz w:val="20"/>
          <w:szCs w:val="20"/>
          <w:lang w:val="sr-Cyrl-CS" w:eastAsia="sr-Cyrl-CS"/>
        </w:rPr>
        <w:t xml:space="preserve"> </w:t>
      </w:r>
      <w:r w:rsidRPr="005C4779">
        <w:rPr>
          <w:rFonts w:ascii="Arial" w:hAnsi="Arial" w:cs="Arial"/>
          <w:b/>
          <w:sz w:val="20"/>
          <w:szCs w:val="20"/>
          <w:u w:val="single"/>
          <w:lang w:val="sr-Cyrl-CS" w:eastAsia="sr-Cyrl-CS"/>
        </w:rPr>
        <w:t>Уземљење нулте тачке трансформатора</w:t>
      </w:r>
    </w:p>
    <w:p w14:paraId="63509834" w14:textId="77777777" w:rsidR="007F115C" w:rsidRPr="005C4779" w:rsidRDefault="007F115C" w:rsidP="007F115C">
      <w:pPr>
        <w:pStyle w:val="ListParagraph"/>
        <w:autoSpaceDE w:val="0"/>
        <w:autoSpaceDN w:val="0"/>
        <w:adjustRightInd w:val="0"/>
        <w:ind w:left="900"/>
        <w:rPr>
          <w:rFonts w:ascii="Arial" w:hAnsi="Arial" w:cs="Arial"/>
          <w:sz w:val="20"/>
          <w:szCs w:val="20"/>
          <w:lang w:val="sr-Cyrl-CS" w:eastAsia="sr-Cyrl-CS"/>
        </w:rPr>
      </w:pPr>
    </w:p>
    <w:p w14:paraId="6099530A" w14:textId="4EBCB4A2" w:rsidR="003B38AF" w:rsidRPr="005C4779" w:rsidRDefault="007F115C" w:rsidP="003B38AF">
      <w:pPr>
        <w:widowControl w:val="0"/>
        <w:tabs>
          <w:tab w:val="left" w:pos="5000"/>
          <w:tab w:val="left" w:pos="5940"/>
        </w:tabs>
        <w:autoSpaceDE w:val="0"/>
        <w:autoSpaceDN w:val="0"/>
        <w:adjustRightInd w:val="0"/>
        <w:spacing w:before="34" w:line="264" w:lineRule="auto"/>
        <w:ind w:right="92"/>
        <w:rPr>
          <w:rFonts w:cs="Arial"/>
          <w:b/>
          <w:sz w:val="20"/>
          <w:szCs w:val="20"/>
          <w:lang w:val="sr-Cyrl-RS"/>
        </w:rPr>
      </w:pPr>
      <w:r w:rsidRPr="005C4779">
        <w:rPr>
          <w:rFonts w:cs="Arial"/>
          <w:sz w:val="20"/>
          <w:szCs w:val="20"/>
          <w:lang w:val="sr-Cyrl-RS" w:eastAsia="sr-Cyrl-CS"/>
        </w:rPr>
        <w:t>Урадити према спецификацији материјала</w:t>
      </w:r>
      <w:r w:rsidR="003B38AF" w:rsidRPr="005C4779">
        <w:rPr>
          <w:rFonts w:cs="Arial"/>
          <w:sz w:val="20"/>
          <w:szCs w:val="20"/>
          <w:lang w:val="sr-Cyrl-RS" w:eastAsia="sr-Cyrl-CS"/>
        </w:rPr>
        <w:t xml:space="preserve"> и </w:t>
      </w:r>
      <w:r w:rsidR="0084032D" w:rsidRPr="005C4779">
        <w:rPr>
          <w:rFonts w:cs="Arial"/>
          <w:sz w:val="20"/>
          <w:szCs w:val="20"/>
          <w:lang w:val="sr-Cyrl-RS" w:eastAsia="sr-Cyrl-CS"/>
        </w:rPr>
        <w:t>према</w:t>
      </w:r>
      <w:r w:rsidR="003B38AF" w:rsidRPr="005C4779">
        <w:rPr>
          <w:rFonts w:cs="Arial"/>
          <w:sz w:val="20"/>
          <w:szCs w:val="20"/>
          <w:lang w:val="sr-Cyrl-RS"/>
        </w:rPr>
        <w:t xml:space="preserve"> </w:t>
      </w:r>
      <w:r w:rsidR="0084032D" w:rsidRPr="005C4779">
        <w:rPr>
          <w:rFonts w:cs="Arial"/>
          <w:sz w:val="20"/>
          <w:szCs w:val="20"/>
          <w:lang w:val="sr-Cyrl-RS"/>
        </w:rPr>
        <w:t xml:space="preserve">наведеном пројекту </w:t>
      </w:r>
      <w:r w:rsidR="003B38AF" w:rsidRPr="005C4779">
        <w:rPr>
          <w:rFonts w:cs="Arial"/>
          <w:b/>
          <w:sz w:val="20"/>
          <w:szCs w:val="20"/>
          <w:lang w:val="sr-Cyrl-RS"/>
        </w:rPr>
        <w:t xml:space="preserve">ГЛАВНИ РУДАРСКИ ПРОЈЕКАТ ИЗГРАДЊЕ ТРАНСФОРМАТОРСКЕ СТАНИЦЕ 110/6кВ "РУДНИК 4" и ДАЛЕКОВОДА </w:t>
      </w:r>
      <w:r w:rsidR="003B38AF" w:rsidRPr="005C4779">
        <w:rPr>
          <w:rFonts w:cs="Arial"/>
          <w:b/>
          <w:sz w:val="20"/>
          <w:szCs w:val="20"/>
          <w:lang w:val="sr-Cyrl-RS"/>
        </w:rPr>
        <w:lastRenderedPageBreak/>
        <w:t>11</w:t>
      </w:r>
      <w:r w:rsidR="003B38AF" w:rsidRPr="005C4779">
        <w:rPr>
          <w:rFonts w:cs="Arial"/>
          <w:b/>
          <w:spacing w:val="-40"/>
          <w:sz w:val="20"/>
          <w:szCs w:val="20"/>
          <w:lang w:val="sr-Cyrl-RS"/>
        </w:rPr>
        <w:t xml:space="preserve"> </w:t>
      </w:r>
      <w:r w:rsidR="003B38AF" w:rsidRPr="005C4779">
        <w:rPr>
          <w:rFonts w:cs="Arial"/>
          <w:b/>
          <w:sz w:val="20"/>
          <w:szCs w:val="20"/>
          <w:lang w:val="sr-Cyrl-RS"/>
        </w:rPr>
        <w:t>0 кВ,</w:t>
      </w:r>
      <w:r w:rsidR="003B38AF" w:rsidRPr="005C4779">
        <w:rPr>
          <w:rFonts w:cs="Arial"/>
          <w:b/>
          <w:spacing w:val="19"/>
          <w:sz w:val="20"/>
          <w:szCs w:val="20"/>
          <w:lang w:val="sr-Cyrl-RS"/>
        </w:rPr>
        <w:t xml:space="preserve"> </w:t>
      </w:r>
      <w:r w:rsidR="003B38AF" w:rsidRPr="005C4779">
        <w:rPr>
          <w:rFonts w:cs="Arial"/>
          <w:b/>
          <w:sz w:val="20"/>
          <w:szCs w:val="20"/>
          <w:lang w:val="sr-Cyrl-RS"/>
        </w:rPr>
        <w:t>РП</w:t>
      </w:r>
      <w:r w:rsidR="003B38AF" w:rsidRPr="005C4779">
        <w:rPr>
          <w:rFonts w:cs="Arial"/>
          <w:b/>
          <w:spacing w:val="34"/>
          <w:sz w:val="20"/>
          <w:szCs w:val="20"/>
          <w:lang w:val="sr-Cyrl-RS"/>
        </w:rPr>
        <w:t xml:space="preserve"> </w:t>
      </w:r>
      <w:r w:rsidR="003B38AF" w:rsidRPr="005C4779">
        <w:rPr>
          <w:rFonts w:cs="Arial"/>
          <w:b/>
          <w:sz w:val="20"/>
          <w:szCs w:val="20"/>
          <w:lang w:val="sr-Cyrl-RS"/>
        </w:rPr>
        <w:t>11</w:t>
      </w:r>
      <w:r w:rsidR="003B38AF" w:rsidRPr="005C4779">
        <w:rPr>
          <w:rFonts w:cs="Arial"/>
          <w:b/>
          <w:spacing w:val="-38"/>
          <w:sz w:val="20"/>
          <w:szCs w:val="20"/>
          <w:lang w:val="sr-Cyrl-RS"/>
        </w:rPr>
        <w:t xml:space="preserve"> </w:t>
      </w:r>
      <w:r w:rsidR="003B38AF" w:rsidRPr="005C4779">
        <w:rPr>
          <w:rFonts w:cs="Arial"/>
          <w:b/>
          <w:sz w:val="20"/>
          <w:szCs w:val="20"/>
          <w:lang w:val="sr-Cyrl-RS"/>
        </w:rPr>
        <w:t>0 кВ</w:t>
      </w:r>
      <w:r w:rsidR="003B38AF" w:rsidRPr="005C4779">
        <w:rPr>
          <w:rFonts w:cs="Arial"/>
          <w:b/>
          <w:spacing w:val="2"/>
          <w:sz w:val="20"/>
          <w:szCs w:val="20"/>
          <w:lang w:val="sr-Cyrl-RS"/>
        </w:rPr>
        <w:t xml:space="preserve"> </w:t>
      </w:r>
      <w:r w:rsidR="003B38AF" w:rsidRPr="005C4779">
        <w:rPr>
          <w:rFonts w:cs="Arial"/>
          <w:b/>
          <w:sz w:val="20"/>
          <w:szCs w:val="20"/>
          <w:lang w:val="sr-Cyrl-RS"/>
        </w:rPr>
        <w:t>ТЕ</w:t>
      </w:r>
      <w:r w:rsidR="003B38AF" w:rsidRPr="005C4779">
        <w:rPr>
          <w:rFonts w:cs="Arial"/>
          <w:b/>
          <w:spacing w:val="42"/>
          <w:sz w:val="20"/>
          <w:szCs w:val="20"/>
          <w:lang w:val="sr-Cyrl-RS"/>
        </w:rPr>
        <w:t xml:space="preserve"> „</w:t>
      </w:r>
      <w:r w:rsidR="003B38AF" w:rsidRPr="005C4779">
        <w:rPr>
          <w:rFonts w:cs="Arial"/>
          <w:b/>
          <w:sz w:val="20"/>
          <w:szCs w:val="20"/>
          <w:lang w:val="sr-Cyrl-RS"/>
        </w:rPr>
        <w:t>КОСТОЛАЦ Б“</w:t>
      </w:r>
      <w:r w:rsidR="003B38AF" w:rsidRPr="005C4779">
        <w:rPr>
          <w:rFonts w:cs="Arial"/>
          <w:b/>
          <w:spacing w:val="13"/>
          <w:sz w:val="20"/>
          <w:szCs w:val="20"/>
          <w:lang w:val="sr-Cyrl-RS"/>
        </w:rPr>
        <w:t xml:space="preserve"> </w:t>
      </w:r>
      <w:r w:rsidR="003B38AF" w:rsidRPr="005C4779">
        <w:rPr>
          <w:rFonts w:cs="Arial"/>
          <w:b/>
          <w:sz w:val="20"/>
          <w:szCs w:val="20"/>
          <w:lang w:val="sr-Cyrl-RS"/>
        </w:rPr>
        <w:t xml:space="preserve">- ТС „РУДНИК 4“ </w:t>
      </w:r>
    </w:p>
    <w:p w14:paraId="25EBF9A7" w14:textId="164AAB58" w:rsidR="007F115C" w:rsidRPr="005C4779" w:rsidRDefault="0084032D" w:rsidP="002C2E00">
      <w:pPr>
        <w:widowControl w:val="0"/>
        <w:tabs>
          <w:tab w:val="left" w:pos="5000"/>
          <w:tab w:val="left" w:pos="5940"/>
        </w:tabs>
        <w:autoSpaceDE w:val="0"/>
        <w:autoSpaceDN w:val="0"/>
        <w:adjustRightInd w:val="0"/>
        <w:spacing w:before="34" w:line="264" w:lineRule="auto"/>
        <w:ind w:right="92"/>
        <w:rPr>
          <w:rFonts w:cs="Arial"/>
          <w:b/>
          <w:sz w:val="20"/>
          <w:szCs w:val="20"/>
          <w:lang w:val="sr-Cyrl-RS"/>
        </w:rPr>
      </w:pPr>
      <w:r w:rsidRPr="005C4779">
        <w:rPr>
          <w:rFonts w:cs="Arial"/>
          <w:b/>
          <w:sz w:val="20"/>
          <w:szCs w:val="20"/>
          <w:lang w:val="sr-Cyrl-RS"/>
        </w:rPr>
        <w:t>(видети тачку 3.7 додатни захтеви наручиоца где се наводи да понуђач има могућност увида у пројектну документацију)</w:t>
      </w:r>
    </w:p>
    <w:p w14:paraId="68D551AF" w14:textId="77777777" w:rsidR="007F115C" w:rsidRPr="005C4779" w:rsidRDefault="007F115C" w:rsidP="007F115C">
      <w:pPr>
        <w:autoSpaceDE w:val="0"/>
        <w:autoSpaceDN w:val="0"/>
        <w:adjustRightInd w:val="0"/>
        <w:rPr>
          <w:rFonts w:cs="Arial"/>
          <w:sz w:val="20"/>
          <w:szCs w:val="20"/>
          <w:lang w:val="sr-Cyrl-CS" w:eastAsia="sr-Cyrl-CS"/>
        </w:rPr>
      </w:pPr>
    </w:p>
    <w:p w14:paraId="5AAB947E" w14:textId="77777777" w:rsidR="007F115C" w:rsidRPr="005C4779" w:rsidRDefault="007F115C" w:rsidP="007F115C">
      <w:pPr>
        <w:pStyle w:val="ListParagraph"/>
        <w:autoSpaceDE w:val="0"/>
        <w:autoSpaceDN w:val="0"/>
        <w:adjustRightInd w:val="0"/>
        <w:ind w:left="0" w:firstLine="720"/>
        <w:rPr>
          <w:rFonts w:ascii="Arial" w:hAnsi="Arial" w:cs="Arial"/>
          <w:b/>
          <w:sz w:val="20"/>
          <w:szCs w:val="20"/>
          <w:u w:val="single"/>
          <w:lang w:val="sr-Cyrl-RS"/>
        </w:rPr>
      </w:pPr>
      <w:r w:rsidRPr="005C4779">
        <w:rPr>
          <w:rFonts w:ascii="Arial" w:hAnsi="Arial" w:cs="Arial"/>
          <w:b/>
          <w:sz w:val="20"/>
          <w:szCs w:val="20"/>
          <w:lang w:val="sr-Cyrl-CS" w:eastAsia="sr-Cyrl-CS"/>
        </w:rPr>
        <w:t xml:space="preserve">2.5.2 </w:t>
      </w:r>
      <w:r w:rsidRPr="005C4779">
        <w:rPr>
          <w:rFonts w:ascii="Arial" w:hAnsi="Arial" w:cs="Arial"/>
          <w:b/>
          <w:sz w:val="20"/>
          <w:szCs w:val="20"/>
          <w:lang w:val="sr-Cyrl-CS" w:eastAsia="sr-Cyrl-CS"/>
        </w:rPr>
        <w:tab/>
      </w:r>
      <w:r w:rsidRPr="005C4779">
        <w:rPr>
          <w:rFonts w:ascii="Arial" w:hAnsi="Arial" w:cs="Arial"/>
          <w:b/>
          <w:sz w:val="20"/>
          <w:szCs w:val="20"/>
          <w:u w:val="single"/>
          <w:lang w:val="sr-Cyrl-CS"/>
        </w:rPr>
        <w:t>6</w:t>
      </w:r>
      <w:r w:rsidRPr="005C4779">
        <w:rPr>
          <w:rFonts w:ascii="Arial" w:hAnsi="Arial" w:cs="Arial"/>
          <w:b/>
          <w:sz w:val="20"/>
          <w:szCs w:val="20"/>
          <w:u w:val="single"/>
        </w:rPr>
        <w:t>kV</w:t>
      </w:r>
      <w:r w:rsidRPr="005C4779">
        <w:rPr>
          <w:rFonts w:ascii="Arial" w:hAnsi="Arial" w:cs="Arial"/>
          <w:b/>
          <w:sz w:val="20"/>
          <w:szCs w:val="20"/>
          <w:u w:val="single"/>
          <w:lang w:val="sr-Cyrl-CS"/>
        </w:rPr>
        <w:t xml:space="preserve"> </w:t>
      </w:r>
      <w:r w:rsidRPr="005C4779">
        <w:rPr>
          <w:rFonts w:ascii="Arial" w:hAnsi="Arial" w:cs="Arial"/>
          <w:b/>
          <w:sz w:val="20"/>
          <w:szCs w:val="20"/>
          <w:u w:val="single"/>
          <w:lang w:val="sr-Cyrl-RS"/>
        </w:rPr>
        <w:t>шинска веза</w:t>
      </w:r>
    </w:p>
    <w:p w14:paraId="036C9186" w14:textId="77777777" w:rsidR="007F115C" w:rsidRPr="005C4779" w:rsidRDefault="007F115C" w:rsidP="007F115C">
      <w:pPr>
        <w:pStyle w:val="ListParagraph"/>
        <w:tabs>
          <w:tab w:val="left" w:pos="90"/>
          <w:tab w:val="left" w:pos="630"/>
        </w:tabs>
        <w:autoSpaceDE w:val="0"/>
        <w:autoSpaceDN w:val="0"/>
        <w:adjustRightInd w:val="0"/>
        <w:rPr>
          <w:rFonts w:ascii="Arial" w:hAnsi="Arial" w:cs="Arial"/>
          <w:sz w:val="20"/>
          <w:szCs w:val="20"/>
          <w:lang w:val="sr-Cyrl-RS" w:eastAsia="sr-Cyrl-CS"/>
        </w:rPr>
      </w:pPr>
    </w:p>
    <w:p w14:paraId="339BB962" w14:textId="77777777" w:rsidR="0084032D" w:rsidRPr="005C4779" w:rsidRDefault="0084032D" w:rsidP="0084032D">
      <w:pPr>
        <w:widowControl w:val="0"/>
        <w:tabs>
          <w:tab w:val="left" w:pos="5000"/>
          <w:tab w:val="left" w:pos="5940"/>
        </w:tabs>
        <w:autoSpaceDE w:val="0"/>
        <w:autoSpaceDN w:val="0"/>
        <w:adjustRightInd w:val="0"/>
        <w:spacing w:before="34" w:line="264" w:lineRule="auto"/>
        <w:ind w:right="92"/>
        <w:rPr>
          <w:rFonts w:cs="Arial"/>
          <w:b/>
          <w:sz w:val="20"/>
          <w:szCs w:val="20"/>
          <w:lang w:val="sr-Cyrl-RS"/>
        </w:rPr>
      </w:pPr>
      <w:r w:rsidRPr="005C4779">
        <w:rPr>
          <w:rFonts w:cs="Arial"/>
          <w:sz w:val="20"/>
          <w:szCs w:val="20"/>
          <w:lang w:val="sr-Cyrl-RS" w:eastAsia="sr-Cyrl-CS"/>
        </w:rPr>
        <w:t>Урадити према спецификацији материјала и према</w:t>
      </w:r>
      <w:r w:rsidRPr="005C4779">
        <w:rPr>
          <w:rFonts w:cs="Arial"/>
          <w:sz w:val="20"/>
          <w:szCs w:val="20"/>
          <w:lang w:val="sr-Cyrl-RS"/>
        </w:rPr>
        <w:t xml:space="preserve"> наведеном пројекту </w:t>
      </w:r>
      <w:r w:rsidRPr="005C4779">
        <w:rPr>
          <w:rFonts w:cs="Arial"/>
          <w:b/>
          <w:sz w:val="20"/>
          <w:szCs w:val="20"/>
          <w:lang w:val="sr-Cyrl-RS"/>
        </w:rPr>
        <w:t>ГЛАВНИ РУДАРСКИ ПРОЈЕКАТ ИЗГРАДЊЕ ТРАНСФОРМАТОРСКЕ СТАНИЦЕ 110/6кВ "РУДНИК 4" и ДАЛЕКОВОДА 11</w:t>
      </w:r>
      <w:r w:rsidRPr="005C4779">
        <w:rPr>
          <w:rFonts w:cs="Arial"/>
          <w:b/>
          <w:spacing w:val="-40"/>
          <w:sz w:val="20"/>
          <w:szCs w:val="20"/>
          <w:lang w:val="sr-Cyrl-RS"/>
        </w:rPr>
        <w:t xml:space="preserve"> </w:t>
      </w:r>
      <w:r w:rsidRPr="005C4779">
        <w:rPr>
          <w:rFonts w:cs="Arial"/>
          <w:b/>
          <w:sz w:val="20"/>
          <w:szCs w:val="20"/>
          <w:lang w:val="sr-Cyrl-RS"/>
        </w:rPr>
        <w:t>0 кВ,</w:t>
      </w:r>
      <w:r w:rsidRPr="005C4779">
        <w:rPr>
          <w:rFonts w:cs="Arial"/>
          <w:b/>
          <w:spacing w:val="19"/>
          <w:sz w:val="20"/>
          <w:szCs w:val="20"/>
          <w:lang w:val="sr-Cyrl-RS"/>
        </w:rPr>
        <w:t xml:space="preserve"> </w:t>
      </w:r>
      <w:r w:rsidRPr="005C4779">
        <w:rPr>
          <w:rFonts w:cs="Arial"/>
          <w:b/>
          <w:sz w:val="20"/>
          <w:szCs w:val="20"/>
          <w:lang w:val="sr-Cyrl-RS"/>
        </w:rPr>
        <w:t>РП</w:t>
      </w:r>
      <w:r w:rsidRPr="005C4779">
        <w:rPr>
          <w:rFonts w:cs="Arial"/>
          <w:b/>
          <w:spacing w:val="34"/>
          <w:sz w:val="20"/>
          <w:szCs w:val="20"/>
          <w:lang w:val="sr-Cyrl-RS"/>
        </w:rPr>
        <w:t xml:space="preserve"> </w:t>
      </w:r>
      <w:r w:rsidRPr="005C4779">
        <w:rPr>
          <w:rFonts w:cs="Arial"/>
          <w:b/>
          <w:sz w:val="20"/>
          <w:szCs w:val="20"/>
          <w:lang w:val="sr-Cyrl-RS"/>
        </w:rPr>
        <w:t>11</w:t>
      </w:r>
      <w:r w:rsidRPr="005C4779">
        <w:rPr>
          <w:rFonts w:cs="Arial"/>
          <w:b/>
          <w:spacing w:val="-38"/>
          <w:sz w:val="20"/>
          <w:szCs w:val="20"/>
          <w:lang w:val="sr-Cyrl-RS"/>
        </w:rPr>
        <w:t xml:space="preserve"> </w:t>
      </w:r>
      <w:r w:rsidRPr="005C4779">
        <w:rPr>
          <w:rFonts w:cs="Arial"/>
          <w:b/>
          <w:sz w:val="20"/>
          <w:szCs w:val="20"/>
          <w:lang w:val="sr-Cyrl-RS"/>
        </w:rPr>
        <w:t>0 кВ</w:t>
      </w:r>
      <w:r w:rsidRPr="005C4779">
        <w:rPr>
          <w:rFonts w:cs="Arial"/>
          <w:b/>
          <w:spacing w:val="2"/>
          <w:sz w:val="20"/>
          <w:szCs w:val="20"/>
          <w:lang w:val="sr-Cyrl-RS"/>
        </w:rPr>
        <w:t xml:space="preserve"> </w:t>
      </w:r>
      <w:r w:rsidRPr="005C4779">
        <w:rPr>
          <w:rFonts w:cs="Arial"/>
          <w:b/>
          <w:sz w:val="20"/>
          <w:szCs w:val="20"/>
          <w:lang w:val="sr-Cyrl-RS"/>
        </w:rPr>
        <w:t>ТЕ</w:t>
      </w:r>
      <w:r w:rsidRPr="005C4779">
        <w:rPr>
          <w:rFonts w:cs="Arial"/>
          <w:b/>
          <w:spacing w:val="42"/>
          <w:sz w:val="20"/>
          <w:szCs w:val="20"/>
          <w:lang w:val="sr-Cyrl-RS"/>
        </w:rPr>
        <w:t xml:space="preserve"> „</w:t>
      </w:r>
      <w:r w:rsidRPr="005C4779">
        <w:rPr>
          <w:rFonts w:cs="Arial"/>
          <w:b/>
          <w:sz w:val="20"/>
          <w:szCs w:val="20"/>
          <w:lang w:val="sr-Cyrl-RS"/>
        </w:rPr>
        <w:t>КОСТОЛАЦ Б“</w:t>
      </w:r>
      <w:r w:rsidRPr="005C4779">
        <w:rPr>
          <w:rFonts w:cs="Arial"/>
          <w:b/>
          <w:spacing w:val="13"/>
          <w:sz w:val="20"/>
          <w:szCs w:val="20"/>
          <w:lang w:val="sr-Cyrl-RS"/>
        </w:rPr>
        <w:t xml:space="preserve"> </w:t>
      </w:r>
      <w:r w:rsidRPr="005C4779">
        <w:rPr>
          <w:rFonts w:cs="Arial"/>
          <w:b/>
          <w:sz w:val="20"/>
          <w:szCs w:val="20"/>
          <w:lang w:val="sr-Cyrl-RS"/>
        </w:rPr>
        <w:t xml:space="preserve">- ТС „РУДНИК 4“ </w:t>
      </w:r>
    </w:p>
    <w:p w14:paraId="7823B020" w14:textId="77777777" w:rsidR="0084032D" w:rsidRPr="005C4779" w:rsidRDefault="0084032D" w:rsidP="0084032D">
      <w:pPr>
        <w:widowControl w:val="0"/>
        <w:tabs>
          <w:tab w:val="left" w:pos="5000"/>
          <w:tab w:val="left" w:pos="5940"/>
        </w:tabs>
        <w:autoSpaceDE w:val="0"/>
        <w:autoSpaceDN w:val="0"/>
        <w:adjustRightInd w:val="0"/>
        <w:spacing w:before="34" w:line="264" w:lineRule="auto"/>
        <w:ind w:right="92"/>
        <w:rPr>
          <w:rFonts w:cs="Arial"/>
          <w:b/>
          <w:sz w:val="20"/>
          <w:szCs w:val="20"/>
          <w:lang w:val="sr-Cyrl-RS"/>
        </w:rPr>
      </w:pPr>
      <w:r w:rsidRPr="005C4779">
        <w:rPr>
          <w:rFonts w:cs="Arial"/>
          <w:b/>
          <w:sz w:val="20"/>
          <w:szCs w:val="20"/>
          <w:lang w:val="sr-Cyrl-RS"/>
        </w:rPr>
        <w:t>(видети тачку 3.7 додатни захтеви наручиоца где се наводи да понуђач има могућност увида у пројектну документацију)</w:t>
      </w:r>
    </w:p>
    <w:p w14:paraId="5B1B8403" w14:textId="77777777" w:rsidR="007F115C" w:rsidRPr="005C4779" w:rsidRDefault="007F115C" w:rsidP="007F115C">
      <w:pPr>
        <w:pStyle w:val="ListParagraph"/>
        <w:autoSpaceDE w:val="0"/>
        <w:autoSpaceDN w:val="0"/>
        <w:adjustRightInd w:val="0"/>
        <w:ind w:left="900"/>
        <w:rPr>
          <w:rFonts w:ascii="Arial" w:hAnsi="Arial" w:cs="Arial"/>
          <w:sz w:val="20"/>
          <w:szCs w:val="20"/>
          <w:lang w:val="sr-Cyrl-CS" w:eastAsia="sr-Cyrl-CS"/>
        </w:rPr>
      </w:pPr>
    </w:p>
    <w:p w14:paraId="49A44221" w14:textId="77777777" w:rsidR="007F115C" w:rsidRPr="005C4779" w:rsidRDefault="007F115C" w:rsidP="007F115C">
      <w:pPr>
        <w:autoSpaceDE w:val="0"/>
        <w:autoSpaceDN w:val="0"/>
        <w:adjustRightInd w:val="0"/>
        <w:ind w:firstLine="720"/>
        <w:rPr>
          <w:rFonts w:eastAsia="Calibri" w:cs="Arial"/>
          <w:sz w:val="20"/>
          <w:szCs w:val="20"/>
          <w:lang w:val="sr-Cyrl-CS"/>
        </w:rPr>
      </w:pPr>
      <w:r w:rsidRPr="005C4779">
        <w:rPr>
          <w:rFonts w:eastAsia="Calibri" w:cs="Arial"/>
          <w:b/>
          <w:sz w:val="20"/>
          <w:szCs w:val="20"/>
          <w:lang w:val="sr-Cyrl-RS"/>
        </w:rPr>
        <w:t xml:space="preserve">2.5.3 </w:t>
      </w:r>
      <w:r w:rsidRPr="005C4779">
        <w:rPr>
          <w:rFonts w:eastAsia="Calibri" w:cs="Arial"/>
          <w:b/>
          <w:sz w:val="20"/>
          <w:szCs w:val="20"/>
          <w:lang w:val="sr-Cyrl-RS"/>
        </w:rPr>
        <w:tab/>
      </w:r>
      <w:r w:rsidRPr="005C4779">
        <w:rPr>
          <w:rFonts w:eastAsia="Calibri" w:cs="Arial"/>
          <w:b/>
          <w:sz w:val="20"/>
          <w:szCs w:val="20"/>
          <w:u w:val="single"/>
          <w:lang w:val="sr-Cyrl-CS"/>
        </w:rPr>
        <w:t>Металоксидни одводник пренапона</w:t>
      </w:r>
      <w:r w:rsidRPr="005C4779">
        <w:rPr>
          <w:rFonts w:eastAsia="Calibri" w:cs="Arial"/>
          <w:b/>
          <w:sz w:val="20"/>
          <w:szCs w:val="20"/>
          <w:u w:val="single"/>
          <w:lang w:val="sr-Cyrl-RS"/>
        </w:rPr>
        <w:t xml:space="preserve"> – 6кВ </w:t>
      </w:r>
      <w:r w:rsidRPr="005C4779">
        <w:rPr>
          <w:rFonts w:eastAsia="Calibri" w:cs="Arial"/>
          <w:b/>
          <w:sz w:val="20"/>
          <w:szCs w:val="20"/>
          <w:u w:val="single"/>
          <w:lang w:val="sr-Cyrl-CS"/>
        </w:rPr>
        <w:t>, за спољњу</w:t>
      </w:r>
      <w:r w:rsidRPr="005C4779">
        <w:rPr>
          <w:rFonts w:eastAsia="Calibri" w:cs="Arial"/>
          <w:b/>
          <w:sz w:val="20"/>
          <w:szCs w:val="20"/>
          <w:u w:val="single"/>
          <w:lang w:val="sr-Cyrl-RS"/>
        </w:rPr>
        <w:t xml:space="preserve"> монтаж</w:t>
      </w:r>
      <w:r w:rsidRPr="005C4779">
        <w:rPr>
          <w:rFonts w:eastAsia="Calibri" w:cs="Arial"/>
          <w:b/>
          <w:sz w:val="20"/>
          <w:szCs w:val="20"/>
          <w:u w:val="single"/>
          <w:lang w:val="sr-Cyrl-CS"/>
        </w:rPr>
        <w:t>у</w:t>
      </w:r>
      <w:r w:rsidRPr="005C4779">
        <w:rPr>
          <w:rFonts w:eastAsia="Calibri" w:cs="Arial"/>
          <w:sz w:val="20"/>
          <w:szCs w:val="20"/>
          <w:lang w:val="sr-Cyrl-CS"/>
        </w:rPr>
        <w:t xml:space="preserve">, </w:t>
      </w:r>
    </w:p>
    <w:p w14:paraId="3D89BA10" w14:textId="77777777" w:rsidR="007F115C" w:rsidRPr="005C4779" w:rsidRDefault="007F115C" w:rsidP="007F115C">
      <w:pPr>
        <w:autoSpaceDE w:val="0"/>
        <w:autoSpaceDN w:val="0"/>
        <w:adjustRightInd w:val="0"/>
        <w:ind w:firstLine="720"/>
        <w:rPr>
          <w:rFonts w:eastAsia="Calibri" w:cs="Arial"/>
          <w:sz w:val="20"/>
          <w:szCs w:val="20"/>
          <w:lang w:val="sr-Cyrl-CS"/>
        </w:rPr>
      </w:pPr>
    </w:p>
    <w:p w14:paraId="67B3DBFD" w14:textId="77777777" w:rsidR="007F115C" w:rsidRPr="005C4779" w:rsidRDefault="007F115C" w:rsidP="007F115C">
      <w:pPr>
        <w:autoSpaceDE w:val="0"/>
        <w:autoSpaceDN w:val="0"/>
        <w:adjustRightInd w:val="0"/>
        <w:ind w:firstLine="720"/>
        <w:rPr>
          <w:rFonts w:eastAsia="Calibri" w:cs="Arial"/>
          <w:sz w:val="20"/>
          <w:szCs w:val="20"/>
          <w:lang w:val="sr-Cyrl-CS"/>
        </w:rPr>
      </w:pPr>
      <w:r w:rsidRPr="005C4779">
        <w:rPr>
          <w:rFonts w:eastAsia="Calibri" w:cs="Arial"/>
          <w:sz w:val="20"/>
          <w:szCs w:val="20"/>
          <w:lang w:val="sr-Cyrl-CS"/>
        </w:rPr>
        <w:t>карактеристика:</w:t>
      </w:r>
    </w:p>
    <w:p w14:paraId="7A0B737D" w14:textId="77777777" w:rsidR="007F115C" w:rsidRPr="005C4779" w:rsidRDefault="007F115C" w:rsidP="007F115C">
      <w:pPr>
        <w:tabs>
          <w:tab w:val="left" w:pos="720"/>
          <w:tab w:val="left" w:pos="810"/>
        </w:tabs>
        <w:autoSpaceDE w:val="0"/>
        <w:autoSpaceDN w:val="0"/>
        <w:adjustRightInd w:val="0"/>
        <w:ind w:left="720"/>
        <w:rPr>
          <w:rFonts w:eastAsia="Calibri" w:cs="Arial"/>
          <w:sz w:val="20"/>
          <w:szCs w:val="20"/>
          <w:lang w:val="sr-Cyrl-CS"/>
        </w:rPr>
      </w:pPr>
      <w:r w:rsidRPr="005C4779">
        <w:rPr>
          <w:rFonts w:eastAsia="Calibri" w:cs="Arial"/>
          <w:sz w:val="20"/>
          <w:szCs w:val="20"/>
          <w:lang w:val="sr-Cyrl-CS"/>
        </w:rPr>
        <w:t xml:space="preserve">- </w:t>
      </w:r>
      <w:r w:rsidRPr="005C4779">
        <w:rPr>
          <w:rFonts w:eastAsia="Calibri" w:cs="Arial"/>
          <w:sz w:val="20"/>
          <w:szCs w:val="20"/>
          <w:lang w:val="sr-Cyrl-RS"/>
        </w:rPr>
        <w:t>највиши погонски напон</w:t>
      </w:r>
      <w:r w:rsidRPr="005C4779">
        <w:rPr>
          <w:rFonts w:eastAsia="Calibri" w:cs="Arial"/>
          <w:sz w:val="20"/>
          <w:szCs w:val="20"/>
          <w:lang w:val="sr-Cyrl-CS"/>
        </w:rPr>
        <w:t xml:space="preserve"> 12</w:t>
      </w:r>
      <w:r w:rsidRPr="005C4779">
        <w:rPr>
          <w:rFonts w:eastAsia="Calibri" w:cs="Arial"/>
          <w:sz w:val="20"/>
          <w:szCs w:val="20"/>
        </w:rPr>
        <w:t>kV</w:t>
      </w:r>
    </w:p>
    <w:p w14:paraId="245A88E9" w14:textId="77777777" w:rsidR="007F115C" w:rsidRPr="005C4779" w:rsidRDefault="007F115C" w:rsidP="007F115C">
      <w:pPr>
        <w:tabs>
          <w:tab w:val="left" w:pos="720"/>
          <w:tab w:val="left" w:pos="810"/>
        </w:tabs>
        <w:autoSpaceDE w:val="0"/>
        <w:autoSpaceDN w:val="0"/>
        <w:adjustRightInd w:val="0"/>
        <w:ind w:left="720"/>
        <w:rPr>
          <w:rFonts w:eastAsia="Calibri" w:cs="Arial"/>
          <w:sz w:val="20"/>
          <w:szCs w:val="20"/>
          <w:lang w:val="sr-Cyrl-CS"/>
        </w:rPr>
      </w:pPr>
      <w:r w:rsidRPr="005C4779">
        <w:rPr>
          <w:rFonts w:eastAsia="Calibri" w:cs="Arial"/>
          <w:sz w:val="20"/>
          <w:szCs w:val="20"/>
          <w:lang w:val="sr-Cyrl-CS"/>
        </w:rPr>
        <w:t xml:space="preserve">- </w:t>
      </w:r>
      <w:r w:rsidRPr="005C4779">
        <w:rPr>
          <w:rFonts w:eastAsia="Calibri" w:cs="Arial"/>
          <w:sz w:val="20"/>
          <w:szCs w:val="20"/>
          <w:lang w:val="sr-Cyrl-RS"/>
        </w:rPr>
        <w:t xml:space="preserve">напон прораде </w:t>
      </w:r>
      <w:r w:rsidRPr="005C4779">
        <w:rPr>
          <w:rFonts w:eastAsia="Calibri" w:cs="Arial"/>
          <w:sz w:val="20"/>
          <w:szCs w:val="20"/>
          <w:lang w:val="sr-Cyrl-CS"/>
        </w:rPr>
        <w:t>6</w:t>
      </w:r>
      <w:r w:rsidRPr="005C4779">
        <w:rPr>
          <w:rFonts w:eastAsia="Calibri" w:cs="Arial"/>
          <w:sz w:val="20"/>
          <w:szCs w:val="20"/>
        </w:rPr>
        <w:t>kV</w:t>
      </w:r>
    </w:p>
    <w:p w14:paraId="404307EB" w14:textId="68DE44F3" w:rsidR="007F115C" w:rsidRPr="005C4779" w:rsidRDefault="007F115C" w:rsidP="007F115C">
      <w:pPr>
        <w:tabs>
          <w:tab w:val="left" w:pos="720"/>
          <w:tab w:val="left" w:pos="810"/>
        </w:tabs>
        <w:autoSpaceDE w:val="0"/>
        <w:autoSpaceDN w:val="0"/>
        <w:adjustRightInd w:val="0"/>
        <w:ind w:left="720"/>
        <w:rPr>
          <w:rFonts w:eastAsia="Calibri" w:cs="Arial"/>
          <w:sz w:val="20"/>
          <w:szCs w:val="20"/>
          <w:lang w:val="sr-Cyrl-CS"/>
        </w:rPr>
      </w:pPr>
      <w:r w:rsidRPr="005C4779">
        <w:rPr>
          <w:rFonts w:eastAsia="Calibri" w:cs="Arial"/>
          <w:sz w:val="20"/>
          <w:szCs w:val="20"/>
          <w:lang w:val="sr-Cyrl-CS"/>
        </w:rPr>
        <w:t xml:space="preserve">- </w:t>
      </w:r>
      <w:r w:rsidR="0084032D" w:rsidRPr="005C4779">
        <w:rPr>
          <w:rFonts w:eastAsia="Calibri" w:cs="Arial"/>
          <w:sz w:val="20"/>
          <w:szCs w:val="20"/>
          <w:lang w:val="sr-Cyrl-RS"/>
        </w:rPr>
        <w:t xml:space="preserve">по </w:t>
      </w:r>
      <w:r w:rsidRPr="005C4779">
        <w:rPr>
          <w:rFonts w:eastAsia="Calibri" w:cs="Arial"/>
          <w:sz w:val="20"/>
          <w:szCs w:val="20"/>
          <w:lang w:val="sr-Cyrl-RS"/>
        </w:rPr>
        <w:t>типу</w:t>
      </w:r>
      <w:r w:rsidRPr="005C4779">
        <w:rPr>
          <w:rFonts w:eastAsia="Calibri" w:cs="Arial"/>
          <w:sz w:val="20"/>
          <w:szCs w:val="20"/>
          <w:lang w:val="sr-Cyrl-CS"/>
        </w:rPr>
        <w:t xml:space="preserve"> 3</w:t>
      </w:r>
      <w:r w:rsidRPr="005C4779">
        <w:rPr>
          <w:rFonts w:eastAsia="Calibri" w:cs="Arial"/>
          <w:sz w:val="20"/>
          <w:szCs w:val="20"/>
        </w:rPr>
        <w:t>EF</w:t>
      </w:r>
      <w:r w:rsidRPr="005C4779">
        <w:rPr>
          <w:rFonts w:eastAsia="Calibri" w:cs="Arial"/>
          <w:sz w:val="20"/>
          <w:szCs w:val="20"/>
          <w:lang w:val="sr-Cyrl-CS"/>
        </w:rPr>
        <w:t>4 "</w:t>
      </w:r>
      <w:r w:rsidRPr="005C4779">
        <w:rPr>
          <w:rFonts w:eastAsia="Calibri" w:cs="Arial"/>
          <w:sz w:val="20"/>
          <w:szCs w:val="20"/>
        </w:rPr>
        <w:t>Siemens</w:t>
      </w:r>
      <w:r w:rsidRPr="005C4779">
        <w:rPr>
          <w:rFonts w:eastAsia="Calibri" w:cs="Arial"/>
          <w:sz w:val="20"/>
          <w:szCs w:val="20"/>
          <w:lang w:val="sr-Cyrl-CS"/>
        </w:rPr>
        <w:t>"</w:t>
      </w:r>
      <w:r w:rsidR="0084032D" w:rsidRPr="005C4779">
        <w:rPr>
          <w:rFonts w:eastAsia="Calibri" w:cs="Arial"/>
          <w:sz w:val="20"/>
          <w:szCs w:val="20"/>
          <w:lang w:val="sr-Cyrl-CS"/>
        </w:rPr>
        <w:t xml:space="preserve"> или одговарајући</w:t>
      </w:r>
    </w:p>
    <w:p w14:paraId="6693A1D4" w14:textId="77777777" w:rsidR="007F115C" w:rsidRPr="005C4779" w:rsidRDefault="007F115C" w:rsidP="007F115C">
      <w:pPr>
        <w:pStyle w:val="ListParagraph"/>
        <w:autoSpaceDE w:val="0"/>
        <w:autoSpaceDN w:val="0"/>
        <w:adjustRightInd w:val="0"/>
        <w:ind w:left="900"/>
        <w:rPr>
          <w:rFonts w:ascii="Arial" w:hAnsi="Arial" w:cs="Arial"/>
          <w:sz w:val="20"/>
          <w:szCs w:val="20"/>
          <w:lang w:val="sr-Cyrl-CS" w:eastAsia="sr-Cyrl-CS"/>
        </w:rPr>
      </w:pPr>
    </w:p>
    <w:p w14:paraId="48B42B97" w14:textId="77777777" w:rsidR="007F115C" w:rsidRPr="005C4779" w:rsidRDefault="007F115C" w:rsidP="007F115C">
      <w:pPr>
        <w:rPr>
          <w:rFonts w:cs="Arial"/>
          <w:b/>
          <w:sz w:val="20"/>
          <w:szCs w:val="20"/>
          <w:u w:val="single"/>
          <w:lang w:val="sr-Cyrl-CS" w:eastAsia="sr-Cyrl-CS"/>
        </w:rPr>
      </w:pPr>
      <w:r w:rsidRPr="005C4779">
        <w:rPr>
          <w:rFonts w:cs="Arial"/>
          <w:b/>
          <w:sz w:val="20"/>
          <w:szCs w:val="20"/>
          <w:lang w:val="sr-Cyrl-CS" w:eastAsia="sr-Cyrl-CS"/>
        </w:rPr>
        <w:t>2.6</w:t>
      </w:r>
      <w:r w:rsidRPr="005C4779">
        <w:rPr>
          <w:rFonts w:cs="Arial"/>
          <w:b/>
          <w:sz w:val="20"/>
          <w:szCs w:val="20"/>
          <w:lang w:val="sr-Cyrl-CS" w:eastAsia="sr-Cyrl-CS"/>
        </w:rPr>
        <w:tab/>
      </w:r>
      <w:r w:rsidRPr="005C4779">
        <w:rPr>
          <w:rFonts w:cs="Arial"/>
          <w:b/>
          <w:sz w:val="20"/>
          <w:szCs w:val="20"/>
          <w:u w:val="single"/>
          <w:lang w:val="sr-Cyrl-CS" w:eastAsia="sr-Cyrl-CS"/>
        </w:rPr>
        <w:t>Постројење 6 kV</w:t>
      </w:r>
    </w:p>
    <w:p w14:paraId="42F91712" w14:textId="77777777" w:rsidR="007F115C" w:rsidRPr="005C4779" w:rsidRDefault="007F115C" w:rsidP="007F115C">
      <w:pPr>
        <w:rPr>
          <w:rFonts w:cs="Arial"/>
          <w:sz w:val="20"/>
          <w:szCs w:val="20"/>
          <w:lang w:val="sr-Cyrl-CS" w:eastAsia="sr-Cyrl-CS"/>
        </w:rPr>
      </w:pPr>
    </w:p>
    <w:p w14:paraId="68F6F7DC" w14:textId="77777777" w:rsidR="007F115C" w:rsidRPr="005C4779" w:rsidRDefault="007F115C" w:rsidP="007F115C">
      <w:pPr>
        <w:pStyle w:val="ListParagraph"/>
        <w:autoSpaceDE w:val="0"/>
        <w:autoSpaceDN w:val="0"/>
        <w:adjustRightInd w:val="0"/>
        <w:ind w:left="900"/>
        <w:rPr>
          <w:rFonts w:ascii="Arial" w:hAnsi="Arial" w:cs="Arial"/>
          <w:sz w:val="20"/>
          <w:szCs w:val="20"/>
          <w:lang w:val="sr-Cyrl-RS" w:eastAsia="sr-Cyrl-CS"/>
        </w:rPr>
      </w:pPr>
      <w:r w:rsidRPr="005C4779">
        <w:rPr>
          <w:rFonts w:ascii="Arial" w:hAnsi="Arial" w:cs="Arial"/>
          <w:sz w:val="20"/>
          <w:szCs w:val="20"/>
          <w:lang w:val="sr-Cyrl-RS" w:eastAsia="sr-Cyrl-CS"/>
        </w:rPr>
        <w:t>Урадити према пројекту и спецификацији материјала</w:t>
      </w:r>
    </w:p>
    <w:p w14:paraId="658FA975" w14:textId="77777777" w:rsidR="007F115C" w:rsidRPr="005C4779" w:rsidRDefault="007F115C" w:rsidP="007F115C">
      <w:pPr>
        <w:tabs>
          <w:tab w:val="left" w:pos="990"/>
        </w:tabs>
        <w:autoSpaceDE w:val="0"/>
        <w:autoSpaceDN w:val="0"/>
        <w:adjustRightInd w:val="0"/>
        <w:rPr>
          <w:rFonts w:cs="Arial"/>
          <w:sz w:val="20"/>
          <w:szCs w:val="20"/>
          <w:lang w:val="sr-Cyrl-CS" w:eastAsia="sr-Cyrl-CS"/>
        </w:rPr>
      </w:pPr>
    </w:p>
    <w:p w14:paraId="5364D4FB" w14:textId="77777777" w:rsidR="007F115C" w:rsidRPr="005C4779" w:rsidRDefault="007F115C" w:rsidP="00FD0DFC">
      <w:pPr>
        <w:pStyle w:val="ListParagraph"/>
        <w:numPr>
          <w:ilvl w:val="0"/>
          <w:numId w:val="57"/>
        </w:numPr>
        <w:tabs>
          <w:tab w:val="left" w:pos="990"/>
        </w:tabs>
        <w:autoSpaceDE w:val="0"/>
        <w:autoSpaceDN w:val="0"/>
        <w:adjustRightInd w:val="0"/>
        <w:spacing w:before="0" w:after="0" w:line="240" w:lineRule="auto"/>
        <w:ind w:left="990" w:hanging="180"/>
        <w:rPr>
          <w:rFonts w:ascii="Arial" w:hAnsi="Arial" w:cs="Arial"/>
          <w:sz w:val="20"/>
          <w:szCs w:val="20"/>
          <w:lang w:val="sr-Cyrl-CS" w:eastAsia="sr-Cyrl-CS"/>
        </w:rPr>
      </w:pPr>
      <w:r w:rsidRPr="005C4779">
        <w:rPr>
          <w:rFonts w:ascii="Arial" w:hAnsi="Arial" w:cs="Arial"/>
          <w:sz w:val="20"/>
          <w:szCs w:val="20"/>
          <w:lang w:val="sr-Cyrl-CS" w:eastAsia="sr-Cyrl-CS"/>
        </w:rPr>
        <w:t>6kV постројење за унутрашњу монтажу треба бити опремљено лименим слободно</w:t>
      </w:r>
      <w:r w:rsidRPr="005C4779">
        <w:rPr>
          <w:rFonts w:ascii="Arial" w:hAnsi="Arial" w:cs="Arial"/>
          <w:sz w:val="20"/>
          <w:szCs w:val="20"/>
          <w:lang w:val="sr-Latn-RS" w:eastAsia="sr-Cyrl-CS"/>
        </w:rPr>
        <w:t xml:space="preserve"> </w:t>
      </w:r>
      <w:r w:rsidRPr="005C4779">
        <w:rPr>
          <w:rFonts w:ascii="Arial" w:hAnsi="Arial" w:cs="Arial"/>
          <w:sz w:val="20"/>
          <w:szCs w:val="20"/>
          <w:lang w:val="sr-Cyrl-CS" w:eastAsia="sr-Cyrl-CS"/>
        </w:rPr>
        <w:t>стојећим ћелијама са извлачивим прекидачима израђеним у вакумској техници, за прекидну снагу кратког споја 200М</w:t>
      </w:r>
      <w:r w:rsidRPr="005C4779">
        <w:rPr>
          <w:rFonts w:ascii="Arial" w:hAnsi="Arial" w:cs="Arial"/>
          <w:sz w:val="20"/>
          <w:szCs w:val="20"/>
          <w:lang w:eastAsia="sr-Cyrl-CS"/>
        </w:rPr>
        <w:t>V</w:t>
      </w:r>
      <w:r w:rsidRPr="005C4779">
        <w:rPr>
          <w:rFonts w:ascii="Arial" w:hAnsi="Arial" w:cs="Arial"/>
          <w:sz w:val="20"/>
          <w:szCs w:val="20"/>
          <w:lang w:val="sr-Cyrl-CS" w:eastAsia="sr-Cyrl-CS"/>
        </w:rPr>
        <w:t>А, са електромоторним погоном; са једним системом сабирница (2000</w:t>
      </w:r>
      <w:r w:rsidRPr="005C4779">
        <w:rPr>
          <w:rFonts w:ascii="Arial" w:hAnsi="Arial" w:cs="Arial"/>
          <w:sz w:val="20"/>
          <w:szCs w:val="20"/>
          <w:lang w:eastAsia="sr-Cyrl-CS"/>
        </w:rPr>
        <w:t>A</w:t>
      </w:r>
      <w:r w:rsidRPr="005C4779">
        <w:rPr>
          <w:rFonts w:ascii="Arial" w:hAnsi="Arial" w:cs="Arial"/>
          <w:sz w:val="20"/>
          <w:szCs w:val="20"/>
          <w:lang w:val="sr-Cyrl-CS" w:eastAsia="sr-Cyrl-CS"/>
        </w:rPr>
        <w:t>, 200</w:t>
      </w:r>
      <w:r w:rsidRPr="005C4779">
        <w:rPr>
          <w:rFonts w:ascii="Arial" w:hAnsi="Arial" w:cs="Arial"/>
          <w:sz w:val="20"/>
          <w:szCs w:val="20"/>
          <w:lang w:eastAsia="sr-Cyrl-CS"/>
        </w:rPr>
        <w:t>MVA</w:t>
      </w:r>
      <w:r w:rsidRPr="005C4779">
        <w:rPr>
          <w:rFonts w:ascii="Arial" w:hAnsi="Arial" w:cs="Arial"/>
          <w:sz w:val="20"/>
          <w:szCs w:val="20"/>
          <w:lang w:val="sr-Cyrl-CS" w:eastAsia="sr-Cyrl-CS"/>
        </w:rPr>
        <w:t>, подељених на 2 секције. Поља 6kV постројења требају бити комплетно опремљена са свом потребном опремом за заштиту, управљање и сигнализацију)</w:t>
      </w:r>
    </w:p>
    <w:p w14:paraId="5E4B751A" w14:textId="77777777" w:rsidR="007F115C" w:rsidRPr="005C4779" w:rsidRDefault="007F115C" w:rsidP="007F115C">
      <w:pPr>
        <w:pStyle w:val="ListParagraph"/>
        <w:tabs>
          <w:tab w:val="left" w:pos="990"/>
        </w:tabs>
        <w:autoSpaceDE w:val="0"/>
        <w:autoSpaceDN w:val="0"/>
        <w:adjustRightInd w:val="0"/>
        <w:ind w:left="990"/>
        <w:rPr>
          <w:rFonts w:ascii="Arial" w:hAnsi="Arial" w:cs="Arial"/>
          <w:sz w:val="20"/>
          <w:szCs w:val="20"/>
          <w:lang w:val="sr-Cyrl-RS" w:eastAsia="sr-Cyrl-CS"/>
        </w:rPr>
      </w:pPr>
      <w:r w:rsidRPr="005C4779">
        <w:rPr>
          <w:rFonts w:ascii="Arial" w:hAnsi="Arial" w:cs="Arial"/>
          <w:sz w:val="20"/>
          <w:szCs w:val="20"/>
          <w:lang w:val="sr-Cyrl-RS" w:eastAsia="sr-Cyrl-CS"/>
        </w:rPr>
        <w:t xml:space="preserve">Предвидети према типу NХAIR SIEMENS </w:t>
      </w:r>
      <w:r w:rsidRPr="005C4779">
        <w:rPr>
          <w:rFonts w:ascii="Arial" w:hAnsi="Arial" w:cs="Arial"/>
          <w:sz w:val="20"/>
          <w:szCs w:val="20"/>
          <w:lang w:val="sr-Latn-RS" w:eastAsia="sr-Cyrl-CS"/>
        </w:rPr>
        <w:t xml:space="preserve">SI 12 kV </w:t>
      </w:r>
      <w:r w:rsidRPr="005C4779">
        <w:rPr>
          <w:rFonts w:ascii="Arial" w:hAnsi="Arial" w:cs="Arial"/>
          <w:sz w:val="20"/>
          <w:szCs w:val="20"/>
          <w:lang w:val="sr-Cyrl-RS" w:eastAsia="sr-Cyrl-CS"/>
        </w:rPr>
        <w:t>или одговарајући</w:t>
      </w:r>
    </w:p>
    <w:p w14:paraId="0FD85112" w14:textId="77777777" w:rsidR="007F115C" w:rsidRPr="005C4779" w:rsidRDefault="007F115C" w:rsidP="00FD0DFC">
      <w:pPr>
        <w:pStyle w:val="ListParagraph"/>
        <w:numPr>
          <w:ilvl w:val="0"/>
          <w:numId w:val="57"/>
        </w:numPr>
        <w:tabs>
          <w:tab w:val="left" w:pos="990"/>
        </w:tabs>
        <w:autoSpaceDE w:val="0"/>
        <w:autoSpaceDN w:val="0"/>
        <w:adjustRightInd w:val="0"/>
        <w:spacing w:before="0" w:after="0" w:line="240" w:lineRule="auto"/>
        <w:ind w:left="990" w:hanging="180"/>
        <w:rPr>
          <w:rFonts w:ascii="Arial" w:hAnsi="Arial" w:cs="Arial"/>
          <w:sz w:val="20"/>
          <w:szCs w:val="20"/>
          <w:lang w:val="sr-Cyrl-CS" w:eastAsia="sr-Cyrl-CS"/>
        </w:rPr>
      </w:pPr>
      <w:r w:rsidRPr="005C4779">
        <w:rPr>
          <w:rFonts w:ascii="Arial" w:hAnsi="Arial" w:cs="Arial"/>
          <w:sz w:val="20"/>
          <w:szCs w:val="20"/>
          <w:lang w:val="sr-Cyrl-CS" w:eastAsia="sr-Cyrl-CS"/>
        </w:rPr>
        <w:t>Постројење предвидети са следећим пољима-ћелијама :</w:t>
      </w:r>
    </w:p>
    <w:p w14:paraId="78AAE538" w14:textId="77777777" w:rsidR="007F115C" w:rsidRPr="005C4779" w:rsidRDefault="007F115C" w:rsidP="007F115C">
      <w:pPr>
        <w:pStyle w:val="ListParagraph"/>
        <w:tabs>
          <w:tab w:val="left" w:pos="990"/>
        </w:tabs>
        <w:autoSpaceDE w:val="0"/>
        <w:autoSpaceDN w:val="0"/>
        <w:adjustRightInd w:val="0"/>
        <w:ind w:left="990"/>
        <w:rPr>
          <w:rFonts w:ascii="Arial" w:hAnsi="Arial" w:cs="Arial"/>
          <w:sz w:val="20"/>
          <w:szCs w:val="20"/>
          <w:lang w:val="sr-Cyrl-CS" w:eastAsia="sr-Cyrl-CS"/>
        </w:rPr>
      </w:pPr>
    </w:p>
    <w:p w14:paraId="4F2892B3" w14:textId="77777777" w:rsidR="007F115C" w:rsidRPr="005C4779" w:rsidRDefault="007F115C" w:rsidP="00FD0DFC">
      <w:pPr>
        <w:pStyle w:val="ListParagraph"/>
        <w:numPr>
          <w:ilvl w:val="2"/>
          <w:numId w:val="106"/>
        </w:numPr>
        <w:tabs>
          <w:tab w:val="left" w:pos="990"/>
        </w:tabs>
        <w:autoSpaceDE w:val="0"/>
        <w:autoSpaceDN w:val="0"/>
        <w:adjustRightInd w:val="0"/>
        <w:spacing w:before="0" w:after="0" w:line="240" w:lineRule="auto"/>
        <w:rPr>
          <w:rFonts w:ascii="Arial" w:hAnsi="Arial" w:cs="Arial"/>
          <w:b/>
          <w:sz w:val="20"/>
          <w:szCs w:val="20"/>
          <w:lang w:val="sr-Cyrl-CS" w:eastAsia="sr-Cyrl-CS"/>
        </w:rPr>
      </w:pPr>
      <w:r w:rsidRPr="005C4779">
        <w:rPr>
          <w:rFonts w:ascii="Arial" w:hAnsi="Arial" w:cs="Arial"/>
          <w:b/>
          <w:sz w:val="20"/>
          <w:szCs w:val="20"/>
          <w:u w:val="single"/>
          <w:lang w:val="sr-Cyrl-CS" w:eastAsia="sr-Cyrl-CS"/>
        </w:rPr>
        <w:t>2 (два) трансформаторска поља</w:t>
      </w:r>
      <w:r w:rsidRPr="005C4779">
        <w:rPr>
          <w:rFonts w:ascii="Arial" w:hAnsi="Arial" w:cs="Arial"/>
          <w:b/>
          <w:sz w:val="20"/>
          <w:szCs w:val="20"/>
          <w:lang w:val="sr-Cyrl-CS" w:eastAsia="sr-Cyrl-CS"/>
        </w:rPr>
        <w:t>:</w:t>
      </w:r>
    </w:p>
    <w:p w14:paraId="6290B285" w14:textId="77777777" w:rsidR="007F115C" w:rsidRPr="005C4779" w:rsidRDefault="007F115C" w:rsidP="007F115C">
      <w:pPr>
        <w:tabs>
          <w:tab w:val="left" w:pos="990"/>
        </w:tabs>
        <w:autoSpaceDE w:val="0"/>
        <w:autoSpaceDN w:val="0"/>
        <w:adjustRightInd w:val="0"/>
        <w:rPr>
          <w:rFonts w:cs="Arial"/>
          <w:sz w:val="20"/>
          <w:szCs w:val="20"/>
          <w:lang w:val="sr-Cyrl-CS" w:eastAsia="sr-Cyrl-CS"/>
        </w:rPr>
      </w:pPr>
    </w:p>
    <w:p w14:paraId="641D7BD2" w14:textId="77777777" w:rsidR="007F115C" w:rsidRPr="005C4779" w:rsidRDefault="007F115C" w:rsidP="00FD0DFC">
      <w:pPr>
        <w:pStyle w:val="ListParagraph"/>
        <w:numPr>
          <w:ilvl w:val="2"/>
          <w:numId w:val="106"/>
        </w:numPr>
        <w:tabs>
          <w:tab w:val="left" w:pos="990"/>
        </w:tabs>
        <w:autoSpaceDE w:val="0"/>
        <w:autoSpaceDN w:val="0"/>
        <w:adjustRightInd w:val="0"/>
        <w:spacing w:before="0" w:after="0" w:line="240" w:lineRule="auto"/>
        <w:rPr>
          <w:rFonts w:ascii="Arial" w:hAnsi="Arial" w:cs="Arial"/>
          <w:b/>
          <w:sz w:val="20"/>
          <w:szCs w:val="20"/>
          <w:u w:val="single"/>
          <w:lang w:val="sr-Cyrl-CS" w:eastAsia="sr-Cyrl-CS"/>
        </w:rPr>
      </w:pPr>
      <w:r w:rsidRPr="005C4779">
        <w:rPr>
          <w:rFonts w:ascii="Arial" w:hAnsi="Arial" w:cs="Arial"/>
          <w:b/>
          <w:sz w:val="20"/>
          <w:szCs w:val="20"/>
          <w:u w:val="single"/>
          <w:lang w:val="sr-Cyrl-CS" w:eastAsia="sr-Cyrl-CS"/>
        </w:rPr>
        <w:t>18 (осамнаест) одводних поља</w:t>
      </w:r>
    </w:p>
    <w:p w14:paraId="5A240985" w14:textId="77777777" w:rsidR="007F115C" w:rsidRPr="005C4779" w:rsidRDefault="007F115C" w:rsidP="007F115C">
      <w:pPr>
        <w:tabs>
          <w:tab w:val="left" w:pos="990"/>
        </w:tabs>
        <w:autoSpaceDE w:val="0"/>
        <w:autoSpaceDN w:val="0"/>
        <w:adjustRightInd w:val="0"/>
        <w:rPr>
          <w:rFonts w:cs="Arial"/>
          <w:sz w:val="20"/>
          <w:szCs w:val="20"/>
          <w:lang w:val="sr-Cyrl-CS" w:eastAsia="sr-Cyrl-CS"/>
        </w:rPr>
      </w:pPr>
    </w:p>
    <w:p w14:paraId="338E122D" w14:textId="77777777" w:rsidR="007F115C" w:rsidRPr="005C4779" w:rsidRDefault="007F115C" w:rsidP="00FD0DFC">
      <w:pPr>
        <w:pStyle w:val="ListParagraph"/>
        <w:numPr>
          <w:ilvl w:val="2"/>
          <w:numId w:val="106"/>
        </w:numPr>
        <w:tabs>
          <w:tab w:val="left" w:pos="990"/>
        </w:tabs>
        <w:autoSpaceDE w:val="0"/>
        <w:autoSpaceDN w:val="0"/>
        <w:adjustRightInd w:val="0"/>
        <w:spacing w:before="0" w:after="0" w:line="240" w:lineRule="auto"/>
        <w:rPr>
          <w:rFonts w:ascii="Arial" w:hAnsi="Arial" w:cs="Arial"/>
          <w:b/>
          <w:sz w:val="20"/>
          <w:szCs w:val="20"/>
          <w:u w:val="single"/>
          <w:lang w:val="sr-Cyrl-CS" w:eastAsia="sr-Cyrl-CS"/>
        </w:rPr>
      </w:pPr>
      <w:r w:rsidRPr="005C4779">
        <w:rPr>
          <w:rFonts w:ascii="Arial" w:hAnsi="Arial" w:cs="Arial"/>
          <w:b/>
          <w:sz w:val="20"/>
          <w:szCs w:val="20"/>
          <w:u w:val="single"/>
          <w:lang w:val="sr-Cyrl-CS" w:eastAsia="sr-Cyrl-CS"/>
        </w:rPr>
        <w:t>2 (два) поља за трансформатор сопствене потрошње</w:t>
      </w:r>
    </w:p>
    <w:p w14:paraId="6C5C2089" w14:textId="77777777" w:rsidR="007F115C" w:rsidRPr="005C4779" w:rsidRDefault="007F115C" w:rsidP="007F115C">
      <w:pPr>
        <w:pStyle w:val="ListParagraph"/>
        <w:tabs>
          <w:tab w:val="left" w:pos="990"/>
        </w:tabs>
        <w:autoSpaceDE w:val="0"/>
        <w:autoSpaceDN w:val="0"/>
        <w:adjustRightInd w:val="0"/>
        <w:ind w:left="1440"/>
        <w:rPr>
          <w:rFonts w:ascii="Arial" w:hAnsi="Arial" w:cs="Arial"/>
          <w:sz w:val="20"/>
          <w:szCs w:val="20"/>
          <w:lang w:val="sr-Cyrl-CS" w:eastAsia="sr-Cyrl-CS"/>
        </w:rPr>
      </w:pPr>
    </w:p>
    <w:p w14:paraId="25591FF5" w14:textId="77777777" w:rsidR="007F115C" w:rsidRPr="005C4779" w:rsidRDefault="007F115C" w:rsidP="00FD0DFC">
      <w:pPr>
        <w:pStyle w:val="ListParagraph"/>
        <w:numPr>
          <w:ilvl w:val="2"/>
          <w:numId w:val="106"/>
        </w:numPr>
        <w:tabs>
          <w:tab w:val="left" w:pos="990"/>
        </w:tabs>
        <w:autoSpaceDE w:val="0"/>
        <w:autoSpaceDN w:val="0"/>
        <w:adjustRightInd w:val="0"/>
        <w:spacing w:before="0" w:after="0" w:line="240" w:lineRule="auto"/>
        <w:rPr>
          <w:rFonts w:ascii="Arial" w:hAnsi="Arial" w:cs="Arial"/>
          <w:b/>
          <w:sz w:val="20"/>
          <w:szCs w:val="20"/>
          <w:u w:val="single"/>
          <w:lang w:val="sr-Cyrl-CS" w:eastAsia="sr-Cyrl-CS"/>
        </w:rPr>
      </w:pPr>
      <w:r w:rsidRPr="005C4779">
        <w:rPr>
          <w:rFonts w:ascii="Arial" w:hAnsi="Arial" w:cs="Arial"/>
          <w:b/>
          <w:sz w:val="20"/>
          <w:szCs w:val="20"/>
          <w:u w:val="single"/>
          <w:lang w:val="sr-Cyrl-CS" w:eastAsia="sr-Cyrl-CS"/>
        </w:rPr>
        <w:t>Спојно поље</w:t>
      </w:r>
    </w:p>
    <w:p w14:paraId="672BBAF7" w14:textId="77777777" w:rsidR="007F115C" w:rsidRPr="005C4779" w:rsidRDefault="007F115C" w:rsidP="007F115C">
      <w:pPr>
        <w:tabs>
          <w:tab w:val="left" w:pos="990"/>
        </w:tabs>
        <w:autoSpaceDE w:val="0"/>
        <w:autoSpaceDN w:val="0"/>
        <w:adjustRightInd w:val="0"/>
        <w:rPr>
          <w:rFonts w:cs="Arial"/>
          <w:sz w:val="20"/>
          <w:szCs w:val="20"/>
          <w:lang w:val="sr-Cyrl-CS" w:eastAsia="sr-Cyrl-CS"/>
        </w:rPr>
      </w:pPr>
    </w:p>
    <w:p w14:paraId="13B08214" w14:textId="77777777" w:rsidR="007F115C" w:rsidRPr="005C4779" w:rsidRDefault="007F115C" w:rsidP="00FD0DFC">
      <w:pPr>
        <w:pStyle w:val="ListParagraph"/>
        <w:numPr>
          <w:ilvl w:val="2"/>
          <w:numId w:val="106"/>
        </w:numPr>
        <w:tabs>
          <w:tab w:val="left" w:pos="990"/>
        </w:tabs>
        <w:autoSpaceDE w:val="0"/>
        <w:autoSpaceDN w:val="0"/>
        <w:adjustRightInd w:val="0"/>
        <w:spacing w:before="0" w:after="0" w:line="240" w:lineRule="auto"/>
        <w:rPr>
          <w:rFonts w:ascii="Arial" w:hAnsi="Arial" w:cs="Arial"/>
          <w:b/>
          <w:sz w:val="20"/>
          <w:szCs w:val="20"/>
          <w:u w:val="single"/>
          <w:lang w:val="sr-Cyrl-CS" w:eastAsia="sr-Cyrl-CS"/>
        </w:rPr>
      </w:pPr>
      <w:r w:rsidRPr="005C4779">
        <w:rPr>
          <w:rFonts w:ascii="Arial" w:hAnsi="Arial" w:cs="Arial"/>
          <w:b/>
          <w:sz w:val="20"/>
          <w:szCs w:val="20"/>
          <w:u w:val="single"/>
          <w:lang w:val="sr-Cyrl-CS" w:eastAsia="sr-Cyrl-CS"/>
        </w:rPr>
        <w:lastRenderedPageBreak/>
        <w:t>2 (два) мерна поља</w:t>
      </w:r>
    </w:p>
    <w:p w14:paraId="757B05C4" w14:textId="77777777" w:rsidR="007F115C" w:rsidRPr="005C4779" w:rsidRDefault="007F115C" w:rsidP="007F115C">
      <w:pPr>
        <w:pStyle w:val="ListParagraph"/>
        <w:rPr>
          <w:rFonts w:ascii="Arial" w:hAnsi="Arial" w:cs="Arial"/>
          <w:b/>
          <w:sz w:val="20"/>
          <w:szCs w:val="20"/>
          <w:u w:val="single"/>
          <w:lang w:val="sr-Cyrl-CS" w:eastAsia="sr-Cyrl-CS"/>
        </w:rPr>
      </w:pPr>
    </w:p>
    <w:p w14:paraId="0B991B81" w14:textId="77777777" w:rsidR="007F115C" w:rsidRPr="005C4779" w:rsidRDefault="007F115C" w:rsidP="00FD0DFC">
      <w:pPr>
        <w:pStyle w:val="ListParagraph"/>
        <w:numPr>
          <w:ilvl w:val="2"/>
          <w:numId w:val="106"/>
        </w:numPr>
        <w:tabs>
          <w:tab w:val="left" w:pos="990"/>
        </w:tabs>
        <w:autoSpaceDE w:val="0"/>
        <w:autoSpaceDN w:val="0"/>
        <w:adjustRightInd w:val="0"/>
        <w:spacing w:before="0" w:after="0" w:line="240" w:lineRule="auto"/>
        <w:rPr>
          <w:rFonts w:ascii="Arial" w:hAnsi="Arial" w:cs="Arial"/>
          <w:b/>
          <w:sz w:val="20"/>
          <w:szCs w:val="20"/>
          <w:u w:val="single"/>
          <w:lang w:val="sr-Cyrl-CS" w:eastAsia="sr-Cyrl-CS"/>
        </w:rPr>
      </w:pPr>
      <w:r w:rsidRPr="005C4779">
        <w:rPr>
          <w:rFonts w:ascii="Arial" w:hAnsi="Arial" w:cs="Arial"/>
          <w:b/>
          <w:sz w:val="20"/>
          <w:szCs w:val="20"/>
          <w:u w:val="single"/>
          <w:lang w:val="sr-Cyrl-CS" w:eastAsia="sr-Cyrl-CS"/>
        </w:rPr>
        <w:t>Кондензаторско поље</w:t>
      </w:r>
    </w:p>
    <w:p w14:paraId="0BC0DB8A" w14:textId="77777777" w:rsidR="007F115C" w:rsidRPr="005C4779" w:rsidRDefault="007F115C" w:rsidP="007F115C">
      <w:pPr>
        <w:pStyle w:val="ListParagraph"/>
        <w:rPr>
          <w:rFonts w:ascii="Arial" w:hAnsi="Arial" w:cs="Arial"/>
          <w:b/>
          <w:sz w:val="20"/>
          <w:szCs w:val="20"/>
          <w:u w:val="single"/>
          <w:lang w:val="sr-Cyrl-RS"/>
        </w:rPr>
      </w:pPr>
    </w:p>
    <w:p w14:paraId="00B2EF0A" w14:textId="77777777" w:rsidR="007F115C" w:rsidRPr="005C4779" w:rsidRDefault="007F115C" w:rsidP="00FD0DFC">
      <w:pPr>
        <w:pStyle w:val="ListParagraph"/>
        <w:numPr>
          <w:ilvl w:val="2"/>
          <w:numId w:val="106"/>
        </w:numPr>
        <w:tabs>
          <w:tab w:val="left" w:pos="990"/>
        </w:tabs>
        <w:autoSpaceDE w:val="0"/>
        <w:autoSpaceDN w:val="0"/>
        <w:adjustRightInd w:val="0"/>
        <w:spacing w:before="0" w:after="0" w:line="240" w:lineRule="auto"/>
        <w:rPr>
          <w:rFonts w:ascii="Arial" w:hAnsi="Arial" w:cs="Arial"/>
          <w:b/>
          <w:sz w:val="20"/>
          <w:szCs w:val="20"/>
          <w:u w:val="single"/>
          <w:lang w:val="sr-Cyrl-CS" w:eastAsia="sr-Cyrl-CS"/>
        </w:rPr>
      </w:pPr>
      <w:r w:rsidRPr="005C4779">
        <w:rPr>
          <w:rFonts w:ascii="Arial" w:hAnsi="Arial" w:cs="Arial"/>
          <w:b/>
          <w:sz w:val="20"/>
          <w:szCs w:val="20"/>
          <w:u w:val="single"/>
          <w:lang w:val="sr-Cyrl-RS"/>
        </w:rPr>
        <w:t>Кондензаторске батерије</w:t>
      </w:r>
    </w:p>
    <w:p w14:paraId="6B89050F" w14:textId="77777777" w:rsidR="007F115C" w:rsidRPr="005C4779" w:rsidRDefault="007F115C" w:rsidP="007F115C">
      <w:pPr>
        <w:pStyle w:val="ListParagraph"/>
        <w:tabs>
          <w:tab w:val="left" w:pos="3960"/>
        </w:tabs>
        <w:autoSpaceDE w:val="0"/>
        <w:autoSpaceDN w:val="0"/>
        <w:adjustRightInd w:val="0"/>
        <w:ind w:left="1350"/>
        <w:rPr>
          <w:rFonts w:ascii="Arial" w:hAnsi="Arial" w:cs="Arial"/>
          <w:b/>
          <w:sz w:val="20"/>
          <w:szCs w:val="20"/>
          <w:u w:val="single"/>
          <w:lang w:val="sr-Cyrl-RS"/>
        </w:rPr>
      </w:pPr>
    </w:p>
    <w:p w14:paraId="0293F3A9" w14:textId="77777777" w:rsidR="007F115C" w:rsidRPr="005C4779" w:rsidRDefault="007F115C" w:rsidP="00FD0DFC">
      <w:pPr>
        <w:pStyle w:val="ListParagraph"/>
        <w:numPr>
          <w:ilvl w:val="0"/>
          <w:numId w:val="107"/>
        </w:numPr>
        <w:autoSpaceDE w:val="0"/>
        <w:autoSpaceDN w:val="0"/>
        <w:adjustRightInd w:val="0"/>
        <w:spacing w:before="0" w:after="0" w:line="240" w:lineRule="auto"/>
        <w:rPr>
          <w:rFonts w:ascii="Arial" w:hAnsi="Arial" w:cs="Arial"/>
          <w:sz w:val="20"/>
          <w:szCs w:val="20"/>
          <w:lang w:val="sr-Cyrl-RS"/>
        </w:rPr>
      </w:pPr>
      <w:r w:rsidRPr="005C4779">
        <w:rPr>
          <w:rFonts w:ascii="Arial" w:hAnsi="Arial" w:cs="Arial"/>
          <w:sz w:val="20"/>
          <w:szCs w:val="20"/>
          <w:lang w:val="sr-Cyrl-RS"/>
        </w:rPr>
        <w:t>Кондензаторска јединица за аутоматску компензацију, за 6,3</w:t>
      </w:r>
      <w:r w:rsidRPr="005C4779">
        <w:rPr>
          <w:rFonts w:ascii="Arial" w:hAnsi="Arial" w:cs="Arial"/>
          <w:sz w:val="20"/>
          <w:szCs w:val="20"/>
        </w:rPr>
        <w:t>kV</w:t>
      </w:r>
      <w:r w:rsidRPr="005C4779">
        <w:rPr>
          <w:rFonts w:ascii="Arial" w:hAnsi="Arial" w:cs="Arial"/>
          <w:sz w:val="20"/>
          <w:szCs w:val="20"/>
          <w:lang w:val="sr-Cyrl-RS"/>
        </w:rPr>
        <w:t>, 1800</w:t>
      </w:r>
      <w:r w:rsidRPr="005C4779">
        <w:rPr>
          <w:rFonts w:ascii="Arial" w:hAnsi="Arial" w:cs="Arial"/>
          <w:sz w:val="20"/>
          <w:szCs w:val="20"/>
        </w:rPr>
        <w:t>kVAr</w:t>
      </w:r>
      <w:r w:rsidRPr="005C4779">
        <w:rPr>
          <w:rFonts w:ascii="Arial" w:hAnsi="Arial" w:cs="Arial"/>
          <w:sz w:val="20"/>
          <w:szCs w:val="20"/>
          <w:lang w:val="sr-Cyrl-RS"/>
        </w:rPr>
        <w:t xml:space="preserve"> (2</w:t>
      </w:r>
      <w:r w:rsidRPr="005C4779">
        <w:rPr>
          <w:rFonts w:ascii="Arial" w:hAnsi="Arial" w:cs="Arial"/>
          <w:sz w:val="20"/>
          <w:szCs w:val="20"/>
        </w:rPr>
        <w:t>x</w:t>
      </w:r>
      <w:r w:rsidRPr="005C4779">
        <w:rPr>
          <w:rFonts w:ascii="Arial" w:hAnsi="Arial" w:cs="Arial"/>
          <w:sz w:val="20"/>
          <w:szCs w:val="20"/>
          <w:lang w:val="sr-Cyrl-RS"/>
        </w:rPr>
        <w:t>900</w:t>
      </w:r>
      <w:r w:rsidRPr="005C4779">
        <w:rPr>
          <w:rFonts w:ascii="Arial" w:hAnsi="Arial" w:cs="Arial"/>
          <w:sz w:val="20"/>
          <w:szCs w:val="20"/>
        </w:rPr>
        <w:t>kVAr</w:t>
      </w:r>
      <w:r w:rsidRPr="005C4779">
        <w:rPr>
          <w:rFonts w:ascii="Arial" w:hAnsi="Arial" w:cs="Arial"/>
          <w:sz w:val="20"/>
          <w:szCs w:val="20"/>
          <w:lang w:val="sr-Cyrl-RS"/>
        </w:rPr>
        <w:t>), 50</w:t>
      </w:r>
      <w:r w:rsidRPr="005C4779">
        <w:rPr>
          <w:rFonts w:ascii="Arial" w:hAnsi="Arial" w:cs="Arial"/>
          <w:sz w:val="20"/>
          <w:szCs w:val="20"/>
        </w:rPr>
        <w:t>Hz</w:t>
      </w:r>
      <w:r w:rsidRPr="005C4779">
        <w:rPr>
          <w:rFonts w:ascii="Arial" w:hAnsi="Arial" w:cs="Arial"/>
          <w:sz w:val="20"/>
          <w:szCs w:val="20"/>
          <w:lang w:val="sr-Cyrl-RS"/>
        </w:rPr>
        <w:t>, комплетно смештена у слободностојећи орман димензија 4400</w:t>
      </w:r>
      <w:r w:rsidRPr="005C4779">
        <w:rPr>
          <w:rFonts w:ascii="Arial" w:hAnsi="Arial" w:cs="Arial"/>
          <w:sz w:val="20"/>
          <w:szCs w:val="20"/>
        </w:rPr>
        <w:t>x</w:t>
      </w:r>
      <w:r w:rsidRPr="005C4779">
        <w:rPr>
          <w:rFonts w:ascii="Arial" w:hAnsi="Arial" w:cs="Arial"/>
          <w:sz w:val="20"/>
          <w:szCs w:val="20"/>
          <w:lang w:val="sr-Cyrl-RS"/>
        </w:rPr>
        <w:t>1360</w:t>
      </w:r>
      <w:r w:rsidRPr="005C4779">
        <w:rPr>
          <w:rFonts w:ascii="Arial" w:hAnsi="Arial" w:cs="Arial"/>
          <w:sz w:val="20"/>
          <w:szCs w:val="20"/>
        </w:rPr>
        <w:t>x</w:t>
      </w:r>
      <w:r w:rsidRPr="005C4779">
        <w:rPr>
          <w:rFonts w:ascii="Arial" w:hAnsi="Arial" w:cs="Arial"/>
          <w:sz w:val="20"/>
          <w:szCs w:val="20"/>
          <w:lang w:val="sr-Cyrl-RS"/>
        </w:rPr>
        <w:t>2200</w:t>
      </w:r>
      <w:r w:rsidRPr="005C4779">
        <w:rPr>
          <w:rFonts w:ascii="Arial" w:hAnsi="Arial" w:cs="Arial"/>
          <w:sz w:val="20"/>
          <w:szCs w:val="20"/>
        </w:rPr>
        <w:t>mm</w:t>
      </w:r>
      <w:r w:rsidRPr="005C4779">
        <w:rPr>
          <w:rFonts w:ascii="Arial" w:hAnsi="Arial" w:cs="Arial"/>
          <w:sz w:val="20"/>
          <w:szCs w:val="20"/>
          <w:lang w:val="sr-Cyrl-RS"/>
        </w:rPr>
        <w:t xml:space="preserve">, у заштити </w:t>
      </w:r>
      <w:r w:rsidRPr="005C4779">
        <w:rPr>
          <w:rFonts w:ascii="Arial" w:hAnsi="Arial" w:cs="Arial"/>
          <w:sz w:val="20"/>
          <w:szCs w:val="20"/>
        </w:rPr>
        <w:t>IP</w:t>
      </w:r>
      <w:r w:rsidRPr="005C4779">
        <w:rPr>
          <w:rFonts w:ascii="Arial" w:hAnsi="Arial" w:cs="Arial"/>
          <w:sz w:val="20"/>
          <w:szCs w:val="20"/>
          <w:lang w:val="sr-Cyrl-RS"/>
        </w:rPr>
        <w:t xml:space="preserve">43, за увод каблова са доње стране ормана и опремљена са релејном заштитом батерија и надзорном јединицом припремљеном за даљински надзор, </w:t>
      </w:r>
    </w:p>
    <w:p w14:paraId="00F745EF" w14:textId="77777777" w:rsidR="007F115C" w:rsidRPr="005C4779" w:rsidRDefault="007F115C" w:rsidP="007F115C">
      <w:pPr>
        <w:pStyle w:val="ListParagraph"/>
        <w:autoSpaceDE w:val="0"/>
        <w:autoSpaceDN w:val="0"/>
        <w:adjustRightInd w:val="0"/>
        <w:ind w:left="2160"/>
        <w:rPr>
          <w:rFonts w:ascii="Arial" w:hAnsi="Arial" w:cs="Arial"/>
          <w:sz w:val="20"/>
          <w:szCs w:val="20"/>
          <w:lang w:val="sr-Cyrl-RS"/>
        </w:rPr>
      </w:pPr>
      <w:r w:rsidRPr="005C4779">
        <w:rPr>
          <w:rFonts w:ascii="Arial" w:hAnsi="Arial" w:cs="Arial"/>
          <w:sz w:val="20"/>
          <w:szCs w:val="20"/>
          <w:lang w:val="sr-Cyrl-RS"/>
        </w:rPr>
        <w:t xml:space="preserve">Према типу </w:t>
      </w:r>
      <w:r w:rsidRPr="005C4779">
        <w:rPr>
          <w:rFonts w:ascii="Arial" w:hAnsi="Arial" w:cs="Arial"/>
          <w:sz w:val="20"/>
          <w:szCs w:val="20"/>
        </w:rPr>
        <w:t>GRIDCON</w:t>
      </w:r>
      <w:r w:rsidRPr="005C4779">
        <w:rPr>
          <w:rFonts w:ascii="Arial" w:hAnsi="Arial" w:cs="Arial"/>
          <w:sz w:val="20"/>
          <w:szCs w:val="20"/>
          <w:lang w:val="sr-Cyrl-RS"/>
        </w:rPr>
        <w:t xml:space="preserve"> </w:t>
      </w:r>
      <w:r w:rsidRPr="005C4779">
        <w:rPr>
          <w:rFonts w:ascii="Arial" w:hAnsi="Arial" w:cs="Arial"/>
          <w:sz w:val="20"/>
          <w:szCs w:val="20"/>
        </w:rPr>
        <w:t>POCOS</w:t>
      </w:r>
      <w:r w:rsidRPr="005C4779">
        <w:rPr>
          <w:rFonts w:ascii="Arial" w:hAnsi="Arial" w:cs="Arial"/>
          <w:sz w:val="20"/>
          <w:szCs w:val="20"/>
          <w:lang w:val="sr-Cyrl-RS"/>
        </w:rPr>
        <w:t xml:space="preserve">, </w:t>
      </w:r>
      <w:r w:rsidRPr="005C4779">
        <w:rPr>
          <w:rFonts w:ascii="Arial" w:hAnsi="Arial" w:cs="Arial"/>
          <w:sz w:val="20"/>
          <w:szCs w:val="20"/>
        </w:rPr>
        <w:t>Reinhausen</w:t>
      </w:r>
      <w:r w:rsidRPr="005C4779">
        <w:rPr>
          <w:rFonts w:ascii="Arial" w:hAnsi="Arial" w:cs="Arial"/>
          <w:sz w:val="20"/>
          <w:szCs w:val="20"/>
          <w:lang w:val="sr-Cyrl-RS"/>
        </w:rPr>
        <w:t xml:space="preserve"> или одговарајући</w:t>
      </w:r>
    </w:p>
    <w:p w14:paraId="29428365" w14:textId="77777777" w:rsidR="007F115C" w:rsidRPr="005C4779" w:rsidRDefault="007F115C" w:rsidP="007F115C">
      <w:pPr>
        <w:pStyle w:val="ListParagraph"/>
        <w:autoSpaceDE w:val="0"/>
        <w:autoSpaceDN w:val="0"/>
        <w:adjustRightInd w:val="0"/>
        <w:ind w:left="2160"/>
        <w:rPr>
          <w:rFonts w:ascii="Arial" w:hAnsi="Arial" w:cs="Arial"/>
          <w:sz w:val="20"/>
          <w:szCs w:val="20"/>
          <w:lang w:val="sr-Cyrl-RS"/>
        </w:rPr>
      </w:pPr>
    </w:p>
    <w:p w14:paraId="77B7928C" w14:textId="77777777" w:rsidR="007F115C" w:rsidRPr="005C4779" w:rsidRDefault="007F115C" w:rsidP="007F115C">
      <w:pPr>
        <w:rPr>
          <w:rFonts w:cs="Arial"/>
          <w:b/>
          <w:sz w:val="20"/>
          <w:szCs w:val="20"/>
          <w:u w:val="single"/>
          <w:lang w:val="sr-Cyrl-CS" w:eastAsia="sr-Cyrl-CS"/>
        </w:rPr>
      </w:pPr>
      <w:r w:rsidRPr="005C4779">
        <w:rPr>
          <w:rFonts w:cs="Arial"/>
          <w:b/>
          <w:sz w:val="20"/>
          <w:szCs w:val="20"/>
          <w:lang w:val="sr-Cyrl-CS" w:eastAsia="sr-Cyrl-CS"/>
        </w:rPr>
        <w:t>2.7</w:t>
      </w:r>
      <w:r w:rsidRPr="005C4779">
        <w:rPr>
          <w:rFonts w:cs="Arial"/>
          <w:b/>
          <w:sz w:val="20"/>
          <w:szCs w:val="20"/>
          <w:lang w:val="sr-Cyrl-CS" w:eastAsia="sr-Cyrl-CS"/>
        </w:rPr>
        <w:tab/>
      </w:r>
      <w:r w:rsidRPr="005C4779">
        <w:rPr>
          <w:rFonts w:cs="Arial"/>
          <w:b/>
          <w:sz w:val="20"/>
          <w:szCs w:val="20"/>
          <w:u w:val="single"/>
          <w:lang w:val="sr-Cyrl-CS" w:eastAsia="sr-Cyrl-CS"/>
        </w:rPr>
        <w:t>Обрачунско мерење електричне енергије</w:t>
      </w:r>
    </w:p>
    <w:p w14:paraId="587E0240" w14:textId="77777777" w:rsidR="007F115C" w:rsidRPr="005C4779" w:rsidRDefault="007F115C" w:rsidP="007F115C">
      <w:pPr>
        <w:rPr>
          <w:rFonts w:cs="Arial"/>
          <w:b/>
          <w:sz w:val="20"/>
          <w:szCs w:val="20"/>
          <w:u w:val="single"/>
          <w:lang w:val="sr-Cyrl-CS" w:eastAsia="sr-Cyrl-CS"/>
        </w:rPr>
      </w:pPr>
    </w:p>
    <w:p w14:paraId="75293D5E" w14:textId="77777777" w:rsidR="007F115C" w:rsidRPr="005C4779" w:rsidRDefault="007F115C" w:rsidP="007F115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Обрачунско мерење енергије предвидети у трансформаторским пољима 110</w:t>
      </w:r>
      <w:r w:rsidRPr="005C4779">
        <w:rPr>
          <w:rFonts w:ascii="Arial" w:hAnsi="Arial" w:cs="Arial"/>
          <w:sz w:val="20"/>
          <w:szCs w:val="20"/>
          <w:lang w:eastAsia="sr-Cyrl-CS"/>
        </w:rPr>
        <w:t>kV</w:t>
      </w:r>
      <w:r w:rsidRPr="005C4779">
        <w:rPr>
          <w:rFonts w:ascii="Arial" w:hAnsi="Arial" w:cs="Arial"/>
          <w:sz w:val="20"/>
          <w:szCs w:val="20"/>
          <w:lang w:val="sr-Cyrl-CS" w:eastAsia="sr-Cyrl-CS"/>
        </w:rPr>
        <w:t xml:space="preserve"> према </w:t>
      </w:r>
      <w:r w:rsidRPr="005C4779">
        <w:rPr>
          <w:rFonts w:ascii="Arial" w:hAnsi="Arial" w:cs="Arial"/>
          <w:sz w:val="20"/>
          <w:szCs w:val="20"/>
          <w:lang w:val="sr-Cyrl-RS"/>
        </w:rPr>
        <w:t>Техничким условима АД ЕМС</w:t>
      </w:r>
      <w:r w:rsidRPr="005C4779">
        <w:rPr>
          <w:rFonts w:ascii="Arial" w:hAnsi="Arial" w:cs="Arial"/>
          <w:sz w:val="20"/>
          <w:szCs w:val="20"/>
          <w:lang w:val="sr-Cyrl-CS" w:eastAsia="sr-Cyrl-CS"/>
        </w:rPr>
        <w:t>), и важећим техничким препорукама</w:t>
      </w:r>
    </w:p>
    <w:p w14:paraId="4A244379" w14:textId="77777777" w:rsidR="007F115C" w:rsidRPr="005C4779" w:rsidRDefault="007F115C" w:rsidP="007F115C">
      <w:pPr>
        <w:rPr>
          <w:rFonts w:cs="Arial"/>
          <w:sz w:val="20"/>
          <w:szCs w:val="20"/>
          <w:lang w:val="sr-Cyrl-RS"/>
        </w:rPr>
      </w:pPr>
    </w:p>
    <w:p w14:paraId="6C3D4A67" w14:textId="77777777" w:rsidR="007F115C" w:rsidRPr="005C4779" w:rsidRDefault="007F115C" w:rsidP="00FD0DFC">
      <w:pPr>
        <w:pStyle w:val="ListParagraph"/>
        <w:numPr>
          <w:ilvl w:val="2"/>
          <w:numId w:val="73"/>
        </w:numPr>
        <w:spacing w:before="0" w:after="0" w:line="240" w:lineRule="auto"/>
        <w:rPr>
          <w:rFonts w:ascii="Arial" w:hAnsi="Arial" w:cs="Arial"/>
          <w:b/>
          <w:sz w:val="20"/>
          <w:szCs w:val="20"/>
          <w:u w:val="single"/>
          <w:lang w:val="sr-Cyrl-CS" w:eastAsia="sr-Cyrl-CS"/>
        </w:rPr>
      </w:pPr>
      <w:r w:rsidRPr="005C4779">
        <w:rPr>
          <w:rFonts w:ascii="Arial" w:hAnsi="Arial" w:cs="Arial"/>
          <w:b/>
          <w:sz w:val="20"/>
          <w:szCs w:val="20"/>
          <w:u w:val="single"/>
          <w:lang w:val="sr-Cyrl-CS" w:eastAsia="sr-Cyrl-CS"/>
        </w:rPr>
        <w:t>Заштита, сигнализација. управљање и индикација</w:t>
      </w:r>
    </w:p>
    <w:p w14:paraId="065C3C45" w14:textId="77777777" w:rsidR="007F115C" w:rsidRPr="005C4779" w:rsidRDefault="007F115C" w:rsidP="007F115C">
      <w:pPr>
        <w:rPr>
          <w:rFonts w:cs="Arial"/>
          <w:sz w:val="20"/>
          <w:szCs w:val="20"/>
          <w:lang w:val="sr-Cyrl-RS"/>
        </w:rPr>
      </w:pPr>
    </w:p>
    <w:p w14:paraId="1B80D772"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 xml:space="preserve">Предвидети систем микропроцесорске интегрисане заштите, управљања, сигнализације и индикације који остварује функције локалног управљања и надзора, даљинског управљања и надзора, сигнализације, показних мерења и електричних блокада, као и комуникацију са диспечерским центром. Предвидети комуникацијску мрежу између уређаја и према </w:t>
      </w:r>
      <w:r w:rsidRPr="005C4779">
        <w:rPr>
          <w:rFonts w:ascii="Arial" w:hAnsi="Arial" w:cs="Arial"/>
          <w:sz w:val="20"/>
          <w:szCs w:val="20"/>
          <w:lang w:eastAsia="sr-Cyrl-CS"/>
        </w:rPr>
        <w:t>SCADA</w:t>
      </w:r>
      <w:r w:rsidRPr="005C4779">
        <w:rPr>
          <w:rFonts w:ascii="Arial" w:hAnsi="Arial" w:cs="Arial"/>
          <w:sz w:val="20"/>
          <w:szCs w:val="20"/>
          <w:lang w:val="sr-Cyrl-CS" w:eastAsia="sr-Cyrl-CS"/>
        </w:rPr>
        <w:t xml:space="preserve">-и по </w:t>
      </w:r>
      <w:r w:rsidRPr="005C4779">
        <w:rPr>
          <w:rFonts w:ascii="Arial" w:hAnsi="Arial" w:cs="Arial"/>
          <w:sz w:val="20"/>
          <w:szCs w:val="20"/>
          <w:lang w:eastAsia="sr-Cyrl-CS"/>
        </w:rPr>
        <w:t>I</w:t>
      </w:r>
      <w:r w:rsidRPr="005C4779">
        <w:rPr>
          <w:rFonts w:ascii="Arial" w:hAnsi="Arial" w:cs="Arial"/>
          <w:sz w:val="20"/>
          <w:szCs w:val="20"/>
          <w:lang w:val="sr-Cyrl-CS" w:eastAsia="sr-Cyrl-CS"/>
        </w:rPr>
        <w:t>ЕС-61850</w:t>
      </w:r>
    </w:p>
    <w:p w14:paraId="38D5E29E" w14:textId="77777777" w:rsidR="007F115C" w:rsidRPr="005C4779" w:rsidRDefault="007F115C" w:rsidP="007F115C">
      <w:pPr>
        <w:pStyle w:val="ListParagraph"/>
        <w:ind w:left="990"/>
        <w:rPr>
          <w:rFonts w:ascii="Arial" w:hAnsi="Arial" w:cs="Arial"/>
          <w:sz w:val="20"/>
          <w:szCs w:val="20"/>
          <w:lang w:val="sr-Cyrl-RS"/>
        </w:rPr>
      </w:pPr>
    </w:p>
    <w:p w14:paraId="006395B4"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b/>
          <w:sz w:val="20"/>
          <w:szCs w:val="20"/>
          <w:lang w:val="sr-Cyrl-RS"/>
        </w:rPr>
      </w:pPr>
      <w:r w:rsidRPr="005C4779">
        <w:rPr>
          <w:rFonts w:ascii="Arial" w:hAnsi="Arial" w:cs="Arial"/>
          <w:b/>
          <w:sz w:val="20"/>
          <w:szCs w:val="20"/>
          <w:lang w:val="ru-RU"/>
        </w:rPr>
        <w:t>Испоручени заштитно управљачки уређаји морају бити од истог произвођача.</w:t>
      </w:r>
    </w:p>
    <w:p w14:paraId="0772C6C1" w14:textId="77777777" w:rsidR="007F115C" w:rsidRPr="005C4779" w:rsidRDefault="007F115C" w:rsidP="007F115C">
      <w:pPr>
        <w:rPr>
          <w:rFonts w:cs="Arial"/>
          <w:sz w:val="20"/>
          <w:szCs w:val="20"/>
          <w:lang w:val="sr-Cyrl-RS"/>
        </w:rPr>
      </w:pPr>
    </w:p>
    <w:p w14:paraId="593F7B9B"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Микропроцесорски уређаји треба да остваре следеће функције заштите:</w:t>
      </w:r>
    </w:p>
    <w:p w14:paraId="7375D8F1" w14:textId="77777777" w:rsidR="007F115C" w:rsidRPr="005C4779" w:rsidRDefault="007F115C" w:rsidP="00FD0DFC">
      <w:pPr>
        <w:pStyle w:val="ListParagraph"/>
        <w:numPr>
          <w:ilvl w:val="1"/>
          <w:numId w:val="57"/>
        </w:numPr>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далеководно поље 110kV - главна и резервна заштита,</w:t>
      </w:r>
      <w:r w:rsidRPr="005C4779">
        <w:rPr>
          <w:rFonts w:ascii="Arial" w:hAnsi="Arial" w:cs="Arial"/>
          <w:sz w:val="20"/>
          <w:szCs w:val="20"/>
          <w:lang w:val="sr-Cyrl-RS"/>
        </w:rPr>
        <w:t xml:space="preserve"> Интерни стандард ЕМСа ИС-ЕМС-712-2014; прорачун електрично дугог/кратког ДВ</w:t>
      </w:r>
    </w:p>
    <w:p w14:paraId="0B1078D6" w14:textId="77777777" w:rsidR="007F115C" w:rsidRPr="005C4779" w:rsidRDefault="007F115C" w:rsidP="007F115C">
      <w:pPr>
        <w:ind w:left="1200" w:firstLine="360"/>
        <w:rPr>
          <w:rFonts w:eastAsia="MS Mincho" w:cs="Arial"/>
          <w:noProof/>
          <w:sz w:val="20"/>
          <w:szCs w:val="20"/>
          <w:lang w:val="sr-Cyrl-RS"/>
        </w:rPr>
      </w:pPr>
      <w:r w:rsidRPr="005C4779">
        <w:rPr>
          <w:rFonts w:eastAsia="MS Mincho" w:cs="Arial"/>
          <w:noProof/>
          <w:sz w:val="20"/>
          <w:szCs w:val="20"/>
          <w:lang w:val="sr-Cyrl-RS"/>
        </w:rPr>
        <w:t>Један заштитни уређај (главна заштита) који има следеће функције:</w:t>
      </w:r>
    </w:p>
    <w:p w14:paraId="11F850C8" w14:textId="77777777" w:rsidR="007F115C" w:rsidRPr="005C4779" w:rsidRDefault="007F115C" w:rsidP="007F115C">
      <w:pPr>
        <w:ind w:left="1560" w:hanging="4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Cyrl-RS"/>
        </w:rPr>
        <w:tab/>
        <w:t>Подужна диференцијална заштита (87</w:t>
      </w:r>
      <w:r w:rsidRPr="005C4779">
        <w:rPr>
          <w:rFonts w:eastAsia="MS Mincho" w:cs="Arial"/>
          <w:noProof/>
          <w:sz w:val="20"/>
          <w:szCs w:val="20"/>
        </w:rPr>
        <w:t>L</w:t>
      </w:r>
      <w:r w:rsidRPr="005C4779">
        <w:rPr>
          <w:rFonts w:eastAsia="MS Mincho" w:cs="Arial"/>
          <w:noProof/>
          <w:sz w:val="20"/>
          <w:szCs w:val="20"/>
          <w:lang w:val="sr-Cyrl-RS"/>
        </w:rPr>
        <w:t>)</w:t>
      </w:r>
    </w:p>
    <w:p w14:paraId="7E3FD47B" w14:textId="77777777" w:rsidR="007F115C" w:rsidRPr="005C4779" w:rsidRDefault="007F115C" w:rsidP="007F115C">
      <w:pPr>
        <w:ind w:left="1560" w:hanging="4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Cyrl-RS"/>
        </w:rPr>
        <w:tab/>
        <w:t>дистантна заштита (21) са квадрилатералном карактеристиком, на</w:t>
      </w:r>
    </w:p>
    <w:p w14:paraId="71C76BFD"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ab/>
        <w:t>подимпедантном принципу са најмање пет временско-дистантна степена;</w:t>
      </w:r>
    </w:p>
    <w:p w14:paraId="0A86CC1D"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једнополног и трополног (1</w:t>
      </w:r>
      <w:r w:rsidRPr="005C4779">
        <w:rPr>
          <w:rFonts w:eastAsia="MS Mincho" w:cs="Arial"/>
          <w:noProof/>
          <w:sz w:val="20"/>
          <w:szCs w:val="20"/>
        </w:rPr>
        <w:t>p</w:t>
      </w:r>
      <w:r w:rsidRPr="005C4779">
        <w:rPr>
          <w:rFonts w:eastAsia="MS Mincho" w:cs="Arial"/>
          <w:noProof/>
          <w:sz w:val="20"/>
          <w:szCs w:val="20"/>
          <w:lang w:val="sr-Latn-RS"/>
        </w:rPr>
        <w:t>+3</w:t>
      </w:r>
      <w:r w:rsidRPr="005C4779">
        <w:rPr>
          <w:rFonts w:eastAsia="MS Mincho" w:cs="Arial"/>
          <w:noProof/>
          <w:sz w:val="20"/>
          <w:szCs w:val="20"/>
        </w:rPr>
        <w:t>p</w:t>
      </w:r>
      <w:r w:rsidRPr="005C4779">
        <w:rPr>
          <w:rFonts w:eastAsia="MS Mincho" w:cs="Arial"/>
          <w:noProof/>
          <w:sz w:val="20"/>
          <w:szCs w:val="20"/>
          <w:lang w:val="sr-Latn-RS"/>
        </w:rPr>
        <w:t>) аутоматског поновног укључења (</w:t>
      </w:r>
      <w:r w:rsidRPr="005C4779">
        <w:rPr>
          <w:rFonts w:eastAsia="MS Mincho" w:cs="Arial"/>
          <w:noProof/>
          <w:sz w:val="20"/>
          <w:szCs w:val="20"/>
        </w:rPr>
        <w:t>APU</w:t>
      </w:r>
      <w:r w:rsidRPr="005C4779">
        <w:rPr>
          <w:rFonts w:eastAsia="MS Mincho" w:cs="Arial"/>
          <w:noProof/>
          <w:sz w:val="20"/>
          <w:szCs w:val="20"/>
          <w:lang w:val="sr-Latn-RS"/>
        </w:rPr>
        <w:t>) (79);</w:t>
      </w:r>
    </w:p>
    <w:p w14:paraId="70512A1B"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вишестепена трофазна прекострујна заштита (50/51);</w:t>
      </w:r>
    </w:p>
    <w:p w14:paraId="74C94923"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вишестепена земљоспојна заштита (51</w:t>
      </w:r>
      <w:r w:rsidRPr="005C4779">
        <w:rPr>
          <w:rFonts w:eastAsia="MS Mincho" w:cs="Arial"/>
          <w:noProof/>
          <w:sz w:val="20"/>
          <w:szCs w:val="20"/>
        </w:rPr>
        <w:t>N</w:t>
      </w:r>
      <w:r w:rsidRPr="005C4779">
        <w:rPr>
          <w:rFonts w:eastAsia="MS Mincho" w:cs="Arial"/>
          <w:noProof/>
          <w:sz w:val="20"/>
          <w:szCs w:val="20"/>
          <w:lang w:val="sr-Latn-RS"/>
        </w:rPr>
        <w:t>);</w:t>
      </w:r>
    </w:p>
    <w:p w14:paraId="6907C351"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усмерена земљоспојна заштита (67N);</w:t>
      </w:r>
    </w:p>
    <w:p w14:paraId="69DCE126"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заштита од преоптерећења (49) са могућношћу екстерне блокаде (преклопка);</w:t>
      </w:r>
    </w:p>
    <w:p w14:paraId="59B67021"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 xml:space="preserve">заштита од прекида проводника (46 </w:t>
      </w:r>
      <w:r w:rsidRPr="005C4779">
        <w:rPr>
          <w:rFonts w:eastAsia="MS Mincho" w:cs="Arial"/>
          <w:noProof/>
          <w:sz w:val="20"/>
          <w:szCs w:val="20"/>
        </w:rPr>
        <w:t>BC</w:t>
      </w:r>
      <w:r w:rsidRPr="005C4779">
        <w:rPr>
          <w:rFonts w:eastAsia="MS Mincho" w:cs="Arial"/>
          <w:noProof/>
          <w:sz w:val="20"/>
          <w:szCs w:val="20"/>
          <w:lang w:val="sr-Latn-RS"/>
        </w:rPr>
        <w:t>), односно заштита од несиметрије полова прекидача;</w:t>
      </w:r>
    </w:p>
    <w:p w14:paraId="46F88F75"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заштита од укључења на квар (</w:t>
      </w:r>
      <w:r w:rsidRPr="005C4779">
        <w:rPr>
          <w:rFonts w:eastAsia="MS Mincho" w:cs="Arial"/>
          <w:noProof/>
          <w:sz w:val="20"/>
          <w:szCs w:val="20"/>
        </w:rPr>
        <w:t>SOTF</w:t>
      </w:r>
      <w:r w:rsidRPr="005C4779">
        <w:rPr>
          <w:rFonts w:eastAsia="MS Mincho" w:cs="Arial"/>
          <w:noProof/>
          <w:sz w:val="20"/>
          <w:szCs w:val="20"/>
          <w:lang w:val="sr-Latn-RS"/>
        </w:rPr>
        <w:t>);</w:t>
      </w:r>
    </w:p>
    <w:p w14:paraId="48A463CE"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lastRenderedPageBreak/>
        <w:t>-</w:t>
      </w:r>
      <w:r w:rsidRPr="005C4779">
        <w:rPr>
          <w:rFonts w:eastAsia="MS Mincho" w:cs="Arial"/>
          <w:noProof/>
          <w:sz w:val="20"/>
          <w:szCs w:val="20"/>
          <w:lang w:val="sr-Latn-RS"/>
        </w:rPr>
        <w:tab/>
        <w:t>заштита од отказа прекидача (50</w:t>
      </w:r>
      <w:r w:rsidRPr="005C4779">
        <w:rPr>
          <w:rFonts w:eastAsia="MS Mincho" w:cs="Arial"/>
          <w:noProof/>
          <w:sz w:val="20"/>
          <w:szCs w:val="20"/>
        </w:rPr>
        <w:t>BF</w:t>
      </w:r>
      <w:r w:rsidRPr="005C4779">
        <w:rPr>
          <w:rFonts w:eastAsia="MS Mincho" w:cs="Arial"/>
          <w:noProof/>
          <w:sz w:val="20"/>
          <w:szCs w:val="20"/>
          <w:lang w:val="sr-Latn-RS"/>
        </w:rPr>
        <w:t>);</w:t>
      </w:r>
    </w:p>
    <w:p w14:paraId="6595A9AE"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комуникације између заштитних уређаја на крајевима далековода (85) за дистантну и усмерену земљоспојну заштиту;</w:t>
      </w:r>
    </w:p>
    <w:p w14:paraId="399B5BDE"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 xml:space="preserve"> блокаде заштите при њихању снаге у мрежи (21 </w:t>
      </w:r>
      <w:r w:rsidRPr="005C4779">
        <w:rPr>
          <w:rFonts w:eastAsia="MS Mincho" w:cs="Arial"/>
          <w:noProof/>
          <w:sz w:val="20"/>
          <w:szCs w:val="20"/>
        </w:rPr>
        <w:t>PSB</w:t>
      </w:r>
      <w:r w:rsidRPr="005C4779">
        <w:rPr>
          <w:rFonts w:eastAsia="MS Mincho" w:cs="Arial"/>
          <w:noProof/>
          <w:sz w:val="20"/>
          <w:szCs w:val="20"/>
          <w:lang w:val="sr-Latn-RS"/>
        </w:rPr>
        <w:t>);</w:t>
      </w:r>
    </w:p>
    <w:p w14:paraId="18201D75"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детекције слабог напајања квара (</w:t>
      </w:r>
      <w:r w:rsidRPr="005C4779">
        <w:rPr>
          <w:rFonts w:eastAsia="MS Mincho" w:cs="Arial"/>
          <w:noProof/>
          <w:sz w:val="20"/>
          <w:szCs w:val="20"/>
        </w:rPr>
        <w:t>weak</w:t>
      </w:r>
      <w:r w:rsidRPr="005C4779">
        <w:rPr>
          <w:rFonts w:eastAsia="MS Mincho" w:cs="Arial"/>
          <w:noProof/>
          <w:sz w:val="20"/>
          <w:szCs w:val="20"/>
          <w:lang w:val="sr-Latn-RS"/>
        </w:rPr>
        <w:t xml:space="preserve"> </w:t>
      </w:r>
      <w:r w:rsidRPr="005C4779">
        <w:rPr>
          <w:rFonts w:eastAsia="MS Mincho" w:cs="Arial"/>
          <w:noProof/>
          <w:sz w:val="20"/>
          <w:szCs w:val="20"/>
        </w:rPr>
        <w:t>end</w:t>
      </w:r>
      <w:r w:rsidRPr="005C4779">
        <w:rPr>
          <w:rFonts w:eastAsia="MS Mincho" w:cs="Arial"/>
          <w:noProof/>
          <w:sz w:val="20"/>
          <w:szCs w:val="20"/>
          <w:lang w:val="sr-Latn-RS"/>
        </w:rPr>
        <w:t xml:space="preserve"> </w:t>
      </w:r>
      <w:r w:rsidRPr="005C4779">
        <w:rPr>
          <w:rFonts w:eastAsia="MS Mincho" w:cs="Arial"/>
          <w:noProof/>
          <w:sz w:val="20"/>
          <w:szCs w:val="20"/>
        </w:rPr>
        <w:t>infeed</w:t>
      </w:r>
      <w:r w:rsidRPr="005C4779">
        <w:rPr>
          <w:rFonts w:eastAsia="MS Mincho" w:cs="Arial"/>
          <w:noProof/>
          <w:sz w:val="20"/>
          <w:szCs w:val="20"/>
          <w:lang w:val="sr-Latn-RS"/>
        </w:rPr>
        <w:t>) повезана у телекомандна кола;</w:t>
      </w:r>
    </w:p>
    <w:p w14:paraId="2316C1C3"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контрола синхронизма при 3</w:t>
      </w:r>
      <w:r w:rsidRPr="005C4779">
        <w:rPr>
          <w:rFonts w:eastAsia="MS Mincho" w:cs="Arial"/>
          <w:noProof/>
          <w:sz w:val="20"/>
          <w:szCs w:val="20"/>
        </w:rPr>
        <w:t>p</w:t>
      </w:r>
      <w:r w:rsidRPr="005C4779">
        <w:rPr>
          <w:rFonts w:eastAsia="MS Mincho" w:cs="Arial"/>
          <w:noProof/>
          <w:sz w:val="20"/>
          <w:szCs w:val="20"/>
          <w:lang w:val="sr-Latn-RS"/>
        </w:rPr>
        <w:t xml:space="preserve"> </w:t>
      </w:r>
      <w:r w:rsidRPr="005C4779">
        <w:rPr>
          <w:rFonts w:eastAsia="MS Mincho" w:cs="Arial"/>
          <w:noProof/>
          <w:sz w:val="20"/>
          <w:szCs w:val="20"/>
        </w:rPr>
        <w:t>APU</w:t>
      </w:r>
      <w:r w:rsidRPr="005C4779">
        <w:rPr>
          <w:rFonts w:eastAsia="MS Mincho" w:cs="Arial"/>
          <w:noProof/>
          <w:sz w:val="20"/>
          <w:szCs w:val="20"/>
          <w:lang w:val="sr-Latn-RS"/>
        </w:rPr>
        <w:t>;</w:t>
      </w:r>
    </w:p>
    <w:p w14:paraId="3B14086B"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надзора секундарних кола;</w:t>
      </w:r>
    </w:p>
    <w:p w14:paraId="0A93BBA7"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хронолошке регистрације догађаја (event recorder);</w:t>
      </w:r>
    </w:p>
    <w:p w14:paraId="6092B3C8"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снимања поремећаја у мрежи (disturbance recorder);</w:t>
      </w:r>
    </w:p>
    <w:p w14:paraId="7707EFBF"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локатора квара (fault locator);</w:t>
      </w:r>
    </w:p>
    <w:p w14:paraId="06856867"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самонадзора (</w:t>
      </w:r>
      <w:r w:rsidRPr="005C4779">
        <w:rPr>
          <w:rFonts w:eastAsia="MS Mincho" w:cs="Arial"/>
          <w:noProof/>
          <w:sz w:val="20"/>
          <w:szCs w:val="20"/>
        </w:rPr>
        <w:t>self</w:t>
      </w:r>
      <w:r w:rsidRPr="005C4779">
        <w:rPr>
          <w:rFonts w:eastAsia="MS Mincho" w:cs="Arial"/>
          <w:noProof/>
          <w:sz w:val="20"/>
          <w:szCs w:val="20"/>
          <w:lang w:val="sr-Latn-RS"/>
        </w:rPr>
        <w:t xml:space="preserve"> </w:t>
      </w:r>
      <w:r w:rsidRPr="005C4779">
        <w:rPr>
          <w:rFonts w:eastAsia="MS Mincho" w:cs="Arial"/>
          <w:noProof/>
          <w:sz w:val="20"/>
          <w:szCs w:val="20"/>
        </w:rPr>
        <w:t>supervision</w:t>
      </w:r>
      <w:r w:rsidRPr="005C4779">
        <w:rPr>
          <w:rFonts w:eastAsia="MS Mincho" w:cs="Arial"/>
          <w:noProof/>
          <w:sz w:val="20"/>
          <w:szCs w:val="20"/>
          <w:lang w:val="sr-Latn-RS"/>
        </w:rPr>
        <w:t>);</w:t>
      </w:r>
    </w:p>
    <w:p w14:paraId="4702EE31"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мониторинг улазних мерних величина на сопственом дисплеју;</w:t>
      </w:r>
    </w:p>
    <w:p w14:paraId="56789F2C"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интерна сигнализација деловања заштите</w:t>
      </w:r>
      <w:r w:rsidRPr="005C4779">
        <w:rPr>
          <w:rFonts w:cs="Arial"/>
          <w:noProof/>
          <w:sz w:val="20"/>
          <w:szCs w:val="20"/>
          <w:lang w:val="sr-Latn-RS"/>
        </w:rPr>
        <w:t xml:space="preserve"> (</w:t>
      </w:r>
      <w:r w:rsidRPr="005C4779">
        <w:rPr>
          <w:rFonts w:cs="Arial"/>
          <w:noProof/>
          <w:sz w:val="20"/>
          <w:szCs w:val="20"/>
        </w:rPr>
        <w:t>LED</w:t>
      </w:r>
      <w:r w:rsidRPr="005C4779">
        <w:rPr>
          <w:rFonts w:cs="Arial"/>
          <w:noProof/>
          <w:sz w:val="20"/>
          <w:szCs w:val="20"/>
          <w:lang w:val="sr-Latn-RS"/>
        </w:rPr>
        <w:t xml:space="preserve"> сигнализација min 12 ком)</w:t>
      </w:r>
      <w:r w:rsidRPr="005C4779">
        <w:rPr>
          <w:rFonts w:eastAsia="MS Mincho" w:cs="Arial"/>
          <w:noProof/>
          <w:sz w:val="20"/>
          <w:szCs w:val="20"/>
          <w:lang w:val="sr-Latn-RS"/>
        </w:rPr>
        <w:t>;</w:t>
      </w:r>
    </w:p>
    <w:p w14:paraId="6C7F3EDD" w14:textId="77777777" w:rsidR="007F115C" w:rsidRPr="005C4779" w:rsidRDefault="007F115C" w:rsidP="007F115C">
      <w:pPr>
        <w:ind w:left="1560" w:hanging="4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могућност сетовања радних и функционалних параметара преко тастатуре са самог релеа (</w:t>
      </w:r>
      <w:r w:rsidRPr="005C4779">
        <w:rPr>
          <w:rFonts w:eastAsia="MS Mincho" w:cs="Arial"/>
          <w:noProof/>
          <w:sz w:val="20"/>
          <w:szCs w:val="20"/>
        </w:rPr>
        <w:t>HMI</w:t>
      </w:r>
      <w:r w:rsidRPr="005C4779">
        <w:rPr>
          <w:rFonts w:eastAsia="MS Mincho" w:cs="Arial"/>
          <w:noProof/>
          <w:sz w:val="20"/>
          <w:szCs w:val="20"/>
          <w:lang w:val="sr-Latn-RS"/>
        </w:rPr>
        <w:t>/</w:t>
      </w:r>
      <w:r w:rsidRPr="005C4779">
        <w:rPr>
          <w:rFonts w:eastAsia="MS Mincho" w:cs="Arial"/>
          <w:noProof/>
          <w:sz w:val="20"/>
          <w:szCs w:val="20"/>
        </w:rPr>
        <w:t>MMI</w:t>
      </w:r>
      <w:r w:rsidRPr="005C4779">
        <w:rPr>
          <w:rFonts w:eastAsia="MS Mincho" w:cs="Arial"/>
          <w:noProof/>
          <w:sz w:val="20"/>
          <w:szCs w:val="20"/>
          <w:lang w:val="sr-Latn-RS"/>
        </w:rPr>
        <w:t>) и екстерно путем рачунара;</w:t>
      </w:r>
    </w:p>
    <w:p w14:paraId="689B82FE" w14:textId="77777777" w:rsidR="007F115C" w:rsidRPr="005C4779" w:rsidRDefault="007F115C" w:rsidP="007F115C">
      <w:pPr>
        <w:ind w:left="1080"/>
        <w:rPr>
          <w:rFonts w:eastAsia="MS Mincho" w:cs="Arial"/>
          <w:noProof/>
          <w:sz w:val="20"/>
          <w:szCs w:val="20"/>
        </w:rPr>
      </w:pPr>
      <w:r w:rsidRPr="005C4779">
        <w:rPr>
          <w:rFonts w:eastAsia="MS Mincho" w:cs="Arial"/>
          <w:noProof/>
          <w:sz w:val="20"/>
          <w:szCs w:val="20"/>
          <w:lang w:val="sr-Latn-RS"/>
        </w:rPr>
        <w:t> </w:t>
      </w:r>
    </w:p>
    <w:p w14:paraId="30FD3AE4" w14:textId="77777777" w:rsidR="007F115C" w:rsidRPr="005C4779" w:rsidRDefault="007F115C" w:rsidP="007F115C">
      <w:pPr>
        <w:ind w:left="1080"/>
        <w:rPr>
          <w:rFonts w:eastAsia="MS Mincho" w:cs="Arial"/>
          <w:noProof/>
          <w:sz w:val="20"/>
          <w:szCs w:val="20"/>
        </w:rPr>
      </w:pPr>
      <w:r w:rsidRPr="005C4779">
        <w:rPr>
          <w:rFonts w:eastAsia="MS Mincho" w:cs="Arial"/>
          <w:noProof/>
          <w:sz w:val="20"/>
          <w:szCs w:val="20"/>
          <w:lang w:val="sr-Latn-RS"/>
        </w:rPr>
        <w:t>•</w:t>
      </w:r>
      <w:r w:rsidRPr="005C4779">
        <w:rPr>
          <w:rFonts w:eastAsia="MS Mincho" w:cs="Arial"/>
          <w:noProof/>
          <w:sz w:val="20"/>
          <w:szCs w:val="20"/>
        </w:rPr>
        <w:tab/>
        <w:t xml:space="preserve"> Један заштитни уређај (резервна заштита), са уграђеним следећим функцијама:</w:t>
      </w:r>
    </w:p>
    <w:p w14:paraId="7DC916E3" w14:textId="77777777" w:rsidR="007F115C" w:rsidRPr="005C4779" w:rsidRDefault="007F115C" w:rsidP="007F115C">
      <w:pPr>
        <w:ind w:left="1560" w:hanging="480"/>
        <w:rPr>
          <w:rFonts w:eastAsia="MS Mincho" w:cs="Arial"/>
          <w:noProof/>
          <w:sz w:val="20"/>
          <w:szCs w:val="20"/>
          <w:lang w:val="ru-RU"/>
        </w:rPr>
      </w:pPr>
      <w:r w:rsidRPr="005C4779">
        <w:rPr>
          <w:rFonts w:eastAsia="MS Mincho" w:cs="Arial"/>
          <w:noProof/>
          <w:sz w:val="20"/>
          <w:szCs w:val="20"/>
          <w:lang w:val="ru-RU"/>
        </w:rPr>
        <w:t xml:space="preserve">- </w:t>
      </w:r>
      <w:r w:rsidRPr="005C4779">
        <w:rPr>
          <w:rFonts w:eastAsia="MS Mincho" w:cs="Arial"/>
          <w:noProof/>
          <w:sz w:val="20"/>
          <w:szCs w:val="20"/>
          <w:lang w:val="ru-RU"/>
        </w:rPr>
        <w:tab/>
        <w:t>вишестепена трофазна прекострујна заштита (50/51);</w:t>
      </w:r>
    </w:p>
    <w:p w14:paraId="26800F68" w14:textId="77777777" w:rsidR="007F115C" w:rsidRPr="005C4779" w:rsidRDefault="007F115C" w:rsidP="007F115C">
      <w:pPr>
        <w:ind w:left="1560" w:hanging="480"/>
        <w:rPr>
          <w:rFonts w:eastAsia="MS Mincho" w:cs="Arial"/>
          <w:noProof/>
          <w:sz w:val="20"/>
          <w:szCs w:val="20"/>
          <w:lang w:val="ru-RU"/>
        </w:rPr>
      </w:pPr>
      <w:r w:rsidRPr="005C4779">
        <w:rPr>
          <w:rFonts w:eastAsia="MS Mincho" w:cs="Arial"/>
          <w:noProof/>
          <w:sz w:val="20"/>
          <w:szCs w:val="20"/>
          <w:lang w:val="ru-RU"/>
        </w:rPr>
        <w:t xml:space="preserve">- </w:t>
      </w:r>
      <w:r w:rsidRPr="005C4779">
        <w:rPr>
          <w:rFonts w:eastAsia="MS Mincho" w:cs="Arial"/>
          <w:noProof/>
          <w:sz w:val="20"/>
          <w:szCs w:val="20"/>
          <w:lang w:val="ru-RU"/>
        </w:rPr>
        <w:tab/>
        <w:t>вишестепена земљоспојна заштита (50</w:t>
      </w:r>
      <w:r w:rsidRPr="005C4779">
        <w:rPr>
          <w:rFonts w:eastAsia="MS Mincho" w:cs="Arial"/>
          <w:noProof/>
          <w:sz w:val="20"/>
          <w:szCs w:val="20"/>
        </w:rPr>
        <w:t>N</w:t>
      </w:r>
      <w:r w:rsidRPr="005C4779">
        <w:rPr>
          <w:rFonts w:eastAsia="MS Mincho" w:cs="Arial"/>
          <w:noProof/>
          <w:sz w:val="20"/>
          <w:szCs w:val="20"/>
          <w:lang w:val="ru-RU"/>
        </w:rPr>
        <w:t>/51</w:t>
      </w:r>
      <w:r w:rsidRPr="005C4779">
        <w:rPr>
          <w:rFonts w:eastAsia="MS Mincho" w:cs="Arial"/>
          <w:noProof/>
          <w:sz w:val="20"/>
          <w:szCs w:val="20"/>
        </w:rPr>
        <w:t>N</w:t>
      </w:r>
      <w:r w:rsidRPr="005C4779">
        <w:rPr>
          <w:rFonts w:eastAsia="MS Mincho" w:cs="Arial"/>
          <w:noProof/>
          <w:sz w:val="20"/>
          <w:szCs w:val="20"/>
          <w:lang w:val="ru-RU"/>
        </w:rPr>
        <w:t>);</w:t>
      </w:r>
    </w:p>
    <w:p w14:paraId="19DBD5E3" w14:textId="77777777" w:rsidR="007F115C" w:rsidRPr="005C4779" w:rsidRDefault="007F115C" w:rsidP="007F115C">
      <w:pPr>
        <w:ind w:left="1560" w:hanging="480"/>
        <w:rPr>
          <w:rFonts w:eastAsia="MS Mincho" w:cs="Arial"/>
          <w:noProof/>
          <w:sz w:val="20"/>
          <w:szCs w:val="20"/>
          <w:lang w:val="ru-RU"/>
        </w:rPr>
      </w:pPr>
      <w:r w:rsidRPr="005C4779">
        <w:rPr>
          <w:rFonts w:eastAsia="MS Mincho" w:cs="Arial"/>
          <w:noProof/>
          <w:sz w:val="20"/>
          <w:szCs w:val="20"/>
          <w:lang w:val="ru-RU"/>
        </w:rPr>
        <w:t xml:space="preserve">- </w:t>
      </w:r>
      <w:r w:rsidRPr="005C4779">
        <w:rPr>
          <w:rFonts w:eastAsia="MS Mincho" w:cs="Arial"/>
          <w:noProof/>
          <w:sz w:val="20"/>
          <w:szCs w:val="20"/>
          <w:lang w:val="ru-RU"/>
        </w:rPr>
        <w:tab/>
        <w:t>усмерена земљоспојна заштита (67</w:t>
      </w:r>
      <w:r w:rsidRPr="005C4779">
        <w:rPr>
          <w:rFonts w:eastAsia="MS Mincho" w:cs="Arial"/>
          <w:noProof/>
          <w:sz w:val="20"/>
          <w:szCs w:val="20"/>
        </w:rPr>
        <w:t>N</w:t>
      </w:r>
      <w:r w:rsidRPr="005C4779">
        <w:rPr>
          <w:rFonts w:eastAsia="MS Mincho" w:cs="Arial"/>
          <w:noProof/>
          <w:sz w:val="20"/>
          <w:szCs w:val="20"/>
          <w:lang w:val="ru-RU"/>
        </w:rPr>
        <w:t>);</w:t>
      </w:r>
    </w:p>
    <w:p w14:paraId="21A9156C" w14:textId="77777777" w:rsidR="007F115C" w:rsidRPr="005C4779" w:rsidRDefault="007F115C" w:rsidP="007F115C">
      <w:pPr>
        <w:ind w:left="1560" w:hanging="480"/>
        <w:rPr>
          <w:rFonts w:eastAsia="MS Mincho" w:cs="Arial"/>
          <w:noProof/>
          <w:sz w:val="20"/>
          <w:szCs w:val="20"/>
          <w:lang w:val="ru-RU"/>
        </w:rPr>
      </w:pPr>
      <w:r w:rsidRPr="005C4779">
        <w:rPr>
          <w:rFonts w:eastAsia="MS Mincho" w:cs="Arial"/>
          <w:noProof/>
          <w:sz w:val="20"/>
          <w:szCs w:val="20"/>
          <w:lang w:val="ru-RU"/>
        </w:rPr>
        <w:t xml:space="preserve">- </w:t>
      </w:r>
      <w:r w:rsidRPr="005C4779">
        <w:rPr>
          <w:rFonts w:eastAsia="MS Mincho" w:cs="Arial"/>
          <w:noProof/>
          <w:sz w:val="20"/>
          <w:szCs w:val="20"/>
          <w:lang w:val="ru-RU"/>
        </w:rPr>
        <w:tab/>
        <w:t>функција хронолошке регистрације догађаја;</w:t>
      </w:r>
    </w:p>
    <w:p w14:paraId="6EA78D4C" w14:textId="77777777" w:rsidR="007F115C" w:rsidRPr="005C4779" w:rsidRDefault="007F115C" w:rsidP="007F115C">
      <w:pPr>
        <w:ind w:left="1560" w:hanging="480"/>
        <w:rPr>
          <w:rFonts w:eastAsia="MS Mincho" w:cs="Arial"/>
          <w:noProof/>
          <w:sz w:val="20"/>
          <w:szCs w:val="20"/>
          <w:lang w:val="ru-RU"/>
        </w:rPr>
      </w:pPr>
      <w:r w:rsidRPr="005C4779">
        <w:rPr>
          <w:rFonts w:eastAsia="MS Mincho" w:cs="Arial"/>
          <w:noProof/>
          <w:sz w:val="20"/>
          <w:szCs w:val="20"/>
          <w:lang w:val="ru-RU"/>
        </w:rPr>
        <w:t xml:space="preserve">- </w:t>
      </w:r>
      <w:r w:rsidRPr="005C4779">
        <w:rPr>
          <w:rFonts w:eastAsia="MS Mincho" w:cs="Arial"/>
          <w:noProof/>
          <w:sz w:val="20"/>
          <w:szCs w:val="20"/>
          <w:lang w:val="ru-RU"/>
        </w:rPr>
        <w:tab/>
        <w:t>функција снимања поремећаја у мрежи;</w:t>
      </w:r>
    </w:p>
    <w:p w14:paraId="2CE49E3D" w14:textId="77777777" w:rsidR="007F115C" w:rsidRPr="005C4779" w:rsidRDefault="007F115C" w:rsidP="007F115C">
      <w:pPr>
        <w:ind w:left="1560" w:hanging="480"/>
        <w:rPr>
          <w:rFonts w:eastAsia="MS Mincho" w:cs="Arial"/>
          <w:noProof/>
          <w:sz w:val="20"/>
          <w:szCs w:val="20"/>
          <w:lang w:val="ru-RU"/>
        </w:rPr>
      </w:pPr>
      <w:r w:rsidRPr="005C4779">
        <w:rPr>
          <w:rFonts w:eastAsia="MS Mincho" w:cs="Arial"/>
          <w:noProof/>
          <w:sz w:val="20"/>
          <w:szCs w:val="20"/>
          <w:lang w:val="ru-RU"/>
        </w:rPr>
        <w:t xml:space="preserve">- </w:t>
      </w:r>
      <w:r w:rsidRPr="005C4779">
        <w:rPr>
          <w:rFonts w:eastAsia="MS Mincho" w:cs="Arial"/>
          <w:noProof/>
          <w:sz w:val="20"/>
          <w:szCs w:val="20"/>
          <w:lang w:val="ru-RU"/>
        </w:rPr>
        <w:tab/>
        <w:t>функција самонадзора;</w:t>
      </w:r>
    </w:p>
    <w:p w14:paraId="599746ED" w14:textId="77777777" w:rsidR="007F115C" w:rsidRPr="005C4779" w:rsidRDefault="007F115C" w:rsidP="007F115C">
      <w:pPr>
        <w:ind w:left="1560" w:hanging="480"/>
        <w:rPr>
          <w:rFonts w:eastAsia="MS Mincho" w:cs="Arial"/>
          <w:noProof/>
          <w:sz w:val="20"/>
          <w:szCs w:val="20"/>
          <w:lang w:val="ru-RU"/>
        </w:rPr>
      </w:pPr>
      <w:r w:rsidRPr="005C4779">
        <w:rPr>
          <w:rFonts w:eastAsia="MS Mincho" w:cs="Arial"/>
          <w:noProof/>
          <w:sz w:val="20"/>
          <w:szCs w:val="20"/>
          <w:lang w:val="ru-RU"/>
        </w:rPr>
        <w:t xml:space="preserve">- </w:t>
      </w:r>
      <w:r w:rsidRPr="005C4779">
        <w:rPr>
          <w:rFonts w:eastAsia="MS Mincho" w:cs="Arial"/>
          <w:noProof/>
          <w:sz w:val="20"/>
          <w:szCs w:val="20"/>
          <w:lang w:val="ru-RU"/>
        </w:rPr>
        <w:tab/>
        <w:t>мониторинг улазних мерних величина на сопственом дисплеју;</w:t>
      </w:r>
    </w:p>
    <w:p w14:paraId="1B88D7DA" w14:textId="77777777" w:rsidR="007F115C" w:rsidRPr="005C4779" w:rsidRDefault="007F115C" w:rsidP="007F115C">
      <w:pPr>
        <w:ind w:left="1560" w:hanging="480"/>
        <w:rPr>
          <w:rFonts w:eastAsia="MS Mincho" w:cs="Arial"/>
          <w:noProof/>
          <w:sz w:val="20"/>
          <w:szCs w:val="20"/>
          <w:lang w:val="ru-RU"/>
        </w:rPr>
      </w:pPr>
      <w:r w:rsidRPr="005C4779">
        <w:rPr>
          <w:rFonts w:eastAsia="MS Mincho" w:cs="Arial"/>
          <w:noProof/>
          <w:sz w:val="20"/>
          <w:szCs w:val="20"/>
          <w:lang w:val="ru-RU"/>
        </w:rPr>
        <w:t xml:space="preserve">- </w:t>
      </w:r>
      <w:r w:rsidRPr="005C4779">
        <w:rPr>
          <w:rFonts w:eastAsia="MS Mincho" w:cs="Arial"/>
          <w:noProof/>
          <w:sz w:val="20"/>
          <w:szCs w:val="20"/>
          <w:lang w:val="ru-RU"/>
        </w:rPr>
        <w:tab/>
        <w:t>интерна сигнализација деловања заштите</w:t>
      </w:r>
      <w:r w:rsidRPr="005C4779">
        <w:rPr>
          <w:rFonts w:cs="Arial"/>
          <w:noProof/>
          <w:sz w:val="20"/>
          <w:szCs w:val="20"/>
          <w:lang w:val="sr-Latn-RS"/>
        </w:rPr>
        <w:t xml:space="preserve"> </w:t>
      </w:r>
      <w:r w:rsidRPr="005C4779">
        <w:rPr>
          <w:rFonts w:cs="Arial"/>
          <w:noProof/>
          <w:sz w:val="20"/>
          <w:szCs w:val="20"/>
          <w:lang w:val="ru-RU"/>
        </w:rPr>
        <w:t>(</w:t>
      </w:r>
      <w:r w:rsidRPr="005C4779">
        <w:rPr>
          <w:rFonts w:cs="Arial"/>
          <w:noProof/>
          <w:sz w:val="20"/>
          <w:szCs w:val="20"/>
        </w:rPr>
        <w:t>LED</w:t>
      </w:r>
      <w:r w:rsidRPr="005C4779">
        <w:rPr>
          <w:rFonts w:cs="Arial"/>
          <w:noProof/>
          <w:sz w:val="20"/>
          <w:szCs w:val="20"/>
          <w:lang w:val="ru-RU"/>
        </w:rPr>
        <w:t xml:space="preserve"> сигнализација </w:t>
      </w:r>
      <w:r w:rsidRPr="005C4779">
        <w:rPr>
          <w:rFonts w:cs="Arial"/>
          <w:noProof/>
          <w:sz w:val="20"/>
          <w:szCs w:val="20"/>
        </w:rPr>
        <w:t>min</w:t>
      </w:r>
      <w:r w:rsidRPr="005C4779">
        <w:rPr>
          <w:rFonts w:cs="Arial"/>
          <w:noProof/>
          <w:sz w:val="20"/>
          <w:szCs w:val="20"/>
          <w:lang w:val="ru-RU"/>
        </w:rPr>
        <w:t xml:space="preserve"> 12 ком</w:t>
      </w:r>
      <w:r w:rsidRPr="005C4779">
        <w:rPr>
          <w:rFonts w:cs="Arial"/>
          <w:noProof/>
          <w:sz w:val="20"/>
          <w:szCs w:val="20"/>
          <w:lang w:val="sr-Latn-RS"/>
        </w:rPr>
        <w:t>)</w:t>
      </w:r>
      <w:r w:rsidRPr="005C4779">
        <w:rPr>
          <w:rFonts w:eastAsia="MS Mincho" w:cs="Arial"/>
          <w:noProof/>
          <w:sz w:val="20"/>
          <w:szCs w:val="20"/>
          <w:lang w:val="ru-RU"/>
        </w:rPr>
        <w:t>;</w:t>
      </w:r>
    </w:p>
    <w:p w14:paraId="4898A0ED" w14:textId="19736965" w:rsidR="007F115C" w:rsidRPr="005C4779" w:rsidRDefault="007F115C" w:rsidP="002C2E00">
      <w:pPr>
        <w:ind w:left="1560" w:hanging="480"/>
        <w:rPr>
          <w:rFonts w:eastAsia="MS Mincho" w:cs="Arial"/>
          <w:noProof/>
          <w:sz w:val="20"/>
          <w:szCs w:val="20"/>
          <w:lang w:val="ru-RU"/>
        </w:rPr>
      </w:pPr>
      <w:r w:rsidRPr="005C4779">
        <w:rPr>
          <w:rFonts w:eastAsia="MS Mincho" w:cs="Arial"/>
          <w:noProof/>
          <w:sz w:val="20"/>
          <w:szCs w:val="20"/>
          <w:lang w:val="ru-RU"/>
        </w:rPr>
        <w:t xml:space="preserve">- </w:t>
      </w:r>
      <w:r w:rsidRPr="005C4779">
        <w:rPr>
          <w:rFonts w:eastAsia="MS Mincho" w:cs="Arial"/>
          <w:noProof/>
          <w:sz w:val="20"/>
          <w:szCs w:val="20"/>
          <w:lang w:val="ru-RU"/>
        </w:rPr>
        <w:tab/>
        <w:t>могућност сетовања радних и функционалних параметара преко тастатуре са самог релеа (</w:t>
      </w:r>
      <w:r w:rsidRPr="005C4779">
        <w:rPr>
          <w:rFonts w:eastAsia="MS Mincho" w:cs="Arial"/>
          <w:noProof/>
          <w:sz w:val="20"/>
          <w:szCs w:val="20"/>
        </w:rPr>
        <w:t>HMI</w:t>
      </w:r>
      <w:r w:rsidRPr="005C4779">
        <w:rPr>
          <w:rFonts w:eastAsia="MS Mincho" w:cs="Arial"/>
          <w:noProof/>
          <w:sz w:val="20"/>
          <w:szCs w:val="20"/>
          <w:lang w:val="ru-RU"/>
        </w:rPr>
        <w:t>/</w:t>
      </w:r>
      <w:r w:rsidRPr="005C4779">
        <w:rPr>
          <w:rFonts w:eastAsia="MS Mincho" w:cs="Arial"/>
          <w:noProof/>
          <w:sz w:val="20"/>
          <w:szCs w:val="20"/>
        </w:rPr>
        <w:t>MMI</w:t>
      </w:r>
      <w:r w:rsidRPr="005C4779">
        <w:rPr>
          <w:rFonts w:eastAsia="MS Mincho" w:cs="Arial"/>
          <w:noProof/>
          <w:sz w:val="20"/>
          <w:szCs w:val="20"/>
          <w:lang w:val="ru-RU"/>
        </w:rPr>
        <w:t>) и екстерно путем рачунара;</w:t>
      </w:r>
    </w:p>
    <w:p w14:paraId="7B9F0FD8" w14:textId="77777777" w:rsidR="002C2E00" w:rsidRPr="005C4779" w:rsidRDefault="002C2E00" w:rsidP="002C2E00">
      <w:pPr>
        <w:ind w:left="1560" w:hanging="480"/>
        <w:rPr>
          <w:rFonts w:eastAsia="MS Mincho" w:cs="Arial"/>
          <w:noProof/>
          <w:sz w:val="20"/>
          <w:szCs w:val="20"/>
          <w:lang w:val="ru-RU"/>
        </w:rPr>
      </w:pPr>
    </w:p>
    <w:p w14:paraId="22628788" w14:textId="77777777" w:rsidR="007F115C" w:rsidRPr="005C4779" w:rsidRDefault="007F115C" w:rsidP="00FD0DFC">
      <w:pPr>
        <w:numPr>
          <w:ilvl w:val="0"/>
          <w:numId w:val="59"/>
        </w:numPr>
        <w:spacing w:before="0"/>
        <w:rPr>
          <w:rFonts w:eastAsia="MS Mincho" w:cs="Arial"/>
          <w:noProof/>
          <w:sz w:val="20"/>
          <w:szCs w:val="20"/>
          <w:lang w:val="ru-RU"/>
        </w:rPr>
      </w:pPr>
      <w:r w:rsidRPr="005C4779">
        <w:rPr>
          <w:rFonts w:eastAsia="MS Mincho" w:cs="Arial"/>
          <w:noProof/>
          <w:sz w:val="20"/>
          <w:szCs w:val="20"/>
          <w:lang w:val="sr-Latn-RS"/>
        </w:rPr>
        <w:t>контролу искључних кругова прекидача (за сваки калем за искључење појединачно),</w:t>
      </w:r>
    </w:p>
    <w:p w14:paraId="38F6214E" w14:textId="77777777" w:rsidR="007F115C" w:rsidRPr="005C4779" w:rsidRDefault="007F115C" w:rsidP="00FD0DFC">
      <w:pPr>
        <w:numPr>
          <w:ilvl w:val="0"/>
          <w:numId w:val="59"/>
        </w:numPr>
        <w:spacing w:before="0"/>
        <w:rPr>
          <w:rFonts w:eastAsia="MS Mincho" w:cs="Arial"/>
          <w:noProof/>
          <w:sz w:val="20"/>
          <w:szCs w:val="20"/>
        </w:rPr>
      </w:pPr>
      <w:r w:rsidRPr="005C4779">
        <w:rPr>
          <w:rFonts w:eastAsia="MS Mincho" w:cs="Arial"/>
          <w:noProof/>
          <w:sz w:val="20"/>
          <w:szCs w:val="20"/>
          <w:lang w:val="sr-Latn-RS"/>
        </w:rPr>
        <w:t>брзи релеји за искључење</w:t>
      </w:r>
    </w:p>
    <w:p w14:paraId="55689051" w14:textId="77777777" w:rsidR="007F115C" w:rsidRPr="005C4779" w:rsidRDefault="007F115C" w:rsidP="007F115C">
      <w:pPr>
        <w:rPr>
          <w:rFonts w:eastAsia="MS Mincho" w:cs="Arial"/>
          <w:noProof/>
          <w:sz w:val="20"/>
          <w:szCs w:val="20"/>
        </w:rPr>
      </w:pPr>
    </w:p>
    <w:p w14:paraId="27754B3E" w14:textId="77777777" w:rsidR="007F115C" w:rsidRPr="005C4779" w:rsidRDefault="007F115C" w:rsidP="007F115C">
      <w:pPr>
        <w:rPr>
          <w:rFonts w:eastAsia="MS Mincho" w:cs="Arial"/>
          <w:noProof/>
          <w:sz w:val="20"/>
          <w:szCs w:val="20"/>
          <w:lang w:val="sr-Latn-RS"/>
        </w:rPr>
      </w:pPr>
      <w:r w:rsidRPr="005C4779">
        <w:rPr>
          <w:rFonts w:eastAsia="MS Mincho" w:cs="Arial"/>
          <w:noProof/>
          <w:sz w:val="20"/>
          <w:szCs w:val="20"/>
          <w:lang w:val="sr-Latn-RS"/>
        </w:rPr>
        <w:t>Заштита од преоптерећења се реализује као двостепена прекострујна заштита. Први степен мора да има могућност временског затезања искључења од 20 минута, при чему се аларм подешава на 20 секунди. Други степен искључење се подешава на 20 секунди. Мора се остварити могућност блокаде искључења и првог и другог степена  путем преклопке или HMI тастера као и са SCADA  система. Приликом активирања  блокаде, блокира се само искључење  а не и сигнализација прораде степена.</w:t>
      </w:r>
    </w:p>
    <w:p w14:paraId="59D45EDE" w14:textId="77777777" w:rsidR="007F115C" w:rsidRPr="005C4779" w:rsidRDefault="007F115C" w:rsidP="007F115C">
      <w:pPr>
        <w:ind w:left="1080"/>
        <w:rPr>
          <w:rFonts w:eastAsia="MS Mincho" w:cs="Arial"/>
          <w:noProof/>
          <w:sz w:val="20"/>
          <w:szCs w:val="20"/>
          <w:lang w:val="sr-Latn-RS"/>
        </w:rPr>
      </w:pPr>
    </w:p>
    <w:p w14:paraId="43484037" w14:textId="77777777" w:rsidR="007F115C" w:rsidRPr="005C4779" w:rsidRDefault="007F115C" w:rsidP="007F115C">
      <w:pPr>
        <w:rPr>
          <w:rFonts w:eastAsia="MS Mincho" w:cs="Arial"/>
          <w:noProof/>
          <w:sz w:val="20"/>
          <w:szCs w:val="20"/>
          <w:lang w:val="sr-Latn-RS"/>
        </w:rPr>
      </w:pPr>
      <w:r w:rsidRPr="005C4779">
        <w:rPr>
          <w:rFonts w:eastAsia="MS Mincho" w:cs="Arial"/>
          <w:noProof/>
          <w:sz w:val="20"/>
          <w:szCs w:val="20"/>
          <w:lang w:val="sr-Latn-RS"/>
        </w:rPr>
        <w:lastRenderedPageBreak/>
        <w:t>На орманима предвидети посебне испитне утичнице за тестирање заштита у погону, што подразумева кратко спајање струја и прекидање напонских и осталих секундарних кола приликом прикључења тест-конектора (без коришћења додатног прекидача); испитна утичница треба да омогучи остваривање додатних веза са предње стране ради функционалног испитивања поља у режиму ван погона.</w:t>
      </w:r>
    </w:p>
    <w:p w14:paraId="45D46874" w14:textId="77777777" w:rsidR="007F115C" w:rsidRPr="005C4779" w:rsidRDefault="007F115C" w:rsidP="007F115C">
      <w:pPr>
        <w:rPr>
          <w:rFonts w:eastAsia="MS Mincho" w:cs="Arial"/>
          <w:noProof/>
          <w:sz w:val="20"/>
          <w:szCs w:val="20"/>
          <w:lang w:val="sr-Latn-RS"/>
        </w:rPr>
      </w:pPr>
      <w:r w:rsidRPr="005C4779">
        <w:rPr>
          <w:rFonts w:eastAsia="MS Mincho" w:cs="Arial"/>
          <w:noProof/>
          <w:sz w:val="20"/>
          <w:szCs w:val="20"/>
          <w:lang w:val="sr-Latn-RS"/>
        </w:rPr>
        <w:t>Системска комуникација уређаја са системом управљања и заштите је изведена задњим портом на бази протокола IEC 61850. Временска синхронизација уређаја је решена такође протоколом IEC 61850.</w:t>
      </w:r>
    </w:p>
    <w:p w14:paraId="00B80841" w14:textId="77777777" w:rsidR="007F115C" w:rsidRPr="005C4779" w:rsidRDefault="007F115C" w:rsidP="007F115C">
      <w:pPr>
        <w:ind w:left="1080"/>
        <w:rPr>
          <w:rFonts w:cs="Arial"/>
          <w:sz w:val="20"/>
          <w:szCs w:val="20"/>
          <w:lang w:val="sr-Cyrl-RS"/>
        </w:rPr>
      </w:pPr>
    </w:p>
    <w:p w14:paraId="2F215E7C" w14:textId="77777777" w:rsidR="007F115C" w:rsidRPr="005C4779" w:rsidRDefault="007F115C" w:rsidP="00FD0DFC">
      <w:pPr>
        <w:pStyle w:val="ListParagraph"/>
        <w:numPr>
          <w:ilvl w:val="0"/>
          <w:numId w:val="60"/>
        </w:numPr>
        <w:spacing w:before="0" w:after="0" w:line="240" w:lineRule="auto"/>
        <w:ind w:left="1440"/>
        <w:rPr>
          <w:rFonts w:ascii="Arial" w:hAnsi="Arial" w:cs="Arial"/>
          <w:sz w:val="20"/>
          <w:szCs w:val="20"/>
          <w:lang w:val="sr-Cyrl-RS"/>
        </w:rPr>
      </w:pPr>
      <w:r w:rsidRPr="005C4779">
        <w:rPr>
          <w:rFonts w:ascii="Arial" w:hAnsi="Arial" w:cs="Arial"/>
          <w:sz w:val="20"/>
          <w:szCs w:val="20"/>
          <w:lang w:val="sr-Cyrl-CS" w:eastAsia="sr-Cyrl-CS"/>
        </w:rPr>
        <w:t>Трансформаторско поље 110</w:t>
      </w:r>
      <w:r w:rsidRPr="005C4779">
        <w:rPr>
          <w:rFonts w:ascii="Arial" w:hAnsi="Arial" w:cs="Arial"/>
          <w:sz w:val="20"/>
          <w:szCs w:val="20"/>
          <w:lang w:val="sr-Cyrl-RS" w:eastAsia="sr-Cyrl-CS"/>
        </w:rPr>
        <w:t xml:space="preserve"> </w:t>
      </w:r>
      <w:r w:rsidRPr="005C4779">
        <w:rPr>
          <w:rFonts w:ascii="Arial" w:hAnsi="Arial" w:cs="Arial"/>
          <w:sz w:val="20"/>
          <w:szCs w:val="20"/>
          <w:lang w:val="sr-Cyrl-CS" w:eastAsia="sr-Cyrl-CS"/>
        </w:rPr>
        <w:t>kV - главна и резервна заштита</w:t>
      </w:r>
    </w:p>
    <w:p w14:paraId="2E328FB8" w14:textId="77777777" w:rsidR="007F115C" w:rsidRPr="005C4779" w:rsidRDefault="007F115C" w:rsidP="007F115C">
      <w:pPr>
        <w:ind w:left="360" w:firstLine="720"/>
        <w:rPr>
          <w:rFonts w:eastAsia="MS Mincho" w:cs="Arial"/>
          <w:noProof/>
          <w:sz w:val="20"/>
          <w:szCs w:val="20"/>
          <w:lang w:val="sr-Cyrl-RS"/>
        </w:rPr>
      </w:pPr>
      <w:r w:rsidRPr="005C4779">
        <w:rPr>
          <w:rFonts w:eastAsia="MS Mincho" w:cs="Arial"/>
          <w:noProof/>
          <w:sz w:val="20"/>
          <w:szCs w:val="20"/>
          <w:lang w:val="sr-Latn-RS"/>
        </w:rPr>
        <w:t>Главна заштита енергетског трансформатора 110/6 kV има следеће функције:</w:t>
      </w:r>
    </w:p>
    <w:p w14:paraId="64C04E8F" w14:textId="77777777" w:rsidR="007F115C" w:rsidRPr="005C4779" w:rsidRDefault="007F115C" w:rsidP="007F115C">
      <w:pPr>
        <w:ind w:left="1080"/>
        <w:rPr>
          <w:rFonts w:eastAsia="MS Mincho" w:cs="Arial"/>
          <w:noProof/>
          <w:sz w:val="20"/>
          <w:szCs w:val="20"/>
          <w:lang w:val="sr-Cyrl-RS"/>
        </w:rPr>
      </w:pPr>
    </w:p>
    <w:p w14:paraId="4092BBCC"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 xml:space="preserve">диференцијална заштита (87T) за двонамотајни трансформатор </w:t>
      </w:r>
    </w:p>
    <w:p w14:paraId="583B5C39"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блокаде диференцијалне заштите по вишим хармоницима</w:t>
      </w:r>
    </w:p>
    <w:p w14:paraId="784DCBBF"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унакрсног блокирања фаза</w:t>
      </w:r>
    </w:p>
    <w:p w14:paraId="5B8E64CF"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ограничена земљоспојна заштита нискоимпедантног типа (87N)</w:t>
      </w:r>
    </w:p>
    <w:p w14:paraId="00BE2DF3"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вишестепена трофазна прекострујна заштита VN стране (51)</w:t>
      </w:r>
    </w:p>
    <w:p w14:paraId="1AF5611A"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вишестепена трофазна прекострујна заштита NN strane (51)</w:t>
      </w:r>
    </w:p>
    <w:p w14:paraId="529AE129"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краткоспојна заштита VN стране са независном карактеристиком (50)</w:t>
      </w:r>
    </w:p>
    <w:p w14:paraId="1ABCC883"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краткоспојна заштита NN стране са независном карактеристиком (50)</w:t>
      </w:r>
    </w:p>
    <w:p w14:paraId="576506E1"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земљоспојна заштита VN стране (51N)</w:t>
      </w:r>
    </w:p>
    <w:p w14:paraId="59C5D5E8"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земљоспојна заштита NN стране (51N)</w:t>
      </w:r>
    </w:p>
    <w:p w14:paraId="15ABFBE7"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кућишна заштита</w:t>
      </w:r>
    </w:p>
    <w:p w14:paraId="01EB7F80"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заштита од несиметричног рада (46)</w:t>
      </w:r>
    </w:p>
    <w:p w14:paraId="4286F5EA" w14:textId="77777777" w:rsidR="007F115C" w:rsidRPr="005C4779" w:rsidRDefault="007F115C" w:rsidP="007F115C">
      <w:pPr>
        <w:ind w:left="1440" w:hanging="36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 xml:space="preserve">заштита од прекида проводника, односно </w:t>
      </w:r>
      <w:r w:rsidRPr="005C4779">
        <w:rPr>
          <w:rFonts w:eastAsia="MS Mincho" w:cs="Arial"/>
          <w:noProof/>
          <w:sz w:val="20"/>
          <w:szCs w:val="20"/>
          <w:lang w:val="sr-Cyrl-RS"/>
        </w:rPr>
        <w:t>з</w:t>
      </w:r>
      <w:r w:rsidRPr="005C4779">
        <w:rPr>
          <w:rFonts w:eastAsia="MS Mincho" w:cs="Arial"/>
          <w:noProof/>
          <w:sz w:val="20"/>
          <w:szCs w:val="20"/>
          <w:lang w:val="sr-Latn-RS"/>
        </w:rPr>
        <w:t>аштита од трајног несиметричног оптерећења</w:t>
      </w:r>
    </w:p>
    <w:p w14:paraId="4E94F67D"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термичка заштита од преоптерећења (49)</w:t>
      </w:r>
    </w:p>
    <w:p w14:paraId="43C0FA25"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термичка слика, ако не постоји засебан уређај са овом заштитном функцијом</w:t>
      </w:r>
    </w:p>
    <w:p w14:paraId="5D492406"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заштита од отказа прекидача VN стране (50BF)</w:t>
      </w:r>
    </w:p>
    <w:p w14:paraId="59F7D810"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заштита од отказа прекидача NN стране (50BF)</w:t>
      </w:r>
    </w:p>
    <w:p w14:paraId="1428CE82"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надзора секундарних кола</w:t>
      </w:r>
    </w:p>
    <w:p w14:paraId="7C870BE4"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хронолошке регистрације догађаја (event recorder)</w:t>
      </w:r>
    </w:p>
    <w:p w14:paraId="63E032A5"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снимања поремећаја у мрежи (disturbance recorder)</w:t>
      </w:r>
    </w:p>
    <w:p w14:paraId="2B03D7DB"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функција самонадзора (self supervision)</w:t>
      </w:r>
    </w:p>
    <w:p w14:paraId="4D7CC652"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мониторинг улазних мерних величина на сопственом дисплеју</w:t>
      </w:r>
    </w:p>
    <w:p w14:paraId="46D128DB"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интерна сигнализација деловања заштите</w:t>
      </w:r>
      <w:r w:rsidRPr="005C4779">
        <w:rPr>
          <w:rFonts w:cs="Arial"/>
          <w:noProof/>
          <w:sz w:val="20"/>
          <w:szCs w:val="20"/>
          <w:lang w:val="sr-Latn-RS"/>
        </w:rPr>
        <w:t xml:space="preserve"> </w:t>
      </w:r>
      <w:r w:rsidRPr="005C4779">
        <w:rPr>
          <w:rFonts w:cs="Arial"/>
          <w:noProof/>
          <w:sz w:val="20"/>
          <w:szCs w:val="20"/>
          <w:lang w:val="sr-Cyrl-RS"/>
        </w:rPr>
        <w:t>(</w:t>
      </w:r>
      <w:r w:rsidRPr="005C4779">
        <w:rPr>
          <w:rFonts w:cs="Arial"/>
          <w:noProof/>
          <w:sz w:val="20"/>
          <w:szCs w:val="20"/>
        </w:rPr>
        <w:t>LED</w:t>
      </w:r>
      <w:r w:rsidRPr="005C4779">
        <w:rPr>
          <w:rFonts w:cs="Arial"/>
          <w:noProof/>
          <w:sz w:val="20"/>
          <w:szCs w:val="20"/>
          <w:lang w:val="sr-Cyrl-RS"/>
        </w:rPr>
        <w:t xml:space="preserve"> сигнализација </w:t>
      </w:r>
      <w:r w:rsidRPr="005C4779">
        <w:rPr>
          <w:rFonts w:cs="Arial"/>
          <w:noProof/>
          <w:sz w:val="20"/>
          <w:szCs w:val="20"/>
        </w:rPr>
        <w:t>min</w:t>
      </w:r>
      <w:r w:rsidRPr="005C4779">
        <w:rPr>
          <w:rFonts w:cs="Arial"/>
          <w:noProof/>
          <w:sz w:val="20"/>
          <w:szCs w:val="20"/>
          <w:lang w:val="sr-Cyrl-RS"/>
        </w:rPr>
        <w:t xml:space="preserve"> 12 ком)</w:t>
      </w:r>
    </w:p>
    <w:p w14:paraId="61193711" w14:textId="77777777" w:rsidR="007F115C" w:rsidRPr="005C4779" w:rsidRDefault="007F115C" w:rsidP="007F115C">
      <w:pPr>
        <w:ind w:left="1440" w:hanging="36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могућност сетовања радних и функционалних параметара преко тастатуре са самог релеја (HMI/MMI) и екстерно путем рачунара</w:t>
      </w:r>
    </w:p>
    <w:p w14:paraId="1F627B64" w14:textId="77777777" w:rsidR="007F115C" w:rsidRPr="005C4779" w:rsidRDefault="007F115C" w:rsidP="007F115C">
      <w:pPr>
        <w:ind w:left="1080"/>
        <w:rPr>
          <w:rFonts w:eastAsia="MS Mincho" w:cs="Arial"/>
          <w:noProof/>
          <w:sz w:val="20"/>
          <w:szCs w:val="20"/>
          <w:lang w:val="sr-Cyrl-RS"/>
        </w:rPr>
      </w:pPr>
    </w:p>
    <w:p w14:paraId="20247A9B" w14:textId="77777777" w:rsidR="007F115C" w:rsidRPr="005C4779" w:rsidRDefault="007F115C" w:rsidP="007F115C">
      <w:pPr>
        <w:rPr>
          <w:rFonts w:eastAsia="MS Mincho" w:cs="Arial"/>
          <w:noProof/>
          <w:sz w:val="20"/>
          <w:szCs w:val="20"/>
          <w:lang w:val="sr-Cyrl-RS"/>
        </w:rPr>
      </w:pPr>
      <w:r w:rsidRPr="005C4779">
        <w:rPr>
          <w:rFonts w:eastAsia="MS Mincho" w:cs="Arial"/>
          <w:noProof/>
          <w:sz w:val="20"/>
          <w:szCs w:val="20"/>
          <w:lang w:val="sr-Latn-RS"/>
        </w:rPr>
        <w:lastRenderedPageBreak/>
        <w:t>Допунска резервна заштита од функција садржи следеће функције:</w:t>
      </w:r>
    </w:p>
    <w:p w14:paraId="32804687" w14:textId="77777777" w:rsidR="007F115C" w:rsidRPr="005C4779" w:rsidRDefault="007F115C" w:rsidP="007F115C">
      <w:pPr>
        <w:ind w:left="1080"/>
        <w:rPr>
          <w:rFonts w:eastAsia="MS Mincho" w:cs="Arial"/>
          <w:noProof/>
          <w:sz w:val="20"/>
          <w:szCs w:val="20"/>
          <w:lang w:val="sr-Cyrl-RS"/>
        </w:rPr>
      </w:pPr>
    </w:p>
    <w:p w14:paraId="7E1E880C"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вишестепена прекострујна заштита (51)</w:t>
      </w:r>
    </w:p>
    <w:p w14:paraId="745640D9"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вишестепена земљоспојна заштита (51N)</w:t>
      </w:r>
    </w:p>
    <w:p w14:paraId="2C02B4DA"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интерна сигнализација деловања заштите</w:t>
      </w:r>
    </w:p>
    <w:p w14:paraId="7EE0D7F2"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вишестепена трофазна краткоспојна заштита (51)</w:t>
      </w:r>
    </w:p>
    <w:p w14:paraId="12C96D6E" w14:textId="77777777" w:rsidR="007F115C" w:rsidRPr="005C4779" w:rsidRDefault="007F115C" w:rsidP="007F115C">
      <w:pPr>
        <w:ind w:left="1080"/>
        <w:rPr>
          <w:rFonts w:eastAsia="MS Mincho" w:cs="Arial"/>
          <w:noProof/>
          <w:sz w:val="20"/>
          <w:szCs w:val="20"/>
          <w:lang w:val="sr-Cyrl-RS"/>
        </w:rPr>
      </w:pPr>
      <w:r w:rsidRPr="005C4779">
        <w:rPr>
          <w:rFonts w:eastAsia="MS Mincho" w:cs="Arial"/>
          <w:noProof/>
          <w:sz w:val="20"/>
          <w:szCs w:val="20"/>
          <w:lang w:val="sr-Latn-RS"/>
        </w:rPr>
        <w:t>-</w:t>
      </w:r>
      <w:r w:rsidRPr="005C4779">
        <w:rPr>
          <w:rFonts w:eastAsia="MS Mincho" w:cs="Arial"/>
          <w:noProof/>
          <w:sz w:val="20"/>
          <w:szCs w:val="20"/>
          <w:lang w:val="sr-Latn-RS"/>
        </w:rPr>
        <w:tab/>
        <w:t xml:space="preserve">заштита од отказа прекидача </w:t>
      </w:r>
    </w:p>
    <w:p w14:paraId="5477DB05" w14:textId="77777777" w:rsidR="007F115C" w:rsidRPr="005C4779" w:rsidRDefault="007F115C" w:rsidP="007F115C">
      <w:pPr>
        <w:ind w:left="1080"/>
        <w:rPr>
          <w:rFonts w:eastAsia="MS Mincho" w:cs="Arial"/>
          <w:noProof/>
          <w:sz w:val="20"/>
          <w:szCs w:val="20"/>
          <w:lang w:val="sr-Latn-RS"/>
        </w:rPr>
      </w:pPr>
    </w:p>
    <w:p w14:paraId="151A224A" w14:textId="77777777" w:rsidR="007F115C" w:rsidRPr="005C4779" w:rsidRDefault="007F115C" w:rsidP="007F115C">
      <w:pPr>
        <w:rPr>
          <w:rFonts w:eastAsia="MS Mincho" w:cs="Arial"/>
          <w:noProof/>
          <w:sz w:val="20"/>
          <w:szCs w:val="20"/>
          <w:lang w:val="sr-Latn-RS"/>
        </w:rPr>
      </w:pPr>
      <w:r w:rsidRPr="005C4779">
        <w:rPr>
          <w:rFonts w:eastAsia="MS Mincho" w:cs="Arial"/>
          <w:noProof/>
          <w:sz w:val="20"/>
          <w:szCs w:val="20"/>
          <w:lang w:val="sr-Latn-RS"/>
        </w:rPr>
        <w:t>Личне (сопствене) заштите које се налазе на самом трансформатору, а које штите трансформатор од свих врста унутрашњих кварова и преоптерећења су:</w:t>
      </w:r>
    </w:p>
    <w:p w14:paraId="26A231B3" w14:textId="77777777" w:rsidR="007F115C" w:rsidRPr="005C4779" w:rsidRDefault="007F115C" w:rsidP="007F115C">
      <w:pPr>
        <w:ind w:left="1080"/>
        <w:rPr>
          <w:rFonts w:eastAsia="MS Mincho" w:cs="Arial"/>
          <w:noProof/>
          <w:sz w:val="20"/>
          <w:szCs w:val="20"/>
          <w:lang w:val="sr-Latn-RS"/>
        </w:rPr>
      </w:pPr>
    </w:p>
    <w:p w14:paraId="37595813" w14:textId="77777777" w:rsidR="007F115C" w:rsidRPr="005C4779" w:rsidRDefault="007F115C" w:rsidP="007F115C">
      <w:pPr>
        <w:ind w:left="10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Бухолц трансформатора</w:t>
      </w:r>
    </w:p>
    <w:p w14:paraId="7994A5A5" w14:textId="77777777" w:rsidR="007F115C" w:rsidRPr="005C4779" w:rsidRDefault="007F115C" w:rsidP="007F115C">
      <w:pPr>
        <w:ind w:left="10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 xml:space="preserve">Бухолц регулационе склопке </w:t>
      </w:r>
    </w:p>
    <w:p w14:paraId="56A3957D" w14:textId="77777777" w:rsidR="007F115C" w:rsidRPr="005C4779" w:rsidRDefault="007F115C" w:rsidP="007F115C">
      <w:pPr>
        <w:ind w:left="10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реле натпритиска (rappid pressure rise relay)</w:t>
      </w:r>
    </w:p>
    <w:p w14:paraId="5CAAC1A3" w14:textId="77777777" w:rsidR="007F115C" w:rsidRPr="005C4779" w:rsidRDefault="007F115C" w:rsidP="007F115C">
      <w:pPr>
        <w:ind w:left="10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контактни термометар</w:t>
      </w:r>
    </w:p>
    <w:p w14:paraId="1DD37344" w14:textId="77777777" w:rsidR="007F115C" w:rsidRPr="005C4779" w:rsidRDefault="007F115C" w:rsidP="007F115C">
      <w:pPr>
        <w:ind w:left="10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термичка слика</w:t>
      </w:r>
    </w:p>
    <w:p w14:paraId="53F9C481" w14:textId="77777777" w:rsidR="007F115C" w:rsidRPr="005C4779" w:rsidRDefault="007F115C" w:rsidP="007F115C">
      <w:pPr>
        <w:ind w:left="1440" w:hanging="36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кућишна заштита ако постоји независан уређај у односу на главне заштитне уређаје</w:t>
      </w:r>
    </w:p>
    <w:p w14:paraId="2FF469AC" w14:textId="77777777" w:rsidR="007F115C" w:rsidRPr="005C4779" w:rsidRDefault="007F115C" w:rsidP="007F115C">
      <w:pPr>
        <w:rPr>
          <w:rFonts w:eastAsia="MS Mincho" w:cs="Arial"/>
          <w:noProof/>
          <w:sz w:val="20"/>
          <w:szCs w:val="20"/>
          <w:lang w:val="sr-Latn-RS"/>
        </w:rPr>
      </w:pPr>
      <w:r w:rsidRPr="005C4779">
        <w:rPr>
          <w:rFonts w:eastAsia="MS Mincho" w:cs="Arial"/>
          <w:noProof/>
          <w:sz w:val="20"/>
          <w:szCs w:val="20"/>
          <w:lang w:val="sr-Latn-RS"/>
        </w:rPr>
        <w:t xml:space="preserve">Команде искључења са личних заштита  прослеђују се директно на искључне релеје и на главну заштиту ради сигнализирања прораде и покретања интерног снимача догађаја и прослеђивања поновљене команде искључења. </w:t>
      </w:r>
    </w:p>
    <w:p w14:paraId="4E86B909" w14:textId="77777777" w:rsidR="007F115C" w:rsidRPr="005C4779" w:rsidRDefault="007F115C" w:rsidP="007F115C">
      <w:pPr>
        <w:ind w:left="1080"/>
        <w:rPr>
          <w:rFonts w:eastAsia="MS Mincho" w:cs="Arial"/>
          <w:noProof/>
          <w:sz w:val="20"/>
          <w:szCs w:val="20"/>
          <w:lang w:val="sr-Latn-RS"/>
        </w:rPr>
      </w:pPr>
    </w:p>
    <w:p w14:paraId="21756809" w14:textId="77777777" w:rsidR="007F115C" w:rsidRPr="005C4779" w:rsidRDefault="007F115C" w:rsidP="007F115C">
      <w:pPr>
        <w:rPr>
          <w:rFonts w:eastAsia="MS Mincho" w:cs="Arial"/>
          <w:noProof/>
          <w:sz w:val="20"/>
          <w:szCs w:val="20"/>
          <w:lang w:val="sr-Latn-RS"/>
        </w:rPr>
      </w:pPr>
      <w:r w:rsidRPr="005C4779">
        <w:rPr>
          <w:rFonts w:eastAsia="MS Mincho" w:cs="Arial"/>
          <w:noProof/>
          <w:sz w:val="20"/>
          <w:szCs w:val="20"/>
          <w:lang w:val="sr-Latn-RS"/>
        </w:rPr>
        <w:t>Остале заштите су:</w:t>
      </w:r>
    </w:p>
    <w:p w14:paraId="3024EBF9" w14:textId="77777777" w:rsidR="007F115C" w:rsidRPr="005C4779" w:rsidRDefault="007F115C" w:rsidP="007F115C">
      <w:pPr>
        <w:ind w:left="10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заштита регулационе склопке</w:t>
      </w:r>
    </w:p>
    <w:p w14:paraId="137D8CF8" w14:textId="77777777" w:rsidR="007F115C" w:rsidRPr="005C4779" w:rsidRDefault="007F115C" w:rsidP="007F115C">
      <w:pPr>
        <w:ind w:left="10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заштита мотора вентилатора</w:t>
      </w:r>
    </w:p>
    <w:p w14:paraId="5295D3F2" w14:textId="77777777" w:rsidR="007F115C" w:rsidRPr="005C4779" w:rsidRDefault="007F115C" w:rsidP="007F115C">
      <w:pPr>
        <w:ind w:left="10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заштита од трајног несиметричног оптерећења</w:t>
      </w:r>
    </w:p>
    <w:p w14:paraId="58F0BA30" w14:textId="77777777" w:rsidR="007F115C" w:rsidRPr="005C4779" w:rsidRDefault="007F115C" w:rsidP="007F115C">
      <w:pPr>
        <w:ind w:left="10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контрола искључних кругова прекидача</w:t>
      </w:r>
    </w:p>
    <w:p w14:paraId="2623A406" w14:textId="77777777" w:rsidR="007F115C" w:rsidRPr="005C4779" w:rsidRDefault="007F115C" w:rsidP="007F115C">
      <w:pPr>
        <w:ind w:left="1080"/>
        <w:rPr>
          <w:rFonts w:eastAsia="MS Mincho" w:cs="Arial"/>
          <w:noProof/>
          <w:sz w:val="20"/>
          <w:szCs w:val="20"/>
          <w:lang w:val="sr-Latn-RS"/>
        </w:rPr>
      </w:pPr>
      <w:r w:rsidRPr="005C4779">
        <w:rPr>
          <w:rFonts w:eastAsia="MS Mincho" w:cs="Arial"/>
          <w:noProof/>
          <w:sz w:val="20"/>
          <w:szCs w:val="20"/>
          <w:lang w:val="sr-Latn-RS"/>
        </w:rPr>
        <w:t>-</w:t>
      </w:r>
      <w:r w:rsidRPr="005C4779">
        <w:rPr>
          <w:rFonts w:eastAsia="MS Mincho" w:cs="Arial"/>
          <w:noProof/>
          <w:sz w:val="20"/>
          <w:szCs w:val="20"/>
          <w:lang w:val="sr-Latn-RS"/>
        </w:rPr>
        <w:tab/>
        <w:t>контрола минималног нивоа уља</w:t>
      </w:r>
    </w:p>
    <w:p w14:paraId="405832D3" w14:textId="77777777" w:rsidR="007F115C" w:rsidRPr="005C4779" w:rsidRDefault="007F115C" w:rsidP="007F115C">
      <w:pPr>
        <w:ind w:left="1080"/>
        <w:rPr>
          <w:rFonts w:eastAsia="MS Mincho" w:cs="Arial"/>
          <w:noProof/>
          <w:sz w:val="20"/>
          <w:szCs w:val="20"/>
          <w:lang w:val="sr-Latn-RS"/>
        </w:rPr>
      </w:pPr>
    </w:p>
    <w:p w14:paraId="12A2AEC8" w14:textId="77777777" w:rsidR="007F115C" w:rsidRPr="005C4779" w:rsidRDefault="007F115C" w:rsidP="007F115C">
      <w:pPr>
        <w:rPr>
          <w:rFonts w:eastAsia="MS Mincho" w:cs="Arial"/>
          <w:noProof/>
          <w:sz w:val="20"/>
          <w:szCs w:val="20"/>
          <w:lang w:val="sr-Cyrl-CS"/>
        </w:rPr>
      </w:pPr>
      <w:r w:rsidRPr="005C4779">
        <w:rPr>
          <w:rFonts w:eastAsia="MS Mincho" w:cs="Arial"/>
          <w:noProof/>
          <w:sz w:val="20"/>
          <w:szCs w:val="20"/>
          <w:lang w:val="sr-Latn-RS"/>
        </w:rPr>
        <w:t>У ормане заштите се уграђује и :</w:t>
      </w:r>
    </w:p>
    <w:p w14:paraId="0617F83D" w14:textId="77777777" w:rsidR="007F115C" w:rsidRPr="005C4779" w:rsidRDefault="007F115C" w:rsidP="007F115C">
      <w:pPr>
        <w:rPr>
          <w:rFonts w:eastAsia="MS Mincho" w:cs="Arial"/>
          <w:noProof/>
          <w:sz w:val="20"/>
          <w:szCs w:val="20"/>
          <w:lang w:val="sr-Cyrl-CS"/>
        </w:rPr>
      </w:pPr>
    </w:p>
    <w:p w14:paraId="609AFDDF" w14:textId="77777777" w:rsidR="007F115C" w:rsidRPr="005C4779" w:rsidRDefault="007F115C" w:rsidP="00FD0DFC">
      <w:pPr>
        <w:numPr>
          <w:ilvl w:val="0"/>
          <w:numId w:val="59"/>
        </w:numPr>
        <w:spacing w:before="0"/>
        <w:rPr>
          <w:rFonts w:eastAsia="MS Mincho" w:cs="Arial"/>
          <w:noProof/>
          <w:sz w:val="20"/>
          <w:szCs w:val="20"/>
          <w:lang w:val="sr-Latn-RS"/>
        </w:rPr>
      </w:pPr>
      <w:r w:rsidRPr="005C4779">
        <w:rPr>
          <w:rFonts w:eastAsia="MS Mincho" w:cs="Arial"/>
          <w:noProof/>
          <w:sz w:val="20"/>
          <w:szCs w:val="20"/>
          <w:lang w:val="sr-Latn-RS"/>
        </w:rPr>
        <w:t>контрола искључних кругова прекидача (за сваки калем за искључење појединачно),</w:t>
      </w:r>
    </w:p>
    <w:p w14:paraId="350A3951" w14:textId="77777777" w:rsidR="007F115C" w:rsidRPr="005C4779" w:rsidRDefault="007F115C" w:rsidP="00FD0DFC">
      <w:pPr>
        <w:numPr>
          <w:ilvl w:val="0"/>
          <w:numId w:val="59"/>
        </w:numPr>
        <w:spacing w:before="0"/>
        <w:rPr>
          <w:rFonts w:eastAsia="MS Mincho" w:cs="Arial"/>
          <w:noProof/>
          <w:sz w:val="20"/>
          <w:szCs w:val="20"/>
        </w:rPr>
      </w:pPr>
      <w:r w:rsidRPr="005C4779">
        <w:rPr>
          <w:rFonts w:eastAsia="MS Mincho" w:cs="Arial"/>
          <w:noProof/>
          <w:sz w:val="20"/>
          <w:szCs w:val="20"/>
          <w:lang w:val="sr-Latn-RS"/>
        </w:rPr>
        <w:t>брзи релеји за искључење</w:t>
      </w:r>
    </w:p>
    <w:p w14:paraId="6445A214" w14:textId="77777777" w:rsidR="007F115C" w:rsidRPr="005C4779" w:rsidRDefault="007F115C" w:rsidP="007F115C">
      <w:pPr>
        <w:rPr>
          <w:rFonts w:eastAsia="MS Mincho" w:cs="Arial"/>
          <w:noProof/>
          <w:sz w:val="20"/>
          <w:szCs w:val="20"/>
          <w:lang w:val="ru-RU"/>
        </w:rPr>
      </w:pPr>
      <w:r w:rsidRPr="005C4779">
        <w:rPr>
          <w:rFonts w:eastAsia="MS Mincho" w:cs="Arial"/>
          <w:noProof/>
          <w:sz w:val="20"/>
          <w:szCs w:val="20"/>
          <w:lang w:val="sr-Latn-RS"/>
        </w:rPr>
        <w:t>На орманима предвидети посебне испитне утичнице за тестирање заштита у погону, што подразумева кратко спајање струја и прекидање напонских и осталих секундарних кола приликом прикључења тест-конектора (без коришћења додатног прекидача); испитна утичница треба да омогући остваривање додатних веза са предње стране ради функционалног испитивања поља у режиму ван погона.</w:t>
      </w:r>
    </w:p>
    <w:p w14:paraId="5E67C84F" w14:textId="77777777" w:rsidR="007F115C" w:rsidRPr="005C4779" w:rsidRDefault="007F115C" w:rsidP="007F115C">
      <w:pPr>
        <w:rPr>
          <w:rFonts w:eastAsia="MS Mincho" w:cs="Arial"/>
          <w:noProof/>
          <w:sz w:val="20"/>
          <w:szCs w:val="20"/>
        </w:rPr>
      </w:pPr>
      <w:r w:rsidRPr="005C4779">
        <w:rPr>
          <w:rFonts w:eastAsia="MS Mincho" w:cs="Arial"/>
          <w:noProof/>
          <w:sz w:val="20"/>
          <w:szCs w:val="20"/>
          <w:lang w:val="sr-Latn-RS"/>
        </w:rPr>
        <w:lastRenderedPageBreak/>
        <w:t>Системска комуникација уређаја са системом управљања и заштите је изведена задњим портом на бази протокола IEC 61850. Временска синхронизација уређаја је решена такође протоколом IEC 61850.</w:t>
      </w:r>
    </w:p>
    <w:p w14:paraId="4E7C5FE1" w14:textId="77777777" w:rsidR="007F115C" w:rsidRPr="005C4779" w:rsidRDefault="007F115C" w:rsidP="007F115C">
      <w:pPr>
        <w:ind w:left="1080"/>
        <w:rPr>
          <w:rFonts w:cs="Arial"/>
          <w:sz w:val="20"/>
          <w:szCs w:val="20"/>
          <w:lang w:val="sr-Cyrl-RS"/>
        </w:rPr>
      </w:pPr>
    </w:p>
    <w:p w14:paraId="14772B22" w14:textId="77777777" w:rsidR="007F115C" w:rsidRPr="005C4779" w:rsidRDefault="007F115C" w:rsidP="00FD0DFC">
      <w:pPr>
        <w:pStyle w:val="ListParagraph"/>
        <w:numPr>
          <w:ilvl w:val="1"/>
          <w:numId w:val="57"/>
        </w:numPr>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за 6</w:t>
      </w:r>
      <w:r w:rsidRPr="005C4779">
        <w:rPr>
          <w:rFonts w:ascii="Arial" w:hAnsi="Arial" w:cs="Arial"/>
          <w:sz w:val="20"/>
          <w:szCs w:val="20"/>
          <w:lang w:val="sr-Cyrl-RS" w:eastAsia="sr-Cyrl-CS"/>
        </w:rPr>
        <w:t xml:space="preserve"> </w:t>
      </w:r>
      <w:r w:rsidRPr="005C4779">
        <w:rPr>
          <w:rFonts w:ascii="Arial" w:hAnsi="Arial" w:cs="Arial"/>
          <w:sz w:val="20"/>
          <w:szCs w:val="20"/>
          <w:lang w:val="sr-Cyrl-CS" w:eastAsia="sr-Cyrl-CS"/>
        </w:rPr>
        <w:t xml:space="preserve">kV одводе </w:t>
      </w:r>
      <w:r w:rsidRPr="005C4779">
        <w:rPr>
          <w:rFonts w:ascii="Arial" w:hAnsi="Arial" w:cs="Arial"/>
          <w:sz w:val="20"/>
          <w:szCs w:val="20"/>
          <w:lang w:val="sr-Cyrl-RS" w:eastAsia="sr-Cyrl-CS"/>
        </w:rPr>
        <w:t>-</w:t>
      </w:r>
      <w:r w:rsidRPr="005C4779">
        <w:rPr>
          <w:rFonts w:ascii="Arial" w:hAnsi="Arial" w:cs="Arial"/>
          <w:sz w:val="20"/>
          <w:szCs w:val="20"/>
          <w:lang w:val="sr-Cyrl-CS" w:eastAsia="sr-Cyrl-CS"/>
        </w:rPr>
        <w:t xml:space="preserve"> функцију прекост</w:t>
      </w:r>
      <w:r w:rsidRPr="005C4779">
        <w:rPr>
          <w:rFonts w:ascii="Arial" w:hAnsi="Arial" w:cs="Arial"/>
          <w:sz w:val="20"/>
          <w:szCs w:val="20"/>
          <w:lang w:val="sr-Cyrl-RS" w:eastAsia="sr-Cyrl-CS"/>
        </w:rPr>
        <w:t>р</w:t>
      </w:r>
      <w:r w:rsidRPr="005C4779">
        <w:rPr>
          <w:rFonts w:ascii="Arial" w:hAnsi="Arial" w:cs="Arial"/>
          <w:sz w:val="20"/>
          <w:szCs w:val="20"/>
          <w:lang w:val="sr-Cyrl-CS" w:eastAsia="sr-Cyrl-CS"/>
        </w:rPr>
        <w:t>ујне заштите, заштите од преоптерећења и усмерене хомополарне заштите</w:t>
      </w:r>
    </w:p>
    <w:p w14:paraId="3ABE7C83" w14:textId="77777777" w:rsidR="007F115C" w:rsidRPr="005C4779" w:rsidRDefault="007F115C" w:rsidP="00FD0DFC">
      <w:pPr>
        <w:pStyle w:val="ListParagraph"/>
        <w:numPr>
          <w:ilvl w:val="0"/>
          <w:numId w:val="57"/>
        </w:numPr>
        <w:spacing w:before="0" w:after="0" w:line="240" w:lineRule="auto"/>
        <w:rPr>
          <w:rFonts w:ascii="Arial" w:hAnsi="Arial" w:cs="Arial"/>
          <w:noProof/>
          <w:sz w:val="20"/>
          <w:szCs w:val="20"/>
          <w:lang w:val="sr-Cyrl-RS"/>
        </w:rPr>
      </w:pPr>
      <w:r w:rsidRPr="005C4779">
        <w:rPr>
          <w:rFonts w:ascii="Arial" w:hAnsi="Arial" w:cs="Arial"/>
          <w:noProof/>
          <w:sz w:val="20"/>
          <w:szCs w:val="20"/>
          <w:lang w:val="sr-Latn-RS"/>
        </w:rPr>
        <w:t xml:space="preserve">Систем заштите и управљања у разводном постројењу 6 kV је предвиђен на нивоу сваког извода у постројењу, односно у свакој ћелији РП 6 kV је предвиђена уградња заштитно управљачког уређаја на нивоу поља (IED- Intelligent Electronic Device). </w:t>
      </w:r>
    </w:p>
    <w:p w14:paraId="38BB7A2B" w14:textId="771CA4B0" w:rsidR="007F115C" w:rsidRPr="005C4779" w:rsidRDefault="007F115C" w:rsidP="00FD0DFC">
      <w:pPr>
        <w:pStyle w:val="ListParagraph"/>
        <w:numPr>
          <w:ilvl w:val="0"/>
          <w:numId w:val="57"/>
        </w:numPr>
        <w:spacing w:before="0" w:after="0" w:line="240" w:lineRule="auto"/>
        <w:rPr>
          <w:rFonts w:ascii="Arial" w:hAnsi="Arial" w:cs="Arial"/>
          <w:noProof/>
          <w:sz w:val="20"/>
          <w:szCs w:val="20"/>
          <w:lang w:val="sr-Cyrl-RS"/>
        </w:rPr>
      </w:pPr>
      <w:r w:rsidRPr="005C4779">
        <w:rPr>
          <w:rFonts w:ascii="Arial" w:hAnsi="Arial" w:cs="Arial"/>
          <w:noProof/>
          <w:sz w:val="20"/>
          <w:szCs w:val="20"/>
          <w:lang w:val="sr-Latn-RS"/>
        </w:rPr>
        <w:t xml:space="preserve">Према типовима извода са РП 6 kV </w:t>
      </w:r>
      <w:r w:rsidR="0084032D" w:rsidRPr="005C4779">
        <w:rPr>
          <w:rFonts w:ascii="Arial" w:hAnsi="Arial" w:cs="Arial"/>
          <w:noProof/>
          <w:sz w:val="20"/>
          <w:szCs w:val="20"/>
          <w:lang w:val="sr-Cyrl-RS"/>
        </w:rPr>
        <w:t>имамо</w:t>
      </w:r>
      <w:r w:rsidRPr="005C4779">
        <w:rPr>
          <w:rFonts w:ascii="Arial" w:hAnsi="Arial" w:cs="Arial"/>
          <w:noProof/>
          <w:sz w:val="20"/>
          <w:szCs w:val="20"/>
          <w:lang w:val="sr-Latn-RS"/>
        </w:rPr>
        <w:t xml:space="preserve"> следеће карактеристичне ћелије: 2 трансформаторске доводне ћелије, 18 одводних кабловских ћелија, 2 изводне ћелије за трансформаторе сопствене потрошње, 1 спојна ћелија са додатком спојне ћелије,  2 мерне ћелије и 2 ћелије за кондензаторске батерије.</w:t>
      </w:r>
    </w:p>
    <w:p w14:paraId="0B4A8F87" w14:textId="77777777" w:rsidR="007F115C" w:rsidRPr="005C4779" w:rsidRDefault="007F115C" w:rsidP="007F115C">
      <w:pPr>
        <w:ind w:left="900"/>
        <w:rPr>
          <w:rFonts w:cs="Arial"/>
          <w:noProof/>
          <w:sz w:val="20"/>
          <w:szCs w:val="20"/>
          <w:lang w:val="sr-Cyrl-RS"/>
        </w:rPr>
      </w:pPr>
    </w:p>
    <w:p w14:paraId="4670E198" w14:textId="77777777" w:rsidR="007F115C" w:rsidRPr="005C4779" w:rsidRDefault="007F115C" w:rsidP="00FD0DFC">
      <w:pPr>
        <w:pStyle w:val="ListParagraph"/>
        <w:numPr>
          <w:ilvl w:val="0"/>
          <w:numId w:val="57"/>
        </w:numPr>
        <w:spacing w:before="0" w:after="0" w:line="240" w:lineRule="auto"/>
        <w:rPr>
          <w:rFonts w:ascii="Arial" w:hAnsi="Arial" w:cs="Arial"/>
          <w:noProof/>
          <w:sz w:val="20"/>
          <w:szCs w:val="20"/>
          <w:lang w:val="sr-Cyrl-RS"/>
        </w:rPr>
      </w:pPr>
      <w:r w:rsidRPr="005C4779">
        <w:rPr>
          <w:rFonts w:ascii="Arial" w:hAnsi="Arial" w:cs="Arial"/>
          <w:noProof/>
          <w:sz w:val="20"/>
          <w:szCs w:val="20"/>
          <w:lang w:val="sr-Latn-RS"/>
        </w:rPr>
        <w:t>Две трансформаторске доводне ћелије у постројењу 6 kV су опремљене заштитно-управљачком јединицом са следећим функцијама:</w:t>
      </w:r>
    </w:p>
    <w:p w14:paraId="738B5CDB"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rPr>
      </w:pPr>
      <w:r w:rsidRPr="005C4779">
        <w:rPr>
          <w:rFonts w:ascii="Arial" w:hAnsi="Arial" w:cs="Arial"/>
          <w:noProof/>
          <w:sz w:val="20"/>
          <w:szCs w:val="20"/>
        </w:rPr>
        <w:t>Трофазна прекострујна заштита (50/51)</w:t>
      </w:r>
    </w:p>
    <w:p w14:paraId="44763931"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rPr>
      </w:pPr>
      <w:r w:rsidRPr="005C4779">
        <w:rPr>
          <w:rFonts w:ascii="Arial" w:hAnsi="Arial" w:cs="Arial"/>
          <w:noProof/>
          <w:sz w:val="20"/>
          <w:szCs w:val="20"/>
        </w:rPr>
        <w:t>Земљоспојна заштита (50N/51N)</w:t>
      </w:r>
    </w:p>
    <w:p w14:paraId="067CDB8E"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Заштита од преоптерећења са могућношћу екстерне блокаде (преклопка) (49)</w:t>
      </w:r>
    </w:p>
    <w:p w14:paraId="7EFF8663"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rPr>
      </w:pPr>
      <w:r w:rsidRPr="005C4779">
        <w:rPr>
          <w:rFonts w:ascii="Arial" w:hAnsi="Arial" w:cs="Arial"/>
          <w:noProof/>
          <w:sz w:val="20"/>
          <w:szCs w:val="20"/>
        </w:rPr>
        <w:t>Функција надзора секундарних кола</w:t>
      </w:r>
    </w:p>
    <w:p w14:paraId="2BD37FD3"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rPr>
      </w:pPr>
      <w:r w:rsidRPr="005C4779">
        <w:rPr>
          <w:rFonts w:ascii="Arial" w:hAnsi="Arial" w:cs="Arial"/>
          <w:noProof/>
          <w:sz w:val="20"/>
          <w:szCs w:val="20"/>
        </w:rPr>
        <w:t>Функција хронолошке регистрације догађаја (event recorder)</w:t>
      </w:r>
    </w:p>
    <w:p w14:paraId="6BDB7EDE" w14:textId="77777777" w:rsidR="007F115C" w:rsidRPr="005C4779" w:rsidRDefault="007F115C" w:rsidP="00FD0DFC">
      <w:pPr>
        <w:pStyle w:val="ListParagraph"/>
        <w:numPr>
          <w:ilvl w:val="0"/>
          <w:numId w:val="111"/>
        </w:numPr>
        <w:spacing w:before="0" w:after="0" w:line="240" w:lineRule="auto"/>
        <w:ind w:left="1620"/>
        <w:rPr>
          <w:rFonts w:ascii="Arial" w:eastAsia="MS Mincho" w:hAnsi="Arial" w:cs="Arial"/>
          <w:noProof/>
          <w:sz w:val="20"/>
          <w:szCs w:val="20"/>
        </w:rPr>
      </w:pPr>
      <w:r w:rsidRPr="005C4779">
        <w:rPr>
          <w:rFonts w:ascii="Arial" w:eastAsia="MS Mincho" w:hAnsi="Arial" w:cs="Arial"/>
          <w:noProof/>
          <w:sz w:val="20"/>
          <w:szCs w:val="20"/>
        </w:rPr>
        <w:t>Функција снимања поремећаја у мрежи (disturbance recorder),</w:t>
      </w:r>
    </w:p>
    <w:p w14:paraId="5E9EF3D9"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rPr>
      </w:pPr>
      <w:r w:rsidRPr="005C4779">
        <w:rPr>
          <w:rFonts w:ascii="Arial" w:hAnsi="Arial" w:cs="Arial"/>
          <w:noProof/>
          <w:sz w:val="20"/>
          <w:szCs w:val="20"/>
        </w:rPr>
        <w:t>Функција самонадзора</w:t>
      </w:r>
    </w:p>
    <w:p w14:paraId="12FDA693"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Мониторинг улазних мерних величина на сопственом дисплеју</w:t>
      </w:r>
    </w:p>
    <w:p w14:paraId="27EC079B"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rPr>
      </w:pPr>
      <w:r w:rsidRPr="005C4779">
        <w:rPr>
          <w:rFonts w:ascii="Arial" w:hAnsi="Arial" w:cs="Arial"/>
          <w:noProof/>
          <w:sz w:val="20"/>
          <w:szCs w:val="20"/>
        </w:rPr>
        <w:t>Интерна сигнализација деловања заштите</w:t>
      </w:r>
    </w:p>
    <w:p w14:paraId="24EC939C"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Могућност сетовања радних и функционалних параметара преко тастатуре самог релеа (</w:t>
      </w:r>
      <w:r w:rsidRPr="005C4779">
        <w:rPr>
          <w:rFonts w:ascii="Arial" w:hAnsi="Arial" w:cs="Arial"/>
          <w:noProof/>
          <w:sz w:val="20"/>
          <w:szCs w:val="20"/>
        </w:rPr>
        <w:t>HMI</w:t>
      </w:r>
      <w:r w:rsidRPr="005C4779">
        <w:rPr>
          <w:rFonts w:ascii="Arial" w:hAnsi="Arial" w:cs="Arial"/>
          <w:noProof/>
          <w:sz w:val="20"/>
          <w:szCs w:val="20"/>
          <w:lang w:val="ru-RU"/>
        </w:rPr>
        <w:t>/</w:t>
      </w:r>
      <w:r w:rsidRPr="005C4779">
        <w:rPr>
          <w:rFonts w:ascii="Arial" w:hAnsi="Arial" w:cs="Arial"/>
          <w:noProof/>
          <w:sz w:val="20"/>
          <w:szCs w:val="20"/>
        </w:rPr>
        <w:t>MMI</w:t>
      </w:r>
      <w:r w:rsidRPr="005C4779">
        <w:rPr>
          <w:rFonts w:ascii="Arial" w:hAnsi="Arial" w:cs="Arial"/>
          <w:noProof/>
          <w:sz w:val="20"/>
          <w:szCs w:val="20"/>
          <w:lang w:val="ru-RU"/>
        </w:rPr>
        <w:t>) и екстерно путем рачунара</w:t>
      </w:r>
    </w:p>
    <w:p w14:paraId="22E79A65"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rPr>
      </w:pPr>
      <w:r w:rsidRPr="005C4779">
        <w:rPr>
          <w:rFonts w:ascii="Arial" w:hAnsi="Arial" w:cs="Arial"/>
          <w:noProof/>
          <w:sz w:val="20"/>
          <w:szCs w:val="20"/>
          <w:lang w:val="sr-Latn-RS"/>
        </w:rPr>
        <w:t>Поред тога предвидена је:</w:t>
      </w:r>
    </w:p>
    <w:p w14:paraId="2A1ADC8D"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rPr>
      </w:pPr>
      <w:r w:rsidRPr="005C4779">
        <w:rPr>
          <w:rFonts w:ascii="Arial" w:hAnsi="Arial" w:cs="Arial"/>
          <w:noProof/>
          <w:sz w:val="20"/>
          <w:szCs w:val="20"/>
        </w:rPr>
        <w:t>Контрола искључних кругова прекидача</w:t>
      </w:r>
    </w:p>
    <w:p w14:paraId="638BC81D"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rPr>
      </w:pPr>
      <w:r w:rsidRPr="005C4779">
        <w:rPr>
          <w:rFonts w:ascii="Arial" w:hAnsi="Arial" w:cs="Arial"/>
          <w:noProof/>
          <w:sz w:val="20"/>
          <w:szCs w:val="20"/>
        </w:rPr>
        <w:t>Брзи релеји за искључење</w:t>
      </w:r>
    </w:p>
    <w:p w14:paraId="0488F7E6"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Испитне утичнице за тестирање заштите у погону</w:t>
      </w:r>
    </w:p>
    <w:p w14:paraId="159AF398"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sr-Latn-RS"/>
        </w:rPr>
        <w:t>Са заштитно-управљачких јединица ће бити омогућено управљање апаратима у ћелији као и очитавање мерних величина:</w:t>
      </w:r>
    </w:p>
    <w:p w14:paraId="747FDB2B"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Индикација струје и напона, снаге, енергије</w:t>
      </w:r>
    </w:p>
    <w:p w14:paraId="6807EF5D"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rPr>
      </w:pPr>
      <w:r w:rsidRPr="005C4779">
        <w:rPr>
          <w:rFonts w:ascii="Arial" w:hAnsi="Arial" w:cs="Arial"/>
          <w:noProof/>
          <w:sz w:val="20"/>
          <w:szCs w:val="20"/>
        </w:rPr>
        <w:t>Преклопка за избор режима управљања</w:t>
      </w:r>
    </w:p>
    <w:p w14:paraId="1376AE9C" w14:textId="77777777" w:rsidR="007F115C" w:rsidRPr="005C4779" w:rsidRDefault="007F115C" w:rsidP="00FD0DFC">
      <w:pPr>
        <w:pStyle w:val="ListParagraph"/>
        <w:numPr>
          <w:ilvl w:val="0"/>
          <w:numId w:val="111"/>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Светлосна сигнализација нерегуларних стања (</w:t>
      </w:r>
      <w:r w:rsidRPr="005C4779">
        <w:rPr>
          <w:rFonts w:ascii="Arial" w:hAnsi="Arial" w:cs="Arial"/>
          <w:noProof/>
          <w:sz w:val="20"/>
          <w:szCs w:val="20"/>
          <w:lang w:val="sr-Latn-RS"/>
        </w:rPr>
        <w:t>LED сигнализација min 12</w:t>
      </w:r>
      <w:r w:rsidRPr="005C4779">
        <w:rPr>
          <w:rFonts w:ascii="Arial" w:hAnsi="Arial" w:cs="Arial"/>
          <w:noProof/>
          <w:sz w:val="20"/>
          <w:szCs w:val="20"/>
          <w:lang w:val="ru-RU"/>
        </w:rPr>
        <w:t xml:space="preserve"> ком)</w:t>
      </w:r>
    </w:p>
    <w:p w14:paraId="4B1558C2" w14:textId="77777777" w:rsidR="007F115C" w:rsidRPr="005C4779" w:rsidRDefault="007F115C" w:rsidP="007F115C">
      <w:pPr>
        <w:pStyle w:val="ListParagraph"/>
        <w:ind w:left="1260"/>
        <w:rPr>
          <w:rFonts w:ascii="Arial" w:hAnsi="Arial" w:cs="Arial"/>
          <w:noProof/>
          <w:sz w:val="20"/>
          <w:szCs w:val="20"/>
          <w:lang w:val="ru-RU"/>
        </w:rPr>
      </w:pPr>
    </w:p>
    <w:p w14:paraId="0CFAEC43" w14:textId="77777777" w:rsidR="007F115C" w:rsidRPr="005C4779" w:rsidRDefault="007F115C" w:rsidP="00FD0DFC">
      <w:pPr>
        <w:pStyle w:val="ListParagraph"/>
        <w:numPr>
          <w:ilvl w:val="0"/>
          <w:numId w:val="57"/>
        </w:numPr>
        <w:spacing w:before="0" w:after="0" w:line="240" w:lineRule="auto"/>
        <w:rPr>
          <w:rFonts w:ascii="Arial" w:hAnsi="Arial" w:cs="Arial"/>
          <w:noProof/>
          <w:sz w:val="20"/>
          <w:szCs w:val="20"/>
          <w:lang w:val="ru-RU"/>
        </w:rPr>
      </w:pPr>
      <w:r w:rsidRPr="005C4779">
        <w:rPr>
          <w:rFonts w:ascii="Arial" w:hAnsi="Arial" w:cs="Arial"/>
          <w:noProof/>
          <w:sz w:val="20"/>
          <w:szCs w:val="20"/>
          <w:lang w:val="sr-Latn-RS"/>
        </w:rPr>
        <w:t>Уграђује се једна спојна ћелија у постројењу 6 kV која ће бити опремљена заштитно-управљачком јединицом са следећим функцијама:</w:t>
      </w:r>
    </w:p>
    <w:p w14:paraId="11467B64"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rPr>
      </w:pPr>
      <w:r w:rsidRPr="005C4779">
        <w:rPr>
          <w:rFonts w:ascii="Arial" w:hAnsi="Arial" w:cs="Arial"/>
          <w:noProof/>
          <w:sz w:val="20"/>
          <w:szCs w:val="20"/>
        </w:rPr>
        <w:t>Трофазна прекострујна заштита (50/51)</w:t>
      </w:r>
    </w:p>
    <w:p w14:paraId="57F875E1"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rPr>
      </w:pPr>
      <w:r w:rsidRPr="005C4779">
        <w:rPr>
          <w:rFonts w:ascii="Arial" w:hAnsi="Arial" w:cs="Arial"/>
          <w:noProof/>
          <w:sz w:val="20"/>
          <w:szCs w:val="20"/>
        </w:rPr>
        <w:t>Функција надзора секундарних кола</w:t>
      </w:r>
    </w:p>
    <w:p w14:paraId="71CF2EAC"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rPr>
      </w:pPr>
      <w:r w:rsidRPr="005C4779">
        <w:rPr>
          <w:rFonts w:ascii="Arial" w:hAnsi="Arial" w:cs="Arial"/>
          <w:noProof/>
          <w:sz w:val="20"/>
          <w:szCs w:val="20"/>
        </w:rPr>
        <w:t>Функција хронолошке регистрације догађаја (event recorder)</w:t>
      </w:r>
    </w:p>
    <w:p w14:paraId="343E78F1"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rPr>
      </w:pPr>
      <w:r w:rsidRPr="005C4779">
        <w:rPr>
          <w:rFonts w:ascii="Arial" w:hAnsi="Arial" w:cs="Arial"/>
          <w:noProof/>
          <w:sz w:val="20"/>
          <w:szCs w:val="20"/>
        </w:rPr>
        <w:t>Функција самонадзора</w:t>
      </w:r>
    </w:p>
    <w:p w14:paraId="5BB28426"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Мониторинг улазних мерних величина на сопственом дисплеју</w:t>
      </w:r>
    </w:p>
    <w:p w14:paraId="6A849466"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rPr>
      </w:pPr>
      <w:r w:rsidRPr="005C4779">
        <w:rPr>
          <w:rFonts w:ascii="Arial" w:hAnsi="Arial" w:cs="Arial"/>
          <w:noProof/>
          <w:sz w:val="20"/>
          <w:szCs w:val="20"/>
        </w:rPr>
        <w:t>Интерна сигнализација деловања заштите</w:t>
      </w:r>
    </w:p>
    <w:p w14:paraId="7B3DEAC9"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Могућност сетовања радних и функционалних параметара преко тастатуре самог релеа (</w:t>
      </w:r>
      <w:r w:rsidRPr="005C4779">
        <w:rPr>
          <w:rFonts w:ascii="Arial" w:hAnsi="Arial" w:cs="Arial"/>
          <w:noProof/>
          <w:sz w:val="20"/>
          <w:szCs w:val="20"/>
        </w:rPr>
        <w:t>HMI</w:t>
      </w:r>
      <w:r w:rsidRPr="005C4779">
        <w:rPr>
          <w:rFonts w:ascii="Arial" w:hAnsi="Arial" w:cs="Arial"/>
          <w:noProof/>
          <w:sz w:val="20"/>
          <w:szCs w:val="20"/>
          <w:lang w:val="ru-RU"/>
        </w:rPr>
        <w:t>/</w:t>
      </w:r>
      <w:r w:rsidRPr="005C4779">
        <w:rPr>
          <w:rFonts w:ascii="Arial" w:hAnsi="Arial" w:cs="Arial"/>
          <w:noProof/>
          <w:sz w:val="20"/>
          <w:szCs w:val="20"/>
        </w:rPr>
        <w:t>MMI</w:t>
      </w:r>
      <w:r w:rsidRPr="005C4779">
        <w:rPr>
          <w:rFonts w:ascii="Arial" w:hAnsi="Arial" w:cs="Arial"/>
          <w:noProof/>
          <w:sz w:val="20"/>
          <w:szCs w:val="20"/>
          <w:lang w:val="ru-RU"/>
        </w:rPr>
        <w:t xml:space="preserve">) и екстерно </w:t>
      </w:r>
      <w:r w:rsidRPr="005C4779">
        <w:rPr>
          <w:rFonts w:ascii="Arial" w:hAnsi="Arial" w:cs="Arial"/>
          <w:noProof/>
          <w:sz w:val="20"/>
          <w:szCs w:val="20"/>
          <w:lang w:val="sr-Latn-RS"/>
        </w:rPr>
        <w:t>путем рачунара</w:t>
      </w:r>
    </w:p>
    <w:p w14:paraId="11652A24"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rPr>
      </w:pPr>
      <w:r w:rsidRPr="005C4779">
        <w:rPr>
          <w:rFonts w:ascii="Arial" w:hAnsi="Arial" w:cs="Arial"/>
          <w:noProof/>
          <w:sz w:val="20"/>
          <w:szCs w:val="20"/>
          <w:lang w:val="sr-Latn-RS"/>
        </w:rPr>
        <w:t>Поред тога предвиђена је:</w:t>
      </w:r>
    </w:p>
    <w:p w14:paraId="710E6A23"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rPr>
      </w:pPr>
      <w:r w:rsidRPr="005C4779">
        <w:rPr>
          <w:rFonts w:ascii="Arial" w:hAnsi="Arial" w:cs="Arial"/>
          <w:noProof/>
          <w:sz w:val="20"/>
          <w:szCs w:val="20"/>
        </w:rPr>
        <w:t>Контрола искључних кругова прекидача</w:t>
      </w:r>
    </w:p>
    <w:p w14:paraId="510AB05B"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rPr>
      </w:pPr>
      <w:r w:rsidRPr="005C4779">
        <w:rPr>
          <w:rFonts w:ascii="Arial" w:hAnsi="Arial" w:cs="Arial"/>
          <w:noProof/>
          <w:sz w:val="20"/>
          <w:szCs w:val="20"/>
        </w:rPr>
        <w:t>Брзи релеји за искључење</w:t>
      </w:r>
    </w:p>
    <w:p w14:paraId="221C85C7"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lastRenderedPageBreak/>
        <w:t>Испитне утичнице за тестирање заштите у погону</w:t>
      </w:r>
    </w:p>
    <w:p w14:paraId="3B44DA4A"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sr-Latn-RS"/>
        </w:rPr>
        <w:t>Са заштитно-управљачке јединице ће бити омогућено управљање апаратима у ћелији као и очитавање мерних величина:</w:t>
      </w:r>
    </w:p>
    <w:p w14:paraId="5B772F29"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rPr>
      </w:pPr>
      <w:r w:rsidRPr="005C4779">
        <w:rPr>
          <w:rFonts w:ascii="Arial" w:hAnsi="Arial" w:cs="Arial"/>
          <w:noProof/>
          <w:sz w:val="20"/>
          <w:szCs w:val="20"/>
        </w:rPr>
        <w:t>Индикација струје</w:t>
      </w:r>
    </w:p>
    <w:p w14:paraId="06590F6A"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rPr>
      </w:pPr>
      <w:r w:rsidRPr="005C4779">
        <w:rPr>
          <w:rFonts w:ascii="Arial" w:hAnsi="Arial" w:cs="Arial"/>
          <w:noProof/>
          <w:sz w:val="20"/>
          <w:szCs w:val="20"/>
        </w:rPr>
        <w:t>Преклопка за избор режима управљања</w:t>
      </w:r>
    </w:p>
    <w:p w14:paraId="21B10EFB" w14:textId="77777777" w:rsidR="007F115C" w:rsidRPr="005C4779" w:rsidRDefault="007F115C" w:rsidP="00FD0DFC">
      <w:pPr>
        <w:pStyle w:val="ListParagraph"/>
        <w:numPr>
          <w:ilvl w:val="0"/>
          <w:numId w:val="112"/>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Светлосна сигнализација нерегуларних стања (</w:t>
      </w:r>
      <w:r w:rsidRPr="005C4779">
        <w:rPr>
          <w:rFonts w:ascii="Arial" w:hAnsi="Arial" w:cs="Arial"/>
          <w:noProof/>
          <w:sz w:val="20"/>
          <w:szCs w:val="20"/>
          <w:lang w:val="sr-Latn-RS"/>
        </w:rPr>
        <w:t>LED сигнализација min 12</w:t>
      </w:r>
      <w:r w:rsidRPr="005C4779">
        <w:rPr>
          <w:rFonts w:ascii="Arial" w:hAnsi="Arial" w:cs="Arial"/>
          <w:noProof/>
          <w:sz w:val="20"/>
          <w:szCs w:val="20"/>
          <w:lang w:val="ru-RU"/>
        </w:rPr>
        <w:t xml:space="preserve"> ком)</w:t>
      </w:r>
    </w:p>
    <w:p w14:paraId="209872E0" w14:textId="77777777" w:rsidR="007F115C" w:rsidRPr="005C4779" w:rsidRDefault="007F115C" w:rsidP="00FD0DFC">
      <w:pPr>
        <w:pStyle w:val="ListParagraph"/>
        <w:numPr>
          <w:ilvl w:val="0"/>
          <w:numId w:val="57"/>
        </w:numPr>
        <w:spacing w:before="0" w:after="0" w:line="240" w:lineRule="auto"/>
        <w:rPr>
          <w:rFonts w:ascii="Arial" w:hAnsi="Arial" w:cs="Arial"/>
          <w:noProof/>
          <w:sz w:val="20"/>
          <w:szCs w:val="20"/>
          <w:lang w:val="ru-RU"/>
        </w:rPr>
      </w:pPr>
      <w:r w:rsidRPr="005C4779">
        <w:rPr>
          <w:rFonts w:ascii="Arial" w:hAnsi="Arial" w:cs="Arial"/>
          <w:noProof/>
          <w:sz w:val="20"/>
          <w:szCs w:val="20"/>
          <w:lang w:val="sr-Latn-RS"/>
        </w:rPr>
        <w:t>Осамнаест изводних ћелија у постројењу 6 kV су опремљене заштитно-управљачком јединицом са следећим функцијама:</w:t>
      </w:r>
    </w:p>
    <w:p w14:paraId="137BBDFD"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rPr>
      </w:pPr>
      <w:r w:rsidRPr="005C4779">
        <w:rPr>
          <w:rFonts w:ascii="Arial" w:hAnsi="Arial" w:cs="Arial"/>
          <w:noProof/>
          <w:sz w:val="20"/>
          <w:szCs w:val="20"/>
        </w:rPr>
        <w:t>Трофазна прекострујна заштита (50/51)</w:t>
      </w:r>
    </w:p>
    <w:p w14:paraId="0D3458BF"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rPr>
      </w:pPr>
      <w:r w:rsidRPr="005C4779">
        <w:rPr>
          <w:rFonts w:ascii="Arial" w:hAnsi="Arial" w:cs="Arial"/>
          <w:noProof/>
          <w:sz w:val="20"/>
          <w:szCs w:val="20"/>
        </w:rPr>
        <w:t>Земљоспојна заштита (50N/51N)</w:t>
      </w:r>
    </w:p>
    <w:p w14:paraId="2C3D55F4"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Усмерена земљоспојна заштита (осетљива) (67</w:t>
      </w:r>
      <w:r w:rsidRPr="005C4779">
        <w:rPr>
          <w:rFonts w:ascii="Arial" w:hAnsi="Arial" w:cs="Arial"/>
          <w:noProof/>
          <w:sz w:val="20"/>
          <w:szCs w:val="20"/>
        </w:rPr>
        <w:t>N</w:t>
      </w:r>
      <w:r w:rsidRPr="005C4779">
        <w:rPr>
          <w:rFonts w:ascii="Arial" w:hAnsi="Arial" w:cs="Arial"/>
          <w:noProof/>
          <w:sz w:val="20"/>
          <w:szCs w:val="20"/>
          <w:lang w:val="ru-RU"/>
        </w:rPr>
        <w:t>)</w:t>
      </w:r>
    </w:p>
    <w:p w14:paraId="48173ED1"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Заштита од отказа прекидача (50</w:t>
      </w:r>
      <w:r w:rsidRPr="005C4779">
        <w:rPr>
          <w:rFonts w:ascii="Arial" w:hAnsi="Arial" w:cs="Arial"/>
          <w:noProof/>
          <w:sz w:val="20"/>
          <w:szCs w:val="20"/>
        </w:rPr>
        <w:t>BF</w:t>
      </w:r>
      <w:r w:rsidRPr="005C4779">
        <w:rPr>
          <w:rFonts w:ascii="Arial" w:hAnsi="Arial" w:cs="Arial"/>
          <w:noProof/>
          <w:sz w:val="20"/>
          <w:szCs w:val="20"/>
          <w:lang w:val="ru-RU"/>
        </w:rPr>
        <w:t>)</w:t>
      </w:r>
    </w:p>
    <w:p w14:paraId="3ED1B536"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rPr>
      </w:pPr>
      <w:r w:rsidRPr="005C4779">
        <w:rPr>
          <w:rFonts w:ascii="Arial" w:hAnsi="Arial" w:cs="Arial"/>
          <w:noProof/>
          <w:sz w:val="20"/>
          <w:szCs w:val="20"/>
        </w:rPr>
        <w:t>Заштита од преоптерећења (49)</w:t>
      </w:r>
    </w:p>
    <w:p w14:paraId="0E21B7EE"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rPr>
      </w:pPr>
      <w:r w:rsidRPr="005C4779">
        <w:rPr>
          <w:rFonts w:ascii="Arial" w:hAnsi="Arial" w:cs="Arial"/>
          <w:noProof/>
          <w:sz w:val="20"/>
          <w:szCs w:val="20"/>
        </w:rPr>
        <w:t>Функција надзора секундарних кола</w:t>
      </w:r>
    </w:p>
    <w:p w14:paraId="3E99DABC"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rPr>
      </w:pPr>
      <w:r w:rsidRPr="005C4779">
        <w:rPr>
          <w:rFonts w:ascii="Arial" w:hAnsi="Arial" w:cs="Arial"/>
          <w:noProof/>
          <w:sz w:val="20"/>
          <w:szCs w:val="20"/>
        </w:rPr>
        <w:t>Функција хронолошке регистрације догађаја (event recorder)</w:t>
      </w:r>
    </w:p>
    <w:p w14:paraId="2F693DC2"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rPr>
      </w:pPr>
      <w:r w:rsidRPr="005C4779">
        <w:rPr>
          <w:rFonts w:ascii="Arial" w:hAnsi="Arial" w:cs="Arial"/>
          <w:noProof/>
          <w:sz w:val="20"/>
          <w:szCs w:val="20"/>
        </w:rPr>
        <w:t>Функција самонадзора</w:t>
      </w:r>
    </w:p>
    <w:p w14:paraId="7372FEAF"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Мониторинг улазних мерних величина на сопственом дисплеју</w:t>
      </w:r>
    </w:p>
    <w:p w14:paraId="1DA17D28"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rPr>
      </w:pPr>
      <w:r w:rsidRPr="005C4779">
        <w:rPr>
          <w:rFonts w:ascii="Arial" w:hAnsi="Arial" w:cs="Arial"/>
          <w:noProof/>
          <w:sz w:val="20"/>
          <w:szCs w:val="20"/>
        </w:rPr>
        <w:t>Интерна сигнализација деловања заштите</w:t>
      </w:r>
    </w:p>
    <w:p w14:paraId="574B2B7D"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Могућност сетовања радних и функционалних параметара преко тастатуре самог релеа (</w:t>
      </w:r>
      <w:r w:rsidRPr="005C4779">
        <w:rPr>
          <w:rFonts w:ascii="Arial" w:hAnsi="Arial" w:cs="Arial"/>
          <w:noProof/>
          <w:sz w:val="20"/>
          <w:szCs w:val="20"/>
        </w:rPr>
        <w:t>HMI</w:t>
      </w:r>
      <w:r w:rsidRPr="005C4779">
        <w:rPr>
          <w:rFonts w:ascii="Arial" w:hAnsi="Arial" w:cs="Arial"/>
          <w:noProof/>
          <w:sz w:val="20"/>
          <w:szCs w:val="20"/>
          <w:lang w:val="ru-RU"/>
        </w:rPr>
        <w:t>/</w:t>
      </w:r>
      <w:r w:rsidRPr="005C4779">
        <w:rPr>
          <w:rFonts w:ascii="Arial" w:hAnsi="Arial" w:cs="Arial"/>
          <w:noProof/>
          <w:sz w:val="20"/>
          <w:szCs w:val="20"/>
        </w:rPr>
        <w:t>MMI</w:t>
      </w:r>
      <w:r w:rsidRPr="005C4779">
        <w:rPr>
          <w:rFonts w:ascii="Arial" w:hAnsi="Arial" w:cs="Arial"/>
          <w:noProof/>
          <w:sz w:val="20"/>
          <w:szCs w:val="20"/>
          <w:lang w:val="ru-RU"/>
        </w:rPr>
        <w:t>) и екстерно путем рачунара</w:t>
      </w:r>
    </w:p>
    <w:p w14:paraId="79D050F2" w14:textId="77777777" w:rsidR="007F115C" w:rsidRPr="005C4779" w:rsidRDefault="007F115C" w:rsidP="007F115C">
      <w:pPr>
        <w:ind w:left="1260"/>
        <w:rPr>
          <w:rFonts w:cs="Arial"/>
          <w:noProof/>
          <w:sz w:val="20"/>
          <w:szCs w:val="20"/>
        </w:rPr>
      </w:pPr>
      <w:r w:rsidRPr="005C4779">
        <w:rPr>
          <w:rFonts w:cs="Arial"/>
          <w:noProof/>
          <w:sz w:val="20"/>
          <w:szCs w:val="20"/>
          <w:lang w:val="sr-Latn-RS"/>
        </w:rPr>
        <w:t>Поред тога предвиђена је:</w:t>
      </w:r>
    </w:p>
    <w:p w14:paraId="47BE3B64"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rPr>
      </w:pPr>
      <w:r w:rsidRPr="005C4779">
        <w:rPr>
          <w:rFonts w:ascii="Arial" w:hAnsi="Arial" w:cs="Arial"/>
          <w:noProof/>
          <w:sz w:val="20"/>
          <w:szCs w:val="20"/>
        </w:rPr>
        <w:t>Контрола искључних кругова прекидача</w:t>
      </w:r>
    </w:p>
    <w:p w14:paraId="67F93F52"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rPr>
      </w:pPr>
      <w:r w:rsidRPr="005C4779">
        <w:rPr>
          <w:rFonts w:ascii="Arial" w:hAnsi="Arial" w:cs="Arial"/>
          <w:noProof/>
          <w:sz w:val="20"/>
          <w:szCs w:val="20"/>
        </w:rPr>
        <w:t>Брзи релеји за искључење</w:t>
      </w:r>
    </w:p>
    <w:p w14:paraId="5FFF1E61"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Испитне утичнице за тестирање заштите у погону</w:t>
      </w:r>
    </w:p>
    <w:p w14:paraId="593D572A"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sr-Latn-RS"/>
        </w:rPr>
        <w:t>Са заштитно-управљачких јединица ће бити омогућено управљање апаратима у ћелији као и очитавање мерних величина:</w:t>
      </w:r>
    </w:p>
    <w:p w14:paraId="2145BDA0"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Индикација струје и напона, снаге, енергије</w:t>
      </w:r>
    </w:p>
    <w:p w14:paraId="0B887506"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rPr>
      </w:pPr>
      <w:r w:rsidRPr="005C4779">
        <w:rPr>
          <w:rFonts w:ascii="Arial" w:hAnsi="Arial" w:cs="Arial"/>
          <w:noProof/>
          <w:sz w:val="20"/>
          <w:szCs w:val="20"/>
        </w:rPr>
        <w:t>Преклопка за избор режима управљања</w:t>
      </w:r>
    </w:p>
    <w:p w14:paraId="0CFE2F1D" w14:textId="77777777" w:rsidR="007F115C" w:rsidRPr="005C4779" w:rsidRDefault="007F115C" w:rsidP="00FD0DFC">
      <w:pPr>
        <w:pStyle w:val="ListParagraph"/>
        <w:numPr>
          <w:ilvl w:val="0"/>
          <w:numId w:val="113"/>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Светлосна сигнализација нерегуларних стања (</w:t>
      </w:r>
      <w:r w:rsidRPr="005C4779">
        <w:rPr>
          <w:rFonts w:ascii="Arial" w:hAnsi="Arial" w:cs="Arial"/>
          <w:noProof/>
          <w:sz w:val="20"/>
          <w:szCs w:val="20"/>
        </w:rPr>
        <w:t>LED</w:t>
      </w:r>
      <w:r w:rsidRPr="005C4779">
        <w:rPr>
          <w:rFonts w:ascii="Arial" w:hAnsi="Arial" w:cs="Arial"/>
          <w:noProof/>
          <w:sz w:val="20"/>
          <w:szCs w:val="20"/>
          <w:lang w:val="ru-RU"/>
        </w:rPr>
        <w:t xml:space="preserve"> сигнализација</w:t>
      </w:r>
      <w:r w:rsidRPr="005C4779">
        <w:rPr>
          <w:rFonts w:ascii="Arial" w:hAnsi="Arial" w:cs="Arial"/>
          <w:noProof/>
          <w:sz w:val="20"/>
          <w:szCs w:val="20"/>
          <w:lang w:val="sr-Latn-RS"/>
        </w:rPr>
        <w:t xml:space="preserve"> min</w:t>
      </w:r>
      <w:r w:rsidRPr="005C4779">
        <w:rPr>
          <w:rFonts w:ascii="Arial" w:hAnsi="Arial" w:cs="Arial"/>
          <w:noProof/>
          <w:sz w:val="20"/>
          <w:szCs w:val="20"/>
          <w:lang w:val="ru-RU"/>
        </w:rPr>
        <w:t xml:space="preserve"> 12 ком)</w:t>
      </w:r>
    </w:p>
    <w:p w14:paraId="0E622D67" w14:textId="77777777" w:rsidR="007F115C" w:rsidRPr="005C4779" w:rsidRDefault="007F115C" w:rsidP="00FD0DFC">
      <w:pPr>
        <w:pStyle w:val="ListParagraph"/>
        <w:numPr>
          <w:ilvl w:val="0"/>
          <w:numId w:val="57"/>
        </w:numPr>
        <w:spacing w:before="0" w:after="0" w:line="240" w:lineRule="auto"/>
        <w:rPr>
          <w:rFonts w:ascii="Arial" w:hAnsi="Arial" w:cs="Arial"/>
          <w:noProof/>
          <w:sz w:val="20"/>
          <w:szCs w:val="20"/>
          <w:lang w:val="ru-RU"/>
        </w:rPr>
      </w:pPr>
      <w:r w:rsidRPr="005C4779">
        <w:rPr>
          <w:rFonts w:ascii="Arial" w:hAnsi="Arial" w:cs="Arial"/>
          <w:noProof/>
          <w:sz w:val="20"/>
          <w:szCs w:val="20"/>
          <w:lang w:val="sr-Latn-RS"/>
        </w:rPr>
        <w:t>Две мерне ћелије у постројењу 6 kV ће бити опремљене заштитно-управљачком јединицом са следећим функцијама:</w:t>
      </w:r>
    </w:p>
    <w:p w14:paraId="67746EEE" w14:textId="77777777" w:rsidR="007F115C" w:rsidRPr="005C4779" w:rsidRDefault="007F115C" w:rsidP="00FD0DFC">
      <w:pPr>
        <w:pStyle w:val="ListParagraph"/>
        <w:numPr>
          <w:ilvl w:val="0"/>
          <w:numId w:val="114"/>
        </w:numPr>
        <w:spacing w:before="0" w:after="0" w:line="240" w:lineRule="auto"/>
        <w:ind w:left="1620"/>
        <w:rPr>
          <w:rFonts w:ascii="Arial" w:hAnsi="Arial" w:cs="Arial"/>
          <w:noProof/>
          <w:sz w:val="20"/>
          <w:szCs w:val="20"/>
        </w:rPr>
      </w:pPr>
      <w:r w:rsidRPr="005C4779">
        <w:rPr>
          <w:rFonts w:ascii="Arial" w:hAnsi="Arial" w:cs="Arial"/>
          <w:noProof/>
          <w:sz w:val="20"/>
          <w:szCs w:val="20"/>
        </w:rPr>
        <w:t>Пренапонска заштита (59)</w:t>
      </w:r>
    </w:p>
    <w:p w14:paraId="78D0883C" w14:textId="77777777" w:rsidR="007F115C" w:rsidRPr="005C4779" w:rsidRDefault="007F115C" w:rsidP="00FD0DFC">
      <w:pPr>
        <w:pStyle w:val="ListParagraph"/>
        <w:numPr>
          <w:ilvl w:val="0"/>
          <w:numId w:val="114"/>
        </w:numPr>
        <w:spacing w:before="0" w:after="0" w:line="240" w:lineRule="auto"/>
        <w:ind w:left="1620"/>
        <w:rPr>
          <w:rFonts w:ascii="Arial" w:hAnsi="Arial" w:cs="Arial"/>
          <w:noProof/>
          <w:sz w:val="20"/>
          <w:szCs w:val="20"/>
        </w:rPr>
      </w:pPr>
      <w:r w:rsidRPr="005C4779">
        <w:rPr>
          <w:rFonts w:ascii="Arial" w:hAnsi="Arial" w:cs="Arial"/>
          <w:noProof/>
          <w:sz w:val="20"/>
          <w:szCs w:val="20"/>
        </w:rPr>
        <w:t>Поднапонска заштита (27)</w:t>
      </w:r>
    </w:p>
    <w:p w14:paraId="73075596" w14:textId="77777777" w:rsidR="007F115C" w:rsidRPr="005C4779" w:rsidRDefault="007F115C" w:rsidP="00FD0DFC">
      <w:pPr>
        <w:pStyle w:val="ListParagraph"/>
        <w:numPr>
          <w:ilvl w:val="0"/>
          <w:numId w:val="114"/>
        </w:numPr>
        <w:spacing w:before="0" w:after="0" w:line="240" w:lineRule="auto"/>
        <w:ind w:left="1620"/>
        <w:rPr>
          <w:rFonts w:ascii="Arial" w:hAnsi="Arial" w:cs="Arial"/>
          <w:noProof/>
          <w:sz w:val="20"/>
          <w:szCs w:val="20"/>
        </w:rPr>
      </w:pPr>
      <w:r w:rsidRPr="005C4779">
        <w:rPr>
          <w:rFonts w:ascii="Arial" w:hAnsi="Arial" w:cs="Arial"/>
          <w:noProof/>
          <w:sz w:val="20"/>
          <w:szCs w:val="20"/>
        </w:rPr>
        <w:t>Функција надзора секундарних кола</w:t>
      </w:r>
    </w:p>
    <w:p w14:paraId="7B6B5BFE" w14:textId="77777777" w:rsidR="007F115C" w:rsidRPr="005C4779" w:rsidRDefault="007F115C" w:rsidP="00FD0DFC">
      <w:pPr>
        <w:pStyle w:val="ListParagraph"/>
        <w:numPr>
          <w:ilvl w:val="0"/>
          <w:numId w:val="114"/>
        </w:numPr>
        <w:spacing w:before="0" w:after="0" w:line="240" w:lineRule="auto"/>
        <w:ind w:left="1620"/>
        <w:rPr>
          <w:rFonts w:ascii="Arial" w:hAnsi="Arial" w:cs="Arial"/>
          <w:noProof/>
          <w:sz w:val="20"/>
          <w:szCs w:val="20"/>
        </w:rPr>
      </w:pPr>
      <w:r w:rsidRPr="005C4779">
        <w:rPr>
          <w:rFonts w:ascii="Arial" w:hAnsi="Arial" w:cs="Arial"/>
          <w:noProof/>
          <w:sz w:val="20"/>
          <w:szCs w:val="20"/>
        </w:rPr>
        <w:t>Функција хронолошке регистрације дога</w:t>
      </w:r>
      <w:r w:rsidRPr="005C4779">
        <w:rPr>
          <w:rFonts w:ascii="Arial" w:hAnsi="Arial" w:cs="Arial"/>
          <w:noProof/>
          <w:sz w:val="20"/>
          <w:szCs w:val="20"/>
          <w:lang w:val="sr-Cyrl-RS"/>
        </w:rPr>
        <w:t>ђ</w:t>
      </w:r>
      <w:r w:rsidRPr="005C4779">
        <w:rPr>
          <w:rFonts w:ascii="Arial" w:hAnsi="Arial" w:cs="Arial"/>
          <w:noProof/>
          <w:sz w:val="20"/>
          <w:szCs w:val="20"/>
        </w:rPr>
        <w:t>аја (event recorder)</w:t>
      </w:r>
    </w:p>
    <w:p w14:paraId="60B50CE4" w14:textId="77777777" w:rsidR="007F115C" w:rsidRPr="005C4779" w:rsidRDefault="007F115C" w:rsidP="00FD0DFC">
      <w:pPr>
        <w:pStyle w:val="ListParagraph"/>
        <w:numPr>
          <w:ilvl w:val="0"/>
          <w:numId w:val="114"/>
        </w:numPr>
        <w:spacing w:before="0" w:after="0" w:line="240" w:lineRule="auto"/>
        <w:ind w:left="1620"/>
        <w:rPr>
          <w:rFonts w:ascii="Arial" w:hAnsi="Arial" w:cs="Arial"/>
          <w:noProof/>
          <w:sz w:val="20"/>
          <w:szCs w:val="20"/>
        </w:rPr>
      </w:pPr>
      <w:r w:rsidRPr="005C4779">
        <w:rPr>
          <w:rFonts w:ascii="Arial" w:hAnsi="Arial" w:cs="Arial"/>
          <w:noProof/>
          <w:sz w:val="20"/>
          <w:szCs w:val="20"/>
        </w:rPr>
        <w:t>Функција самонадзора</w:t>
      </w:r>
    </w:p>
    <w:p w14:paraId="1CBC7D24" w14:textId="77777777" w:rsidR="007F115C" w:rsidRPr="005C4779" w:rsidRDefault="007F115C" w:rsidP="00FD0DFC">
      <w:pPr>
        <w:pStyle w:val="ListParagraph"/>
        <w:numPr>
          <w:ilvl w:val="0"/>
          <w:numId w:val="114"/>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Мониторинг улазних мерних величина на сопственом дисплеју</w:t>
      </w:r>
    </w:p>
    <w:p w14:paraId="0619A0A7" w14:textId="77777777" w:rsidR="007F115C" w:rsidRPr="005C4779" w:rsidRDefault="007F115C" w:rsidP="00FD0DFC">
      <w:pPr>
        <w:pStyle w:val="ListParagraph"/>
        <w:numPr>
          <w:ilvl w:val="0"/>
          <w:numId w:val="114"/>
        </w:numPr>
        <w:spacing w:before="0" w:after="0" w:line="240" w:lineRule="auto"/>
        <w:ind w:left="1620"/>
        <w:rPr>
          <w:rFonts w:ascii="Arial" w:hAnsi="Arial" w:cs="Arial"/>
          <w:noProof/>
          <w:sz w:val="20"/>
          <w:szCs w:val="20"/>
        </w:rPr>
      </w:pPr>
      <w:r w:rsidRPr="005C4779">
        <w:rPr>
          <w:rFonts w:ascii="Arial" w:hAnsi="Arial" w:cs="Arial"/>
          <w:noProof/>
          <w:sz w:val="20"/>
          <w:szCs w:val="20"/>
        </w:rPr>
        <w:t>Интерна сигнализација деловања заштите</w:t>
      </w:r>
    </w:p>
    <w:p w14:paraId="2034E097" w14:textId="77777777" w:rsidR="007F115C" w:rsidRPr="005C4779" w:rsidRDefault="007F115C" w:rsidP="00FD0DFC">
      <w:pPr>
        <w:pStyle w:val="ListParagraph"/>
        <w:numPr>
          <w:ilvl w:val="0"/>
          <w:numId w:val="114"/>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Могућност сетовања радних и функционалних параметара преко тастатуре самог релеа (</w:t>
      </w:r>
      <w:r w:rsidRPr="005C4779">
        <w:rPr>
          <w:rFonts w:ascii="Arial" w:hAnsi="Arial" w:cs="Arial"/>
          <w:noProof/>
          <w:sz w:val="20"/>
          <w:szCs w:val="20"/>
        </w:rPr>
        <w:t>HMI</w:t>
      </w:r>
      <w:r w:rsidRPr="005C4779">
        <w:rPr>
          <w:rFonts w:ascii="Arial" w:hAnsi="Arial" w:cs="Arial"/>
          <w:noProof/>
          <w:sz w:val="20"/>
          <w:szCs w:val="20"/>
          <w:lang w:val="ru-RU"/>
        </w:rPr>
        <w:t>/</w:t>
      </w:r>
      <w:r w:rsidRPr="005C4779">
        <w:rPr>
          <w:rFonts w:ascii="Arial" w:hAnsi="Arial" w:cs="Arial"/>
          <w:noProof/>
          <w:sz w:val="20"/>
          <w:szCs w:val="20"/>
        </w:rPr>
        <w:t>MMI</w:t>
      </w:r>
      <w:r w:rsidRPr="005C4779">
        <w:rPr>
          <w:rFonts w:ascii="Arial" w:hAnsi="Arial" w:cs="Arial"/>
          <w:noProof/>
          <w:sz w:val="20"/>
          <w:szCs w:val="20"/>
          <w:lang w:val="ru-RU"/>
        </w:rPr>
        <w:t>) и екстерно путем рачунара</w:t>
      </w:r>
    </w:p>
    <w:p w14:paraId="2798C3FE" w14:textId="77777777" w:rsidR="007F115C" w:rsidRPr="005C4779" w:rsidRDefault="007F115C" w:rsidP="00FD0DFC">
      <w:pPr>
        <w:pStyle w:val="ListParagraph"/>
        <w:numPr>
          <w:ilvl w:val="0"/>
          <w:numId w:val="114"/>
        </w:numPr>
        <w:spacing w:before="0" w:after="0" w:line="240" w:lineRule="auto"/>
        <w:ind w:left="1620"/>
        <w:rPr>
          <w:rFonts w:ascii="Arial" w:hAnsi="Arial" w:cs="Arial"/>
          <w:noProof/>
          <w:sz w:val="20"/>
          <w:szCs w:val="20"/>
        </w:rPr>
      </w:pPr>
      <w:r w:rsidRPr="005C4779">
        <w:rPr>
          <w:rFonts w:ascii="Arial" w:hAnsi="Arial" w:cs="Arial"/>
          <w:noProof/>
          <w:sz w:val="20"/>
          <w:szCs w:val="20"/>
          <w:lang w:val="sr-Latn-RS"/>
        </w:rPr>
        <w:t>Поред тога предвиђена је:</w:t>
      </w:r>
    </w:p>
    <w:p w14:paraId="2AA3B786" w14:textId="77777777" w:rsidR="007F115C" w:rsidRPr="005C4779" w:rsidRDefault="007F115C" w:rsidP="00FD0DFC">
      <w:pPr>
        <w:pStyle w:val="ListParagraph"/>
        <w:numPr>
          <w:ilvl w:val="0"/>
          <w:numId w:val="114"/>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Испитне утичнице за тестирање заштите у погону</w:t>
      </w:r>
    </w:p>
    <w:p w14:paraId="65C457C2" w14:textId="77777777" w:rsidR="007F115C" w:rsidRPr="005C4779" w:rsidRDefault="007F115C" w:rsidP="007F115C">
      <w:pPr>
        <w:pStyle w:val="ListParagraph"/>
        <w:ind w:left="1260"/>
        <w:rPr>
          <w:rFonts w:ascii="Arial" w:hAnsi="Arial" w:cs="Arial"/>
          <w:noProof/>
          <w:sz w:val="20"/>
          <w:szCs w:val="20"/>
          <w:lang w:val="ru-RU"/>
        </w:rPr>
      </w:pPr>
      <w:r w:rsidRPr="005C4779">
        <w:rPr>
          <w:rFonts w:ascii="Arial" w:hAnsi="Arial" w:cs="Arial"/>
          <w:noProof/>
          <w:sz w:val="20"/>
          <w:szCs w:val="20"/>
          <w:lang w:val="sr-Latn-RS"/>
        </w:rPr>
        <w:t>Са заштитно-управљачке јединице ће бити омогућено очитавање мерних величина:</w:t>
      </w:r>
    </w:p>
    <w:p w14:paraId="3867A3A4" w14:textId="77777777" w:rsidR="007F115C" w:rsidRPr="005C4779" w:rsidRDefault="007F115C" w:rsidP="00FD0DFC">
      <w:pPr>
        <w:pStyle w:val="ListParagraph"/>
        <w:numPr>
          <w:ilvl w:val="0"/>
          <w:numId w:val="115"/>
        </w:numPr>
        <w:spacing w:before="0" w:after="0" w:line="240" w:lineRule="auto"/>
        <w:rPr>
          <w:rFonts w:ascii="Arial" w:hAnsi="Arial" w:cs="Arial"/>
          <w:noProof/>
          <w:sz w:val="20"/>
          <w:szCs w:val="20"/>
        </w:rPr>
      </w:pPr>
      <w:r w:rsidRPr="005C4779">
        <w:rPr>
          <w:rFonts w:ascii="Arial" w:hAnsi="Arial" w:cs="Arial"/>
          <w:noProof/>
          <w:sz w:val="20"/>
          <w:szCs w:val="20"/>
        </w:rPr>
        <w:t>Индикација напона</w:t>
      </w:r>
    </w:p>
    <w:p w14:paraId="7AFD8F36" w14:textId="77777777" w:rsidR="007F115C" w:rsidRPr="005C4779" w:rsidRDefault="007F115C" w:rsidP="00FD0DFC">
      <w:pPr>
        <w:pStyle w:val="ListParagraph"/>
        <w:numPr>
          <w:ilvl w:val="0"/>
          <w:numId w:val="115"/>
        </w:numPr>
        <w:spacing w:before="0" w:after="0" w:line="240" w:lineRule="auto"/>
        <w:rPr>
          <w:rFonts w:ascii="Arial" w:hAnsi="Arial" w:cs="Arial"/>
          <w:noProof/>
          <w:sz w:val="20"/>
          <w:szCs w:val="20"/>
          <w:lang w:val="ru-RU"/>
        </w:rPr>
      </w:pPr>
      <w:r w:rsidRPr="005C4779">
        <w:rPr>
          <w:rFonts w:ascii="Arial" w:hAnsi="Arial" w:cs="Arial"/>
          <w:noProof/>
          <w:sz w:val="20"/>
          <w:szCs w:val="20"/>
          <w:lang w:val="ru-RU"/>
        </w:rPr>
        <w:t>Светлосна сигнализација нерегуларних стања (</w:t>
      </w:r>
      <w:r w:rsidRPr="005C4779">
        <w:rPr>
          <w:rFonts w:ascii="Arial" w:hAnsi="Arial" w:cs="Arial"/>
          <w:noProof/>
          <w:sz w:val="20"/>
          <w:szCs w:val="20"/>
          <w:lang w:val="sr-Latn-RS"/>
        </w:rPr>
        <w:t>LED сигнализација min</w:t>
      </w:r>
      <w:r w:rsidRPr="005C4779">
        <w:rPr>
          <w:rFonts w:ascii="Arial" w:hAnsi="Arial" w:cs="Arial"/>
          <w:noProof/>
          <w:sz w:val="20"/>
          <w:szCs w:val="20"/>
          <w:lang w:val="ru-RU"/>
        </w:rPr>
        <w:t xml:space="preserve"> </w:t>
      </w:r>
      <w:r w:rsidRPr="005C4779">
        <w:rPr>
          <w:rFonts w:ascii="Arial" w:hAnsi="Arial" w:cs="Arial"/>
          <w:noProof/>
          <w:sz w:val="20"/>
          <w:szCs w:val="20"/>
          <w:lang w:val="sr-Latn-RS"/>
        </w:rPr>
        <w:t xml:space="preserve">12 </w:t>
      </w:r>
      <w:r w:rsidRPr="005C4779">
        <w:rPr>
          <w:rFonts w:ascii="Arial" w:hAnsi="Arial" w:cs="Arial"/>
          <w:noProof/>
          <w:sz w:val="20"/>
          <w:szCs w:val="20"/>
          <w:lang w:val="ru-RU"/>
        </w:rPr>
        <w:t>ком)</w:t>
      </w:r>
    </w:p>
    <w:p w14:paraId="6C6BF324" w14:textId="77777777" w:rsidR="007F115C" w:rsidRPr="005C4779" w:rsidRDefault="007F115C" w:rsidP="00FD0DFC">
      <w:pPr>
        <w:pStyle w:val="ListParagraph"/>
        <w:numPr>
          <w:ilvl w:val="0"/>
          <w:numId w:val="115"/>
        </w:numPr>
        <w:spacing w:before="0" w:after="0" w:line="240" w:lineRule="auto"/>
        <w:rPr>
          <w:rFonts w:ascii="Arial" w:hAnsi="Arial" w:cs="Arial"/>
          <w:noProof/>
          <w:sz w:val="20"/>
          <w:szCs w:val="20"/>
          <w:lang w:val="ru-RU"/>
        </w:rPr>
      </w:pPr>
      <w:r w:rsidRPr="005C4779">
        <w:rPr>
          <w:rFonts w:ascii="Arial" w:hAnsi="Arial" w:cs="Arial"/>
          <w:noProof/>
          <w:sz w:val="20"/>
          <w:szCs w:val="20"/>
          <w:lang w:val="sr-Latn-RS"/>
        </w:rPr>
        <w:t>Две изводне ћелије у постројењу 6 kV за ормане компензације су опремљене заштитно-управљачком јединицом са следећим функцијама:</w:t>
      </w:r>
    </w:p>
    <w:p w14:paraId="045B94E8" w14:textId="77777777" w:rsidR="007F115C" w:rsidRPr="005C4779" w:rsidRDefault="007F115C" w:rsidP="00FD0DFC">
      <w:pPr>
        <w:pStyle w:val="ListParagraph"/>
        <w:numPr>
          <w:ilvl w:val="0"/>
          <w:numId w:val="115"/>
        </w:numPr>
        <w:spacing w:before="0" w:after="0" w:line="240" w:lineRule="auto"/>
        <w:rPr>
          <w:rFonts w:ascii="Arial" w:hAnsi="Arial" w:cs="Arial"/>
          <w:noProof/>
          <w:sz w:val="20"/>
          <w:szCs w:val="20"/>
        </w:rPr>
      </w:pPr>
      <w:r w:rsidRPr="005C4779">
        <w:rPr>
          <w:rFonts w:ascii="Arial" w:hAnsi="Arial" w:cs="Arial"/>
          <w:noProof/>
          <w:sz w:val="20"/>
          <w:szCs w:val="20"/>
        </w:rPr>
        <w:t>Трофазна прекострујна заштита (50/51)</w:t>
      </w:r>
    </w:p>
    <w:p w14:paraId="486C4041" w14:textId="77777777" w:rsidR="007F115C" w:rsidRPr="005C4779" w:rsidRDefault="007F115C" w:rsidP="00FD0DFC">
      <w:pPr>
        <w:pStyle w:val="ListParagraph"/>
        <w:numPr>
          <w:ilvl w:val="0"/>
          <w:numId w:val="115"/>
        </w:numPr>
        <w:spacing w:before="0" w:after="0" w:line="240" w:lineRule="auto"/>
        <w:rPr>
          <w:rFonts w:ascii="Arial" w:hAnsi="Arial" w:cs="Arial"/>
          <w:noProof/>
          <w:sz w:val="20"/>
          <w:szCs w:val="20"/>
        </w:rPr>
      </w:pPr>
      <w:r w:rsidRPr="005C4779">
        <w:rPr>
          <w:rFonts w:ascii="Arial" w:hAnsi="Arial" w:cs="Arial"/>
          <w:noProof/>
          <w:sz w:val="20"/>
          <w:szCs w:val="20"/>
        </w:rPr>
        <w:t>Земљоспојна заштита (50N/51N)</w:t>
      </w:r>
    </w:p>
    <w:p w14:paraId="7BE9CB63" w14:textId="77777777" w:rsidR="007F115C" w:rsidRPr="005C4779" w:rsidRDefault="007F115C" w:rsidP="00FD0DFC">
      <w:pPr>
        <w:pStyle w:val="ListParagraph"/>
        <w:numPr>
          <w:ilvl w:val="0"/>
          <w:numId w:val="115"/>
        </w:numPr>
        <w:spacing w:before="0" w:after="0" w:line="240" w:lineRule="auto"/>
        <w:rPr>
          <w:rFonts w:ascii="Arial" w:hAnsi="Arial" w:cs="Arial"/>
          <w:noProof/>
          <w:sz w:val="20"/>
          <w:szCs w:val="20"/>
          <w:lang w:val="ru-RU"/>
        </w:rPr>
      </w:pPr>
      <w:r w:rsidRPr="005C4779">
        <w:rPr>
          <w:rFonts w:ascii="Arial" w:hAnsi="Arial" w:cs="Arial"/>
          <w:noProof/>
          <w:sz w:val="20"/>
          <w:szCs w:val="20"/>
          <w:lang w:val="ru-RU"/>
        </w:rPr>
        <w:lastRenderedPageBreak/>
        <w:t>Заштита од преоптерећења са могућношћу екстерне блокаде (преклопка) (49)</w:t>
      </w:r>
    </w:p>
    <w:p w14:paraId="532C83A2" w14:textId="77777777" w:rsidR="007F115C" w:rsidRPr="005C4779" w:rsidRDefault="007F115C" w:rsidP="00FD0DFC">
      <w:pPr>
        <w:pStyle w:val="ListParagraph"/>
        <w:numPr>
          <w:ilvl w:val="0"/>
          <w:numId w:val="115"/>
        </w:numPr>
        <w:spacing w:before="0" w:after="0" w:line="240" w:lineRule="auto"/>
        <w:rPr>
          <w:rFonts w:ascii="Arial" w:hAnsi="Arial" w:cs="Arial"/>
          <w:noProof/>
          <w:sz w:val="20"/>
          <w:szCs w:val="20"/>
          <w:lang w:val="ru-RU"/>
        </w:rPr>
      </w:pPr>
      <w:r w:rsidRPr="005C4779">
        <w:rPr>
          <w:rFonts w:ascii="Arial" w:hAnsi="Arial" w:cs="Arial"/>
          <w:noProof/>
          <w:sz w:val="20"/>
          <w:szCs w:val="20"/>
          <w:lang w:val="ru-RU"/>
        </w:rPr>
        <w:t>Заштита од отказа прекидача (50</w:t>
      </w:r>
      <w:r w:rsidRPr="005C4779">
        <w:rPr>
          <w:rFonts w:ascii="Arial" w:hAnsi="Arial" w:cs="Arial"/>
          <w:noProof/>
          <w:sz w:val="20"/>
          <w:szCs w:val="20"/>
        </w:rPr>
        <w:t>BF</w:t>
      </w:r>
      <w:r w:rsidRPr="005C4779">
        <w:rPr>
          <w:rFonts w:ascii="Arial" w:hAnsi="Arial" w:cs="Arial"/>
          <w:noProof/>
          <w:sz w:val="20"/>
          <w:szCs w:val="20"/>
          <w:lang w:val="ru-RU"/>
        </w:rPr>
        <w:t>)</w:t>
      </w:r>
    </w:p>
    <w:p w14:paraId="6DC2C2A1" w14:textId="77777777" w:rsidR="007F115C" w:rsidRPr="005C4779" w:rsidRDefault="007F115C" w:rsidP="00FD0DFC">
      <w:pPr>
        <w:pStyle w:val="ListParagraph"/>
        <w:numPr>
          <w:ilvl w:val="0"/>
          <w:numId w:val="115"/>
        </w:numPr>
        <w:spacing w:before="0" w:after="0" w:line="240" w:lineRule="auto"/>
        <w:rPr>
          <w:rFonts w:ascii="Arial" w:hAnsi="Arial" w:cs="Arial"/>
          <w:noProof/>
          <w:sz w:val="20"/>
          <w:szCs w:val="20"/>
        </w:rPr>
      </w:pPr>
      <w:r w:rsidRPr="005C4779">
        <w:rPr>
          <w:rFonts w:ascii="Arial" w:hAnsi="Arial" w:cs="Arial"/>
          <w:noProof/>
          <w:sz w:val="20"/>
          <w:szCs w:val="20"/>
        </w:rPr>
        <w:t>Функција надзора секундарних кола</w:t>
      </w:r>
    </w:p>
    <w:p w14:paraId="63B18017" w14:textId="77777777" w:rsidR="007F115C" w:rsidRPr="005C4779" w:rsidRDefault="007F115C" w:rsidP="00FD0DFC">
      <w:pPr>
        <w:pStyle w:val="ListParagraph"/>
        <w:numPr>
          <w:ilvl w:val="0"/>
          <w:numId w:val="115"/>
        </w:numPr>
        <w:spacing w:before="0" w:after="0" w:line="240" w:lineRule="auto"/>
        <w:rPr>
          <w:rFonts w:ascii="Arial" w:hAnsi="Arial" w:cs="Arial"/>
          <w:noProof/>
          <w:sz w:val="20"/>
          <w:szCs w:val="20"/>
        </w:rPr>
      </w:pPr>
      <w:r w:rsidRPr="005C4779">
        <w:rPr>
          <w:rFonts w:ascii="Arial" w:hAnsi="Arial" w:cs="Arial"/>
          <w:noProof/>
          <w:sz w:val="20"/>
          <w:szCs w:val="20"/>
        </w:rPr>
        <w:t>Функција хронолошке регистрације догађаја (event recorder)</w:t>
      </w:r>
    </w:p>
    <w:p w14:paraId="2B8BD7E3" w14:textId="77777777" w:rsidR="007F115C" w:rsidRPr="005C4779" w:rsidRDefault="007F115C" w:rsidP="00FD0DFC">
      <w:pPr>
        <w:pStyle w:val="ListParagraph"/>
        <w:numPr>
          <w:ilvl w:val="0"/>
          <w:numId w:val="115"/>
        </w:numPr>
        <w:spacing w:before="0" w:after="0" w:line="240" w:lineRule="auto"/>
        <w:rPr>
          <w:rFonts w:ascii="Arial" w:hAnsi="Arial" w:cs="Arial"/>
          <w:noProof/>
          <w:sz w:val="20"/>
          <w:szCs w:val="20"/>
        </w:rPr>
      </w:pPr>
      <w:r w:rsidRPr="005C4779">
        <w:rPr>
          <w:rFonts w:ascii="Arial" w:hAnsi="Arial" w:cs="Arial"/>
          <w:noProof/>
          <w:sz w:val="20"/>
          <w:szCs w:val="20"/>
        </w:rPr>
        <w:t>Функција самонадзора</w:t>
      </w:r>
    </w:p>
    <w:p w14:paraId="2EE5D7AA" w14:textId="77777777" w:rsidR="007F115C" w:rsidRPr="005C4779" w:rsidRDefault="007F115C" w:rsidP="00FD0DFC">
      <w:pPr>
        <w:pStyle w:val="ListParagraph"/>
        <w:numPr>
          <w:ilvl w:val="0"/>
          <w:numId w:val="115"/>
        </w:numPr>
        <w:spacing w:before="0" w:after="0" w:line="240" w:lineRule="auto"/>
        <w:rPr>
          <w:rFonts w:ascii="Arial" w:hAnsi="Arial" w:cs="Arial"/>
          <w:noProof/>
          <w:sz w:val="20"/>
          <w:szCs w:val="20"/>
          <w:lang w:val="ru-RU"/>
        </w:rPr>
      </w:pPr>
      <w:r w:rsidRPr="005C4779">
        <w:rPr>
          <w:rFonts w:ascii="Arial" w:hAnsi="Arial" w:cs="Arial"/>
          <w:noProof/>
          <w:sz w:val="20"/>
          <w:szCs w:val="20"/>
          <w:lang w:val="ru-RU"/>
        </w:rPr>
        <w:t>Мониторинг улазних мерних величина на сопственом дисплеју</w:t>
      </w:r>
    </w:p>
    <w:p w14:paraId="428F5113" w14:textId="77777777" w:rsidR="007F115C" w:rsidRPr="005C4779" w:rsidRDefault="007F115C" w:rsidP="00FD0DFC">
      <w:pPr>
        <w:pStyle w:val="ListParagraph"/>
        <w:numPr>
          <w:ilvl w:val="0"/>
          <w:numId w:val="115"/>
        </w:numPr>
        <w:spacing w:before="0" w:after="0" w:line="240" w:lineRule="auto"/>
        <w:rPr>
          <w:rFonts w:ascii="Arial" w:hAnsi="Arial" w:cs="Arial"/>
          <w:noProof/>
          <w:sz w:val="20"/>
          <w:szCs w:val="20"/>
        </w:rPr>
      </w:pPr>
      <w:r w:rsidRPr="005C4779">
        <w:rPr>
          <w:rFonts w:ascii="Arial" w:hAnsi="Arial" w:cs="Arial"/>
          <w:noProof/>
          <w:sz w:val="20"/>
          <w:szCs w:val="20"/>
        </w:rPr>
        <w:t>Интерна сигнализација деловања заштите</w:t>
      </w:r>
    </w:p>
    <w:p w14:paraId="0F262836" w14:textId="77777777" w:rsidR="007F115C" w:rsidRPr="005C4779" w:rsidRDefault="007F115C" w:rsidP="00FD0DFC">
      <w:pPr>
        <w:pStyle w:val="ListParagraph"/>
        <w:numPr>
          <w:ilvl w:val="0"/>
          <w:numId w:val="115"/>
        </w:numPr>
        <w:spacing w:before="0" w:after="0" w:line="240" w:lineRule="auto"/>
        <w:rPr>
          <w:rFonts w:ascii="Arial" w:hAnsi="Arial" w:cs="Arial"/>
          <w:noProof/>
          <w:sz w:val="20"/>
          <w:szCs w:val="20"/>
          <w:lang w:val="ru-RU"/>
        </w:rPr>
      </w:pPr>
      <w:r w:rsidRPr="005C4779">
        <w:rPr>
          <w:rFonts w:ascii="Arial" w:hAnsi="Arial" w:cs="Arial"/>
          <w:noProof/>
          <w:sz w:val="20"/>
          <w:szCs w:val="20"/>
          <w:lang w:val="ru-RU"/>
        </w:rPr>
        <w:t>Могућност сетовања радних и функционалних параметара преко тастатуре самог релеја (</w:t>
      </w:r>
      <w:r w:rsidRPr="005C4779">
        <w:rPr>
          <w:rFonts w:ascii="Arial" w:hAnsi="Arial" w:cs="Arial"/>
          <w:noProof/>
          <w:sz w:val="20"/>
          <w:szCs w:val="20"/>
        </w:rPr>
        <w:t>HMI</w:t>
      </w:r>
      <w:r w:rsidRPr="005C4779">
        <w:rPr>
          <w:rFonts w:ascii="Arial" w:hAnsi="Arial" w:cs="Arial"/>
          <w:noProof/>
          <w:sz w:val="20"/>
          <w:szCs w:val="20"/>
          <w:lang w:val="ru-RU"/>
        </w:rPr>
        <w:t>/</w:t>
      </w:r>
      <w:r w:rsidRPr="005C4779">
        <w:rPr>
          <w:rFonts w:ascii="Arial" w:hAnsi="Arial" w:cs="Arial"/>
          <w:noProof/>
          <w:sz w:val="20"/>
          <w:szCs w:val="20"/>
        </w:rPr>
        <w:t>MMI</w:t>
      </w:r>
      <w:r w:rsidRPr="005C4779">
        <w:rPr>
          <w:rFonts w:ascii="Arial" w:hAnsi="Arial" w:cs="Arial"/>
          <w:noProof/>
          <w:sz w:val="20"/>
          <w:szCs w:val="20"/>
          <w:lang w:val="ru-RU"/>
        </w:rPr>
        <w:t>) и екстерно путем рачунара</w:t>
      </w:r>
    </w:p>
    <w:p w14:paraId="45E15F15" w14:textId="77777777" w:rsidR="007F115C" w:rsidRPr="005C4779" w:rsidRDefault="007F115C" w:rsidP="007F115C">
      <w:pPr>
        <w:pStyle w:val="ListParagraph"/>
        <w:ind w:left="1260"/>
        <w:rPr>
          <w:rFonts w:ascii="Arial" w:hAnsi="Arial" w:cs="Arial"/>
          <w:noProof/>
          <w:sz w:val="20"/>
          <w:szCs w:val="20"/>
        </w:rPr>
      </w:pPr>
      <w:r w:rsidRPr="005C4779">
        <w:rPr>
          <w:rFonts w:ascii="Arial" w:hAnsi="Arial" w:cs="Arial"/>
          <w:noProof/>
          <w:sz w:val="20"/>
          <w:szCs w:val="20"/>
          <w:lang w:val="sr-Latn-RS"/>
        </w:rPr>
        <w:t>Поред тога предвиђена је:</w:t>
      </w:r>
    </w:p>
    <w:p w14:paraId="72097CB2" w14:textId="77777777" w:rsidR="007F115C" w:rsidRPr="005C4779" w:rsidRDefault="007F115C" w:rsidP="00FD0DFC">
      <w:pPr>
        <w:pStyle w:val="ListParagraph"/>
        <w:numPr>
          <w:ilvl w:val="0"/>
          <w:numId w:val="116"/>
        </w:numPr>
        <w:spacing w:before="0" w:after="0" w:line="240" w:lineRule="auto"/>
        <w:ind w:left="1620"/>
        <w:rPr>
          <w:rFonts w:ascii="Arial" w:hAnsi="Arial" w:cs="Arial"/>
          <w:noProof/>
          <w:sz w:val="20"/>
          <w:szCs w:val="20"/>
        </w:rPr>
      </w:pPr>
      <w:r w:rsidRPr="005C4779">
        <w:rPr>
          <w:rFonts w:ascii="Arial" w:hAnsi="Arial" w:cs="Arial"/>
          <w:noProof/>
          <w:sz w:val="20"/>
          <w:szCs w:val="20"/>
        </w:rPr>
        <w:t>Контрола искључних кругова прекидача</w:t>
      </w:r>
    </w:p>
    <w:p w14:paraId="7101B139" w14:textId="77777777" w:rsidR="007F115C" w:rsidRPr="005C4779" w:rsidRDefault="007F115C" w:rsidP="00FD0DFC">
      <w:pPr>
        <w:pStyle w:val="ListParagraph"/>
        <w:numPr>
          <w:ilvl w:val="0"/>
          <w:numId w:val="116"/>
        </w:numPr>
        <w:spacing w:before="0" w:after="0" w:line="240" w:lineRule="auto"/>
        <w:ind w:left="1620"/>
        <w:rPr>
          <w:rFonts w:ascii="Arial" w:hAnsi="Arial" w:cs="Arial"/>
          <w:noProof/>
          <w:sz w:val="20"/>
          <w:szCs w:val="20"/>
        </w:rPr>
      </w:pPr>
      <w:r w:rsidRPr="005C4779">
        <w:rPr>
          <w:rFonts w:ascii="Arial" w:hAnsi="Arial" w:cs="Arial"/>
          <w:noProof/>
          <w:sz w:val="20"/>
          <w:szCs w:val="20"/>
        </w:rPr>
        <w:t>Брзи релеји за искључење</w:t>
      </w:r>
    </w:p>
    <w:p w14:paraId="68F8BB96" w14:textId="77777777" w:rsidR="007F115C" w:rsidRPr="005C4779" w:rsidRDefault="007F115C" w:rsidP="00FD0DFC">
      <w:pPr>
        <w:pStyle w:val="ListParagraph"/>
        <w:numPr>
          <w:ilvl w:val="0"/>
          <w:numId w:val="116"/>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Испитне утичнице за тестирање заштите у погону</w:t>
      </w:r>
    </w:p>
    <w:p w14:paraId="29414847" w14:textId="77777777" w:rsidR="007F115C" w:rsidRPr="005C4779" w:rsidRDefault="007F115C" w:rsidP="00FD0DFC">
      <w:pPr>
        <w:pStyle w:val="ListParagraph"/>
        <w:numPr>
          <w:ilvl w:val="0"/>
          <w:numId w:val="116"/>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sr-Latn-RS"/>
        </w:rPr>
        <w:t>Са заштитно-управљачких јединица ће бити омогућено управљање апаратима у ћелији као и очитавање мерних величина:</w:t>
      </w:r>
    </w:p>
    <w:p w14:paraId="487E9D04" w14:textId="77777777" w:rsidR="007F115C" w:rsidRPr="005C4779" w:rsidRDefault="007F115C" w:rsidP="00FD0DFC">
      <w:pPr>
        <w:pStyle w:val="ListParagraph"/>
        <w:numPr>
          <w:ilvl w:val="0"/>
          <w:numId w:val="116"/>
        </w:numPr>
        <w:spacing w:before="0" w:after="0" w:line="240" w:lineRule="auto"/>
        <w:ind w:left="1620"/>
        <w:rPr>
          <w:rFonts w:ascii="Arial" w:hAnsi="Arial" w:cs="Arial"/>
          <w:noProof/>
          <w:sz w:val="20"/>
          <w:szCs w:val="20"/>
        </w:rPr>
      </w:pPr>
      <w:r w:rsidRPr="005C4779">
        <w:rPr>
          <w:rFonts w:ascii="Arial" w:hAnsi="Arial" w:cs="Arial"/>
          <w:noProof/>
          <w:sz w:val="20"/>
          <w:szCs w:val="20"/>
        </w:rPr>
        <w:t>Индикација струје и напона, cosφ</w:t>
      </w:r>
    </w:p>
    <w:p w14:paraId="3C5A7865" w14:textId="77777777" w:rsidR="007F115C" w:rsidRPr="005C4779" w:rsidRDefault="007F115C" w:rsidP="00FD0DFC">
      <w:pPr>
        <w:pStyle w:val="ListParagraph"/>
        <w:numPr>
          <w:ilvl w:val="0"/>
          <w:numId w:val="116"/>
        </w:numPr>
        <w:spacing w:before="0" w:after="0" w:line="240" w:lineRule="auto"/>
        <w:ind w:left="1620"/>
        <w:rPr>
          <w:rFonts w:ascii="Arial" w:hAnsi="Arial" w:cs="Arial"/>
          <w:noProof/>
          <w:sz w:val="20"/>
          <w:szCs w:val="20"/>
        </w:rPr>
      </w:pPr>
      <w:r w:rsidRPr="005C4779">
        <w:rPr>
          <w:rFonts w:ascii="Arial" w:hAnsi="Arial" w:cs="Arial"/>
          <w:noProof/>
          <w:sz w:val="20"/>
          <w:szCs w:val="20"/>
        </w:rPr>
        <w:t>Преклопка за избор режима управљања</w:t>
      </w:r>
    </w:p>
    <w:p w14:paraId="75C9A1A4" w14:textId="77777777" w:rsidR="007F115C" w:rsidRPr="005C4779" w:rsidRDefault="007F115C" w:rsidP="00FD0DFC">
      <w:pPr>
        <w:pStyle w:val="ListParagraph"/>
        <w:numPr>
          <w:ilvl w:val="0"/>
          <w:numId w:val="116"/>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Светлосна сигнализација нерегуларних стања (</w:t>
      </w:r>
      <w:r w:rsidRPr="005C4779">
        <w:rPr>
          <w:rFonts w:ascii="Arial" w:hAnsi="Arial" w:cs="Arial"/>
          <w:noProof/>
          <w:sz w:val="20"/>
          <w:szCs w:val="20"/>
          <w:lang w:val="sr-Latn-RS"/>
        </w:rPr>
        <w:t>LED сигнализација min</w:t>
      </w:r>
      <w:r w:rsidRPr="005C4779">
        <w:rPr>
          <w:rFonts w:ascii="Arial" w:hAnsi="Arial" w:cs="Arial"/>
          <w:noProof/>
          <w:sz w:val="20"/>
          <w:szCs w:val="20"/>
          <w:lang w:val="ru-RU"/>
        </w:rPr>
        <w:t xml:space="preserve"> </w:t>
      </w:r>
      <w:r w:rsidRPr="005C4779">
        <w:rPr>
          <w:rFonts w:ascii="Arial" w:hAnsi="Arial" w:cs="Arial"/>
          <w:noProof/>
          <w:sz w:val="20"/>
          <w:szCs w:val="20"/>
          <w:lang w:val="sr-Latn-RS"/>
        </w:rPr>
        <w:t xml:space="preserve">12 </w:t>
      </w:r>
      <w:r w:rsidRPr="005C4779">
        <w:rPr>
          <w:rFonts w:ascii="Arial" w:hAnsi="Arial" w:cs="Arial"/>
          <w:noProof/>
          <w:sz w:val="20"/>
          <w:szCs w:val="20"/>
          <w:lang w:val="ru-RU"/>
        </w:rPr>
        <w:t>ком)</w:t>
      </w:r>
    </w:p>
    <w:p w14:paraId="534B0072" w14:textId="77777777" w:rsidR="007F115C" w:rsidRPr="005C4779" w:rsidRDefault="007F115C" w:rsidP="00FD0DFC">
      <w:pPr>
        <w:pStyle w:val="ListParagraph"/>
        <w:numPr>
          <w:ilvl w:val="0"/>
          <w:numId w:val="116"/>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sr-Latn-RS"/>
        </w:rPr>
        <w:t>У постројењу 6 kV предвиђени су следећи нивои управљања:</w:t>
      </w:r>
    </w:p>
    <w:p w14:paraId="7F5CF698" w14:textId="77777777" w:rsidR="007F115C" w:rsidRPr="005C4779" w:rsidRDefault="007F115C" w:rsidP="00FD0DFC">
      <w:pPr>
        <w:pStyle w:val="ListParagraph"/>
        <w:numPr>
          <w:ilvl w:val="0"/>
          <w:numId w:val="116"/>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локално са врата ћелије, односно са самог апарата,</w:t>
      </w:r>
    </w:p>
    <w:p w14:paraId="2C6D159D" w14:textId="77777777" w:rsidR="007F115C" w:rsidRPr="005C4779" w:rsidRDefault="007F115C" w:rsidP="00FD0DFC">
      <w:pPr>
        <w:pStyle w:val="ListParagraph"/>
        <w:numPr>
          <w:ilvl w:val="0"/>
          <w:numId w:val="116"/>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локално са заштитно-управљачке јединице монтиране у свакој ћелији,</w:t>
      </w:r>
    </w:p>
    <w:p w14:paraId="6FE2ED31" w14:textId="77777777" w:rsidR="007F115C" w:rsidRPr="005C4779" w:rsidRDefault="007F115C" w:rsidP="00FD0DFC">
      <w:pPr>
        <w:pStyle w:val="ListParagraph"/>
        <w:numPr>
          <w:ilvl w:val="0"/>
          <w:numId w:val="116"/>
        </w:numPr>
        <w:spacing w:before="0" w:after="0" w:line="240" w:lineRule="auto"/>
        <w:ind w:left="1620"/>
        <w:rPr>
          <w:rFonts w:ascii="Arial" w:hAnsi="Arial" w:cs="Arial"/>
          <w:noProof/>
          <w:sz w:val="20"/>
          <w:szCs w:val="20"/>
          <w:lang w:val="ru-RU"/>
        </w:rPr>
      </w:pPr>
      <w:r w:rsidRPr="005C4779">
        <w:rPr>
          <w:rFonts w:ascii="Arial" w:hAnsi="Arial" w:cs="Arial"/>
          <w:noProof/>
          <w:sz w:val="20"/>
          <w:szCs w:val="20"/>
          <w:lang w:val="ru-RU"/>
        </w:rPr>
        <w:t>даљинско из командне просторије (преко операторске станице са станичног рачунара).</w:t>
      </w:r>
    </w:p>
    <w:p w14:paraId="6FB263BD" w14:textId="77777777" w:rsidR="007F115C" w:rsidRPr="005C4779" w:rsidRDefault="007F115C" w:rsidP="00FD0DFC">
      <w:pPr>
        <w:pStyle w:val="ListParagraph"/>
        <w:numPr>
          <w:ilvl w:val="0"/>
          <w:numId w:val="57"/>
        </w:numPr>
        <w:spacing w:before="0" w:after="0" w:line="240" w:lineRule="auto"/>
        <w:rPr>
          <w:rFonts w:ascii="Arial" w:hAnsi="Arial" w:cs="Arial"/>
          <w:noProof/>
          <w:sz w:val="20"/>
          <w:szCs w:val="20"/>
          <w:lang w:val="ru-RU"/>
        </w:rPr>
      </w:pPr>
      <w:r w:rsidRPr="005C4779">
        <w:rPr>
          <w:rFonts w:ascii="Arial" w:hAnsi="Arial" w:cs="Arial"/>
          <w:noProof/>
          <w:sz w:val="20"/>
          <w:szCs w:val="20"/>
          <w:lang w:val="sr-Latn-RS"/>
        </w:rPr>
        <w:t xml:space="preserve">Повезивање заштитно-управљачке јединице сваког извода 6кВ са високонапонском опремом у ћелији је изведено ожичењем, а са централном управљачком јединицом преко два </w:t>
      </w:r>
      <w:r w:rsidRPr="005C4779">
        <w:rPr>
          <w:rFonts w:ascii="Arial" w:hAnsi="Arial" w:cs="Arial"/>
          <w:noProof/>
          <w:sz w:val="20"/>
          <w:szCs w:val="20"/>
        </w:rPr>
        <w:t>Ethernet</w:t>
      </w:r>
      <w:r w:rsidRPr="005C4779">
        <w:rPr>
          <w:rFonts w:ascii="Arial" w:hAnsi="Arial" w:cs="Arial"/>
          <w:noProof/>
          <w:sz w:val="20"/>
          <w:szCs w:val="20"/>
          <w:lang w:val="ru-RU"/>
        </w:rPr>
        <w:t xml:space="preserve"> </w:t>
      </w:r>
      <w:r w:rsidRPr="005C4779">
        <w:rPr>
          <w:rFonts w:ascii="Arial" w:hAnsi="Arial" w:cs="Arial"/>
          <w:noProof/>
          <w:sz w:val="20"/>
          <w:szCs w:val="20"/>
          <w:lang w:val="sr-Latn-RS"/>
        </w:rPr>
        <w:t xml:space="preserve">FO </w:t>
      </w:r>
      <w:r w:rsidRPr="005C4779">
        <w:rPr>
          <w:rFonts w:ascii="Arial" w:hAnsi="Arial" w:cs="Arial"/>
          <w:noProof/>
          <w:sz w:val="20"/>
          <w:szCs w:val="20"/>
          <w:lang w:val="ru-RU"/>
        </w:rPr>
        <w:t xml:space="preserve">прикључка и локалног </w:t>
      </w:r>
      <w:r w:rsidRPr="005C4779">
        <w:rPr>
          <w:rFonts w:ascii="Arial" w:hAnsi="Arial" w:cs="Arial"/>
          <w:noProof/>
          <w:sz w:val="20"/>
          <w:szCs w:val="20"/>
        </w:rPr>
        <w:t>switch</w:t>
      </w:r>
      <w:r w:rsidRPr="005C4779">
        <w:rPr>
          <w:rFonts w:ascii="Arial" w:hAnsi="Arial" w:cs="Arial"/>
          <w:noProof/>
          <w:sz w:val="20"/>
          <w:szCs w:val="20"/>
          <w:lang w:val="ru-RU"/>
        </w:rPr>
        <w:t>-</w:t>
      </w:r>
      <w:r w:rsidRPr="005C4779">
        <w:rPr>
          <w:rFonts w:ascii="Arial" w:hAnsi="Arial" w:cs="Arial"/>
          <w:noProof/>
          <w:sz w:val="20"/>
          <w:szCs w:val="20"/>
        </w:rPr>
        <w:t>a</w:t>
      </w:r>
      <w:r w:rsidRPr="005C4779">
        <w:rPr>
          <w:rFonts w:ascii="Arial" w:hAnsi="Arial" w:cs="Arial"/>
          <w:noProof/>
          <w:sz w:val="20"/>
          <w:szCs w:val="20"/>
          <w:lang w:val="ru-RU"/>
        </w:rPr>
        <w:t>. Свака управљачко-надзорна јединица има могућност самонадзора исправности, детекције и дијагностике квара у улазно-излазним колима и могућност тестирања функција локално или са удаљеног радног места.</w:t>
      </w:r>
    </w:p>
    <w:p w14:paraId="29A93C14" w14:textId="77777777" w:rsidR="007F115C" w:rsidRPr="005C4779" w:rsidRDefault="007F115C" w:rsidP="00FD0DFC">
      <w:pPr>
        <w:pStyle w:val="ListParagraph"/>
        <w:numPr>
          <w:ilvl w:val="0"/>
          <w:numId w:val="57"/>
        </w:numPr>
        <w:spacing w:before="0" w:after="0" w:line="240" w:lineRule="auto"/>
        <w:rPr>
          <w:rFonts w:ascii="Arial" w:hAnsi="Arial" w:cs="Arial"/>
          <w:noProof/>
          <w:sz w:val="20"/>
          <w:szCs w:val="20"/>
          <w:lang w:val="sr-Latn-RS"/>
        </w:rPr>
      </w:pPr>
      <w:r w:rsidRPr="005C4779">
        <w:rPr>
          <w:rFonts w:ascii="Arial" w:hAnsi="Arial" w:cs="Arial"/>
          <w:noProof/>
          <w:sz w:val="20"/>
          <w:szCs w:val="20"/>
          <w:lang w:val="sr-Latn-RS"/>
        </w:rPr>
        <w:t>На сваку заштитно-управљачку јединицу у ћелији биће доведени сви статуси апарата примарне опреме, сигнали стања погона апарата, контрола искључних кругова, команде за укључење и искључење расклопне опреме поља као и аналогна мерења. Управљачки уређај има графички дисплеј за приказ једнополне шеме извода са тренутним уклопним стањем апарата, мерења, сигнализације, затим тастатуру са тастерима за управљање апаратима, LED диоде са могућношћу мапирања, предњи порт за параметризацију. На дисплеју се могу видети и архивирани подаци о променама стања улазних сигнала са временом настанка.</w:t>
      </w:r>
    </w:p>
    <w:p w14:paraId="5C728CD4" w14:textId="77777777" w:rsidR="007F115C" w:rsidRPr="005C4779" w:rsidRDefault="007F115C" w:rsidP="00FD0DFC">
      <w:pPr>
        <w:pStyle w:val="ListParagraph"/>
        <w:numPr>
          <w:ilvl w:val="0"/>
          <w:numId w:val="57"/>
        </w:numPr>
        <w:spacing w:before="0" w:after="0" w:line="240" w:lineRule="auto"/>
        <w:rPr>
          <w:rFonts w:ascii="Arial" w:hAnsi="Arial" w:cs="Arial"/>
          <w:noProof/>
          <w:sz w:val="20"/>
          <w:szCs w:val="20"/>
          <w:lang w:val="sr-Latn-RS"/>
        </w:rPr>
      </w:pPr>
      <w:r w:rsidRPr="005C4779">
        <w:rPr>
          <w:rFonts w:ascii="Arial" w:hAnsi="Arial" w:cs="Arial"/>
          <w:noProof/>
          <w:sz w:val="20"/>
          <w:szCs w:val="20"/>
          <w:lang w:val="sr-Latn-RS"/>
        </w:rPr>
        <w:t>Заштитно-управљачка јединица у ћелији постројења 6 kV је способна да обавља своју функцију и у случају отказа централног управљачког система. Преузимање надлежности се обавља ручно, на самој јединици.</w:t>
      </w:r>
    </w:p>
    <w:p w14:paraId="31917862" w14:textId="77777777" w:rsidR="007F115C" w:rsidRPr="005C4779" w:rsidRDefault="007F115C" w:rsidP="007F115C">
      <w:pPr>
        <w:ind w:left="1080"/>
        <w:rPr>
          <w:rFonts w:cs="Arial"/>
          <w:sz w:val="20"/>
          <w:szCs w:val="20"/>
          <w:lang w:val="sr-Cyrl-RS"/>
        </w:rPr>
      </w:pPr>
    </w:p>
    <w:p w14:paraId="34C41980" w14:textId="77777777" w:rsidR="007F115C" w:rsidRPr="005C4779" w:rsidRDefault="007F115C" w:rsidP="00FD0DFC">
      <w:pPr>
        <w:pStyle w:val="ListParagraph"/>
        <w:numPr>
          <w:ilvl w:val="1"/>
          <w:numId w:val="57"/>
        </w:numPr>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Трансформатор сопствене потрошње и мерне трансформаторе 6</w:t>
      </w:r>
      <w:r w:rsidRPr="005C4779">
        <w:rPr>
          <w:rFonts w:ascii="Arial" w:hAnsi="Arial" w:cs="Arial"/>
          <w:sz w:val="20"/>
          <w:szCs w:val="20"/>
          <w:lang w:eastAsia="sr-Cyrl-CS"/>
        </w:rPr>
        <w:t>kV</w:t>
      </w:r>
      <w:r w:rsidRPr="005C4779">
        <w:rPr>
          <w:rFonts w:ascii="Arial" w:hAnsi="Arial" w:cs="Arial"/>
          <w:sz w:val="20"/>
          <w:szCs w:val="20"/>
          <w:lang w:val="sr-Cyrl-CS" w:eastAsia="sr-Cyrl-CS"/>
        </w:rPr>
        <w:t xml:space="preserve"> заштитити високонапонским осигурачима</w:t>
      </w:r>
    </w:p>
    <w:p w14:paraId="62130B6E" w14:textId="77777777" w:rsidR="007F115C" w:rsidRPr="005C4779" w:rsidRDefault="007F115C" w:rsidP="00FD0DFC">
      <w:pPr>
        <w:pStyle w:val="ListParagraph"/>
        <w:numPr>
          <w:ilvl w:val="1"/>
          <w:numId w:val="57"/>
        </w:numPr>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Кола напона 0,4kV, 50</w:t>
      </w:r>
      <w:r w:rsidRPr="005C4779">
        <w:rPr>
          <w:rFonts w:ascii="Arial" w:hAnsi="Arial" w:cs="Arial"/>
          <w:sz w:val="20"/>
          <w:szCs w:val="20"/>
          <w:lang w:eastAsia="sr-Cyrl-CS"/>
        </w:rPr>
        <w:t>Hz</w:t>
      </w:r>
      <w:r w:rsidRPr="005C4779">
        <w:rPr>
          <w:rFonts w:ascii="Arial" w:hAnsi="Arial" w:cs="Arial"/>
          <w:sz w:val="20"/>
          <w:szCs w:val="20"/>
          <w:lang w:val="sr-Cyrl-CS" w:eastAsia="sr-Cyrl-CS"/>
        </w:rPr>
        <w:t xml:space="preserve">, </w:t>
      </w:r>
      <w:r w:rsidRPr="005C4779">
        <w:rPr>
          <w:rFonts w:ascii="Arial" w:hAnsi="Arial" w:cs="Arial"/>
          <w:sz w:val="20"/>
          <w:szCs w:val="20"/>
          <w:lang w:val="sr-Cyrl-RS" w:eastAsia="sr-Cyrl-CS"/>
        </w:rPr>
        <w:t>230</w:t>
      </w:r>
      <w:r w:rsidRPr="005C4779">
        <w:rPr>
          <w:rFonts w:ascii="Arial" w:hAnsi="Arial" w:cs="Arial"/>
          <w:sz w:val="20"/>
          <w:szCs w:val="20"/>
          <w:lang w:eastAsia="sr-Cyrl-CS"/>
        </w:rPr>
        <w:t>V</w:t>
      </w:r>
      <w:r w:rsidRPr="005C4779">
        <w:rPr>
          <w:rFonts w:ascii="Arial" w:hAnsi="Arial" w:cs="Arial"/>
          <w:sz w:val="20"/>
          <w:szCs w:val="20"/>
          <w:lang w:val="sr-Cyrl-RS" w:eastAsia="sr-Cyrl-CS"/>
        </w:rPr>
        <w:t>, 50</w:t>
      </w:r>
      <w:r w:rsidRPr="005C4779">
        <w:rPr>
          <w:rFonts w:ascii="Arial" w:hAnsi="Arial" w:cs="Arial"/>
          <w:sz w:val="20"/>
          <w:szCs w:val="20"/>
          <w:lang w:eastAsia="sr-Cyrl-CS"/>
        </w:rPr>
        <w:t>Hz</w:t>
      </w:r>
      <w:r w:rsidRPr="005C4779">
        <w:rPr>
          <w:rFonts w:ascii="Arial" w:hAnsi="Arial" w:cs="Arial"/>
          <w:sz w:val="20"/>
          <w:szCs w:val="20"/>
          <w:lang w:val="sr-Cyrl-CS" w:eastAsia="sr-Cyrl-CS"/>
        </w:rPr>
        <w:t xml:space="preserve"> као и једносмерног напона 110V заштитити одговарајућим осигурачима, односно аутоматским заштитним прекидачима</w:t>
      </w:r>
    </w:p>
    <w:p w14:paraId="0FAA6331" w14:textId="77777777" w:rsidR="007F115C" w:rsidRPr="005C4779" w:rsidRDefault="007F115C" w:rsidP="00FD0DFC">
      <w:pPr>
        <w:pStyle w:val="ListParagraph"/>
        <w:numPr>
          <w:ilvl w:val="1"/>
          <w:numId w:val="57"/>
        </w:numPr>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 xml:space="preserve">Заштиту постројења од пренапона, као и координацију изолације урадити према </w:t>
      </w:r>
      <w:r w:rsidRPr="005C4779">
        <w:rPr>
          <w:rFonts w:ascii="Arial" w:hAnsi="Arial" w:cs="Arial"/>
          <w:sz w:val="20"/>
          <w:szCs w:val="20"/>
          <w:lang w:val="sr-Cyrl-RS"/>
        </w:rPr>
        <w:t>Техничка препорука ЕПС – Дирекција за дистрибуцију ел.ег. (ТП-12</w:t>
      </w:r>
      <w:r w:rsidRPr="005C4779">
        <w:rPr>
          <w:rFonts w:ascii="Arial" w:hAnsi="Arial" w:cs="Arial"/>
          <w:sz w:val="20"/>
          <w:szCs w:val="20"/>
          <w:lang w:val="sr-Cyrl-CS" w:eastAsia="sr-Cyrl-CS"/>
        </w:rPr>
        <w:t>), а у складу са Правилником о техничким нормативима за заштиту електроенергетских постројења од пренапона, Сл. лист СРЈ - 7/71 и 44/76</w:t>
      </w:r>
    </w:p>
    <w:p w14:paraId="16ABF551" w14:textId="77777777" w:rsidR="007F115C" w:rsidRPr="005C4779" w:rsidRDefault="007F115C" w:rsidP="007F115C">
      <w:pPr>
        <w:rPr>
          <w:rFonts w:cs="Arial"/>
          <w:sz w:val="20"/>
          <w:szCs w:val="20"/>
          <w:lang w:val="sr-Cyrl-RS"/>
        </w:rPr>
      </w:pPr>
    </w:p>
    <w:p w14:paraId="5DEEE5D6"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lastRenderedPageBreak/>
        <w:t>Предвидети и уградњу метал-оксидних одводника пренапона за заштиту важних елемената у постројењу (енергетски трансформатори ...)</w:t>
      </w:r>
    </w:p>
    <w:p w14:paraId="30F43289"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 xml:space="preserve">Заштиту од превисоког напона додира и корака остварити мрежастим уземљивачем према Техничкој препоруци ЗЕП-а (ТП-23) уз неопходно придржавање правилника о техничким нормативима за уземљење електроенергетских постројења називног напона изнад 1000V, Сл, лист СРЈ -61/1995, стандард </w:t>
      </w:r>
      <w:r w:rsidRPr="005C4779">
        <w:rPr>
          <w:rFonts w:ascii="Arial" w:hAnsi="Arial" w:cs="Arial"/>
          <w:sz w:val="20"/>
          <w:szCs w:val="20"/>
          <w:lang w:eastAsia="sr-Cyrl-CS"/>
        </w:rPr>
        <w:t>JUS</w:t>
      </w:r>
      <w:r w:rsidRPr="005C4779">
        <w:rPr>
          <w:rFonts w:ascii="Arial" w:hAnsi="Arial" w:cs="Arial"/>
          <w:sz w:val="20"/>
          <w:szCs w:val="20"/>
          <w:lang w:val="sr-Cyrl-CS" w:eastAsia="sr-Cyrl-CS"/>
        </w:rPr>
        <w:t xml:space="preserve"> N.82:754:1988 и техничка препорука за уземљења у</w:t>
      </w:r>
      <w:r w:rsidRPr="005C4779">
        <w:rPr>
          <w:rFonts w:ascii="Arial" w:hAnsi="Arial" w:cs="Arial"/>
          <w:sz w:val="20"/>
          <w:szCs w:val="20"/>
          <w:lang w:val="sr-Cyrl-RS" w:eastAsia="sr-Cyrl-CS"/>
        </w:rPr>
        <w:t xml:space="preserve"> </w:t>
      </w:r>
      <w:r w:rsidRPr="005C4779">
        <w:rPr>
          <w:rFonts w:ascii="Arial" w:hAnsi="Arial" w:cs="Arial"/>
          <w:sz w:val="20"/>
          <w:szCs w:val="20"/>
          <w:lang w:val="sr-Cyrl-CS" w:eastAsia="sr-Cyrl-CS"/>
        </w:rPr>
        <w:t>дистрибутивним трансформаторским станицама (ТП-07)</w:t>
      </w:r>
    </w:p>
    <w:p w14:paraId="23438BE9"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Прорачуне урадити узимајући у обзир перспективно стање струје кратких спојева</w:t>
      </w:r>
    </w:p>
    <w:p w14:paraId="715B30D3"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Заштита од превисоког напона додира на 0,4</w:t>
      </w:r>
      <w:r w:rsidRPr="005C4779">
        <w:rPr>
          <w:rFonts w:ascii="Arial" w:hAnsi="Arial" w:cs="Arial"/>
          <w:sz w:val="20"/>
          <w:szCs w:val="20"/>
          <w:lang w:eastAsia="sr-Cyrl-CS"/>
        </w:rPr>
        <w:t>kV</w:t>
      </w:r>
      <w:r w:rsidRPr="005C4779">
        <w:rPr>
          <w:rFonts w:ascii="Arial" w:hAnsi="Arial" w:cs="Arial"/>
          <w:sz w:val="20"/>
          <w:szCs w:val="20"/>
          <w:lang w:val="sr-Cyrl-CS" w:eastAsia="sr-Cyrl-CS"/>
        </w:rPr>
        <w:t xml:space="preserve"> страни треба бити Т</w:t>
      </w:r>
      <w:r w:rsidRPr="005C4779">
        <w:rPr>
          <w:rFonts w:ascii="Arial" w:hAnsi="Arial" w:cs="Arial"/>
          <w:sz w:val="20"/>
          <w:szCs w:val="20"/>
          <w:lang w:eastAsia="sr-Cyrl-CS"/>
        </w:rPr>
        <w:t>N</w:t>
      </w:r>
      <w:r w:rsidRPr="005C4779">
        <w:rPr>
          <w:rFonts w:ascii="Arial" w:hAnsi="Arial" w:cs="Arial"/>
          <w:sz w:val="20"/>
          <w:szCs w:val="20"/>
          <w:lang w:val="sr-Cyrl-CS" w:eastAsia="sr-Cyrl-CS"/>
        </w:rPr>
        <w:t>-С-</w:t>
      </w:r>
      <w:r w:rsidRPr="005C4779">
        <w:rPr>
          <w:rFonts w:ascii="Arial" w:hAnsi="Arial" w:cs="Arial"/>
          <w:sz w:val="20"/>
          <w:szCs w:val="20"/>
          <w:lang w:eastAsia="sr-Cyrl-CS"/>
        </w:rPr>
        <w:t>S</w:t>
      </w:r>
    </w:p>
    <w:p w14:paraId="526CFDEC"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Према расположивим подацима специфични отпор тла износи (</w:t>
      </w:r>
      <w:r w:rsidRPr="005C4779">
        <w:rPr>
          <w:rFonts w:ascii="Arial" w:hAnsi="Arial" w:cs="Arial"/>
          <w:sz w:val="20"/>
          <w:szCs w:val="20"/>
          <w:lang w:val="sr-Cyrl-CS" w:eastAsia="sr-Cyrl-CS"/>
        </w:rPr>
        <w:sym w:font="Symbol" w:char="F072"/>
      </w:r>
      <w:r w:rsidRPr="005C4779">
        <w:rPr>
          <w:rFonts w:ascii="Arial" w:hAnsi="Arial" w:cs="Arial"/>
          <w:sz w:val="20"/>
          <w:szCs w:val="20"/>
          <w:lang w:val="sr-Cyrl-CS" w:eastAsia="sr-Cyrl-CS"/>
        </w:rPr>
        <w:t xml:space="preserve"> = 65</w:t>
      </w:r>
      <w:r w:rsidRPr="005C4779">
        <w:rPr>
          <w:rFonts w:ascii="Arial" w:hAnsi="Arial" w:cs="Arial"/>
          <w:sz w:val="20"/>
          <w:szCs w:val="20"/>
          <w:lang w:val="sr-Cyrl-CS" w:eastAsia="sr-Cyrl-CS"/>
        </w:rPr>
        <w:sym w:font="Symbol" w:char="F057"/>
      </w:r>
      <w:r w:rsidRPr="005C4779">
        <w:rPr>
          <w:rFonts w:ascii="Arial" w:hAnsi="Arial" w:cs="Arial"/>
          <w:sz w:val="20"/>
          <w:szCs w:val="20"/>
          <w:lang w:eastAsia="sr-Cyrl-CS"/>
        </w:rPr>
        <w:t>m</w:t>
      </w:r>
      <w:r w:rsidRPr="005C4779">
        <w:rPr>
          <w:rFonts w:ascii="Arial" w:hAnsi="Arial" w:cs="Arial"/>
          <w:sz w:val="20"/>
          <w:szCs w:val="20"/>
          <w:lang w:val="sr-Cyrl-CS" w:eastAsia="sr-Cyrl-CS"/>
        </w:rPr>
        <w:t>)</w:t>
      </w:r>
    </w:p>
    <w:p w14:paraId="3A561689"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Предвидети громобранску заштиту командне зграде и 110</w:t>
      </w:r>
      <w:r w:rsidRPr="005C4779">
        <w:rPr>
          <w:rFonts w:ascii="Arial" w:hAnsi="Arial" w:cs="Arial"/>
          <w:sz w:val="20"/>
          <w:szCs w:val="20"/>
          <w:lang w:eastAsia="sr-Cyrl-CS"/>
        </w:rPr>
        <w:t>kV</w:t>
      </w:r>
      <w:r w:rsidRPr="005C4779">
        <w:rPr>
          <w:rFonts w:ascii="Arial" w:hAnsi="Arial" w:cs="Arial"/>
          <w:sz w:val="20"/>
          <w:szCs w:val="20"/>
          <w:lang w:val="sr-Cyrl-CS" w:eastAsia="sr-Cyrl-CS"/>
        </w:rPr>
        <w:t xml:space="preserve"> постројења</w:t>
      </w:r>
    </w:p>
    <w:p w14:paraId="13AB4A68"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Заштитну опрему и команду за свако поље 110kV сместити у посебне командно релејне ормане</w:t>
      </w:r>
    </w:p>
    <w:p w14:paraId="2D5239F2"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Предвидети функције индикационог мерења у складу са Техничким препорукама ЗЕП-а (ТП-24)</w:t>
      </w:r>
    </w:p>
    <w:p w14:paraId="4685BB4D"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Предвидети управљање на следећи начин:</w:t>
      </w:r>
    </w:p>
    <w:p w14:paraId="136F5044" w14:textId="77777777" w:rsidR="007F115C" w:rsidRPr="005C4779" w:rsidRDefault="007F115C" w:rsidP="007F115C">
      <w:pPr>
        <w:rPr>
          <w:rFonts w:cs="Arial"/>
          <w:sz w:val="20"/>
          <w:szCs w:val="20"/>
          <w:lang w:val="sr-Cyrl-RS"/>
        </w:rPr>
      </w:pPr>
    </w:p>
    <w:p w14:paraId="30670BA2" w14:textId="77777777" w:rsidR="007F115C" w:rsidRPr="005C4779" w:rsidRDefault="007F115C" w:rsidP="00FD0DFC">
      <w:pPr>
        <w:pStyle w:val="ListParagraph"/>
        <w:numPr>
          <w:ilvl w:val="1"/>
          <w:numId w:val="57"/>
        </w:numPr>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Локално управљање 110kV прекидачима из командне просторије ТС, припадајућих микропроцесорских уређаја и на лицу места, са сигнализацијом положаја</w:t>
      </w:r>
    </w:p>
    <w:p w14:paraId="7C3611E7" w14:textId="77777777" w:rsidR="007F115C" w:rsidRPr="005C4779" w:rsidRDefault="007F115C" w:rsidP="00FD0DFC">
      <w:pPr>
        <w:pStyle w:val="ListParagraph"/>
        <w:numPr>
          <w:ilvl w:val="1"/>
          <w:numId w:val="57"/>
        </w:numPr>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Растављачима 110kV командује се ручно на лицу места</w:t>
      </w:r>
      <w:r w:rsidRPr="005C4779">
        <w:rPr>
          <w:rFonts w:ascii="Arial" w:hAnsi="Arial" w:cs="Arial"/>
          <w:sz w:val="20"/>
          <w:szCs w:val="20"/>
          <w:lang w:val="sr-Cyrl-RS" w:eastAsia="sr-Cyrl-CS"/>
        </w:rPr>
        <w:t xml:space="preserve"> и из командне просторије ТС</w:t>
      </w:r>
      <w:r w:rsidRPr="005C4779">
        <w:rPr>
          <w:rFonts w:ascii="Arial" w:hAnsi="Arial" w:cs="Arial"/>
          <w:sz w:val="20"/>
          <w:szCs w:val="20"/>
          <w:lang w:val="sr-Cyrl-CS" w:eastAsia="sr-Cyrl-CS"/>
        </w:rPr>
        <w:t>, са сигнализацијом положаја у командној просторији.</w:t>
      </w:r>
    </w:p>
    <w:p w14:paraId="4159B2C5" w14:textId="77777777" w:rsidR="007F115C" w:rsidRPr="005C4779" w:rsidRDefault="007F115C" w:rsidP="00FD0DFC">
      <w:pPr>
        <w:pStyle w:val="ListParagraph"/>
        <w:numPr>
          <w:ilvl w:val="1"/>
          <w:numId w:val="57"/>
        </w:numPr>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Командовање прекидачима 6</w:t>
      </w:r>
      <w:r w:rsidRPr="005C4779">
        <w:rPr>
          <w:rFonts w:ascii="Arial" w:hAnsi="Arial" w:cs="Arial"/>
          <w:sz w:val="20"/>
          <w:szCs w:val="20"/>
          <w:lang w:eastAsia="sr-Cyrl-CS"/>
        </w:rPr>
        <w:t>kV</w:t>
      </w:r>
      <w:r w:rsidRPr="005C4779">
        <w:rPr>
          <w:rFonts w:ascii="Arial" w:hAnsi="Arial" w:cs="Arial"/>
          <w:sz w:val="20"/>
          <w:szCs w:val="20"/>
          <w:lang w:val="sr-Cyrl-CS" w:eastAsia="sr-Cyrl-CS"/>
        </w:rPr>
        <w:t xml:space="preserve"> предвидети локално тастерима са ћелије 6</w:t>
      </w:r>
      <w:r w:rsidRPr="005C4779">
        <w:rPr>
          <w:rFonts w:ascii="Arial" w:hAnsi="Arial" w:cs="Arial"/>
          <w:sz w:val="20"/>
          <w:szCs w:val="20"/>
          <w:lang w:eastAsia="sr-Cyrl-CS"/>
        </w:rPr>
        <w:t>kV</w:t>
      </w:r>
      <w:r w:rsidRPr="005C4779">
        <w:rPr>
          <w:rFonts w:ascii="Arial" w:hAnsi="Arial" w:cs="Arial"/>
          <w:sz w:val="20"/>
          <w:szCs w:val="20"/>
          <w:lang w:val="sr-Cyrl-CS" w:eastAsia="sr-Cyrl-CS"/>
        </w:rPr>
        <w:t xml:space="preserve"> и из командне просторије ТС, а сигнализацију положаја извести на самој ћелији.</w:t>
      </w:r>
    </w:p>
    <w:p w14:paraId="292C001E" w14:textId="77777777" w:rsidR="007F115C" w:rsidRPr="005C4779" w:rsidRDefault="007F115C" w:rsidP="00FD0DFC">
      <w:pPr>
        <w:pStyle w:val="ListParagraph"/>
        <w:numPr>
          <w:ilvl w:val="1"/>
          <w:numId w:val="57"/>
        </w:numPr>
        <w:spacing w:before="0" w:after="0" w:line="240" w:lineRule="auto"/>
        <w:rPr>
          <w:rFonts w:ascii="Arial" w:hAnsi="Arial" w:cs="Arial"/>
          <w:sz w:val="20"/>
          <w:szCs w:val="20"/>
          <w:lang w:val="sr-Cyrl-RS"/>
        </w:rPr>
      </w:pPr>
      <w:r w:rsidRPr="005C4779">
        <w:rPr>
          <w:rFonts w:ascii="Arial" w:hAnsi="Arial" w:cs="Arial"/>
          <w:sz w:val="20"/>
          <w:szCs w:val="20"/>
          <w:lang w:val="sr-Cyrl-RS" w:eastAsia="sr-Cyrl-CS"/>
        </w:rPr>
        <w:t>Предвидети опрему за омогућавање даљинског управљања из надређеног</w:t>
      </w:r>
      <w:r w:rsidRPr="005C4779">
        <w:rPr>
          <w:rFonts w:ascii="Arial" w:hAnsi="Arial" w:cs="Arial"/>
          <w:sz w:val="20"/>
          <w:szCs w:val="20"/>
          <w:lang w:val="sr-Cyrl-CS" w:eastAsia="sr-Cyrl-CS"/>
        </w:rPr>
        <w:t xml:space="preserve"> диспечерског центра</w:t>
      </w:r>
    </w:p>
    <w:p w14:paraId="180D3C7E" w14:textId="77777777" w:rsidR="007F115C" w:rsidRPr="005C4779" w:rsidRDefault="007F115C" w:rsidP="00FD0DFC">
      <w:pPr>
        <w:pStyle w:val="ListParagraph"/>
        <w:numPr>
          <w:ilvl w:val="1"/>
          <w:numId w:val="57"/>
        </w:numPr>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 xml:space="preserve">Централно управљање опремом и сигнализацију предвидети са станичног рачунара.(радна станица са </w:t>
      </w:r>
      <w:r w:rsidRPr="005C4779">
        <w:rPr>
          <w:rFonts w:ascii="Arial" w:hAnsi="Arial" w:cs="Arial"/>
          <w:sz w:val="20"/>
          <w:szCs w:val="20"/>
          <w:lang w:val="sr-Latn-RS" w:eastAsia="sr-Cyrl-CS"/>
        </w:rPr>
        <w:t>SCADA</w:t>
      </w:r>
      <w:r w:rsidRPr="005C4779">
        <w:rPr>
          <w:rFonts w:ascii="Arial" w:hAnsi="Arial" w:cs="Arial"/>
          <w:sz w:val="20"/>
          <w:szCs w:val="20"/>
          <w:lang w:val="sr-Cyrl-CS" w:eastAsia="sr-Cyrl-CS"/>
        </w:rPr>
        <w:t xml:space="preserve"> системом)</w:t>
      </w:r>
    </w:p>
    <w:p w14:paraId="4ED66D16" w14:textId="77777777" w:rsidR="007F115C" w:rsidRPr="005C4779" w:rsidRDefault="007F115C" w:rsidP="007F115C">
      <w:pPr>
        <w:ind w:left="1080"/>
        <w:rPr>
          <w:rFonts w:cs="Arial"/>
          <w:sz w:val="20"/>
          <w:szCs w:val="20"/>
          <w:lang w:val="sr-Cyrl-CS" w:eastAsia="sr-Cyrl-CS"/>
        </w:rPr>
      </w:pPr>
      <w:r w:rsidRPr="005C4779">
        <w:rPr>
          <w:rFonts w:cs="Arial"/>
          <w:b/>
          <w:sz w:val="20"/>
          <w:szCs w:val="20"/>
          <w:lang w:val="sr-Cyrl-RS"/>
        </w:rPr>
        <w:t xml:space="preserve">Опис </w:t>
      </w:r>
      <w:r w:rsidRPr="005C4779">
        <w:rPr>
          <w:rFonts w:cs="Arial"/>
          <w:b/>
          <w:sz w:val="20"/>
          <w:szCs w:val="20"/>
          <w:lang w:val="sr-Latn-RS" w:eastAsia="sr-Cyrl-CS"/>
        </w:rPr>
        <w:t>SCADA</w:t>
      </w:r>
      <w:r w:rsidRPr="005C4779">
        <w:rPr>
          <w:rFonts w:cs="Arial"/>
          <w:b/>
          <w:sz w:val="20"/>
          <w:szCs w:val="20"/>
          <w:lang w:val="sr-Cyrl-CS" w:eastAsia="sr-Cyrl-CS"/>
        </w:rPr>
        <w:t xml:space="preserve"> система дат је на крају текста</w:t>
      </w:r>
      <w:r w:rsidRPr="005C4779">
        <w:rPr>
          <w:rFonts w:cs="Arial"/>
          <w:b/>
          <w:sz w:val="20"/>
          <w:szCs w:val="20"/>
          <w:lang w:val="sr-Cyrl-RS" w:eastAsia="sr-Cyrl-CS"/>
        </w:rPr>
        <w:t xml:space="preserve"> у ПРИЛОГУ 3</w:t>
      </w:r>
      <w:r w:rsidRPr="005C4779">
        <w:rPr>
          <w:rFonts w:cs="Arial"/>
          <w:sz w:val="20"/>
          <w:szCs w:val="20"/>
          <w:lang w:val="sr-Cyrl-CS" w:eastAsia="sr-Cyrl-CS"/>
        </w:rPr>
        <w:t xml:space="preserve">. </w:t>
      </w:r>
    </w:p>
    <w:p w14:paraId="1323D17E" w14:textId="77777777" w:rsidR="007F115C" w:rsidRPr="005C4779" w:rsidRDefault="007F115C" w:rsidP="007F115C">
      <w:pPr>
        <w:rPr>
          <w:rFonts w:cs="Arial"/>
          <w:sz w:val="20"/>
          <w:szCs w:val="20"/>
          <w:lang w:val="sr-Cyrl-RS"/>
        </w:rPr>
      </w:pPr>
    </w:p>
    <w:p w14:paraId="602882D9" w14:textId="77777777" w:rsidR="007F115C" w:rsidRPr="005C4779" w:rsidRDefault="007F115C" w:rsidP="007F115C">
      <w:pPr>
        <w:rPr>
          <w:rFonts w:cs="Arial"/>
          <w:b/>
          <w:sz w:val="20"/>
          <w:szCs w:val="20"/>
          <w:u w:val="single"/>
          <w:lang w:val="sr-Cyrl-CS" w:eastAsia="sr-Cyrl-CS"/>
        </w:rPr>
      </w:pPr>
      <w:r w:rsidRPr="005C4779">
        <w:rPr>
          <w:rFonts w:cs="Arial"/>
          <w:b/>
          <w:sz w:val="20"/>
          <w:szCs w:val="20"/>
          <w:lang w:val="sr-Cyrl-CS" w:eastAsia="sr-Cyrl-CS"/>
        </w:rPr>
        <w:t>2.9</w:t>
      </w:r>
      <w:r w:rsidRPr="005C4779">
        <w:rPr>
          <w:rFonts w:cs="Arial"/>
          <w:b/>
          <w:sz w:val="20"/>
          <w:szCs w:val="20"/>
          <w:lang w:val="sr-Cyrl-CS" w:eastAsia="sr-Cyrl-CS"/>
        </w:rPr>
        <w:tab/>
      </w:r>
      <w:r w:rsidRPr="005C4779">
        <w:rPr>
          <w:rFonts w:cs="Arial"/>
          <w:b/>
          <w:sz w:val="20"/>
          <w:szCs w:val="20"/>
          <w:u w:val="single"/>
          <w:lang w:val="sr-Cyrl-CS" w:eastAsia="sr-Cyrl-CS"/>
        </w:rPr>
        <w:t>Телекомуникације</w:t>
      </w:r>
    </w:p>
    <w:p w14:paraId="0D30A1E4" w14:textId="77777777" w:rsidR="00014163" w:rsidRPr="005C4779" w:rsidRDefault="00014163" w:rsidP="007F115C">
      <w:pPr>
        <w:rPr>
          <w:rFonts w:cs="Arial"/>
          <w:b/>
          <w:sz w:val="20"/>
          <w:szCs w:val="20"/>
          <w:u w:val="single"/>
          <w:lang w:val="sr-Cyrl-CS" w:eastAsia="sr-Cyrl-CS"/>
        </w:rPr>
      </w:pPr>
    </w:p>
    <w:p w14:paraId="1DBF6040"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Предвидети телефонску инсталацију у Т</w:t>
      </w:r>
      <w:r w:rsidRPr="005C4779">
        <w:rPr>
          <w:rFonts w:ascii="Arial" w:hAnsi="Arial" w:cs="Arial"/>
          <w:sz w:val="20"/>
          <w:szCs w:val="20"/>
          <w:lang w:eastAsia="sr-Cyrl-CS"/>
        </w:rPr>
        <w:t>C</w:t>
      </w:r>
      <w:r w:rsidRPr="005C4779">
        <w:rPr>
          <w:rFonts w:ascii="Arial" w:hAnsi="Arial" w:cs="Arial"/>
          <w:sz w:val="20"/>
          <w:szCs w:val="20"/>
          <w:lang w:val="sr-Cyrl-CS" w:eastAsia="sr-Cyrl-CS"/>
        </w:rPr>
        <w:t>. Спољна прикључна линија није предмет овог пројекта</w:t>
      </w:r>
    </w:p>
    <w:p w14:paraId="51DC4879"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Предвидети алармни систем за противпожарну заштиту према постојећим прописима са могућношћу даљинског надзора</w:t>
      </w:r>
    </w:p>
    <w:p w14:paraId="0AD51FE7"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 xml:space="preserve">Трансформаторска станица ће бити прикључена у телекомуникациону мрежу ЕПС-а и ЕМС-а оптичком везом преко </w:t>
      </w:r>
      <w:r w:rsidRPr="005C4779">
        <w:rPr>
          <w:rFonts w:ascii="Arial" w:hAnsi="Arial" w:cs="Arial"/>
          <w:sz w:val="20"/>
          <w:szCs w:val="20"/>
          <w:lang w:eastAsia="sr-Cyrl-CS"/>
        </w:rPr>
        <w:t>OPGW</w:t>
      </w:r>
      <w:r w:rsidRPr="005C4779">
        <w:rPr>
          <w:rFonts w:ascii="Arial" w:hAnsi="Arial" w:cs="Arial"/>
          <w:sz w:val="20"/>
          <w:szCs w:val="20"/>
          <w:lang w:val="sr-Cyrl-CS" w:eastAsia="sr-Cyrl-CS"/>
        </w:rPr>
        <w:t xml:space="preserve"> далековода 110kV: T</w:t>
      </w:r>
      <w:r w:rsidRPr="005C4779">
        <w:rPr>
          <w:rFonts w:ascii="Arial" w:hAnsi="Arial" w:cs="Arial"/>
          <w:sz w:val="20"/>
          <w:szCs w:val="20"/>
          <w:lang w:val="sr-Cyrl-RS" w:eastAsia="sr-Cyrl-CS"/>
        </w:rPr>
        <w:t>С</w:t>
      </w:r>
      <w:r w:rsidRPr="005C4779">
        <w:rPr>
          <w:rFonts w:ascii="Arial" w:hAnsi="Arial" w:cs="Arial"/>
          <w:sz w:val="20"/>
          <w:szCs w:val="20"/>
          <w:lang w:val="sr-Cyrl-CS" w:eastAsia="sr-Cyrl-CS"/>
        </w:rPr>
        <w:t xml:space="preserve"> Рудник 4 - ТЕ - Дрмно - РУДНИК 2 - TС РУДНИК 1 - TС РУДНИК 3</w:t>
      </w:r>
    </w:p>
    <w:p w14:paraId="2D35A182"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Предвидети приводни оптички кабл од портала далековода до командне просторије ТС</w:t>
      </w:r>
    </w:p>
    <w:p w14:paraId="7D81C1BA" w14:textId="77777777" w:rsidR="007F115C" w:rsidRPr="005C4779" w:rsidRDefault="007F115C" w:rsidP="007F115C">
      <w:pPr>
        <w:rPr>
          <w:rFonts w:cs="Arial"/>
          <w:sz w:val="20"/>
          <w:szCs w:val="20"/>
          <w:lang w:val="sr-Cyrl-RS"/>
        </w:rPr>
      </w:pPr>
    </w:p>
    <w:p w14:paraId="75F2040A" w14:textId="77777777" w:rsidR="007F115C" w:rsidRPr="005C4779" w:rsidRDefault="007F115C" w:rsidP="007F115C">
      <w:pPr>
        <w:rPr>
          <w:rFonts w:cs="Arial"/>
          <w:b/>
          <w:sz w:val="20"/>
          <w:szCs w:val="20"/>
          <w:u w:val="single"/>
          <w:lang w:val="sr-Cyrl-CS" w:eastAsia="sr-Cyrl-CS"/>
        </w:rPr>
      </w:pPr>
      <w:r w:rsidRPr="005C4779">
        <w:rPr>
          <w:rFonts w:cs="Arial"/>
          <w:b/>
          <w:sz w:val="20"/>
          <w:szCs w:val="20"/>
          <w:lang w:val="sr-Cyrl-CS" w:eastAsia="sr-Cyrl-CS"/>
        </w:rPr>
        <w:t>2.10</w:t>
      </w:r>
      <w:r w:rsidRPr="005C4779">
        <w:rPr>
          <w:rFonts w:cs="Arial"/>
          <w:b/>
          <w:sz w:val="20"/>
          <w:szCs w:val="20"/>
          <w:lang w:val="sr-Cyrl-CS" w:eastAsia="sr-Cyrl-CS"/>
        </w:rPr>
        <w:tab/>
      </w:r>
      <w:r w:rsidRPr="005C4779">
        <w:rPr>
          <w:rFonts w:cs="Arial"/>
          <w:b/>
          <w:sz w:val="20"/>
          <w:szCs w:val="20"/>
          <w:u w:val="single"/>
          <w:lang w:val="sr-Cyrl-CS" w:eastAsia="sr-Cyrl-CS"/>
        </w:rPr>
        <w:t>Постројење сопствене потрошње</w:t>
      </w:r>
    </w:p>
    <w:p w14:paraId="6091DD0E" w14:textId="77777777" w:rsidR="007F115C" w:rsidRPr="005C4779" w:rsidRDefault="007F115C" w:rsidP="00014163">
      <w:pPr>
        <w:rPr>
          <w:rFonts w:cs="Arial"/>
          <w:sz w:val="20"/>
          <w:szCs w:val="20"/>
          <w:lang w:val="sr-Cyrl-RS"/>
        </w:rPr>
      </w:pPr>
      <w:r w:rsidRPr="005C4779">
        <w:rPr>
          <w:rFonts w:cs="Arial"/>
          <w:sz w:val="20"/>
          <w:szCs w:val="20"/>
          <w:lang w:val="sr-Cyrl-CS" w:eastAsia="sr-Cyrl-CS"/>
        </w:rPr>
        <w:t>За потребе-сопствене потрошње предвидети:</w:t>
      </w:r>
    </w:p>
    <w:p w14:paraId="56DA51CE"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 xml:space="preserve">2 (два) трофазна трансформатора, спрега </w:t>
      </w:r>
      <w:r w:rsidRPr="005C4779">
        <w:rPr>
          <w:rFonts w:ascii="Arial" w:hAnsi="Arial" w:cs="Arial"/>
          <w:sz w:val="20"/>
          <w:szCs w:val="20"/>
          <w:lang w:eastAsia="sr-Cyrl-CS"/>
        </w:rPr>
        <w:t>Dz</w:t>
      </w:r>
      <w:r w:rsidRPr="005C4779">
        <w:rPr>
          <w:rFonts w:ascii="Arial" w:hAnsi="Arial" w:cs="Arial"/>
          <w:sz w:val="20"/>
          <w:szCs w:val="20"/>
          <w:lang w:val="sr-Cyrl-CS" w:eastAsia="sr-Cyrl-CS"/>
        </w:rPr>
        <w:t>5, преносног односа 6/0,4</w:t>
      </w:r>
      <w:r w:rsidRPr="005C4779">
        <w:rPr>
          <w:rFonts w:ascii="Arial" w:hAnsi="Arial" w:cs="Arial"/>
          <w:sz w:val="20"/>
          <w:szCs w:val="20"/>
          <w:lang w:eastAsia="sr-Cyrl-CS"/>
        </w:rPr>
        <w:t>kV</w:t>
      </w:r>
    </w:p>
    <w:p w14:paraId="10811F02"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Развод наизменичног напона са потребним бројем извода</w:t>
      </w:r>
    </w:p>
    <w:p w14:paraId="448F5B08"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Стационарну акумулаторску батерију (желатинска) напона 110V= са аутоматским регулисаним исправљачем</w:t>
      </w:r>
    </w:p>
    <w:p w14:paraId="4AA40A70"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Развод једносмерног напона са потребним бројем извода</w:t>
      </w:r>
    </w:p>
    <w:p w14:paraId="12313DF0" w14:textId="77777777" w:rsidR="007F115C" w:rsidRPr="005C4779" w:rsidRDefault="007F115C" w:rsidP="00FD0DFC">
      <w:pPr>
        <w:pStyle w:val="ListParagraph"/>
        <w:numPr>
          <w:ilvl w:val="0"/>
          <w:numId w:val="57"/>
        </w:numPr>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lastRenderedPageBreak/>
        <w:t>Систем беспрекидног напајања (инвертор) обезбедити за напајање станичног рачунара и комуникационе опреме, за најмање 8</w:t>
      </w:r>
      <w:r w:rsidRPr="005C4779">
        <w:rPr>
          <w:rFonts w:ascii="Arial" w:hAnsi="Arial" w:cs="Arial"/>
          <w:sz w:val="20"/>
          <w:szCs w:val="20"/>
          <w:lang w:val="sr-Cyrl-RS" w:eastAsia="sr-Cyrl-CS"/>
        </w:rPr>
        <w:t xml:space="preserve"> </w:t>
      </w:r>
      <w:r w:rsidRPr="005C4779">
        <w:rPr>
          <w:rFonts w:ascii="Arial" w:hAnsi="Arial" w:cs="Arial"/>
          <w:sz w:val="20"/>
          <w:szCs w:val="20"/>
          <w:lang w:val="sr-Cyrl-CS" w:eastAsia="sr-Cyrl-CS"/>
        </w:rPr>
        <w:t>(осам) сати рада</w:t>
      </w:r>
    </w:p>
    <w:p w14:paraId="0621CC19" w14:textId="77777777" w:rsidR="007F115C" w:rsidRPr="005C4779" w:rsidRDefault="007F115C" w:rsidP="007F115C">
      <w:pPr>
        <w:ind w:left="810"/>
        <w:rPr>
          <w:rFonts w:cs="Arial"/>
          <w:sz w:val="20"/>
          <w:szCs w:val="20"/>
          <w:lang w:val="sr-Cyrl-CS" w:eastAsia="sr-Cyrl-CS"/>
        </w:rPr>
      </w:pPr>
    </w:p>
    <w:p w14:paraId="599F9F7E" w14:textId="77777777" w:rsidR="007F115C" w:rsidRPr="005C4779" w:rsidRDefault="007F115C" w:rsidP="007F115C">
      <w:pPr>
        <w:autoSpaceDE w:val="0"/>
        <w:autoSpaceDN w:val="0"/>
        <w:adjustRightInd w:val="0"/>
        <w:rPr>
          <w:rFonts w:eastAsia="Calibri" w:cs="Arial"/>
          <w:b/>
          <w:sz w:val="20"/>
          <w:szCs w:val="20"/>
          <w:lang w:val="sr-Cyrl-CS"/>
        </w:rPr>
      </w:pPr>
      <w:r w:rsidRPr="005C4779">
        <w:rPr>
          <w:rFonts w:eastAsia="Calibri" w:cs="Arial"/>
          <w:b/>
          <w:sz w:val="20"/>
          <w:szCs w:val="20"/>
          <w:lang w:val="sr-Cyrl-CS"/>
        </w:rPr>
        <w:t>Трансформатор за сопствену</w:t>
      </w:r>
      <w:r w:rsidRPr="005C4779">
        <w:rPr>
          <w:rFonts w:eastAsia="Calibri" w:cs="Arial"/>
          <w:b/>
          <w:sz w:val="20"/>
          <w:szCs w:val="20"/>
          <w:lang w:val="sr-Cyrl-RS"/>
        </w:rPr>
        <w:t xml:space="preserve"> п</w:t>
      </w:r>
      <w:r w:rsidRPr="005C4779">
        <w:rPr>
          <w:rFonts w:eastAsia="Calibri" w:cs="Arial"/>
          <w:b/>
          <w:sz w:val="20"/>
          <w:szCs w:val="20"/>
          <w:lang w:val="sr-Cyrl-CS"/>
        </w:rPr>
        <w:t>отро</w:t>
      </w:r>
      <w:r w:rsidRPr="005C4779">
        <w:rPr>
          <w:rFonts w:eastAsia="Calibri" w:cs="Arial"/>
          <w:b/>
          <w:sz w:val="20"/>
          <w:szCs w:val="20"/>
          <w:lang w:val="sr-Cyrl-RS"/>
        </w:rPr>
        <w:t>ш</w:t>
      </w:r>
      <w:r w:rsidRPr="005C4779">
        <w:rPr>
          <w:rFonts w:eastAsia="Calibri" w:cs="Arial"/>
          <w:b/>
          <w:sz w:val="20"/>
          <w:szCs w:val="20"/>
          <w:lang w:val="sr-Cyrl-CS"/>
        </w:rPr>
        <w:t>њу</w:t>
      </w:r>
    </w:p>
    <w:p w14:paraId="5BB67864" w14:textId="77777777" w:rsidR="007F115C" w:rsidRPr="005C4779" w:rsidRDefault="007F115C" w:rsidP="00014163">
      <w:pPr>
        <w:autoSpaceDE w:val="0"/>
        <w:autoSpaceDN w:val="0"/>
        <w:adjustRightInd w:val="0"/>
        <w:rPr>
          <w:rFonts w:eastAsia="Calibri" w:cs="Arial"/>
          <w:sz w:val="20"/>
          <w:szCs w:val="20"/>
          <w:lang w:val="sr-Cyrl-CS"/>
        </w:rPr>
      </w:pPr>
      <w:r w:rsidRPr="005C4779">
        <w:rPr>
          <w:rFonts w:eastAsia="Calibri" w:cs="Arial"/>
          <w:sz w:val="20"/>
          <w:szCs w:val="20"/>
          <w:lang w:val="sr-Cyrl-CS"/>
        </w:rPr>
        <w:t>Трофазни енергетски суви трансформатор</w:t>
      </w:r>
      <w:r w:rsidRPr="005C4779">
        <w:rPr>
          <w:rFonts w:eastAsia="Calibri" w:cs="Arial"/>
          <w:sz w:val="20"/>
          <w:szCs w:val="20"/>
          <w:lang w:val="sr-Cyrl-RS"/>
        </w:rPr>
        <w:t xml:space="preserve"> </w:t>
      </w:r>
      <w:r w:rsidRPr="005C4779">
        <w:rPr>
          <w:rFonts w:eastAsia="Calibri" w:cs="Arial"/>
          <w:sz w:val="20"/>
          <w:szCs w:val="20"/>
          <w:lang w:val="sr-Cyrl-CS"/>
        </w:rPr>
        <w:t>за унутра</w:t>
      </w:r>
      <w:r w:rsidRPr="005C4779">
        <w:rPr>
          <w:rFonts w:eastAsia="Calibri" w:cs="Arial"/>
          <w:sz w:val="20"/>
          <w:szCs w:val="20"/>
          <w:lang w:val="sr-Cyrl-RS"/>
        </w:rPr>
        <w:t>ш</w:t>
      </w:r>
      <w:r w:rsidRPr="005C4779">
        <w:rPr>
          <w:rFonts w:eastAsia="Calibri" w:cs="Arial"/>
          <w:sz w:val="20"/>
          <w:szCs w:val="20"/>
          <w:lang w:val="sr-Cyrl-CS"/>
        </w:rPr>
        <w:t xml:space="preserve">њу </w:t>
      </w:r>
      <w:r w:rsidRPr="005C4779">
        <w:rPr>
          <w:rFonts w:eastAsia="Calibri" w:cs="Arial"/>
          <w:sz w:val="20"/>
          <w:szCs w:val="20"/>
          <w:lang w:val="sr-Cyrl-RS"/>
        </w:rPr>
        <w:t>м</w:t>
      </w:r>
      <w:r w:rsidRPr="005C4779">
        <w:rPr>
          <w:rFonts w:eastAsia="Calibri" w:cs="Arial"/>
          <w:sz w:val="20"/>
          <w:szCs w:val="20"/>
          <w:lang w:val="sr-Cyrl-CS"/>
        </w:rPr>
        <w:t>онта</w:t>
      </w:r>
      <w:r w:rsidRPr="005C4779">
        <w:rPr>
          <w:rFonts w:eastAsia="Calibri" w:cs="Arial"/>
          <w:sz w:val="20"/>
          <w:szCs w:val="20"/>
          <w:lang w:val="sr-Cyrl-RS"/>
        </w:rPr>
        <w:t>ж</w:t>
      </w:r>
      <w:r w:rsidRPr="005C4779">
        <w:rPr>
          <w:rFonts w:eastAsia="Calibri" w:cs="Arial"/>
          <w:sz w:val="20"/>
          <w:szCs w:val="20"/>
          <w:lang w:val="sr-Cyrl-CS"/>
        </w:rPr>
        <w:t>у, са</w:t>
      </w:r>
      <w:r w:rsidRPr="005C4779">
        <w:rPr>
          <w:rFonts w:eastAsia="Calibri" w:cs="Arial"/>
          <w:sz w:val="20"/>
          <w:szCs w:val="20"/>
          <w:lang w:val="sr-Cyrl-RS"/>
        </w:rPr>
        <w:t xml:space="preserve"> </w:t>
      </w:r>
      <w:r w:rsidRPr="005C4779">
        <w:rPr>
          <w:rFonts w:eastAsia="Calibri" w:cs="Arial"/>
          <w:sz w:val="20"/>
          <w:szCs w:val="20"/>
          <w:lang w:val="sr-Cyrl-CS"/>
        </w:rPr>
        <w:t>регулацијом у безнапонском стању,</w:t>
      </w:r>
      <w:r w:rsidRPr="005C4779">
        <w:rPr>
          <w:rFonts w:eastAsia="Calibri" w:cs="Arial"/>
          <w:sz w:val="20"/>
          <w:szCs w:val="20"/>
          <w:lang w:val="sr-Cyrl-RS"/>
        </w:rPr>
        <w:t xml:space="preserve"> </w:t>
      </w:r>
      <w:r w:rsidRPr="005C4779">
        <w:rPr>
          <w:rFonts w:eastAsia="Calibri" w:cs="Arial"/>
          <w:sz w:val="20"/>
          <w:szCs w:val="20"/>
          <w:lang w:val="sr-Cyrl-CS"/>
        </w:rPr>
        <w:t>следе</w:t>
      </w:r>
      <w:r w:rsidRPr="005C4779">
        <w:rPr>
          <w:rFonts w:eastAsia="Calibri" w:cs="Arial"/>
          <w:sz w:val="20"/>
          <w:szCs w:val="20"/>
          <w:lang w:val="sr-Cyrl-RS"/>
        </w:rPr>
        <w:t>ћ</w:t>
      </w:r>
      <w:r w:rsidRPr="005C4779">
        <w:rPr>
          <w:rFonts w:eastAsia="Calibri" w:cs="Arial"/>
          <w:sz w:val="20"/>
          <w:szCs w:val="20"/>
          <w:lang w:val="sr-Cyrl-CS"/>
        </w:rPr>
        <w:t>их карактеристика:</w:t>
      </w:r>
    </w:p>
    <w:p w14:paraId="02358972" w14:textId="77777777" w:rsidR="007F115C" w:rsidRPr="005C4779" w:rsidRDefault="007F115C" w:rsidP="00FD0DFC">
      <w:pPr>
        <w:pStyle w:val="ListParagraph"/>
        <w:numPr>
          <w:ilvl w:val="0"/>
          <w:numId w:val="80"/>
        </w:numPr>
        <w:autoSpaceDE w:val="0"/>
        <w:autoSpaceDN w:val="0"/>
        <w:adjustRightInd w:val="0"/>
        <w:spacing w:before="0" w:after="0" w:line="240" w:lineRule="auto"/>
        <w:ind w:left="990" w:hanging="180"/>
        <w:rPr>
          <w:rFonts w:ascii="Arial" w:hAnsi="Arial" w:cs="Arial"/>
          <w:sz w:val="20"/>
          <w:szCs w:val="20"/>
        </w:rPr>
      </w:pPr>
      <w:r w:rsidRPr="005C4779">
        <w:rPr>
          <w:rFonts w:ascii="Arial" w:hAnsi="Arial" w:cs="Arial"/>
          <w:sz w:val="20"/>
          <w:szCs w:val="20"/>
        </w:rPr>
        <w:t>називне снаге 100kVA,</w:t>
      </w:r>
    </w:p>
    <w:p w14:paraId="5AE68A38" w14:textId="77777777" w:rsidR="007F115C" w:rsidRPr="005C4779" w:rsidRDefault="007F115C" w:rsidP="00FD0DFC">
      <w:pPr>
        <w:pStyle w:val="ListParagraph"/>
        <w:numPr>
          <w:ilvl w:val="0"/>
          <w:numId w:val="80"/>
        </w:numPr>
        <w:autoSpaceDE w:val="0"/>
        <w:autoSpaceDN w:val="0"/>
        <w:adjustRightInd w:val="0"/>
        <w:spacing w:before="0" w:after="0" w:line="240" w:lineRule="auto"/>
        <w:ind w:left="990" w:hanging="180"/>
        <w:rPr>
          <w:rFonts w:ascii="Arial" w:hAnsi="Arial" w:cs="Arial"/>
          <w:sz w:val="20"/>
          <w:szCs w:val="20"/>
        </w:rPr>
      </w:pPr>
      <w:r w:rsidRPr="005C4779">
        <w:rPr>
          <w:rFonts w:ascii="Arial" w:hAnsi="Arial" w:cs="Arial"/>
          <w:sz w:val="20"/>
          <w:szCs w:val="20"/>
        </w:rPr>
        <w:t>преносног односа 6/0,4kV,</w:t>
      </w:r>
    </w:p>
    <w:p w14:paraId="59515BD7" w14:textId="77777777" w:rsidR="007F115C" w:rsidRPr="005C4779" w:rsidRDefault="007F115C" w:rsidP="00FD0DFC">
      <w:pPr>
        <w:pStyle w:val="ListParagraph"/>
        <w:numPr>
          <w:ilvl w:val="0"/>
          <w:numId w:val="80"/>
        </w:numPr>
        <w:autoSpaceDE w:val="0"/>
        <w:autoSpaceDN w:val="0"/>
        <w:adjustRightInd w:val="0"/>
        <w:spacing w:before="0" w:after="0" w:line="240" w:lineRule="auto"/>
        <w:ind w:left="990" w:hanging="180"/>
        <w:rPr>
          <w:rFonts w:ascii="Arial" w:hAnsi="Arial" w:cs="Arial"/>
          <w:sz w:val="20"/>
          <w:szCs w:val="20"/>
        </w:rPr>
      </w:pPr>
      <w:r w:rsidRPr="005C4779">
        <w:rPr>
          <w:rFonts w:ascii="Arial" w:hAnsi="Arial" w:cs="Arial"/>
          <w:sz w:val="20"/>
          <w:szCs w:val="20"/>
          <w:lang w:val="sr-Cyrl-RS"/>
        </w:rPr>
        <w:t>спрега</w:t>
      </w:r>
      <w:r w:rsidRPr="005C4779">
        <w:rPr>
          <w:rFonts w:ascii="Arial" w:hAnsi="Arial" w:cs="Arial"/>
          <w:sz w:val="20"/>
          <w:szCs w:val="20"/>
        </w:rPr>
        <w:t xml:space="preserve"> Dz</w:t>
      </w:r>
      <w:r w:rsidRPr="005C4779">
        <w:rPr>
          <w:rFonts w:ascii="Arial" w:hAnsi="Arial" w:cs="Arial"/>
          <w:sz w:val="20"/>
          <w:szCs w:val="20"/>
          <w:lang w:val="sr-Cyrl-RS"/>
        </w:rPr>
        <w:t>5</w:t>
      </w:r>
      <w:r w:rsidRPr="005C4779">
        <w:rPr>
          <w:rFonts w:ascii="Arial" w:hAnsi="Arial" w:cs="Arial"/>
          <w:sz w:val="20"/>
          <w:szCs w:val="20"/>
        </w:rPr>
        <w:t>,</w:t>
      </w:r>
    </w:p>
    <w:p w14:paraId="213D1B41" w14:textId="77777777" w:rsidR="007F115C" w:rsidRPr="005C4779" w:rsidRDefault="007F115C" w:rsidP="00FD0DFC">
      <w:pPr>
        <w:pStyle w:val="ListParagraph"/>
        <w:numPr>
          <w:ilvl w:val="0"/>
          <w:numId w:val="80"/>
        </w:numPr>
        <w:autoSpaceDE w:val="0"/>
        <w:autoSpaceDN w:val="0"/>
        <w:adjustRightInd w:val="0"/>
        <w:spacing w:before="0" w:after="0" w:line="240" w:lineRule="auto"/>
        <w:ind w:left="990" w:hanging="180"/>
        <w:rPr>
          <w:rFonts w:ascii="Arial" w:hAnsi="Arial" w:cs="Arial"/>
          <w:sz w:val="20"/>
          <w:szCs w:val="20"/>
        </w:rPr>
      </w:pPr>
      <w:r w:rsidRPr="005C4779">
        <w:rPr>
          <w:rFonts w:ascii="Arial" w:hAnsi="Arial" w:cs="Arial"/>
          <w:sz w:val="20"/>
          <w:szCs w:val="20"/>
          <w:lang w:val="sr-Cyrl-RS"/>
        </w:rPr>
        <w:t>примарни напон</w:t>
      </w:r>
      <w:r w:rsidRPr="005C4779">
        <w:rPr>
          <w:rFonts w:ascii="Arial" w:hAnsi="Arial" w:cs="Arial"/>
          <w:sz w:val="20"/>
          <w:szCs w:val="20"/>
        </w:rPr>
        <w:t xml:space="preserve"> </w:t>
      </w:r>
      <w:r w:rsidRPr="005C4779">
        <w:rPr>
          <w:rFonts w:ascii="Arial" w:hAnsi="Arial" w:cs="Arial"/>
          <w:sz w:val="20"/>
          <w:szCs w:val="20"/>
          <w:lang w:val="sr-Cyrl-RS"/>
        </w:rPr>
        <w:t>6,3</w:t>
      </w:r>
      <w:r w:rsidRPr="005C4779">
        <w:rPr>
          <w:rFonts w:ascii="Arial" w:hAnsi="Arial" w:cs="Arial"/>
          <w:sz w:val="20"/>
          <w:szCs w:val="20"/>
        </w:rPr>
        <w:t xml:space="preserve">kV </w:t>
      </w:r>
    </w:p>
    <w:p w14:paraId="404B3F6A" w14:textId="77777777" w:rsidR="007F115C" w:rsidRPr="005C4779" w:rsidRDefault="007F115C" w:rsidP="00FD0DFC">
      <w:pPr>
        <w:pStyle w:val="ListParagraph"/>
        <w:numPr>
          <w:ilvl w:val="0"/>
          <w:numId w:val="80"/>
        </w:numPr>
        <w:autoSpaceDE w:val="0"/>
        <w:autoSpaceDN w:val="0"/>
        <w:adjustRightInd w:val="0"/>
        <w:spacing w:before="0" w:after="0" w:line="240" w:lineRule="auto"/>
        <w:ind w:left="990" w:hanging="180"/>
        <w:rPr>
          <w:rFonts w:ascii="Arial" w:hAnsi="Arial" w:cs="Arial"/>
          <w:sz w:val="20"/>
          <w:szCs w:val="20"/>
        </w:rPr>
      </w:pPr>
      <w:r w:rsidRPr="005C4779">
        <w:rPr>
          <w:rFonts w:ascii="Arial" w:hAnsi="Arial" w:cs="Arial"/>
          <w:sz w:val="20"/>
          <w:szCs w:val="20"/>
          <w:lang w:val="sr-Cyrl-RS"/>
        </w:rPr>
        <w:t>секундарни напон</w:t>
      </w:r>
      <w:r w:rsidRPr="005C4779">
        <w:rPr>
          <w:rFonts w:ascii="Arial" w:hAnsi="Arial" w:cs="Arial"/>
          <w:sz w:val="20"/>
          <w:szCs w:val="20"/>
        </w:rPr>
        <w:t xml:space="preserve"> 0,4 kV</w:t>
      </w:r>
    </w:p>
    <w:p w14:paraId="21CCA532" w14:textId="77777777" w:rsidR="007F115C" w:rsidRPr="005C4779" w:rsidRDefault="007F115C" w:rsidP="00FD0DFC">
      <w:pPr>
        <w:pStyle w:val="ListParagraph"/>
        <w:numPr>
          <w:ilvl w:val="0"/>
          <w:numId w:val="80"/>
        </w:numPr>
        <w:autoSpaceDE w:val="0"/>
        <w:autoSpaceDN w:val="0"/>
        <w:adjustRightInd w:val="0"/>
        <w:spacing w:before="0" w:after="0" w:line="240" w:lineRule="auto"/>
        <w:ind w:left="990" w:hanging="180"/>
        <w:rPr>
          <w:rFonts w:ascii="Arial" w:hAnsi="Arial" w:cs="Arial"/>
          <w:sz w:val="20"/>
          <w:szCs w:val="20"/>
        </w:rPr>
      </w:pPr>
      <w:r w:rsidRPr="005C4779">
        <w:rPr>
          <w:rFonts w:ascii="Arial" w:hAnsi="Arial" w:cs="Arial"/>
          <w:sz w:val="20"/>
          <w:szCs w:val="20"/>
          <w:lang w:val="sr-Cyrl-RS"/>
        </w:rPr>
        <w:t>фреквенције</w:t>
      </w:r>
      <w:r w:rsidRPr="005C4779">
        <w:rPr>
          <w:rFonts w:ascii="Arial" w:hAnsi="Arial" w:cs="Arial"/>
          <w:sz w:val="20"/>
          <w:szCs w:val="20"/>
        </w:rPr>
        <w:t xml:space="preserve"> </w:t>
      </w:r>
      <w:r w:rsidRPr="005C4779">
        <w:rPr>
          <w:rFonts w:ascii="Arial" w:hAnsi="Arial" w:cs="Arial"/>
          <w:sz w:val="20"/>
          <w:szCs w:val="20"/>
          <w:lang w:val="sr-Cyrl-RS"/>
        </w:rPr>
        <w:t xml:space="preserve">50 </w:t>
      </w:r>
      <w:r w:rsidRPr="005C4779">
        <w:rPr>
          <w:rFonts w:ascii="Arial" w:hAnsi="Arial" w:cs="Arial"/>
          <w:sz w:val="20"/>
          <w:szCs w:val="20"/>
        </w:rPr>
        <w:t>Hz;</w:t>
      </w:r>
    </w:p>
    <w:p w14:paraId="42EA20EB" w14:textId="77777777" w:rsidR="007F115C" w:rsidRPr="005C4779" w:rsidRDefault="007F115C" w:rsidP="00FD0DFC">
      <w:pPr>
        <w:pStyle w:val="ListParagraph"/>
        <w:numPr>
          <w:ilvl w:val="0"/>
          <w:numId w:val="80"/>
        </w:numPr>
        <w:autoSpaceDE w:val="0"/>
        <w:autoSpaceDN w:val="0"/>
        <w:adjustRightInd w:val="0"/>
        <w:spacing w:before="0" w:after="0" w:line="240" w:lineRule="auto"/>
        <w:ind w:left="990" w:hanging="180"/>
        <w:rPr>
          <w:rFonts w:ascii="Arial" w:hAnsi="Arial" w:cs="Arial"/>
          <w:sz w:val="20"/>
          <w:szCs w:val="20"/>
        </w:rPr>
      </w:pPr>
      <w:r w:rsidRPr="005C4779">
        <w:rPr>
          <w:rFonts w:ascii="Arial" w:hAnsi="Arial" w:cs="Arial"/>
          <w:sz w:val="20"/>
          <w:szCs w:val="20"/>
          <w:lang w:val="sr-Cyrl-RS"/>
        </w:rPr>
        <w:t>напон краткпг споја</w:t>
      </w:r>
      <w:r w:rsidRPr="005C4779">
        <w:rPr>
          <w:rFonts w:ascii="Arial" w:hAnsi="Arial" w:cs="Arial"/>
          <w:sz w:val="20"/>
          <w:szCs w:val="20"/>
        </w:rPr>
        <w:t>: u</w:t>
      </w:r>
      <w:r w:rsidRPr="005C4779">
        <w:rPr>
          <w:rFonts w:ascii="Arial" w:hAnsi="Arial" w:cs="Arial"/>
          <w:sz w:val="20"/>
          <w:szCs w:val="20"/>
          <w:lang w:val="sr-Cyrl-RS"/>
        </w:rPr>
        <w:t>к</w:t>
      </w:r>
      <w:r w:rsidRPr="005C4779">
        <w:rPr>
          <w:rFonts w:ascii="Arial" w:hAnsi="Arial" w:cs="Arial"/>
          <w:sz w:val="20"/>
          <w:szCs w:val="20"/>
        </w:rPr>
        <w:t xml:space="preserve"> =4%;</w:t>
      </w:r>
    </w:p>
    <w:p w14:paraId="2AFDA23A" w14:textId="77777777" w:rsidR="007F115C" w:rsidRPr="005C4779" w:rsidRDefault="007F115C" w:rsidP="007F115C">
      <w:pPr>
        <w:autoSpaceDE w:val="0"/>
        <w:autoSpaceDN w:val="0"/>
        <w:adjustRightInd w:val="0"/>
        <w:ind w:firstLine="720"/>
        <w:rPr>
          <w:rFonts w:eastAsia="Calibri" w:cs="Arial"/>
          <w:sz w:val="20"/>
          <w:szCs w:val="20"/>
          <w:lang w:val="ru-RU"/>
        </w:rPr>
      </w:pPr>
      <w:r w:rsidRPr="005C4779">
        <w:rPr>
          <w:rFonts w:eastAsia="Calibri" w:cs="Arial"/>
          <w:sz w:val="20"/>
          <w:szCs w:val="20"/>
          <w:lang w:val="ru-RU"/>
        </w:rPr>
        <w:t>Трансформатор треба бити опремљен са:</w:t>
      </w:r>
    </w:p>
    <w:p w14:paraId="5F455027" w14:textId="77777777" w:rsidR="007F115C" w:rsidRPr="005C4779" w:rsidRDefault="007F115C" w:rsidP="00FD0DFC">
      <w:pPr>
        <w:pStyle w:val="ListParagraph"/>
        <w:numPr>
          <w:ilvl w:val="0"/>
          <w:numId w:val="79"/>
        </w:numPr>
        <w:autoSpaceDE w:val="0"/>
        <w:autoSpaceDN w:val="0"/>
        <w:adjustRightInd w:val="0"/>
        <w:spacing w:before="0" w:after="0" w:line="240" w:lineRule="auto"/>
        <w:ind w:left="990" w:hanging="180"/>
        <w:rPr>
          <w:rFonts w:ascii="Arial" w:hAnsi="Arial" w:cs="Arial"/>
          <w:sz w:val="20"/>
          <w:szCs w:val="20"/>
          <w:lang w:val="ru-RU"/>
        </w:rPr>
      </w:pPr>
      <w:r w:rsidRPr="005C4779">
        <w:rPr>
          <w:rFonts w:ascii="Arial" w:hAnsi="Arial" w:cs="Arial"/>
          <w:sz w:val="20"/>
          <w:szCs w:val="20"/>
          <w:lang w:val="ru-RU"/>
        </w:rPr>
        <w:t>регулационом склопком за</w:t>
      </w:r>
      <w:r w:rsidRPr="005C4779">
        <w:rPr>
          <w:rFonts w:ascii="Arial" w:hAnsi="Arial" w:cs="Arial"/>
          <w:sz w:val="20"/>
          <w:szCs w:val="20"/>
          <w:lang w:val="sr-Cyrl-RS"/>
        </w:rPr>
        <w:t xml:space="preserve"> </w:t>
      </w:r>
      <w:r w:rsidRPr="005C4779">
        <w:rPr>
          <w:rFonts w:ascii="Arial" w:hAnsi="Arial" w:cs="Arial"/>
          <w:sz w:val="20"/>
          <w:szCs w:val="20"/>
          <w:lang w:val="ru-RU"/>
        </w:rPr>
        <w:t>регулацију без оптере</w:t>
      </w:r>
      <w:r w:rsidRPr="005C4779">
        <w:rPr>
          <w:rFonts w:ascii="Arial" w:hAnsi="Arial" w:cs="Arial"/>
          <w:sz w:val="20"/>
          <w:szCs w:val="20"/>
          <w:lang w:val="sr-Cyrl-RS"/>
        </w:rPr>
        <w:t>ћ</w:t>
      </w:r>
      <w:r w:rsidRPr="005C4779">
        <w:rPr>
          <w:rFonts w:ascii="Arial" w:hAnsi="Arial" w:cs="Arial"/>
          <w:sz w:val="20"/>
          <w:szCs w:val="20"/>
          <w:lang w:val="ru-RU"/>
        </w:rPr>
        <w:t>е</w:t>
      </w:r>
      <w:r w:rsidRPr="005C4779">
        <w:rPr>
          <w:rFonts w:ascii="Arial" w:hAnsi="Arial" w:cs="Arial"/>
          <w:sz w:val="20"/>
          <w:szCs w:val="20"/>
          <w:lang w:val="sr-Cyrl-RS"/>
        </w:rPr>
        <w:t>њ</w:t>
      </w:r>
      <w:r w:rsidRPr="005C4779">
        <w:rPr>
          <w:rFonts w:ascii="Arial" w:hAnsi="Arial" w:cs="Arial"/>
          <w:sz w:val="20"/>
          <w:szCs w:val="20"/>
          <w:lang w:val="ru-RU"/>
        </w:rPr>
        <w:t>а,</w:t>
      </w:r>
    </w:p>
    <w:p w14:paraId="0120D425" w14:textId="77777777" w:rsidR="007F115C" w:rsidRPr="005C4779" w:rsidRDefault="007F115C" w:rsidP="00FD0DFC">
      <w:pPr>
        <w:pStyle w:val="ListParagraph"/>
        <w:numPr>
          <w:ilvl w:val="0"/>
          <w:numId w:val="79"/>
        </w:numPr>
        <w:autoSpaceDE w:val="0"/>
        <w:autoSpaceDN w:val="0"/>
        <w:adjustRightInd w:val="0"/>
        <w:spacing w:before="0" w:after="0" w:line="240" w:lineRule="auto"/>
        <w:ind w:left="990" w:hanging="180"/>
        <w:rPr>
          <w:rFonts w:ascii="Arial" w:hAnsi="Arial" w:cs="Arial"/>
          <w:sz w:val="20"/>
          <w:szCs w:val="20"/>
          <w:lang w:val="ru-RU"/>
        </w:rPr>
      </w:pPr>
      <w:r w:rsidRPr="005C4779">
        <w:rPr>
          <w:rFonts w:ascii="Arial" w:hAnsi="Arial" w:cs="Arial"/>
          <w:sz w:val="20"/>
          <w:szCs w:val="20"/>
          <w:lang w:val="ru-RU"/>
        </w:rPr>
        <w:t>контактним термометром са два</w:t>
      </w:r>
      <w:r w:rsidRPr="005C4779">
        <w:rPr>
          <w:rFonts w:ascii="Arial" w:hAnsi="Arial" w:cs="Arial"/>
          <w:sz w:val="20"/>
          <w:szCs w:val="20"/>
          <w:lang w:val="sr-Cyrl-RS"/>
        </w:rPr>
        <w:t xml:space="preserve"> </w:t>
      </w:r>
      <w:r w:rsidRPr="005C4779">
        <w:rPr>
          <w:rFonts w:ascii="Arial" w:hAnsi="Arial" w:cs="Arial"/>
          <w:sz w:val="20"/>
          <w:szCs w:val="20"/>
          <w:lang w:val="ru-RU"/>
        </w:rPr>
        <w:t>контакта;</w:t>
      </w:r>
    </w:p>
    <w:p w14:paraId="6377391A" w14:textId="77777777" w:rsidR="007F115C" w:rsidRPr="005C4779" w:rsidRDefault="007F115C" w:rsidP="00FD0DFC">
      <w:pPr>
        <w:pStyle w:val="ListParagraph"/>
        <w:numPr>
          <w:ilvl w:val="0"/>
          <w:numId w:val="79"/>
        </w:numPr>
        <w:autoSpaceDE w:val="0"/>
        <w:autoSpaceDN w:val="0"/>
        <w:adjustRightInd w:val="0"/>
        <w:spacing w:before="0" w:after="0" w:line="240" w:lineRule="auto"/>
        <w:ind w:left="990" w:hanging="180"/>
        <w:rPr>
          <w:rFonts w:ascii="Arial" w:hAnsi="Arial" w:cs="Arial"/>
          <w:sz w:val="20"/>
          <w:szCs w:val="20"/>
          <w:lang w:val="ru-RU"/>
        </w:rPr>
      </w:pPr>
      <w:r w:rsidRPr="005C4779">
        <w:rPr>
          <w:rFonts w:ascii="Arial" w:hAnsi="Arial" w:cs="Arial"/>
          <w:sz w:val="20"/>
          <w:szCs w:val="20"/>
          <w:lang w:val="ru-RU"/>
        </w:rPr>
        <w:t>за кабловски прик</w:t>
      </w:r>
      <w:r w:rsidRPr="005C4779">
        <w:rPr>
          <w:rFonts w:ascii="Arial" w:hAnsi="Arial" w:cs="Arial"/>
          <w:sz w:val="20"/>
          <w:szCs w:val="20"/>
          <w:lang w:val="sr-Cyrl-RS"/>
        </w:rPr>
        <w:t>ључак</w:t>
      </w:r>
      <w:r w:rsidRPr="005C4779">
        <w:rPr>
          <w:rFonts w:ascii="Arial" w:hAnsi="Arial" w:cs="Arial"/>
          <w:sz w:val="20"/>
          <w:szCs w:val="20"/>
          <w:lang w:val="ru-RU"/>
        </w:rPr>
        <w:t xml:space="preserve"> са</w:t>
      </w:r>
      <w:r w:rsidRPr="005C4779">
        <w:rPr>
          <w:rFonts w:ascii="Arial" w:hAnsi="Arial" w:cs="Arial"/>
          <w:sz w:val="20"/>
          <w:szCs w:val="20"/>
          <w:lang w:val="sr-Cyrl-RS"/>
        </w:rPr>
        <w:t xml:space="preserve"> </w:t>
      </w:r>
      <w:r w:rsidRPr="005C4779">
        <w:rPr>
          <w:rFonts w:ascii="Arial" w:hAnsi="Arial" w:cs="Arial"/>
          <w:sz w:val="20"/>
          <w:szCs w:val="20"/>
          <w:lang w:val="ru-RU"/>
        </w:rPr>
        <w:t>високонапонске стране 6</w:t>
      </w:r>
      <w:r w:rsidRPr="005C4779">
        <w:rPr>
          <w:rFonts w:ascii="Arial" w:hAnsi="Arial" w:cs="Arial"/>
          <w:sz w:val="20"/>
          <w:szCs w:val="20"/>
        </w:rPr>
        <w:t>kV</w:t>
      </w:r>
      <w:r w:rsidRPr="005C4779">
        <w:rPr>
          <w:rFonts w:ascii="Arial" w:hAnsi="Arial" w:cs="Arial"/>
          <w:sz w:val="20"/>
          <w:szCs w:val="20"/>
          <w:lang w:val="ru-RU"/>
        </w:rPr>
        <w:t xml:space="preserve"> </w:t>
      </w:r>
      <w:r w:rsidRPr="005C4779">
        <w:rPr>
          <w:rFonts w:ascii="Arial" w:hAnsi="Arial" w:cs="Arial"/>
          <w:sz w:val="20"/>
          <w:szCs w:val="20"/>
          <w:lang w:val="sr-Cyrl-RS"/>
        </w:rPr>
        <w:t>каблом типа</w:t>
      </w:r>
      <w:r w:rsidRPr="005C4779">
        <w:rPr>
          <w:rFonts w:ascii="Arial" w:hAnsi="Arial" w:cs="Arial"/>
          <w:sz w:val="20"/>
          <w:szCs w:val="20"/>
          <w:lang w:val="ru-RU"/>
        </w:rPr>
        <w:t xml:space="preserve"> </w:t>
      </w:r>
      <w:r w:rsidRPr="005C4779">
        <w:rPr>
          <w:rFonts w:ascii="Arial" w:hAnsi="Arial" w:cs="Arial"/>
          <w:sz w:val="20"/>
          <w:szCs w:val="20"/>
        </w:rPr>
        <w:t>XHP</w:t>
      </w:r>
      <w:r w:rsidRPr="005C4779">
        <w:rPr>
          <w:rFonts w:ascii="Arial" w:hAnsi="Arial" w:cs="Arial"/>
          <w:sz w:val="20"/>
          <w:szCs w:val="20"/>
          <w:lang w:val="ru-RU"/>
        </w:rPr>
        <w:t xml:space="preserve"> </w:t>
      </w:r>
      <w:r w:rsidRPr="005C4779">
        <w:rPr>
          <w:rFonts w:ascii="Arial" w:hAnsi="Arial" w:cs="Arial"/>
          <w:sz w:val="20"/>
          <w:szCs w:val="20"/>
          <w:lang w:val="sr-Cyrl-RS"/>
        </w:rPr>
        <w:t>пресека</w:t>
      </w:r>
      <w:r w:rsidRPr="005C4779">
        <w:rPr>
          <w:rFonts w:ascii="Arial" w:hAnsi="Arial" w:cs="Arial"/>
          <w:sz w:val="20"/>
          <w:szCs w:val="20"/>
          <w:lang w:val="ru-RU"/>
        </w:rPr>
        <w:t xml:space="preserve"> 3</w:t>
      </w:r>
      <w:r w:rsidRPr="005C4779">
        <w:rPr>
          <w:rFonts w:ascii="Arial" w:hAnsi="Arial" w:cs="Arial"/>
          <w:sz w:val="20"/>
          <w:szCs w:val="20"/>
        </w:rPr>
        <w:t>x</w:t>
      </w:r>
      <w:r w:rsidRPr="005C4779">
        <w:rPr>
          <w:rFonts w:ascii="Arial" w:hAnsi="Arial" w:cs="Arial"/>
          <w:sz w:val="20"/>
          <w:szCs w:val="20"/>
          <w:lang w:val="ru-RU"/>
        </w:rPr>
        <w:t>3</w:t>
      </w:r>
      <w:r w:rsidRPr="005C4779">
        <w:rPr>
          <w:rFonts w:ascii="Arial" w:hAnsi="Arial" w:cs="Arial"/>
          <w:sz w:val="20"/>
          <w:szCs w:val="20"/>
          <w:lang w:val="sr-Cyrl-RS"/>
        </w:rPr>
        <w:t>5</w:t>
      </w:r>
      <w:r w:rsidRPr="005C4779">
        <w:rPr>
          <w:rFonts w:ascii="Arial" w:hAnsi="Arial" w:cs="Arial"/>
          <w:sz w:val="20"/>
          <w:szCs w:val="20"/>
        </w:rPr>
        <w:t>mm</w:t>
      </w:r>
      <w:r w:rsidRPr="005C4779">
        <w:rPr>
          <w:rFonts w:ascii="Arial" w:hAnsi="Arial" w:cs="Arial"/>
          <w:sz w:val="20"/>
          <w:szCs w:val="20"/>
          <w:vertAlign w:val="superscript"/>
          <w:lang w:val="ru-RU"/>
        </w:rPr>
        <w:t>2</w:t>
      </w:r>
      <w:r w:rsidRPr="005C4779">
        <w:rPr>
          <w:rFonts w:ascii="Arial" w:hAnsi="Arial" w:cs="Arial"/>
          <w:sz w:val="20"/>
          <w:szCs w:val="20"/>
          <w:lang w:val="ru-RU"/>
        </w:rPr>
        <w:t>;</w:t>
      </w:r>
    </w:p>
    <w:p w14:paraId="6FD673FC" w14:textId="77777777" w:rsidR="007F115C" w:rsidRPr="005C4779" w:rsidRDefault="007F115C" w:rsidP="00FD0DFC">
      <w:pPr>
        <w:pStyle w:val="ListParagraph"/>
        <w:numPr>
          <w:ilvl w:val="0"/>
          <w:numId w:val="79"/>
        </w:numPr>
        <w:autoSpaceDE w:val="0"/>
        <w:autoSpaceDN w:val="0"/>
        <w:adjustRightInd w:val="0"/>
        <w:spacing w:before="0" w:after="0" w:line="240" w:lineRule="auto"/>
        <w:ind w:left="990" w:hanging="180"/>
        <w:rPr>
          <w:rFonts w:ascii="Arial" w:hAnsi="Arial" w:cs="Arial"/>
          <w:sz w:val="20"/>
          <w:szCs w:val="20"/>
          <w:lang w:val="ru-RU"/>
        </w:rPr>
      </w:pPr>
      <w:r w:rsidRPr="005C4779">
        <w:rPr>
          <w:rFonts w:ascii="Arial" w:hAnsi="Arial" w:cs="Arial"/>
          <w:sz w:val="20"/>
          <w:szCs w:val="20"/>
          <w:lang w:val="ru-RU"/>
        </w:rPr>
        <w:t>за кабловски прик</w:t>
      </w:r>
      <w:r w:rsidRPr="005C4779">
        <w:rPr>
          <w:rFonts w:ascii="Arial" w:hAnsi="Arial" w:cs="Arial"/>
          <w:sz w:val="20"/>
          <w:szCs w:val="20"/>
          <w:lang w:val="sr-Cyrl-RS"/>
        </w:rPr>
        <w:t>ључ</w:t>
      </w:r>
      <w:r w:rsidRPr="005C4779">
        <w:rPr>
          <w:rFonts w:ascii="Arial" w:hAnsi="Arial" w:cs="Arial"/>
          <w:sz w:val="20"/>
          <w:szCs w:val="20"/>
          <w:lang w:val="ru-RU"/>
        </w:rPr>
        <w:t>ак са</w:t>
      </w:r>
      <w:r w:rsidRPr="005C4779">
        <w:rPr>
          <w:rFonts w:ascii="Arial" w:hAnsi="Arial" w:cs="Arial"/>
          <w:sz w:val="20"/>
          <w:szCs w:val="20"/>
          <w:lang w:val="sr-Cyrl-RS"/>
        </w:rPr>
        <w:t xml:space="preserve"> </w:t>
      </w:r>
      <w:r w:rsidRPr="005C4779">
        <w:rPr>
          <w:rFonts w:ascii="Arial" w:hAnsi="Arial" w:cs="Arial"/>
          <w:sz w:val="20"/>
          <w:szCs w:val="20"/>
          <w:lang w:val="ru-RU"/>
        </w:rPr>
        <w:t>ни</w:t>
      </w:r>
      <w:r w:rsidRPr="005C4779">
        <w:rPr>
          <w:rFonts w:ascii="Arial" w:hAnsi="Arial" w:cs="Arial"/>
          <w:sz w:val="20"/>
          <w:szCs w:val="20"/>
          <w:lang w:val="sr-Cyrl-RS"/>
        </w:rPr>
        <w:t>ж</w:t>
      </w:r>
      <w:r w:rsidRPr="005C4779">
        <w:rPr>
          <w:rFonts w:ascii="Arial" w:hAnsi="Arial" w:cs="Arial"/>
          <w:sz w:val="20"/>
          <w:szCs w:val="20"/>
          <w:lang w:val="ru-RU"/>
        </w:rPr>
        <w:t>енапонске стране 1</w:t>
      </w:r>
      <w:r w:rsidRPr="005C4779">
        <w:rPr>
          <w:rFonts w:ascii="Arial" w:hAnsi="Arial" w:cs="Arial"/>
          <w:sz w:val="20"/>
          <w:szCs w:val="20"/>
        </w:rPr>
        <w:t>kV</w:t>
      </w:r>
      <w:r w:rsidRPr="005C4779">
        <w:rPr>
          <w:rFonts w:ascii="Arial" w:hAnsi="Arial" w:cs="Arial"/>
          <w:sz w:val="20"/>
          <w:szCs w:val="20"/>
          <w:lang w:val="ru-RU"/>
        </w:rPr>
        <w:t xml:space="preserve"> </w:t>
      </w:r>
      <w:r w:rsidRPr="005C4779">
        <w:rPr>
          <w:rFonts w:ascii="Arial" w:hAnsi="Arial" w:cs="Arial"/>
          <w:sz w:val="20"/>
          <w:szCs w:val="20"/>
          <w:lang w:val="sr-Cyrl-RS"/>
        </w:rPr>
        <w:t xml:space="preserve">каблом типа </w:t>
      </w:r>
      <w:r w:rsidRPr="005C4779">
        <w:rPr>
          <w:rFonts w:ascii="Arial" w:hAnsi="Arial" w:cs="Arial"/>
          <w:sz w:val="20"/>
          <w:szCs w:val="20"/>
        </w:rPr>
        <w:t>PP</w:t>
      </w:r>
      <w:r w:rsidRPr="005C4779">
        <w:rPr>
          <w:rFonts w:ascii="Arial" w:hAnsi="Arial" w:cs="Arial"/>
          <w:sz w:val="20"/>
          <w:szCs w:val="20"/>
          <w:lang w:val="ru-RU"/>
        </w:rPr>
        <w:t xml:space="preserve">40 </w:t>
      </w:r>
      <w:r w:rsidRPr="005C4779">
        <w:rPr>
          <w:rFonts w:ascii="Arial" w:hAnsi="Arial" w:cs="Arial"/>
          <w:sz w:val="20"/>
          <w:szCs w:val="20"/>
          <w:lang w:val="sr-Cyrl-RS"/>
        </w:rPr>
        <w:t>пресека</w:t>
      </w:r>
      <w:r w:rsidRPr="005C4779">
        <w:rPr>
          <w:rFonts w:ascii="Arial" w:hAnsi="Arial" w:cs="Arial"/>
          <w:sz w:val="20"/>
          <w:szCs w:val="20"/>
          <w:lang w:val="ru-RU"/>
        </w:rPr>
        <w:t xml:space="preserve"> 4</w:t>
      </w:r>
      <w:r w:rsidRPr="005C4779">
        <w:rPr>
          <w:rFonts w:ascii="Arial" w:hAnsi="Arial" w:cs="Arial"/>
          <w:sz w:val="20"/>
          <w:szCs w:val="20"/>
        </w:rPr>
        <w:t>x</w:t>
      </w:r>
      <w:r w:rsidRPr="005C4779">
        <w:rPr>
          <w:rFonts w:ascii="Arial" w:hAnsi="Arial" w:cs="Arial"/>
          <w:sz w:val="20"/>
          <w:szCs w:val="20"/>
          <w:lang w:val="ru-RU"/>
        </w:rPr>
        <w:t>9</w:t>
      </w:r>
      <w:r w:rsidRPr="005C4779">
        <w:rPr>
          <w:rFonts w:ascii="Arial" w:hAnsi="Arial" w:cs="Arial"/>
          <w:sz w:val="20"/>
          <w:szCs w:val="20"/>
          <w:lang w:val="sr-Cyrl-RS"/>
        </w:rPr>
        <w:t>5</w:t>
      </w:r>
      <w:r w:rsidRPr="005C4779">
        <w:rPr>
          <w:rFonts w:ascii="Arial" w:hAnsi="Arial" w:cs="Arial"/>
          <w:sz w:val="20"/>
          <w:szCs w:val="20"/>
        </w:rPr>
        <w:t>mm</w:t>
      </w:r>
      <w:r w:rsidRPr="005C4779">
        <w:rPr>
          <w:rFonts w:ascii="Arial" w:hAnsi="Arial" w:cs="Arial"/>
          <w:sz w:val="20"/>
          <w:szCs w:val="20"/>
          <w:vertAlign w:val="superscript"/>
          <w:lang w:val="ru-RU"/>
        </w:rPr>
        <w:t>2</w:t>
      </w:r>
      <w:r w:rsidRPr="005C4779">
        <w:rPr>
          <w:rFonts w:ascii="Arial" w:hAnsi="Arial" w:cs="Arial"/>
          <w:sz w:val="20"/>
          <w:szCs w:val="20"/>
          <w:lang w:val="ru-RU"/>
        </w:rPr>
        <w:t>,</w:t>
      </w:r>
    </w:p>
    <w:p w14:paraId="112C722D" w14:textId="77777777" w:rsidR="007F115C" w:rsidRPr="005C4779" w:rsidRDefault="007F115C" w:rsidP="007F115C">
      <w:pPr>
        <w:rPr>
          <w:rFonts w:cs="Arial"/>
          <w:sz w:val="20"/>
          <w:szCs w:val="20"/>
          <w:lang w:val="sr-Cyrl-RS"/>
        </w:rPr>
      </w:pPr>
    </w:p>
    <w:p w14:paraId="7124E3EA" w14:textId="77777777" w:rsidR="007F115C" w:rsidRPr="005C4779" w:rsidRDefault="007F115C" w:rsidP="007F115C">
      <w:pPr>
        <w:rPr>
          <w:rFonts w:cs="Arial"/>
          <w:b/>
          <w:sz w:val="20"/>
          <w:szCs w:val="20"/>
          <w:lang w:val="sr-Cyrl-CS" w:eastAsia="sr-Cyrl-CS"/>
        </w:rPr>
      </w:pPr>
      <w:r w:rsidRPr="005C4779">
        <w:rPr>
          <w:rFonts w:cs="Arial"/>
          <w:b/>
          <w:sz w:val="20"/>
          <w:szCs w:val="20"/>
          <w:lang w:val="sr-Cyrl-CS" w:eastAsia="sr-Cyrl-CS"/>
        </w:rPr>
        <w:t>3</w:t>
      </w:r>
      <w:r w:rsidRPr="005C4779">
        <w:rPr>
          <w:rFonts w:cs="Arial"/>
          <w:b/>
          <w:sz w:val="20"/>
          <w:szCs w:val="20"/>
          <w:lang w:val="sr-Cyrl-CS" w:eastAsia="sr-Cyrl-CS"/>
        </w:rPr>
        <w:tab/>
        <w:t>Технички подаци за граћ</w:t>
      </w:r>
      <w:r w:rsidRPr="005C4779">
        <w:rPr>
          <w:rFonts w:cs="Arial"/>
          <w:b/>
          <w:sz w:val="20"/>
          <w:szCs w:val="20"/>
          <w:lang w:eastAsia="sr-Cyrl-CS"/>
        </w:rPr>
        <w:t>e</w:t>
      </w:r>
      <w:r w:rsidRPr="005C4779">
        <w:rPr>
          <w:rFonts w:cs="Arial"/>
          <w:b/>
          <w:sz w:val="20"/>
          <w:szCs w:val="20"/>
          <w:lang w:val="sr-Cyrl-CS" w:eastAsia="sr-Cyrl-CS"/>
        </w:rPr>
        <w:t>вински део</w:t>
      </w:r>
    </w:p>
    <w:p w14:paraId="2F48715C" w14:textId="77777777" w:rsidR="007F115C" w:rsidRPr="005C4779" w:rsidRDefault="007F115C" w:rsidP="007F115C">
      <w:pPr>
        <w:rPr>
          <w:rFonts w:cs="Arial"/>
          <w:b/>
          <w:sz w:val="20"/>
          <w:szCs w:val="20"/>
          <w:lang w:val="sr-Cyrl-CS" w:eastAsia="sr-Cyrl-CS"/>
        </w:rPr>
      </w:pPr>
    </w:p>
    <w:p w14:paraId="093198E3" w14:textId="77777777" w:rsidR="007F115C" w:rsidRPr="005C4779" w:rsidRDefault="007F115C" w:rsidP="007F115C">
      <w:pPr>
        <w:rPr>
          <w:rFonts w:cs="Arial"/>
          <w:b/>
          <w:sz w:val="20"/>
          <w:szCs w:val="20"/>
          <w:u w:val="single"/>
          <w:lang w:val="sr-Cyrl-CS" w:eastAsia="sr-Cyrl-CS"/>
        </w:rPr>
      </w:pPr>
      <w:r w:rsidRPr="005C4779">
        <w:rPr>
          <w:rFonts w:cs="Arial"/>
          <w:b/>
          <w:sz w:val="20"/>
          <w:szCs w:val="20"/>
          <w:lang w:val="sr-Cyrl-CS" w:eastAsia="sr-Cyrl-CS"/>
        </w:rPr>
        <w:t>3.1</w:t>
      </w:r>
      <w:r w:rsidRPr="005C4779">
        <w:rPr>
          <w:rFonts w:cs="Arial"/>
          <w:b/>
          <w:sz w:val="20"/>
          <w:szCs w:val="20"/>
          <w:lang w:val="sr-Cyrl-CS" w:eastAsia="sr-Cyrl-CS"/>
        </w:rPr>
        <w:tab/>
      </w:r>
      <w:r w:rsidRPr="005C4779">
        <w:rPr>
          <w:rFonts w:cs="Arial"/>
          <w:b/>
          <w:sz w:val="20"/>
          <w:szCs w:val="20"/>
          <w:u w:val="single"/>
          <w:lang w:val="sr-Cyrl-CS" w:eastAsia="sr-Cyrl-CS"/>
        </w:rPr>
        <w:t>Грађевински део</w:t>
      </w:r>
    </w:p>
    <w:p w14:paraId="4EC2F45C" w14:textId="77777777" w:rsidR="007F115C" w:rsidRPr="005C4779" w:rsidRDefault="007F115C" w:rsidP="007F115C">
      <w:pPr>
        <w:rPr>
          <w:rFonts w:cs="Arial"/>
          <w:b/>
          <w:sz w:val="20"/>
          <w:szCs w:val="20"/>
          <w:u w:val="single"/>
          <w:lang w:val="sr-Cyrl-CS" w:eastAsia="sr-Cyrl-CS"/>
        </w:rPr>
      </w:pPr>
    </w:p>
    <w:p w14:paraId="28255A98" w14:textId="77777777" w:rsidR="007F115C" w:rsidRPr="005C4779" w:rsidRDefault="007F115C" w:rsidP="00FD0DFC">
      <w:pPr>
        <w:pStyle w:val="ListParagraph"/>
        <w:numPr>
          <w:ilvl w:val="0"/>
          <w:numId w:val="57"/>
        </w:numPr>
        <w:tabs>
          <w:tab w:val="left" w:pos="1080"/>
        </w:tabs>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Предвидети све темеље, носаче опреме и портале за постројење 110кV у складу са захтевима електро пројекта. Портале предвидети од челичних профила и поставити их у армирано бетонске темеље у које се уграђују потребне цеви за уземљење. Металну конструкцију портала заштитити од корозије цинковањем</w:t>
      </w:r>
    </w:p>
    <w:p w14:paraId="3C1145A5" w14:textId="77777777" w:rsidR="007F115C" w:rsidRPr="005C4779" w:rsidRDefault="007F115C" w:rsidP="00FD0DFC">
      <w:pPr>
        <w:pStyle w:val="ListParagraph"/>
        <w:numPr>
          <w:ilvl w:val="0"/>
          <w:numId w:val="57"/>
        </w:numPr>
        <w:tabs>
          <w:tab w:val="left" w:pos="1080"/>
        </w:tabs>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Предвидети каде и јаме за скупљање уља из трансформатора у складу са законом о заштити од пожара. Јама за уље треба да је водонепропусна еколошка, снабдевена сепаратором уља и системом за одвођење вишка пречишћене воде</w:t>
      </w:r>
    </w:p>
    <w:p w14:paraId="7DA9AF44" w14:textId="77777777" w:rsidR="007F115C" w:rsidRPr="005C4779" w:rsidRDefault="007F115C" w:rsidP="00FD0DFC">
      <w:pPr>
        <w:pStyle w:val="ListParagraph"/>
        <w:numPr>
          <w:ilvl w:val="0"/>
          <w:numId w:val="57"/>
        </w:numPr>
        <w:tabs>
          <w:tab w:val="left" w:pos="1080"/>
        </w:tabs>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Предвидети систем за противпожарну заштиту према постојећим прописима</w:t>
      </w:r>
    </w:p>
    <w:p w14:paraId="71B5CC38" w14:textId="77777777" w:rsidR="007F115C" w:rsidRPr="005C4779" w:rsidRDefault="007F115C" w:rsidP="00FD0DFC">
      <w:pPr>
        <w:pStyle w:val="ListParagraph"/>
        <w:numPr>
          <w:ilvl w:val="0"/>
          <w:numId w:val="57"/>
        </w:numPr>
        <w:tabs>
          <w:tab w:val="left" w:pos="1080"/>
        </w:tabs>
        <w:spacing w:before="0" w:after="0" w:line="240" w:lineRule="auto"/>
        <w:ind w:left="990" w:hanging="180"/>
        <w:rPr>
          <w:rFonts w:ascii="Arial" w:hAnsi="Arial" w:cs="Arial"/>
          <w:sz w:val="20"/>
          <w:szCs w:val="20"/>
          <w:lang w:val="sr-Cyrl-RS"/>
        </w:rPr>
      </w:pPr>
      <w:r w:rsidRPr="005C4779">
        <w:rPr>
          <w:rFonts w:ascii="Arial" w:hAnsi="Arial" w:cs="Arial"/>
          <w:sz w:val="20"/>
          <w:szCs w:val="20"/>
          <w:lang w:val="sr-Cyrl-CS" w:eastAsia="sr-Cyrl-CS"/>
        </w:rPr>
        <w:t>У командној згради предвидети простор за:</w:t>
      </w:r>
    </w:p>
    <w:p w14:paraId="66687EBF" w14:textId="77777777" w:rsidR="007F115C" w:rsidRPr="005C4779" w:rsidRDefault="007F115C" w:rsidP="00FD0DFC">
      <w:pPr>
        <w:pStyle w:val="ListParagraph"/>
        <w:numPr>
          <w:ilvl w:val="1"/>
          <w:numId w:val="57"/>
        </w:numPr>
        <w:tabs>
          <w:tab w:val="left" w:pos="1080"/>
        </w:tabs>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смештај 6</w:t>
      </w:r>
      <w:r w:rsidRPr="005C4779">
        <w:rPr>
          <w:rFonts w:ascii="Arial" w:hAnsi="Arial" w:cs="Arial"/>
          <w:sz w:val="20"/>
          <w:szCs w:val="20"/>
          <w:lang w:eastAsia="sr-Cyrl-CS"/>
        </w:rPr>
        <w:t>kV</w:t>
      </w:r>
      <w:r w:rsidRPr="005C4779">
        <w:rPr>
          <w:rFonts w:ascii="Arial" w:hAnsi="Arial" w:cs="Arial"/>
          <w:sz w:val="20"/>
          <w:szCs w:val="20"/>
          <w:lang w:val="sr-Cyrl-CS" w:eastAsia="sr-Cyrl-CS"/>
        </w:rPr>
        <w:t xml:space="preserve"> постројења</w:t>
      </w:r>
    </w:p>
    <w:p w14:paraId="51D34FB6" w14:textId="77777777" w:rsidR="007F115C" w:rsidRPr="005C4779" w:rsidRDefault="007F115C" w:rsidP="00FD0DFC">
      <w:pPr>
        <w:pStyle w:val="ListParagraph"/>
        <w:numPr>
          <w:ilvl w:val="1"/>
          <w:numId w:val="57"/>
        </w:numPr>
        <w:tabs>
          <w:tab w:val="left" w:pos="1080"/>
        </w:tabs>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смештај аку батерије</w:t>
      </w:r>
    </w:p>
    <w:p w14:paraId="32A5C94B" w14:textId="77777777" w:rsidR="007F115C" w:rsidRPr="005C4779" w:rsidRDefault="007F115C" w:rsidP="00FD0DFC">
      <w:pPr>
        <w:pStyle w:val="ListParagraph"/>
        <w:numPr>
          <w:ilvl w:val="1"/>
          <w:numId w:val="57"/>
        </w:numPr>
        <w:tabs>
          <w:tab w:val="left" w:pos="1080"/>
        </w:tabs>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командну просторију за смештај станичног рачунара и командно - релејне ормане</w:t>
      </w:r>
    </w:p>
    <w:p w14:paraId="1D28035C" w14:textId="77777777" w:rsidR="007F115C" w:rsidRPr="005C4779" w:rsidRDefault="007F115C" w:rsidP="00FD0DFC">
      <w:pPr>
        <w:pStyle w:val="ListParagraph"/>
        <w:numPr>
          <w:ilvl w:val="1"/>
          <w:numId w:val="57"/>
        </w:numPr>
        <w:tabs>
          <w:tab w:val="left" w:pos="1080"/>
        </w:tabs>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смештај телекомуникационе опреме</w:t>
      </w:r>
    </w:p>
    <w:p w14:paraId="2315B458" w14:textId="77777777" w:rsidR="007F115C" w:rsidRPr="005C4779" w:rsidRDefault="007F115C" w:rsidP="00FD0DFC">
      <w:pPr>
        <w:pStyle w:val="ListParagraph"/>
        <w:numPr>
          <w:ilvl w:val="1"/>
          <w:numId w:val="57"/>
        </w:numPr>
        <w:tabs>
          <w:tab w:val="left" w:pos="1080"/>
        </w:tabs>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смештај система напајања опште потрошње и помоћних напона</w:t>
      </w:r>
    </w:p>
    <w:p w14:paraId="12B4583B" w14:textId="77777777" w:rsidR="007F115C" w:rsidRPr="005C4779" w:rsidRDefault="007F115C" w:rsidP="00FD0DFC">
      <w:pPr>
        <w:pStyle w:val="ListParagraph"/>
        <w:numPr>
          <w:ilvl w:val="1"/>
          <w:numId w:val="57"/>
        </w:numPr>
        <w:tabs>
          <w:tab w:val="left" w:pos="1080"/>
        </w:tabs>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санитарни чвор</w:t>
      </w:r>
    </w:p>
    <w:p w14:paraId="2BA9951E" w14:textId="77777777" w:rsidR="007F115C" w:rsidRPr="005C4779" w:rsidRDefault="007F115C" w:rsidP="00FD0DFC">
      <w:pPr>
        <w:pStyle w:val="ListParagraph"/>
        <w:numPr>
          <w:ilvl w:val="1"/>
          <w:numId w:val="57"/>
        </w:numPr>
        <w:tabs>
          <w:tab w:val="left" w:pos="1080"/>
        </w:tabs>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оставу</w:t>
      </w:r>
    </w:p>
    <w:p w14:paraId="23CA76E4" w14:textId="77777777" w:rsidR="007F115C" w:rsidRPr="005C4779" w:rsidRDefault="007F115C" w:rsidP="00FD0DFC">
      <w:pPr>
        <w:pStyle w:val="ListParagraph"/>
        <w:numPr>
          <w:ilvl w:val="0"/>
          <w:numId w:val="57"/>
        </w:numPr>
        <w:tabs>
          <w:tab w:val="left" w:pos="1080"/>
        </w:tabs>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 xml:space="preserve">Командну зграду предвидети као зидани објекат </w:t>
      </w:r>
      <w:r w:rsidRPr="005C4779">
        <w:rPr>
          <w:rFonts w:ascii="Arial" w:hAnsi="Arial" w:cs="Arial"/>
          <w:b/>
          <w:sz w:val="20"/>
          <w:szCs w:val="20"/>
          <w:lang w:val="sr-Cyrl-CS" w:eastAsia="sr-Cyrl-CS"/>
        </w:rPr>
        <w:t>уз поштовање мера енергетске ефикасности</w:t>
      </w:r>
    </w:p>
    <w:p w14:paraId="293FDE40" w14:textId="77777777" w:rsidR="007F115C" w:rsidRPr="005C4779" w:rsidRDefault="007F115C" w:rsidP="00FD0DFC">
      <w:pPr>
        <w:pStyle w:val="ListParagraph"/>
        <w:numPr>
          <w:ilvl w:val="0"/>
          <w:numId w:val="57"/>
        </w:numPr>
        <w:tabs>
          <w:tab w:val="left" w:pos="1080"/>
        </w:tabs>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У командној згради предвидети:</w:t>
      </w:r>
    </w:p>
    <w:p w14:paraId="123DF36D" w14:textId="77777777" w:rsidR="007F115C" w:rsidRPr="005C4779" w:rsidRDefault="007F115C" w:rsidP="00FD0DFC">
      <w:pPr>
        <w:pStyle w:val="ListParagraph"/>
        <w:numPr>
          <w:ilvl w:val="1"/>
          <w:numId w:val="57"/>
        </w:numPr>
        <w:tabs>
          <w:tab w:val="left" w:pos="1080"/>
        </w:tabs>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 xml:space="preserve">инсталацију </w:t>
      </w:r>
      <w:r w:rsidRPr="005C4779">
        <w:rPr>
          <w:rFonts w:ascii="Arial" w:hAnsi="Arial" w:cs="Arial"/>
          <w:b/>
          <w:sz w:val="20"/>
          <w:szCs w:val="20"/>
          <w:lang w:val="sr-Cyrl-CS" w:eastAsia="sr-Cyrl-CS"/>
        </w:rPr>
        <w:t xml:space="preserve">грејања и </w:t>
      </w:r>
      <w:r w:rsidRPr="005C4779">
        <w:rPr>
          <w:rFonts w:ascii="Arial" w:hAnsi="Arial" w:cs="Arial"/>
          <w:sz w:val="20"/>
          <w:szCs w:val="20"/>
          <w:lang w:val="sr-Cyrl-CS" w:eastAsia="sr-Cyrl-CS"/>
        </w:rPr>
        <w:t>водовода и канализације</w:t>
      </w:r>
    </w:p>
    <w:p w14:paraId="6DB05C95" w14:textId="77777777" w:rsidR="007F115C" w:rsidRPr="005C4779" w:rsidRDefault="007F115C" w:rsidP="00FD0DFC">
      <w:pPr>
        <w:pStyle w:val="ListParagraph"/>
        <w:numPr>
          <w:ilvl w:val="1"/>
          <w:numId w:val="57"/>
        </w:numPr>
        <w:tabs>
          <w:tab w:val="left" w:pos="1080"/>
        </w:tabs>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 xml:space="preserve">електричне инсталације осветљења, уземљења, </w:t>
      </w:r>
      <w:r w:rsidRPr="005C4779">
        <w:rPr>
          <w:rFonts w:ascii="Arial" w:hAnsi="Arial" w:cs="Arial"/>
          <w:b/>
          <w:sz w:val="20"/>
          <w:szCs w:val="20"/>
          <w:lang w:val="sr-Cyrl-CS" w:eastAsia="sr-Cyrl-CS"/>
        </w:rPr>
        <w:t>грејања</w:t>
      </w:r>
      <w:r w:rsidRPr="005C4779">
        <w:rPr>
          <w:rFonts w:ascii="Arial" w:hAnsi="Arial" w:cs="Arial"/>
          <w:sz w:val="20"/>
          <w:szCs w:val="20"/>
          <w:lang w:val="sr-Cyrl-CS" w:eastAsia="sr-Cyrl-CS"/>
        </w:rPr>
        <w:t>, вентилације и климатизације за све просторије а посебно у просторији предвиђеној за Аку-батерије</w:t>
      </w:r>
    </w:p>
    <w:p w14:paraId="21DCC4FB" w14:textId="77777777" w:rsidR="007F115C" w:rsidRPr="005C4779" w:rsidRDefault="007F115C" w:rsidP="00FD0DFC">
      <w:pPr>
        <w:pStyle w:val="ListParagraph"/>
        <w:numPr>
          <w:ilvl w:val="0"/>
          <w:numId w:val="57"/>
        </w:numPr>
        <w:tabs>
          <w:tab w:val="left" w:pos="1080"/>
        </w:tabs>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Предвидети комплетно уређење платоа TС (приступни пут унутар ограде, транспортне стазе, спољно осветљење и слободне површине)</w:t>
      </w:r>
    </w:p>
    <w:p w14:paraId="2D7D869C" w14:textId="77777777" w:rsidR="007F115C" w:rsidRPr="005C4779" w:rsidRDefault="007F115C" w:rsidP="00FD0DFC">
      <w:pPr>
        <w:pStyle w:val="ListParagraph"/>
        <w:numPr>
          <w:ilvl w:val="0"/>
          <w:numId w:val="57"/>
        </w:numPr>
        <w:tabs>
          <w:tab w:val="left" w:pos="1080"/>
        </w:tabs>
        <w:spacing w:before="0" w:after="0" w:line="240" w:lineRule="auto"/>
        <w:ind w:left="1080" w:hanging="180"/>
        <w:rPr>
          <w:rFonts w:ascii="Arial" w:hAnsi="Arial" w:cs="Arial"/>
          <w:sz w:val="20"/>
          <w:szCs w:val="20"/>
          <w:lang w:val="sr-Cyrl-RS"/>
        </w:rPr>
      </w:pPr>
      <w:r w:rsidRPr="005C4779">
        <w:rPr>
          <w:rFonts w:ascii="Arial" w:hAnsi="Arial" w:cs="Arial"/>
          <w:sz w:val="20"/>
          <w:szCs w:val="20"/>
          <w:lang w:val="sr-Cyrl-CS" w:eastAsia="sr-Cyrl-CS"/>
        </w:rPr>
        <w:lastRenderedPageBreak/>
        <w:t xml:space="preserve">Предвидети кабловске канале до кабловских разводних ормана у пољима, од кабловских разводних ормана у пољима каблови ће се полагати у ров до </w:t>
      </w:r>
      <w:r w:rsidRPr="005C4779">
        <w:rPr>
          <w:rFonts w:ascii="Arial" w:hAnsi="Arial" w:cs="Arial"/>
          <w:sz w:val="20"/>
          <w:szCs w:val="20"/>
          <w:lang w:eastAsia="sr-Cyrl-CS"/>
        </w:rPr>
        <w:t>VN</w:t>
      </w:r>
      <w:r w:rsidRPr="005C4779">
        <w:rPr>
          <w:rFonts w:ascii="Arial" w:hAnsi="Arial" w:cs="Arial"/>
          <w:sz w:val="20"/>
          <w:szCs w:val="20"/>
          <w:lang w:val="sr-Cyrl-CS" w:eastAsia="sr-Cyrl-CS"/>
        </w:rPr>
        <w:t xml:space="preserve"> опреме</w:t>
      </w:r>
    </w:p>
    <w:p w14:paraId="43A1D5B4" w14:textId="77777777" w:rsidR="007F115C" w:rsidRPr="005C4779" w:rsidRDefault="007F115C" w:rsidP="00FD0DFC">
      <w:pPr>
        <w:pStyle w:val="ListParagraph"/>
        <w:numPr>
          <w:ilvl w:val="0"/>
          <w:numId w:val="57"/>
        </w:numPr>
        <w:tabs>
          <w:tab w:val="left" w:pos="1080"/>
        </w:tabs>
        <w:spacing w:before="0" w:after="0" w:line="240" w:lineRule="auto"/>
        <w:rPr>
          <w:rFonts w:ascii="Arial" w:hAnsi="Arial" w:cs="Arial"/>
          <w:sz w:val="20"/>
          <w:szCs w:val="20"/>
          <w:lang w:val="sr-Cyrl-RS"/>
        </w:rPr>
      </w:pPr>
      <w:r w:rsidRPr="005C4779">
        <w:rPr>
          <w:rFonts w:ascii="Arial" w:hAnsi="Arial" w:cs="Arial"/>
          <w:sz w:val="20"/>
          <w:szCs w:val="20"/>
          <w:lang w:val="sr-Cyrl-CS" w:eastAsia="sr-Cyrl-CS"/>
        </w:rPr>
        <w:t>Предвидети септичку јаму</w:t>
      </w:r>
      <w:r w:rsidRPr="005C4779">
        <w:rPr>
          <w:rFonts w:ascii="Arial" w:hAnsi="Arial" w:cs="Arial"/>
          <w:sz w:val="20"/>
          <w:szCs w:val="20"/>
          <w:lang w:val="sr-Cyrl-RS" w:eastAsia="sr-Cyrl-CS"/>
        </w:rPr>
        <w:t xml:space="preserve"> и бунар</w:t>
      </w:r>
      <w:r w:rsidRPr="005C4779">
        <w:rPr>
          <w:rFonts w:ascii="Arial" w:hAnsi="Arial" w:cs="Arial"/>
          <w:sz w:val="20"/>
          <w:szCs w:val="20"/>
          <w:lang w:val="sr-Cyrl-CS" w:eastAsia="sr-Cyrl-CS"/>
        </w:rPr>
        <w:t xml:space="preserve"> са пумпом за санитарне потребе</w:t>
      </w:r>
    </w:p>
    <w:p w14:paraId="32903BB9" w14:textId="77777777" w:rsidR="007F115C" w:rsidRPr="005C4779" w:rsidRDefault="007F115C" w:rsidP="00FD0DFC">
      <w:pPr>
        <w:pStyle w:val="ListParagraph"/>
        <w:numPr>
          <w:ilvl w:val="0"/>
          <w:numId w:val="57"/>
        </w:numPr>
        <w:tabs>
          <w:tab w:val="left" w:pos="1080"/>
        </w:tabs>
        <w:spacing w:before="0" w:after="0" w:line="240" w:lineRule="auto"/>
        <w:ind w:left="1080" w:hanging="180"/>
        <w:rPr>
          <w:rFonts w:ascii="Arial" w:hAnsi="Arial" w:cs="Arial"/>
          <w:sz w:val="20"/>
          <w:szCs w:val="20"/>
          <w:lang w:val="sr-Cyrl-RS"/>
        </w:rPr>
      </w:pPr>
      <w:r w:rsidRPr="005C4779">
        <w:rPr>
          <w:rFonts w:ascii="Arial" w:hAnsi="Arial" w:cs="Arial"/>
          <w:sz w:val="20"/>
          <w:szCs w:val="20"/>
          <w:lang w:val="sr-Cyrl-CS" w:eastAsia="sr-Cyrl-CS"/>
        </w:rPr>
        <w:t>Предвидети ограду ТС од бодљикаве жице минималне висине 1</w:t>
      </w:r>
      <w:r w:rsidRPr="005C4779">
        <w:rPr>
          <w:rFonts w:ascii="Arial" w:hAnsi="Arial" w:cs="Arial"/>
          <w:sz w:val="20"/>
          <w:szCs w:val="20"/>
          <w:lang w:val="sr-Latn-RS" w:eastAsia="sr-Cyrl-CS"/>
        </w:rPr>
        <w:t>,</w:t>
      </w:r>
      <w:r w:rsidRPr="005C4779">
        <w:rPr>
          <w:rFonts w:ascii="Arial" w:hAnsi="Arial" w:cs="Arial"/>
          <w:sz w:val="20"/>
          <w:szCs w:val="20"/>
          <w:lang w:val="sr-Cyrl-CS" w:eastAsia="sr-Cyrl-CS"/>
        </w:rPr>
        <w:t>8</w:t>
      </w:r>
      <w:r w:rsidRPr="005C4779">
        <w:rPr>
          <w:rFonts w:ascii="Arial" w:hAnsi="Arial" w:cs="Arial"/>
          <w:sz w:val="20"/>
          <w:szCs w:val="20"/>
          <w:lang w:val="sr-Latn-RS" w:eastAsia="sr-Cyrl-CS"/>
        </w:rPr>
        <w:t>m</w:t>
      </w:r>
      <w:r w:rsidRPr="005C4779">
        <w:rPr>
          <w:rFonts w:ascii="Arial" w:hAnsi="Arial" w:cs="Arial"/>
          <w:sz w:val="20"/>
          <w:szCs w:val="20"/>
          <w:lang w:val="sr-Cyrl-CS" w:eastAsia="sr-Cyrl-CS"/>
        </w:rPr>
        <w:t>. На уласку у постројење поставити металну двокрилну капију за возила и посебну (малу) капију за пешачки улаз са звоном на улазу</w:t>
      </w:r>
    </w:p>
    <w:p w14:paraId="6250002C" w14:textId="77777777" w:rsidR="007F115C" w:rsidRPr="005C4779" w:rsidRDefault="007F115C" w:rsidP="00FD0DFC">
      <w:pPr>
        <w:pStyle w:val="ListParagraph"/>
        <w:numPr>
          <w:ilvl w:val="0"/>
          <w:numId w:val="57"/>
        </w:numPr>
        <w:tabs>
          <w:tab w:val="left" w:pos="1080"/>
        </w:tabs>
        <w:spacing w:before="0" w:after="0" w:line="240" w:lineRule="auto"/>
        <w:ind w:left="1080" w:hanging="180"/>
        <w:rPr>
          <w:rFonts w:ascii="Arial" w:hAnsi="Arial" w:cs="Arial"/>
          <w:sz w:val="20"/>
          <w:szCs w:val="20"/>
          <w:lang w:val="sr-Cyrl-RS"/>
        </w:rPr>
      </w:pPr>
      <w:r w:rsidRPr="005C4779">
        <w:rPr>
          <w:rFonts w:ascii="Arial" w:hAnsi="Arial" w:cs="Arial"/>
          <w:sz w:val="20"/>
          <w:szCs w:val="20"/>
          <w:lang w:val="sr-Cyrl-CS" w:eastAsia="sr-Cyrl-CS"/>
        </w:rPr>
        <w:t>Унутар локације трансформаторске станице за манипулацију возила која допремају опрему и трансформаторе предвидети изградњу саобраћајнице ширине 6,0</w:t>
      </w:r>
      <w:r w:rsidRPr="005C4779">
        <w:rPr>
          <w:rFonts w:ascii="Arial" w:hAnsi="Arial" w:cs="Arial"/>
          <w:sz w:val="20"/>
          <w:szCs w:val="20"/>
          <w:lang w:val="sr-Cyrl-RS" w:eastAsia="sr-Cyrl-CS"/>
        </w:rPr>
        <w:t>m</w:t>
      </w:r>
      <w:r w:rsidRPr="005C4779">
        <w:rPr>
          <w:rFonts w:ascii="Arial" w:hAnsi="Arial" w:cs="Arial"/>
          <w:sz w:val="20"/>
          <w:szCs w:val="20"/>
          <w:lang w:val="sr-Cyrl-CS" w:eastAsia="sr-Cyrl-CS"/>
        </w:rPr>
        <w:t xml:space="preserve"> што ће омогућити прилаз и манипулацију вучног воза трансформатора. На делу поред погонске зграде предвидети стазу за прилаз објекту ширине 3,5</w:t>
      </w:r>
      <w:r w:rsidRPr="005C4779">
        <w:rPr>
          <w:rFonts w:ascii="Arial" w:hAnsi="Arial" w:cs="Arial"/>
          <w:sz w:val="20"/>
          <w:szCs w:val="20"/>
          <w:lang w:eastAsia="sr-Cyrl-CS"/>
        </w:rPr>
        <w:t>m</w:t>
      </w:r>
      <w:r w:rsidRPr="005C4779">
        <w:rPr>
          <w:rFonts w:ascii="Arial" w:hAnsi="Arial" w:cs="Arial"/>
          <w:sz w:val="20"/>
          <w:szCs w:val="20"/>
          <w:lang w:val="sr-Cyrl-CS" w:eastAsia="sr-Cyrl-CS"/>
        </w:rPr>
        <w:t>, а за прилаз апаратима у постројењу 110</w:t>
      </w:r>
      <w:r w:rsidRPr="005C4779">
        <w:rPr>
          <w:rFonts w:ascii="Arial" w:hAnsi="Arial" w:cs="Arial"/>
          <w:sz w:val="20"/>
          <w:szCs w:val="20"/>
          <w:lang w:eastAsia="sr-Cyrl-CS"/>
        </w:rPr>
        <w:t>kV</w:t>
      </w:r>
      <w:r w:rsidRPr="005C4779">
        <w:rPr>
          <w:rFonts w:ascii="Arial" w:hAnsi="Arial" w:cs="Arial"/>
          <w:sz w:val="20"/>
          <w:szCs w:val="20"/>
          <w:lang w:val="sr-Cyrl-CS" w:eastAsia="sr-Cyrl-CS"/>
        </w:rPr>
        <w:t xml:space="preserve"> предвидети транспортне стазе минималне ширине 2,5</w:t>
      </w:r>
      <w:r w:rsidRPr="005C4779">
        <w:rPr>
          <w:rFonts w:ascii="Arial" w:hAnsi="Arial" w:cs="Arial"/>
          <w:sz w:val="20"/>
          <w:szCs w:val="20"/>
          <w:lang w:eastAsia="sr-Cyrl-CS"/>
        </w:rPr>
        <w:t>m</w:t>
      </w:r>
      <w:r w:rsidRPr="005C4779">
        <w:rPr>
          <w:rFonts w:ascii="Arial" w:hAnsi="Arial" w:cs="Arial"/>
          <w:sz w:val="20"/>
          <w:szCs w:val="20"/>
          <w:lang w:val="sr-Cyrl-CS" w:eastAsia="sr-Cyrl-CS"/>
        </w:rPr>
        <w:t xml:space="preserve"> по којој ће се одвијати ток саобраћаја и који ће омогућити пролаз возилима са хидрауликом која се користе у оваквим постројењима</w:t>
      </w:r>
    </w:p>
    <w:p w14:paraId="32237B44" w14:textId="77777777" w:rsidR="007F115C" w:rsidRPr="005C4779" w:rsidRDefault="007F115C" w:rsidP="007F115C">
      <w:pPr>
        <w:rPr>
          <w:rFonts w:cs="Arial"/>
          <w:sz w:val="20"/>
          <w:szCs w:val="20"/>
          <w:lang w:val="sr-Cyrl-RS"/>
        </w:rPr>
      </w:pPr>
    </w:p>
    <w:p w14:paraId="163CAD08" w14:textId="77777777" w:rsidR="007F115C" w:rsidRPr="005C4779" w:rsidRDefault="007F115C" w:rsidP="007F115C">
      <w:pPr>
        <w:rPr>
          <w:rFonts w:cs="Arial"/>
          <w:b/>
          <w:sz w:val="20"/>
          <w:szCs w:val="20"/>
          <w:u w:val="single"/>
          <w:lang w:val="sr-Cyrl-RS" w:eastAsia="sr-Cyrl-CS"/>
        </w:rPr>
      </w:pPr>
      <w:r w:rsidRPr="005C4779">
        <w:rPr>
          <w:rFonts w:cs="Arial"/>
          <w:b/>
          <w:sz w:val="20"/>
          <w:szCs w:val="20"/>
          <w:lang w:val="sr-Cyrl-CS" w:eastAsia="sr-Cyrl-CS"/>
        </w:rPr>
        <w:t>3.</w:t>
      </w:r>
      <w:r w:rsidRPr="005C4779">
        <w:rPr>
          <w:rFonts w:cs="Arial"/>
          <w:b/>
          <w:sz w:val="20"/>
          <w:szCs w:val="20"/>
          <w:lang w:val="sr-Latn-RS" w:eastAsia="sr-Cyrl-CS"/>
        </w:rPr>
        <w:t>2</w:t>
      </w:r>
      <w:r w:rsidRPr="005C4779">
        <w:rPr>
          <w:rFonts w:cs="Arial"/>
          <w:b/>
          <w:sz w:val="20"/>
          <w:szCs w:val="20"/>
          <w:lang w:val="sr-Cyrl-CS" w:eastAsia="sr-Cyrl-CS"/>
        </w:rPr>
        <w:tab/>
      </w:r>
      <w:r w:rsidRPr="005C4779">
        <w:rPr>
          <w:rFonts w:cs="Arial"/>
          <w:b/>
          <w:sz w:val="20"/>
          <w:szCs w:val="20"/>
          <w:u w:val="single"/>
          <w:lang w:val="sr-Cyrl-RS" w:eastAsia="sr-Cyrl-CS"/>
        </w:rPr>
        <w:t>Архитектура</w:t>
      </w:r>
    </w:p>
    <w:p w14:paraId="30C6D0C4" w14:textId="77777777" w:rsidR="007F115C" w:rsidRPr="005C4779" w:rsidRDefault="007F115C" w:rsidP="007F115C">
      <w:pPr>
        <w:rPr>
          <w:rFonts w:cs="Arial"/>
          <w:b/>
          <w:sz w:val="20"/>
          <w:szCs w:val="20"/>
          <w:u w:val="single"/>
          <w:lang w:val="sr-Cyrl-RS" w:eastAsia="sr-Cyrl-CS"/>
        </w:rPr>
      </w:pPr>
    </w:p>
    <w:p w14:paraId="5643C645" w14:textId="77777777" w:rsidR="007F115C" w:rsidRPr="005C4779" w:rsidRDefault="007F115C" w:rsidP="00FD0DFC">
      <w:pPr>
        <w:pStyle w:val="ListParagraph"/>
        <w:numPr>
          <w:ilvl w:val="0"/>
          <w:numId w:val="57"/>
        </w:numPr>
        <w:spacing w:before="0" w:after="0" w:line="240" w:lineRule="auto"/>
        <w:ind w:left="1080" w:hanging="180"/>
        <w:rPr>
          <w:rFonts w:ascii="Arial" w:hAnsi="Arial" w:cs="Arial"/>
          <w:b/>
          <w:sz w:val="20"/>
          <w:szCs w:val="20"/>
          <w:u w:val="single"/>
          <w:lang w:val="sr-Cyrl-RS" w:eastAsia="sr-Cyrl-CS"/>
        </w:rPr>
      </w:pPr>
      <w:r w:rsidRPr="005C4779">
        <w:rPr>
          <w:rFonts w:ascii="Arial" w:hAnsi="Arial" w:cs="Arial"/>
          <w:sz w:val="20"/>
          <w:szCs w:val="20"/>
          <w:lang w:val="sr-Cyrl-CS" w:eastAsia="sr-Cyrl-CS"/>
        </w:rPr>
        <w:t>Спољашњи изглед објекта ускладити да буде у функцији коју треба да има ова врста објекта и да се уклопи у амбијенталну целину микроокружења</w:t>
      </w:r>
    </w:p>
    <w:p w14:paraId="011A2175" w14:textId="77777777" w:rsidR="007F115C" w:rsidRPr="005C4779" w:rsidRDefault="007F115C" w:rsidP="007F115C">
      <w:pPr>
        <w:tabs>
          <w:tab w:val="left" w:pos="1080"/>
        </w:tabs>
        <w:rPr>
          <w:rFonts w:cs="Arial"/>
          <w:sz w:val="20"/>
          <w:szCs w:val="20"/>
          <w:lang w:val="sr-Cyrl-RS"/>
        </w:rPr>
      </w:pPr>
    </w:p>
    <w:p w14:paraId="6282378E" w14:textId="77777777" w:rsidR="007F115C" w:rsidRPr="005C4779" w:rsidRDefault="007F115C" w:rsidP="007F115C">
      <w:pPr>
        <w:rPr>
          <w:rFonts w:cs="Arial"/>
          <w:b/>
          <w:bCs/>
          <w:noProof/>
          <w:sz w:val="20"/>
          <w:szCs w:val="20"/>
          <w:lang w:val="sr-Latn-CS"/>
        </w:rPr>
      </w:pPr>
      <w:r w:rsidRPr="005C4779">
        <w:rPr>
          <w:rFonts w:cs="Arial"/>
          <w:b/>
          <w:bCs/>
          <w:noProof/>
          <w:sz w:val="20"/>
          <w:szCs w:val="20"/>
          <w:lang w:val="sr-Latn-CS"/>
        </w:rPr>
        <w:t>Б.</w:t>
      </w:r>
      <w:r w:rsidRPr="005C4779">
        <w:rPr>
          <w:rFonts w:cs="Arial"/>
          <w:b/>
          <w:bCs/>
          <w:noProof/>
          <w:sz w:val="20"/>
          <w:szCs w:val="20"/>
          <w:lang w:val="sr-Latn-CS"/>
        </w:rPr>
        <w:tab/>
        <w:t>Далековод 110 kV, РП 110 kV ТЕ Костолац Б – ТС „Рудник 4“</w:t>
      </w:r>
    </w:p>
    <w:tbl>
      <w:tblPr>
        <w:tblW w:w="9639" w:type="dxa"/>
        <w:jc w:val="center"/>
        <w:tblLook w:val="04A0" w:firstRow="1" w:lastRow="0" w:firstColumn="1" w:lastColumn="0" w:noHBand="0" w:noVBand="1"/>
      </w:tblPr>
      <w:tblGrid>
        <w:gridCol w:w="3888"/>
        <w:gridCol w:w="5751"/>
      </w:tblGrid>
      <w:tr w:rsidR="005C4779" w:rsidRPr="005C4779" w14:paraId="00971DE1" w14:textId="77777777" w:rsidTr="007F115C">
        <w:trPr>
          <w:jc w:val="center"/>
        </w:trPr>
        <w:tc>
          <w:tcPr>
            <w:tcW w:w="9639" w:type="dxa"/>
            <w:gridSpan w:val="2"/>
            <w:shd w:val="clear" w:color="auto" w:fill="auto"/>
          </w:tcPr>
          <w:p w14:paraId="389A2951" w14:textId="77777777" w:rsidR="007F115C" w:rsidRPr="005C4779" w:rsidRDefault="007F115C" w:rsidP="007F115C">
            <w:pPr>
              <w:rPr>
                <w:rFonts w:cs="Arial"/>
                <w:b/>
                <w:bCs/>
                <w:sz w:val="20"/>
                <w:szCs w:val="20"/>
                <w:u w:val="single"/>
                <w:lang w:val="sr-Cyrl-RS"/>
              </w:rPr>
            </w:pPr>
          </w:p>
          <w:p w14:paraId="0D2FC87E" w14:textId="77777777" w:rsidR="007F115C" w:rsidRPr="005C4779" w:rsidRDefault="007F115C" w:rsidP="007F115C">
            <w:pPr>
              <w:rPr>
                <w:rFonts w:cs="Arial"/>
                <w:b/>
                <w:bCs/>
                <w:sz w:val="20"/>
                <w:szCs w:val="20"/>
                <w:u w:val="single"/>
                <w:lang w:val="sr-Cyrl-RS"/>
              </w:rPr>
            </w:pPr>
            <w:r w:rsidRPr="005C4779">
              <w:rPr>
                <w:rFonts w:cs="Arial"/>
                <w:b/>
                <w:bCs/>
                <w:sz w:val="20"/>
                <w:szCs w:val="20"/>
                <w:u w:val="single"/>
                <w:lang w:val="sr-Cyrl-RS"/>
              </w:rPr>
              <w:t>1. ОПШТИ ПОДАЦИ</w:t>
            </w:r>
          </w:p>
          <w:p w14:paraId="7D2B48DC" w14:textId="77777777" w:rsidR="007F115C" w:rsidRPr="005C4779" w:rsidRDefault="007F115C" w:rsidP="007F115C">
            <w:pPr>
              <w:rPr>
                <w:rFonts w:cs="Arial"/>
                <w:sz w:val="20"/>
                <w:szCs w:val="20"/>
                <w:u w:val="single"/>
                <w:lang w:val="sr-Cyrl-RS"/>
              </w:rPr>
            </w:pPr>
          </w:p>
        </w:tc>
      </w:tr>
      <w:tr w:rsidR="005C4779" w:rsidRPr="005C4779" w14:paraId="6FEEEB7F" w14:textId="77777777" w:rsidTr="007F115C">
        <w:trPr>
          <w:jc w:val="center"/>
        </w:trPr>
        <w:tc>
          <w:tcPr>
            <w:tcW w:w="3888" w:type="dxa"/>
            <w:shd w:val="clear" w:color="auto" w:fill="auto"/>
          </w:tcPr>
          <w:p w14:paraId="40620140" w14:textId="77777777" w:rsidR="007F115C" w:rsidRPr="005C4779" w:rsidRDefault="007F115C" w:rsidP="007F115C">
            <w:pPr>
              <w:rPr>
                <w:rFonts w:cs="Arial"/>
                <w:sz w:val="20"/>
                <w:szCs w:val="20"/>
                <w:lang w:val="sr-Cyrl-RS"/>
              </w:rPr>
            </w:pPr>
            <w:r w:rsidRPr="005C4779">
              <w:rPr>
                <w:rFonts w:cs="Arial"/>
                <w:sz w:val="20"/>
                <w:szCs w:val="20"/>
                <w:lang w:val="sr-Cyrl-RS"/>
              </w:rPr>
              <w:t>1.1 Инвеститор:</w:t>
            </w:r>
          </w:p>
        </w:tc>
        <w:tc>
          <w:tcPr>
            <w:tcW w:w="5751" w:type="dxa"/>
            <w:shd w:val="clear" w:color="auto" w:fill="auto"/>
          </w:tcPr>
          <w:p w14:paraId="0AD6DD28" w14:textId="77777777" w:rsidR="007F115C" w:rsidRPr="005C4779" w:rsidRDefault="007F115C" w:rsidP="007F115C">
            <w:pPr>
              <w:rPr>
                <w:rFonts w:cs="Arial"/>
                <w:sz w:val="20"/>
                <w:szCs w:val="20"/>
                <w:u w:val="single"/>
                <w:lang w:val="sr-Cyrl-RS"/>
              </w:rPr>
            </w:pPr>
            <w:r w:rsidRPr="005C4779">
              <w:rPr>
                <w:rFonts w:cs="Arial"/>
                <w:sz w:val="20"/>
                <w:szCs w:val="20"/>
                <w:lang w:val="sr-Cyrl-RS"/>
              </w:rPr>
              <w:t>ЕПС „ТЕКО Костолац“</w:t>
            </w:r>
          </w:p>
        </w:tc>
      </w:tr>
      <w:tr w:rsidR="005C4779" w:rsidRPr="005C4779" w14:paraId="09E5B88A" w14:textId="77777777" w:rsidTr="007F115C">
        <w:trPr>
          <w:jc w:val="center"/>
        </w:trPr>
        <w:tc>
          <w:tcPr>
            <w:tcW w:w="3888" w:type="dxa"/>
            <w:shd w:val="clear" w:color="auto" w:fill="auto"/>
          </w:tcPr>
          <w:p w14:paraId="3BCD482B" w14:textId="77777777" w:rsidR="007F115C" w:rsidRPr="005C4779" w:rsidRDefault="007F115C" w:rsidP="007F115C">
            <w:pPr>
              <w:rPr>
                <w:rFonts w:cs="Arial"/>
                <w:sz w:val="20"/>
                <w:szCs w:val="20"/>
                <w:u w:val="single"/>
                <w:lang w:val="sr-Cyrl-RS"/>
              </w:rPr>
            </w:pPr>
            <w:r w:rsidRPr="005C4779">
              <w:rPr>
                <w:rFonts w:cs="Arial"/>
                <w:sz w:val="20"/>
                <w:szCs w:val="20"/>
                <w:lang w:val="sr-Cyrl-RS"/>
              </w:rPr>
              <w:t>1.2 Назив инвестиционог објекта:</w:t>
            </w:r>
          </w:p>
        </w:tc>
        <w:tc>
          <w:tcPr>
            <w:tcW w:w="5751" w:type="dxa"/>
            <w:shd w:val="clear" w:color="auto" w:fill="auto"/>
          </w:tcPr>
          <w:p w14:paraId="4D567C27"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ДВ 110kV, РП 110kV Дрмно - ТС 110/6kV«Рудник 4»</w:t>
            </w:r>
          </w:p>
        </w:tc>
      </w:tr>
      <w:tr w:rsidR="005C4779" w:rsidRPr="005C4779" w14:paraId="46FEA2D6" w14:textId="77777777" w:rsidTr="007F115C">
        <w:trPr>
          <w:jc w:val="center"/>
        </w:trPr>
        <w:tc>
          <w:tcPr>
            <w:tcW w:w="3888" w:type="dxa"/>
            <w:shd w:val="clear" w:color="auto" w:fill="auto"/>
          </w:tcPr>
          <w:p w14:paraId="4CE54DD7" w14:textId="77777777" w:rsidR="007F115C" w:rsidRPr="005C4779" w:rsidRDefault="007F115C" w:rsidP="007F115C">
            <w:pPr>
              <w:rPr>
                <w:rFonts w:cs="Arial"/>
                <w:sz w:val="20"/>
                <w:szCs w:val="20"/>
                <w:u w:val="single"/>
                <w:lang w:val="sr-Cyrl-RS"/>
              </w:rPr>
            </w:pPr>
            <w:r w:rsidRPr="005C4779">
              <w:rPr>
                <w:rFonts w:cs="Arial"/>
                <w:sz w:val="20"/>
                <w:szCs w:val="20"/>
                <w:lang w:val="sr-Cyrl-RS"/>
              </w:rPr>
              <w:t>1.3 Број етапа изградње:</w:t>
            </w:r>
          </w:p>
        </w:tc>
        <w:tc>
          <w:tcPr>
            <w:tcW w:w="5751" w:type="dxa"/>
            <w:shd w:val="clear" w:color="auto" w:fill="auto"/>
          </w:tcPr>
          <w:p w14:paraId="13E8046E" w14:textId="77777777" w:rsidR="007F115C" w:rsidRPr="005C4779" w:rsidRDefault="007F115C" w:rsidP="007F115C">
            <w:pPr>
              <w:rPr>
                <w:rFonts w:cs="Arial"/>
                <w:sz w:val="20"/>
                <w:szCs w:val="20"/>
                <w:u w:val="single"/>
                <w:lang w:val="sr-Cyrl-RS"/>
              </w:rPr>
            </w:pPr>
            <w:r w:rsidRPr="005C4779">
              <w:rPr>
                <w:rFonts w:cs="Arial"/>
                <w:sz w:val="20"/>
                <w:szCs w:val="20"/>
                <w:lang w:val="sr-Cyrl-RS"/>
              </w:rPr>
              <w:t>Две етапе</w:t>
            </w:r>
          </w:p>
        </w:tc>
      </w:tr>
      <w:tr w:rsidR="005C4779" w:rsidRPr="005C4779" w14:paraId="03C36B2B" w14:textId="77777777" w:rsidTr="007F115C">
        <w:trPr>
          <w:jc w:val="center"/>
        </w:trPr>
        <w:tc>
          <w:tcPr>
            <w:tcW w:w="3888" w:type="dxa"/>
            <w:shd w:val="clear" w:color="auto" w:fill="auto"/>
          </w:tcPr>
          <w:p w14:paraId="31B9D265" w14:textId="77777777" w:rsidR="007F115C" w:rsidRPr="005C4779" w:rsidRDefault="007F115C" w:rsidP="007F115C">
            <w:pPr>
              <w:rPr>
                <w:rFonts w:cs="Arial"/>
                <w:sz w:val="20"/>
                <w:szCs w:val="20"/>
                <w:u w:val="single"/>
                <w:lang w:val="sr-Cyrl-RS"/>
              </w:rPr>
            </w:pPr>
            <w:r w:rsidRPr="005C4779">
              <w:rPr>
                <w:rFonts w:cs="Arial"/>
                <w:sz w:val="20"/>
                <w:szCs w:val="20"/>
                <w:lang w:val="sr-Cyrl-RS"/>
              </w:rPr>
              <w:t>1.4 Планирани почетак радова:</w:t>
            </w:r>
          </w:p>
        </w:tc>
        <w:tc>
          <w:tcPr>
            <w:tcW w:w="5751" w:type="dxa"/>
            <w:shd w:val="clear" w:color="auto" w:fill="auto"/>
          </w:tcPr>
          <w:p w14:paraId="40C940B0" w14:textId="77777777" w:rsidR="007F115C" w:rsidRPr="005C4779" w:rsidRDefault="007F115C" w:rsidP="007F115C">
            <w:pPr>
              <w:rPr>
                <w:rFonts w:cs="Arial"/>
                <w:sz w:val="20"/>
                <w:szCs w:val="20"/>
                <w:u w:val="single"/>
                <w:lang w:val="sr-Cyrl-RS"/>
              </w:rPr>
            </w:pPr>
            <w:r w:rsidRPr="005C4779">
              <w:rPr>
                <w:rFonts w:cs="Arial"/>
                <w:sz w:val="20"/>
                <w:szCs w:val="20"/>
                <w:lang w:val="sr-Cyrl-RS"/>
              </w:rPr>
              <w:t>2018. године</w:t>
            </w:r>
          </w:p>
        </w:tc>
      </w:tr>
      <w:tr w:rsidR="007F115C" w:rsidRPr="005C4779" w14:paraId="5005FD19" w14:textId="77777777" w:rsidTr="007F115C">
        <w:trPr>
          <w:jc w:val="center"/>
        </w:trPr>
        <w:tc>
          <w:tcPr>
            <w:tcW w:w="3888" w:type="dxa"/>
            <w:shd w:val="clear" w:color="auto" w:fill="auto"/>
          </w:tcPr>
          <w:p w14:paraId="7AF3122E" w14:textId="77777777" w:rsidR="007F115C" w:rsidRPr="005C4779" w:rsidRDefault="007F115C" w:rsidP="007F115C">
            <w:pPr>
              <w:rPr>
                <w:rFonts w:cs="Arial"/>
                <w:sz w:val="20"/>
                <w:szCs w:val="20"/>
                <w:lang w:val="sr-Cyrl-RS"/>
              </w:rPr>
            </w:pPr>
            <w:r w:rsidRPr="005C4779">
              <w:rPr>
                <w:rFonts w:cs="Arial"/>
                <w:sz w:val="20"/>
                <w:szCs w:val="20"/>
                <w:lang w:val="sr-Cyrl-RS"/>
              </w:rPr>
              <w:t>1.5 Планирано пуштање у погон:</w:t>
            </w:r>
          </w:p>
        </w:tc>
        <w:tc>
          <w:tcPr>
            <w:tcW w:w="5751" w:type="dxa"/>
            <w:shd w:val="clear" w:color="auto" w:fill="auto"/>
          </w:tcPr>
          <w:p w14:paraId="5A0D6C70" w14:textId="77777777" w:rsidR="007F115C" w:rsidRPr="005C4779" w:rsidRDefault="007F115C" w:rsidP="007F115C">
            <w:pPr>
              <w:rPr>
                <w:rFonts w:cs="Arial"/>
                <w:sz w:val="20"/>
                <w:szCs w:val="20"/>
                <w:u w:val="single"/>
                <w:lang w:val="sr-Cyrl-RS"/>
              </w:rPr>
            </w:pPr>
            <w:r w:rsidRPr="005C4779">
              <w:rPr>
                <w:rFonts w:cs="Arial"/>
                <w:sz w:val="20"/>
                <w:szCs w:val="20"/>
                <w:lang w:val="sr-Cyrl-RS"/>
              </w:rPr>
              <w:t>2018/2019. године</w:t>
            </w:r>
          </w:p>
        </w:tc>
      </w:tr>
    </w:tbl>
    <w:p w14:paraId="10CB7DF4" w14:textId="77777777" w:rsidR="007F115C" w:rsidRPr="005C4779" w:rsidRDefault="007F115C" w:rsidP="007F115C">
      <w:pPr>
        <w:rPr>
          <w:rFonts w:cs="Arial"/>
          <w:bCs/>
          <w:noProof/>
          <w:sz w:val="20"/>
          <w:szCs w:val="20"/>
          <w:lang w:val="sr-Cyrl-RS"/>
        </w:rPr>
      </w:pPr>
    </w:p>
    <w:p w14:paraId="69ABB342" w14:textId="77777777" w:rsidR="007F115C" w:rsidRPr="005C4779" w:rsidRDefault="007F115C" w:rsidP="007F115C">
      <w:pPr>
        <w:rPr>
          <w:rFonts w:cs="Arial"/>
          <w:bCs/>
          <w:noProof/>
          <w:sz w:val="20"/>
          <w:szCs w:val="20"/>
          <w:lang w:val="sr-Cyrl-RS"/>
        </w:rPr>
      </w:pPr>
    </w:p>
    <w:p w14:paraId="7B08DEF6" w14:textId="77777777" w:rsidR="007F115C" w:rsidRPr="005C4779" w:rsidRDefault="007F115C" w:rsidP="007F115C">
      <w:pPr>
        <w:rPr>
          <w:rFonts w:cs="Arial"/>
          <w:b/>
          <w:bCs/>
          <w:noProof/>
          <w:sz w:val="20"/>
          <w:szCs w:val="20"/>
          <w:lang w:val="sr-Cyrl-RS"/>
        </w:rPr>
      </w:pPr>
      <w:r w:rsidRPr="005C4779">
        <w:rPr>
          <w:rFonts w:cs="Arial"/>
          <w:b/>
          <w:bCs/>
          <w:noProof/>
          <w:sz w:val="20"/>
          <w:szCs w:val="20"/>
          <w:lang w:val="sr-Cyrl-RS"/>
        </w:rPr>
        <w:t>ЕТАПА 1 – Пројектовање далековода од стуба број 1 до ТС „РУДНИК 4“</w:t>
      </w:r>
    </w:p>
    <w:p w14:paraId="1E5E8A77" w14:textId="77777777" w:rsidR="007F115C" w:rsidRPr="005C4779" w:rsidRDefault="007F115C" w:rsidP="007F115C">
      <w:pPr>
        <w:pStyle w:val="Bodytext10"/>
        <w:spacing w:line="240" w:lineRule="auto"/>
        <w:rPr>
          <w:rFonts w:ascii="Arial" w:hAnsi="Arial" w:cs="Arial"/>
          <w:noProof/>
          <w:lang w:val="sr-Cyrl-RS" w:eastAsia="sr-Cyrl-CS"/>
        </w:rPr>
      </w:pPr>
    </w:p>
    <w:tbl>
      <w:tblPr>
        <w:tblW w:w="9648" w:type="dxa"/>
        <w:jc w:val="center"/>
        <w:tblLook w:val="04A0" w:firstRow="1" w:lastRow="0" w:firstColumn="1" w:lastColumn="0" w:noHBand="0" w:noVBand="1"/>
      </w:tblPr>
      <w:tblGrid>
        <w:gridCol w:w="889"/>
        <w:gridCol w:w="3628"/>
        <w:gridCol w:w="5131"/>
      </w:tblGrid>
      <w:tr w:rsidR="005C4779" w:rsidRPr="005C4779" w14:paraId="42C72D0B" w14:textId="77777777" w:rsidTr="007F115C">
        <w:trPr>
          <w:jc w:val="center"/>
        </w:trPr>
        <w:tc>
          <w:tcPr>
            <w:tcW w:w="889" w:type="dxa"/>
            <w:shd w:val="clear" w:color="auto" w:fill="auto"/>
          </w:tcPr>
          <w:p w14:paraId="2BF2BDE4"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1</w:t>
            </w:r>
          </w:p>
        </w:tc>
        <w:tc>
          <w:tcPr>
            <w:tcW w:w="3628" w:type="dxa"/>
            <w:shd w:val="clear" w:color="auto" w:fill="auto"/>
          </w:tcPr>
          <w:p w14:paraId="1A6B9252"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Општи подаци</w:t>
            </w:r>
          </w:p>
        </w:tc>
        <w:tc>
          <w:tcPr>
            <w:tcW w:w="5131" w:type="dxa"/>
            <w:shd w:val="clear" w:color="auto" w:fill="auto"/>
          </w:tcPr>
          <w:p w14:paraId="2BD91A00"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3EB8B54F" w14:textId="77777777" w:rsidTr="007F115C">
        <w:trPr>
          <w:trHeight w:val="113"/>
          <w:jc w:val="center"/>
        </w:trPr>
        <w:tc>
          <w:tcPr>
            <w:tcW w:w="889" w:type="dxa"/>
            <w:shd w:val="clear" w:color="auto" w:fill="auto"/>
          </w:tcPr>
          <w:p w14:paraId="6E17DDEE"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24A9D29F"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2201EB9D"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053B3D93" w14:textId="77777777" w:rsidTr="007F115C">
        <w:trPr>
          <w:jc w:val="center"/>
        </w:trPr>
        <w:tc>
          <w:tcPr>
            <w:tcW w:w="889" w:type="dxa"/>
            <w:shd w:val="clear" w:color="auto" w:fill="auto"/>
          </w:tcPr>
          <w:p w14:paraId="4F10784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1.1</w:t>
            </w:r>
          </w:p>
        </w:tc>
        <w:tc>
          <w:tcPr>
            <w:tcW w:w="3628" w:type="dxa"/>
            <w:shd w:val="clear" w:color="auto" w:fill="auto"/>
          </w:tcPr>
          <w:p w14:paraId="45E3412A"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Назив далековода:</w:t>
            </w:r>
          </w:p>
        </w:tc>
        <w:tc>
          <w:tcPr>
            <w:tcW w:w="5131" w:type="dxa"/>
            <w:shd w:val="clear" w:color="auto" w:fill="auto"/>
          </w:tcPr>
          <w:p w14:paraId="3A47CE6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ДВ 110kV, РП 110kV Дрмно</w:t>
            </w:r>
          </w:p>
          <w:p w14:paraId="6FC5758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 ТС 110/6kV«Рудник 4»</w:t>
            </w:r>
          </w:p>
        </w:tc>
      </w:tr>
      <w:tr w:rsidR="005C4779" w:rsidRPr="005C4779" w14:paraId="4A1DB64C" w14:textId="77777777" w:rsidTr="007F115C">
        <w:trPr>
          <w:jc w:val="center"/>
        </w:trPr>
        <w:tc>
          <w:tcPr>
            <w:tcW w:w="889" w:type="dxa"/>
            <w:shd w:val="clear" w:color="auto" w:fill="auto"/>
          </w:tcPr>
          <w:p w14:paraId="4CB5EF6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1.2</w:t>
            </w:r>
          </w:p>
        </w:tc>
        <w:tc>
          <w:tcPr>
            <w:tcW w:w="3628" w:type="dxa"/>
            <w:shd w:val="clear" w:color="auto" w:fill="auto"/>
          </w:tcPr>
          <w:p w14:paraId="7AAEAC7E"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Назив објекта:</w:t>
            </w:r>
          </w:p>
        </w:tc>
        <w:tc>
          <w:tcPr>
            <w:tcW w:w="5131" w:type="dxa"/>
            <w:shd w:val="clear" w:color="auto" w:fill="auto"/>
          </w:tcPr>
          <w:p w14:paraId="1A1C48B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ДВ 110kV, РП Дрмно - ТС «Рудник 4»</w:t>
            </w:r>
          </w:p>
        </w:tc>
      </w:tr>
      <w:tr w:rsidR="005C4779" w:rsidRPr="005C4779" w14:paraId="6DC00B55" w14:textId="77777777" w:rsidTr="007F115C">
        <w:trPr>
          <w:jc w:val="center"/>
        </w:trPr>
        <w:tc>
          <w:tcPr>
            <w:tcW w:w="889" w:type="dxa"/>
            <w:shd w:val="clear" w:color="auto" w:fill="auto"/>
          </w:tcPr>
          <w:p w14:paraId="70E74F1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1.3</w:t>
            </w:r>
          </w:p>
        </w:tc>
        <w:tc>
          <w:tcPr>
            <w:tcW w:w="3628" w:type="dxa"/>
            <w:shd w:val="clear" w:color="auto" w:fill="auto"/>
          </w:tcPr>
          <w:p w14:paraId="74D1D1C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Граница пројекта</w:t>
            </w:r>
          </w:p>
        </w:tc>
        <w:tc>
          <w:tcPr>
            <w:tcW w:w="5131" w:type="dxa"/>
            <w:shd w:val="clear" w:color="auto" w:fill="auto"/>
          </w:tcPr>
          <w:p w14:paraId="306A014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 xml:space="preserve">Стуб бр.1 код РП 110kV Дрмно и прикључни портал у ТС «Рудник 4». </w:t>
            </w:r>
          </w:p>
        </w:tc>
      </w:tr>
      <w:tr w:rsidR="005C4779" w:rsidRPr="005C4779" w14:paraId="1492B0C0" w14:textId="77777777" w:rsidTr="007F115C">
        <w:trPr>
          <w:jc w:val="center"/>
        </w:trPr>
        <w:tc>
          <w:tcPr>
            <w:tcW w:w="889" w:type="dxa"/>
            <w:shd w:val="clear" w:color="auto" w:fill="auto"/>
          </w:tcPr>
          <w:p w14:paraId="7B7FB675"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6D87ACFF"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0904B4A4"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1F64872C" w14:textId="77777777" w:rsidTr="007F115C">
        <w:trPr>
          <w:jc w:val="center"/>
        </w:trPr>
        <w:tc>
          <w:tcPr>
            <w:tcW w:w="889" w:type="dxa"/>
            <w:shd w:val="clear" w:color="auto" w:fill="auto"/>
          </w:tcPr>
          <w:p w14:paraId="5A937FE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2</w:t>
            </w:r>
          </w:p>
        </w:tc>
        <w:tc>
          <w:tcPr>
            <w:tcW w:w="3628" w:type="dxa"/>
            <w:shd w:val="clear" w:color="auto" w:fill="auto"/>
          </w:tcPr>
          <w:p w14:paraId="679FA08E"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Технички подаци о далеководу</w:t>
            </w:r>
          </w:p>
        </w:tc>
        <w:tc>
          <w:tcPr>
            <w:tcW w:w="5131" w:type="dxa"/>
            <w:shd w:val="clear" w:color="auto" w:fill="auto"/>
          </w:tcPr>
          <w:p w14:paraId="71DF5248"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076070D0" w14:textId="77777777" w:rsidTr="007F115C">
        <w:trPr>
          <w:jc w:val="center"/>
        </w:trPr>
        <w:tc>
          <w:tcPr>
            <w:tcW w:w="889" w:type="dxa"/>
            <w:shd w:val="clear" w:color="auto" w:fill="auto"/>
          </w:tcPr>
          <w:p w14:paraId="6EA275ED"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69930838"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48AF47C0"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5D73E89A" w14:textId="77777777" w:rsidTr="007F115C">
        <w:trPr>
          <w:jc w:val="center"/>
        </w:trPr>
        <w:tc>
          <w:tcPr>
            <w:tcW w:w="889" w:type="dxa"/>
            <w:shd w:val="clear" w:color="auto" w:fill="auto"/>
          </w:tcPr>
          <w:p w14:paraId="19D489CC"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2.1</w:t>
            </w:r>
          </w:p>
        </w:tc>
        <w:tc>
          <w:tcPr>
            <w:tcW w:w="3628" w:type="dxa"/>
            <w:shd w:val="clear" w:color="auto" w:fill="auto"/>
          </w:tcPr>
          <w:p w14:paraId="09B70D5C"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Називни напон</w:t>
            </w:r>
          </w:p>
        </w:tc>
        <w:tc>
          <w:tcPr>
            <w:tcW w:w="5131" w:type="dxa"/>
            <w:shd w:val="clear" w:color="auto" w:fill="auto"/>
          </w:tcPr>
          <w:p w14:paraId="4E884961"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110kV</w:t>
            </w:r>
          </w:p>
        </w:tc>
      </w:tr>
      <w:tr w:rsidR="005C4779" w:rsidRPr="005C4779" w14:paraId="293AB69C" w14:textId="77777777" w:rsidTr="007F115C">
        <w:trPr>
          <w:jc w:val="center"/>
        </w:trPr>
        <w:tc>
          <w:tcPr>
            <w:tcW w:w="889" w:type="dxa"/>
            <w:shd w:val="clear" w:color="auto" w:fill="auto"/>
          </w:tcPr>
          <w:p w14:paraId="42AF380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2.2</w:t>
            </w:r>
          </w:p>
        </w:tc>
        <w:tc>
          <w:tcPr>
            <w:tcW w:w="3628" w:type="dxa"/>
            <w:shd w:val="clear" w:color="auto" w:fill="auto"/>
          </w:tcPr>
          <w:p w14:paraId="57056DCF"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Прикључна места</w:t>
            </w:r>
          </w:p>
        </w:tc>
        <w:tc>
          <w:tcPr>
            <w:tcW w:w="5131" w:type="dxa"/>
            <w:shd w:val="clear" w:color="auto" w:fill="auto"/>
          </w:tcPr>
          <w:p w14:paraId="0652956A"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Стуб бр.1 код РП 110kV Дрмно и прикључни портал у ТС «Рудник 4»</w:t>
            </w:r>
          </w:p>
        </w:tc>
      </w:tr>
      <w:tr w:rsidR="005C4779" w:rsidRPr="005C4779" w14:paraId="453EE196" w14:textId="77777777" w:rsidTr="007F115C">
        <w:trPr>
          <w:jc w:val="center"/>
        </w:trPr>
        <w:tc>
          <w:tcPr>
            <w:tcW w:w="889" w:type="dxa"/>
            <w:shd w:val="clear" w:color="auto" w:fill="auto"/>
          </w:tcPr>
          <w:p w14:paraId="4C7C53D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2.3</w:t>
            </w:r>
          </w:p>
        </w:tc>
        <w:tc>
          <w:tcPr>
            <w:tcW w:w="3628" w:type="dxa"/>
            <w:shd w:val="clear" w:color="auto" w:fill="auto"/>
          </w:tcPr>
          <w:p w14:paraId="58AA3347"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Планирана дужина</w:t>
            </w:r>
          </w:p>
        </w:tc>
        <w:tc>
          <w:tcPr>
            <w:tcW w:w="5131" w:type="dxa"/>
            <w:shd w:val="clear" w:color="auto" w:fill="auto"/>
          </w:tcPr>
          <w:p w14:paraId="147E1D8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цца 3km</w:t>
            </w:r>
          </w:p>
        </w:tc>
      </w:tr>
      <w:tr w:rsidR="005C4779" w:rsidRPr="005C4779" w14:paraId="7800632F" w14:textId="77777777" w:rsidTr="007F115C">
        <w:trPr>
          <w:jc w:val="center"/>
        </w:trPr>
        <w:tc>
          <w:tcPr>
            <w:tcW w:w="889" w:type="dxa"/>
            <w:shd w:val="clear" w:color="auto" w:fill="auto"/>
          </w:tcPr>
          <w:p w14:paraId="18611DC6"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2.4</w:t>
            </w:r>
          </w:p>
        </w:tc>
        <w:tc>
          <w:tcPr>
            <w:tcW w:w="3628" w:type="dxa"/>
            <w:shd w:val="clear" w:color="auto" w:fill="auto"/>
          </w:tcPr>
          <w:p w14:paraId="60BFE61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Траса</w:t>
            </w:r>
          </w:p>
        </w:tc>
        <w:tc>
          <w:tcPr>
            <w:tcW w:w="5131" w:type="dxa"/>
            <w:shd w:val="clear" w:color="auto" w:fill="auto"/>
          </w:tcPr>
          <w:p w14:paraId="3CEA9376" w14:textId="77777777" w:rsidR="007F115C" w:rsidRPr="005C4779" w:rsidRDefault="007F115C" w:rsidP="00FD0DFC">
            <w:pPr>
              <w:numPr>
                <w:ilvl w:val="0"/>
                <w:numId w:val="117"/>
              </w:numPr>
              <w:tabs>
                <w:tab w:val="left" w:pos="204"/>
              </w:tabs>
              <w:autoSpaceDE w:val="0"/>
              <w:autoSpaceDN w:val="0"/>
              <w:adjustRightInd w:val="0"/>
              <w:spacing w:before="0"/>
              <w:ind w:left="204" w:hanging="270"/>
              <w:jc w:val="left"/>
              <w:rPr>
                <w:rFonts w:cs="Arial"/>
                <w:sz w:val="20"/>
                <w:szCs w:val="20"/>
                <w:lang w:val="sr-Cyrl-RS" w:eastAsia="sr-Cyrl-CS"/>
              </w:rPr>
            </w:pPr>
            <w:r w:rsidRPr="005C4779">
              <w:rPr>
                <w:rFonts w:cs="Arial"/>
                <w:sz w:val="20"/>
                <w:szCs w:val="20"/>
                <w:lang w:val="sr-Cyrl-RS" w:eastAsia="sr-Cyrl-CS"/>
              </w:rPr>
              <w:t>Ускладити трасу са планским документима.</w:t>
            </w:r>
          </w:p>
          <w:p w14:paraId="0E27FBEC" w14:textId="77777777" w:rsidR="007F115C" w:rsidRPr="005C4779" w:rsidRDefault="007F115C" w:rsidP="00FD0DFC">
            <w:pPr>
              <w:numPr>
                <w:ilvl w:val="0"/>
                <w:numId w:val="117"/>
              </w:numPr>
              <w:tabs>
                <w:tab w:val="left" w:pos="204"/>
              </w:tabs>
              <w:autoSpaceDE w:val="0"/>
              <w:autoSpaceDN w:val="0"/>
              <w:adjustRightInd w:val="0"/>
              <w:spacing w:before="0"/>
              <w:ind w:left="204" w:hanging="270"/>
              <w:jc w:val="left"/>
              <w:rPr>
                <w:rFonts w:cs="Arial"/>
                <w:sz w:val="20"/>
                <w:szCs w:val="20"/>
                <w:lang w:val="sr-Cyrl-RS" w:eastAsia="sr-Cyrl-CS"/>
              </w:rPr>
            </w:pPr>
            <w:r w:rsidRPr="005C4779">
              <w:rPr>
                <w:rFonts w:cs="Arial"/>
                <w:sz w:val="20"/>
                <w:szCs w:val="20"/>
                <w:lang w:val="sr-Cyrl-RS" w:eastAsia="sr-Cyrl-CS"/>
              </w:rPr>
              <w:t>По могућству најкраћа траса.</w:t>
            </w:r>
          </w:p>
          <w:p w14:paraId="2EF84F59" w14:textId="77777777" w:rsidR="007F115C" w:rsidRPr="005C4779" w:rsidRDefault="007F115C" w:rsidP="00FD0DFC">
            <w:pPr>
              <w:numPr>
                <w:ilvl w:val="0"/>
                <w:numId w:val="117"/>
              </w:numPr>
              <w:tabs>
                <w:tab w:val="left" w:pos="204"/>
              </w:tabs>
              <w:autoSpaceDE w:val="0"/>
              <w:autoSpaceDN w:val="0"/>
              <w:adjustRightInd w:val="0"/>
              <w:spacing w:before="0"/>
              <w:ind w:left="204" w:hanging="270"/>
              <w:jc w:val="left"/>
              <w:rPr>
                <w:rFonts w:cs="Arial"/>
                <w:sz w:val="20"/>
                <w:szCs w:val="20"/>
                <w:lang w:val="sr-Cyrl-RS" w:eastAsia="sr-Cyrl-CS"/>
              </w:rPr>
            </w:pPr>
            <w:r w:rsidRPr="005C4779">
              <w:rPr>
                <w:rFonts w:cs="Arial"/>
                <w:sz w:val="20"/>
                <w:szCs w:val="20"/>
                <w:lang w:val="sr-Cyrl-RS" w:eastAsia="sr-Cyrl-CS"/>
              </w:rPr>
              <w:t>Ускладити трасу са диспозицијом ТС Рудник 4.</w:t>
            </w:r>
          </w:p>
          <w:p w14:paraId="0708CF2B" w14:textId="77777777" w:rsidR="007F115C" w:rsidRPr="005C4779" w:rsidRDefault="007F115C" w:rsidP="00FD0DFC">
            <w:pPr>
              <w:numPr>
                <w:ilvl w:val="0"/>
                <w:numId w:val="117"/>
              </w:numPr>
              <w:tabs>
                <w:tab w:val="left" w:pos="204"/>
              </w:tabs>
              <w:autoSpaceDE w:val="0"/>
              <w:autoSpaceDN w:val="0"/>
              <w:adjustRightInd w:val="0"/>
              <w:spacing w:before="0"/>
              <w:ind w:left="204" w:hanging="270"/>
              <w:jc w:val="left"/>
              <w:rPr>
                <w:rFonts w:cs="Arial"/>
                <w:sz w:val="20"/>
                <w:szCs w:val="20"/>
                <w:lang w:val="sr-Cyrl-RS" w:eastAsia="sr-Cyrl-CS"/>
              </w:rPr>
            </w:pPr>
            <w:r w:rsidRPr="005C4779">
              <w:rPr>
                <w:rFonts w:cs="Arial"/>
                <w:sz w:val="20"/>
                <w:szCs w:val="20"/>
                <w:lang w:val="sr-Cyrl-RS" w:eastAsia="sr-Cyrl-CS"/>
              </w:rPr>
              <w:t>Потребно је усагласити трасу новопланираног далековода са расплетом далековода код РП Дрмно 400kV и 110 kV.</w:t>
            </w:r>
          </w:p>
        </w:tc>
      </w:tr>
      <w:tr w:rsidR="005C4779" w:rsidRPr="005C4779" w14:paraId="5537A080" w14:textId="77777777" w:rsidTr="007F115C">
        <w:trPr>
          <w:jc w:val="center"/>
        </w:trPr>
        <w:tc>
          <w:tcPr>
            <w:tcW w:w="889" w:type="dxa"/>
            <w:shd w:val="clear" w:color="auto" w:fill="auto"/>
          </w:tcPr>
          <w:p w14:paraId="41E9F59D"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47806578"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23C199D7"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64269E88" w14:textId="77777777" w:rsidTr="007F115C">
        <w:trPr>
          <w:jc w:val="center"/>
        </w:trPr>
        <w:tc>
          <w:tcPr>
            <w:tcW w:w="889" w:type="dxa"/>
            <w:shd w:val="clear" w:color="auto" w:fill="auto"/>
          </w:tcPr>
          <w:p w14:paraId="52152EB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w:t>
            </w:r>
          </w:p>
        </w:tc>
        <w:tc>
          <w:tcPr>
            <w:tcW w:w="3628" w:type="dxa"/>
            <w:shd w:val="clear" w:color="auto" w:fill="auto"/>
          </w:tcPr>
          <w:p w14:paraId="11ADB84A"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Технички подаци о елементима далековода</w:t>
            </w:r>
          </w:p>
        </w:tc>
        <w:tc>
          <w:tcPr>
            <w:tcW w:w="5131" w:type="dxa"/>
            <w:shd w:val="clear" w:color="auto" w:fill="auto"/>
          </w:tcPr>
          <w:p w14:paraId="50839CE3"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23D3C029" w14:textId="77777777" w:rsidTr="007F115C">
        <w:trPr>
          <w:jc w:val="center"/>
        </w:trPr>
        <w:tc>
          <w:tcPr>
            <w:tcW w:w="889" w:type="dxa"/>
            <w:shd w:val="clear" w:color="auto" w:fill="auto"/>
          </w:tcPr>
          <w:p w14:paraId="389CC117"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70A86898"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07C175E0"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35539BA2" w14:textId="77777777" w:rsidTr="007F115C">
        <w:trPr>
          <w:jc w:val="center"/>
        </w:trPr>
        <w:tc>
          <w:tcPr>
            <w:tcW w:w="889" w:type="dxa"/>
            <w:shd w:val="clear" w:color="auto" w:fill="auto"/>
          </w:tcPr>
          <w:p w14:paraId="0D7F97B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3.1</w:t>
            </w:r>
          </w:p>
        </w:tc>
        <w:tc>
          <w:tcPr>
            <w:tcW w:w="3628" w:type="dxa"/>
            <w:shd w:val="clear" w:color="auto" w:fill="auto"/>
          </w:tcPr>
          <w:p w14:paraId="72EB6758" w14:textId="77777777" w:rsidR="007F115C" w:rsidRPr="005C4779" w:rsidRDefault="007F115C" w:rsidP="007F115C">
            <w:pPr>
              <w:autoSpaceDE w:val="0"/>
              <w:autoSpaceDN w:val="0"/>
              <w:adjustRightInd w:val="0"/>
              <w:rPr>
                <w:rFonts w:cs="Arial"/>
                <w:sz w:val="20"/>
                <w:szCs w:val="20"/>
                <w:u w:val="single"/>
                <w:lang w:val="sr-Cyrl-RS" w:eastAsia="sr-Cyrl-CS"/>
              </w:rPr>
            </w:pPr>
            <w:r w:rsidRPr="005C4779">
              <w:rPr>
                <w:rFonts w:cs="Arial"/>
                <w:sz w:val="20"/>
                <w:szCs w:val="20"/>
                <w:u w:val="single"/>
                <w:lang w:val="sr-Cyrl-RS" w:eastAsia="sr-Cyrl-CS"/>
              </w:rPr>
              <w:t>Стубови</w:t>
            </w:r>
          </w:p>
        </w:tc>
        <w:tc>
          <w:tcPr>
            <w:tcW w:w="5131" w:type="dxa"/>
            <w:shd w:val="clear" w:color="auto" w:fill="auto"/>
          </w:tcPr>
          <w:p w14:paraId="4BE89973"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185FE9E5" w14:textId="77777777" w:rsidTr="007F115C">
        <w:trPr>
          <w:jc w:val="center"/>
        </w:trPr>
        <w:tc>
          <w:tcPr>
            <w:tcW w:w="889" w:type="dxa"/>
            <w:shd w:val="clear" w:color="auto" w:fill="auto"/>
          </w:tcPr>
          <w:p w14:paraId="63865AEF"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345B6ECC"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32B65822"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79F8DA39" w14:textId="77777777" w:rsidTr="007F115C">
        <w:trPr>
          <w:jc w:val="center"/>
        </w:trPr>
        <w:tc>
          <w:tcPr>
            <w:tcW w:w="889" w:type="dxa"/>
            <w:shd w:val="clear" w:color="auto" w:fill="auto"/>
          </w:tcPr>
          <w:p w14:paraId="329CABFE"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3.1.1</w:t>
            </w:r>
          </w:p>
        </w:tc>
        <w:tc>
          <w:tcPr>
            <w:tcW w:w="3628" w:type="dxa"/>
            <w:shd w:val="clear" w:color="auto" w:fill="auto"/>
          </w:tcPr>
          <w:p w14:paraId="3F7EF2C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Тип</w:t>
            </w:r>
          </w:p>
        </w:tc>
        <w:tc>
          <w:tcPr>
            <w:tcW w:w="5131" w:type="dxa"/>
            <w:shd w:val="clear" w:color="auto" w:fill="auto"/>
          </w:tcPr>
          <w:p w14:paraId="0434D5C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Челично решеткасти "Јела" са врхом за једно заштитно уже</w:t>
            </w:r>
          </w:p>
        </w:tc>
      </w:tr>
      <w:tr w:rsidR="005C4779" w:rsidRPr="005C4779" w14:paraId="0518A1D6" w14:textId="77777777" w:rsidTr="007F115C">
        <w:trPr>
          <w:jc w:val="center"/>
        </w:trPr>
        <w:tc>
          <w:tcPr>
            <w:tcW w:w="889" w:type="dxa"/>
            <w:shd w:val="clear" w:color="auto" w:fill="auto"/>
          </w:tcPr>
          <w:p w14:paraId="5AD8B4BE"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3.1.2</w:t>
            </w:r>
          </w:p>
        </w:tc>
        <w:tc>
          <w:tcPr>
            <w:tcW w:w="3628" w:type="dxa"/>
            <w:shd w:val="clear" w:color="auto" w:fill="auto"/>
          </w:tcPr>
          <w:p w14:paraId="469AB69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Материјал</w:t>
            </w:r>
          </w:p>
        </w:tc>
        <w:tc>
          <w:tcPr>
            <w:tcW w:w="5131" w:type="dxa"/>
            <w:shd w:val="clear" w:color="auto" w:fill="auto"/>
          </w:tcPr>
          <w:p w14:paraId="385A8E7A"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Челик S235JRG2 (Č0361) SRPS ЕN 10025:2003</w:t>
            </w:r>
          </w:p>
        </w:tc>
      </w:tr>
      <w:tr w:rsidR="005C4779" w:rsidRPr="005C4779" w14:paraId="7600735B" w14:textId="77777777" w:rsidTr="007F115C">
        <w:trPr>
          <w:jc w:val="center"/>
        </w:trPr>
        <w:tc>
          <w:tcPr>
            <w:tcW w:w="889" w:type="dxa"/>
            <w:shd w:val="clear" w:color="auto" w:fill="auto"/>
          </w:tcPr>
          <w:p w14:paraId="1D05351C"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3.1.3</w:t>
            </w:r>
          </w:p>
        </w:tc>
        <w:tc>
          <w:tcPr>
            <w:tcW w:w="3628" w:type="dxa"/>
            <w:shd w:val="clear" w:color="auto" w:fill="auto"/>
          </w:tcPr>
          <w:p w14:paraId="6BD326A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Спајање</w:t>
            </w:r>
          </w:p>
        </w:tc>
        <w:tc>
          <w:tcPr>
            <w:tcW w:w="5131" w:type="dxa"/>
            <w:shd w:val="clear" w:color="auto" w:fill="auto"/>
          </w:tcPr>
          <w:p w14:paraId="1E7E7FF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Завртњима</w:t>
            </w:r>
          </w:p>
        </w:tc>
      </w:tr>
      <w:tr w:rsidR="005C4779" w:rsidRPr="005C4779" w14:paraId="08E530FB" w14:textId="77777777" w:rsidTr="007F115C">
        <w:trPr>
          <w:jc w:val="center"/>
        </w:trPr>
        <w:tc>
          <w:tcPr>
            <w:tcW w:w="889" w:type="dxa"/>
            <w:shd w:val="clear" w:color="auto" w:fill="auto"/>
          </w:tcPr>
          <w:p w14:paraId="0A566C96"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3.1.4</w:t>
            </w:r>
          </w:p>
        </w:tc>
        <w:tc>
          <w:tcPr>
            <w:tcW w:w="3628" w:type="dxa"/>
            <w:shd w:val="clear" w:color="auto" w:fill="auto"/>
          </w:tcPr>
          <w:p w14:paraId="30907A27"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Заштита од корозије</w:t>
            </w:r>
          </w:p>
        </w:tc>
        <w:tc>
          <w:tcPr>
            <w:tcW w:w="5131" w:type="dxa"/>
            <w:shd w:val="clear" w:color="auto" w:fill="auto"/>
          </w:tcPr>
          <w:p w14:paraId="31AB04D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Цинковање врућим поступком и фарбање (дуплекс)</w:t>
            </w:r>
          </w:p>
        </w:tc>
      </w:tr>
      <w:tr w:rsidR="005C4779" w:rsidRPr="005C4779" w14:paraId="476102FA" w14:textId="77777777" w:rsidTr="007F115C">
        <w:trPr>
          <w:jc w:val="center"/>
        </w:trPr>
        <w:tc>
          <w:tcPr>
            <w:tcW w:w="889" w:type="dxa"/>
            <w:shd w:val="clear" w:color="auto" w:fill="auto"/>
          </w:tcPr>
          <w:p w14:paraId="5B94B93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3.1.5</w:t>
            </w:r>
          </w:p>
        </w:tc>
        <w:tc>
          <w:tcPr>
            <w:tcW w:w="3628" w:type="dxa"/>
            <w:shd w:val="clear" w:color="auto" w:fill="auto"/>
          </w:tcPr>
          <w:p w14:paraId="739351DE"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Пењалице</w:t>
            </w:r>
          </w:p>
        </w:tc>
        <w:tc>
          <w:tcPr>
            <w:tcW w:w="5131" w:type="dxa"/>
            <w:shd w:val="clear" w:color="auto" w:fill="auto"/>
          </w:tcPr>
          <w:p w14:paraId="75B8A36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На једном појасном штапу</w:t>
            </w:r>
          </w:p>
        </w:tc>
      </w:tr>
      <w:tr w:rsidR="005C4779" w:rsidRPr="005C4779" w14:paraId="339C0191" w14:textId="77777777" w:rsidTr="007F115C">
        <w:trPr>
          <w:jc w:val="center"/>
        </w:trPr>
        <w:tc>
          <w:tcPr>
            <w:tcW w:w="889" w:type="dxa"/>
            <w:shd w:val="clear" w:color="auto" w:fill="auto"/>
          </w:tcPr>
          <w:p w14:paraId="6FBC0DF4"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3.1.6</w:t>
            </w:r>
          </w:p>
        </w:tc>
        <w:tc>
          <w:tcPr>
            <w:tcW w:w="3628" w:type="dxa"/>
            <w:shd w:val="clear" w:color="auto" w:fill="auto"/>
          </w:tcPr>
          <w:p w14:paraId="1C704161"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Посебни захтеви</w:t>
            </w:r>
          </w:p>
        </w:tc>
        <w:tc>
          <w:tcPr>
            <w:tcW w:w="5131" w:type="dxa"/>
            <w:shd w:val="clear" w:color="auto" w:fill="auto"/>
          </w:tcPr>
          <w:p w14:paraId="1988E3E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 xml:space="preserve">Предвидети специјалне завртњеве против лаког одвртања до висине 5 m од темеља стуба </w:t>
            </w:r>
          </w:p>
        </w:tc>
      </w:tr>
      <w:tr w:rsidR="005C4779" w:rsidRPr="005C4779" w14:paraId="68A589B1" w14:textId="77777777" w:rsidTr="007F115C">
        <w:trPr>
          <w:jc w:val="center"/>
        </w:trPr>
        <w:tc>
          <w:tcPr>
            <w:tcW w:w="889" w:type="dxa"/>
            <w:shd w:val="clear" w:color="auto" w:fill="auto"/>
          </w:tcPr>
          <w:p w14:paraId="02F4D9B1"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06500FC1"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48791849"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77E878F8" w14:textId="77777777" w:rsidTr="007F115C">
        <w:trPr>
          <w:jc w:val="center"/>
        </w:trPr>
        <w:tc>
          <w:tcPr>
            <w:tcW w:w="889" w:type="dxa"/>
            <w:shd w:val="clear" w:color="auto" w:fill="auto"/>
          </w:tcPr>
          <w:p w14:paraId="31A02C6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3.2</w:t>
            </w:r>
          </w:p>
        </w:tc>
        <w:tc>
          <w:tcPr>
            <w:tcW w:w="3628" w:type="dxa"/>
            <w:shd w:val="clear" w:color="auto" w:fill="auto"/>
          </w:tcPr>
          <w:p w14:paraId="68D47B34" w14:textId="77777777" w:rsidR="007F115C" w:rsidRPr="005C4779" w:rsidRDefault="007F115C" w:rsidP="007F115C">
            <w:pPr>
              <w:autoSpaceDE w:val="0"/>
              <w:autoSpaceDN w:val="0"/>
              <w:adjustRightInd w:val="0"/>
              <w:rPr>
                <w:rFonts w:cs="Arial"/>
                <w:sz w:val="20"/>
                <w:szCs w:val="20"/>
                <w:u w:val="single"/>
                <w:lang w:val="sr-Cyrl-RS" w:eastAsia="sr-Cyrl-CS"/>
              </w:rPr>
            </w:pPr>
            <w:r w:rsidRPr="005C4779">
              <w:rPr>
                <w:rFonts w:cs="Arial"/>
                <w:sz w:val="20"/>
                <w:szCs w:val="20"/>
                <w:u w:val="single"/>
                <w:lang w:val="sr-Cyrl-RS" w:eastAsia="sr-Cyrl-CS"/>
              </w:rPr>
              <w:t>Темељи</w:t>
            </w:r>
          </w:p>
        </w:tc>
        <w:tc>
          <w:tcPr>
            <w:tcW w:w="5131" w:type="dxa"/>
            <w:shd w:val="clear" w:color="auto" w:fill="auto"/>
          </w:tcPr>
          <w:p w14:paraId="3A876989"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1E79DAE7" w14:textId="77777777" w:rsidTr="007F115C">
        <w:trPr>
          <w:jc w:val="center"/>
        </w:trPr>
        <w:tc>
          <w:tcPr>
            <w:tcW w:w="889" w:type="dxa"/>
            <w:shd w:val="clear" w:color="auto" w:fill="auto"/>
          </w:tcPr>
          <w:p w14:paraId="2C75B7E2"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3B1C2142"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4134B7BE"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670BAD54" w14:textId="77777777" w:rsidTr="007F115C">
        <w:trPr>
          <w:jc w:val="center"/>
        </w:trPr>
        <w:tc>
          <w:tcPr>
            <w:tcW w:w="889" w:type="dxa"/>
            <w:shd w:val="clear" w:color="auto" w:fill="auto"/>
          </w:tcPr>
          <w:p w14:paraId="43CF9274"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3.2.1</w:t>
            </w:r>
          </w:p>
        </w:tc>
        <w:tc>
          <w:tcPr>
            <w:tcW w:w="3628" w:type="dxa"/>
            <w:shd w:val="clear" w:color="auto" w:fill="auto"/>
          </w:tcPr>
          <w:p w14:paraId="0D32515F"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Геомеханичке особине тла</w:t>
            </w:r>
          </w:p>
        </w:tc>
        <w:tc>
          <w:tcPr>
            <w:tcW w:w="5131" w:type="dxa"/>
            <w:shd w:val="clear" w:color="auto" w:fill="auto"/>
          </w:tcPr>
          <w:p w14:paraId="5E686C32"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Према геомеханичком извештају и геолошком истраживању</w:t>
            </w:r>
          </w:p>
        </w:tc>
      </w:tr>
      <w:tr w:rsidR="005C4779" w:rsidRPr="005C4779" w14:paraId="4250E53C" w14:textId="77777777" w:rsidTr="007F115C">
        <w:trPr>
          <w:jc w:val="center"/>
        </w:trPr>
        <w:tc>
          <w:tcPr>
            <w:tcW w:w="889" w:type="dxa"/>
            <w:shd w:val="clear" w:color="auto" w:fill="auto"/>
          </w:tcPr>
          <w:p w14:paraId="4605505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3.2.2</w:t>
            </w:r>
          </w:p>
        </w:tc>
        <w:tc>
          <w:tcPr>
            <w:tcW w:w="3628" w:type="dxa"/>
            <w:shd w:val="clear" w:color="auto" w:fill="auto"/>
          </w:tcPr>
          <w:p w14:paraId="54E74DB4"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Тип</w:t>
            </w:r>
          </w:p>
        </w:tc>
        <w:tc>
          <w:tcPr>
            <w:tcW w:w="5131" w:type="dxa"/>
            <w:shd w:val="clear" w:color="auto" w:fill="auto"/>
          </w:tcPr>
          <w:p w14:paraId="489CCC2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Рашчлањени армирано бетонски</w:t>
            </w:r>
          </w:p>
        </w:tc>
      </w:tr>
      <w:tr w:rsidR="005C4779" w:rsidRPr="005C4779" w14:paraId="3F3418B8" w14:textId="77777777" w:rsidTr="007F115C">
        <w:trPr>
          <w:jc w:val="center"/>
        </w:trPr>
        <w:tc>
          <w:tcPr>
            <w:tcW w:w="889" w:type="dxa"/>
            <w:shd w:val="clear" w:color="auto" w:fill="auto"/>
          </w:tcPr>
          <w:p w14:paraId="34770C4F"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3.2.3</w:t>
            </w:r>
          </w:p>
        </w:tc>
        <w:tc>
          <w:tcPr>
            <w:tcW w:w="3628" w:type="dxa"/>
            <w:shd w:val="clear" w:color="auto" w:fill="auto"/>
          </w:tcPr>
          <w:p w14:paraId="5620008C"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Темељење на косом терену</w:t>
            </w:r>
          </w:p>
        </w:tc>
        <w:tc>
          <w:tcPr>
            <w:tcW w:w="5131" w:type="dxa"/>
            <w:shd w:val="clear" w:color="auto" w:fill="auto"/>
          </w:tcPr>
          <w:p w14:paraId="24C1F08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Нема</w:t>
            </w:r>
          </w:p>
        </w:tc>
      </w:tr>
      <w:tr w:rsidR="005C4779" w:rsidRPr="005C4779" w14:paraId="2DDE4929" w14:textId="77777777" w:rsidTr="007F115C">
        <w:trPr>
          <w:jc w:val="center"/>
        </w:trPr>
        <w:tc>
          <w:tcPr>
            <w:tcW w:w="889" w:type="dxa"/>
            <w:shd w:val="clear" w:color="auto" w:fill="auto"/>
          </w:tcPr>
          <w:p w14:paraId="4CA529DA"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3.2.4</w:t>
            </w:r>
          </w:p>
        </w:tc>
        <w:tc>
          <w:tcPr>
            <w:tcW w:w="3628" w:type="dxa"/>
            <w:shd w:val="clear" w:color="auto" w:fill="auto"/>
          </w:tcPr>
          <w:p w14:paraId="77437652"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Посебни захтеви</w:t>
            </w:r>
          </w:p>
        </w:tc>
        <w:tc>
          <w:tcPr>
            <w:tcW w:w="5131" w:type="dxa"/>
            <w:shd w:val="clear" w:color="auto" w:fill="auto"/>
          </w:tcPr>
          <w:p w14:paraId="721F17B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Ради заштите челичне конструкције од корозије, предвидети минимално 300мм надвишење темеља изнад околног терена</w:t>
            </w:r>
          </w:p>
        </w:tc>
      </w:tr>
      <w:tr w:rsidR="005C4779" w:rsidRPr="005C4779" w14:paraId="4415CB65" w14:textId="77777777" w:rsidTr="007F115C">
        <w:trPr>
          <w:jc w:val="center"/>
        </w:trPr>
        <w:tc>
          <w:tcPr>
            <w:tcW w:w="889" w:type="dxa"/>
            <w:shd w:val="clear" w:color="auto" w:fill="auto"/>
          </w:tcPr>
          <w:p w14:paraId="43A976D9"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57412B36"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7A23A249"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41F6D10E" w14:textId="77777777" w:rsidTr="007F115C">
        <w:trPr>
          <w:jc w:val="center"/>
        </w:trPr>
        <w:tc>
          <w:tcPr>
            <w:tcW w:w="889" w:type="dxa"/>
            <w:shd w:val="clear" w:color="auto" w:fill="auto"/>
          </w:tcPr>
          <w:p w14:paraId="1328CBB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3.3</w:t>
            </w:r>
          </w:p>
        </w:tc>
        <w:tc>
          <w:tcPr>
            <w:tcW w:w="3628" w:type="dxa"/>
            <w:shd w:val="clear" w:color="auto" w:fill="auto"/>
          </w:tcPr>
          <w:p w14:paraId="1F1C0625" w14:textId="77777777" w:rsidR="007F115C" w:rsidRPr="005C4779" w:rsidRDefault="007F115C" w:rsidP="007F115C">
            <w:pPr>
              <w:autoSpaceDE w:val="0"/>
              <w:autoSpaceDN w:val="0"/>
              <w:adjustRightInd w:val="0"/>
              <w:rPr>
                <w:rFonts w:cs="Arial"/>
                <w:sz w:val="20"/>
                <w:szCs w:val="20"/>
                <w:u w:val="single"/>
                <w:lang w:val="sr-Cyrl-RS" w:eastAsia="sr-Cyrl-CS"/>
              </w:rPr>
            </w:pPr>
            <w:r w:rsidRPr="005C4779">
              <w:rPr>
                <w:rFonts w:cs="Arial"/>
                <w:sz w:val="20"/>
                <w:szCs w:val="20"/>
                <w:u w:val="single"/>
                <w:lang w:val="sr-Cyrl-RS" w:eastAsia="sr-Cyrl-CS"/>
              </w:rPr>
              <w:t>Проводници</w:t>
            </w:r>
          </w:p>
        </w:tc>
        <w:tc>
          <w:tcPr>
            <w:tcW w:w="5131" w:type="dxa"/>
            <w:shd w:val="clear" w:color="auto" w:fill="auto"/>
          </w:tcPr>
          <w:p w14:paraId="11248B0B"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5F606EF3" w14:textId="77777777" w:rsidTr="007F115C">
        <w:trPr>
          <w:jc w:val="center"/>
        </w:trPr>
        <w:tc>
          <w:tcPr>
            <w:tcW w:w="889" w:type="dxa"/>
            <w:shd w:val="clear" w:color="auto" w:fill="auto"/>
          </w:tcPr>
          <w:p w14:paraId="34BED86F"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1881E5B4"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4A55F9E4"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2E13229D" w14:textId="77777777" w:rsidTr="007F115C">
        <w:trPr>
          <w:jc w:val="center"/>
        </w:trPr>
        <w:tc>
          <w:tcPr>
            <w:tcW w:w="889" w:type="dxa"/>
            <w:shd w:val="clear" w:color="auto" w:fill="auto"/>
          </w:tcPr>
          <w:p w14:paraId="118D594A"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3.3.1</w:t>
            </w:r>
          </w:p>
        </w:tc>
        <w:tc>
          <w:tcPr>
            <w:tcW w:w="3628" w:type="dxa"/>
            <w:shd w:val="clear" w:color="auto" w:fill="auto"/>
          </w:tcPr>
          <w:p w14:paraId="76A72CC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Број по фази</w:t>
            </w:r>
          </w:p>
        </w:tc>
        <w:tc>
          <w:tcPr>
            <w:tcW w:w="5131" w:type="dxa"/>
            <w:shd w:val="clear" w:color="auto" w:fill="auto"/>
          </w:tcPr>
          <w:p w14:paraId="066D66F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Један</w:t>
            </w:r>
          </w:p>
        </w:tc>
      </w:tr>
      <w:tr w:rsidR="005C4779" w:rsidRPr="005C4779" w14:paraId="3C8F0B3F" w14:textId="77777777" w:rsidTr="007F115C">
        <w:trPr>
          <w:jc w:val="center"/>
        </w:trPr>
        <w:tc>
          <w:tcPr>
            <w:tcW w:w="889" w:type="dxa"/>
            <w:shd w:val="clear" w:color="auto" w:fill="auto"/>
          </w:tcPr>
          <w:p w14:paraId="2F23AC9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3.3.2</w:t>
            </w:r>
          </w:p>
        </w:tc>
        <w:tc>
          <w:tcPr>
            <w:tcW w:w="3628" w:type="dxa"/>
            <w:shd w:val="clear" w:color="auto" w:fill="auto"/>
          </w:tcPr>
          <w:p w14:paraId="069FEDC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Материјал</w:t>
            </w:r>
          </w:p>
        </w:tc>
        <w:tc>
          <w:tcPr>
            <w:tcW w:w="5131" w:type="dxa"/>
            <w:shd w:val="clear" w:color="auto" w:fill="auto"/>
          </w:tcPr>
          <w:p w14:paraId="4070A5A2"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Аl/Č по SRPS N.С1. 351/85</w:t>
            </w:r>
          </w:p>
        </w:tc>
      </w:tr>
      <w:tr w:rsidR="005C4779" w:rsidRPr="005C4779" w14:paraId="0DD79D79" w14:textId="77777777" w:rsidTr="007F115C">
        <w:trPr>
          <w:jc w:val="center"/>
        </w:trPr>
        <w:tc>
          <w:tcPr>
            <w:tcW w:w="889" w:type="dxa"/>
            <w:shd w:val="clear" w:color="auto" w:fill="auto"/>
          </w:tcPr>
          <w:p w14:paraId="56AF501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3.3.3</w:t>
            </w:r>
          </w:p>
        </w:tc>
        <w:tc>
          <w:tcPr>
            <w:tcW w:w="3628" w:type="dxa"/>
            <w:shd w:val="clear" w:color="auto" w:fill="auto"/>
          </w:tcPr>
          <w:p w14:paraId="1EA08B4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Пресек</w:t>
            </w:r>
          </w:p>
        </w:tc>
        <w:tc>
          <w:tcPr>
            <w:tcW w:w="5131" w:type="dxa"/>
            <w:shd w:val="clear" w:color="auto" w:fill="auto"/>
          </w:tcPr>
          <w:p w14:paraId="100AEA9F"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240/40 mm</w:t>
            </w:r>
            <w:r w:rsidRPr="005C4779">
              <w:rPr>
                <w:rFonts w:cs="Arial"/>
                <w:sz w:val="20"/>
                <w:szCs w:val="20"/>
                <w:vertAlign w:val="superscript"/>
                <w:lang w:val="sr-Cyrl-RS" w:eastAsia="sr-Cyrl-CS"/>
              </w:rPr>
              <w:t>2</w:t>
            </w:r>
            <w:r w:rsidRPr="005C4779">
              <w:rPr>
                <w:rFonts w:cs="Arial"/>
                <w:sz w:val="20"/>
                <w:szCs w:val="20"/>
                <w:lang w:val="sr-Cyrl-RS" w:eastAsia="sr-Cyrl-CS"/>
              </w:rPr>
              <w:t xml:space="preserve"> </w:t>
            </w:r>
          </w:p>
        </w:tc>
      </w:tr>
      <w:tr w:rsidR="005C4779" w:rsidRPr="005C4779" w14:paraId="21460A21" w14:textId="77777777" w:rsidTr="007F115C">
        <w:trPr>
          <w:jc w:val="center"/>
        </w:trPr>
        <w:tc>
          <w:tcPr>
            <w:tcW w:w="889" w:type="dxa"/>
            <w:shd w:val="clear" w:color="auto" w:fill="auto"/>
          </w:tcPr>
          <w:p w14:paraId="23C0D7E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3.3.4</w:t>
            </w:r>
          </w:p>
        </w:tc>
        <w:tc>
          <w:tcPr>
            <w:tcW w:w="3628" w:type="dxa"/>
            <w:shd w:val="clear" w:color="auto" w:fill="auto"/>
          </w:tcPr>
          <w:p w14:paraId="3828054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Максимално радно напрезање</w:t>
            </w:r>
          </w:p>
        </w:tc>
        <w:tc>
          <w:tcPr>
            <w:tcW w:w="5131" w:type="dxa"/>
            <w:shd w:val="clear" w:color="auto" w:fill="auto"/>
          </w:tcPr>
          <w:p w14:paraId="725E288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Максимално 8 daN/mm</w:t>
            </w:r>
            <w:r w:rsidRPr="005C4779">
              <w:rPr>
                <w:rFonts w:cs="Arial"/>
                <w:sz w:val="20"/>
                <w:szCs w:val="20"/>
                <w:vertAlign w:val="superscript"/>
                <w:lang w:val="sr-Cyrl-RS" w:eastAsia="sr-Cyrl-CS"/>
              </w:rPr>
              <w:t>2</w:t>
            </w:r>
          </w:p>
        </w:tc>
      </w:tr>
      <w:tr w:rsidR="005C4779" w:rsidRPr="005C4779" w14:paraId="5AE940B6" w14:textId="77777777" w:rsidTr="007F115C">
        <w:trPr>
          <w:jc w:val="center"/>
        </w:trPr>
        <w:tc>
          <w:tcPr>
            <w:tcW w:w="889" w:type="dxa"/>
            <w:shd w:val="clear" w:color="auto" w:fill="auto"/>
          </w:tcPr>
          <w:p w14:paraId="16FF5F4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3.3.5</w:t>
            </w:r>
          </w:p>
        </w:tc>
        <w:tc>
          <w:tcPr>
            <w:tcW w:w="3628" w:type="dxa"/>
            <w:shd w:val="clear" w:color="auto" w:fill="auto"/>
          </w:tcPr>
          <w:p w14:paraId="5DF788C6"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Посебни захтеви</w:t>
            </w:r>
          </w:p>
        </w:tc>
        <w:tc>
          <w:tcPr>
            <w:tcW w:w="5131" w:type="dxa"/>
            <w:shd w:val="clear" w:color="auto" w:fill="auto"/>
          </w:tcPr>
          <w:p w14:paraId="7C470D8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Тачка капања заштитне масти минимум 90°С</w:t>
            </w:r>
          </w:p>
          <w:p w14:paraId="4CDF3967"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Проводник у складу и са IЕС 61089</w:t>
            </w:r>
          </w:p>
          <w:p w14:paraId="2AAA0F5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Заштитна маст у складу и са IЕС 61394</w:t>
            </w:r>
          </w:p>
          <w:p w14:paraId="591B5E29" w14:textId="77777777" w:rsidR="007F115C" w:rsidRPr="005C4779" w:rsidRDefault="007F115C" w:rsidP="007F115C">
            <w:pPr>
              <w:autoSpaceDE w:val="0"/>
              <w:autoSpaceDN w:val="0"/>
              <w:adjustRightInd w:val="0"/>
              <w:rPr>
                <w:rFonts w:cs="Arial"/>
                <w:sz w:val="20"/>
                <w:szCs w:val="20"/>
                <w:lang w:val="ru-RU" w:eastAsia="sr-Cyrl-CS"/>
              </w:rPr>
            </w:pPr>
            <w:r w:rsidRPr="005C4779">
              <w:rPr>
                <w:rFonts w:cs="Arial"/>
                <w:sz w:val="20"/>
                <w:szCs w:val="20"/>
                <w:lang w:val="sr-Cyrl-RS" w:eastAsia="sr-Cyrl-CS"/>
              </w:rPr>
              <w:t xml:space="preserve">- </w:t>
            </w:r>
            <w:r w:rsidRPr="005C4779">
              <w:rPr>
                <w:rFonts w:cs="Arial"/>
                <w:sz w:val="20"/>
                <w:szCs w:val="20"/>
                <w:lang w:val="ru-RU" w:eastAsia="sr-Cyrl-CS"/>
              </w:rPr>
              <w:t>Максимално радно напрезање проводника одабрати у складу са прописима имајући у виду укрштања као и заштиту проводника од вибрација.</w:t>
            </w:r>
          </w:p>
          <w:p w14:paraId="09F837C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 xml:space="preserve">- </w:t>
            </w:r>
            <w:r w:rsidRPr="005C4779">
              <w:rPr>
                <w:rFonts w:cs="Arial"/>
                <w:sz w:val="20"/>
                <w:szCs w:val="20"/>
                <w:lang w:val="ru-RU" w:eastAsia="sr-Cyrl-CS"/>
              </w:rPr>
              <w:t>Предвидети компензацију нееластичног издужења проводника у току експлоатационог века температурном компензацијом или презатезањем проводника</w:t>
            </w:r>
            <w:r w:rsidRPr="005C4779">
              <w:rPr>
                <w:rFonts w:cs="Arial"/>
                <w:sz w:val="20"/>
                <w:szCs w:val="20"/>
                <w:lang w:val="sr-Cyrl-RS" w:eastAsia="sr-Cyrl-CS"/>
              </w:rPr>
              <w:t>.</w:t>
            </w:r>
          </w:p>
          <w:p w14:paraId="1280311F"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472A05D6" w14:textId="77777777" w:rsidTr="007F115C">
        <w:trPr>
          <w:jc w:val="center"/>
        </w:trPr>
        <w:tc>
          <w:tcPr>
            <w:tcW w:w="889" w:type="dxa"/>
            <w:shd w:val="clear" w:color="auto" w:fill="auto"/>
          </w:tcPr>
          <w:p w14:paraId="416466C6"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43C79FE8"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5C4E6949"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16DB1F82" w14:textId="77777777" w:rsidTr="007F115C">
        <w:trPr>
          <w:jc w:val="center"/>
        </w:trPr>
        <w:tc>
          <w:tcPr>
            <w:tcW w:w="889" w:type="dxa"/>
            <w:shd w:val="clear" w:color="auto" w:fill="auto"/>
          </w:tcPr>
          <w:p w14:paraId="322EC74C"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3.4</w:t>
            </w:r>
          </w:p>
        </w:tc>
        <w:tc>
          <w:tcPr>
            <w:tcW w:w="3628" w:type="dxa"/>
            <w:shd w:val="clear" w:color="auto" w:fill="auto"/>
          </w:tcPr>
          <w:p w14:paraId="47A07F4F" w14:textId="77777777" w:rsidR="007F115C" w:rsidRPr="005C4779" w:rsidRDefault="007F115C" w:rsidP="007F115C">
            <w:pPr>
              <w:autoSpaceDE w:val="0"/>
              <w:autoSpaceDN w:val="0"/>
              <w:adjustRightInd w:val="0"/>
              <w:rPr>
                <w:rFonts w:cs="Arial"/>
                <w:sz w:val="20"/>
                <w:szCs w:val="20"/>
                <w:u w:val="single"/>
                <w:lang w:val="sr-Cyrl-RS" w:eastAsia="sr-Cyrl-CS"/>
              </w:rPr>
            </w:pPr>
            <w:r w:rsidRPr="005C4779">
              <w:rPr>
                <w:rFonts w:cs="Arial"/>
                <w:sz w:val="20"/>
                <w:szCs w:val="20"/>
                <w:u w:val="single"/>
                <w:lang w:val="sr-Cyrl-RS" w:eastAsia="sr-Cyrl-CS"/>
              </w:rPr>
              <w:t>Заштитно уже</w:t>
            </w:r>
          </w:p>
        </w:tc>
        <w:tc>
          <w:tcPr>
            <w:tcW w:w="5131" w:type="dxa"/>
            <w:shd w:val="clear" w:color="auto" w:fill="auto"/>
          </w:tcPr>
          <w:p w14:paraId="7340C539"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7C8B4893" w14:textId="77777777" w:rsidTr="007F115C">
        <w:trPr>
          <w:jc w:val="center"/>
        </w:trPr>
        <w:tc>
          <w:tcPr>
            <w:tcW w:w="889" w:type="dxa"/>
            <w:shd w:val="clear" w:color="auto" w:fill="auto"/>
          </w:tcPr>
          <w:p w14:paraId="6F54852E"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18863671"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6FE342EC"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7A8B3D6F" w14:textId="77777777" w:rsidTr="007F115C">
        <w:trPr>
          <w:jc w:val="center"/>
        </w:trPr>
        <w:tc>
          <w:tcPr>
            <w:tcW w:w="889" w:type="dxa"/>
            <w:shd w:val="clear" w:color="auto" w:fill="auto"/>
          </w:tcPr>
          <w:p w14:paraId="066C1E86"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3.4.1</w:t>
            </w:r>
          </w:p>
        </w:tc>
        <w:tc>
          <w:tcPr>
            <w:tcW w:w="3628" w:type="dxa"/>
            <w:shd w:val="clear" w:color="auto" w:fill="auto"/>
          </w:tcPr>
          <w:p w14:paraId="7CDBBC8A"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Са и без оптичког влакна</w:t>
            </w:r>
          </w:p>
        </w:tc>
        <w:tc>
          <w:tcPr>
            <w:tcW w:w="5131" w:type="dxa"/>
            <w:shd w:val="clear" w:color="auto" w:fill="auto"/>
          </w:tcPr>
          <w:p w14:paraId="14DCED6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Са оптичким влакном - OPGW</w:t>
            </w:r>
          </w:p>
        </w:tc>
      </w:tr>
      <w:tr w:rsidR="005C4779" w:rsidRPr="005C4779" w14:paraId="6EEE2A53" w14:textId="77777777" w:rsidTr="007F115C">
        <w:trPr>
          <w:jc w:val="center"/>
        </w:trPr>
        <w:tc>
          <w:tcPr>
            <w:tcW w:w="889" w:type="dxa"/>
            <w:shd w:val="clear" w:color="auto" w:fill="auto"/>
          </w:tcPr>
          <w:p w14:paraId="4AC0C90E"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3.4.2</w:t>
            </w:r>
          </w:p>
        </w:tc>
        <w:tc>
          <w:tcPr>
            <w:tcW w:w="3628" w:type="dxa"/>
            <w:shd w:val="clear" w:color="auto" w:fill="auto"/>
          </w:tcPr>
          <w:p w14:paraId="60EDF021"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Број</w:t>
            </w:r>
          </w:p>
        </w:tc>
        <w:tc>
          <w:tcPr>
            <w:tcW w:w="5131" w:type="dxa"/>
            <w:shd w:val="clear" w:color="auto" w:fill="auto"/>
          </w:tcPr>
          <w:p w14:paraId="23221E3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Једно</w:t>
            </w:r>
          </w:p>
        </w:tc>
      </w:tr>
      <w:tr w:rsidR="005C4779" w:rsidRPr="005C4779" w14:paraId="2A1F2696" w14:textId="77777777" w:rsidTr="007F115C">
        <w:trPr>
          <w:jc w:val="center"/>
        </w:trPr>
        <w:tc>
          <w:tcPr>
            <w:tcW w:w="889" w:type="dxa"/>
            <w:shd w:val="clear" w:color="auto" w:fill="auto"/>
          </w:tcPr>
          <w:p w14:paraId="41DAA624"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3.4.3</w:t>
            </w:r>
          </w:p>
        </w:tc>
        <w:tc>
          <w:tcPr>
            <w:tcW w:w="3628" w:type="dxa"/>
            <w:shd w:val="clear" w:color="auto" w:fill="auto"/>
          </w:tcPr>
          <w:p w14:paraId="7C2493CF"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Број и врста оптичких влакна</w:t>
            </w:r>
          </w:p>
        </w:tc>
        <w:tc>
          <w:tcPr>
            <w:tcW w:w="5131" w:type="dxa"/>
            <w:shd w:val="clear" w:color="auto" w:fill="auto"/>
          </w:tcPr>
          <w:p w14:paraId="22475926"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48 влакна у складу са стандардом</w:t>
            </w:r>
          </w:p>
          <w:p w14:paraId="2633BE7A" w14:textId="77777777" w:rsidR="007F115C" w:rsidRPr="005C4779" w:rsidRDefault="007F115C" w:rsidP="007F115C">
            <w:pPr>
              <w:autoSpaceDE w:val="0"/>
              <w:autoSpaceDN w:val="0"/>
              <w:adjustRightInd w:val="0"/>
              <w:rPr>
                <w:rFonts w:cs="Arial"/>
                <w:sz w:val="20"/>
                <w:szCs w:val="20"/>
                <w:lang w:val="sr-Latn-RS" w:eastAsia="sr-Cyrl-CS"/>
              </w:rPr>
            </w:pPr>
            <w:r w:rsidRPr="005C4779">
              <w:rPr>
                <w:rFonts w:cs="Arial"/>
                <w:sz w:val="20"/>
                <w:szCs w:val="20"/>
                <w:lang w:val="sr-Cyrl-RS" w:eastAsia="sr-Cyrl-CS"/>
              </w:rPr>
              <w:t>ITU-T G-652</w:t>
            </w:r>
            <w:r w:rsidRPr="005C4779">
              <w:rPr>
                <w:rFonts w:cs="Arial"/>
                <w:sz w:val="20"/>
                <w:szCs w:val="20"/>
                <w:lang w:val="sr-Latn-RS" w:eastAsia="sr-Cyrl-CS"/>
              </w:rPr>
              <w:t>D</w:t>
            </w:r>
            <w:r w:rsidRPr="005C4779">
              <w:rPr>
                <w:rFonts w:cs="Arial"/>
                <w:sz w:val="20"/>
                <w:szCs w:val="20"/>
                <w:lang w:val="sr-Cyrl-RS" w:eastAsia="sr-Cyrl-CS"/>
              </w:rPr>
              <w:t xml:space="preserve"> и ITU-T G.655</w:t>
            </w:r>
            <w:r w:rsidRPr="005C4779">
              <w:rPr>
                <w:rFonts w:cs="Arial"/>
                <w:sz w:val="20"/>
                <w:szCs w:val="20"/>
                <w:lang w:val="sr-Latn-RS" w:eastAsia="sr-Cyrl-CS"/>
              </w:rPr>
              <w:t>D</w:t>
            </w:r>
          </w:p>
        </w:tc>
      </w:tr>
      <w:tr w:rsidR="005C4779" w:rsidRPr="005C4779" w14:paraId="735AEC6B" w14:textId="77777777" w:rsidTr="007F115C">
        <w:trPr>
          <w:jc w:val="center"/>
        </w:trPr>
        <w:tc>
          <w:tcPr>
            <w:tcW w:w="889" w:type="dxa"/>
            <w:shd w:val="clear" w:color="auto" w:fill="auto"/>
          </w:tcPr>
          <w:p w14:paraId="0818214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3.4.4</w:t>
            </w:r>
          </w:p>
        </w:tc>
        <w:tc>
          <w:tcPr>
            <w:tcW w:w="3628" w:type="dxa"/>
            <w:shd w:val="clear" w:color="auto" w:fill="auto"/>
          </w:tcPr>
          <w:p w14:paraId="20C1AA5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Материјал</w:t>
            </w:r>
          </w:p>
        </w:tc>
        <w:tc>
          <w:tcPr>
            <w:tcW w:w="5131" w:type="dxa"/>
            <w:shd w:val="clear" w:color="auto" w:fill="auto"/>
          </w:tcPr>
          <w:p w14:paraId="40B1782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AA/ACS или Alumoweld</w:t>
            </w:r>
          </w:p>
        </w:tc>
      </w:tr>
      <w:tr w:rsidR="005C4779" w:rsidRPr="005C4779" w14:paraId="116E4558" w14:textId="77777777" w:rsidTr="007F115C">
        <w:trPr>
          <w:jc w:val="center"/>
        </w:trPr>
        <w:tc>
          <w:tcPr>
            <w:tcW w:w="889" w:type="dxa"/>
            <w:shd w:val="clear" w:color="auto" w:fill="auto"/>
          </w:tcPr>
          <w:p w14:paraId="022CC1EE"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3.4.5</w:t>
            </w:r>
          </w:p>
        </w:tc>
        <w:tc>
          <w:tcPr>
            <w:tcW w:w="3628" w:type="dxa"/>
            <w:shd w:val="clear" w:color="auto" w:fill="auto"/>
          </w:tcPr>
          <w:p w14:paraId="0A188116"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rPr>
              <w:t>Заштита оптичких влакана</w:t>
            </w:r>
          </w:p>
        </w:tc>
        <w:tc>
          <w:tcPr>
            <w:tcW w:w="5131" w:type="dxa"/>
            <w:shd w:val="clear" w:color="auto" w:fill="auto"/>
          </w:tcPr>
          <w:p w14:paraId="691CD041"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Једна или две челичне цевчице</w:t>
            </w:r>
          </w:p>
        </w:tc>
      </w:tr>
      <w:tr w:rsidR="005C4779" w:rsidRPr="005C4779" w14:paraId="384123A2" w14:textId="77777777" w:rsidTr="007F115C">
        <w:trPr>
          <w:jc w:val="center"/>
        </w:trPr>
        <w:tc>
          <w:tcPr>
            <w:tcW w:w="889" w:type="dxa"/>
            <w:shd w:val="clear" w:color="auto" w:fill="auto"/>
          </w:tcPr>
          <w:p w14:paraId="4E66EF3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3.4.6</w:t>
            </w:r>
          </w:p>
        </w:tc>
        <w:tc>
          <w:tcPr>
            <w:tcW w:w="3628" w:type="dxa"/>
            <w:shd w:val="clear" w:color="auto" w:fill="auto"/>
          </w:tcPr>
          <w:p w14:paraId="5DF3542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Дужина постављања</w:t>
            </w:r>
          </w:p>
        </w:tc>
        <w:tc>
          <w:tcPr>
            <w:tcW w:w="5131" w:type="dxa"/>
            <w:shd w:val="clear" w:color="auto" w:fill="auto"/>
          </w:tcPr>
          <w:p w14:paraId="5AEFB00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Дуж целог увођења са завршном спојницом на првом стубу далековода и на излазном порталу</w:t>
            </w:r>
          </w:p>
        </w:tc>
      </w:tr>
      <w:tr w:rsidR="005C4779" w:rsidRPr="005C4779" w14:paraId="5A23CBB1" w14:textId="77777777" w:rsidTr="007F115C">
        <w:trPr>
          <w:jc w:val="center"/>
        </w:trPr>
        <w:tc>
          <w:tcPr>
            <w:tcW w:w="889" w:type="dxa"/>
            <w:shd w:val="clear" w:color="auto" w:fill="auto"/>
          </w:tcPr>
          <w:p w14:paraId="3600D9F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3.4.7</w:t>
            </w:r>
          </w:p>
          <w:p w14:paraId="59B5AF17" w14:textId="77777777" w:rsidR="007F115C" w:rsidRPr="005C4779" w:rsidRDefault="007F115C" w:rsidP="007F115C">
            <w:pPr>
              <w:rPr>
                <w:rFonts w:cs="Arial"/>
                <w:sz w:val="20"/>
                <w:szCs w:val="20"/>
                <w:lang w:val="sr-Cyrl-RS" w:eastAsia="sr-Cyrl-CS"/>
              </w:rPr>
            </w:pPr>
          </w:p>
          <w:p w14:paraId="2A0AFC91" w14:textId="77777777" w:rsidR="007F115C" w:rsidRPr="005C4779" w:rsidRDefault="007F115C" w:rsidP="007F115C">
            <w:pPr>
              <w:rPr>
                <w:rFonts w:cs="Arial"/>
                <w:sz w:val="20"/>
                <w:szCs w:val="20"/>
                <w:lang w:val="sr-Cyrl-RS" w:eastAsia="sr-Cyrl-CS"/>
              </w:rPr>
            </w:pPr>
            <w:r w:rsidRPr="005C4779">
              <w:rPr>
                <w:rFonts w:cs="Arial"/>
                <w:sz w:val="20"/>
                <w:szCs w:val="20"/>
                <w:lang w:val="sr-Cyrl-RS" w:eastAsia="sr-Cyrl-CS"/>
              </w:rPr>
              <w:t>3.4.8.</w:t>
            </w:r>
          </w:p>
        </w:tc>
        <w:tc>
          <w:tcPr>
            <w:tcW w:w="3628" w:type="dxa"/>
            <w:shd w:val="clear" w:color="auto" w:fill="auto"/>
          </w:tcPr>
          <w:p w14:paraId="0288202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Начин овешавања на портал ТС</w:t>
            </w:r>
          </w:p>
          <w:p w14:paraId="3B45DA46" w14:textId="77777777" w:rsidR="007F115C" w:rsidRPr="005C4779" w:rsidRDefault="007F115C" w:rsidP="007F115C">
            <w:pPr>
              <w:autoSpaceDE w:val="0"/>
              <w:autoSpaceDN w:val="0"/>
              <w:adjustRightInd w:val="0"/>
              <w:rPr>
                <w:rFonts w:cs="Arial"/>
                <w:sz w:val="20"/>
                <w:szCs w:val="20"/>
                <w:lang w:val="sr-Cyrl-RS" w:eastAsia="sr-Cyrl-CS"/>
              </w:rPr>
            </w:pPr>
          </w:p>
          <w:p w14:paraId="01D37711"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Посебни захтеви</w:t>
            </w:r>
          </w:p>
        </w:tc>
        <w:tc>
          <w:tcPr>
            <w:tcW w:w="5131" w:type="dxa"/>
            <w:shd w:val="clear" w:color="auto" w:fill="auto"/>
          </w:tcPr>
          <w:p w14:paraId="288B842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Преко једног стакленог капастог изолатора са додатном везом</w:t>
            </w:r>
          </w:p>
          <w:p w14:paraId="0B5A39EC" w14:textId="77777777" w:rsidR="007F115C" w:rsidRPr="005C4779" w:rsidRDefault="007F115C" w:rsidP="007F115C">
            <w:pPr>
              <w:autoSpaceDE w:val="0"/>
              <w:autoSpaceDN w:val="0"/>
              <w:adjustRightInd w:val="0"/>
              <w:rPr>
                <w:rFonts w:cs="Arial"/>
                <w:sz w:val="20"/>
                <w:szCs w:val="20"/>
                <w:lang w:val="ru-RU" w:eastAsia="sr-Cyrl-CS"/>
              </w:rPr>
            </w:pPr>
            <w:r w:rsidRPr="005C4779">
              <w:rPr>
                <w:rFonts w:cs="Arial"/>
                <w:sz w:val="20"/>
                <w:szCs w:val="20"/>
                <w:lang w:val="ru-RU" w:eastAsia="sr-Cyrl-CS"/>
              </w:rPr>
              <w:t xml:space="preserve">Извршити термичку проверу заштитног ужета при земљоспоју уважавајући реално време искључења </w:t>
            </w:r>
            <w:r w:rsidRPr="005C4779">
              <w:rPr>
                <w:rFonts w:cs="Arial"/>
                <w:sz w:val="20"/>
                <w:szCs w:val="20"/>
                <w:lang w:eastAsia="sr-Cyrl-CS"/>
              </w:rPr>
              <w:t>kV</w:t>
            </w:r>
            <w:r w:rsidRPr="005C4779">
              <w:rPr>
                <w:rFonts w:cs="Arial"/>
                <w:sz w:val="20"/>
                <w:szCs w:val="20"/>
                <w:lang w:val="ru-RU" w:eastAsia="sr-Cyrl-CS"/>
              </w:rPr>
              <w:t>ара.</w:t>
            </w:r>
          </w:p>
          <w:p w14:paraId="1F6CC41D" w14:textId="77777777" w:rsidR="007F115C" w:rsidRPr="005C4779" w:rsidRDefault="007F115C" w:rsidP="007F115C">
            <w:pPr>
              <w:autoSpaceDE w:val="0"/>
              <w:autoSpaceDN w:val="0"/>
              <w:adjustRightInd w:val="0"/>
              <w:rPr>
                <w:rFonts w:cs="Arial"/>
                <w:sz w:val="20"/>
                <w:szCs w:val="20"/>
                <w:lang w:val="ru-RU" w:eastAsia="sr-Cyrl-CS"/>
              </w:rPr>
            </w:pPr>
            <w:r w:rsidRPr="005C4779">
              <w:rPr>
                <w:rFonts w:cs="Arial"/>
                <w:sz w:val="20"/>
                <w:szCs w:val="20"/>
                <w:lang w:val="ru-RU" w:eastAsia="sr-Cyrl-CS"/>
              </w:rPr>
              <w:t xml:space="preserve">- По потреби предвидети мере за смањење загревања  </w:t>
            </w:r>
            <w:r w:rsidRPr="005C4779">
              <w:rPr>
                <w:rFonts w:cs="Arial"/>
                <w:sz w:val="20"/>
                <w:szCs w:val="20"/>
                <w:lang w:eastAsia="sr-Cyrl-CS"/>
              </w:rPr>
              <w:t>OPGW</w:t>
            </w:r>
            <w:r w:rsidRPr="005C4779">
              <w:rPr>
                <w:rFonts w:cs="Arial"/>
                <w:sz w:val="20"/>
                <w:szCs w:val="20"/>
                <w:lang w:val="ru-RU" w:eastAsia="sr-Cyrl-CS"/>
              </w:rPr>
              <w:t xml:space="preserve">-а (монтажа </w:t>
            </w:r>
            <w:r w:rsidRPr="005C4779">
              <w:rPr>
                <w:rFonts w:cs="Arial"/>
                <w:sz w:val="20"/>
                <w:szCs w:val="20"/>
                <w:lang w:eastAsia="sr-Cyrl-CS"/>
              </w:rPr>
              <w:t>OPGW</w:t>
            </w:r>
            <w:r w:rsidRPr="005C4779">
              <w:rPr>
                <w:rFonts w:cs="Arial"/>
                <w:sz w:val="20"/>
                <w:szCs w:val="20"/>
                <w:lang w:val="ru-RU" w:eastAsia="sr-Cyrl-CS"/>
              </w:rPr>
              <w:t xml:space="preserve">-а са већим </w:t>
            </w:r>
            <w:r w:rsidRPr="005C4779">
              <w:rPr>
                <w:rFonts w:cs="Arial"/>
                <w:sz w:val="20"/>
                <w:szCs w:val="20"/>
                <w:lang w:eastAsia="sr-Cyrl-CS"/>
              </w:rPr>
              <w:t>I</w:t>
            </w:r>
            <w:r w:rsidRPr="005C4779">
              <w:rPr>
                <w:rFonts w:cs="Arial"/>
                <w:sz w:val="20"/>
                <w:szCs w:val="20"/>
                <w:vertAlign w:val="superscript"/>
                <w:lang w:val="ru-RU" w:eastAsia="sr-Cyrl-CS"/>
              </w:rPr>
              <w:t>2</w:t>
            </w:r>
            <w:r w:rsidRPr="005C4779">
              <w:rPr>
                <w:rFonts w:cs="Arial"/>
                <w:sz w:val="20"/>
                <w:szCs w:val="20"/>
                <w:lang w:eastAsia="sr-Cyrl-CS"/>
              </w:rPr>
              <w:t>t</w:t>
            </w:r>
            <w:r w:rsidRPr="005C4779">
              <w:rPr>
                <w:rFonts w:cs="Arial"/>
                <w:sz w:val="20"/>
                <w:szCs w:val="20"/>
                <w:lang w:val="ru-RU" w:eastAsia="sr-Cyrl-CS"/>
              </w:rPr>
              <w:t xml:space="preserve">, монтажа другог </w:t>
            </w:r>
            <w:r w:rsidRPr="005C4779">
              <w:rPr>
                <w:rFonts w:cs="Arial"/>
                <w:sz w:val="20"/>
                <w:szCs w:val="20"/>
                <w:lang w:eastAsia="sr-Cyrl-CS"/>
              </w:rPr>
              <w:t>OPGW</w:t>
            </w:r>
            <w:r w:rsidRPr="005C4779">
              <w:rPr>
                <w:rFonts w:cs="Arial"/>
                <w:sz w:val="20"/>
                <w:szCs w:val="20"/>
                <w:lang w:val="ru-RU" w:eastAsia="sr-Cyrl-CS"/>
              </w:rPr>
              <w:t>-а).</w:t>
            </w:r>
          </w:p>
          <w:p w14:paraId="2AAC5AE9" w14:textId="77777777" w:rsidR="007F115C" w:rsidRPr="005C4779" w:rsidRDefault="007F115C" w:rsidP="007F115C">
            <w:pPr>
              <w:autoSpaceDE w:val="0"/>
              <w:autoSpaceDN w:val="0"/>
              <w:adjustRightInd w:val="0"/>
              <w:rPr>
                <w:rFonts w:cs="Arial"/>
                <w:sz w:val="20"/>
                <w:szCs w:val="20"/>
                <w:lang w:val="ru-RU" w:eastAsia="sr-Cyrl-CS"/>
              </w:rPr>
            </w:pPr>
            <w:r w:rsidRPr="005C4779">
              <w:rPr>
                <w:rFonts w:cs="Arial"/>
                <w:sz w:val="20"/>
                <w:szCs w:val="20"/>
                <w:lang w:val="ru-RU" w:eastAsia="sr-Cyrl-CS"/>
              </w:rPr>
              <w:t xml:space="preserve">- Уважити све специфичности </w:t>
            </w:r>
            <w:r w:rsidRPr="005C4779">
              <w:rPr>
                <w:rFonts w:cs="Arial"/>
                <w:sz w:val="20"/>
                <w:szCs w:val="20"/>
                <w:lang w:eastAsia="sr-Cyrl-CS"/>
              </w:rPr>
              <w:t>OPGW</w:t>
            </w:r>
            <w:r w:rsidRPr="005C4779">
              <w:rPr>
                <w:rFonts w:cs="Arial"/>
                <w:sz w:val="20"/>
                <w:szCs w:val="20"/>
                <w:lang w:val="ru-RU" w:eastAsia="sr-Cyrl-CS"/>
              </w:rPr>
              <w:t>-а као заштитног ужета и као преносника</w:t>
            </w:r>
            <w:r w:rsidRPr="005C4779">
              <w:rPr>
                <w:rFonts w:cs="Arial"/>
                <w:sz w:val="20"/>
                <w:szCs w:val="20"/>
                <w:lang w:val="sr-Cyrl-RS" w:eastAsia="sr-Cyrl-CS"/>
              </w:rPr>
              <w:t xml:space="preserve"> </w:t>
            </w:r>
            <w:r w:rsidRPr="005C4779">
              <w:rPr>
                <w:rFonts w:cs="Arial"/>
                <w:sz w:val="20"/>
                <w:szCs w:val="20"/>
                <w:lang w:val="ru-RU" w:eastAsia="sr-Cyrl-CS"/>
              </w:rPr>
              <w:t>ТК-сигнала.</w:t>
            </w:r>
          </w:p>
          <w:p w14:paraId="31287656" w14:textId="77777777" w:rsidR="007F115C" w:rsidRPr="005C4779" w:rsidRDefault="007F115C" w:rsidP="007F115C">
            <w:pPr>
              <w:autoSpaceDE w:val="0"/>
              <w:autoSpaceDN w:val="0"/>
              <w:adjustRightInd w:val="0"/>
              <w:rPr>
                <w:rFonts w:cs="Arial"/>
                <w:sz w:val="20"/>
                <w:szCs w:val="20"/>
                <w:lang w:val="ru-RU" w:eastAsia="sr-Cyrl-CS"/>
              </w:rPr>
            </w:pPr>
            <w:r w:rsidRPr="005C4779">
              <w:rPr>
                <w:rFonts w:cs="Arial"/>
                <w:sz w:val="20"/>
                <w:szCs w:val="20"/>
                <w:lang w:val="ru-RU" w:eastAsia="sr-Cyrl-CS"/>
              </w:rPr>
              <w:lastRenderedPageBreak/>
              <w:t xml:space="preserve">- Ускладити угиб </w:t>
            </w:r>
            <w:r w:rsidRPr="005C4779">
              <w:rPr>
                <w:rFonts w:cs="Arial"/>
                <w:sz w:val="20"/>
                <w:szCs w:val="20"/>
                <w:lang w:eastAsia="sr-Cyrl-CS"/>
              </w:rPr>
              <w:t>OPGW</w:t>
            </w:r>
            <w:r w:rsidRPr="005C4779">
              <w:rPr>
                <w:rFonts w:cs="Arial"/>
                <w:sz w:val="20"/>
                <w:szCs w:val="20"/>
                <w:lang w:val="ru-RU" w:eastAsia="sr-Cyrl-CS"/>
              </w:rPr>
              <w:t>-а са угибом фазних проводника у погледу сигурносног размака и угла заштите.</w:t>
            </w:r>
          </w:p>
          <w:p w14:paraId="785084F9" w14:textId="77777777" w:rsidR="007F115C" w:rsidRPr="005C4779" w:rsidRDefault="007F115C" w:rsidP="007F115C">
            <w:pPr>
              <w:autoSpaceDE w:val="0"/>
              <w:autoSpaceDN w:val="0"/>
              <w:adjustRightInd w:val="0"/>
              <w:rPr>
                <w:rFonts w:cs="Arial"/>
                <w:sz w:val="20"/>
                <w:szCs w:val="20"/>
                <w:lang w:val="ru-RU" w:eastAsia="sr-Cyrl-CS"/>
              </w:rPr>
            </w:pPr>
            <w:r w:rsidRPr="005C4779">
              <w:rPr>
                <w:rFonts w:cs="Arial"/>
                <w:sz w:val="20"/>
                <w:szCs w:val="20"/>
                <w:lang w:val="ru-RU" w:eastAsia="sr-Cyrl-CS"/>
              </w:rPr>
              <w:t xml:space="preserve">- Проверити сигурносне размаке </w:t>
            </w:r>
            <w:r w:rsidRPr="005C4779">
              <w:rPr>
                <w:rFonts w:cs="Arial"/>
                <w:sz w:val="20"/>
                <w:szCs w:val="20"/>
                <w:lang w:eastAsia="sr-Cyrl-CS"/>
              </w:rPr>
              <w:t>OPGW</w:t>
            </w:r>
            <w:r w:rsidRPr="005C4779">
              <w:rPr>
                <w:rFonts w:cs="Arial"/>
                <w:sz w:val="20"/>
                <w:szCs w:val="20"/>
                <w:lang w:val="ru-RU" w:eastAsia="sr-Cyrl-CS"/>
              </w:rPr>
              <w:t>-а и фазних проводника за случај земљоспоја у условима  без ветра.</w:t>
            </w:r>
          </w:p>
          <w:p w14:paraId="440A4C74"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ru-RU" w:eastAsia="sr-Cyrl-CS"/>
              </w:rPr>
              <w:t xml:space="preserve">- Предвидети компензацију нееластичног издужења </w:t>
            </w:r>
            <w:r w:rsidRPr="005C4779">
              <w:rPr>
                <w:rFonts w:cs="Arial"/>
                <w:sz w:val="20"/>
                <w:szCs w:val="20"/>
                <w:lang w:eastAsia="sr-Cyrl-CS"/>
              </w:rPr>
              <w:t>OPGW</w:t>
            </w:r>
            <w:r w:rsidRPr="005C4779">
              <w:rPr>
                <w:rFonts w:cs="Arial"/>
                <w:sz w:val="20"/>
                <w:szCs w:val="20"/>
                <w:lang w:val="ru-RU" w:eastAsia="sr-Cyrl-CS"/>
              </w:rPr>
              <w:t>-а.</w:t>
            </w:r>
          </w:p>
        </w:tc>
      </w:tr>
      <w:tr w:rsidR="005C4779" w:rsidRPr="005C4779" w14:paraId="78EAF66C" w14:textId="77777777" w:rsidTr="007F115C">
        <w:trPr>
          <w:jc w:val="center"/>
        </w:trPr>
        <w:tc>
          <w:tcPr>
            <w:tcW w:w="889" w:type="dxa"/>
            <w:shd w:val="clear" w:color="auto" w:fill="auto"/>
          </w:tcPr>
          <w:p w14:paraId="2A4A1F11"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789699E0" w14:textId="77777777" w:rsidR="007F115C" w:rsidRPr="005C4779" w:rsidRDefault="007F115C" w:rsidP="007F115C">
            <w:pPr>
              <w:autoSpaceDE w:val="0"/>
              <w:autoSpaceDN w:val="0"/>
              <w:adjustRightInd w:val="0"/>
              <w:rPr>
                <w:rFonts w:cs="Arial"/>
                <w:sz w:val="20"/>
                <w:szCs w:val="20"/>
                <w:lang w:val="sr-Cyrl-RS" w:eastAsia="sr-Cyrl-CS"/>
              </w:rPr>
            </w:pPr>
          </w:p>
          <w:p w14:paraId="449A2A40" w14:textId="77777777" w:rsidR="00014163" w:rsidRPr="005C4779" w:rsidRDefault="00014163" w:rsidP="007F115C">
            <w:pPr>
              <w:autoSpaceDE w:val="0"/>
              <w:autoSpaceDN w:val="0"/>
              <w:adjustRightInd w:val="0"/>
              <w:rPr>
                <w:rFonts w:cs="Arial"/>
                <w:sz w:val="20"/>
                <w:szCs w:val="20"/>
                <w:lang w:val="sr-Cyrl-RS" w:eastAsia="sr-Cyrl-CS"/>
              </w:rPr>
            </w:pPr>
          </w:p>
          <w:p w14:paraId="6953A719" w14:textId="77777777" w:rsidR="00014163" w:rsidRPr="005C4779" w:rsidRDefault="00014163" w:rsidP="007F115C">
            <w:pPr>
              <w:autoSpaceDE w:val="0"/>
              <w:autoSpaceDN w:val="0"/>
              <w:adjustRightInd w:val="0"/>
              <w:rPr>
                <w:rFonts w:cs="Arial"/>
                <w:sz w:val="20"/>
                <w:szCs w:val="20"/>
                <w:lang w:val="sr-Cyrl-RS" w:eastAsia="sr-Cyrl-CS"/>
              </w:rPr>
            </w:pPr>
          </w:p>
        </w:tc>
        <w:tc>
          <w:tcPr>
            <w:tcW w:w="5131" w:type="dxa"/>
            <w:shd w:val="clear" w:color="auto" w:fill="auto"/>
          </w:tcPr>
          <w:p w14:paraId="493E5FB8"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687D1CC7" w14:textId="77777777" w:rsidTr="007F115C">
        <w:trPr>
          <w:jc w:val="center"/>
        </w:trPr>
        <w:tc>
          <w:tcPr>
            <w:tcW w:w="889" w:type="dxa"/>
            <w:shd w:val="clear" w:color="auto" w:fill="auto"/>
          </w:tcPr>
          <w:p w14:paraId="68FC929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3.5</w:t>
            </w:r>
          </w:p>
        </w:tc>
        <w:tc>
          <w:tcPr>
            <w:tcW w:w="3628" w:type="dxa"/>
            <w:shd w:val="clear" w:color="auto" w:fill="auto"/>
          </w:tcPr>
          <w:p w14:paraId="3C912A70" w14:textId="77777777" w:rsidR="007F115C" w:rsidRPr="005C4779" w:rsidRDefault="007F115C" w:rsidP="007F115C">
            <w:pPr>
              <w:autoSpaceDE w:val="0"/>
              <w:autoSpaceDN w:val="0"/>
              <w:adjustRightInd w:val="0"/>
              <w:rPr>
                <w:rFonts w:cs="Arial"/>
                <w:sz w:val="20"/>
                <w:szCs w:val="20"/>
                <w:u w:val="single"/>
                <w:lang w:val="sr-Cyrl-RS" w:eastAsia="sr-Cyrl-CS"/>
              </w:rPr>
            </w:pPr>
            <w:r w:rsidRPr="005C4779">
              <w:rPr>
                <w:rFonts w:cs="Arial"/>
                <w:sz w:val="20"/>
                <w:szCs w:val="20"/>
                <w:u w:val="single"/>
                <w:lang w:val="sr-Cyrl-RS" w:eastAsia="sr-Cyrl-CS"/>
              </w:rPr>
              <w:t>Изолација</w:t>
            </w:r>
          </w:p>
        </w:tc>
        <w:tc>
          <w:tcPr>
            <w:tcW w:w="5131" w:type="dxa"/>
            <w:shd w:val="clear" w:color="auto" w:fill="auto"/>
          </w:tcPr>
          <w:p w14:paraId="2815D445"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4986F34A" w14:textId="77777777" w:rsidTr="007F115C">
        <w:trPr>
          <w:jc w:val="center"/>
        </w:trPr>
        <w:tc>
          <w:tcPr>
            <w:tcW w:w="889" w:type="dxa"/>
            <w:shd w:val="clear" w:color="auto" w:fill="auto"/>
          </w:tcPr>
          <w:p w14:paraId="22C5E399"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1CB92E3D"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072FA2D8"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213BBF6F" w14:textId="77777777" w:rsidTr="007F115C">
        <w:trPr>
          <w:jc w:val="center"/>
        </w:trPr>
        <w:tc>
          <w:tcPr>
            <w:tcW w:w="889" w:type="dxa"/>
            <w:shd w:val="clear" w:color="auto" w:fill="auto"/>
          </w:tcPr>
          <w:p w14:paraId="593027E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3.5.1</w:t>
            </w:r>
          </w:p>
        </w:tc>
        <w:tc>
          <w:tcPr>
            <w:tcW w:w="3628" w:type="dxa"/>
            <w:shd w:val="clear" w:color="auto" w:fill="auto"/>
          </w:tcPr>
          <w:p w14:paraId="2778012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Уземљење мреже</w:t>
            </w:r>
          </w:p>
        </w:tc>
        <w:tc>
          <w:tcPr>
            <w:tcW w:w="5131" w:type="dxa"/>
            <w:shd w:val="clear" w:color="auto" w:fill="auto"/>
          </w:tcPr>
          <w:p w14:paraId="41D19B3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Директно</w:t>
            </w:r>
          </w:p>
        </w:tc>
      </w:tr>
      <w:tr w:rsidR="005C4779" w:rsidRPr="005C4779" w14:paraId="2BAB4FCF" w14:textId="77777777" w:rsidTr="007F115C">
        <w:trPr>
          <w:jc w:val="center"/>
        </w:trPr>
        <w:tc>
          <w:tcPr>
            <w:tcW w:w="889" w:type="dxa"/>
            <w:shd w:val="clear" w:color="auto" w:fill="auto"/>
          </w:tcPr>
          <w:p w14:paraId="0C2BB8E1"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3.5.2</w:t>
            </w:r>
          </w:p>
        </w:tc>
        <w:tc>
          <w:tcPr>
            <w:tcW w:w="3628" w:type="dxa"/>
            <w:shd w:val="clear" w:color="auto" w:fill="auto"/>
          </w:tcPr>
          <w:p w14:paraId="0460420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Степен изолације</w:t>
            </w:r>
          </w:p>
        </w:tc>
        <w:tc>
          <w:tcPr>
            <w:tcW w:w="5131" w:type="dxa"/>
            <w:shd w:val="clear" w:color="auto" w:fill="auto"/>
          </w:tcPr>
          <w:p w14:paraId="7BD168B8"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61699659" w14:textId="77777777" w:rsidTr="007F115C">
        <w:trPr>
          <w:jc w:val="center"/>
        </w:trPr>
        <w:tc>
          <w:tcPr>
            <w:tcW w:w="889" w:type="dxa"/>
            <w:shd w:val="clear" w:color="auto" w:fill="auto"/>
          </w:tcPr>
          <w:p w14:paraId="66218081"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2E4BB991" w14:textId="77777777" w:rsidR="007F115C" w:rsidRPr="005C4779" w:rsidRDefault="007F115C" w:rsidP="00FD0DFC">
            <w:pPr>
              <w:numPr>
                <w:ilvl w:val="0"/>
                <w:numId w:val="58"/>
              </w:numPr>
              <w:autoSpaceDE w:val="0"/>
              <w:autoSpaceDN w:val="0"/>
              <w:adjustRightInd w:val="0"/>
              <w:spacing w:before="0"/>
              <w:ind w:left="284" w:hanging="284"/>
              <w:jc w:val="left"/>
              <w:rPr>
                <w:rFonts w:cs="Arial"/>
                <w:sz w:val="20"/>
                <w:szCs w:val="20"/>
                <w:lang w:val="sr-Cyrl-RS" w:eastAsia="sr-Cyrl-CS"/>
              </w:rPr>
            </w:pPr>
            <w:r w:rsidRPr="005C4779">
              <w:rPr>
                <w:rFonts w:cs="Arial"/>
                <w:sz w:val="20"/>
                <w:szCs w:val="20"/>
                <w:lang w:val="sr-Cyrl-RS" w:eastAsia="sr-Cyrl-CS"/>
              </w:rPr>
              <w:t>наизменични напон 50 Hz</w:t>
            </w:r>
          </w:p>
        </w:tc>
        <w:tc>
          <w:tcPr>
            <w:tcW w:w="5131" w:type="dxa"/>
            <w:shd w:val="clear" w:color="auto" w:fill="auto"/>
          </w:tcPr>
          <w:p w14:paraId="2A1ACE5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185kV</w:t>
            </w:r>
          </w:p>
        </w:tc>
      </w:tr>
      <w:tr w:rsidR="005C4779" w:rsidRPr="005C4779" w14:paraId="196E2E39" w14:textId="77777777" w:rsidTr="007F115C">
        <w:trPr>
          <w:jc w:val="center"/>
        </w:trPr>
        <w:tc>
          <w:tcPr>
            <w:tcW w:w="889" w:type="dxa"/>
            <w:shd w:val="clear" w:color="auto" w:fill="auto"/>
          </w:tcPr>
          <w:p w14:paraId="2AB9B285"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31025828" w14:textId="77777777" w:rsidR="007F115C" w:rsidRPr="005C4779" w:rsidRDefault="007F115C" w:rsidP="00FD0DFC">
            <w:pPr>
              <w:numPr>
                <w:ilvl w:val="0"/>
                <w:numId w:val="58"/>
              </w:numPr>
              <w:autoSpaceDE w:val="0"/>
              <w:autoSpaceDN w:val="0"/>
              <w:adjustRightInd w:val="0"/>
              <w:spacing w:before="0"/>
              <w:ind w:left="284" w:hanging="284"/>
              <w:jc w:val="left"/>
              <w:rPr>
                <w:rFonts w:cs="Arial"/>
                <w:sz w:val="20"/>
                <w:szCs w:val="20"/>
                <w:lang w:val="sr-Cyrl-RS" w:eastAsia="sr-Cyrl-CS"/>
              </w:rPr>
            </w:pPr>
            <w:r w:rsidRPr="005C4779">
              <w:rPr>
                <w:rFonts w:cs="Arial"/>
                <w:sz w:val="20"/>
                <w:szCs w:val="20"/>
                <w:lang w:val="sr-Cyrl-RS" w:eastAsia="sr-Cyrl-CS"/>
              </w:rPr>
              <w:t>атмосферски пренапон</w:t>
            </w:r>
          </w:p>
        </w:tc>
        <w:tc>
          <w:tcPr>
            <w:tcW w:w="5131" w:type="dxa"/>
            <w:shd w:val="clear" w:color="auto" w:fill="auto"/>
          </w:tcPr>
          <w:p w14:paraId="41FCC714"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450kV</w:t>
            </w:r>
          </w:p>
        </w:tc>
      </w:tr>
      <w:tr w:rsidR="005C4779" w:rsidRPr="005C4779" w14:paraId="4B78388E" w14:textId="77777777" w:rsidTr="007F115C">
        <w:trPr>
          <w:jc w:val="center"/>
        </w:trPr>
        <w:tc>
          <w:tcPr>
            <w:tcW w:w="889" w:type="dxa"/>
            <w:shd w:val="clear" w:color="auto" w:fill="auto"/>
          </w:tcPr>
          <w:p w14:paraId="32F00006"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3C3DAC50" w14:textId="77777777" w:rsidR="007F115C" w:rsidRPr="005C4779" w:rsidRDefault="007F115C" w:rsidP="00FD0DFC">
            <w:pPr>
              <w:numPr>
                <w:ilvl w:val="0"/>
                <w:numId w:val="58"/>
              </w:numPr>
              <w:autoSpaceDE w:val="0"/>
              <w:autoSpaceDN w:val="0"/>
              <w:adjustRightInd w:val="0"/>
              <w:spacing w:before="0"/>
              <w:ind w:left="284" w:hanging="284"/>
              <w:jc w:val="left"/>
              <w:rPr>
                <w:rFonts w:cs="Arial"/>
                <w:sz w:val="20"/>
                <w:szCs w:val="20"/>
                <w:lang w:val="sr-Cyrl-RS" w:eastAsia="sr-Cyrl-CS"/>
              </w:rPr>
            </w:pPr>
            <w:r w:rsidRPr="005C4779">
              <w:rPr>
                <w:rFonts w:cs="Arial"/>
                <w:sz w:val="20"/>
                <w:szCs w:val="20"/>
                <w:lang w:val="sr-Cyrl-RS" w:eastAsia="sr-Cyrl-CS"/>
              </w:rPr>
              <w:t>максимални погонски напон</w:t>
            </w:r>
          </w:p>
        </w:tc>
        <w:tc>
          <w:tcPr>
            <w:tcW w:w="5131" w:type="dxa"/>
            <w:shd w:val="clear" w:color="auto" w:fill="auto"/>
          </w:tcPr>
          <w:p w14:paraId="25085381"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123kV</w:t>
            </w:r>
          </w:p>
        </w:tc>
      </w:tr>
      <w:tr w:rsidR="005C4779" w:rsidRPr="005C4779" w14:paraId="0626701E" w14:textId="77777777" w:rsidTr="007F115C">
        <w:trPr>
          <w:jc w:val="center"/>
        </w:trPr>
        <w:tc>
          <w:tcPr>
            <w:tcW w:w="889" w:type="dxa"/>
            <w:shd w:val="clear" w:color="auto" w:fill="auto"/>
          </w:tcPr>
          <w:p w14:paraId="5E1E7E5E"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3.5.3</w:t>
            </w:r>
          </w:p>
        </w:tc>
        <w:tc>
          <w:tcPr>
            <w:tcW w:w="3628" w:type="dxa"/>
            <w:shd w:val="clear" w:color="auto" w:fill="auto"/>
          </w:tcPr>
          <w:p w14:paraId="52E2D3BC"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Степен загађивања ваздуха</w:t>
            </w:r>
          </w:p>
        </w:tc>
        <w:tc>
          <w:tcPr>
            <w:tcW w:w="5131" w:type="dxa"/>
            <w:shd w:val="clear" w:color="auto" w:fill="auto"/>
          </w:tcPr>
          <w:p w14:paraId="62E1A93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 xml:space="preserve">Према SRPS IEC 815 </w:t>
            </w:r>
            <w:r w:rsidRPr="005C4779">
              <w:rPr>
                <w:rFonts w:cs="Arial"/>
                <w:sz w:val="20"/>
                <w:szCs w:val="20"/>
                <w:lang w:val="sr-Cyrl-CS" w:eastAsia="sr-Cyrl-CS"/>
              </w:rPr>
              <w:t>са струјном стазом минимум за II степен загађења ваздуха тј. 20 mm/kV</w:t>
            </w:r>
          </w:p>
        </w:tc>
      </w:tr>
      <w:tr w:rsidR="005C4779" w:rsidRPr="005C4779" w14:paraId="078158A3" w14:textId="77777777" w:rsidTr="007F115C">
        <w:trPr>
          <w:jc w:val="center"/>
        </w:trPr>
        <w:tc>
          <w:tcPr>
            <w:tcW w:w="889" w:type="dxa"/>
            <w:shd w:val="clear" w:color="auto" w:fill="auto"/>
          </w:tcPr>
          <w:p w14:paraId="0BA7D20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3.5.4</w:t>
            </w:r>
          </w:p>
        </w:tc>
        <w:tc>
          <w:tcPr>
            <w:tcW w:w="3628" w:type="dxa"/>
            <w:shd w:val="clear" w:color="auto" w:fill="auto"/>
          </w:tcPr>
          <w:p w14:paraId="4031AAB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Тип изолатора</w:t>
            </w:r>
          </w:p>
        </w:tc>
        <w:tc>
          <w:tcPr>
            <w:tcW w:w="5131" w:type="dxa"/>
            <w:shd w:val="clear" w:color="auto" w:fill="auto"/>
          </w:tcPr>
          <w:p w14:paraId="4C6FFE15" w14:textId="77777777" w:rsidR="007F115C" w:rsidRPr="005C4779" w:rsidRDefault="007F115C" w:rsidP="007F115C">
            <w:pPr>
              <w:autoSpaceDE w:val="0"/>
              <w:autoSpaceDN w:val="0"/>
              <w:adjustRightInd w:val="0"/>
              <w:rPr>
                <w:rFonts w:cs="Arial"/>
                <w:sz w:val="20"/>
                <w:szCs w:val="20"/>
                <w:lang w:val="sr-Cyrl-CS" w:eastAsia="sr-Cyrl-CS"/>
              </w:rPr>
            </w:pPr>
            <w:r w:rsidRPr="005C4779">
              <w:rPr>
                <w:rFonts w:cs="Arial"/>
                <w:sz w:val="20"/>
                <w:szCs w:val="20"/>
                <w:lang w:val="sr-Cyrl-RS" w:eastAsia="sr-Cyrl-CS"/>
              </w:rPr>
              <w:t xml:space="preserve">Стаклени типа U 120 В са арматуром типски испитан. </w:t>
            </w:r>
            <w:r w:rsidRPr="005C4779">
              <w:rPr>
                <w:rFonts w:cs="Arial"/>
                <w:sz w:val="20"/>
                <w:szCs w:val="20"/>
                <w:lang w:val="sr-Cyrl-CS" w:eastAsia="sr-Cyrl-CS"/>
              </w:rPr>
              <w:t xml:space="preserve">Предвидети комплете изолаторских ланаца са типски испитаним стакленим капастим изолаторима У120Б мин. прекидне силе од 120 kN, у складу са меродавним IEC </w:t>
            </w:r>
          </w:p>
          <w:p w14:paraId="7F735B4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CS" w:eastAsia="sr-Cyrl-CS"/>
              </w:rPr>
              <w:t>стандардом.</w:t>
            </w:r>
          </w:p>
        </w:tc>
      </w:tr>
      <w:tr w:rsidR="005C4779" w:rsidRPr="005C4779" w14:paraId="0131C314" w14:textId="77777777" w:rsidTr="007F115C">
        <w:trPr>
          <w:jc w:val="center"/>
        </w:trPr>
        <w:tc>
          <w:tcPr>
            <w:tcW w:w="889" w:type="dxa"/>
            <w:shd w:val="clear" w:color="auto" w:fill="auto"/>
          </w:tcPr>
          <w:p w14:paraId="08320E5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3.5.5</w:t>
            </w:r>
          </w:p>
        </w:tc>
        <w:tc>
          <w:tcPr>
            <w:tcW w:w="3628" w:type="dxa"/>
            <w:shd w:val="clear" w:color="auto" w:fill="auto"/>
          </w:tcPr>
          <w:p w14:paraId="035D61D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Посебни захтеви</w:t>
            </w:r>
          </w:p>
        </w:tc>
        <w:tc>
          <w:tcPr>
            <w:tcW w:w="5131" w:type="dxa"/>
            <w:shd w:val="clear" w:color="auto" w:fill="auto"/>
          </w:tcPr>
          <w:p w14:paraId="307E87F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 xml:space="preserve">При одабиру основне изолације узети у обзир загађење у складу са SRPS IEC 815, али не мање од </w:t>
            </w:r>
            <w:r w:rsidRPr="005C4779">
              <w:rPr>
                <w:rFonts w:cs="Arial"/>
                <w:sz w:val="20"/>
                <w:szCs w:val="20"/>
                <w:lang w:val="sr-Latn-RS" w:eastAsia="sr-Cyrl-CS"/>
              </w:rPr>
              <w:t>II степена</w:t>
            </w:r>
          </w:p>
        </w:tc>
      </w:tr>
      <w:tr w:rsidR="005C4779" w:rsidRPr="005C4779" w14:paraId="387247B2" w14:textId="77777777" w:rsidTr="007F115C">
        <w:trPr>
          <w:jc w:val="center"/>
        </w:trPr>
        <w:tc>
          <w:tcPr>
            <w:tcW w:w="889" w:type="dxa"/>
            <w:shd w:val="clear" w:color="auto" w:fill="auto"/>
          </w:tcPr>
          <w:p w14:paraId="6D159547"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700CBBC7"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338CB7C1"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7AC9391C" w14:textId="77777777" w:rsidTr="007F115C">
        <w:trPr>
          <w:jc w:val="center"/>
        </w:trPr>
        <w:tc>
          <w:tcPr>
            <w:tcW w:w="889" w:type="dxa"/>
            <w:shd w:val="clear" w:color="auto" w:fill="auto"/>
          </w:tcPr>
          <w:p w14:paraId="133556A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3.6</w:t>
            </w:r>
          </w:p>
        </w:tc>
        <w:tc>
          <w:tcPr>
            <w:tcW w:w="3628" w:type="dxa"/>
            <w:shd w:val="clear" w:color="auto" w:fill="auto"/>
          </w:tcPr>
          <w:p w14:paraId="004AEA9E" w14:textId="77777777" w:rsidR="007F115C" w:rsidRPr="005C4779" w:rsidRDefault="007F115C" w:rsidP="007F115C">
            <w:pPr>
              <w:autoSpaceDE w:val="0"/>
              <w:autoSpaceDN w:val="0"/>
              <w:adjustRightInd w:val="0"/>
              <w:rPr>
                <w:rFonts w:cs="Arial"/>
                <w:sz w:val="20"/>
                <w:szCs w:val="20"/>
                <w:u w:val="single"/>
                <w:lang w:val="sr-Cyrl-RS" w:eastAsia="sr-Cyrl-CS"/>
              </w:rPr>
            </w:pPr>
            <w:r w:rsidRPr="005C4779">
              <w:rPr>
                <w:rFonts w:cs="Arial"/>
                <w:sz w:val="20"/>
                <w:szCs w:val="20"/>
                <w:u w:val="single"/>
                <w:lang w:val="sr-Cyrl-RS" w:eastAsia="sr-Cyrl-CS"/>
              </w:rPr>
              <w:t>Уземљење стубова</w:t>
            </w:r>
          </w:p>
        </w:tc>
        <w:tc>
          <w:tcPr>
            <w:tcW w:w="5131" w:type="dxa"/>
            <w:shd w:val="clear" w:color="auto" w:fill="auto"/>
          </w:tcPr>
          <w:p w14:paraId="5517529D"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7F6C6EC2" w14:textId="77777777" w:rsidTr="007F115C">
        <w:trPr>
          <w:jc w:val="center"/>
        </w:trPr>
        <w:tc>
          <w:tcPr>
            <w:tcW w:w="889" w:type="dxa"/>
            <w:shd w:val="clear" w:color="auto" w:fill="auto"/>
          </w:tcPr>
          <w:p w14:paraId="14A0DADD"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79F91524"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63AD0382"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35215C83" w14:textId="77777777" w:rsidTr="007F115C">
        <w:trPr>
          <w:jc w:val="center"/>
        </w:trPr>
        <w:tc>
          <w:tcPr>
            <w:tcW w:w="889" w:type="dxa"/>
            <w:shd w:val="clear" w:color="auto" w:fill="auto"/>
          </w:tcPr>
          <w:p w14:paraId="7DE2153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3.6.1</w:t>
            </w:r>
          </w:p>
        </w:tc>
        <w:tc>
          <w:tcPr>
            <w:tcW w:w="3628" w:type="dxa"/>
            <w:shd w:val="clear" w:color="auto" w:fill="auto"/>
          </w:tcPr>
          <w:p w14:paraId="6553D76F"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Отпорност уземљења</w:t>
            </w:r>
          </w:p>
        </w:tc>
        <w:tc>
          <w:tcPr>
            <w:tcW w:w="5131" w:type="dxa"/>
            <w:shd w:val="clear" w:color="auto" w:fill="auto"/>
          </w:tcPr>
          <w:p w14:paraId="5C7CA70C"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До 15</w:t>
            </w:r>
            <w:r w:rsidRPr="005C4779">
              <w:rPr>
                <w:rFonts w:cs="Arial"/>
                <w:sz w:val="20"/>
                <w:szCs w:val="20"/>
                <w:lang w:val="sr-Cyrl-RS" w:eastAsia="sr-Cyrl-CS"/>
              </w:rPr>
              <w:sym w:font="Symbol" w:char="F057"/>
            </w:r>
            <w:r w:rsidRPr="005C4779">
              <w:rPr>
                <w:rFonts w:cs="Arial"/>
                <w:sz w:val="20"/>
                <w:szCs w:val="20"/>
                <w:lang w:val="sr-Cyrl-RS" w:eastAsia="sr-Cyrl-CS"/>
              </w:rPr>
              <w:t xml:space="preserve"> (импулсна)</w:t>
            </w:r>
          </w:p>
        </w:tc>
      </w:tr>
      <w:tr w:rsidR="005C4779" w:rsidRPr="005C4779" w14:paraId="58F2270D" w14:textId="77777777" w:rsidTr="007F115C">
        <w:trPr>
          <w:trHeight w:val="284"/>
          <w:jc w:val="center"/>
        </w:trPr>
        <w:tc>
          <w:tcPr>
            <w:tcW w:w="889" w:type="dxa"/>
            <w:shd w:val="clear" w:color="auto" w:fill="auto"/>
          </w:tcPr>
          <w:p w14:paraId="5BE6EFA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3.6.2</w:t>
            </w:r>
          </w:p>
        </w:tc>
        <w:tc>
          <w:tcPr>
            <w:tcW w:w="3628" w:type="dxa"/>
            <w:shd w:val="clear" w:color="auto" w:fill="auto"/>
          </w:tcPr>
          <w:p w14:paraId="45856A6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Материјал</w:t>
            </w:r>
          </w:p>
        </w:tc>
        <w:tc>
          <w:tcPr>
            <w:tcW w:w="5131" w:type="dxa"/>
            <w:shd w:val="clear" w:color="auto" w:fill="auto"/>
          </w:tcPr>
          <w:p w14:paraId="2A4FF837"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Округли поцинковани челик</w:t>
            </w:r>
          </w:p>
        </w:tc>
      </w:tr>
      <w:tr w:rsidR="005C4779" w:rsidRPr="005C4779" w14:paraId="3B0868F9" w14:textId="77777777" w:rsidTr="007F115C">
        <w:trPr>
          <w:jc w:val="center"/>
        </w:trPr>
        <w:tc>
          <w:tcPr>
            <w:tcW w:w="889" w:type="dxa"/>
            <w:shd w:val="clear" w:color="auto" w:fill="auto"/>
          </w:tcPr>
          <w:p w14:paraId="5CD10C17"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3.6.3</w:t>
            </w:r>
          </w:p>
        </w:tc>
        <w:tc>
          <w:tcPr>
            <w:tcW w:w="3628" w:type="dxa"/>
            <w:shd w:val="clear" w:color="auto" w:fill="auto"/>
          </w:tcPr>
          <w:p w14:paraId="5AC9BD8C"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Димензионисање</w:t>
            </w:r>
          </w:p>
        </w:tc>
        <w:tc>
          <w:tcPr>
            <w:tcW w:w="5131" w:type="dxa"/>
            <w:shd w:val="clear" w:color="auto" w:fill="auto"/>
          </w:tcPr>
          <w:p w14:paraId="087992F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 xml:space="preserve">Минимално </w:t>
            </w:r>
            <w:r w:rsidRPr="005C4779">
              <w:rPr>
                <w:rFonts w:cs="Arial"/>
                <w:sz w:val="20"/>
                <w:szCs w:val="20"/>
                <w:lang w:val="sr-Cyrl-RS" w:eastAsia="sr-Cyrl-CS"/>
              </w:rPr>
              <w:sym w:font="Symbol" w:char="F0C6"/>
            </w:r>
            <w:r w:rsidRPr="005C4779">
              <w:rPr>
                <w:rFonts w:cs="Arial"/>
                <w:sz w:val="20"/>
                <w:szCs w:val="20"/>
                <w:lang w:val="sr-Cyrl-RS" w:eastAsia="sr-Cyrl-CS"/>
              </w:rPr>
              <w:t>10mm</w:t>
            </w:r>
          </w:p>
        </w:tc>
      </w:tr>
      <w:tr w:rsidR="005C4779" w:rsidRPr="005C4779" w14:paraId="22410127" w14:textId="77777777" w:rsidTr="007F115C">
        <w:trPr>
          <w:jc w:val="center"/>
        </w:trPr>
        <w:tc>
          <w:tcPr>
            <w:tcW w:w="889" w:type="dxa"/>
            <w:shd w:val="clear" w:color="auto" w:fill="auto"/>
          </w:tcPr>
          <w:p w14:paraId="4CAFDE5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3.6.4</w:t>
            </w:r>
          </w:p>
        </w:tc>
        <w:tc>
          <w:tcPr>
            <w:tcW w:w="3628" w:type="dxa"/>
            <w:shd w:val="clear" w:color="auto" w:fill="auto"/>
          </w:tcPr>
          <w:p w14:paraId="11F281AF"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Прикључак за конструкцију</w:t>
            </w:r>
          </w:p>
        </w:tc>
        <w:tc>
          <w:tcPr>
            <w:tcW w:w="5131" w:type="dxa"/>
            <w:shd w:val="clear" w:color="auto" w:fill="auto"/>
          </w:tcPr>
          <w:p w14:paraId="1F65DFA2"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Одговарајућим стезаљкама са завртњем</w:t>
            </w:r>
          </w:p>
        </w:tc>
      </w:tr>
      <w:tr w:rsidR="005C4779" w:rsidRPr="005C4779" w14:paraId="43DAD418" w14:textId="77777777" w:rsidTr="007F115C">
        <w:trPr>
          <w:jc w:val="center"/>
        </w:trPr>
        <w:tc>
          <w:tcPr>
            <w:tcW w:w="889" w:type="dxa"/>
            <w:shd w:val="clear" w:color="auto" w:fill="auto"/>
          </w:tcPr>
          <w:p w14:paraId="32D5EA9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3.6.5</w:t>
            </w:r>
          </w:p>
        </w:tc>
        <w:tc>
          <w:tcPr>
            <w:tcW w:w="3628" w:type="dxa"/>
            <w:shd w:val="clear" w:color="auto" w:fill="auto"/>
          </w:tcPr>
          <w:p w14:paraId="5395904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Посебни захтеви</w:t>
            </w:r>
          </w:p>
        </w:tc>
        <w:tc>
          <w:tcPr>
            <w:tcW w:w="5131" w:type="dxa"/>
            <w:shd w:val="clear" w:color="auto" w:fill="auto"/>
          </w:tcPr>
          <w:p w14:paraId="2BCBC89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Водити рачуна да је стезаљка приступачна за одвајање уземљивача од конструкције стуба</w:t>
            </w:r>
          </w:p>
        </w:tc>
      </w:tr>
      <w:tr w:rsidR="005C4779" w:rsidRPr="005C4779" w14:paraId="675EBDF1" w14:textId="77777777" w:rsidTr="007F115C">
        <w:trPr>
          <w:jc w:val="center"/>
        </w:trPr>
        <w:tc>
          <w:tcPr>
            <w:tcW w:w="889" w:type="dxa"/>
            <w:shd w:val="clear" w:color="auto" w:fill="auto"/>
          </w:tcPr>
          <w:p w14:paraId="3D078000"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63C64D53"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49915460"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495A2472" w14:textId="77777777" w:rsidTr="007F115C">
        <w:trPr>
          <w:jc w:val="center"/>
        </w:trPr>
        <w:tc>
          <w:tcPr>
            <w:tcW w:w="889" w:type="dxa"/>
            <w:shd w:val="clear" w:color="auto" w:fill="auto"/>
          </w:tcPr>
          <w:p w14:paraId="38A9A2F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3.7</w:t>
            </w:r>
          </w:p>
        </w:tc>
        <w:tc>
          <w:tcPr>
            <w:tcW w:w="3628" w:type="dxa"/>
            <w:shd w:val="clear" w:color="auto" w:fill="auto"/>
          </w:tcPr>
          <w:p w14:paraId="5EDCA99A" w14:textId="77777777" w:rsidR="007F115C" w:rsidRPr="005C4779" w:rsidRDefault="007F115C" w:rsidP="007F115C">
            <w:pPr>
              <w:autoSpaceDE w:val="0"/>
              <w:autoSpaceDN w:val="0"/>
              <w:adjustRightInd w:val="0"/>
              <w:rPr>
                <w:rFonts w:cs="Arial"/>
                <w:sz w:val="20"/>
                <w:szCs w:val="20"/>
                <w:u w:val="single"/>
                <w:lang w:val="sr-Cyrl-RS" w:eastAsia="sr-Cyrl-CS"/>
              </w:rPr>
            </w:pPr>
            <w:r w:rsidRPr="005C4779">
              <w:rPr>
                <w:rFonts w:cs="Arial"/>
                <w:sz w:val="20"/>
                <w:szCs w:val="20"/>
                <w:u w:val="single"/>
                <w:lang w:val="sr-Cyrl-RS" w:eastAsia="sr-Cyrl-CS"/>
              </w:rPr>
              <w:t>Спојна опрема</w:t>
            </w:r>
          </w:p>
        </w:tc>
        <w:tc>
          <w:tcPr>
            <w:tcW w:w="5131" w:type="dxa"/>
            <w:shd w:val="clear" w:color="auto" w:fill="auto"/>
          </w:tcPr>
          <w:p w14:paraId="52635FAC"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066E2900" w14:textId="77777777" w:rsidTr="007F115C">
        <w:trPr>
          <w:jc w:val="center"/>
        </w:trPr>
        <w:tc>
          <w:tcPr>
            <w:tcW w:w="889" w:type="dxa"/>
            <w:shd w:val="clear" w:color="auto" w:fill="auto"/>
          </w:tcPr>
          <w:p w14:paraId="223516E3"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69BBC466"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636A7743"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5FD57A97" w14:textId="77777777" w:rsidTr="007F115C">
        <w:trPr>
          <w:jc w:val="center"/>
        </w:trPr>
        <w:tc>
          <w:tcPr>
            <w:tcW w:w="889" w:type="dxa"/>
            <w:shd w:val="clear" w:color="auto" w:fill="auto"/>
          </w:tcPr>
          <w:p w14:paraId="4B278871"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3.7.1</w:t>
            </w:r>
          </w:p>
        </w:tc>
        <w:tc>
          <w:tcPr>
            <w:tcW w:w="3628" w:type="dxa"/>
            <w:shd w:val="clear" w:color="auto" w:fill="auto"/>
          </w:tcPr>
          <w:p w14:paraId="46AA2DA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Овешење изолаторских ланаца</w:t>
            </w:r>
          </w:p>
        </w:tc>
        <w:tc>
          <w:tcPr>
            <w:tcW w:w="5131" w:type="dxa"/>
            <w:shd w:val="clear" w:color="auto" w:fill="auto"/>
          </w:tcPr>
          <w:p w14:paraId="09A6D211"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4422C7DF" w14:textId="77777777" w:rsidTr="007F115C">
        <w:trPr>
          <w:jc w:val="center"/>
        </w:trPr>
        <w:tc>
          <w:tcPr>
            <w:tcW w:w="889" w:type="dxa"/>
            <w:shd w:val="clear" w:color="auto" w:fill="auto"/>
          </w:tcPr>
          <w:p w14:paraId="1BCCD756"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1C6DC7F9" w14:textId="77777777" w:rsidR="007F115C" w:rsidRPr="005C4779" w:rsidRDefault="007F115C" w:rsidP="00FD0DFC">
            <w:pPr>
              <w:numPr>
                <w:ilvl w:val="0"/>
                <w:numId w:val="58"/>
              </w:numPr>
              <w:autoSpaceDE w:val="0"/>
              <w:autoSpaceDN w:val="0"/>
              <w:adjustRightInd w:val="0"/>
              <w:spacing w:before="0"/>
              <w:ind w:left="284" w:hanging="284"/>
              <w:jc w:val="left"/>
              <w:rPr>
                <w:rFonts w:cs="Arial"/>
                <w:sz w:val="20"/>
                <w:szCs w:val="20"/>
                <w:lang w:val="sr-Cyrl-RS" w:eastAsia="sr-Cyrl-CS"/>
              </w:rPr>
            </w:pPr>
            <w:r w:rsidRPr="005C4779">
              <w:rPr>
                <w:rFonts w:cs="Arial"/>
                <w:sz w:val="20"/>
                <w:szCs w:val="20"/>
                <w:lang w:val="sr-Cyrl-RS" w:eastAsia="sr-Cyrl-CS"/>
              </w:rPr>
              <w:t>носећи стуб</w:t>
            </w:r>
          </w:p>
        </w:tc>
        <w:tc>
          <w:tcPr>
            <w:tcW w:w="5131" w:type="dxa"/>
            <w:shd w:val="clear" w:color="auto" w:fill="auto"/>
          </w:tcPr>
          <w:p w14:paraId="3A9D6B1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Преко заставице</w:t>
            </w:r>
          </w:p>
        </w:tc>
      </w:tr>
      <w:tr w:rsidR="005C4779" w:rsidRPr="005C4779" w14:paraId="5299D12A" w14:textId="77777777" w:rsidTr="007F115C">
        <w:trPr>
          <w:jc w:val="center"/>
        </w:trPr>
        <w:tc>
          <w:tcPr>
            <w:tcW w:w="889" w:type="dxa"/>
            <w:shd w:val="clear" w:color="auto" w:fill="auto"/>
          </w:tcPr>
          <w:p w14:paraId="055A806B"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7BFD4A81" w14:textId="77777777" w:rsidR="007F115C" w:rsidRPr="005C4779" w:rsidRDefault="007F115C" w:rsidP="00FD0DFC">
            <w:pPr>
              <w:numPr>
                <w:ilvl w:val="0"/>
                <w:numId w:val="58"/>
              </w:numPr>
              <w:autoSpaceDE w:val="0"/>
              <w:autoSpaceDN w:val="0"/>
              <w:adjustRightInd w:val="0"/>
              <w:spacing w:before="0"/>
              <w:ind w:left="284" w:hanging="284"/>
              <w:jc w:val="left"/>
              <w:rPr>
                <w:rFonts w:cs="Arial"/>
                <w:sz w:val="20"/>
                <w:szCs w:val="20"/>
                <w:lang w:val="sr-Cyrl-RS" w:eastAsia="sr-Cyrl-CS"/>
              </w:rPr>
            </w:pPr>
            <w:r w:rsidRPr="005C4779">
              <w:rPr>
                <w:rFonts w:cs="Arial"/>
                <w:sz w:val="20"/>
                <w:szCs w:val="20"/>
                <w:lang w:val="sr-Cyrl-RS" w:eastAsia="sr-Cyrl-CS"/>
              </w:rPr>
              <w:t>затезни стуб</w:t>
            </w:r>
          </w:p>
        </w:tc>
        <w:tc>
          <w:tcPr>
            <w:tcW w:w="5131" w:type="dxa"/>
            <w:shd w:val="clear" w:color="auto" w:fill="auto"/>
          </w:tcPr>
          <w:p w14:paraId="3F203B9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Преко заставице</w:t>
            </w:r>
          </w:p>
        </w:tc>
      </w:tr>
      <w:tr w:rsidR="005C4779" w:rsidRPr="005C4779" w14:paraId="33C8D15F" w14:textId="77777777" w:rsidTr="007F115C">
        <w:trPr>
          <w:jc w:val="center"/>
        </w:trPr>
        <w:tc>
          <w:tcPr>
            <w:tcW w:w="889" w:type="dxa"/>
            <w:shd w:val="clear" w:color="auto" w:fill="auto"/>
          </w:tcPr>
          <w:p w14:paraId="71FA0787"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3.7.2</w:t>
            </w:r>
          </w:p>
        </w:tc>
        <w:tc>
          <w:tcPr>
            <w:tcW w:w="3628" w:type="dxa"/>
            <w:shd w:val="clear" w:color="auto" w:fill="auto"/>
          </w:tcPr>
          <w:p w14:paraId="1FFFCCFE"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Заштитна арматура</w:t>
            </w:r>
          </w:p>
        </w:tc>
        <w:tc>
          <w:tcPr>
            <w:tcW w:w="5131" w:type="dxa"/>
            <w:shd w:val="clear" w:color="auto" w:fill="auto"/>
          </w:tcPr>
          <w:p w14:paraId="3367E4FF"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Предвидети</w:t>
            </w:r>
          </w:p>
        </w:tc>
      </w:tr>
      <w:tr w:rsidR="005C4779" w:rsidRPr="005C4779" w14:paraId="5D4D6534" w14:textId="77777777" w:rsidTr="007F115C">
        <w:trPr>
          <w:jc w:val="center"/>
        </w:trPr>
        <w:tc>
          <w:tcPr>
            <w:tcW w:w="889" w:type="dxa"/>
            <w:shd w:val="clear" w:color="auto" w:fill="auto"/>
          </w:tcPr>
          <w:p w14:paraId="3A14EEF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3.7.3</w:t>
            </w:r>
          </w:p>
        </w:tc>
        <w:tc>
          <w:tcPr>
            <w:tcW w:w="3628" w:type="dxa"/>
            <w:shd w:val="clear" w:color="auto" w:fill="auto"/>
          </w:tcPr>
          <w:p w14:paraId="5020888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Овешење проводника</w:t>
            </w:r>
          </w:p>
        </w:tc>
        <w:tc>
          <w:tcPr>
            <w:tcW w:w="5131" w:type="dxa"/>
            <w:shd w:val="clear" w:color="auto" w:fill="auto"/>
          </w:tcPr>
          <w:p w14:paraId="0B231E48"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70103E71" w14:textId="77777777" w:rsidTr="007F115C">
        <w:trPr>
          <w:jc w:val="center"/>
        </w:trPr>
        <w:tc>
          <w:tcPr>
            <w:tcW w:w="889" w:type="dxa"/>
            <w:shd w:val="clear" w:color="auto" w:fill="auto"/>
          </w:tcPr>
          <w:p w14:paraId="7D306CCE"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45CB10C6" w14:textId="77777777" w:rsidR="007F115C" w:rsidRPr="005C4779" w:rsidRDefault="007F115C" w:rsidP="00FD0DFC">
            <w:pPr>
              <w:numPr>
                <w:ilvl w:val="0"/>
                <w:numId w:val="58"/>
              </w:numPr>
              <w:autoSpaceDE w:val="0"/>
              <w:autoSpaceDN w:val="0"/>
              <w:adjustRightInd w:val="0"/>
              <w:spacing w:before="0"/>
              <w:ind w:left="284" w:hanging="284"/>
              <w:jc w:val="left"/>
              <w:rPr>
                <w:rFonts w:cs="Arial"/>
                <w:sz w:val="20"/>
                <w:szCs w:val="20"/>
                <w:lang w:val="sr-Cyrl-RS" w:eastAsia="sr-Cyrl-CS"/>
              </w:rPr>
            </w:pPr>
            <w:r w:rsidRPr="005C4779">
              <w:rPr>
                <w:rFonts w:cs="Arial"/>
                <w:sz w:val="20"/>
                <w:szCs w:val="20"/>
                <w:lang w:val="sr-Cyrl-RS" w:eastAsia="sr-Cyrl-CS"/>
              </w:rPr>
              <w:t>носећи стуб</w:t>
            </w:r>
          </w:p>
        </w:tc>
        <w:tc>
          <w:tcPr>
            <w:tcW w:w="5131" w:type="dxa"/>
            <w:shd w:val="clear" w:color="auto" w:fill="auto"/>
          </w:tcPr>
          <w:p w14:paraId="1A4F522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Носећа стезаљка</w:t>
            </w:r>
          </w:p>
        </w:tc>
      </w:tr>
      <w:tr w:rsidR="005C4779" w:rsidRPr="005C4779" w14:paraId="27CAE6C4" w14:textId="77777777" w:rsidTr="007F115C">
        <w:trPr>
          <w:jc w:val="center"/>
        </w:trPr>
        <w:tc>
          <w:tcPr>
            <w:tcW w:w="889" w:type="dxa"/>
            <w:shd w:val="clear" w:color="auto" w:fill="auto"/>
          </w:tcPr>
          <w:p w14:paraId="3A387ACC"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23CBC6CB" w14:textId="77777777" w:rsidR="007F115C" w:rsidRPr="005C4779" w:rsidRDefault="007F115C" w:rsidP="00FD0DFC">
            <w:pPr>
              <w:numPr>
                <w:ilvl w:val="0"/>
                <w:numId w:val="58"/>
              </w:numPr>
              <w:autoSpaceDE w:val="0"/>
              <w:autoSpaceDN w:val="0"/>
              <w:adjustRightInd w:val="0"/>
              <w:spacing w:before="0"/>
              <w:ind w:left="284" w:hanging="284"/>
              <w:jc w:val="left"/>
              <w:rPr>
                <w:rFonts w:cs="Arial"/>
                <w:sz w:val="20"/>
                <w:szCs w:val="20"/>
                <w:lang w:val="sr-Cyrl-RS" w:eastAsia="sr-Cyrl-CS"/>
              </w:rPr>
            </w:pPr>
            <w:r w:rsidRPr="005C4779">
              <w:rPr>
                <w:rFonts w:cs="Arial"/>
                <w:sz w:val="20"/>
                <w:szCs w:val="20"/>
                <w:lang w:val="sr-Cyrl-RS" w:eastAsia="sr-Cyrl-CS"/>
              </w:rPr>
              <w:t>затезни стуб</w:t>
            </w:r>
          </w:p>
        </w:tc>
        <w:tc>
          <w:tcPr>
            <w:tcW w:w="5131" w:type="dxa"/>
            <w:shd w:val="clear" w:color="auto" w:fill="auto"/>
          </w:tcPr>
          <w:p w14:paraId="5B9615B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Компресиона затезна стезаљка</w:t>
            </w:r>
          </w:p>
        </w:tc>
      </w:tr>
      <w:tr w:rsidR="005C4779" w:rsidRPr="005C4779" w14:paraId="43DD9734" w14:textId="77777777" w:rsidTr="007F115C">
        <w:trPr>
          <w:jc w:val="center"/>
        </w:trPr>
        <w:tc>
          <w:tcPr>
            <w:tcW w:w="889" w:type="dxa"/>
            <w:shd w:val="clear" w:color="auto" w:fill="auto"/>
          </w:tcPr>
          <w:p w14:paraId="2E03C146"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3.7.4</w:t>
            </w:r>
          </w:p>
        </w:tc>
        <w:tc>
          <w:tcPr>
            <w:tcW w:w="3628" w:type="dxa"/>
            <w:shd w:val="clear" w:color="auto" w:fill="auto"/>
          </w:tcPr>
          <w:p w14:paraId="611A6CA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Овешење заштитног ужета</w:t>
            </w:r>
          </w:p>
        </w:tc>
        <w:tc>
          <w:tcPr>
            <w:tcW w:w="5131" w:type="dxa"/>
            <w:shd w:val="clear" w:color="auto" w:fill="auto"/>
          </w:tcPr>
          <w:p w14:paraId="4DC619EE"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7F74E33A" w14:textId="77777777" w:rsidTr="007F115C">
        <w:trPr>
          <w:jc w:val="center"/>
        </w:trPr>
        <w:tc>
          <w:tcPr>
            <w:tcW w:w="889" w:type="dxa"/>
            <w:shd w:val="clear" w:color="auto" w:fill="auto"/>
          </w:tcPr>
          <w:p w14:paraId="26FE7444"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0ABF2E65" w14:textId="77777777" w:rsidR="007F115C" w:rsidRPr="005C4779" w:rsidRDefault="007F115C" w:rsidP="00FD0DFC">
            <w:pPr>
              <w:numPr>
                <w:ilvl w:val="0"/>
                <w:numId w:val="58"/>
              </w:numPr>
              <w:autoSpaceDE w:val="0"/>
              <w:autoSpaceDN w:val="0"/>
              <w:adjustRightInd w:val="0"/>
              <w:spacing w:before="0"/>
              <w:ind w:left="284" w:hanging="284"/>
              <w:jc w:val="left"/>
              <w:rPr>
                <w:rFonts w:cs="Arial"/>
                <w:sz w:val="20"/>
                <w:szCs w:val="20"/>
                <w:lang w:val="sr-Cyrl-RS" w:eastAsia="sr-Cyrl-CS"/>
              </w:rPr>
            </w:pPr>
            <w:r w:rsidRPr="005C4779">
              <w:rPr>
                <w:rFonts w:cs="Arial"/>
                <w:sz w:val="20"/>
                <w:szCs w:val="20"/>
                <w:lang w:val="sr-Cyrl-RS" w:eastAsia="sr-Cyrl-CS"/>
              </w:rPr>
              <w:t>носећи стуб</w:t>
            </w:r>
          </w:p>
        </w:tc>
        <w:tc>
          <w:tcPr>
            <w:tcW w:w="5131" w:type="dxa"/>
            <w:shd w:val="clear" w:color="auto" w:fill="auto"/>
          </w:tcPr>
          <w:p w14:paraId="63639C6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Носећа висећа стезаљка</w:t>
            </w:r>
          </w:p>
        </w:tc>
      </w:tr>
      <w:tr w:rsidR="005C4779" w:rsidRPr="005C4779" w14:paraId="66E9D74A" w14:textId="77777777" w:rsidTr="007F115C">
        <w:trPr>
          <w:jc w:val="center"/>
        </w:trPr>
        <w:tc>
          <w:tcPr>
            <w:tcW w:w="889" w:type="dxa"/>
            <w:shd w:val="clear" w:color="auto" w:fill="auto"/>
          </w:tcPr>
          <w:p w14:paraId="423E1BE9"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63C18C97" w14:textId="77777777" w:rsidR="007F115C" w:rsidRPr="005C4779" w:rsidRDefault="007F115C" w:rsidP="00FD0DFC">
            <w:pPr>
              <w:numPr>
                <w:ilvl w:val="0"/>
                <w:numId w:val="58"/>
              </w:numPr>
              <w:autoSpaceDE w:val="0"/>
              <w:autoSpaceDN w:val="0"/>
              <w:adjustRightInd w:val="0"/>
              <w:spacing w:before="0"/>
              <w:ind w:left="284" w:hanging="284"/>
              <w:jc w:val="left"/>
              <w:rPr>
                <w:rFonts w:cs="Arial"/>
                <w:sz w:val="20"/>
                <w:szCs w:val="20"/>
                <w:lang w:val="sr-Cyrl-RS" w:eastAsia="sr-Cyrl-CS"/>
              </w:rPr>
            </w:pPr>
            <w:r w:rsidRPr="005C4779">
              <w:rPr>
                <w:rFonts w:cs="Arial"/>
                <w:sz w:val="20"/>
                <w:szCs w:val="20"/>
                <w:lang w:val="sr-Cyrl-RS" w:eastAsia="sr-Cyrl-CS"/>
              </w:rPr>
              <w:t>затезни стуб</w:t>
            </w:r>
          </w:p>
        </w:tc>
        <w:tc>
          <w:tcPr>
            <w:tcW w:w="5131" w:type="dxa"/>
            <w:shd w:val="clear" w:color="auto" w:fill="auto"/>
          </w:tcPr>
          <w:p w14:paraId="133B599F"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Спирална затезна стезаљка</w:t>
            </w:r>
          </w:p>
        </w:tc>
      </w:tr>
      <w:tr w:rsidR="005C4779" w:rsidRPr="005C4779" w14:paraId="65862125" w14:textId="77777777" w:rsidTr="007F115C">
        <w:trPr>
          <w:jc w:val="center"/>
        </w:trPr>
        <w:tc>
          <w:tcPr>
            <w:tcW w:w="889" w:type="dxa"/>
            <w:shd w:val="clear" w:color="auto" w:fill="auto"/>
          </w:tcPr>
          <w:p w14:paraId="33F52A5E"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3.7.5</w:t>
            </w:r>
          </w:p>
        </w:tc>
        <w:tc>
          <w:tcPr>
            <w:tcW w:w="3628" w:type="dxa"/>
            <w:shd w:val="clear" w:color="auto" w:fill="auto"/>
          </w:tcPr>
          <w:p w14:paraId="5F6734FC"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Настављање ужади</w:t>
            </w:r>
          </w:p>
        </w:tc>
        <w:tc>
          <w:tcPr>
            <w:tcW w:w="5131" w:type="dxa"/>
            <w:shd w:val="clear" w:color="auto" w:fill="auto"/>
          </w:tcPr>
          <w:p w14:paraId="1568836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Компресионом спојницом за проводнике у Спојној кутији за OPGW</w:t>
            </w:r>
          </w:p>
        </w:tc>
      </w:tr>
      <w:tr w:rsidR="005C4779" w:rsidRPr="005C4779" w14:paraId="43C75F29" w14:textId="77777777" w:rsidTr="007F115C">
        <w:trPr>
          <w:jc w:val="center"/>
        </w:trPr>
        <w:tc>
          <w:tcPr>
            <w:tcW w:w="889" w:type="dxa"/>
            <w:shd w:val="clear" w:color="auto" w:fill="auto"/>
          </w:tcPr>
          <w:p w14:paraId="65B265A6"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3.7.6</w:t>
            </w:r>
          </w:p>
        </w:tc>
        <w:tc>
          <w:tcPr>
            <w:tcW w:w="3628" w:type="dxa"/>
            <w:shd w:val="clear" w:color="auto" w:fill="auto"/>
          </w:tcPr>
          <w:p w14:paraId="07F2900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Посебни захтев</w:t>
            </w:r>
          </w:p>
        </w:tc>
        <w:tc>
          <w:tcPr>
            <w:tcW w:w="5131" w:type="dxa"/>
            <w:shd w:val="clear" w:color="auto" w:fill="auto"/>
          </w:tcPr>
          <w:p w14:paraId="7F8B7C7B" w14:textId="77777777" w:rsidR="007F115C" w:rsidRPr="005C4779" w:rsidRDefault="007F115C" w:rsidP="007F115C">
            <w:pPr>
              <w:autoSpaceDE w:val="0"/>
              <w:autoSpaceDN w:val="0"/>
              <w:adjustRightInd w:val="0"/>
              <w:rPr>
                <w:rFonts w:cs="Arial"/>
                <w:sz w:val="20"/>
                <w:szCs w:val="20"/>
                <w:lang w:val="sr-Cyrl-CS" w:eastAsia="sr-Cyrl-CS"/>
              </w:rPr>
            </w:pPr>
            <w:r w:rsidRPr="005C4779">
              <w:rPr>
                <w:rFonts w:cs="Arial"/>
                <w:sz w:val="20"/>
                <w:szCs w:val="20"/>
                <w:lang w:val="sr-Cyrl-CS" w:eastAsia="sr-Cyrl-CS"/>
              </w:rPr>
              <w:t xml:space="preserve">- </w:t>
            </w:r>
            <w:r w:rsidRPr="005C4779">
              <w:rPr>
                <w:rFonts w:cs="Arial"/>
                <w:sz w:val="20"/>
                <w:szCs w:val="20"/>
                <w:lang w:val="sr-Latn-RS" w:eastAsia="sr-Cyrl-CS"/>
              </w:rPr>
              <w:t>Н</w:t>
            </w:r>
            <w:r w:rsidRPr="005C4779">
              <w:rPr>
                <w:rFonts w:cs="Arial"/>
                <w:sz w:val="20"/>
                <w:szCs w:val="20"/>
                <w:lang w:val="sr-Cyrl-CS" w:eastAsia="sr-Cyrl-CS"/>
              </w:rPr>
              <w:t>астављање OPGW-a и уградњу оптичких спојних кутија извести у складу са пројектантским решењем. Дефинисати локацију наставних кутија на стубу – II зона, минимално на 3 m од струјног моста и 5 m од тла. Предвидети попуну обујмица и прикључних клема одговарајућом испуном.</w:t>
            </w:r>
          </w:p>
          <w:p w14:paraId="25338022"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CS" w:eastAsia="sr-Cyrl-CS"/>
              </w:rPr>
              <w:t>- Предвидети додатну везу на OPGW-у од флексибилног ужета.</w:t>
            </w:r>
            <w:r w:rsidRPr="005C4779">
              <w:rPr>
                <w:rFonts w:cs="Arial"/>
                <w:sz w:val="20"/>
                <w:szCs w:val="20"/>
                <w:lang w:val="sr-Cyrl-RS" w:eastAsia="sr-Cyrl-CS"/>
              </w:rPr>
              <w:t xml:space="preserve"> </w:t>
            </w:r>
          </w:p>
        </w:tc>
      </w:tr>
      <w:tr w:rsidR="005C4779" w:rsidRPr="005C4779" w14:paraId="18248FFB" w14:textId="77777777" w:rsidTr="007F115C">
        <w:trPr>
          <w:jc w:val="center"/>
        </w:trPr>
        <w:tc>
          <w:tcPr>
            <w:tcW w:w="889" w:type="dxa"/>
            <w:shd w:val="clear" w:color="auto" w:fill="auto"/>
          </w:tcPr>
          <w:p w14:paraId="529A7452"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0A6D521F"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1EF42B0F"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4CAFEC97" w14:textId="77777777" w:rsidTr="007F115C">
        <w:trPr>
          <w:jc w:val="center"/>
        </w:trPr>
        <w:tc>
          <w:tcPr>
            <w:tcW w:w="889" w:type="dxa"/>
            <w:shd w:val="clear" w:color="auto" w:fill="auto"/>
          </w:tcPr>
          <w:p w14:paraId="4DB44622"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3.8</w:t>
            </w:r>
          </w:p>
        </w:tc>
        <w:tc>
          <w:tcPr>
            <w:tcW w:w="3628" w:type="dxa"/>
            <w:shd w:val="clear" w:color="auto" w:fill="auto"/>
          </w:tcPr>
          <w:p w14:paraId="17F357CD" w14:textId="77777777" w:rsidR="007F115C" w:rsidRPr="005C4779" w:rsidRDefault="007F115C" w:rsidP="007F115C">
            <w:pPr>
              <w:autoSpaceDE w:val="0"/>
              <w:autoSpaceDN w:val="0"/>
              <w:adjustRightInd w:val="0"/>
              <w:rPr>
                <w:rFonts w:cs="Arial"/>
                <w:sz w:val="20"/>
                <w:szCs w:val="20"/>
                <w:u w:val="single"/>
                <w:lang w:val="sr-Cyrl-RS" w:eastAsia="sr-Cyrl-CS"/>
              </w:rPr>
            </w:pPr>
            <w:r w:rsidRPr="005C4779">
              <w:rPr>
                <w:rFonts w:cs="Arial"/>
                <w:sz w:val="20"/>
                <w:szCs w:val="20"/>
                <w:u w:val="single"/>
                <w:lang w:val="sr-Cyrl-RS" w:eastAsia="sr-Cyrl-CS"/>
              </w:rPr>
              <w:t>Заштита од вибрација</w:t>
            </w:r>
          </w:p>
        </w:tc>
        <w:tc>
          <w:tcPr>
            <w:tcW w:w="5131" w:type="dxa"/>
            <w:shd w:val="clear" w:color="auto" w:fill="auto"/>
          </w:tcPr>
          <w:p w14:paraId="6D7C17F4"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706C7BEF" w14:textId="77777777" w:rsidTr="007F115C">
        <w:trPr>
          <w:jc w:val="center"/>
        </w:trPr>
        <w:tc>
          <w:tcPr>
            <w:tcW w:w="889" w:type="dxa"/>
            <w:shd w:val="clear" w:color="auto" w:fill="auto"/>
          </w:tcPr>
          <w:p w14:paraId="14144DED"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69FE343E"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582722BC"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6ABB680F" w14:textId="77777777" w:rsidTr="007F115C">
        <w:trPr>
          <w:jc w:val="center"/>
        </w:trPr>
        <w:tc>
          <w:tcPr>
            <w:tcW w:w="889" w:type="dxa"/>
            <w:shd w:val="clear" w:color="auto" w:fill="auto"/>
          </w:tcPr>
          <w:p w14:paraId="0CDB606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3.8.1</w:t>
            </w:r>
          </w:p>
        </w:tc>
        <w:tc>
          <w:tcPr>
            <w:tcW w:w="3628" w:type="dxa"/>
            <w:shd w:val="clear" w:color="auto" w:fill="auto"/>
          </w:tcPr>
          <w:p w14:paraId="570E54D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Критеријум за пригушивач</w:t>
            </w:r>
          </w:p>
        </w:tc>
        <w:tc>
          <w:tcPr>
            <w:tcW w:w="5131" w:type="dxa"/>
            <w:shd w:val="clear" w:color="auto" w:fill="auto"/>
          </w:tcPr>
          <w:p w14:paraId="5BDA8F61"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CS" w:eastAsia="sr-Cyrl-CS"/>
              </w:rPr>
              <w:t xml:space="preserve"> Предвидети типско решење монтаже пригушивача вибрација по систему 1+1 (са обе стране стуба), узевши у обзир карактеристике проводника и заштитног ужета.</w:t>
            </w:r>
          </w:p>
        </w:tc>
      </w:tr>
      <w:tr w:rsidR="005C4779" w:rsidRPr="005C4779" w14:paraId="35780F11" w14:textId="77777777" w:rsidTr="007F115C">
        <w:trPr>
          <w:jc w:val="center"/>
        </w:trPr>
        <w:tc>
          <w:tcPr>
            <w:tcW w:w="889" w:type="dxa"/>
            <w:shd w:val="clear" w:color="auto" w:fill="auto"/>
          </w:tcPr>
          <w:p w14:paraId="3293EFE7"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3.8.2</w:t>
            </w:r>
          </w:p>
        </w:tc>
        <w:tc>
          <w:tcPr>
            <w:tcW w:w="3628" w:type="dxa"/>
            <w:shd w:val="clear" w:color="auto" w:fill="auto"/>
          </w:tcPr>
          <w:p w14:paraId="70672C5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Посебни захтеви</w:t>
            </w:r>
          </w:p>
        </w:tc>
        <w:tc>
          <w:tcPr>
            <w:tcW w:w="5131" w:type="dxa"/>
            <w:shd w:val="clear" w:color="auto" w:fill="auto"/>
          </w:tcPr>
          <w:p w14:paraId="411CBAA8" w14:textId="77777777" w:rsidR="007F115C" w:rsidRPr="005C4779" w:rsidRDefault="007F115C" w:rsidP="007F115C">
            <w:pPr>
              <w:autoSpaceDE w:val="0"/>
              <w:autoSpaceDN w:val="0"/>
              <w:adjustRightInd w:val="0"/>
              <w:rPr>
                <w:rFonts w:cs="Arial"/>
                <w:sz w:val="20"/>
                <w:szCs w:val="20"/>
                <w:lang w:val="ru-RU" w:eastAsia="sr-Cyrl-CS"/>
              </w:rPr>
            </w:pPr>
            <w:r w:rsidRPr="005C4779">
              <w:rPr>
                <w:rFonts w:cs="Arial"/>
                <w:sz w:val="20"/>
                <w:szCs w:val="20"/>
                <w:lang w:val="ru-RU" w:eastAsia="sr-Cyrl-CS"/>
              </w:rPr>
              <w:t>По потреби предвидети монтажу додатних пригушивача према упутству произвођача. Монтажу пригушивача извести у складу са препоруком произвођача</w:t>
            </w:r>
            <w:r w:rsidRPr="005C4779">
              <w:rPr>
                <w:rFonts w:cs="Arial"/>
                <w:sz w:val="20"/>
                <w:szCs w:val="20"/>
                <w:lang w:val="sr-Cyrl-RS" w:eastAsia="sr-Cyrl-CS"/>
              </w:rPr>
              <w:t>.</w:t>
            </w:r>
            <w:r w:rsidRPr="005C4779">
              <w:rPr>
                <w:rFonts w:cs="Arial"/>
                <w:sz w:val="20"/>
                <w:szCs w:val="20"/>
                <w:lang w:val="ru-RU" w:eastAsia="sr-Cyrl-CS"/>
              </w:rPr>
              <w:t xml:space="preserve"> </w:t>
            </w:r>
          </w:p>
          <w:p w14:paraId="06318997"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Користити погонско искуства о вибрацијама са далековода у близини</w:t>
            </w:r>
          </w:p>
        </w:tc>
      </w:tr>
      <w:tr w:rsidR="005C4779" w:rsidRPr="005C4779" w14:paraId="5A9EEE8A" w14:textId="77777777" w:rsidTr="007F115C">
        <w:trPr>
          <w:jc w:val="center"/>
        </w:trPr>
        <w:tc>
          <w:tcPr>
            <w:tcW w:w="889" w:type="dxa"/>
            <w:shd w:val="clear" w:color="auto" w:fill="auto"/>
          </w:tcPr>
          <w:p w14:paraId="59E6D544"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4</w:t>
            </w:r>
          </w:p>
        </w:tc>
        <w:tc>
          <w:tcPr>
            <w:tcW w:w="3628" w:type="dxa"/>
            <w:shd w:val="clear" w:color="auto" w:fill="auto"/>
          </w:tcPr>
          <w:p w14:paraId="0790869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Климатски услови</w:t>
            </w:r>
          </w:p>
        </w:tc>
        <w:tc>
          <w:tcPr>
            <w:tcW w:w="5131" w:type="dxa"/>
            <w:shd w:val="clear" w:color="auto" w:fill="auto"/>
          </w:tcPr>
          <w:p w14:paraId="4E88367B"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73C87094" w14:textId="77777777" w:rsidTr="007F115C">
        <w:trPr>
          <w:jc w:val="center"/>
        </w:trPr>
        <w:tc>
          <w:tcPr>
            <w:tcW w:w="889" w:type="dxa"/>
            <w:shd w:val="clear" w:color="auto" w:fill="auto"/>
          </w:tcPr>
          <w:p w14:paraId="1E320684"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0030BC64"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68B7F1E9"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736A4BC1" w14:textId="77777777" w:rsidTr="007F115C">
        <w:trPr>
          <w:jc w:val="center"/>
        </w:trPr>
        <w:tc>
          <w:tcPr>
            <w:tcW w:w="889" w:type="dxa"/>
            <w:shd w:val="clear" w:color="auto" w:fill="auto"/>
          </w:tcPr>
          <w:p w14:paraId="6B93CC6F"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4.1</w:t>
            </w:r>
          </w:p>
        </w:tc>
        <w:tc>
          <w:tcPr>
            <w:tcW w:w="3628" w:type="dxa"/>
            <w:shd w:val="clear" w:color="auto" w:fill="auto"/>
          </w:tcPr>
          <w:p w14:paraId="2016A31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Притисак ветра</w:t>
            </w:r>
          </w:p>
        </w:tc>
        <w:tc>
          <w:tcPr>
            <w:tcW w:w="5131" w:type="dxa"/>
            <w:shd w:val="clear" w:color="auto" w:fill="auto"/>
          </w:tcPr>
          <w:p w14:paraId="1F7C022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75daN/m2 или према подацима РХМЗ-а</w:t>
            </w:r>
          </w:p>
        </w:tc>
      </w:tr>
      <w:tr w:rsidR="005C4779" w:rsidRPr="005C4779" w14:paraId="17FE47B3" w14:textId="77777777" w:rsidTr="007F115C">
        <w:trPr>
          <w:jc w:val="center"/>
        </w:trPr>
        <w:tc>
          <w:tcPr>
            <w:tcW w:w="889" w:type="dxa"/>
            <w:shd w:val="clear" w:color="auto" w:fill="auto"/>
          </w:tcPr>
          <w:p w14:paraId="4FE92BEA"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lastRenderedPageBreak/>
              <w:t>4.2</w:t>
            </w:r>
          </w:p>
        </w:tc>
        <w:tc>
          <w:tcPr>
            <w:tcW w:w="3628" w:type="dxa"/>
            <w:shd w:val="clear" w:color="auto" w:fill="auto"/>
          </w:tcPr>
          <w:p w14:paraId="3F46932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Оптерећење од леда и снега</w:t>
            </w:r>
          </w:p>
        </w:tc>
        <w:tc>
          <w:tcPr>
            <w:tcW w:w="5131" w:type="dxa"/>
            <w:shd w:val="clear" w:color="auto" w:fill="auto"/>
          </w:tcPr>
          <w:p w14:paraId="11878B7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Додатно оптерећење од леда 1,6x0,18√d или према подацима РХМЗ-а</w:t>
            </w:r>
          </w:p>
        </w:tc>
      </w:tr>
      <w:tr w:rsidR="005C4779" w:rsidRPr="005C4779" w14:paraId="3A21EC9A" w14:textId="77777777" w:rsidTr="007F115C">
        <w:trPr>
          <w:jc w:val="center"/>
        </w:trPr>
        <w:tc>
          <w:tcPr>
            <w:tcW w:w="889" w:type="dxa"/>
            <w:shd w:val="clear" w:color="auto" w:fill="auto"/>
          </w:tcPr>
          <w:p w14:paraId="585B35AC"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3E26DCD4"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73F28695"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3340C04A" w14:textId="77777777" w:rsidTr="007F115C">
        <w:trPr>
          <w:jc w:val="center"/>
        </w:trPr>
        <w:tc>
          <w:tcPr>
            <w:tcW w:w="889" w:type="dxa"/>
            <w:shd w:val="clear" w:color="auto" w:fill="auto"/>
          </w:tcPr>
          <w:p w14:paraId="427EAE21"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5</w:t>
            </w:r>
          </w:p>
        </w:tc>
        <w:tc>
          <w:tcPr>
            <w:tcW w:w="3628" w:type="dxa"/>
            <w:shd w:val="clear" w:color="auto" w:fill="auto"/>
          </w:tcPr>
          <w:p w14:paraId="10EB0E32"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Уклапање далековода у околину</w:t>
            </w:r>
          </w:p>
        </w:tc>
        <w:tc>
          <w:tcPr>
            <w:tcW w:w="5131" w:type="dxa"/>
            <w:shd w:val="clear" w:color="auto" w:fill="auto"/>
          </w:tcPr>
          <w:p w14:paraId="248C3E5A"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7BC64F6E" w14:textId="77777777" w:rsidTr="007F115C">
        <w:trPr>
          <w:jc w:val="center"/>
        </w:trPr>
        <w:tc>
          <w:tcPr>
            <w:tcW w:w="889" w:type="dxa"/>
            <w:shd w:val="clear" w:color="auto" w:fill="auto"/>
          </w:tcPr>
          <w:p w14:paraId="561D9632"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4817E8A9"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584575D5"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340225B3" w14:textId="77777777" w:rsidTr="007F115C">
        <w:trPr>
          <w:jc w:val="center"/>
        </w:trPr>
        <w:tc>
          <w:tcPr>
            <w:tcW w:w="889" w:type="dxa"/>
            <w:shd w:val="clear" w:color="auto" w:fill="auto"/>
          </w:tcPr>
          <w:p w14:paraId="01E2341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5.1</w:t>
            </w:r>
          </w:p>
        </w:tc>
        <w:tc>
          <w:tcPr>
            <w:tcW w:w="3628" w:type="dxa"/>
            <w:shd w:val="clear" w:color="auto" w:fill="auto"/>
          </w:tcPr>
          <w:p w14:paraId="5DF5E77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Утицај на ТТ-линије, цевоводе и друге објекте од метала</w:t>
            </w:r>
          </w:p>
        </w:tc>
        <w:tc>
          <w:tcPr>
            <w:tcW w:w="5131" w:type="dxa"/>
            <w:shd w:val="clear" w:color="auto" w:fill="auto"/>
          </w:tcPr>
          <w:p w14:paraId="3DBDC382"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У складу са JUS N.CO.101,102,104 и JUS N.CO.105</w:t>
            </w:r>
          </w:p>
        </w:tc>
      </w:tr>
      <w:tr w:rsidR="005C4779" w:rsidRPr="005C4779" w14:paraId="650D9D36" w14:textId="77777777" w:rsidTr="007F115C">
        <w:trPr>
          <w:jc w:val="center"/>
        </w:trPr>
        <w:tc>
          <w:tcPr>
            <w:tcW w:w="889" w:type="dxa"/>
            <w:shd w:val="clear" w:color="auto" w:fill="auto"/>
          </w:tcPr>
          <w:p w14:paraId="516D04D7"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5.2</w:t>
            </w:r>
          </w:p>
        </w:tc>
        <w:tc>
          <w:tcPr>
            <w:tcW w:w="3628" w:type="dxa"/>
            <w:shd w:val="clear" w:color="auto" w:fill="auto"/>
          </w:tcPr>
          <w:p w14:paraId="5E5F8A8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Насељена места</w:t>
            </w:r>
          </w:p>
        </w:tc>
        <w:tc>
          <w:tcPr>
            <w:tcW w:w="5131" w:type="dxa"/>
            <w:shd w:val="clear" w:color="auto" w:fill="auto"/>
          </w:tcPr>
          <w:p w14:paraId="1251BEB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Нема</w:t>
            </w:r>
          </w:p>
        </w:tc>
      </w:tr>
      <w:tr w:rsidR="005C4779" w:rsidRPr="005C4779" w14:paraId="42A7864D" w14:textId="77777777" w:rsidTr="007F115C">
        <w:trPr>
          <w:jc w:val="center"/>
        </w:trPr>
        <w:tc>
          <w:tcPr>
            <w:tcW w:w="889" w:type="dxa"/>
            <w:shd w:val="clear" w:color="auto" w:fill="auto"/>
          </w:tcPr>
          <w:p w14:paraId="565505B2"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5.3</w:t>
            </w:r>
          </w:p>
        </w:tc>
        <w:tc>
          <w:tcPr>
            <w:tcW w:w="3628" w:type="dxa"/>
            <w:shd w:val="clear" w:color="auto" w:fill="auto"/>
          </w:tcPr>
          <w:p w14:paraId="16C858C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Шуме и воћњаци</w:t>
            </w:r>
          </w:p>
        </w:tc>
        <w:tc>
          <w:tcPr>
            <w:tcW w:w="5131" w:type="dxa"/>
            <w:shd w:val="clear" w:color="auto" w:fill="auto"/>
          </w:tcPr>
          <w:p w14:paraId="1F029F57"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Нема</w:t>
            </w:r>
          </w:p>
        </w:tc>
      </w:tr>
      <w:tr w:rsidR="005C4779" w:rsidRPr="005C4779" w14:paraId="1AE22679" w14:textId="77777777" w:rsidTr="007F115C">
        <w:trPr>
          <w:jc w:val="center"/>
        </w:trPr>
        <w:tc>
          <w:tcPr>
            <w:tcW w:w="889" w:type="dxa"/>
            <w:shd w:val="clear" w:color="auto" w:fill="auto"/>
          </w:tcPr>
          <w:p w14:paraId="2FD80C91"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5.4</w:t>
            </w:r>
          </w:p>
        </w:tc>
        <w:tc>
          <w:tcPr>
            <w:tcW w:w="3628" w:type="dxa"/>
            <w:shd w:val="clear" w:color="auto" w:fill="auto"/>
          </w:tcPr>
          <w:p w14:paraId="0E66F34A"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Обрадиво земљиште</w:t>
            </w:r>
          </w:p>
        </w:tc>
        <w:tc>
          <w:tcPr>
            <w:tcW w:w="5131" w:type="dxa"/>
            <w:shd w:val="clear" w:color="auto" w:fill="auto"/>
          </w:tcPr>
          <w:p w14:paraId="1E9024D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Максимално смањити ометање обрађивања пољопривредног земљишта</w:t>
            </w:r>
          </w:p>
        </w:tc>
      </w:tr>
      <w:tr w:rsidR="005C4779" w:rsidRPr="005C4779" w14:paraId="25DF8AEE" w14:textId="77777777" w:rsidTr="007F115C">
        <w:trPr>
          <w:jc w:val="center"/>
        </w:trPr>
        <w:tc>
          <w:tcPr>
            <w:tcW w:w="889" w:type="dxa"/>
            <w:shd w:val="clear" w:color="auto" w:fill="auto"/>
          </w:tcPr>
          <w:p w14:paraId="70EAA5AE"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5.5</w:t>
            </w:r>
          </w:p>
        </w:tc>
        <w:tc>
          <w:tcPr>
            <w:tcW w:w="3628" w:type="dxa"/>
            <w:shd w:val="clear" w:color="auto" w:fill="auto"/>
          </w:tcPr>
          <w:p w14:paraId="74E2E71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Локација стубних места</w:t>
            </w:r>
          </w:p>
        </w:tc>
        <w:tc>
          <w:tcPr>
            <w:tcW w:w="5131" w:type="dxa"/>
            <w:shd w:val="clear" w:color="auto" w:fill="auto"/>
          </w:tcPr>
          <w:p w14:paraId="3FC93ABF"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По могућности на међу</w:t>
            </w:r>
          </w:p>
        </w:tc>
      </w:tr>
      <w:tr w:rsidR="005C4779" w:rsidRPr="005C4779" w14:paraId="51616613" w14:textId="77777777" w:rsidTr="007F115C">
        <w:trPr>
          <w:jc w:val="center"/>
        </w:trPr>
        <w:tc>
          <w:tcPr>
            <w:tcW w:w="889" w:type="dxa"/>
            <w:shd w:val="clear" w:color="auto" w:fill="auto"/>
          </w:tcPr>
          <w:p w14:paraId="0BE1824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5.6</w:t>
            </w:r>
          </w:p>
        </w:tc>
        <w:tc>
          <w:tcPr>
            <w:tcW w:w="3628" w:type="dxa"/>
            <w:shd w:val="clear" w:color="auto" w:fill="auto"/>
          </w:tcPr>
          <w:p w14:paraId="654F07D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Посебни захтеви</w:t>
            </w:r>
          </w:p>
        </w:tc>
        <w:tc>
          <w:tcPr>
            <w:tcW w:w="5131" w:type="dxa"/>
            <w:shd w:val="clear" w:color="auto" w:fill="auto"/>
          </w:tcPr>
          <w:p w14:paraId="23ED02E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Уважити (услове) могућности решавања имовинско - правних односа.</w:t>
            </w:r>
          </w:p>
          <w:p w14:paraId="5695F19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CS" w:eastAsia="sr-Cyrl-CS"/>
              </w:rPr>
              <w:t>- Ускладити однос далековода и објеката у близини према прописима свим важећим законским и техничким прописима и закону о заштити од нејонизујућих зрачења.</w:t>
            </w:r>
          </w:p>
        </w:tc>
      </w:tr>
      <w:tr w:rsidR="005C4779" w:rsidRPr="005C4779" w14:paraId="287E8E19" w14:textId="77777777" w:rsidTr="007F115C">
        <w:trPr>
          <w:jc w:val="center"/>
        </w:trPr>
        <w:tc>
          <w:tcPr>
            <w:tcW w:w="889" w:type="dxa"/>
            <w:shd w:val="clear" w:color="auto" w:fill="auto"/>
          </w:tcPr>
          <w:p w14:paraId="2095C04B"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2BFECB79"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68D0ACB5"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47559174" w14:textId="77777777" w:rsidTr="007F115C">
        <w:trPr>
          <w:jc w:val="center"/>
        </w:trPr>
        <w:tc>
          <w:tcPr>
            <w:tcW w:w="889" w:type="dxa"/>
            <w:shd w:val="clear" w:color="auto" w:fill="auto"/>
          </w:tcPr>
          <w:p w14:paraId="1A1E0F9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6</w:t>
            </w:r>
          </w:p>
        </w:tc>
        <w:tc>
          <w:tcPr>
            <w:tcW w:w="3628" w:type="dxa"/>
            <w:shd w:val="clear" w:color="auto" w:fill="auto"/>
          </w:tcPr>
          <w:p w14:paraId="0E495B78" w14:textId="77777777" w:rsidR="007F115C" w:rsidRPr="005C4779" w:rsidRDefault="007F115C" w:rsidP="007F115C">
            <w:pPr>
              <w:autoSpaceDE w:val="0"/>
              <w:autoSpaceDN w:val="0"/>
              <w:adjustRightInd w:val="0"/>
              <w:rPr>
                <w:rFonts w:cs="Arial"/>
                <w:sz w:val="20"/>
                <w:szCs w:val="20"/>
                <w:u w:val="single"/>
                <w:lang w:val="sr-Cyrl-RS" w:eastAsia="sr-Cyrl-CS"/>
              </w:rPr>
            </w:pPr>
            <w:r w:rsidRPr="005C4779">
              <w:rPr>
                <w:rFonts w:cs="Arial"/>
                <w:sz w:val="20"/>
                <w:szCs w:val="20"/>
                <w:u w:val="single"/>
                <w:lang w:val="sr-Cyrl-RS" w:eastAsia="sr-Cyrl-CS"/>
              </w:rPr>
              <w:t>ОСТАЛИ ПОДАЦИ И ЗАХТЕВИ</w:t>
            </w:r>
          </w:p>
        </w:tc>
        <w:tc>
          <w:tcPr>
            <w:tcW w:w="5131" w:type="dxa"/>
            <w:shd w:val="clear" w:color="auto" w:fill="auto"/>
          </w:tcPr>
          <w:p w14:paraId="2F46B9E0"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014C80EA" w14:textId="77777777" w:rsidTr="007F115C">
        <w:trPr>
          <w:jc w:val="center"/>
        </w:trPr>
        <w:tc>
          <w:tcPr>
            <w:tcW w:w="889" w:type="dxa"/>
            <w:shd w:val="clear" w:color="auto" w:fill="auto"/>
          </w:tcPr>
          <w:p w14:paraId="38B9E921"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4F317699" w14:textId="77777777" w:rsidR="007F115C" w:rsidRPr="005C4779" w:rsidRDefault="007F115C" w:rsidP="007F115C">
            <w:pPr>
              <w:autoSpaceDE w:val="0"/>
              <w:autoSpaceDN w:val="0"/>
              <w:adjustRightInd w:val="0"/>
              <w:rPr>
                <w:rFonts w:cs="Arial"/>
                <w:sz w:val="20"/>
                <w:szCs w:val="20"/>
                <w:lang w:val="sr-Cyrl-RS" w:eastAsia="sr-Cyrl-CS"/>
              </w:rPr>
            </w:pPr>
          </w:p>
        </w:tc>
        <w:tc>
          <w:tcPr>
            <w:tcW w:w="5131" w:type="dxa"/>
            <w:shd w:val="clear" w:color="auto" w:fill="auto"/>
          </w:tcPr>
          <w:p w14:paraId="379F9CBB" w14:textId="77777777" w:rsidR="007F115C" w:rsidRPr="005C4779" w:rsidRDefault="007F115C" w:rsidP="007F115C">
            <w:pPr>
              <w:autoSpaceDE w:val="0"/>
              <w:autoSpaceDN w:val="0"/>
              <w:adjustRightInd w:val="0"/>
              <w:rPr>
                <w:rFonts w:cs="Arial"/>
                <w:sz w:val="20"/>
                <w:szCs w:val="20"/>
                <w:lang w:val="sr-Cyrl-RS" w:eastAsia="sr-Cyrl-CS"/>
              </w:rPr>
            </w:pPr>
          </w:p>
        </w:tc>
      </w:tr>
      <w:tr w:rsidR="005C4779" w:rsidRPr="005C4779" w14:paraId="286FC4ED" w14:textId="77777777" w:rsidTr="007F115C">
        <w:trPr>
          <w:jc w:val="center"/>
        </w:trPr>
        <w:tc>
          <w:tcPr>
            <w:tcW w:w="889" w:type="dxa"/>
            <w:shd w:val="clear" w:color="auto" w:fill="auto"/>
          </w:tcPr>
          <w:p w14:paraId="6EFA2F5A"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6.1</w:t>
            </w:r>
          </w:p>
        </w:tc>
        <w:tc>
          <w:tcPr>
            <w:tcW w:w="3628" w:type="dxa"/>
            <w:shd w:val="clear" w:color="auto" w:fill="auto"/>
          </w:tcPr>
          <w:p w14:paraId="0EF77F31"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Температура проводника</w:t>
            </w:r>
          </w:p>
        </w:tc>
        <w:tc>
          <w:tcPr>
            <w:tcW w:w="5131" w:type="dxa"/>
            <w:shd w:val="clear" w:color="auto" w:fill="auto"/>
          </w:tcPr>
          <w:p w14:paraId="47D7449B"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Вод пројектовати за температуру проводника за +80</w:t>
            </w:r>
            <w:r w:rsidRPr="005C4779">
              <w:rPr>
                <w:rFonts w:cs="Arial"/>
                <w:sz w:val="20"/>
                <w:szCs w:val="20"/>
                <w:lang w:val="sr-Cyrl-RS" w:eastAsia="sr-Cyrl-CS"/>
              </w:rPr>
              <w:sym w:font="Symbol" w:char="F0B0"/>
            </w:r>
            <w:r w:rsidRPr="005C4779">
              <w:rPr>
                <w:rFonts w:cs="Arial"/>
                <w:sz w:val="20"/>
                <w:szCs w:val="20"/>
                <w:lang w:val="sr-Cyrl-RS" w:eastAsia="sr-Cyrl-CS"/>
              </w:rPr>
              <w:t xml:space="preserve">С </w:t>
            </w:r>
          </w:p>
        </w:tc>
      </w:tr>
      <w:tr w:rsidR="005C4779" w:rsidRPr="005C4779" w14:paraId="27D9D2DB" w14:textId="77777777" w:rsidTr="007F115C">
        <w:trPr>
          <w:trHeight w:val="1661"/>
          <w:jc w:val="center"/>
        </w:trPr>
        <w:tc>
          <w:tcPr>
            <w:tcW w:w="889" w:type="dxa"/>
            <w:shd w:val="clear" w:color="auto" w:fill="auto"/>
          </w:tcPr>
          <w:p w14:paraId="62E2910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6.2</w:t>
            </w:r>
          </w:p>
        </w:tc>
        <w:tc>
          <w:tcPr>
            <w:tcW w:w="3628" w:type="dxa"/>
            <w:shd w:val="clear" w:color="auto" w:fill="auto"/>
          </w:tcPr>
          <w:p w14:paraId="28E2F76A"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Обележавање далековода</w:t>
            </w:r>
          </w:p>
        </w:tc>
        <w:tc>
          <w:tcPr>
            <w:tcW w:w="5131" w:type="dxa"/>
            <w:shd w:val="clear" w:color="auto" w:fill="auto"/>
          </w:tcPr>
          <w:p w14:paraId="263A5BA0"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 xml:space="preserve">Предвидети таблице за ознаку далековода, броја стуба, фаза, опоменске и таблице за уочавање из ваздуха према </w:t>
            </w:r>
            <w:r w:rsidRPr="005C4779">
              <w:rPr>
                <w:rFonts w:cs="Arial"/>
                <w:sz w:val="20"/>
                <w:szCs w:val="20"/>
                <w:lang w:val="sr-Cyrl-CS" w:eastAsia="sr-Cyrl-CS"/>
              </w:rPr>
              <w:t>ИС-ЕМС:201 Интерни стандард за обележавање водова 400, 220 и 110 kV у ЕЕС Републике Србије</w:t>
            </w:r>
          </w:p>
        </w:tc>
      </w:tr>
      <w:tr w:rsidR="005C4779" w:rsidRPr="005C4779" w14:paraId="44D31B04" w14:textId="77777777" w:rsidTr="007F115C">
        <w:trPr>
          <w:jc w:val="center"/>
        </w:trPr>
        <w:tc>
          <w:tcPr>
            <w:tcW w:w="889" w:type="dxa"/>
            <w:shd w:val="clear" w:color="auto" w:fill="auto"/>
          </w:tcPr>
          <w:p w14:paraId="6A7AEB3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6.3</w:t>
            </w:r>
          </w:p>
        </w:tc>
        <w:tc>
          <w:tcPr>
            <w:tcW w:w="3628" w:type="dxa"/>
            <w:shd w:val="clear" w:color="auto" w:fill="auto"/>
          </w:tcPr>
          <w:p w14:paraId="089E2D52"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Нумерација стубова</w:t>
            </w:r>
          </w:p>
        </w:tc>
        <w:tc>
          <w:tcPr>
            <w:tcW w:w="5131" w:type="dxa"/>
            <w:shd w:val="clear" w:color="auto" w:fill="auto"/>
          </w:tcPr>
          <w:p w14:paraId="373D46D5"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 xml:space="preserve">Према </w:t>
            </w:r>
            <w:r w:rsidRPr="005C4779">
              <w:rPr>
                <w:rFonts w:cs="Arial"/>
                <w:sz w:val="20"/>
                <w:szCs w:val="20"/>
                <w:lang w:val="sr-Cyrl-CS" w:eastAsia="sr-Cyrl-CS"/>
              </w:rPr>
              <w:t>ИС-ЕМС:201 Интерни стандард за обележавање водова 400, 220 и 110 kV у ЕЕС Републике Србије</w:t>
            </w:r>
          </w:p>
        </w:tc>
      </w:tr>
      <w:tr w:rsidR="005C4779" w:rsidRPr="005C4779" w14:paraId="3072AB0C" w14:textId="77777777" w:rsidTr="007F115C">
        <w:trPr>
          <w:jc w:val="center"/>
        </w:trPr>
        <w:tc>
          <w:tcPr>
            <w:tcW w:w="889" w:type="dxa"/>
            <w:shd w:val="clear" w:color="auto" w:fill="auto"/>
          </w:tcPr>
          <w:p w14:paraId="71C046C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6.4</w:t>
            </w:r>
          </w:p>
        </w:tc>
        <w:tc>
          <w:tcPr>
            <w:tcW w:w="3628" w:type="dxa"/>
            <w:shd w:val="clear" w:color="auto" w:fill="auto"/>
          </w:tcPr>
          <w:p w14:paraId="7868812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Резерва у угибу због нееластичног издужења истарења проводника</w:t>
            </w:r>
          </w:p>
        </w:tc>
        <w:tc>
          <w:tcPr>
            <w:tcW w:w="5131" w:type="dxa"/>
            <w:shd w:val="clear" w:color="auto" w:fill="auto"/>
          </w:tcPr>
          <w:p w14:paraId="5C2FCA5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Предвидети резерву око 2m</w:t>
            </w:r>
          </w:p>
        </w:tc>
      </w:tr>
      <w:tr w:rsidR="005C4779" w:rsidRPr="005C4779" w14:paraId="5AC4A720" w14:textId="77777777" w:rsidTr="007F115C">
        <w:trPr>
          <w:jc w:val="center"/>
        </w:trPr>
        <w:tc>
          <w:tcPr>
            <w:tcW w:w="889" w:type="dxa"/>
            <w:shd w:val="clear" w:color="auto" w:fill="auto"/>
          </w:tcPr>
          <w:p w14:paraId="3A18C8B9"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6.5</w:t>
            </w:r>
          </w:p>
        </w:tc>
        <w:tc>
          <w:tcPr>
            <w:tcW w:w="3628" w:type="dxa"/>
            <w:shd w:val="clear" w:color="auto" w:fill="auto"/>
          </w:tcPr>
          <w:p w14:paraId="63D9211E"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VF-везе</w:t>
            </w:r>
          </w:p>
        </w:tc>
        <w:tc>
          <w:tcPr>
            <w:tcW w:w="5131" w:type="dxa"/>
            <w:shd w:val="clear" w:color="auto" w:fill="auto"/>
          </w:tcPr>
          <w:p w14:paraId="1BD879C8"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Није предмет овог пројекта</w:t>
            </w:r>
          </w:p>
        </w:tc>
      </w:tr>
      <w:tr w:rsidR="005C4779" w:rsidRPr="005C4779" w14:paraId="12CB0200" w14:textId="77777777" w:rsidTr="007F115C">
        <w:trPr>
          <w:jc w:val="center"/>
        </w:trPr>
        <w:tc>
          <w:tcPr>
            <w:tcW w:w="889" w:type="dxa"/>
            <w:shd w:val="clear" w:color="auto" w:fill="auto"/>
          </w:tcPr>
          <w:p w14:paraId="454C5CA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bCs/>
                <w:sz w:val="20"/>
                <w:szCs w:val="20"/>
                <w:lang w:val="sr-Cyrl-RS" w:eastAsia="sr-Cyrl-CS"/>
              </w:rPr>
              <w:t>6.6</w:t>
            </w:r>
          </w:p>
          <w:p w14:paraId="1D8C41D3" w14:textId="77777777" w:rsidR="007F115C" w:rsidRPr="005C4779" w:rsidRDefault="007F115C" w:rsidP="007F115C">
            <w:pPr>
              <w:autoSpaceDE w:val="0"/>
              <w:autoSpaceDN w:val="0"/>
              <w:adjustRightInd w:val="0"/>
              <w:rPr>
                <w:rFonts w:cs="Arial"/>
                <w:sz w:val="20"/>
                <w:szCs w:val="20"/>
                <w:lang w:val="sr-Cyrl-RS" w:eastAsia="sr-Cyrl-CS"/>
              </w:rPr>
            </w:pPr>
          </w:p>
        </w:tc>
        <w:tc>
          <w:tcPr>
            <w:tcW w:w="3628" w:type="dxa"/>
            <w:shd w:val="clear" w:color="auto" w:fill="auto"/>
          </w:tcPr>
          <w:p w14:paraId="28C6017D"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Преплитање фаза</w:t>
            </w:r>
          </w:p>
        </w:tc>
        <w:tc>
          <w:tcPr>
            <w:tcW w:w="5131" w:type="dxa"/>
            <w:shd w:val="clear" w:color="auto" w:fill="auto"/>
          </w:tcPr>
          <w:p w14:paraId="4F33D6FA"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По потреби, а ради усклађења са редоследом фаза у крајњим постројењима.</w:t>
            </w:r>
          </w:p>
        </w:tc>
      </w:tr>
      <w:tr w:rsidR="005C4779" w:rsidRPr="005C4779" w14:paraId="767B5824" w14:textId="77777777" w:rsidTr="007F115C">
        <w:trPr>
          <w:jc w:val="center"/>
        </w:trPr>
        <w:tc>
          <w:tcPr>
            <w:tcW w:w="889" w:type="dxa"/>
            <w:shd w:val="clear" w:color="auto" w:fill="auto"/>
          </w:tcPr>
          <w:p w14:paraId="111870ED" w14:textId="77777777" w:rsidR="007F115C" w:rsidRPr="005C4779" w:rsidRDefault="007F115C" w:rsidP="007F115C">
            <w:pPr>
              <w:autoSpaceDE w:val="0"/>
              <w:autoSpaceDN w:val="0"/>
              <w:adjustRightInd w:val="0"/>
              <w:rPr>
                <w:rFonts w:cs="Arial"/>
                <w:bCs/>
                <w:sz w:val="20"/>
                <w:szCs w:val="20"/>
                <w:lang w:val="sr-Cyrl-RS" w:eastAsia="sr-Cyrl-CS"/>
              </w:rPr>
            </w:pPr>
            <w:r w:rsidRPr="005C4779">
              <w:rPr>
                <w:rFonts w:cs="Arial"/>
                <w:bCs/>
                <w:sz w:val="20"/>
                <w:szCs w:val="20"/>
                <w:lang w:val="sr-Cyrl-RS" w:eastAsia="sr-Cyrl-CS"/>
              </w:rPr>
              <w:t>6.7</w:t>
            </w:r>
          </w:p>
          <w:p w14:paraId="71B0ED0A" w14:textId="77777777" w:rsidR="007F115C" w:rsidRPr="005C4779" w:rsidRDefault="007F115C" w:rsidP="007F115C">
            <w:pPr>
              <w:autoSpaceDE w:val="0"/>
              <w:autoSpaceDN w:val="0"/>
              <w:adjustRightInd w:val="0"/>
              <w:rPr>
                <w:rFonts w:cs="Arial"/>
                <w:bCs/>
                <w:sz w:val="20"/>
                <w:szCs w:val="20"/>
                <w:lang w:val="sr-Cyrl-RS" w:eastAsia="sr-Cyrl-CS"/>
              </w:rPr>
            </w:pPr>
          </w:p>
        </w:tc>
        <w:tc>
          <w:tcPr>
            <w:tcW w:w="3628" w:type="dxa"/>
            <w:shd w:val="clear" w:color="auto" w:fill="auto"/>
          </w:tcPr>
          <w:p w14:paraId="2B829AA3"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eastAsia="sr-Cyrl-CS"/>
              </w:rPr>
              <w:t>Техничка документација:</w:t>
            </w:r>
          </w:p>
        </w:tc>
        <w:tc>
          <w:tcPr>
            <w:tcW w:w="5131" w:type="dxa"/>
            <w:shd w:val="clear" w:color="auto" w:fill="auto"/>
          </w:tcPr>
          <w:p w14:paraId="4C731862" w14:textId="77777777" w:rsidR="007F115C" w:rsidRPr="005C4779" w:rsidRDefault="007F115C" w:rsidP="007F115C">
            <w:pPr>
              <w:autoSpaceDE w:val="0"/>
              <w:autoSpaceDN w:val="0"/>
              <w:adjustRightInd w:val="0"/>
              <w:rPr>
                <w:rFonts w:cs="Arial"/>
                <w:sz w:val="20"/>
                <w:szCs w:val="20"/>
                <w:lang w:val="sr-Cyrl-RS" w:eastAsia="sr-Cyrl-CS"/>
              </w:rPr>
            </w:pPr>
            <w:r w:rsidRPr="005C4779">
              <w:rPr>
                <w:rFonts w:cs="Arial"/>
                <w:sz w:val="20"/>
                <w:szCs w:val="20"/>
                <w:lang w:val="sr-Cyrl-RS" w:eastAsia="sr-Cyrl-CS"/>
              </w:rPr>
              <w:t>Урадити Пројекат изведеног објекта и микропројект далековода (на пинтекс платну) у штампаном и у електронском облику.</w:t>
            </w:r>
          </w:p>
        </w:tc>
      </w:tr>
    </w:tbl>
    <w:p w14:paraId="74F15689" w14:textId="77777777" w:rsidR="007F115C" w:rsidRPr="005C4779" w:rsidRDefault="007F115C" w:rsidP="007F115C">
      <w:pPr>
        <w:autoSpaceDE w:val="0"/>
        <w:autoSpaceDN w:val="0"/>
        <w:adjustRightInd w:val="0"/>
        <w:rPr>
          <w:rFonts w:eastAsia="Calibri" w:cs="Arial"/>
          <w:b/>
          <w:sz w:val="20"/>
          <w:szCs w:val="20"/>
          <w:u w:val="single"/>
          <w:lang w:val="sr-Cyrl-RS"/>
        </w:rPr>
        <w:sectPr w:rsidR="007F115C" w:rsidRPr="005C4779" w:rsidSect="007F115C">
          <w:headerReference w:type="default" r:id="rId168"/>
          <w:footerReference w:type="default" r:id="rId169"/>
          <w:pgSz w:w="12240" w:h="15840"/>
          <w:pgMar w:top="1440" w:right="1260" w:bottom="1440" w:left="1440" w:header="720" w:footer="720" w:gutter="0"/>
          <w:cols w:space="720"/>
          <w:docGrid w:linePitch="360"/>
        </w:sectPr>
      </w:pPr>
    </w:p>
    <w:p w14:paraId="6991B08A" w14:textId="77777777" w:rsidR="007F115C" w:rsidRPr="005C4779" w:rsidRDefault="007F115C" w:rsidP="007F115C">
      <w:pPr>
        <w:autoSpaceDE w:val="0"/>
        <w:autoSpaceDN w:val="0"/>
        <w:adjustRightInd w:val="0"/>
        <w:rPr>
          <w:rFonts w:eastAsia="Calibri" w:cs="Arial"/>
          <w:b/>
          <w:sz w:val="20"/>
          <w:szCs w:val="20"/>
          <w:u w:val="single"/>
          <w:lang w:val="sr-Cyrl-RS"/>
        </w:rPr>
      </w:pPr>
      <w:r w:rsidRPr="005C4779">
        <w:rPr>
          <w:rFonts w:eastAsia="Calibri" w:cs="Arial"/>
          <w:b/>
          <w:sz w:val="20"/>
          <w:szCs w:val="20"/>
          <w:u w:val="single"/>
          <w:lang w:val="sr-Cyrl-RS"/>
        </w:rPr>
        <w:lastRenderedPageBreak/>
        <w:t>Напомена</w:t>
      </w:r>
    </w:p>
    <w:p w14:paraId="152E9832" w14:textId="77777777" w:rsidR="007F115C" w:rsidRPr="005C4779" w:rsidRDefault="007F115C" w:rsidP="007F115C">
      <w:pPr>
        <w:rPr>
          <w:rFonts w:cs="Arial"/>
          <w:sz w:val="20"/>
          <w:szCs w:val="20"/>
          <w:lang w:val="sr-Cyrl-CS"/>
        </w:rPr>
      </w:pPr>
    </w:p>
    <w:p w14:paraId="37916585" w14:textId="1FBFDC40" w:rsidR="007F115C" w:rsidRPr="005C4779" w:rsidRDefault="007F115C" w:rsidP="007F115C">
      <w:pPr>
        <w:rPr>
          <w:rFonts w:cs="Arial"/>
          <w:sz w:val="20"/>
          <w:szCs w:val="20"/>
          <w:lang w:val="ru-RU"/>
        </w:rPr>
      </w:pPr>
      <w:r w:rsidRPr="005C4779">
        <w:rPr>
          <w:rFonts w:cs="Arial"/>
          <w:sz w:val="20"/>
          <w:szCs w:val="20"/>
          <w:lang w:val="sr-Cyrl-CS"/>
        </w:rPr>
        <w:t xml:space="preserve">Сва опрема </w:t>
      </w:r>
      <w:r w:rsidRPr="005C4779">
        <w:rPr>
          <w:rFonts w:cs="Arial"/>
          <w:sz w:val="20"/>
          <w:szCs w:val="20"/>
          <w:lang w:val="sr-Latn-RS"/>
        </w:rPr>
        <w:t>(</w:t>
      </w:r>
      <w:r w:rsidRPr="005C4779">
        <w:rPr>
          <w:rFonts w:cs="Arial"/>
          <w:sz w:val="20"/>
          <w:szCs w:val="20"/>
          <w:lang w:val="sr-Cyrl-RS"/>
        </w:rPr>
        <w:t>напонског нивоа 110 и 6 кВ)</w:t>
      </w:r>
      <w:r w:rsidRPr="005C4779">
        <w:rPr>
          <w:rFonts w:cs="Arial"/>
          <w:sz w:val="20"/>
          <w:szCs w:val="20"/>
          <w:lang w:val="ru-RU"/>
        </w:rPr>
        <w:t xml:space="preserve"> </w:t>
      </w:r>
      <w:r w:rsidRPr="005C4779">
        <w:rPr>
          <w:rFonts w:cs="Arial"/>
          <w:sz w:val="20"/>
          <w:szCs w:val="20"/>
          <w:lang w:val="sr-Cyrl-CS"/>
        </w:rPr>
        <w:t xml:space="preserve">мора бити у складу са важећим СРПС стандардима. </w:t>
      </w:r>
      <w:r w:rsidRPr="005C4779">
        <w:rPr>
          <w:rFonts w:cs="Arial"/>
          <w:sz w:val="20"/>
          <w:szCs w:val="20"/>
          <w:lang w:val="ru-RU"/>
        </w:rPr>
        <w:t>За сву примарну опрему</w:t>
      </w:r>
      <w:r w:rsidRPr="005C4779">
        <w:rPr>
          <w:rFonts w:cs="Arial"/>
          <w:sz w:val="20"/>
          <w:szCs w:val="20"/>
          <w:lang w:val="sr-Latn-RS"/>
        </w:rPr>
        <w:t xml:space="preserve"> </w:t>
      </w:r>
      <w:r w:rsidRPr="005C4779">
        <w:rPr>
          <w:rFonts w:cs="Arial"/>
          <w:sz w:val="20"/>
          <w:szCs w:val="20"/>
          <w:lang w:val="ru-RU"/>
        </w:rPr>
        <w:t>и управљачко заштитне уређаје</w:t>
      </w:r>
      <w:r w:rsidRPr="005C4779">
        <w:rPr>
          <w:rFonts w:cs="Arial"/>
          <w:sz w:val="20"/>
          <w:szCs w:val="20"/>
          <w:lang w:val="sr-Cyrl-RS"/>
        </w:rPr>
        <w:t xml:space="preserve"> (укључујући и уређаје за контролу искључних кругова)</w:t>
      </w:r>
      <w:r w:rsidRPr="005C4779">
        <w:rPr>
          <w:rFonts w:cs="Arial"/>
          <w:sz w:val="20"/>
          <w:szCs w:val="20"/>
          <w:lang w:val="ru-RU"/>
        </w:rPr>
        <w:t xml:space="preserve"> </w:t>
      </w:r>
      <w:r w:rsidR="00A50585" w:rsidRPr="005C4779">
        <w:rPr>
          <w:rFonts w:cs="Arial"/>
          <w:b/>
          <w:sz w:val="20"/>
          <w:szCs w:val="20"/>
          <w:lang w:val="sr-Cyrl-RS"/>
        </w:rPr>
        <w:t>у</w:t>
      </w:r>
      <w:r w:rsidR="0084032D" w:rsidRPr="005C4779">
        <w:rPr>
          <w:rFonts w:cs="Arial"/>
          <w:b/>
          <w:sz w:val="20"/>
          <w:szCs w:val="20"/>
          <w:lang w:val="ru-RU"/>
        </w:rPr>
        <w:t>з понуду</w:t>
      </w:r>
      <w:r w:rsidR="0084032D" w:rsidRPr="005C4779">
        <w:rPr>
          <w:rFonts w:cs="Arial"/>
          <w:sz w:val="20"/>
          <w:szCs w:val="20"/>
          <w:lang w:val="ru-RU"/>
        </w:rPr>
        <w:t xml:space="preserve"> (на цд-у или у папирном облику), </w:t>
      </w:r>
      <w:r w:rsidRPr="005C4779">
        <w:rPr>
          <w:rFonts w:cs="Arial"/>
          <w:sz w:val="20"/>
          <w:szCs w:val="20"/>
          <w:lang w:val="ru-RU"/>
        </w:rPr>
        <w:t xml:space="preserve">поред </w:t>
      </w:r>
      <w:r w:rsidRPr="005C4779">
        <w:rPr>
          <w:rFonts w:cs="Arial"/>
          <w:b/>
          <w:sz w:val="20"/>
          <w:szCs w:val="20"/>
          <w:lang w:val="ru-RU"/>
        </w:rPr>
        <w:t>извода из каталога произвођача</w:t>
      </w:r>
      <w:r w:rsidRPr="005C4779">
        <w:rPr>
          <w:rFonts w:cs="Arial"/>
          <w:sz w:val="20"/>
          <w:szCs w:val="20"/>
          <w:lang w:val="ru-RU"/>
        </w:rPr>
        <w:t xml:space="preserve"> потребно је доставити </w:t>
      </w:r>
      <w:r w:rsidRPr="005C4779">
        <w:rPr>
          <w:rFonts w:cs="Arial"/>
          <w:b/>
          <w:sz w:val="20"/>
          <w:szCs w:val="20"/>
          <w:lang w:val="ru-RU"/>
        </w:rPr>
        <w:t>типске атесте</w:t>
      </w:r>
      <w:r w:rsidRPr="005C4779">
        <w:rPr>
          <w:rFonts w:cs="Arial"/>
          <w:sz w:val="20"/>
          <w:szCs w:val="20"/>
          <w:lang w:val="ru-RU"/>
        </w:rPr>
        <w:t xml:space="preserve"> како би се утврдило да понуђена добра одговарају </w:t>
      </w:r>
      <w:r w:rsidRPr="005C4779">
        <w:rPr>
          <w:rFonts w:cs="Arial"/>
          <w:b/>
          <w:sz w:val="20"/>
          <w:szCs w:val="20"/>
          <w:lang w:val="ru-RU"/>
        </w:rPr>
        <w:t>квалитету</w:t>
      </w:r>
      <w:r w:rsidRPr="005C4779">
        <w:rPr>
          <w:rFonts w:cs="Arial"/>
          <w:sz w:val="20"/>
          <w:szCs w:val="20"/>
          <w:lang w:val="ru-RU"/>
        </w:rPr>
        <w:t xml:space="preserve"> опреме</w:t>
      </w:r>
      <w:r w:rsidR="00D01B4E" w:rsidRPr="005C4779">
        <w:rPr>
          <w:rFonts w:cs="Arial"/>
          <w:sz w:val="20"/>
          <w:szCs w:val="20"/>
          <w:lang w:val="ru-RU"/>
        </w:rPr>
        <w:t xml:space="preserve"> у техничкој спецификацији.</w:t>
      </w:r>
    </w:p>
    <w:p w14:paraId="5FF0715C" w14:textId="23494F3E" w:rsidR="007F115C" w:rsidRPr="005C4779" w:rsidRDefault="007F115C" w:rsidP="007F115C">
      <w:pPr>
        <w:rPr>
          <w:rFonts w:cs="Arial"/>
          <w:sz w:val="20"/>
          <w:szCs w:val="20"/>
          <w:lang w:val="ru-RU"/>
        </w:rPr>
      </w:pPr>
      <w:r w:rsidRPr="005C4779">
        <w:rPr>
          <w:rFonts w:cs="Arial"/>
          <w:sz w:val="20"/>
          <w:szCs w:val="20"/>
          <w:lang w:val="ru-RU"/>
        </w:rPr>
        <w:t>Сви заштитни и управљачки уређаји морају бити од истог произвођача</w:t>
      </w:r>
      <w:r w:rsidR="004E2F02" w:rsidRPr="005C4779">
        <w:rPr>
          <w:rFonts w:cs="Arial"/>
          <w:sz w:val="20"/>
          <w:szCs w:val="20"/>
          <w:lang w:val="ru-RU"/>
        </w:rPr>
        <w:t xml:space="preserve"> јер се у супротном инвеститор доводи у ситуацију да за одржавање мора имати много резервних делова </w:t>
      </w:r>
      <w:r w:rsidRPr="005C4779">
        <w:rPr>
          <w:rFonts w:cs="Arial"/>
          <w:sz w:val="20"/>
          <w:szCs w:val="20"/>
          <w:lang w:val="ru-RU"/>
        </w:rPr>
        <w:t xml:space="preserve">. (осим </w:t>
      </w:r>
      <w:r w:rsidRPr="005C4779">
        <w:rPr>
          <w:rFonts w:cs="Arial"/>
          <w:sz w:val="20"/>
          <w:szCs w:val="20"/>
          <w:lang w:val="sr-Latn-RS"/>
        </w:rPr>
        <w:t xml:space="preserve">SCADA </w:t>
      </w:r>
      <w:r w:rsidRPr="005C4779">
        <w:rPr>
          <w:rFonts w:cs="Arial"/>
          <w:sz w:val="20"/>
          <w:szCs w:val="20"/>
          <w:lang w:val="sr-Cyrl-RS"/>
        </w:rPr>
        <w:t>система и уређаја за аут. регулацију напона )</w:t>
      </w:r>
      <w:r w:rsidRPr="005C4779">
        <w:rPr>
          <w:rFonts w:cs="Arial"/>
          <w:sz w:val="20"/>
          <w:szCs w:val="20"/>
          <w:lang w:val="ru-RU"/>
        </w:rPr>
        <w:t xml:space="preserve"> </w:t>
      </w:r>
    </w:p>
    <w:p w14:paraId="2639D2A8" w14:textId="77777777" w:rsidR="007F115C" w:rsidRPr="005C4779" w:rsidRDefault="007F115C" w:rsidP="007F115C">
      <w:pPr>
        <w:autoSpaceDE w:val="0"/>
        <w:autoSpaceDN w:val="0"/>
        <w:adjustRightInd w:val="0"/>
        <w:rPr>
          <w:rFonts w:eastAsia="Calibri" w:cs="Arial"/>
          <w:b/>
          <w:sz w:val="20"/>
          <w:szCs w:val="20"/>
          <w:u w:val="single"/>
          <w:lang w:val="sr-Cyrl-RS"/>
        </w:rPr>
      </w:pPr>
    </w:p>
    <w:p w14:paraId="135330A7" w14:textId="77777777" w:rsidR="007F115C" w:rsidRPr="005C4779" w:rsidRDefault="007F115C" w:rsidP="00FD0DFC">
      <w:pPr>
        <w:pStyle w:val="ListParagraph"/>
        <w:numPr>
          <w:ilvl w:val="0"/>
          <w:numId w:val="57"/>
        </w:numPr>
        <w:autoSpaceDE w:val="0"/>
        <w:autoSpaceDN w:val="0"/>
        <w:adjustRightInd w:val="0"/>
        <w:spacing w:before="0" w:after="0" w:line="240" w:lineRule="auto"/>
        <w:ind w:left="450"/>
        <w:rPr>
          <w:rFonts w:ascii="Arial" w:hAnsi="Arial" w:cs="Arial"/>
          <w:sz w:val="20"/>
          <w:szCs w:val="20"/>
          <w:lang w:val="sr-Cyrl-RS"/>
        </w:rPr>
      </w:pPr>
      <w:r w:rsidRPr="005C4779">
        <w:rPr>
          <w:rFonts w:ascii="Arial" w:hAnsi="Arial" w:cs="Arial"/>
          <w:sz w:val="20"/>
          <w:szCs w:val="20"/>
          <w:lang w:val="sr-Cyrl-RS"/>
        </w:rPr>
        <w:t>За следећу опрему је неопходно пријемно испитивање - ФАТ :</w:t>
      </w:r>
    </w:p>
    <w:p w14:paraId="797E444A" w14:textId="77777777" w:rsidR="007F115C" w:rsidRPr="005C4779" w:rsidRDefault="007F115C" w:rsidP="00FD0DFC">
      <w:pPr>
        <w:pStyle w:val="ListParagraph"/>
        <w:numPr>
          <w:ilvl w:val="0"/>
          <w:numId w:val="108"/>
        </w:numPr>
        <w:autoSpaceDE w:val="0"/>
        <w:autoSpaceDN w:val="0"/>
        <w:adjustRightInd w:val="0"/>
        <w:spacing w:before="0" w:after="0" w:line="240" w:lineRule="auto"/>
        <w:ind w:left="1350"/>
        <w:rPr>
          <w:rFonts w:ascii="Arial" w:hAnsi="Arial" w:cs="Arial"/>
          <w:sz w:val="20"/>
          <w:szCs w:val="20"/>
          <w:lang w:val="sr-Cyrl-RS"/>
        </w:rPr>
      </w:pPr>
      <w:r w:rsidRPr="005C4779">
        <w:rPr>
          <w:rFonts w:ascii="Arial" w:hAnsi="Arial" w:cs="Arial"/>
          <w:sz w:val="20"/>
          <w:szCs w:val="20"/>
          <w:lang w:val="sr-Cyrl-RS"/>
        </w:rPr>
        <w:t>110 кВ – прекидачи,растављачи,мерни трансформатори и одводници пренапона</w:t>
      </w:r>
    </w:p>
    <w:p w14:paraId="7C0ED1FA" w14:textId="77777777" w:rsidR="007F115C" w:rsidRPr="005C4779" w:rsidRDefault="007F115C" w:rsidP="00FD0DFC">
      <w:pPr>
        <w:pStyle w:val="ListParagraph"/>
        <w:numPr>
          <w:ilvl w:val="0"/>
          <w:numId w:val="108"/>
        </w:numPr>
        <w:autoSpaceDE w:val="0"/>
        <w:autoSpaceDN w:val="0"/>
        <w:adjustRightInd w:val="0"/>
        <w:spacing w:before="0" w:after="0" w:line="240" w:lineRule="auto"/>
        <w:ind w:left="1350"/>
        <w:rPr>
          <w:rFonts w:ascii="Arial" w:hAnsi="Arial" w:cs="Arial"/>
          <w:sz w:val="20"/>
          <w:szCs w:val="20"/>
          <w:lang w:val="sr-Cyrl-RS"/>
        </w:rPr>
      </w:pPr>
      <w:r w:rsidRPr="005C4779">
        <w:rPr>
          <w:rFonts w:ascii="Arial" w:hAnsi="Arial" w:cs="Arial"/>
          <w:sz w:val="20"/>
          <w:szCs w:val="20"/>
          <w:lang w:val="sr-Cyrl-RS"/>
        </w:rPr>
        <w:t>ормани са заштитно управљачкoм опремом ( за трафо и далеководно поље )</w:t>
      </w:r>
    </w:p>
    <w:p w14:paraId="5F9A50D7" w14:textId="77777777" w:rsidR="007F115C" w:rsidRPr="005C4779" w:rsidRDefault="007F115C" w:rsidP="00FD0DFC">
      <w:pPr>
        <w:pStyle w:val="ListParagraph"/>
        <w:numPr>
          <w:ilvl w:val="0"/>
          <w:numId w:val="108"/>
        </w:numPr>
        <w:autoSpaceDE w:val="0"/>
        <w:autoSpaceDN w:val="0"/>
        <w:adjustRightInd w:val="0"/>
        <w:spacing w:before="0" w:after="0" w:line="240" w:lineRule="auto"/>
        <w:ind w:left="1350"/>
        <w:rPr>
          <w:rFonts w:ascii="Arial" w:hAnsi="Arial" w:cs="Arial"/>
          <w:sz w:val="20"/>
          <w:szCs w:val="20"/>
          <w:lang w:val="sr-Cyrl-RS"/>
        </w:rPr>
      </w:pPr>
      <w:r w:rsidRPr="005C4779">
        <w:rPr>
          <w:rFonts w:ascii="Arial" w:hAnsi="Arial" w:cs="Arial"/>
          <w:sz w:val="20"/>
          <w:szCs w:val="20"/>
          <w:lang w:val="sr-Cyrl-RS"/>
        </w:rPr>
        <w:t>Трансформатор 110/6 кВ</w:t>
      </w:r>
    </w:p>
    <w:p w14:paraId="3E1C2D09" w14:textId="77777777" w:rsidR="007F115C" w:rsidRPr="005C4779" w:rsidRDefault="007F115C" w:rsidP="007F115C">
      <w:pPr>
        <w:pStyle w:val="ListParagraph"/>
        <w:autoSpaceDE w:val="0"/>
        <w:autoSpaceDN w:val="0"/>
        <w:adjustRightInd w:val="0"/>
        <w:ind w:left="1350"/>
        <w:rPr>
          <w:rFonts w:ascii="Arial" w:hAnsi="Arial" w:cs="Arial"/>
          <w:sz w:val="20"/>
          <w:szCs w:val="20"/>
          <w:lang w:val="sr-Cyrl-RS"/>
        </w:rPr>
      </w:pPr>
    </w:p>
    <w:p w14:paraId="59F87F72" w14:textId="77777777" w:rsidR="007F115C" w:rsidRPr="005C4779" w:rsidRDefault="007F115C" w:rsidP="00FD0DFC">
      <w:pPr>
        <w:pStyle w:val="ListParagraph"/>
        <w:numPr>
          <w:ilvl w:val="0"/>
          <w:numId w:val="108"/>
        </w:numPr>
        <w:autoSpaceDE w:val="0"/>
        <w:autoSpaceDN w:val="0"/>
        <w:adjustRightInd w:val="0"/>
        <w:spacing w:before="0" w:after="0" w:line="240" w:lineRule="auto"/>
        <w:ind w:left="1350"/>
        <w:rPr>
          <w:rFonts w:ascii="Arial" w:hAnsi="Arial" w:cs="Arial"/>
          <w:sz w:val="20"/>
          <w:szCs w:val="20"/>
          <w:lang w:val="sr-Cyrl-RS"/>
        </w:rPr>
      </w:pPr>
      <w:r w:rsidRPr="005C4779">
        <w:rPr>
          <w:rFonts w:ascii="Arial" w:hAnsi="Arial" w:cs="Arial"/>
          <w:sz w:val="20"/>
          <w:szCs w:val="20"/>
          <w:lang w:val="sr-Cyrl-RS"/>
        </w:rPr>
        <w:t>6кВ – комплетно разводно постројење са прекидачем и заштитном и управљачком опремом</w:t>
      </w:r>
    </w:p>
    <w:p w14:paraId="2D3E15B4" w14:textId="77777777" w:rsidR="007F115C" w:rsidRPr="005C4779" w:rsidRDefault="007F115C" w:rsidP="00FD0DFC">
      <w:pPr>
        <w:pStyle w:val="ListParagraph"/>
        <w:numPr>
          <w:ilvl w:val="0"/>
          <w:numId w:val="108"/>
        </w:numPr>
        <w:autoSpaceDE w:val="0"/>
        <w:autoSpaceDN w:val="0"/>
        <w:adjustRightInd w:val="0"/>
        <w:spacing w:before="0" w:after="0" w:line="240" w:lineRule="auto"/>
        <w:ind w:left="1350"/>
        <w:rPr>
          <w:rFonts w:ascii="Arial" w:hAnsi="Arial" w:cs="Arial"/>
          <w:sz w:val="20"/>
          <w:szCs w:val="20"/>
          <w:lang w:val="sr-Latn-RS"/>
        </w:rPr>
      </w:pPr>
      <w:r w:rsidRPr="005C4779">
        <w:rPr>
          <w:rFonts w:ascii="Arial" w:hAnsi="Arial" w:cs="Arial"/>
          <w:sz w:val="20"/>
          <w:szCs w:val="20"/>
          <w:lang w:val="sr-Cyrl-RS"/>
        </w:rPr>
        <w:t xml:space="preserve">Орман са опремом за </w:t>
      </w:r>
      <w:r w:rsidRPr="005C4779">
        <w:rPr>
          <w:rFonts w:ascii="Arial" w:hAnsi="Arial" w:cs="Arial"/>
          <w:sz w:val="20"/>
          <w:szCs w:val="20"/>
          <w:lang w:val="sr-Latn-RS"/>
        </w:rPr>
        <w:t xml:space="preserve">SCADA </w:t>
      </w:r>
      <w:r w:rsidRPr="005C4779">
        <w:rPr>
          <w:rFonts w:ascii="Arial" w:hAnsi="Arial" w:cs="Arial"/>
          <w:sz w:val="20"/>
          <w:szCs w:val="20"/>
          <w:lang w:val="sr-Cyrl-RS"/>
        </w:rPr>
        <w:t>систем</w:t>
      </w:r>
    </w:p>
    <w:p w14:paraId="41D35356" w14:textId="77777777" w:rsidR="007F115C" w:rsidRPr="005C4779" w:rsidRDefault="007F115C" w:rsidP="007F115C">
      <w:pPr>
        <w:pStyle w:val="ListParagraph"/>
        <w:autoSpaceDE w:val="0"/>
        <w:autoSpaceDN w:val="0"/>
        <w:adjustRightInd w:val="0"/>
        <w:ind w:left="1350"/>
        <w:rPr>
          <w:rFonts w:ascii="Arial" w:hAnsi="Arial" w:cs="Arial"/>
          <w:sz w:val="20"/>
          <w:szCs w:val="20"/>
          <w:lang w:val="sr-Latn-RS"/>
        </w:rPr>
      </w:pPr>
    </w:p>
    <w:p w14:paraId="6330E5E1" w14:textId="77777777" w:rsidR="007F115C" w:rsidRPr="005C4779" w:rsidRDefault="007F115C" w:rsidP="00FD0DFC">
      <w:pPr>
        <w:pStyle w:val="ListParagraph"/>
        <w:numPr>
          <w:ilvl w:val="0"/>
          <w:numId w:val="57"/>
        </w:numPr>
        <w:autoSpaceDE w:val="0"/>
        <w:autoSpaceDN w:val="0"/>
        <w:adjustRightInd w:val="0"/>
        <w:spacing w:before="0" w:after="0" w:line="240" w:lineRule="auto"/>
        <w:ind w:left="450"/>
        <w:rPr>
          <w:rFonts w:ascii="Arial" w:hAnsi="Arial" w:cs="Arial"/>
          <w:sz w:val="20"/>
          <w:szCs w:val="20"/>
          <w:lang w:val="sr-Cyrl-RS"/>
        </w:rPr>
      </w:pPr>
      <w:r w:rsidRPr="005C4779">
        <w:rPr>
          <w:rFonts w:ascii="Arial" w:hAnsi="Arial" w:cs="Arial"/>
          <w:sz w:val="20"/>
          <w:szCs w:val="20"/>
          <w:lang w:val="sr-Cyrl-RS"/>
        </w:rPr>
        <w:t>Обука је неопходна за:</w:t>
      </w:r>
    </w:p>
    <w:p w14:paraId="65EFC832" w14:textId="77777777" w:rsidR="007F115C" w:rsidRPr="005C4779" w:rsidRDefault="007F115C" w:rsidP="00FD0DFC">
      <w:pPr>
        <w:pStyle w:val="ListParagraph"/>
        <w:numPr>
          <w:ilvl w:val="0"/>
          <w:numId w:val="110"/>
        </w:numPr>
        <w:tabs>
          <w:tab w:val="left" w:pos="810"/>
        </w:tabs>
        <w:autoSpaceDE w:val="0"/>
        <w:autoSpaceDN w:val="0"/>
        <w:adjustRightInd w:val="0"/>
        <w:spacing w:before="0" w:after="0" w:line="240" w:lineRule="auto"/>
        <w:ind w:left="1350"/>
        <w:rPr>
          <w:rFonts w:ascii="Arial" w:hAnsi="Arial" w:cs="Arial"/>
          <w:sz w:val="20"/>
          <w:szCs w:val="20"/>
          <w:lang w:val="sr-Cyrl-RS"/>
        </w:rPr>
      </w:pPr>
      <w:r w:rsidRPr="005C4779">
        <w:rPr>
          <w:rFonts w:ascii="Arial" w:hAnsi="Arial" w:cs="Arial"/>
          <w:sz w:val="20"/>
          <w:szCs w:val="20"/>
          <w:lang w:val="sr-Cyrl-RS"/>
        </w:rPr>
        <w:t>Руковање и одржавање 110 кВ прекидача и растављача</w:t>
      </w:r>
    </w:p>
    <w:p w14:paraId="3AE00FBD" w14:textId="77777777" w:rsidR="007F115C" w:rsidRPr="005C4779" w:rsidRDefault="007F115C" w:rsidP="00FD0DFC">
      <w:pPr>
        <w:pStyle w:val="ListParagraph"/>
        <w:numPr>
          <w:ilvl w:val="0"/>
          <w:numId w:val="110"/>
        </w:numPr>
        <w:tabs>
          <w:tab w:val="left" w:pos="810"/>
        </w:tabs>
        <w:autoSpaceDE w:val="0"/>
        <w:autoSpaceDN w:val="0"/>
        <w:adjustRightInd w:val="0"/>
        <w:spacing w:before="0" w:after="0" w:line="240" w:lineRule="auto"/>
        <w:ind w:left="1350"/>
        <w:rPr>
          <w:rFonts w:ascii="Arial" w:hAnsi="Arial" w:cs="Arial"/>
          <w:sz w:val="20"/>
          <w:szCs w:val="20"/>
          <w:lang w:val="sr-Cyrl-RS"/>
        </w:rPr>
      </w:pPr>
      <w:r w:rsidRPr="005C4779">
        <w:rPr>
          <w:rFonts w:ascii="Arial" w:hAnsi="Arial" w:cs="Arial"/>
          <w:sz w:val="20"/>
          <w:szCs w:val="20"/>
          <w:lang w:val="sr-Cyrl-RS"/>
        </w:rPr>
        <w:t>Обука за одржавање и руковање 6 кВ разводних постројења</w:t>
      </w:r>
    </w:p>
    <w:p w14:paraId="40C89CE1" w14:textId="77777777" w:rsidR="007F115C" w:rsidRPr="005C4779" w:rsidRDefault="007F115C" w:rsidP="00FD0DFC">
      <w:pPr>
        <w:pStyle w:val="ListParagraph"/>
        <w:numPr>
          <w:ilvl w:val="0"/>
          <w:numId w:val="110"/>
        </w:numPr>
        <w:tabs>
          <w:tab w:val="left" w:pos="810"/>
        </w:tabs>
        <w:autoSpaceDE w:val="0"/>
        <w:autoSpaceDN w:val="0"/>
        <w:adjustRightInd w:val="0"/>
        <w:spacing w:before="0" w:after="0" w:line="240" w:lineRule="auto"/>
        <w:ind w:left="1350"/>
        <w:rPr>
          <w:rFonts w:ascii="Arial" w:hAnsi="Arial" w:cs="Arial"/>
          <w:sz w:val="20"/>
          <w:szCs w:val="20"/>
          <w:lang w:val="sr-Cyrl-RS"/>
        </w:rPr>
      </w:pPr>
      <w:r w:rsidRPr="005C4779">
        <w:rPr>
          <w:rFonts w:ascii="Arial" w:hAnsi="Arial" w:cs="Arial"/>
          <w:sz w:val="20"/>
          <w:szCs w:val="20"/>
          <w:lang w:val="sr-Cyrl-RS"/>
        </w:rPr>
        <w:t xml:space="preserve">Обука за заштитно управљачку опрему и </w:t>
      </w:r>
      <w:r w:rsidRPr="005C4779">
        <w:rPr>
          <w:rFonts w:ascii="Arial" w:hAnsi="Arial" w:cs="Arial"/>
          <w:sz w:val="20"/>
          <w:szCs w:val="20"/>
          <w:lang w:val="sr-Latn-RS"/>
        </w:rPr>
        <w:t xml:space="preserve">SCADA </w:t>
      </w:r>
      <w:r w:rsidRPr="005C4779">
        <w:rPr>
          <w:rFonts w:ascii="Arial" w:hAnsi="Arial" w:cs="Arial"/>
          <w:sz w:val="20"/>
          <w:szCs w:val="20"/>
          <w:lang w:val="sr-Cyrl-RS"/>
        </w:rPr>
        <w:t>систем</w:t>
      </w:r>
    </w:p>
    <w:p w14:paraId="6B3727B2" w14:textId="77777777" w:rsidR="007F115C" w:rsidRPr="005C4779" w:rsidRDefault="007F115C" w:rsidP="007F115C">
      <w:pPr>
        <w:autoSpaceDE w:val="0"/>
        <w:autoSpaceDN w:val="0"/>
        <w:adjustRightInd w:val="0"/>
        <w:ind w:firstLine="720"/>
        <w:rPr>
          <w:rFonts w:eastAsia="Calibri" w:cs="Arial"/>
          <w:sz w:val="20"/>
          <w:szCs w:val="20"/>
          <w:lang w:val="sr-Cyrl-RS"/>
        </w:rPr>
      </w:pPr>
    </w:p>
    <w:p w14:paraId="3DFACE33" w14:textId="5C681DF3" w:rsidR="007F115C" w:rsidRPr="005C4779" w:rsidRDefault="007F115C" w:rsidP="00626AAD">
      <w:pPr>
        <w:pStyle w:val="Default"/>
        <w:rPr>
          <w:rFonts w:ascii="Museo For Dell 700" w:hAnsi="Museo For Dell 700" w:cs="Museo For Dell 700"/>
          <w:b/>
          <w:color w:val="auto"/>
          <w:lang w:val="sr-Cyrl-RS" w:eastAsia="sr-Latn-CS"/>
        </w:rPr>
      </w:pPr>
      <w:r w:rsidRPr="005C4779">
        <w:rPr>
          <w:rFonts w:eastAsia="Calibri" w:cs="Arial"/>
          <w:color w:val="auto"/>
          <w:sz w:val="20"/>
          <w:szCs w:val="20"/>
          <w:lang w:val="sr-Cyrl-RS"/>
        </w:rPr>
        <w:t xml:space="preserve">Уз заштитно управљачку опрему неопходно је испоручити </w:t>
      </w:r>
      <w:r w:rsidRPr="005C4779">
        <w:rPr>
          <w:rFonts w:eastAsia="Calibri" w:cs="Arial"/>
          <w:b/>
          <w:color w:val="auto"/>
          <w:sz w:val="20"/>
          <w:szCs w:val="20"/>
          <w:lang w:val="sr-Cyrl-RS"/>
        </w:rPr>
        <w:t>лиценцирани софтвер</w:t>
      </w:r>
      <w:r w:rsidRPr="005C4779">
        <w:rPr>
          <w:rFonts w:eastAsia="Calibri" w:cs="Arial"/>
          <w:color w:val="auto"/>
          <w:sz w:val="20"/>
          <w:szCs w:val="20"/>
          <w:lang w:val="sr-Cyrl-RS"/>
        </w:rPr>
        <w:t xml:space="preserve"> којим се уређаји програмирају инсталиран </w:t>
      </w:r>
      <w:r w:rsidRPr="005C4779">
        <w:rPr>
          <w:rFonts w:eastAsia="Calibri" w:cs="Arial"/>
          <w:b/>
          <w:color w:val="auto"/>
          <w:sz w:val="20"/>
          <w:szCs w:val="20"/>
          <w:lang w:val="sr-Cyrl-RS"/>
        </w:rPr>
        <w:t>на два преносна рачунара</w:t>
      </w:r>
      <w:r w:rsidRPr="005C4779">
        <w:rPr>
          <w:rFonts w:eastAsia="Calibri" w:cs="Arial"/>
          <w:color w:val="auto"/>
          <w:sz w:val="20"/>
          <w:szCs w:val="20"/>
          <w:lang w:val="sr-Cyrl-RS"/>
        </w:rPr>
        <w:t xml:space="preserve"> </w:t>
      </w:r>
      <w:r w:rsidR="00626AAD" w:rsidRPr="005C4779">
        <w:rPr>
          <w:rFonts w:asciiTheme="minorHAnsi" w:eastAsia="Calibri" w:hAnsiTheme="minorHAnsi" w:cs="Arial"/>
          <w:b/>
          <w:color w:val="auto"/>
          <w:sz w:val="22"/>
          <w:szCs w:val="22"/>
          <w:lang w:val="sr-Cyrl-RS"/>
        </w:rPr>
        <w:t>типа</w:t>
      </w:r>
      <w:r w:rsidR="00626AAD" w:rsidRPr="005C4779">
        <w:rPr>
          <w:rFonts w:asciiTheme="minorHAnsi" w:eastAsia="Calibri" w:hAnsiTheme="minorHAnsi" w:cs="Arial"/>
          <w:b/>
          <w:color w:val="auto"/>
          <w:sz w:val="20"/>
          <w:szCs w:val="20"/>
          <w:lang w:val="sr-Latn-RS"/>
        </w:rPr>
        <w:t xml:space="preserve"> </w:t>
      </w:r>
      <w:r w:rsidR="00626AAD" w:rsidRPr="005C4779">
        <w:rPr>
          <w:rFonts w:eastAsia="Calibri" w:cs="Arial"/>
          <w:b/>
          <w:color w:val="auto"/>
          <w:sz w:val="20"/>
          <w:szCs w:val="20"/>
          <w:lang w:val="sr-Latn-RS"/>
        </w:rPr>
        <w:t xml:space="preserve">  </w:t>
      </w:r>
      <w:r w:rsidR="00626AAD" w:rsidRPr="005C4779">
        <w:rPr>
          <w:rFonts w:ascii="Arial" w:hAnsi="Arial" w:cs="Arial"/>
          <w:b/>
          <w:bCs/>
          <w:color w:val="auto"/>
          <w:sz w:val="22"/>
          <w:szCs w:val="22"/>
          <w:lang w:eastAsia="sr-Latn-CS"/>
        </w:rPr>
        <w:t xml:space="preserve">Dell Latitude E6430 ATG </w:t>
      </w:r>
      <w:r w:rsidRPr="005C4779">
        <w:rPr>
          <w:rFonts w:ascii="Arial" w:eastAsia="Calibri" w:hAnsi="Arial" w:cs="Arial"/>
          <w:b/>
          <w:color w:val="auto"/>
          <w:sz w:val="22"/>
          <w:szCs w:val="22"/>
          <w:lang w:val="sr-Cyrl-RS"/>
        </w:rPr>
        <w:t xml:space="preserve"> </w:t>
      </w:r>
      <w:r w:rsidR="00626AAD" w:rsidRPr="005C4779">
        <w:rPr>
          <w:rFonts w:ascii="Arial" w:eastAsia="Calibri" w:hAnsi="Arial" w:cs="Arial"/>
          <w:b/>
          <w:color w:val="auto"/>
          <w:sz w:val="22"/>
          <w:szCs w:val="22"/>
          <w:lang w:val="sr-Cyrl-RS"/>
        </w:rPr>
        <w:t>или одговарајући</w:t>
      </w:r>
    </w:p>
    <w:p w14:paraId="59C56227" w14:textId="77777777" w:rsidR="007F115C" w:rsidRPr="005C4779" w:rsidRDefault="007F115C" w:rsidP="007F115C">
      <w:pPr>
        <w:autoSpaceDE w:val="0"/>
        <w:autoSpaceDN w:val="0"/>
        <w:adjustRightInd w:val="0"/>
        <w:ind w:firstLine="720"/>
        <w:rPr>
          <w:rFonts w:eastAsia="Calibri" w:cs="Arial"/>
          <w:sz w:val="20"/>
          <w:szCs w:val="20"/>
          <w:lang w:val="sr-Latn-RS"/>
        </w:rPr>
      </w:pPr>
      <w:r w:rsidRPr="005C4779">
        <w:rPr>
          <w:rFonts w:eastAsia="Calibri" w:cs="Arial"/>
          <w:sz w:val="20"/>
          <w:szCs w:val="20"/>
          <w:lang w:val="sr-Cyrl-RS"/>
        </w:rPr>
        <w:t xml:space="preserve">Уз пројекат изведеног стања испоручити </w:t>
      </w:r>
      <w:r w:rsidRPr="005C4779">
        <w:rPr>
          <w:rFonts w:eastAsia="Calibri" w:cs="Arial"/>
          <w:sz w:val="20"/>
          <w:szCs w:val="20"/>
          <w:lang w:val="sr-Latn-RS"/>
        </w:rPr>
        <w:t xml:space="preserve">back-up </w:t>
      </w:r>
      <w:r w:rsidRPr="005C4779">
        <w:rPr>
          <w:rFonts w:eastAsia="Calibri" w:cs="Arial"/>
          <w:sz w:val="20"/>
          <w:szCs w:val="20"/>
          <w:lang w:val="sr-Cyrl-RS"/>
        </w:rPr>
        <w:t xml:space="preserve">подешења за све уређаје и </w:t>
      </w:r>
      <w:r w:rsidRPr="005C4779">
        <w:rPr>
          <w:rFonts w:eastAsia="Calibri" w:cs="Arial"/>
          <w:sz w:val="20"/>
          <w:szCs w:val="20"/>
          <w:lang w:val="sr-Latn-RS"/>
        </w:rPr>
        <w:t>back-up</w:t>
      </w:r>
      <w:r w:rsidRPr="005C4779">
        <w:rPr>
          <w:rFonts w:eastAsia="Calibri" w:cs="Arial"/>
          <w:sz w:val="20"/>
          <w:szCs w:val="20"/>
          <w:lang w:val="sr-Cyrl-RS"/>
        </w:rPr>
        <w:t xml:space="preserve"> </w:t>
      </w:r>
      <w:r w:rsidRPr="005C4779">
        <w:rPr>
          <w:rFonts w:cs="Arial"/>
          <w:sz w:val="20"/>
          <w:szCs w:val="20"/>
          <w:lang w:val="sr-Latn-RS"/>
        </w:rPr>
        <w:t xml:space="preserve">SCADA </w:t>
      </w:r>
      <w:r w:rsidRPr="005C4779">
        <w:rPr>
          <w:rFonts w:cs="Arial"/>
          <w:sz w:val="20"/>
          <w:szCs w:val="20"/>
          <w:lang w:val="sr-Cyrl-RS"/>
        </w:rPr>
        <w:t>система.</w:t>
      </w:r>
      <w:r w:rsidRPr="005C4779">
        <w:rPr>
          <w:rFonts w:cs="Arial"/>
          <w:sz w:val="20"/>
          <w:szCs w:val="20"/>
          <w:lang w:val="sr-Latn-RS"/>
        </w:rPr>
        <w:t xml:space="preserve"> </w:t>
      </w:r>
    </w:p>
    <w:p w14:paraId="04535407" w14:textId="77777777" w:rsidR="007F115C" w:rsidRPr="005C4779" w:rsidRDefault="007F115C" w:rsidP="007F115C">
      <w:pPr>
        <w:autoSpaceDE w:val="0"/>
        <w:autoSpaceDN w:val="0"/>
        <w:adjustRightInd w:val="0"/>
        <w:rPr>
          <w:rFonts w:eastAsia="Calibri" w:cs="Arial"/>
          <w:sz w:val="20"/>
          <w:szCs w:val="20"/>
          <w:lang w:val="sr-Cyrl-RS"/>
        </w:rPr>
      </w:pPr>
    </w:p>
    <w:p w14:paraId="0BCB4C90" w14:textId="77777777" w:rsidR="007F115C" w:rsidRPr="005C4779" w:rsidRDefault="007F115C" w:rsidP="007F115C">
      <w:pPr>
        <w:autoSpaceDE w:val="0"/>
        <w:autoSpaceDN w:val="0"/>
        <w:adjustRightInd w:val="0"/>
        <w:rPr>
          <w:rFonts w:eastAsia="Calibri" w:cs="Arial"/>
          <w:sz w:val="20"/>
          <w:szCs w:val="20"/>
          <w:lang w:val="sr-Cyrl-RS"/>
        </w:rPr>
      </w:pPr>
    </w:p>
    <w:p w14:paraId="1144F6C0" w14:textId="77777777" w:rsidR="007F115C" w:rsidRPr="005C4779" w:rsidRDefault="007F115C" w:rsidP="007F115C">
      <w:pPr>
        <w:autoSpaceDE w:val="0"/>
        <w:autoSpaceDN w:val="0"/>
        <w:adjustRightInd w:val="0"/>
        <w:rPr>
          <w:rFonts w:eastAsia="Calibri" w:cs="Arial"/>
          <w:sz w:val="20"/>
          <w:szCs w:val="20"/>
          <w:lang w:val="sr-Cyrl-RS"/>
        </w:rPr>
      </w:pPr>
    </w:p>
    <w:p w14:paraId="1DBACD56" w14:textId="77777777" w:rsidR="007F115C" w:rsidRPr="005C4779" w:rsidRDefault="007F115C" w:rsidP="007F115C">
      <w:pPr>
        <w:autoSpaceDE w:val="0"/>
        <w:autoSpaceDN w:val="0"/>
        <w:adjustRightInd w:val="0"/>
        <w:rPr>
          <w:rFonts w:eastAsia="Calibri" w:cs="Arial"/>
          <w:b/>
          <w:sz w:val="20"/>
          <w:szCs w:val="20"/>
          <w:u w:val="single"/>
          <w:lang w:val="sr-Latn-RS"/>
        </w:rPr>
      </w:pPr>
    </w:p>
    <w:p w14:paraId="22642ED1" w14:textId="77777777" w:rsidR="007F115C" w:rsidRPr="005C4779" w:rsidRDefault="007F115C" w:rsidP="007F115C">
      <w:pPr>
        <w:autoSpaceDE w:val="0"/>
        <w:autoSpaceDN w:val="0"/>
        <w:adjustRightInd w:val="0"/>
        <w:rPr>
          <w:rFonts w:eastAsia="Calibri" w:cs="Arial"/>
          <w:b/>
          <w:sz w:val="20"/>
          <w:szCs w:val="20"/>
          <w:u w:val="single"/>
          <w:lang w:val="sr-Latn-RS"/>
        </w:rPr>
      </w:pPr>
    </w:p>
    <w:p w14:paraId="7864C1D8" w14:textId="77777777" w:rsidR="007F115C" w:rsidRPr="005C4779" w:rsidRDefault="007F115C" w:rsidP="007F115C">
      <w:pPr>
        <w:autoSpaceDE w:val="0"/>
        <w:autoSpaceDN w:val="0"/>
        <w:adjustRightInd w:val="0"/>
        <w:rPr>
          <w:rFonts w:eastAsia="Calibri" w:cs="Arial"/>
          <w:b/>
          <w:sz w:val="20"/>
          <w:szCs w:val="20"/>
          <w:u w:val="single"/>
          <w:lang w:val="sr-Latn-RS"/>
        </w:rPr>
      </w:pPr>
    </w:p>
    <w:p w14:paraId="4C6D64F8" w14:textId="77777777" w:rsidR="007F115C" w:rsidRPr="005C4779" w:rsidRDefault="007F115C" w:rsidP="007F115C">
      <w:pPr>
        <w:autoSpaceDE w:val="0"/>
        <w:autoSpaceDN w:val="0"/>
        <w:adjustRightInd w:val="0"/>
        <w:rPr>
          <w:rFonts w:eastAsia="Calibri" w:cs="Arial"/>
          <w:b/>
          <w:sz w:val="20"/>
          <w:szCs w:val="20"/>
          <w:u w:val="single"/>
          <w:lang w:val="sr-Latn-RS"/>
        </w:rPr>
      </w:pPr>
    </w:p>
    <w:p w14:paraId="1BC74E58" w14:textId="77777777" w:rsidR="007F115C" w:rsidRPr="005C4779" w:rsidRDefault="007F115C" w:rsidP="007F115C">
      <w:pPr>
        <w:autoSpaceDE w:val="0"/>
        <w:autoSpaceDN w:val="0"/>
        <w:adjustRightInd w:val="0"/>
        <w:rPr>
          <w:rFonts w:eastAsia="Calibri" w:cs="Arial"/>
          <w:b/>
          <w:sz w:val="20"/>
          <w:szCs w:val="20"/>
          <w:u w:val="single"/>
          <w:lang w:val="sr-Latn-RS"/>
        </w:rPr>
      </w:pPr>
    </w:p>
    <w:p w14:paraId="48154E0D" w14:textId="77777777" w:rsidR="007F115C" w:rsidRPr="005C4779" w:rsidRDefault="007F115C" w:rsidP="007F115C">
      <w:pPr>
        <w:autoSpaceDE w:val="0"/>
        <w:autoSpaceDN w:val="0"/>
        <w:adjustRightInd w:val="0"/>
        <w:rPr>
          <w:rFonts w:eastAsia="Calibri" w:cs="Arial"/>
          <w:b/>
          <w:sz w:val="20"/>
          <w:szCs w:val="20"/>
          <w:u w:val="single"/>
          <w:lang w:val="sr-Latn-RS"/>
        </w:rPr>
      </w:pPr>
    </w:p>
    <w:p w14:paraId="74601885" w14:textId="77777777" w:rsidR="007F115C" w:rsidRPr="005C4779" w:rsidRDefault="007F115C" w:rsidP="007F115C">
      <w:pPr>
        <w:autoSpaceDE w:val="0"/>
        <w:autoSpaceDN w:val="0"/>
        <w:adjustRightInd w:val="0"/>
        <w:rPr>
          <w:rFonts w:eastAsia="Calibri" w:cs="Arial"/>
          <w:b/>
          <w:sz w:val="20"/>
          <w:szCs w:val="20"/>
          <w:lang w:val="sr-Latn-RS"/>
        </w:rPr>
        <w:sectPr w:rsidR="007F115C" w:rsidRPr="005C4779" w:rsidSect="007F115C">
          <w:pgSz w:w="12240" w:h="15840"/>
          <w:pgMar w:top="1440" w:right="1260" w:bottom="1440" w:left="1440" w:header="720" w:footer="720" w:gutter="0"/>
          <w:cols w:space="720"/>
          <w:docGrid w:linePitch="360"/>
        </w:sectPr>
      </w:pPr>
    </w:p>
    <w:p w14:paraId="25999151" w14:textId="77777777" w:rsidR="007F115C" w:rsidRPr="005C4779" w:rsidRDefault="007F115C" w:rsidP="007F115C">
      <w:pPr>
        <w:autoSpaceDE w:val="0"/>
        <w:autoSpaceDN w:val="0"/>
        <w:adjustRightInd w:val="0"/>
        <w:rPr>
          <w:rFonts w:eastAsia="Calibri" w:cs="Arial"/>
          <w:b/>
          <w:sz w:val="20"/>
          <w:szCs w:val="20"/>
          <w:lang w:val="sr-Cyrl-RS"/>
        </w:rPr>
      </w:pPr>
      <w:r w:rsidRPr="005C4779">
        <w:rPr>
          <w:rFonts w:eastAsia="Calibri" w:cs="Arial"/>
          <w:b/>
          <w:sz w:val="20"/>
          <w:szCs w:val="20"/>
          <w:lang w:val="sr-Latn-RS"/>
        </w:rPr>
        <w:lastRenderedPageBreak/>
        <w:t xml:space="preserve">3.4 </w:t>
      </w:r>
      <w:r w:rsidRPr="005C4779">
        <w:rPr>
          <w:rFonts w:eastAsia="Calibri" w:cs="Arial"/>
          <w:b/>
          <w:sz w:val="20"/>
          <w:szCs w:val="20"/>
          <w:lang w:val="sr-Cyrl-RS"/>
        </w:rPr>
        <w:t>СПЕЦИФИКАЦИЈА МАТЕРИЈАЛА, ОПРЕМЕ И РАДОВА</w:t>
      </w:r>
    </w:p>
    <w:p w14:paraId="0F689297" w14:textId="77777777" w:rsidR="007F115C" w:rsidRPr="005C4779" w:rsidRDefault="007F115C" w:rsidP="007F115C">
      <w:pPr>
        <w:autoSpaceDE w:val="0"/>
        <w:autoSpaceDN w:val="0"/>
        <w:adjustRightInd w:val="0"/>
        <w:rPr>
          <w:rFonts w:eastAsia="Calibri" w:cs="Arial"/>
          <w:b/>
          <w:sz w:val="20"/>
          <w:szCs w:val="20"/>
          <w:lang w:val="sr-Cyrl-RS"/>
        </w:rPr>
      </w:pPr>
    </w:p>
    <w:p w14:paraId="39CC6D3E" w14:textId="77777777" w:rsidR="007F115C" w:rsidRPr="005C4779" w:rsidRDefault="007F115C" w:rsidP="007F115C">
      <w:pPr>
        <w:autoSpaceDE w:val="0"/>
        <w:autoSpaceDN w:val="0"/>
        <w:adjustRightInd w:val="0"/>
        <w:rPr>
          <w:rFonts w:eastAsia="Calibri" w:cs="Arial"/>
          <w:b/>
          <w:sz w:val="20"/>
          <w:szCs w:val="20"/>
          <w:lang w:val="sr-Cyrl-RS"/>
        </w:rPr>
      </w:pPr>
    </w:p>
    <w:p w14:paraId="7287BAD0" w14:textId="5F7BBD48" w:rsidR="007F115C" w:rsidRPr="005C4779" w:rsidRDefault="007F115C" w:rsidP="007F115C">
      <w:pPr>
        <w:autoSpaceDE w:val="0"/>
        <w:autoSpaceDN w:val="0"/>
        <w:adjustRightInd w:val="0"/>
        <w:rPr>
          <w:rFonts w:eastAsia="Calibri" w:cs="Arial"/>
          <w:lang w:val="sr-Cyrl-RS"/>
        </w:rPr>
      </w:pPr>
      <w:r w:rsidRPr="005C4779">
        <w:rPr>
          <w:rFonts w:eastAsia="Calibri" w:cs="Arial"/>
          <w:lang w:val="sr-Cyrl-RS"/>
        </w:rPr>
        <w:t xml:space="preserve">Техничка спецификација (која је саставни део пројекта) је дата са намером да понуђач може предвидети и представити трошкове за материјал, опрему и радове. </w:t>
      </w:r>
      <w:r w:rsidR="00D01B4E" w:rsidRPr="005C4779">
        <w:rPr>
          <w:rFonts w:eastAsia="Calibri" w:cs="Arial"/>
          <w:lang w:val="sr-Cyrl-RS"/>
        </w:rPr>
        <w:t xml:space="preserve">Треба имати у виду да је </w:t>
      </w:r>
      <w:r w:rsidR="00D01B4E" w:rsidRPr="005C4779">
        <w:rPr>
          <w:lang w:val="sr-Cyrl-RS"/>
        </w:rPr>
        <w:t xml:space="preserve">техничка спецификација је обимна као и пројекат (ради се о 19 свески које садржи пројекат). За случај да се по неким детаљима не слаже са важећим законом (за случај измене закона), или да је по неким детаљима, начињена грешка у техничкој спецификацији или у пројекту, </w:t>
      </w:r>
      <w:r w:rsidRPr="005C4779">
        <w:rPr>
          <w:rFonts w:eastAsia="Calibri" w:cs="Arial"/>
          <w:lang w:val="sr-Cyrl-RS"/>
        </w:rPr>
        <w:t xml:space="preserve">не ослобађа извођача радова (који истовремено и набавља материјал и опрему) да </w:t>
      </w:r>
      <w:r w:rsidR="00D01B4E" w:rsidRPr="005C4779">
        <w:rPr>
          <w:rFonts w:eastAsia="Calibri" w:cs="Arial"/>
          <w:lang w:val="sr-Cyrl-RS"/>
        </w:rPr>
        <w:t xml:space="preserve">због тога </w:t>
      </w:r>
      <w:r w:rsidRPr="005C4779">
        <w:rPr>
          <w:rFonts w:eastAsia="Calibri" w:cs="Arial"/>
          <w:lang w:val="sr-Cyrl-RS"/>
        </w:rPr>
        <w:t xml:space="preserve">ТС не пусти у рад и да изградњу ТС Рудник 4 и далековод не уради по пројекту, захтевима у конкурсној документацији и важећим законима. </w:t>
      </w:r>
    </w:p>
    <w:p w14:paraId="5C16AEDA" w14:textId="77777777" w:rsidR="007F115C" w:rsidRPr="005C4779" w:rsidRDefault="007F115C" w:rsidP="007F115C">
      <w:pPr>
        <w:autoSpaceDE w:val="0"/>
        <w:autoSpaceDN w:val="0"/>
        <w:adjustRightInd w:val="0"/>
        <w:rPr>
          <w:rFonts w:eastAsia="Calibri" w:cs="Arial"/>
          <w:b/>
          <w:sz w:val="20"/>
          <w:szCs w:val="20"/>
          <w:u w:val="single"/>
          <w:lang w:val="sr-Latn-RS"/>
        </w:rPr>
      </w:pPr>
    </w:p>
    <w:p w14:paraId="6D3ED39C" w14:textId="77777777" w:rsidR="007F115C" w:rsidRPr="005C4779" w:rsidRDefault="007F115C" w:rsidP="007F115C">
      <w:pPr>
        <w:autoSpaceDE w:val="0"/>
        <w:autoSpaceDN w:val="0"/>
        <w:adjustRightInd w:val="0"/>
        <w:rPr>
          <w:rFonts w:eastAsia="Calibri" w:cs="Arial"/>
          <w:b/>
          <w:sz w:val="20"/>
          <w:szCs w:val="20"/>
          <w:u w:val="single"/>
          <w:lang w:val="sr-Latn-RS"/>
        </w:rPr>
      </w:pPr>
    </w:p>
    <w:p w14:paraId="1E48EF86" w14:textId="77777777" w:rsidR="007F115C" w:rsidRPr="005C4779" w:rsidRDefault="007F115C" w:rsidP="007F115C">
      <w:pPr>
        <w:autoSpaceDE w:val="0"/>
        <w:autoSpaceDN w:val="0"/>
        <w:adjustRightInd w:val="0"/>
        <w:rPr>
          <w:rFonts w:eastAsia="Calibri" w:cs="Arial"/>
          <w:b/>
          <w:sz w:val="20"/>
          <w:szCs w:val="20"/>
          <w:u w:val="single"/>
          <w:lang w:val="sr-Latn-RS"/>
        </w:rPr>
      </w:pPr>
    </w:p>
    <w:tbl>
      <w:tblPr>
        <w:tblOverlap w:val="never"/>
        <w:tblW w:w="921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711"/>
        <w:gridCol w:w="6503"/>
      </w:tblGrid>
      <w:tr w:rsidR="005C4779" w:rsidRPr="005C4779" w14:paraId="48BD6D06" w14:textId="77777777" w:rsidTr="007F115C">
        <w:trPr>
          <w:trHeight w:val="1427"/>
        </w:trPr>
        <w:tc>
          <w:tcPr>
            <w:tcW w:w="9214" w:type="dxa"/>
            <w:gridSpan w:val="2"/>
            <w:shd w:val="clear" w:color="auto" w:fill="FFFFFF"/>
            <w:vAlign w:val="center"/>
          </w:tcPr>
          <w:p w14:paraId="6F19B83A" w14:textId="77777777" w:rsidR="007F115C" w:rsidRPr="005C4779" w:rsidRDefault="007F115C" w:rsidP="007F115C">
            <w:pPr>
              <w:pStyle w:val="Tablecaption20"/>
              <w:shd w:val="clear" w:color="auto" w:fill="auto"/>
              <w:spacing w:line="276" w:lineRule="auto"/>
              <w:rPr>
                <w:lang w:val="sr-Cyrl-RS"/>
              </w:rPr>
            </w:pPr>
            <w:r w:rsidRPr="005C4779">
              <w:rPr>
                <w:lang w:val="sr-Cyrl-RS"/>
              </w:rPr>
              <w:t xml:space="preserve">Изградња трансформаторске станице </w:t>
            </w:r>
            <w:r w:rsidRPr="005C4779">
              <w:rPr>
                <w:rStyle w:val="Bodytext2NotBold"/>
                <w:b w:val="0"/>
                <w:color w:val="auto"/>
              </w:rPr>
              <w:t xml:space="preserve">110/6kV </w:t>
            </w:r>
            <w:r w:rsidRPr="005C4779">
              <w:rPr>
                <w:lang w:val="sr-Cyrl-RS"/>
              </w:rPr>
              <w:t>„Рудник 4“ и далековода 110</w:t>
            </w:r>
            <w:r w:rsidRPr="005C4779">
              <w:t>kV</w:t>
            </w:r>
            <w:r w:rsidRPr="005C4779">
              <w:rPr>
                <w:lang w:val="sr-Cyrl-RS"/>
              </w:rPr>
              <w:t>, РП 110</w:t>
            </w:r>
            <w:r w:rsidRPr="005C4779">
              <w:t>kV</w:t>
            </w:r>
            <w:r w:rsidRPr="005C4779">
              <w:rPr>
                <w:lang w:val="sr-Cyrl-RS"/>
              </w:rPr>
              <w:t xml:space="preserve"> ТЕ Костолац Б - ТС „Рудник 4“</w:t>
            </w:r>
          </w:p>
        </w:tc>
      </w:tr>
      <w:tr w:rsidR="005C4779" w:rsidRPr="005C4779" w14:paraId="42FC514E" w14:textId="77777777" w:rsidTr="007F115C">
        <w:trPr>
          <w:trHeight w:val="703"/>
        </w:trPr>
        <w:tc>
          <w:tcPr>
            <w:tcW w:w="2711" w:type="dxa"/>
            <w:shd w:val="clear" w:color="auto" w:fill="FFFFFF"/>
            <w:vAlign w:val="center"/>
          </w:tcPr>
          <w:p w14:paraId="260C6502" w14:textId="77777777" w:rsidR="007F115C" w:rsidRPr="005C4779" w:rsidRDefault="007F115C" w:rsidP="007F115C">
            <w:pPr>
              <w:spacing w:line="276" w:lineRule="auto"/>
              <w:jc w:val="center"/>
              <w:rPr>
                <w:rStyle w:val="BodytextBold"/>
                <w:b w:val="0"/>
                <w:color w:val="auto"/>
                <w:sz w:val="20"/>
                <w:szCs w:val="20"/>
                <w:lang w:val="sr-Cyrl-RS"/>
              </w:rPr>
            </w:pPr>
            <w:r w:rsidRPr="005C4779">
              <w:rPr>
                <w:rStyle w:val="BodytextBold"/>
                <w:b w:val="0"/>
                <w:color w:val="auto"/>
                <w:sz w:val="20"/>
                <w:szCs w:val="20"/>
                <w:lang w:val="sr-Cyrl-RS"/>
              </w:rPr>
              <w:t>1.</w:t>
            </w:r>
          </w:p>
        </w:tc>
        <w:tc>
          <w:tcPr>
            <w:tcW w:w="6503" w:type="dxa"/>
            <w:shd w:val="clear" w:color="auto" w:fill="FFFFFF"/>
            <w:vAlign w:val="center"/>
          </w:tcPr>
          <w:p w14:paraId="448BD1CC" w14:textId="77777777" w:rsidR="007F115C" w:rsidRPr="005C4779" w:rsidRDefault="007F115C" w:rsidP="007F115C">
            <w:pPr>
              <w:spacing w:line="276" w:lineRule="auto"/>
              <w:jc w:val="center"/>
              <w:rPr>
                <w:rStyle w:val="BodytextBold"/>
                <w:b w:val="0"/>
                <w:color w:val="auto"/>
                <w:sz w:val="20"/>
                <w:szCs w:val="20"/>
              </w:rPr>
            </w:pPr>
            <w:r w:rsidRPr="005C4779">
              <w:rPr>
                <w:rStyle w:val="Tablecaption2Bold"/>
                <w:b w:val="0"/>
                <w:color w:val="auto"/>
              </w:rPr>
              <w:t xml:space="preserve">Електро опрема и радови ТС </w:t>
            </w:r>
            <w:r w:rsidRPr="005C4779">
              <w:rPr>
                <w:rFonts w:cs="Arial"/>
                <w:sz w:val="20"/>
                <w:szCs w:val="20"/>
                <w:lang w:val="sr-Cyrl-RS"/>
              </w:rPr>
              <w:t>110/6</w:t>
            </w:r>
            <w:r w:rsidRPr="005C4779">
              <w:rPr>
                <w:rFonts w:cs="Arial"/>
                <w:sz w:val="20"/>
                <w:szCs w:val="20"/>
              </w:rPr>
              <w:t>kV</w:t>
            </w:r>
          </w:p>
        </w:tc>
      </w:tr>
      <w:tr w:rsidR="005C4779" w:rsidRPr="005C4779" w14:paraId="13ECE273" w14:textId="77777777" w:rsidTr="007F115C">
        <w:trPr>
          <w:trHeight w:val="653"/>
        </w:trPr>
        <w:tc>
          <w:tcPr>
            <w:tcW w:w="2711" w:type="dxa"/>
            <w:shd w:val="clear" w:color="auto" w:fill="FFFFFF"/>
            <w:vAlign w:val="center"/>
          </w:tcPr>
          <w:p w14:paraId="64C80123"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2.</w:t>
            </w:r>
          </w:p>
        </w:tc>
        <w:tc>
          <w:tcPr>
            <w:tcW w:w="6503" w:type="dxa"/>
            <w:shd w:val="clear" w:color="auto" w:fill="FFFFFF"/>
            <w:vAlign w:val="center"/>
          </w:tcPr>
          <w:p w14:paraId="67E099D1" w14:textId="77777777" w:rsidR="007F115C" w:rsidRPr="005C4779" w:rsidRDefault="007F115C" w:rsidP="007F115C">
            <w:pPr>
              <w:spacing w:line="276" w:lineRule="auto"/>
              <w:jc w:val="center"/>
              <w:rPr>
                <w:rFonts w:cs="Arial"/>
                <w:sz w:val="20"/>
                <w:szCs w:val="20"/>
                <w:lang w:val="ru-RU"/>
              </w:rPr>
            </w:pPr>
            <w:r w:rsidRPr="005C4779">
              <w:rPr>
                <w:rStyle w:val="Tablecaption2Bold"/>
                <w:b w:val="0"/>
                <w:color w:val="auto"/>
              </w:rPr>
              <w:t xml:space="preserve">Електро опрема и радови </w:t>
            </w:r>
            <w:r w:rsidRPr="005C4779">
              <w:rPr>
                <w:rFonts w:cs="Arial"/>
                <w:sz w:val="20"/>
                <w:szCs w:val="20"/>
                <w:lang w:val="ru-RU"/>
              </w:rPr>
              <w:t xml:space="preserve">ДВ 110 </w:t>
            </w:r>
            <w:r w:rsidRPr="005C4779">
              <w:rPr>
                <w:rFonts w:cs="Arial"/>
                <w:sz w:val="20"/>
                <w:szCs w:val="20"/>
              </w:rPr>
              <w:t>kV</w:t>
            </w:r>
            <w:r w:rsidRPr="005C4779">
              <w:rPr>
                <w:rFonts w:cs="Arial"/>
                <w:sz w:val="20"/>
                <w:szCs w:val="20"/>
                <w:lang w:val="ru-RU"/>
              </w:rPr>
              <w:t xml:space="preserve">  </w:t>
            </w:r>
          </w:p>
          <w:p w14:paraId="2E79DBAA" w14:textId="77777777" w:rsidR="007F115C" w:rsidRPr="005C4779" w:rsidRDefault="007F115C" w:rsidP="007F115C">
            <w:pPr>
              <w:spacing w:line="276" w:lineRule="auto"/>
              <w:jc w:val="center"/>
              <w:rPr>
                <w:rFonts w:cs="Arial"/>
                <w:sz w:val="20"/>
                <w:szCs w:val="20"/>
                <w:lang w:val="ru-RU"/>
              </w:rPr>
            </w:pPr>
            <w:r w:rsidRPr="005C4779">
              <w:rPr>
                <w:rFonts w:cs="Arial"/>
                <w:bCs/>
                <w:sz w:val="20"/>
                <w:szCs w:val="20"/>
                <w:lang w:val="ru-RU"/>
              </w:rPr>
              <w:t>РП Дрмно (први стуб) - ТС Рудник 4</w:t>
            </w:r>
          </w:p>
        </w:tc>
      </w:tr>
      <w:tr w:rsidR="005C4779" w:rsidRPr="005C4779" w14:paraId="1E4344E0" w14:textId="77777777" w:rsidTr="007F115C">
        <w:trPr>
          <w:trHeight w:val="653"/>
        </w:trPr>
        <w:tc>
          <w:tcPr>
            <w:tcW w:w="2711" w:type="dxa"/>
            <w:shd w:val="clear" w:color="auto" w:fill="FFFFFF"/>
            <w:vAlign w:val="center"/>
          </w:tcPr>
          <w:p w14:paraId="01B81984"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3.</w:t>
            </w:r>
          </w:p>
        </w:tc>
        <w:tc>
          <w:tcPr>
            <w:tcW w:w="6503" w:type="dxa"/>
            <w:shd w:val="clear" w:color="auto" w:fill="FFFFFF"/>
            <w:vAlign w:val="center"/>
          </w:tcPr>
          <w:p w14:paraId="0EB7983A" w14:textId="77777777" w:rsidR="007F115C" w:rsidRPr="005C4779" w:rsidRDefault="007F115C" w:rsidP="007F115C">
            <w:pPr>
              <w:spacing w:line="276" w:lineRule="auto"/>
              <w:jc w:val="center"/>
              <w:rPr>
                <w:rStyle w:val="Tablecaption2Bold"/>
                <w:b w:val="0"/>
                <w:bCs w:val="0"/>
                <w:color w:val="auto"/>
              </w:rPr>
            </w:pPr>
            <w:r w:rsidRPr="005C4779">
              <w:rPr>
                <w:rStyle w:val="Tablecaption2Bold"/>
                <w:b w:val="0"/>
                <w:color w:val="auto"/>
              </w:rPr>
              <w:t>Електро опрема и радови</w:t>
            </w:r>
          </w:p>
          <w:p w14:paraId="34579030" w14:textId="77777777" w:rsidR="007F115C" w:rsidRPr="005C4779" w:rsidRDefault="007F115C" w:rsidP="007F115C">
            <w:pPr>
              <w:spacing w:line="276" w:lineRule="auto"/>
              <w:jc w:val="center"/>
              <w:rPr>
                <w:rFonts w:cs="Arial"/>
                <w:sz w:val="20"/>
                <w:szCs w:val="20"/>
                <w:lang w:val="hr-HR"/>
              </w:rPr>
            </w:pPr>
            <w:r w:rsidRPr="005C4779">
              <w:rPr>
                <w:rFonts w:eastAsia="Courier New" w:cs="Arial"/>
                <w:sz w:val="20"/>
                <w:szCs w:val="20"/>
                <w:lang w:val="hr-HR" w:eastAsia="hr-HR" w:bidi="hr-HR"/>
              </w:rPr>
              <w:t xml:space="preserve">   Сопственa потрошњa, </w:t>
            </w:r>
            <w:r w:rsidRPr="005C4779">
              <w:rPr>
                <w:rFonts w:cs="Arial"/>
                <w:bCs/>
                <w:sz w:val="20"/>
                <w:szCs w:val="20"/>
                <w:lang w:val="hr-HR" w:eastAsia="hr-HR" w:bidi="hr-HR"/>
              </w:rPr>
              <w:t xml:space="preserve">систем </w:t>
            </w:r>
            <w:r w:rsidRPr="005C4779">
              <w:rPr>
                <w:rFonts w:eastAsia="Courier New" w:cs="Arial"/>
                <w:sz w:val="20"/>
                <w:szCs w:val="20"/>
                <w:lang w:val="hr-HR" w:eastAsia="hr-HR" w:bidi="hr-HR"/>
              </w:rPr>
              <w:t xml:space="preserve">заштите, </w:t>
            </w:r>
            <w:r w:rsidRPr="005C4779">
              <w:rPr>
                <w:rFonts w:cs="Arial"/>
                <w:bCs/>
                <w:sz w:val="20"/>
                <w:szCs w:val="20"/>
                <w:lang w:val="hr-HR" w:eastAsia="hr-HR" w:bidi="hr-HR"/>
              </w:rPr>
              <w:t>управљања и телекомуникација ТС 110/6</w:t>
            </w:r>
            <w:r w:rsidRPr="005C4779">
              <w:rPr>
                <w:rFonts w:cs="Arial"/>
                <w:sz w:val="20"/>
                <w:szCs w:val="20"/>
                <w:lang w:val="hr-HR"/>
              </w:rPr>
              <w:t xml:space="preserve"> </w:t>
            </w:r>
            <w:r w:rsidRPr="005C4779">
              <w:rPr>
                <w:rFonts w:cs="Arial"/>
                <w:sz w:val="20"/>
                <w:szCs w:val="20"/>
              </w:rPr>
              <w:t>kV</w:t>
            </w:r>
          </w:p>
        </w:tc>
      </w:tr>
      <w:tr w:rsidR="005C4779" w:rsidRPr="005C4779" w14:paraId="4230CF5C" w14:textId="77777777" w:rsidTr="007F115C">
        <w:trPr>
          <w:trHeight w:val="643"/>
        </w:trPr>
        <w:tc>
          <w:tcPr>
            <w:tcW w:w="2711" w:type="dxa"/>
            <w:shd w:val="clear" w:color="auto" w:fill="FFFFFF"/>
            <w:vAlign w:val="center"/>
          </w:tcPr>
          <w:p w14:paraId="15B60B23"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4.</w:t>
            </w:r>
          </w:p>
        </w:tc>
        <w:tc>
          <w:tcPr>
            <w:tcW w:w="6503" w:type="dxa"/>
            <w:shd w:val="clear" w:color="auto" w:fill="FFFFFF"/>
            <w:vAlign w:val="center"/>
          </w:tcPr>
          <w:p w14:paraId="03D5F551"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 xml:space="preserve">Инсталација уземљења, громобранске заштите и </w:t>
            </w:r>
            <w:r w:rsidRPr="005C4779">
              <w:rPr>
                <w:rStyle w:val="BodytextBold"/>
                <w:b w:val="0"/>
                <w:color w:val="auto"/>
                <w:sz w:val="20"/>
                <w:szCs w:val="20"/>
              </w:rPr>
              <w:t>спољног осветљења ТС 110/6</w:t>
            </w:r>
            <w:r w:rsidRPr="005C4779">
              <w:rPr>
                <w:rFonts w:cs="Arial"/>
                <w:sz w:val="20"/>
                <w:szCs w:val="20"/>
              </w:rPr>
              <w:t xml:space="preserve"> kV</w:t>
            </w:r>
          </w:p>
        </w:tc>
      </w:tr>
      <w:tr w:rsidR="005C4779" w:rsidRPr="005C4779" w14:paraId="19373400" w14:textId="77777777" w:rsidTr="007F115C">
        <w:trPr>
          <w:trHeight w:val="653"/>
        </w:trPr>
        <w:tc>
          <w:tcPr>
            <w:tcW w:w="2711" w:type="dxa"/>
            <w:shd w:val="clear" w:color="auto" w:fill="FFFFFF"/>
            <w:vAlign w:val="center"/>
          </w:tcPr>
          <w:p w14:paraId="658FD955"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w:t>
            </w:r>
          </w:p>
        </w:tc>
        <w:tc>
          <w:tcPr>
            <w:tcW w:w="6503" w:type="dxa"/>
            <w:shd w:val="clear" w:color="auto" w:fill="FFFFFF"/>
            <w:vAlign w:val="center"/>
          </w:tcPr>
          <w:p w14:paraId="5A9174B5" w14:textId="77777777" w:rsidR="007F115C" w:rsidRPr="005C4779" w:rsidRDefault="007F115C" w:rsidP="007F115C">
            <w:pPr>
              <w:spacing w:line="276" w:lineRule="auto"/>
              <w:jc w:val="center"/>
              <w:rPr>
                <w:rFonts w:cs="Arial"/>
                <w:sz w:val="20"/>
                <w:szCs w:val="20"/>
                <w:lang w:val="ru-RU"/>
              </w:rPr>
            </w:pPr>
            <w:r w:rsidRPr="005C4779">
              <w:rPr>
                <w:rStyle w:val="BodyText25"/>
                <w:rFonts w:ascii="Arial" w:hAnsi="Arial" w:cs="Arial"/>
                <w:sz w:val="20"/>
                <w:szCs w:val="20"/>
              </w:rPr>
              <w:t xml:space="preserve">Инсталација уземљења, громобранске заштите и </w:t>
            </w:r>
            <w:r w:rsidRPr="005C4779">
              <w:rPr>
                <w:rStyle w:val="BodytextBold"/>
                <w:b w:val="0"/>
                <w:color w:val="auto"/>
                <w:sz w:val="20"/>
                <w:szCs w:val="20"/>
              </w:rPr>
              <w:t xml:space="preserve">спољног осветљења </w:t>
            </w:r>
            <w:r w:rsidRPr="005C4779">
              <w:rPr>
                <w:rStyle w:val="BodytextBold"/>
                <w:b w:val="0"/>
                <w:color w:val="auto"/>
                <w:sz w:val="20"/>
                <w:szCs w:val="20"/>
                <w:lang w:val="sr-Cyrl-RS"/>
              </w:rPr>
              <w:t>командно-п</w:t>
            </w:r>
            <w:r w:rsidRPr="005C4779">
              <w:rPr>
                <w:rStyle w:val="BodytextBold"/>
                <w:b w:val="0"/>
                <w:color w:val="auto"/>
                <w:sz w:val="20"/>
                <w:szCs w:val="20"/>
              </w:rPr>
              <w:t>огонске зграде</w:t>
            </w:r>
          </w:p>
        </w:tc>
      </w:tr>
      <w:tr w:rsidR="005C4779" w:rsidRPr="005C4779" w14:paraId="60172B1F" w14:textId="77777777" w:rsidTr="007F115C">
        <w:trPr>
          <w:trHeight w:val="653"/>
        </w:trPr>
        <w:tc>
          <w:tcPr>
            <w:tcW w:w="2711" w:type="dxa"/>
            <w:shd w:val="clear" w:color="auto" w:fill="FFFFFF"/>
            <w:vAlign w:val="center"/>
          </w:tcPr>
          <w:p w14:paraId="75D29B38"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6.</w:t>
            </w:r>
          </w:p>
        </w:tc>
        <w:tc>
          <w:tcPr>
            <w:tcW w:w="6503" w:type="dxa"/>
            <w:shd w:val="clear" w:color="auto" w:fill="FFFFFF"/>
            <w:vAlign w:val="center"/>
          </w:tcPr>
          <w:p w14:paraId="2B99AE87" w14:textId="77777777" w:rsidR="007F115C" w:rsidRPr="005C4779" w:rsidRDefault="007F115C" w:rsidP="007F115C">
            <w:pPr>
              <w:pStyle w:val="Tablecaption0"/>
              <w:shd w:val="clear" w:color="auto" w:fill="auto"/>
              <w:spacing w:line="276" w:lineRule="auto"/>
              <w:ind w:firstLine="0"/>
              <w:rPr>
                <w:b w:val="0"/>
                <w:lang w:val="ru-RU"/>
              </w:rPr>
            </w:pPr>
            <w:r w:rsidRPr="005C4779">
              <w:rPr>
                <w:b w:val="0"/>
                <w:lang w:val="sr-Cyrl-RS"/>
              </w:rPr>
              <w:t xml:space="preserve">Грађевински радови </w:t>
            </w:r>
            <w:r w:rsidRPr="005C4779">
              <w:rPr>
                <w:b w:val="0"/>
                <w:lang w:val="ru-RU"/>
              </w:rPr>
              <w:t>ДВ 110</w:t>
            </w:r>
            <w:r w:rsidRPr="005C4779">
              <w:rPr>
                <w:rFonts w:eastAsia="Times New Roman"/>
                <w:b w:val="0"/>
                <w:bCs w:val="0"/>
                <w:lang w:val="ru-RU"/>
              </w:rPr>
              <w:t xml:space="preserve"> </w:t>
            </w:r>
            <w:r w:rsidRPr="005C4779">
              <w:rPr>
                <w:b w:val="0"/>
              </w:rPr>
              <w:t>kV</w:t>
            </w:r>
            <w:r w:rsidRPr="005C4779">
              <w:rPr>
                <w:b w:val="0"/>
                <w:lang w:val="ru-RU"/>
              </w:rPr>
              <w:t xml:space="preserve"> РП Дрмно (први стуб) -</w:t>
            </w:r>
          </w:p>
          <w:p w14:paraId="41C93C32" w14:textId="77777777" w:rsidR="007F115C" w:rsidRPr="005C4779" w:rsidRDefault="007F115C" w:rsidP="007F115C">
            <w:pPr>
              <w:spacing w:line="276" w:lineRule="auto"/>
              <w:jc w:val="center"/>
              <w:rPr>
                <w:rFonts w:cs="Arial"/>
                <w:sz w:val="20"/>
                <w:szCs w:val="20"/>
              </w:rPr>
            </w:pPr>
            <w:r w:rsidRPr="005C4779">
              <w:rPr>
                <w:rFonts w:cs="Arial"/>
                <w:sz w:val="20"/>
                <w:szCs w:val="20"/>
              </w:rPr>
              <w:t>ТС Рудник 4</w:t>
            </w:r>
          </w:p>
        </w:tc>
      </w:tr>
      <w:tr w:rsidR="005C4779" w:rsidRPr="005C4779" w14:paraId="3CE67AE2" w14:textId="77777777" w:rsidTr="007F115C">
        <w:trPr>
          <w:trHeight w:val="653"/>
        </w:trPr>
        <w:tc>
          <w:tcPr>
            <w:tcW w:w="2711" w:type="dxa"/>
            <w:shd w:val="clear" w:color="auto" w:fill="FFFFFF"/>
            <w:vAlign w:val="center"/>
          </w:tcPr>
          <w:p w14:paraId="73DE1FBF"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7.</w:t>
            </w:r>
          </w:p>
        </w:tc>
        <w:tc>
          <w:tcPr>
            <w:tcW w:w="6503" w:type="dxa"/>
            <w:shd w:val="clear" w:color="auto" w:fill="FFFFFF"/>
            <w:vAlign w:val="center"/>
          </w:tcPr>
          <w:p w14:paraId="2B74DA46" w14:textId="77777777" w:rsidR="007F115C" w:rsidRPr="005C4779" w:rsidRDefault="007F115C" w:rsidP="007F115C">
            <w:pPr>
              <w:spacing w:line="276" w:lineRule="auto"/>
              <w:jc w:val="center"/>
              <w:rPr>
                <w:rFonts w:cs="Arial"/>
                <w:sz w:val="20"/>
                <w:szCs w:val="20"/>
                <w:lang w:val="ru-RU"/>
              </w:rPr>
            </w:pPr>
            <w:r w:rsidRPr="005C4779">
              <w:rPr>
                <w:rFonts w:cs="Arial"/>
                <w:sz w:val="20"/>
                <w:szCs w:val="20"/>
                <w:lang w:val="ru-RU"/>
              </w:rPr>
              <w:t xml:space="preserve">     Грађевински радови на изради нивелације, интерних са</w:t>
            </w:r>
            <w:r w:rsidRPr="005C4779">
              <w:rPr>
                <w:rFonts w:cs="Arial"/>
                <w:bCs/>
                <w:sz w:val="20"/>
                <w:szCs w:val="20"/>
                <w:lang w:val="ru-RU"/>
              </w:rPr>
              <w:t>обраћајн</w:t>
            </w:r>
            <w:r w:rsidRPr="005C4779">
              <w:rPr>
                <w:rFonts w:cs="Arial"/>
                <w:sz w:val="20"/>
                <w:szCs w:val="20"/>
                <w:lang w:val="ru-RU"/>
              </w:rPr>
              <w:t>ица, ограда и</w:t>
            </w:r>
            <w:r w:rsidRPr="005C4779">
              <w:rPr>
                <w:rStyle w:val="TablecaptionNotBold"/>
                <w:b w:val="0"/>
                <w:color w:val="auto"/>
              </w:rPr>
              <w:t xml:space="preserve"> </w:t>
            </w:r>
            <w:r w:rsidRPr="005C4779">
              <w:rPr>
                <w:rFonts w:cs="Arial"/>
                <w:bCs/>
                <w:sz w:val="20"/>
                <w:szCs w:val="20"/>
                <w:lang w:val="ru-RU"/>
              </w:rPr>
              <w:t>кабловских кана</w:t>
            </w:r>
            <w:r w:rsidRPr="005C4779">
              <w:rPr>
                <w:rFonts w:cs="Arial"/>
                <w:sz w:val="20"/>
                <w:szCs w:val="20"/>
                <w:lang w:val="ru-RU"/>
              </w:rPr>
              <w:t>ла</w:t>
            </w:r>
          </w:p>
        </w:tc>
      </w:tr>
      <w:tr w:rsidR="005C4779" w:rsidRPr="005C4779" w14:paraId="088EAB18" w14:textId="77777777" w:rsidTr="007F115C">
        <w:trPr>
          <w:trHeight w:val="653"/>
        </w:trPr>
        <w:tc>
          <w:tcPr>
            <w:tcW w:w="2711" w:type="dxa"/>
            <w:shd w:val="clear" w:color="auto" w:fill="FFFFFF"/>
            <w:vAlign w:val="center"/>
          </w:tcPr>
          <w:p w14:paraId="71050691"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8.</w:t>
            </w:r>
          </w:p>
        </w:tc>
        <w:tc>
          <w:tcPr>
            <w:tcW w:w="6503" w:type="dxa"/>
            <w:shd w:val="clear" w:color="auto" w:fill="FFFFFF"/>
            <w:vAlign w:val="center"/>
          </w:tcPr>
          <w:p w14:paraId="68D9DA0A" w14:textId="77777777" w:rsidR="007F115C" w:rsidRPr="005C4779" w:rsidRDefault="007F115C" w:rsidP="007F115C">
            <w:pPr>
              <w:pStyle w:val="Tablecaption0"/>
              <w:shd w:val="clear" w:color="auto" w:fill="auto"/>
              <w:spacing w:line="276" w:lineRule="auto"/>
              <w:ind w:firstLine="0"/>
              <w:rPr>
                <w:b w:val="0"/>
                <w:lang w:val="ru-RU"/>
              </w:rPr>
            </w:pPr>
            <w:r w:rsidRPr="005C4779">
              <w:rPr>
                <w:b w:val="0"/>
                <w:lang w:val="ru-RU"/>
              </w:rPr>
              <w:t>Грађевински радови на изради портала и носача апарата са темељима, и темеља трансформатора у уљној јами</w:t>
            </w:r>
          </w:p>
        </w:tc>
      </w:tr>
      <w:tr w:rsidR="005C4779" w:rsidRPr="005C4779" w14:paraId="6E73B287" w14:textId="77777777" w:rsidTr="007F115C">
        <w:trPr>
          <w:trHeight w:val="643"/>
        </w:trPr>
        <w:tc>
          <w:tcPr>
            <w:tcW w:w="2711" w:type="dxa"/>
            <w:shd w:val="clear" w:color="auto" w:fill="FFFFFF"/>
            <w:vAlign w:val="center"/>
          </w:tcPr>
          <w:p w14:paraId="64467C0D"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lastRenderedPageBreak/>
              <w:t>9.</w:t>
            </w:r>
          </w:p>
        </w:tc>
        <w:tc>
          <w:tcPr>
            <w:tcW w:w="6503" w:type="dxa"/>
            <w:shd w:val="clear" w:color="auto" w:fill="FFFFFF"/>
            <w:vAlign w:val="center"/>
          </w:tcPr>
          <w:p w14:paraId="7F11F1BC" w14:textId="77777777" w:rsidR="007F115C" w:rsidRPr="005C4779" w:rsidRDefault="007F115C" w:rsidP="007F115C">
            <w:pPr>
              <w:spacing w:line="276" w:lineRule="auto"/>
              <w:jc w:val="center"/>
              <w:rPr>
                <w:rFonts w:cs="Arial"/>
                <w:sz w:val="20"/>
                <w:szCs w:val="20"/>
              </w:rPr>
            </w:pPr>
            <w:r w:rsidRPr="005C4779">
              <w:rPr>
                <w:rFonts w:cs="Arial"/>
                <w:sz w:val="20"/>
                <w:szCs w:val="20"/>
              </w:rPr>
              <w:t>Хидротехничка инсталација и радови</w:t>
            </w:r>
          </w:p>
        </w:tc>
      </w:tr>
      <w:tr w:rsidR="005C4779" w:rsidRPr="005C4779" w14:paraId="58E20D2D" w14:textId="77777777" w:rsidTr="007F115C">
        <w:trPr>
          <w:trHeight w:val="665"/>
        </w:trPr>
        <w:tc>
          <w:tcPr>
            <w:tcW w:w="2711" w:type="dxa"/>
            <w:shd w:val="clear" w:color="auto" w:fill="FFFFFF"/>
            <w:vAlign w:val="center"/>
          </w:tcPr>
          <w:p w14:paraId="6794E159"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10.</w:t>
            </w:r>
          </w:p>
        </w:tc>
        <w:tc>
          <w:tcPr>
            <w:tcW w:w="6503" w:type="dxa"/>
            <w:shd w:val="clear" w:color="auto" w:fill="FFFFFF"/>
            <w:vAlign w:val="center"/>
          </w:tcPr>
          <w:p w14:paraId="5595FA5C" w14:textId="77777777" w:rsidR="007F115C" w:rsidRPr="005C4779" w:rsidRDefault="007F115C" w:rsidP="007F115C">
            <w:pPr>
              <w:spacing w:line="276" w:lineRule="auto"/>
              <w:jc w:val="center"/>
              <w:rPr>
                <w:rFonts w:cs="Arial"/>
                <w:sz w:val="20"/>
                <w:szCs w:val="20"/>
                <w:lang w:val="ru-RU"/>
              </w:rPr>
            </w:pPr>
            <w:r w:rsidRPr="005C4779">
              <w:rPr>
                <w:rFonts w:cs="Arial"/>
                <w:sz w:val="20"/>
                <w:szCs w:val="20"/>
                <w:lang w:val="ru-RU"/>
              </w:rPr>
              <w:t xml:space="preserve">Грађевински радови на изградњи </w:t>
            </w:r>
          </w:p>
          <w:p w14:paraId="75B26BE4" w14:textId="77777777" w:rsidR="007F115C" w:rsidRPr="005C4779" w:rsidRDefault="007F115C" w:rsidP="007F115C">
            <w:pPr>
              <w:spacing w:line="276" w:lineRule="auto"/>
              <w:jc w:val="center"/>
              <w:rPr>
                <w:rFonts w:cs="Arial"/>
                <w:sz w:val="20"/>
                <w:szCs w:val="20"/>
                <w:lang w:val="ru-RU"/>
              </w:rPr>
            </w:pPr>
            <w:r w:rsidRPr="005C4779">
              <w:rPr>
                <w:rStyle w:val="BodytextBold"/>
                <w:b w:val="0"/>
                <w:color w:val="auto"/>
                <w:sz w:val="20"/>
                <w:szCs w:val="20"/>
              </w:rPr>
              <w:t>командно - погонске зграде</w:t>
            </w:r>
          </w:p>
        </w:tc>
      </w:tr>
      <w:tr w:rsidR="005C4779" w:rsidRPr="005C4779" w14:paraId="58149D15" w14:textId="77777777" w:rsidTr="007F115C">
        <w:trPr>
          <w:trHeight w:val="665"/>
        </w:trPr>
        <w:tc>
          <w:tcPr>
            <w:tcW w:w="2711" w:type="dxa"/>
            <w:shd w:val="clear" w:color="auto" w:fill="FFFFFF"/>
            <w:vAlign w:val="center"/>
          </w:tcPr>
          <w:p w14:paraId="4AFC859A" w14:textId="2D4494F5" w:rsidR="005A0D65" w:rsidRPr="005C4779" w:rsidRDefault="005A0D65"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11</w:t>
            </w:r>
          </w:p>
        </w:tc>
        <w:tc>
          <w:tcPr>
            <w:tcW w:w="6503" w:type="dxa"/>
            <w:shd w:val="clear" w:color="auto" w:fill="FFFFFF"/>
            <w:vAlign w:val="center"/>
          </w:tcPr>
          <w:p w14:paraId="549E4D9F" w14:textId="6BBF8146" w:rsidR="005A0D65" w:rsidRPr="005C4779" w:rsidRDefault="005A0D65" w:rsidP="007F115C">
            <w:pPr>
              <w:spacing w:line="276" w:lineRule="auto"/>
              <w:jc w:val="center"/>
              <w:rPr>
                <w:rFonts w:cs="Arial"/>
                <w:sz w:val="20"/>
                <w:szCs w:val="20"/>
                <w:lang w:val="sr-Cyrl-RS"/>
              </w:rPr>
            </w:pPr>
            <w:r w:rsidRPr="005C4779">
              <w:rPr>
                <w:rFonts w:cs="Arial"/>
                <w:sz w:val="20"/>
                <w:szCs w:val="20"/>
                <w:lang w:val="sr-Cyrl-RS"/>
              </w:rPr>
              <w:t>Испорука и монтажа опреме за заштиту од пожара</w:t>
            </w:r>
          </w:p>
        </w:tc>
      </w:tr>
      <w:tr w:rsidR="005C4779" w:rsidRPr="005C4779" w14:paraId="7EC41874" w14:textId="77777777" w:rsidTr="007F115C">
        <w:trPr>
          <w:trHeight w:val="665"/>
        </w:trPr>
        <w:tc>
          <w:tcPr>
            <w:tcW w:w="2711" w:type="dxa"/>
            <w:shd w:val="clear" w:color="auto" w:fill="FFFFFF"/>
            <w:vAlign w:val="center"/>
          </w:tcPr>
          <w:p w14:paraId="16CF02DC" w14:textId="3B133AB2" w:rsidR="005A0D65" w:rsidRPr="005C4779" w:rsidRDefault="005A0D65"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12</w:t>
            </w:r>
          </w:p>
        </w:tc>
        <w:tc>
          <w:tcPr>
            <w:tcW w:w="6503" w:type="dxa"/>
            <w:shd w:val="clear" w:color="auto" w:fill="FFFFFF"/>
            <w:vAlign w:val="center"/>
          </w:tcPr>
          <w:p w14:paraId="1EAD7090" w14:textId="553C18D3" w:rsidR="005A0D65" w:rsidRPr="005C4779" w:rsidRDefault="005A0D65" w:rsidP="007F115C">
            <w:pPr>
              <w:spacing w:line="276" w:lineRule="auto"/>
              <w:jc w:val="center"/>
              <w:rPr>
                <w:rFonts w:cs="Arial"/>
                <w:sz w:val="20"/>
                <w:szCs w:val="20"/>
                <w:lang w:val="ru-RU"/>
              </w:rPr>
            </w:pPr>
            <w:r w:rsidRPr="005C4779">
              <w:rPr>
                <w:rFonts w:cs="Arial"/>
                <w:sz w:val="20"/>
                <w:szCs w:val="20"/>
                <w:lang w:val="ru-RU"/>
              </w:rPr>
              <w:t>Опрема за рад особља у ТС</w:t>
            </w:r>
          </w:p>
        </w:tc>
      </w:tr>
    </w:tbl>
    <w:p w14:paraId="73206138" w14:textId="77777777" w:rsidR="007F115C" w:rsidRPr="005C4779" w:rsidRDefault="007F115C" w:rsidP="007F115C">
      <w:pPr>
        <w:autoSpaceDE w:val="0"/>
        <w:autoSpaceDN w:val="0"/>
        <w:adjustRightInd w:val="0"/>
        <w:rPr>
          <w:rFonts w:eastAsia="Calibri" w:cs="Arial"/>
          <w:b/>
          <w:sz w:val="20"/>
          <w:szCs w:val="20"/>
          <w:u w:val="single"/>
          <w:lang w:val="sr-Cyrl-RS"/>
        </w:rPr>
      </w:pPr>
    </w:p>
    <w:p w14:paraId="3C3E946F" w14:textId="77777777" w:rsidR="007F115C" w:rsidRPr="005C4779" w:rsidRDefault="007F115C" w:rsidP="007F115C">
      <w:pPr>
        <w:autoSpaceDE w:val="0"/>
        <w:autoSpaceDN w:val="0"/>
        <w:adjustRightInd w:val="0"/>
        <w:rPr>
          <w:rFonts w:eastAsia="Calibri" w:cs="Arial"/>
          <w:b/>
          <w:sz w:val="20"/>
          <w:szCs w:val="20"/>
          <w:u w:val="single"/>
          <w:lang w:val="sr-Cyrl-RS"/>
        </w:rPr>
      </w:pPr>
    </w:p>
    <w:p w14:paraId="47D1402A" w14:textId="77777777" w:rsidR="007F115C" w:rsidRPr="005C4779" w:rsidRDefault="007F115C" w:rsidP="007F115C">
      <w:pPr>
        <w:autoSpaceDE w:val="0"/>
        <w:autoSpaceDN w:val="0"/>
        <w:adjustRightInd w:val="0"/>
        <w:rPr>
          <w:rFonts w:eastAsia="Calibri" w:cs="Arial"/>
          <w:b/>
          <w:sz w:val="20"/>
          <w:szCs w:val="20"/>
          <w:u w:val="single"/>
          <w:lang w:val="sr-Cyrl-RS"/>
        </w:rPr>
      </w:pPr>
    </w:p>
    <w:p w14:paraId="41975CEE" w14:textId="77777777" w:rsidR="007F115C" w:rsidRPr="005C4779" w:rsidRDefault="007F115C" w:rsidP="007F115C">
      <w:pPr>
        <w:autoSpaceDE w:val="0"/>
        <w:autoSpaceDN w:val="0"/>
        <w:adjustRightInd w:val="0"/>
        <w:rPr>
          <w:rFonts w:eastAsia="Calibri" w:cs="Arial"/>
          <w:b/>
          <w:sz w:val="20"/>
          <w:szCs w:val="20"/>
          <w:u w:val="single"/>
          <w:lang w:val="sr-Cyrl-RS"/>
        </w:rPr>
      </w:pPr>
    </w:p>
    <w:p w14:paraId="66D4EFD9" w14:textId="77777777" w:rsidR="007F115C" w:rsidRPr="005C4779" w:rsidRDefault="007F115C" w:rsidP="007F115C">
      <w:pPr>
        <w:autoSpaceDE w:val="0"/>
        <w:autoSpaceDN w:val="0"/>
        <w:adjustRightInd w:val="0"/>
        <w:ind w:left="810"/>
        <w:rPr>
          <w:rFonts w:eastAsia="Calibri" w:cs="Arial"/>
          <w:sz w:val="20"/>
          <w:szCs w:val="20"/>
          <w:lang w:val="sr-Cyrl-RS"/>
        </w:rPr>
      </w:pPr>
    </w:p>
    <w:tbl>
      <w:tblPr>
        <w:tblOverlap w:val="never"/>
        <w:tblW w:w="921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723"/>
        <w:gridCol w:w="6491"/>
      </w:tblGrid>
      <w:tr w:rsidR="005C4779" w:rsidRPr="005C4779" w14:paraId="4BBF33E3" w14:textId="77777777" w:rsidTr="007F115C">
        <w:trPr>
          <w:trHeight w:val="710"/>
        </w:trPr>
        <w:tc>
          <w:tcPr>
            <w:tcW w:w="2723" w:type="dxa"/>
            <w:shd w:val="clear" w:color="auto" w:fill="FFFFFF"/>
            <w:vAlign w:val="center"/>
          </w:tcPr>
          <w:p w14:paraId="12024C6C" w14:textId="77777777" w:rsidR="007F115C" w:rsidRPr="005C4779" w:rsidRDefault="007F115C" w:rsidP="007F115C">
            <w:pPr>
              <w:spacing w:line="276" w:lineRule="auto"/>
              <w:jc w:val="center"/>
              <w:rPr>
                <w:rFonts w:cs="Arial"/>
                <w:sz w:val="20"/>
                <w:szCs w:val="20"/>
              </w:rPr>
            </w:pPr>
            <w:bookmarkStart w:id="21" w:name="_Hlk493944395"/>
            <w:r w:rsidRPr="005C4779">
              <w:rPr>
                <w:rStyle w:val="BodytextBold"/>
                <w:b w:val="0"/>
                <w:color w:val="auto"/>
                <w:sz w:val="20"/>
                <w:szCs w:val="20"/>
              </w:rPr>
              <w:t>1</w:t>
            </w:r>
          </w:p>
        </w:tc>
        <w:tc>
          <w:tcPr>
            <w:tcW w:w="6491" w:type="dxa"/>
            <w:shd w:val="clear" w:color="auto" w:fill="FFFFFF"/>
            <w:vAlign w:val="center"/>
          </w:tcPr>
          <w:p w14:paraId="7D3A96FC" w14:textId="77777777" w:rsidR="007F115C" w:rsidRPr="005C4779" w:rsidRDefault="007F115C" w:rsidP="007F115C">
            <w:pPr>
              <w:pStyle w:val="Tablecaption20"/>
              <w:shd w:val="clear" w:color="auto" w:fill="auto"/>
              <w:spacing w:line="276" w:lineRule="auto"/>
              <w:rPr>
                <w:lang w:val="ru-RU"/>
              </w:rPr>
            </w:pPr>
            <w:r w:rsidRPr="005C4779">
              <w:rPr>
                <w:rStyle w:val="Tablecaption2Bold"/>
                <w:b w:val="0"/>
                <w:color w:val="auto"/>
              </w:rPr>
              <w:t xml:space="preserve">Електро опрема и радови ТС </w:t>
            </w:r>
            <w:r w:rsidRPr="005C4779">
              <w:rPr>
                <w:lang w:val="ru-RU"/>
              </w:rPr>
              <w:t>110/6</w:t>
            </w:r>
            <w:r w:rsidRPr="005C4779">
              <w:t>kV</w:t>
            </w:r>
          </w:p>
        </w:tc>
      </w:tr>
      <w:tr w:rsidR="005C4779" w:rsidRPr="005C4779" w14:paraId="67EE629E" w14:textId="77777777" w:rsidTr="007F115C">
        <w:trPr>
          <w:trHeight w:val="350"/>
        </w:trPr>
        <w:tc>
          <w:tcPr>
            <w:tcW w:w="2723" w:type="dxa"/>
            <w:shd w:val="clear" w:color="auto" w:fill="FFFFFF"/>
            <w:vAlign w:val="center"/>
          </w:tcPr>
          <w:p w14:paraId="01366C80" w14:textId="77777777" w:rsidR="007F115C" w:rsidRPr="005C4779" w:rsidRDefault="007F115C" w:rsidP="007F115C">
            <w:pPr>
              <w:spacing w:line="276" w:lineRule="auto"/>
              <w:jc w:val="center"/>
              <w:rPr>
                <w:rStyle w:val="BodytextBold"/>
                <w:b w:val="0"/>
                <w:color w:val="auto"/>
                <w:sz w:val="20"/>
                <w:szCs w:val="20"/>
                <w:lang w:val="sr-Latn-RS"/>
              </w:rPr>
            </w:pPr>
            <w:r w:rsidRPr="005C4779">
              <w:rPr>
                <w:rStyle w:val="BodytextBold"/>
                <w:b w:val="0"/>
                <w:color w:val="auto"/>
                <w:sz w:val="20"/>
                <w:szCs w:val="20"/>
                <w:lang w:val="sr-Cyrl-RS"/>
              </w:rPr>
              <w:t>1.</w:t>
            </w:r>
            <w:r w:rsidRPr="005C4779">
              <w:rPr>
                <w:rStyle w:val="BodytextBold"/>
                <w:b w:val="0"/>
                <w:color w:val="auto"/>
                <w:sz w:val="20"/>
                <w:szCs w:val="20"/>
                <w:lang w:val="sr-Latn-RS"/>
              </w:rPr>
              <w:t>1.</w:t>
            </w:r>
          </w:p>
        </w:tc>
        <w:tc>
          <w:tcPr>
            <w:tcW w:w="6491" w:type="dxa"/>
            <w:shd w:val="clear" w:color="auto" w:fill="FFFFFF"/>
            <w:vAlign w:val="center"/>
          </w:tcPr>
          <w:p w14:paraId="1FED2698" w14:textId="77777777" w:rsidR="007F115C" w:rsidRPr="005C4779" w:rsidRDefault="007F115C" w:rsidP="007F115C">
            <w:pPr>
              <w:spacing w:line="276" w:lineRule="auto"/>
              <w:jc w:val="center"/>
              <w:rPr>
                <w:rStyle w:val="BodytextBold"/>
                <w:b w:val="0"/>
                <w:color w:val="auto"/>
                <w:sz w:val="20"/>
                <w:szCs w:val="20"/>
              </w:rPr>
            </w:pPr>
            <w:r w:rsidRPr="005C4779">
              <w:rPr>
                <w:rStyle w:val="BodyText25"/>
                <w:rFonts w:ascii="Arial" w:hAnsi="Arial" w:cs="Arial"/>
                <w:sz w:val="20"/>
                <w:szCs w:val="20"/>
              </w:rPr>
              <w:t>110kV Примарна опрема</w:t>
            </w:r>
          </w:p>
        </w:tc>
      </w:tr>
      <w:tr w:rsidR="005C4779" w:rsidRPr="005C4779" w14:paraId="5DB12B84" w14:textId="77777777" w:rsidTr="007F115C">
        <w:trPr>
          <w:trHeight w:val="325"/>
        </w:trPr>
        <w:tc>
          <w:tcPr>
            <w:tcW w:w="2723" w:type="dxa"/>
            <w:shd w:val="clear" w:color="auto" w:fill="FFFFFF"/>
            <w:vAlign w:val="center"/>
          </w:tcPr>
          <w:p w14:paraId="3F4A4517"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1.2.</w:t>
            </w:r>
          </w:p>
        </w:tc>
        <w:tc>
          <w:tcPr>
            <w:tcW w:w="6491" w:type="dxa"/>
            <w:shd w:val="clear" w:color="auto" w:fill="FFFFFF"/>
            <w:vAlign w:val="center"/>
          </w:tcPr>
          <w:p w14:paraId="1F4964EA"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Проводници</w:t>
            </w:r>
          </w:p>
        </w:tc>
      </w:tr>
      <w:tr w:rsidR="005C4779" w:rsidRPr="005C4779" w14:paraId="49AF2999" w14:textId="77777777" w:rsidTr="007F115C">
        <w:trPr>
          <w:trHeight w:val="325"/>
        </w:trPr>
        <w:tc>
          <w:tcPr>
            <w:tcW w:w="2723" w:type="dxa"/>
            <w:shd w:val="clear" w:color="auto" w:fill="FFFFFF"/>
            <w:vAlign w:val="center"/>
          </w:tcPr>
          <w:p w14:paraId="70DF3DDE"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1.3.</w:t>
            </w:r>
          </w:p>
        </w:tc>
        <w:tc>
          <w:tcPr>
            <w:tcW w:w="6491" w:type="dxa"/>
            <w:shd w:val="clear" w:color="auto" w:fill="FFFFFF"/>
            <w:vAlign w:val="center"/>
          </w:tcPr>
          <w:p w14:paraId="3F556276"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Изолатори</w:t>
            </w:r>
          </w:p>
        </w:tc>
      </w:tr>
      <w:tr w:rsidR="005C4779" w:rsidRPr="005C4779" w14:paraId="605223CA" w14:textId="77777777" w:rsidTr="007F115C">
        <w:trPr>
          <w:trHeight w:val="320"/>
        </w:trPr>
        <w:tc>
          <w:tcPr>
            <w:tcW w:w="2723" w:type="dxa"/>
            <w:shd w:val="clear" w:color="auto" w:fill="FFFFFF"/>
            <w:vAlign w:val="center"/>
          </w:tcPr>
          <w:p w14:paraId="5FDBBF87"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1.4.</w:t>
            </w:r>
          </w:p>
        </w:tc>
        <w:tc>
          <w:tcPr>
            <w:tcW w:w="6491" w:type="dxa"/>
            <w:shd w:val="clear" w:color="auto" w:fill="FFFFFF"/>
            <w:vAlign w:val="center"/>
          </w:tcPr>
          <w:p w14:paraId="0C4F7BEE"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Спојно - овесна опрема</w:t>
            </w:r>
          </w:p>
        </w:tc>
      </w:tr>
      <w:tr w:rsidR="005C4779" w:rsidRPr="005C4779" w14:paraId="299E8A22" w14:textId="77777777" w:rsidTr="007F115C">
        <w:trPr>
          <w:trHeight w:val="325"/>
        </w:trPr>
        <w:tc>
          <w:tcPr>
            <w:tcW w:w="2723" w:type="dxa"/>
            <w:shd w:val="clear" w:color="auto" w:fill="FFFFFF"/>
            <w:vAlign w:val="center"/>
          </w:tcPr>
          <w:p w14:paraId="4A33DD6A"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1.5.</w:t>
            </w:r>
          </w:p>
        </w:tc>
        <w:tc>
          <w:tcPr>
            <w:tcW w:w="6491" w:type="dxa"/>
            <w:shd w:val="clear" w:color="auto" w:fill="FFFFFF"/>
            <w:vAlign w:val="center"/>
          </w:tcPr>
          <w:p w14:paraId="42C20DF7"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Трансформација 110/6kV</w:t>
            </w:r>
          </w:p>
        </w:tc>
      </w:tr>
      <w:tr w:rsidR="005C4779" w:rsidRPr="005C4779" w14:paraId="5AC23ACB" w14:textId="77777777" w:rsidTr="007F115C">
        <w:trPr>
          <w:trHeight w:val="325"/>
        </w:trPr>
        <w:tc>
          <w:tcPr>
            <w:tcW w:w="2723" w:type="dxa"/>
            <w:shd w:val="clear" w:color="auto" w:fill="FFFFFF"/>
            <w:vAlign w:val="center"/>
          </w:tcPr>
          <w:p w14:paraId="4226062E"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1.6.</w:t>
            </w:r>
          </w:p>
        </w:tc>
        <w:tc>
          <w:tcPr>
            <w:tcW w:w="6491" w:type="dxa"/>
            <w:shd w:val="clear" w:color="auto" w:fill="FFFFFF"/>
            <w:vAlign w:val="center"/>
          </w:tcPr>
          <w:p w14:paraId="47C7E5A8"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Уземљење нуле 110kV трансформатора</w:t>
            </w:r>
          </w:p>
        </w:tc>
      </w:tr>
      <w:tr w:rsidR="005C4779" w:rsidRPr="005C4779" w14:paraId="590BC2DD" w14:textId="77777777" w:rsidTr="007F115C">
        <w:trPr>
          <w:trHeight w:val="325"/>
        </w:trPr>
        <w:tc>
          <w:tcPr>
            <w:tcW w:w="2723" w:type="dxa"/>
            <w:shd w:val="clear" w:color="auto" w:fill="FFFFFF"/>
            <w:vAlign w:val="center"/>
          </w:tcPr>
          <w:p w14:paraId="685652A3"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1.7.</w:t>
            </w:r>
          </w:p>
        </w:tc>
        <w:tc>
          <w:tcPr>
            <w:tcW w:w="6491" w:type="dxa"/>
            <w:shd w:val="clear" w:color="auto" w:fill="FFFFFF"/>
            <w:vAlign w:val="center"/>
          </w:tcPr>
          <w:p w14:paraId="52AD2FB3"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Шинска веза 6kV</w:t>
            </w:r>
          </w:p>
        </w:tc>
      </w:tr>
      <w:tr w:rsidR="005C4779" w:rsidRPr="005C4779" w14:paraId="5133F30C" w14:textId="77777777" w:rsidTr="007F115C">
        <w:trPr>
          <w:trHeight w:val="325"/>
        </w:trPr>
        <w:tc>
          <w:tcPr>
            <w:tcW w:w="2723" w:type="dxa"/>
            <w:shd w:val="clear" w:color="auto" w:fill="FFFFFF"/>
            <w:vAlign w:val="center"/>
          </w:tcPr>
          <w:p w14:paraId="333F7426"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1.8.</w:t>
            </w:r>
          </w:p>
        </w:tc>
        <w:tc>
          <w:tcPr>
            <w:tcW w:w="6491" w:type="dxa"/>
            <w:shd w:val="clear" w:color="auto" w:fill="FFFFFF"/>
            <w:vAlign w:val="center"/>
          </w:tcPr>
          <w:p w14:paraId="2457A3CF"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6kV одводник пренапона</w:t>
            </w:r>
          </w:p>
        </w:tc>
      </w:tr>
      <w:tr w:rsidR="005C4779" w:rsidRPr="005C4779" w14:paraId="3B712B1B" w14:textId="77777777" w:rsidTr="007F115C">
        <w:trPr>
          <w:trHeight w:val="320"/>
        </w:trPr>
        <w:tc>
          <w:tcPr>
            <w:tcW w:w="2723" w:type="dxa"/>
            <w:shd w:val="clear" w:color="auto" w:fill="FFFFFF"/>
            <w:vAlign w:val="center"/>
          </w:tcPr>
          <w:p w14:paraId="50FFEBB3"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1.9.</w:t>
            </w:r>
          </w:p>
        </w:tc>
        <w:tc>
          <w:tcPr>
            <w:tcW w:w="6491" w:type="dxa"/>
            <w:shd w:val="clear" w:color="auto" w:fill="FFFFFF"/>
            <w:vAlign w:val="center"/>
          </w:tcPr>
          <w:p w14:paraId="050211CA"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Разводно постројење РП 6kV</w:t>
            </w:r>
          </w:p>
        </w:tc>
      </w:tr>
      <w:tr w:rsidR="005C4779" w:rsidRPr="005C4779" w14:paraId="5028C72A" w14:textId="77777777" w:rsidTr="007F115C">
        <w:trPr>
          <w:trHeight w:val="325"/>
        </w:trPr>
        <w:tc>
          <w:tcPr>
            <w:tcW w:w="2723" w:type="dxa"/>
            <w:shd w:val="clear" w:color="auto" w:fill="FFFFFF"/>
            <w:vAlign w:val="center"/>
          </w:tcPr>
          <w:p w14:paraId="7F8F718A"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1.10.</w:t>
            </w:r>
          </w:p>
        </w:tc>
        <w:tc>
          <w:tcPr>
            <w:tcW w:w="6491" w:type="dxa"/>
            <w:shd w:val="clear" w:color="auto" w:fill="FFFFFF"/>
            <w:vAlign w:val="center"/>
          </w:tcPr>
          <w:p w14:paraId="3D03A6F5" w14:textId="77777777" w:rsidR="007F115C" w:rsidRPr="005C4779" w:rsidRDefault="007F115C" w:rsidP="007F115C">
            <w:pPr>
              <w:spacing w:line="276" w:lineRule="auto"/>
              <w:jc w:val="center"/>
              <w:rPr>
                <w:rFonts w:cs="Arial"/>
                <w:sz w:val="20"/>
                <w:szCs w:val="20"/>
                <w:lang w:val="ru-RU"/>
              </w:rPr>
            </w:pPr>
            <w:r w:rsidRPr="005C4779">
              <w:rPr>
                <w:rStyle w:val="BodyText25"/>
                <w:rFonts w:ascii="Arial" w:hAnsi="Arial" w:cs="Arial"/>
                <w:sz w:val="20"/>
                <w:szCs w:val="20"/>
              </w:rPr>
              <w:t>6 kV каблови и кабловске завршнице</w:t>
            </w:r>
          </w:p>
        </w:tc>
      </w:tr>
      <w:tr w:rsidR="005C4779" w:rsidRPr="005C4779" w14:paraId="0EE755BF" w14:textId="77777777" w:rsidTr="007F115C">
        <w:trPr>
          <w:trHeight w:val="320"/>
        </w:trPr>
        <w:tc>
          <w:tcPr>
            <w:tcW w:w="2723" w:type="dxa"/>
            <w:shd w:val="clear" w:color="auto" w:fill="FFFFFF"/>
            <w:vAlign w:val="bottom"/>
          </w:tcPr>
          <w:p w14:paraId="476D7F02"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1.11.</w:t>
            </w:r>
          </w:p>
        </w:tc>
        <w:tc>
          <w:tcPr>
            <w:tcW w:w="6491" w:type="dxa"/>
            <w:shd w:val="clear" w:color="auto" w:fill="FFFFFF"/>
            <w:vAlign w:val="bottom"/>
          </w:tcPr>
          <w:p w14:paraId="4EAE4704" w14:textId="77777777" w:rsidR="007F115C" w:rsidRPr="005C4779" w:rsidRDefault="007F115C" w:rsidP="007F115C">
            <w:pPr>
              <w:spacing w:line="276" w:lineRule="auto"/>
              <w:jc w:val="center"/>
              <w:rPr>
                <w:rFonts w:cs="Arial"/>
                <w:sz w:val="20"/>
                <w:szCs w:val="20"/>
                <w:lang w:val="ru-RU"/>
              </w:rPr>
            </w:pPr>
            <w:r w:rsidRPr="005C4779">
              <w:rPr>
                <w:rStyle w:val="BodyText25"/>
                <w:rFonts w:ascii="Arial" w:hAnsi="Arial" w:cs="Arial"/>
                <w:sz w:val="20"/>
                <w:szCs w:val="20"/>
              </w:rPr>
              <w:t>Транспорт, монтажа и испитивање електро дела</w:t>
            </w:r>
          </w:p>
        </w:tc>
      </w:tr>
      <w:bookmarkEnd w:id="21"/>
    </w:tbl>
    <w:p w14:paraId="5BD14C70" w14:textId="77777777" w:rsidR="007F115C" w:rsidRPr="005C4779" w:rsidRDefault="007F115C" w:rsidP="007F115C">
      <w:pPr>
        <w:autoSpaceDE w:val="0"/>
        <w:autoSpaceDN w:val="0"/>
        <w:adjustRightInd w:val="0"/>
        <w:ind w:left="810"/>
        <w:rPr>
          <w:rFonts w:eastAsia="Calibri" w:cs="Arial"/>
          <w:sz w:val="20"/>
          <w:szCs w:val="20"/>
          <w:lang w:val="sr-Cyrl-RS"/>
        </w:rPr>
      </w:pPr>
    </w:p>
    <w:p w14:paraId="076E4C8B" w14:textId="77777777" w:rsidR="007F115C" w:rsidRPr="005C4779" w:rsidRDefault="007F115C" w:rsidP="007F115C">
      <w:pPr>
        <w:autoSpaceDE w:val="0"/>
        <w:autoSpaceDN w:val="0"/>
        <w:adjustRightInd w:val="0"/>
        <w:ind w:left="810"/>
        <w:rPr>
          <w:rFonts w:eastAsia="Calibri" w:cs="Arial"/>
          <w:sz w:val="20"/>
          <w:szCs w:val="20"/>
          <w:lang w:val="sr-Cyrl-RS"/>
        </w:rPr>
      </w:pPr>
    </w:p>
    <w:p w14:paraId="2D7B1A88" w14:textId="77777777" w:rsidR="007F115C" w:rsidRPr="005C4779" w:rsidRDefault="007F115C" w:rsidP="007F115C">
      <w:pPr>
        <w:autoSpaceDE w:val="0"/>
        <w:autoSpaceDN w:val="0"/>
        <w:adjustRightInd w:val="0"/>
        <w:ind w:left="810"/>
        <w:rPr>
          <w:rFonts w:eastAsia="Calibri" w:cs="Arial"/>
          <w:sz w:val="20"/>
          <w:szCs w:val="20"/>
          <w:lang w:val="sr-Cyrl-RS"/>
        </w:rPr>
      </w:pPr>
    </w:p>
    <w:p w14:paraId="66B5A96C" w14:textId="77777777" w:rsidR="007F115C" w:rsidRPr="005C4779" w:rsidRDefault="007F115C" w:rsidP="007F115C">
      <w:pPr>
        <w:autoSpaceDE w:val="0"/>
        <w:autoSpaceDN w:val="0"/>
        <w:adjustRightInd w:val="0"/>
        <w:ind w:left="810"/>
        <w:rPr>
          <w:rFonts w:eastAsia="Calibri" w:cs="Arial"/>
          <w:sz w:val="20"/>
          <w:szCs w:val="20"/>
          <w:lang w:val="sr-Cyrl-RS"/>
        </w:rPr>
      </w:pPr>
    </w:p>
    <w:p w14:paraId="62318227" w14:textId="77777777" w:rsidR="007F115C" w:rsidRPr="005C4779" w:rsidRDefault="007F115C" w:rsidP="007F115C">
      <w:pPr>
        <w:autoSpaceDE w:val="0"/>
        <w:autoSpaceDN w:val="0"/>
        <w:adjustRightInd w:val="0"/>
        <w:ind w:left="810"/>
        <w:rPr>
          <w:rFonts w:eastAsia="Calibri" w:cs="Arial"/>
          <w:sz w:val="20"/>
          <w:szCs w:val="20"/>
          <w:lang w:val="sr-Cyrl-RS"/>
        </w:rPr>
      </w:pPr>
    </w:p>
    <w:p w14:paraId="205AFDEB" w14:textId="77777777" w:rsidR="007F115C" w:rsidRPr="005C4779" w:rsidRDefault="007F115C" w:rsidP="007F115C">
      <w:pPr>
        <w:autoSpaceDE w:val="0"/>
        <w:autoSpaceDN w:val="0"/>
        <w:adjustRightInd w:val="0"/>
        <w:ind w:left="810"/>
        <w:rPr>
          <w:rFonts w:eastAsia="Calibri" w:cs="Arial"/>
          <w:sz w:val="20"/>
          <w:szCs w:val="20"/>
          <w:lang w:val="sr-Cyrl-RS"/>
        </w:rPr>
      </w:pPr>
    </w:p>
    <w:p w14:paraId="5DCBDB7D" w14:textId="77777777" w:rsidR="007F115C" w:rsidRPr="005C4779" w:rsidRDefault="007F115C" w:rsidP="007F115C">
      <w:pPr>
        <w:autoSpaceDE w:val="0"/>
        <w:autoSpaceDN w:val="0"/>
        <w:adjustRightInd w:val="0"/>
        <w:ind w:left="810"/>
        <w:rPr>
          <w:rFonts w:eastAsia="Calibri" w:cs="Arial"/>
          <w:sz w:val="20"/>
          <w:szCs w:val="20"/>
          <w:lang w:val="sr-Cyrl-RS"/>
        </w:rPr>
      </w:pPr>
    </w:p>
    <w:p w14:paraId="19B1415E" w14:textId="1E472258" w:rsidR="007F115C" w:rsidRPr="005C4779" w:rsidRDefault="007F115C" w:rsidP="00BB6951">
      <w:pPr>
        <w:autoSpaceDE w:val="0"/>
        <w:autoSpaceDN w:val="0"/>
        <w:adjustRightInd w:val="0"/>
        <w:rPr>
          <w:rFonts w:eastAsia="Calibri" w:cs="Arial"/>
          <w:sz w:val="20"/>
          <w:szCs w:val="20"/>
          <w:lang w:val="sr-Latn-RS"/>
        </w:rPr>
        <w:sectPr w:rsidR="007F115C" w:rsidRPr="005C4779" w:rsidSect="007F115C">
          <w:pgSz w:w="12240" w:h="15840"/>
          <w:pgMar w:top="1440" w:right="1260" w:bottom="1440" w:left="1440" w:header="720" w:footer="720" w:gutter="0"/>
          <w:cols w:space="720"/>
          <w:docGrid w:linePitch="360"/>
        </w:sectPr>
      </w:pPr>
    </w:p>
    <w:p w14:paraId="40258340" w14:textId="77777777" w:rsidR="007F115C" w:rsidRPr="005C4779" w:rsidRDefault="007F115C" w:rsidP="007F115C">
      <w:pPr>
        <w:autoSpaceDE w:val="0"/>
        <w:autoSpaceDN w:val="0"/>
        <w:adjustRightInd w:val="0"/>
        <w:ind w:left="810"/>
        <w:rPr>
          <w:rFonts w:eastAsia="Calibri" w:cs="Arial"/>
          <w:sz w:val="20"/>
          <w:szCs w:val="20"/>
          <w:lang w:val="sr-Cyrl-RS"/>
        </w:rPr>
      </w:pPr>
    </w:p>
    <w:tbl>
      <w:tblPr>
        <w:tblOverlap w:val="never"/>
        <w:tblW w:w="9214" w:type="dxa"/>
        <w:tblInd w:w="152" w:type="dxa"/>
        <w:tblLayout w:type="fixed"/>
        <w:tblCellMar>
          <w:left w:w="10" w:type="dxa"/>
          <w:right w:w="10" w:type="dxa"/>
        </w:tblCellMar>
        <w:tblLook w:val="0000" w:firstRow="0" w:lastRow="0" w:firstColumn="0" w:lastColumn="0" w:noHBand="0" w:noVBand="0"/>
      </w:tblPr>
      <w:tblGrid>
        <w:gridCol w:w="1715"/>
        <w:gridCol w:w="5514"/>
        <w:gridCol w:w="1134"/>
        <w:gridCol w:w="851"/>
      </w:tblGrid>
      <w:tr w:rsidR="005C4779" w:rsidRPr="005C4779" w14:paraId="2B9D99EF" w14:textId="77777777" w:rsidTr="007F115C">
        <w:trPr>
          <w:trHeight w:val="508"/>
        </w:trPr>
        <w:tc>
          <w:tcPr>
            <w:tcW w:w="1715" w:type="dxa"/>
            <w:tcBorders>
              <w:top w:val="single" w:sz="4" w:space="0" w:color="auto"/>
              <w:left w:val="single" w:sz="4" w:space="0" w:color="auto"/>
              <w:bottom w:val="single" w:sz="4" w:space="0" w:color="auto"/>
              <w:right w:val="single" w:sz="4" w:space="0" w:color="auto"/>
            </w:tcBorders>
            <w:shd w:val="clear" w:color="auto" w:fill="FFFFFF"/>
            <w:vAlign w:val="center"/>
          </w:tcPr>
          <w:p w14:paraId="7A28F3E5" w14:textId="77777777" w:rsidR="007F115C" w:rsidRPr="005C4779" w:rsidRDefault="007F115C" w:rsidP="007F115C">
            <w:pPr>
              <w:spacing w:line="276" w:lineRule="auto"/>
              <w:jc w:val="center"/>
              <w:rPr>
                <w:rFonts w:cs="Arial"/>
                <w:sz w:val="20"/>
                <w:szCs w:val="20"/>
              </w:rPr>
            </w:pPr>
            <w:r w:rsidRPr="005C4779">
              <w:rPr>
                <w:rFonts w:cs="Arial"/>
                <w:sz w:val="20"/>
                <w:szCs w:val="20"/>
              </w:rPr>
              <w:t>1.1</w:t>
            </w:r>
          </w:p>
        </w:tc>
        <w:tc>
          <w:tcPr>
            <w:tcW w:w="5514" w:type="dxa"/>
            <w:tcBorders>
              <w:top w:val="single" w:sz="4" w:space="0" w:color="auto"/>
              <w:left w:val="single" w:sz="4" w:space="0" w:color="auto"/>
              <w:bottom w:val="single" w:sz="4" w:space="0" w:color="auto"/>
            </w:tcBorders>
            <w:shd w:val="clear" w:color="auto" w:fill="FFFFFF"/>
            <w:vAlign w:val="center"/>
          </w:tcPr>
          <w:p w14:paraId="10217ED9" w14:textId="77777777" w:rsidR="007F115C" w:rsidRPr="005C4779" w:rsidRDefault="007F115C" w:rsidP="007F115C">
            <w:pPr>
              <w:jc w:val="center"/>
              <w:rPr>
                <w:rFonts w:cs="Arial"/>
                <w:sz w:val="20"/>
                <w:szCs w:val="20"/>
              </w:rPr>
            </w:pPr>
            <w:r w:rsidRPr="005C4779">
              <w:rPr>
                <w:rStyle w:val="BodyText25"/>
                <w:rFonts w:ascii="Arial" w:hAnsi="Arial" w:cs="Arial"/>
                <w:sz w:val="20"/>
                <w:szCs w:val="20"/>
              </w:rPr>
              <w:t>110kV Примарна опрема</w:t>
            </w:r>
          </w:p>
        </w:tc>
        <w:tc>
          <w:tcPr>
            <w:tcW w:w="1134" w:type="dxa"/>
            <w:tcBorders>
              <w:top w:val="single" w:sz="4" w:space="0" w:color="auto"/>
              <w:left w:val="single" w:sz="4" w:space="0" w:color="auto"/>
              <w:bottom w:val="single" w:sz="4" w:space="0" w:color="auto"/>
            </w:tcBorders>
            <w:shd w:val="clear" w:color="auto" w:fill="FFFFFF"/>
            <w:vAlign w:val="center"/>
          </w:tcPr>
          <w:p w14:paraId="700BF89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Јед.</w:t>
            </w:r>
          </w:p>
          <w:p w14:paraId="164D783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мере</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35091C5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Коли</w:t>
            </w:r>
          </w:p>
          <w:p w14:paraId="3991DB7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чина</w:t>
            </w:r>
          </w:p>
        </w:tc>
      </w:tr>
      <w:tr w:rsidR="005C4779" w:rsidRPr="005C4779" w14:paraId="4E1B6067" w14:textId="77777777" w:rsidTr="007F115C">
        <w:trPr>
          <w:trHeight w:val="3650"/>
        </w:trPr>
        <w:tc>
          <w:tcPr>
            <w:tcW w:w="1715" w:type="dxa"/>
            <w:tcBorders>
              <w:top w:val="single" w:sz="4" w:space="0" w:color="auto"/>
              <w:left w:val="single" w:sz="4" w:space="0" w:color="auto"/>
              <w:bottom w:val="single" w:sz="4" w:space="0" w:color="auto"/>
            </w:tcBorders>
            <w:shd w:val="clear" w:color="auto" w:fill="FFFFFF"/>
            <w:vAlign w:val="center"/>
          </w:tcPr>
          <w:p w14:paraId="58272BA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1.1.1</w:t>
            </w:r>
          </w:p>
        </w:tc>
        <w:tc>
          <w:tcPr>
            <w:tcW w:w="5514" w:type="dxa"/>
            <w:tcBorders>
              <w:top w:val="single" w:sz="4" w:space="0" w:color="auto"/>
              <w:left w:val="single" w:sz="4" w:space="0" w:color="auto"/>
              <w:bottom w:val="single" w:sz="4" w:space="0" w:color="auto"/>
            </w:tcBorders>
            <w:shd w:val="clear" w:color="auto" w:fill="FFFFFF"/>
            <w:vAlign w:val="center"/>
          </w:tcPr>
          <w:p w14:paraId="71C2B0F5"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Комплет од три једнополна прекидача 110kV, у SF6 техници, за спољњу монтажу, са три моторно- опружна погона и једним заједничким командним орманом, следећих карактеристика:</w:t>
            </w:r>
          </w:p>
          <w:p w14:paraId="550B9A8B" w14:textId="77777777" w:rsidR="007F115C" w:rsidRPr="005C4779" w:rsidRDefault="007F115C" w:rsidP="00FD0DFC">
            <w:pPr>
              <w:widowControl w:val="0"/>
              <w:numPr>
                <w:ilvl w:val="0"/>
                <w:numId w:val="81"/>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највиши погонски напон 123kV</w:t>
            </w:r>
          </w:p>
          <w:p w14:paraId="3934A3EF" w14:textId="77777777" w:rsidR="007F115C" w:rsidRPr="005C4779" w:rsidRDefault="007F115C" w:rsidP="00FD0DFC">
            <w:pPr>
              <w:widowControl w:val="0"/>
              <w:numPr>
                <w:ilvl w:val="0"/>
                <w:numId w:val="81"/>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називна струја 1250A</w:t>
            </w:r>
          </w:p>
          <w:p w14:paraId="3381CEB5" w14:textId="77777777" w:rsidR="007F115C" w:rsidRPr="005C4779" w:rsidRDefault="007F115C" w:rsidP="00FD0DFC">
            <w:pPr>
              <w:widowControl w:val="0"/>
              <w:numPr>
                <w:ilvl w:val="0"/>
                <w:numId w:val="81"/>
              </w:numPr>
              <w:tabs>
                <w:tab w:val="left" w:pos="125"/>
              </w:tabs>
              <w:spacing w:before="0" w:line="276" w:lineRule="auto"/>
              <w:jc w:val="left"/>
              <w:rPr>
                <w:rFonts w:cs="Arial"/>
                <w:sz w:val="20"/>
                <w:szCs w:val="20"/>
              </w:rPr>
            </w:pPr>
            <w:r w:rsidRPr="005C4779">
              <w:rPr>
                <w:rStyle w:val="Bodytext413pt"/>
                <w:rFonts w:ascii="Arial" w:hAnsi="Arial" w:cs="Arial"/>
                <w:b w:val="0"/>
                <w:sz w:val="20"/>
                <w:szCs w:val="20"/>
              </w:rPr>
              <w:t>називна фреквенција 50Hz</w:t>
            </w:r>
          </w:p>
          <w:p w14:paraId="15E3C927" w14:textId="77777777" w:rsidR="007F115C" w:rsidRPr="005C4779" w:rsidRDefault="007F115C" w:rsidP="00FD0DFC">
            <w:pPr>
              <w:widowControl w:val="0"/>
              <w:numPr>
                <w:ilvl w:val="0"/>
                <w:numId w:val="81"/>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симетрична струја прекидања 31,5kA</w:t>
            </w:r>
          </w:p>
          <w:p w14:paraId="5EA89703" w14:textId="77777777" w:rsidR="007F115C" w:rsidRPr="005C4779" w:rsidRDefault="007F115C" w:rsidP="00FD0DFC">
            <w:pPr>
              <w:widowControl w:val="0"/>
              <w:numPr>
                <w:ilvl w:val="0"/>
                <w:numId w:val="81"/>
              </w:numPr>
              <w:tabs>
                <w:tab w:val="left" w:pos="175"/>
              </w:tabs>
              <w:spacing w:before="0" w:line="276" w:lineRule="auto"/>
              <w:jc w:val="left"/>
              <w:rPr>
                <w:rFonts w:cs="Arial"/>
                <w:sz w:val="20"/>
                <w:szCs w:val="20"/>
                <w:lang w:val="ru-RU"/>
              </w:rPr>
            </w:pPr>
            <w:r w:rsidRPr="005C4779">
              <w:rPr>
                <w:rStyle w:val="Bodytext413pt"/>
                <w:rFonts w:ascii="Arial" w:hAnsi="Arial" w:cs="Arial"/>
                <w:b w:val="0"/>
                <w:sz w:val="20"/>
                <w:szCs w:val="20"/>
              </w:rPr>
              <w:t>моторно-опружни погон за сваки пол посебно 0,4kV, 50Hz</w:t>
            </w:r>
          </w:p>
          <w:p w14:paraId="04B630A0" w14:textId="77777777" w:rsidR="007F115C" w:rsidRPr="005C4779" w:rsidRDefault="007F115C" w:rsidP="00FD0DFC">
            <w:pPr>
              <w:widowControl w:val="0"/>
              <w:numPr>
                <w:ilvl w:val="0"/>
                <w:numId w:val="81"/>
              </w:numPr>
              <w:tabs>
                <w:tab w:val="left" w:pos="120"/>
              </w:tabs>
              <w:spacing w:before="0" w:line="276" w:lineRule="auto"/>
              <w:jc w:val="left"/>
              <w:rPr>
                <w:rFonts w:cs="Arial"/>
                <w:sz w:val="20"/>
                <w:szCs w:val="20"/>
                <w:lang w:val="ru-RU"/>
              </w:rPr>
            </w:pPr>
            <w:r w:rsidRPr="005C4779">
              <w:rPr>
                <w:rStyle w:val="Bodytext413pt"/>
                <w:rFonts w:ascii="Arial" w:hAnsi="Arial" w:cs="Arial"/>
                <w:b w:val="0"/>
                <w:sz w:val="20"/>
                <w:szCs w:val="20"/>
              </w:rPr>
              <w:t>командни напон 110V, D.C.</w:t>
            </w:r>
          </w:p>
          <w:p w14:paraId="5C741821" w14:textId="77777777" w:rsidR="007F115C" w:rsidRPr="005C4779" w:rsidRDefault="007F115C" w:rsidP="00FD0DFC">
            <w:pPr>
              <w:widowControl w:val="0"/>
              <w:numPr>
                <w:ilvl w:val="0"/>
                <w:numId w:val="81"/>
              </w:numPr>
              <w:tabs>
                <w:tab w:val="left" w:pos="180"/>
              </w:tabs>
              <w:spacing w:before="0" w:line="276" w:lineRule="auto"/>
              <w:jc w:val="left"/>
              <w:rPr>
                <w:rFonts w:cs="Arial"/>
                <w:sz w:val="20"/>
                <w:szCs w:val="20"/>
                <w:lang w:val="ru-RU"/>
              </w:rPr>
            </w:pPr>
            <w:r w:rsidRPr="005C4779">
              <w:rPr>
                <w:rStyle w:val="Bodytext413pt"/>
                <w:rFonts w:ascii="Arial" w:hAnsi="Arial" w:cs="Arial"/>
                <w:b w:val="0"/>
                <w:sz w:val="20"/>
                <w:szCs w:val="20"/>
              </w:rPr>
              <w:t>са једним калемом за укључење и два калема за искључење</w:t>
            </w:r>
          </w:p>
          <w:p w14:paraId="6CCE980E" w14:textId="77777777" w:rsidR="007F115C" w:rsidRPr="005C4779" w:rsidRDefault="007F115C" w:rsidP="00FD0DFC">
            <w:pPr>
              <w:widowControl w:val="0"/>
              <w:numPr>
                <w:ilvl w:val="0"/>
                <w:numId w:val="81"/>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припремљен за аутоматско поновно укључење</w:t>
            </w:r>
          </w:p>
          <w:p w14:paraId="4CAC4AC5" w14:textId="77777777" w:rsidR="007F115C" w:rsidRPr="005C4779" w:rsidRDefault="007F115C" w:rsidP="00FD0DFC">
            <w:pPr>
              <w:widowControl w:val="0"/>
              <w:numPr>
                <w:ilvl w:val="0"/>
                <w:numId w:val="81"/>
              </w:numPr>
              <w:tabs>
                <w:tab w:val="left" w:pos="115"/>
              </w:tabs>
              <w:spacing w:before="0" w:line="276" w:lineRule="auto"/>
              <w:jc w:val="left"/>
              <w:rPr>
                <w:rFonts w:cs="Arial"/>
                <w:sz w:val="20"/>
                <w:szCs w:val="20"/>
              </w:rPr>
            </w:pPr>
            <w:r w:rsidRPr="005C4779">
              <w:rPr>
                <w:rStyle w:val="Bodytext413pt"/>
                <w:rFonts w:ascii="Arial" w:hAnsi="Arial" w:cs="Arial"/>
                <w:b w:val="0"/>
                <w:sz w:val="20"/>
                <w:szCs w:val="20"/>
                <w:lang w:val="sr-Cyrl-RS"/>
              </w:rPr>
              <w:t>тип</w:t>
            </w:r>
            <w:r w:rsidRPr="005C4779">
              <w:rPr>
                <w:rStyle w:val="Bodytext413pt"/>
                <w:rFonts w:ascii="Arial" w:hAnsi="Arial" w:cs="Arial"/>
                <w:b w:val="0"/>
                <w:sz w:val="20"/>
                <w:szCs w:val="20"/>
              </w:rPr>
              <w:t xml:space="preserve"> 3AP1FI „Siemens" или одговарајући</w:t>
            </w:r>
          </w:p>
        </w:tc>
        <w:tc>
          <w:tcPr>
            <w:tcW w:w="1134" w:type="dxa"/>
            <w:tcBorders>
              <w:top w:val="single" w:sz="4" w:space="0" w:color="auto"/>
              <w:left w:val="single" w:sz="4" w:space="0" w:color="auto"/>
              <w:bottom w:val="single" w:sz="4" w:space="0" w:color="auto"/>
            </w:tcBorders>
            <w:shd w:val="clear" w:color="auto" w:fill="FFFFFF"/>
            <w:vAlign w:val="center"/>
          </w:tcPr>
          <w:p w14:paraId="08BD40C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5F6C057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7922220D" w14:textId="77777777" w:rsidTr="007F115C">
        <w:trPr>
          <w:trHeight w:val="3419"/>
        </w:trPr>
        <w:tc>
          <w:tcPr>
            <w:tcW w:w="1715" w:type="dxa"/>
            <w:tcBorders>
              <w:top w:val="single" w:sz="4" w:space="0" w:color="auto"/>
              <w:left w:val="single" w:sz="4" w:space="0" w:color="auto"/>
              <w:bottom w:val="single" w:sz="4" w:space="0" w:color="auto"/>
            </w:tcBorders>
            <w:shd w:val="clear" w:color="auto" w:fill="FFFFFF"/>
            <w:vAlign w:val="center"/>
          </w:tcPr>
          <w:p w14:paraId="0B4E410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1.1.2</w:t>
            </w:r>
          </w:p>
        </w:tc>
        <w:tc>
          <w:tcPr>
            <w:tcW w:w="5514" w:type="dxa"/>
            <w:tcBorders>
              <w:top w:val="single" w:sz="4" w:space="0" w:color="auto"/>
              <w:left w:val="single" w:sz="4" w:space="0" w:color="auto"/>
              <w:bottom w:val="single" w:sz="4" w:space="0" w:color="auto"/>
            </w:tcBorders>
            <w:shd w:val="clear" w:color="auto" w:fill="FFFFFF"/>
            <w:vAlign w:val="center"/>
          </w:tcPr>
          <w:p w14:paraId="5420D1A7"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Трополни прекидач снаге 110kV, у SF6 техници, за спољњу монтажу, са једним заједничким моторно- опружним погоном, следећих карактеристика:</w:t>
            </w:r>
          </w:p>
          <w:p w14:paraId="0A17CB0A" w14:textId="77777777" w:rsidR="007F115C" w:rsidRPr="005C4779" w:rsidRDefault="007F115C" w:rsidP="00FD0DFC">
            <w:pPr>
              <w:widowControl w:val="0"/>
              <w:numPr>
                <w:ilvl w:val="0"/>
                <w:numId w:val="82"/>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највиши погонски напон 123kV</w:t>
            </w:r>
          </w:p>
          <w:p w14:paraId="4DD4EA2A" w14:textId="77777777" w:rsidR="007F115C" w:rsidRPr="005C4779" w:rsidRDefault="007F115C" w:rsidP="00FD0DFC">
            <w:pPr>
              <w:widowControl w:val="0"/>
              <w:numPr>
                <w:ilvl w:val="0"/>
                <w:numId w:val="82"/>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називна струја 1250A</w:t>
            </w:r>
          </w:p>
          <w:p w14:paraId="7C283B8D" w14:textId="77777777" w:rsidR="007F115C" w:rsidRPr="005C4779" w:rsidRDefault="007F115C" w:rsidP="00FD0DFC">
            <w:pPr>
              <w:widowControl w:val="0"/>
              <w:numPr>
                <w:ilvl w:val="0"/>
                <w:numId w:val="82"/>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називна фреквенција 50Hz</w:t>
            </w:r>
          </w:p>
          <w:p w14:paraId="2E817873" w14:textId="77777777" w:rsidR="007F115C" w:rsidRPr="005C4779" w:rsidRDefault="007F115C" w:rsidP="00FD0DFC">
            <w:pPr>
              <w:widowControl w:val="0"/>
              <w:numPr>
                <w:ilvl w:val="0"/>
                <w:numId w:val="82"/>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симетрична струја прекидања 31,5kA</w:t>
            </w:r>
          </w:p>
          <w:p w14:paraId="37F6A0BB" w14:textId="77777777" w:rsidR="007F115C" w:rsidRPr="005C4779" w:rsidRDefault="007F115C" w:rsidP="00FD0DFC">
            <w:pPr>
              <w:widowControl w:val="0"/>
              <w:numPr>
                <w:ilvl w:val="0"/>
                <w:numId w:val="82"/>
              </w:numPr>
              <w:tabs>
                <w:tab w:val="left" w:pos="115"/>
              </w:tabs>
              <w:spacing w:before="0" w:line="276" w:lineRule="auto"/>
              <w:jc w:val="left"/>
              <w:rPr>
                <w:rFonts w:cs="Arial"/>
                <w:sz w:val="20"/>
                <w:szCs w:val="20"/>
                <w:lang w:val="ru-RU"/>
              </w:rPr>
            </w:pPr>
            <w:r w:rsidRPr="005C4779">
              <w:rPr>
                <w:rStyle w:val="Bodytext413pt"/>
                <w:rFonts w:ascii="Arial" w:hAnsi="Arial" w:cs="Arial"/>
                <w:b w:val="0"/>
                <w:sz w:val="20"/>
                <w:szCs w:val="20"/>
              </w:rPr>
              <w:t>моторно-опружни погон заједнички за сва три пола 0,4kV, 50Hz</w:t>
            </w:r>
          </w:p>
          <w:p w14:paraId="0B80EE51" w14:textId="77777777" w:rsidR="007F115C" w:rsidRPr="005C4779" w:rsidRDefault="007F115C" w:rsidP="00FD0DFC">
            <w:pPr>
              <w:widowControl w:val="0"/>
              <w:numPr>
                <w:ilvl w:val="0"/>
                <w:numId w:val="82"/>
              </w:numPr>
              <w:tabs>
                <w:tab w:val="left" w:pos="120"/>
              </w:tabs>
              <w:spacing w:before="0" w:line="276" w:lineRule="auto"/>
              <w:jc w:val="left"/>
              <w:rPr>
                <w:rFonts w:cs="Arial"/>
                <w:sz w:val="20"/>
                <w:szCs w:val="20"/>
                <w:lang w:val="ru-RU"/>
              </w:rPr>
            </w:pPr>
            <w:r w:rsidRPr="005C4779">
              <w:rPr>
                <w:rStyle w:val="Bodytext413pt"/>
                <w:rFonts w:ascii="Arial" w:hAnsi="Arial" w:cs="Arial"/>
                <w:b w:val="0"/>
                <w:sz w:val="20"/>
                <w:szCs w:val="20"/>
              </w:rPr>
              <w:t>командни напон 110V, D.C.</w:t>
            </w:r>
          </w:p>
          <w:p w14:paraId="6C435EBB" w14:textId="77777777" w:rsidR="007F115C" w:rsidRPr="005C4779" w:rsidRDefault="007F115C" w:rsidP="00FD0DFC">
            <w:pPr>
              <w:widowControl w:val="0"/>
              <w:numPr>
                <w:ilvl w:val="0"/>
                <w:numId w:val="82"/>
              </w:numPr>
              <w:tabs>
                <w:tab w:val="left" w:pos="175"/>
              </w:tabs>
              <w:spacing w:before="0" w:line="276" w:lineRule="auto"/>
              <w:jc w:val="left"/>
              <w:rPr>
                <w:rFonts w:cs="Arial"/>
                <w:sz w:val="20"/>
                <w:szCs w:val="20"/>
                <w:lang w:val="ru-RU"/>
              </w:rPr>
            </w:pPr>
            <w:r w:rsidRPr="005C4779">
              <w:rPr>
                <w:rStyle w:val="Bodytext413pt"/>
                <w:rFonts w:ascii="Arial" w:hAnsi="Arial" w:cs="Arial"/>
                <w:b w:val="0"/>
                <w:sz w:val="20"/>
                <w:szCs w:val="20"/>
              </w:rPr>
              <w:t>са једним калемом за укључење и два калема за искључење</w:t>
            </w:r>
          </w:p>
          <w:p w14:paraId="6F962CCF" w14:textId="77777777" w:rsidR="007F115C" w:rsidRPr="005C4779" w:rsidRDefault="007F115C" w:rsidP="00FD0DFC">
            <w:pPr>
              <w:widowControl w:val="0"/>
              <w:numPr>
                <w:ilvl w:val="0"/>
                <w:numId w:val="82"/>
              </w:numPr>
              <w:tabs>
                <w:tab w:val="left" w:pos="115"/>
              </w:tabs>
              <w:spacing w:before="0" w:line="276" w:lineRule="auto"/>
              <w:jc w:val="left"/>
              <w:rPr>
                <w:rFonts w:cs="Arial"/>
                <w:sz w:val="20"/>
                <w:szCs w:val="20"/>
                <w:lang w:val="ru-RU"/>
              </w:rPr>
            </w:pPr>
            <w:r w:rsidRPr="005C4779">
              <w:rPr>
                <w:rStyle w:val="Bodytext413pt"/>
                <w:rFonts w:ascii="Arial" w:hAnsi="Arial" w:cs="Arial"/>
                <w:b w:val="0"/>
                <w:sz w:val="20"/>
                <w:szCs w:val="20"/>
              </w:rPr>
              <w:t>тип 3AP1 FG „Siemens“ или одговарајући</w:t>
            </w:r>
          </w:p>
        </w:tc>
        <w:tc>
          <w:tcPr>
            <w:tcW w:w="1134" w:type="dxa"/>
            <w:tcBorders>
              <w:top w:val="single" w:sz="4" w:space="0" w:color="auto"/>
              <w:left w:val="single" w:sz="4" w:space="0" w:color="auto"/>
              <w:bottom w:val="single" w:sz="4" w:space="0" w:color="auto"/>
            </w:tcBorders>
            <w:shd w:val="clear" w:color="auto" w:fill="FFFFFF"/>
            <w:vAlign w:val="center"/>
          </w:tcPr>
          <w:p w14:paraId="6F41EB3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4EE9C47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4AE4329F" w14:textId="77777777" w:rsidTr="007F115C">
        <w:trPr>
          <w:trHeight w:val="2277"/>
        </w:trPr>
        <w:tc>
          <w:tcPr>
            <w:tcW w:w="1715" w:type="dxa"/>
            <w:tcBorders>
              <w:top w:val="single" w:sz="4" w:space="0" w:color="auto"/>
              <w:left w:val="single" w:sz="4" w:space="0" w:color="auto"/>
              <w:bottom w:val="single" w:sz="4" w:space="0" w:color="auto"/>
            </w:tcBorders>
            <w:shd w:val="clear" w:color="auto" w:fill="FFFFFF"/>
            <w:vAlign w:val="center"/>
          </w:tcPr>
          <w:p w14:paraId="2D81485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1.1.3</w:t>
            </w:r>
          </w:p>
        </w:tc>
        <w:tc>
          <w:tcPr>
            <w:tcW w:w="5514" w:type="dxa"/>
            <w:tcBorders>
              <w:top w:val="single" w:sz="4" w:space="0" w:color="auto"/>
              <w:left w:val="single" w:sz="4" w:space="0" w:color="auto"/>
              <w:bottom w:val="single" w:sz="4" w:space="0" w:color="auto"/>
            </w:tcBorders>
            <w:shd w:val="clear" w:color="auto" w:fill="FFFFFF"/>
            <w:vAlign w:val="center"/>
          </w:tcPr>
          <w:p w14:paraId="53C199CF"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Трополни сабирнички растављач 110kV, за спољњу монтажу без ножева за уземљење, следећих карактеристика:</w:t>
            </w:r>
          </w:p>
          <w:p w14:paraId="4536705E" w14:textId="77777777" w:rsidR="007F115C" w:rsidRPr="005C4779" w:rsidRDefault="007F115C" w:rsidP="00FD0DFC">
            <w:pPr>
              <w:widowControl w:val="0"/>
              <w:numPr>
                <w:ilvl w:val="0"/>
                <w:numId w:val="83"/>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највиши погонски напон 123kV</w:t>
            </w:r>
          </w:p>
          <w:p w14:paraId="54819BA4" w14:textId="77777777" w:rsidR="007F115C" w:rsidRPr="005C4779" w:rsidRDefault="007F115C" w:rsidP="00FD0DFC">
            <w:pPr>
              <w:widowControl w:val="0"/>
              <w:numPr>
                <w:ilvl w:val="0"/>
                <w:numId w:val="83"/>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називна струја 1250A</w:t>
            </w:r>
          </w:p>
          <w:p w14:paraId="0B3CC616" w14:textId="77777777" w:rsidR="007F115C" w:rsidRPr="005C4779" w:rsidRDefault="007F115C" w:rsidP="00FD0DFC">
            <w:pPr>
              <w:widowControl w:val="0"/>
              <w:numPr>
                <w:ilvl w:val="0"/>
                <w:numId w:val="83"/>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називна фреквенција 50Hz</w:t>
            </w:r>
          </w:p>
          <w:p w14:paraId="3587F5DC" w14:textId="77777777" w:rsidR="007F115C" w:rsidRPr="005C4779" w:rsidRDefault="007F115C" w:rsidP="00FD0DFC">
            <w:pPr>
              <w:widowControl w:val="0"/>
              <w:numPr>
                <w:ilvl w:val="0"/>
                <w:numId w:val="83"/>
              </w:numPr>
              <w:tabs>
                <w:tab w:val="left" w:pos="110"/>
              </w:tabs>
              <w:spacing w:before="0" w:line="276" w:lineRule="auto"/>
              <w:jc w:val="left"/>
              <w:rPr>
                <w:rFonts w:cs="Arial"/>
                <w:sz w:val="20"/>
                <w:szCs w:val="20"/>
              </w:rPr>
            </w:pPr>
            <w:r w:rsidRPr="005C4779">
              <w:rPr>
                <w:rStyle w:val="Bodytext413pt"/>
                <w:rFonts w:ascii="Arial" w:hAnsi="Arial" w:cs="Arial"/>
                <w:b w:val="0"/>
                <w:sz w:val="20"/>
                <w:szCs w:val="20"/>
              </w:rPr>
              <w:t>симетрична струја прекидања 31,5kA</w:t>
            </w:r>
          </w:p>
          <w:p w14:paraId="3BEFD7C8" w14:textId="77777777" w:rsidR="007F115C" w:rsidRPr="005C4779" w:rsidRDefault="007F115C" w:rsidP="00FD0DFC">
            <w:pPr>
              <w:widowControl w:val="0"/>
              <w:numPr>
                <w:ilvl w:val="0"/>
                <w:numId w:val="83"/>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ручни погон са сигналном склопком</w:t>
            </w:r>
          </w:p>
          <w:p w14:paraId="7B35EBD8" w14:textId="77777777" w:rsidR="007F115C" w:rsidRPr="005C4779" w:rsidRDefault="007F115C" w:rsidP="00FD0DFC">
            <w:pPr>
              <w:widowControl w:val="0"/>
              <w:numPr>
                <w:ilvl w:val="0"/>
                <w:numId w:val="83"/>
              </w:numPr>
              <w:tabs>
                <w:tab w:val="left" w:pos="110"/>
              </w:tabs>
              <w:spacing w:before="0" w:line="276" w:lineRule="auto"/>
              <w:jc w:val="left"/>
              <w:rPr>
                <w:rFonts w:cs="Arial"/>
                <w:sz w:val="20"/>
                <w:szCs w:val="20"/>
                <w:lang w:val="ru-RU"/>
              </w:rPr>
            </w:pPr>
            <w:r w:rsidRPr="005C4779">
              <w:rPr>
                <w:rStyle w:val="Bodytext413pt"/>
                <w:rFonts w:ascii="Arial" w:hAnsi="Arial" w:cs="Arial"/>
                <w:b w:val="0"/>
                <w:sz w:val="20"/>
                <w:szCs w:val="20"/>
              </w:rPr>
              <w:t>тип RS 1232 ,,Minel“ или одговарајући</w:t>
            </w:r>
          </w:p>
        </w:tc>
        <w:tc>
          <w:tcPr>
            <w:tcW w:w="1134" w:type="dxa"/>
            <w:tcBorders>
              <w:top w:val="single" w:sz="4" w:space="0" w:color="auto"/>
              <w:left w:val="single" w:sz="4" w:space="0" w:color="auto"/>
              <w:bottom w:val="single" w:sz="4" w:space="0" w:color="auto"/>
            </w:tcBorders>
            <w:shd w:val="clear" w:color="auto" w:fill="FFFFFF"/>
            <w:vAlign w:val="center"/>
          </w:tcPr>
          <w:p w14:paraId="5EA5B5A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636AEF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45D4B0D5" w14:textId="77777777" w:rsidTr="007F115C">
        <w:trPr>
          <w:trHeight w:val="2632"/>
        </w:trPr>
        <w:tc>
          <w:tcPr>
            <w:tcW w:w="1715" w:type="dxa"/>
            <w:tcBorders>
              <w:top w:val="single" w:sz="4" w:space="0" w:color="auto"/>
              <w:left w:val="single" w:sz="4" w:space="0" w:color="auto"/>
              <w:bottom w:val="single" w:sz="4" w:space="0" w:color="auto"/>
            </w:tcBorders>
            <w:shd w:val="clear" w:color="auto" w:fill="FFFFFF"/>
            <w:vAlign w:val="center"/>
          </w:tcPr>
          <w:p w14:paraId="2F76CA4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lastRenderedPageBreak/>
              <w:t>1.1.4</w:t>
            </w:r>
          </w:p>
        </w:tc>
        <w:tc>
          <w:tcPr>
            <w:tcW w:w="5514" w:type="dxa"/>
            <w:tcBorders>
              <w:top w:val="single" w:sz="4" w:space="0" w:color="auto"/>
              <w:left w:val="single" w:sz="4" w:space="0" w:color="auto"/>
              <w:bottom w:val="single" w:sz="4" w:space="0" w:color="auto"/>
            </w:tcBorders>
            <w:shd w:val="clear" w:color="auto" w:fill="FFFFFF"/>
            <w:vAlign w:val="center"/>
          </w:tcPr>
          <w:p w14:paraId="7B3A57A2"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Трополни излазни растављач 110 kV, за спољњу монтажу, са ножевима за уземљење, следећих карактеристика:</w:t>
            </w:r>
          </w:p>
          <w:p w14:paraId="0840E641" w14:textId="77777777" w:rsidR="007F115C" w:rsidRPr="005C4779" w:rsidRDefault="007F115C" w:rsidP="00FD0DFC">
            <w:pPr>
              <w:widowControl w:val="0"/>
              <w:numPr>
                <w:ilvl w:val="0"/>
                <w:numId w:val="84"/>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највиши погонски напон 123kV</w:t>
            </w:r>
          </w:p>
          <w:p w14:paraId="3CCDFD97" w14:textId="77777777" w:rsidR="007F115C" w:rsidRPr="005C4779" w:rsidRDefault="007F115C" w:rsidP="00FD0DFC">
            <w:pPr>
              <w:widowControl w:val="0"/>
              <w:numPr>
                <w:ilvl w:val="0"/>
                <w:numId w:val="84"/>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називна струја 1250A</w:t>
            </w:r>
          </w:p>
          <w:p w14:paraId="4586699D" w14:textId="77777777" w:rsidR="007F115C" w:rsidRPr="005C4779" w:rsidRDefault="007F115C" w:rsidP="00FD0DFC">
            <w:pPr>
              <w:widowControl w:val="0"/>
              <w:numPr>
                <w:ilvl w:val="0"/>
                <w:numId w:val="84"/>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називна фреквенција 50Hz</w:t>
            </w:r>
          </w:p>
          <w:p w14:paraId="508E8B1E" w14:textId="77777777" w:rsidR="007F115C" w:rsidRPr="005C4779" w:rsidRDefault="007F115C" w:rsidP="00FD0DFC">
            <w:pPr>
              <w:widowControl w:val="0"/>
              <w:numPr>
                <w:ilvl w:val="0"/>
                <w:numId w:val="84"/>
              </w:numPr>
              <w:tabs>
                <w:tab w:val="left" w:pos="110"/>
              </w:tabs>
              <w:spacing w:before="0" w:line="276" w:lineRule="auto"/>
              <w:jc w:val="left"/>
              <w:rPr>
                <w:rFonts w:cs="Arial"/>
                <w:sz w:val="20"/>
                <w:szCs w:val="20"/>
              </w:rPr>
            </w:pPr>
            <w:r w:rsidRPr="005C4779">
              <w:rPr>
                <w:rStyle w:val="Bodytext413pt"/>
                <w:rFonts w:ascii="Arial" w:hAnsi="Arial" w:cs="Arial"/>
                <w:b w:val="0"/>
                <w:sz w:val="20"/>
                <w:szCs w:val="20"/>
              </w:rPr>
              <w:t>симетрична струја прекидања 31,5kA</w:t>
            </w:r>
          </w:p>
          <w:p w14:paraId="077BEAFF" w14:textId="77777777" w:rsidR="007F115C" w:rsidRPr="005C4779" w:rsidRDefault="007F115C" w:rsidP="00FD0DFC">
            <w:pPr>
              <w:widowControl w:val="0"/>
              <w:numPr>
                <w:ilvl w:val="0"/>
                <w:numId w:val="84"/>
              </w:numPr>
              <w:tabs>
                <w:tab w:val="left" w:pos="180"/>
              </w:tabs>
              <w:spacing w:before="0" w:line="276" w:lineRule="auto"/>
              <w:jc w:val="left"/>
              <w:rPr>
                <w:rFonts w:cs="Arial"/>
                <w:sz w:val="20"/>
                <w:szCs w:val="20"/>
                <w:lang w:val="ru-RU"/>
              </w:rPr>
            </w:pPr>
            <w:r w:rsidRPr="005C4779">
              <w:rPr>
                <w:rStyle w:val="Bodytext413pt"/>
                <w:rFonts w:ascii="Arial" w:hAnsi="Arial" w:cs="Arial"/>
                <w:b w:val="0"/>
                <w:sz w:val="20"/>
                <w:szCs w:val="20"/>
              </w:rPr>
              <w:t>ручни погон главних и ножева за уземљење, са сигналном склопком</w:t>
            </w:r>
          </w:p>
          <w:p w14:paraId="37F2FE19" w14:textId="77777777" w:rsidR="007F115C" w:rsidRPr="005C4779" w:rsidRDefault="007F115C" w:rsidP="00FD0DFC">
            <w:pPr>
              <w:widowControl w:val="0"/>
              <w:numPr>
                <w:ilvl w:val="0"/>
                <w:numId w:val="84"/>
              </w:numPr>
              <w:tabs>
                <w:tab w:val="left" w:pos="115"/>
              </w:tabs>
              <w:spacing w:before="0" w:line="276" w:lineRule="auto"/>
              <w:jc w:val="left"/>
              <w:rPr>
                <w:rFonts w:cs="Arial"/>
                <w:sz w:val="20"/>
                <w:szCs w:val="20"/>
                <w:lang w:val="ru-RU"/>
              </w:rPr>
            </w:pPr>
            <w:r w:rsidRPr="005C4779">
              <w:rPr>
                <w:rStyle w:val="Bodytext413pt"/>
                <w:rFonts w:ascii="Arial" w:hAnsi="Arial" w:cs="Arial"/>
                <w:b w:val="0"/>
                <w:sz w:val="20"/>
                <w:szCs w:val="20"/>
              </w:rPr>
              <w:t>тип RSZ 1232 „Minel“ или одговарајући</w:t>
            </w:r>
          </w:p>
        </w:tc>
        <w:tc>
          <w:tcPr>
            <w:tcW w:w="1134" w:type="dxa"/>
            <w:tcBorders>
              <w:top w:val="single" w:sz="4" w:space="0" w:color="auto"/>
              <w:left w:val="single" w:sz="4" w:space="0" w:color="auto"/>
              <w:bottom w:val="single" w:sz="4" w:space="0" w:color="auto"/>
            </w:tcBorders>
            <w:shd w:val="clear" w:color="auto" w:fill="FFFFFF"/>
            <w:vAlign w:val="center"/>
          </w:tcPr>
          <w:p w14:paraId="000AC72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38879E6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bl>
    <w:p w14:paraId="0B90B393" w14:textId="77777777" w:rsidR="007F115C" w:rsidRPr="005C4779" w:rsidRDefault="007F115C" w:rsidP="007F115C">
      <w:pPr>
        <w:autoSpaceDE w:val="0"/>
        <w:autoSpaceDN w:val="0"/>
        <w:adjustRightInd w:val="0"/>
        <w:rPr>
          <w:rFonts w:eastAsia="Calibri" w:cs="Arial"/>
          <w:sz w:val="20"/>
          <w:szCs w:val="20"/>
          <w:lang w:val="sr-Cyrl-RS"/>
        </w:rPr>
      </w:pPr>
    </w:p>
    <w:tbl>
      <w:tblPr>
        <w:tblOverlap w:val="never"/>
        <w:tblW w:w="921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01"/>
        <w:gridCol w:w="5528"/>
        <w:gridCol w:w="1134"/>
        <w:gridCol w:w="851"/>
      </w:tblGrid>
      <w:tr w:rsidR="005C4779" w:rsidRPr="005C4779" w14:paraId="5547EFE1" w14:textId="77777777" w:rsidTr="007F115C">
        <w:trPr>
          <w:trHeight w:val="2812"/>
        </w:trPr>
        <w:tc>
          <w:tcPr>
            <w:tcW w:w="1701" w:type="dxa"/>
            <w:shd w:val="clear" w:color="auto" w:fill="FFFFFF"/>
            <w:vAlign w:val="center"/>
          </w:tcPr>
          <w:p w14:paraId="4945B9D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1.1.5</w:t>
            </w:r>
          </w:p>
        </w:tc>
        <w:tc>
          <w:tcPr>
            <w:tcW w:w="5528" w:type="dxa"/>
            <w:shd w:val="clear" w:color="auto" w:fill="FFFFFF"/>
            <w:vAlign w:val="center"/>
          </w:tcPr>
          <w:p w14:paraId="12F81440"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Струјни мерни трансформатор за спољну монтажу , следећих карактеристика:</w:t>
            </w:r>
          </w:p>
          <w:p w14:paraId="522DA13B" w14:textId="77777777" w:rsidR="007F115C" w:rsidRPr="005C4779" w:rsidRDefault="007F115C" w:rsidP="00FD0DFC">
            <w:pPr>
              <w:widowControl w:val="0"/>
              <w:numPr>
                <w:ilvl w:val="0"/>
                <w:numId w:val="85"/>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највиши погонски напон 123kV</w:t>
            </w:r>
          </w:p>
          <w:p w14:paraId="3B8F474D" w14:textId="77777777" w:rsidR="007F115C" w:rsidRPr="005C4779" w:rsidRDefault="007F115C" w:rsidP="00FD0DFC">
            <w:pPr>
              <w:widowControl w:val="0"/>
              <w:numPr>
                <w:ilvl w:val="0"/>
                <w:numId w:val="85"/>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преносног односа 2x300/1/1/1/1 А</w:t>
            </w:r>
          </w:p>
          <w:p w14:paraId="02AF19E9" w14:textId="77777777" w:rsidR="007F115C" w:rsidRPr="005C4779" w:rsidRDefault="007F115C" w:rsidP="00FD0DFC">
            <w:pPr>
              <w:widowControl w:val="0"/>
              <w:numPr>
                <w:ilvl w:val="0"/>
                <w:numId w:val="85"/>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са четири језгра:</w:t>
            </w:r>
          </w:p>
          <w:p w14:paraId="1281B752"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I језгро kl. 0.2; Fs10; 120 %; 5VA</w:t>
            </w:r>
          </w:p>
          <w:p w14:paraId="156276B2" w14:textId="77777777" w:rsidR="007F115C" w:rsidRPr="005C4779" w:rsidRDefault="007F115C" w:rsidP="007F115C">
            <w:pPr>
              <w:widowControl w:val="0"/>
              <w:tabs>
                <w:tab w:val="left" w:pos="77"/>
              </w:tabs>
              <w:spacing w:line="276" w:lineRule="auto"/>
              <w:rPr>
                <w:rFonts w:cs="Arial"/>
                <w:sz w:val="20"/>
                <w:szCs w:val="20"/>
              </w:rPr>
            </w:pPr>
            <w:r w:rsidRPr="005C4779">
              <w:rPr>
                <w:rStyle w:val="Bodytext413pt"/>
                <w:rFonts w:ascii="Arial" w:hAnsi="Arial" w:cs="Arial"/>
                <w:b w:val="0"/>
                <w:sz w:val="20"/>
                <w:szCs w:val="20"/>
              </w:rPr>
              <w:t>I језгро kl. 0.5; Fs10; 120 %; 15VA</w:t>
            </w:r>
          </w:p>
          <w:p w14:paraId="7D705417" w14:textId="77777777" w:rsidR="007F115C" w:rsidRPr="005C4779" w:rsidRDefault="007F115C" w:rsidP="007F115C">
            <w:pPr>
              <w:widowControl w:val="0"/>
              <w:tabs>
                <w:tab w:val="left" w:pos="125"/>
              </w:tabs>
              <w:spacing w:line="276" w:lineRule="auto"/>
              <w:rPr>
                <w:rFonts w:cs="Arial"/>
                <w:sz w:val="20"/>
                <w:szCs w:val="20"/>
              </w:rPr>
            </w:pPr>
            <w:r w:rsidRPr="005C4779">
              <w:rPr>
                <w:rStyle w:val="Bodytext413pt"/>
                <w:rFonts w:ascii="Arial" w:hAnsi="Arial" w:cs="Arial"/>
                <w:b w:val="0"/>
                <w:sz w:val="20"/>
                <w:szCs w:val="20"/>
              </w:rPr>
              <w:t>II језгро 5P20; 30VA</w:t>
            </w:r>
          </w:p>
          <w:p w14:paraId="5956F6DB" w14:textId="77777777" w:rsidR="007F115C" w:rsidRPr="005C4779" w:rsidRDefault="007F115C" w:rsidP="007F115C">
            <w:pPr>
              <w:widowControl w:val="0"/>
              <w:tabs>
                <w:tab w:val="left" w:pos="247"/>
              </w:tabs>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III језгро 5P20; 30VA</w:t>
            </w:r>
          </w:p>
          <w:p w14:paraId="78491D2D" w14:textId="77777777" w:rsidR="007F115C" w:rsidRPr="005C4779" w:rsidRDefault="007F115C" w:rsidP="007F115C">
            <w:pPr>
              <w:widowControl w:val="0"/>
              <w:tabs>
                <w:tab w:val="left" w:pos="247"/>
              </w:tabs>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I</w:t>
            </w:r>
            <w:r w:rsidRPr="005C4779">
              <w:rPr>
                <w:rStyle w:val="Bodytext413pt"/>
                <w:rFonts w:ascii="Arial" w:hAnsi="Arial" w:cs="Arial"/>
                <w:b w:val="0"/>
                <w:sz w:val="20"/>
                <w:szCs w:val="20"/>
                <w:vertAlign w:val="subscript"/>
              </w:rPr>
              <w:t>th</w:t>
            </w:r>
            <w:r w:rsidRPr="005C4779">
              <w:rPr>
                <w:rStyle w:val="Bodytext413pt"/>
                <w:rFonts w:ascii="Arial" w:hAnsi="Arial" w:cs="Arial"/>
                <w:b w:val="0"/>
                <w:sz w:val="20"/>
                <w:szCs w:val="20"/>
              </w:rPr>
              <w:t xml:space="preserve"> =100xlnkA </w:t>
            </w:r>
          </w:p>
          <w:p w14:paraId="27F13D96" w14:textId="77777777" w:rsidR="007F115C" w:rsidRPr="005C4779" w:rsidRDefault="007F115C" w:rsidP="007F115C">
            <w:pPr>
              <w:widowControl w:val="0"/>
              <w:tabs>
                <w:tab w:val="left" w:pos="247"/>
              </w:tabs>
              <w:spacing w:line="276" w:lineRule="auto"/>
              <w:rPr>
                <w:rFonts w:cs="Arial"/>
                <w:sz w:val="20"/>
                <w:szCs w:val="20"/>
              </w:rPr>
            </w:pPr>
            <w:r w:rsidRPr="005C4779">
              <w:rPr>
                <w:rStyle w:val="Bodytext413pt"/>
                <w:rFonts w:ascii="Arial" w:hAnsi="Arial" w:cs="Arial"/>
                <w:b w:val="0"/>
                <w:sz w:val="20"/>
                <w:szCs w:val="20"/>
              </w:rPr>
              <w:t>l</w:t>
            </w:r>
            <w:r w:rsidRPr="005C4779">
              <w:rPr>
                <w:rStyle w:val="Bodytext413pt"/>
                <w:rFonts w:ascii="Arial" w:hAnsi="Arial" w:cs="Arial"/>
                <w:b w:val="0"/>
                <w:sz w:val="20"/>
                <w:szCs w:val="20"/>
                <w:vertAlign w:val="subscript"/>
              </w:rPr>
              <w:t>dyn</w:t>
            </w:r>
            <w:r w:rsidRPr="005C4779">
              <w:rPr>
                <w:rStyle w:val="Bodytext413pt"/>
                <w:rFonts w:ascii="Arial" w:hAnsi="Arial" w:cs="Arial"/>
                <w:b w:val="0"/>
                <w:sz w:val="20"/>
                <w:szCs w:val="20"/>
              </w:rPr>
              <w:t>=250xlnkA</w:t>
            </w:r>
          </w:p>
          <w:p w14:paraId="6CD46F3E" w14:textId="77777777" w:rsidR="007F115C" w:rsidRPr="005C4779" w:rsidRDefault="007F115C" w:rsidP="00FD0DFC">
            <w:pPr>
              <w:widowControl w:val="0"/>
              <w:numPr>
                <w:ilvl w:val="0"/>
                <w:numId w:val="85"/>
              </w:numPr>
              <w:tabs>
                <w:tab w:val="left" w:pos="110"/>
              </w:tabs>
              <w:spacing w:before="0" w:line="276" w:lineRule="auto"/>
              <w:jc w:val="left"/>
              <w:rPr>
                <w:rFonts w:cs="Arial"/>
                <w:sz w:val="20"/>
                <w:szCs w:val="20"/>
              </w:rPr>
            </w:pPr>
            <w:r w:rsidRPr="005C4779">
              <w:rPr>
                <w:rStyle w:val="Bodytext413pt"/>
                <w:rFonts w:ascii="Arial" w:hAnsi="Arial" w:cs="Arial"/>
                <w:b w:val="0"/>
                <w:sz w:val="20"/>
                <w:szCs w:val="20"/>
              </w:rPr>
              <w:t>тип JOF 123, PFIFFNER или одговарајући</w:t>
            </w:r>
          </w:p>
        </w:tc>
        <w:tc>
          <w:tcPr>
            <w:tcW w:w="1134" w:type="dxa"/>
            <w:shd w:val="clear" w:color="auto" w:fill="FFFFFF"/>
            <w:vAlign w:val="center"/>
          </w:tcPr>
          <w:p w14:paraId="2CBC8FD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58E7F25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23689A9F" w14:textId="77777777" w:rsidTr="007F115C">
        <w:trPr>
          <w:trHeight w:val="2903"/>
        </w:trPr>
        <w:tc>
          <w:tcPr>
            <w:tcW w:w="1701" w:type="dxa"/>
            <w:shd w:val="clear" w:color="auto" w:fill="FFFFFF"/>
            <w:vAlign w:val="center"/>
          </w:tcPr>
          <w:p w14:paraId="43CA7E8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1.1.6</w:t>
            </w:r>
          </w:p>
        </w:tc>
        <w:tc>
          <w:tcPr>
            <w:tcW w:w="5528" w:type="dxa"/>
            <w:shd w:val="clear" w:color="auto" w:fill="FFFFFF"/>
            <w:vAlign w:val="center"/>
          </w:tcPr>
          <w:p w14:paraId="4A63E6B1"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Струјни мерни трансформатор за спољну монтажу , следећих карактеристика:</w:t>
            </w:r>
          </w:p>
          <w:p w14:paraId="7595E73E" w14:textId="77777777" w:rsidR="007F115C" w:rsidRPr="005C4779" w:rsidRDefault="007F115C" w:rsidP="00FD0DFC">
            <w:pPr>
              <w:widowControl w:val="0"/>
              <w:numPr>
                <w:ilvl w:val="0"/>
                <w:numId w:val="86"/>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највиши погонски напон 123 kV</w:t>
            </w:r>
          </w:p>
          <w:p w14:paraId="12D538A7" w14:textId="77777777" w:rsidR="007F115C" w:rsidRPr="005C4779" w:rsidRDefault="007F115C" w:rsidP="00FD0DFC">
            <w:pPr>
              <w:widowControl w:val="0"/>
              <w:numPr>
                <w:ilvl w:val="0"/>
                <w:numId w:val="86"/>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преносног односа 2x100/1/1/1/1А</w:t>
            </w:r>
          </w:p>
          <w:p w14:paraId="18EB0D5A" w14:textId="77777777" w:rsidR="007F115C" w:rsidRPr="005C4779" w:rsidRDefault="007F115C" w:rsidP="00FD0DFC">
            <w:pPr>
              <w:widowControl w:val="0"/>
              <w:numPr>
                <w:ilvl w:val="0"/>
                <w:numId w:val="86"/>
              </w:numPr>
              <w:tabs>
                <w:tab w:val="left" w:pos="110"/>
              </w:tabs>
              <w:spacing w:before="0" w:line="276" w:lineRule="auto"/>
              <w:jc w:val="left"/>
              <w:rPr>
                <w:rFonts w:cs="Arial"/>
                <w:sz w:val="20"/>
                <w:szCs w:val="20"/>
              </w:rPr>
            </w:pPr>
            <w:r w:rsidRPr="005C4779">
              <w:rPr>
                <w:rStyle w:val="Bodytext413pt"/>
                <w:rFonts w:ascii="Arial" w:hAnsi="Arial" w:cs="Arial"/>
                <w:b w:val="0"/>
                <w:sz w:val="20"/>
                <w:szCs w:val="20"/>
              </w:rPr>
              <w:t>sa četiri jezgra:</w:t>
            </w:r>
          </w:p>
          <w:p w14:paraId="0C6BEF65"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I језгро kl. 0.2; Fs10; 120 %; 5VA</w:t>
            </w:r>
          </w:p>
          <w:p w14:paraId="23CBA3ED" w14:textId="77777777" w:rsidR="007F115C" w:rsidRPr="005C4779" w:rsidRDefault="007F115C" w:rsidP="007F115C">
            <w:pPr>
              <w:widowControl w:val="0"/>
              <w:tabs>
                <w:tab w:val="left" w:pos="77"/>
              </w:tabs>
              <w:spacing w:line="276" w:lineRule="auto"/>
              <w:rPr>
                <w:rFonts w:cs="Arial"/>
                <w:sz w:val="20"/>
                <w:szCs w:val="20"/>
              </w:rPr>
            </w:pPr>
            <w:r w:rsidRPr="005C4779">
              <w:rPr>
                <w:rStyle w:val="Bodytext413pt"/>
                <w:rFonts w:ascii="Arial" w:hAnsi="Arial" w:cs="Arial"/>
                <w:b w:val="0"/>
                <w:sz w:val="20"/>
                <w:szCs w:val="20"/>
              </w:rPr>
              <w:t>I језгро kl. 0.5; Fs10; 120 %; 15VA</w:t>
            </w:r>
          </w:p>
          <w:p w14:paraId="565C7158" w14:textId="77777777" w:rsidR="007F115C" w:rsidRPr="005C4779" w:rsidRDefault="007F115C" w:rsidP="007F115C">
            <w:pPr>
              <w:widowControl w:val="0"/>
              <w:tabs>
                <w:tab w:val="left" w:pos="125"/>
              </w:tabs>
              <w:spacing w:line="276" w:lineRule="auto"/>
              <w:rPr>
                <w:rFonts w:cs="Arial"/>
                <w:sz w:val="20"/>
                <w:szCs w:val="20"/>
              </w:rPr>
            </w:pPr>
            <w:r w:rsidRPr="005C4779">
              <w:rPr>
                <w:rStyle w:val="Bodytext413pt"/>
                <w:rFonts w:ascii="Arial" w:hAnsi="Arial" w:cs="Arial"/>
                <w:b w:val="0"/>
                <w:sz w:val="20"/>
                <w:szCs w:val="20"/>
              </w:rPr>
              <w:t>II језгро 5P20; 30VA</w:t>
            </w:r>
          </w:p>
          <w:p w14:paraId="33752A4A" w14:textId="77777777" w:rsidR="007F115C" w:rsidRPr="005C4779" w:rsidRDefault="007F115C" w:rsidP="007F115C">
            <w:pPr>
              <w:widowControl w:val="0"/>
              <w:tabs>
                <w:tab w:val="left" w:pos="247"/>
              </w:tabs>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III језгро 5P20; 30VA</w:t>
            </w:r>
          </w:p>
          <w:p w14:paraId="30E4333F" w14:textId="77777777" w:rsidR="007F115C" w:rsidRPr="005C4779" w:rsidRDefault="007F115C" w:rsidP="007F115C">
            <w:pPr>
              <w:widowControl w:val="0"/>
              <w:tabs>
                <w:tab w:val="left" w:pos="247"/>
              </w:tabs>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I</w:t>
            </w:r>
            <w:r w:rsidRPr="005C4779">
              <w:rPr>
                <w:rStyle w:val="Bodytext413pt"/>
                <w:rFonts w:ascii="Arial" w:hAnsi="Arial" w:cs="Arial"/>
                <w:b w:val="0"/>
                <w:sz w:val="20"/>
                <w:szCs w:val="20"/>
                <w:vertAlign w:val="subscript"/>
              </w:rPr>
              <w:t>th</w:t>
            </w:r>
            <w:r w:rsidRPr="005C4779">
              <w:rPr>
                <w:rStyle w:val="Bodytext413pt"/>
                <w:rFonts w:ascii="Arial" w:hAnsi="Arial" w:cs="Arial"/>
                <w:b w:val="0"/>
                <w:sz w:val="20"/>
                <w:szCs w:val="20"/>
              </w:rPr>
              <w:t xml:space="preserve"> =100xlnkA </w:t>
            </w:r>
          </w:p>
          <w:p w14:paraId="3D8ED3F9" w14:textId="77777777" w:rsidR="007F115C" w:rsidRPr="005C4779" w:rsidRDefault="007F115C" w:rsidP="007F115C">
            <w:pPr>
              <w:widowControl w:val="0"/>
              <w:tabs>
                <w:tab w:val="left" w:pos="247"/>
              </w:tabs>
              <w:spacing w:line="276" w:lineRule="auto"/>
              <w:rPr>
                <w:rFonts w:cs="Arial"/>
                <w:sz w:val="20"/>
                <w:szCs w:val="20"/>
              </w:rPr>
            </w:pPr>
            <w:r w:rsidRPr="005C4779">
              <w:rPr>
                <w:rStyle w:val="Bodytext413pt"/>
                <w:rFonts w:ascii="Arial" w:hAnsi="Arial" w:cs="Arial"/>
                <w:b w:val="0"/>
                <w:sz w:val="20"/>
                <w:szCs w:val="20"/>
              </w:rPr>
              <w:t>l</w:t>
            </w:r>
            <w:r w:rsidRPr="005C4779">
              <w:rPr>
                <w:rStyle w:val="Bodytext413pt"/>
                <w:rFonts w:ascii="Arial" w:hAnsi="Arial" w:cs="Arial"/>
                <w:b w:val="0"/>
                <w:sz w:val="20"/>
                <w:szCs w:val="20"/>
                <w:vertAlign w:val="subscript"/>
              </w:rPr>
              <w:t>dyn</w:t>
            </w:r>
            <w:r w:rsidRPr="005C4779">
              <w:rPr>
                <w:rStyle w:val="Bodytext413pt"/>
                <w:rFonts w:ascii="Arial" w:hAnsi="Arial" w:cs="Arial"/>
                <w:b w:val="0"/>
                <w:sz w:val="20"/>
                <w:szCs w:val="20"/>
              </w:rPr>
              <w:t>=250xlnkA</w:t>
            </w:r>
          </w:p>
          <w:p w14:paraId="2B66DA5D" w14:textId="77777777" w:rsidR="007F115C" w:rsidRPr="005C4779" w:rsidRDefault="007F115C" w:rsidP="00FD0DFC">
            <w:pPr>
              <w:widowControl w:val="0"/>
              <w:numPr>
                <w:ilvl w:val="0"/>
                <w:numId w:val="86"/>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тип JOF 123, PFIFFNER или одговарајући</w:t>
            </w:r>
          </w:p>
        </w:tc>
        <w:tc>
          <w:tcPr>
            <w:tcW w:w="1134" w:type="dxa"/>
            <w:shd w:val="clear" w:color="auto" w:fill="FFFFFF"/>
            <w:vAlign w:val="center"/>
          </w:tcPr>
          <w:p w14:paraId="23D3F2A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15100A5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6</w:t>
            </w:r>
          </w:p>
        </w:tc>
      </w:tr>
      <w:tr w:rsidR="005C4779" w:rsidRPr="005C4779" w14:paraId="4043A8FD" w14:textId="77777777" w:rsidTr="007F115C">
        <w:trPr>
          <w:trHeight w:val="350"/>
        </w:trPr>
        <w:tc>
          <w:tcPr>
            <w:tcW w:w="1701" w:type="dxa"/>
            <w:shd w:val="clear" w:color="auto" w:fill="FFFFFF"/>
            <w:vAlign w:val="center"/>
          </w:tcPr>
          <w:p w14:paraId="7F008D6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1.1.7</w:t>
            </w:r>
          </w:p>
        </w:tc>
        <w:tc>
          <w:tcPr>
            <w:tcW w:w="5528" w:type="dxa"/>
            <w:shd w:val="clear" w:color="auto" w:fill="FFFFFF"/>
            <w:vAlign w:val="center"/>
          </w:tcPr>
          <w:p w14:paraId="533D280B"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Малоуљни потпорни капацитивни напонски трансформатор 110 kV, за спољну монтажу, следећих карактеристика:</w:t>
            </w:r>
          </w:p>
          <w:p w14:paraId="6C360B6E" w14:textId="77777777" w:rsidR="007F115C" w:rsidRPr="005C4779" w:rsidRDefault="007F115C" w:rsidP="00FD0DFC">
            <w:pPr>
              <w:widowControl w:val="0"/>
              <w:numPr>
                <w:ilvl w:val="0"/>
                <w:numId w:val="87"/>
              </w:numPr>
              <w:tabs>
                <w:tab w:val="left" w:pos="175"/>
              </w:tabs>
              <w:spacing w:before="0" w:line="276" w:lineRule="auto"/>
              <w:jc w:val="left"/>
              <w:rPr>
                <w:rStyle w:val="Bodytext413pt"/>
                <w:rFonts w:ascii="Arial" w:hAnsi="Arial" w:cs="Arial"/>
                <w:b w:val="0"/>
                <w:bCs w:val="0"/>
                <w:sz w:val="20"/>
                <w:szCs w:val="20"/>
              </w:rPr>
            </w:pPr>
            <w:r w:rsidRPr="005C4779">
              <w:rPr>
                <w:rStyle w:val="Bodytext413pt"/>
                <w:rFonts w:ascii="Arial" w:hAnsi="Arial" w:cs="Arial"/>
                <w:b w:val="0"/>
                <w:sz w:val="20"/>
                <w:szCs w:val="20"/>
              </w:rPr>
              <w:lastRenderedPageBreak/>
              <w:t xml:space="preserve">највиши погонски напон 123kV </w:t>
            </w:r>
          </w:p>
          <w:p w14:paraId="70616834" w14:textId="77777777" w:rsidR="007F115C" w:rsidRPr="005C4779" w:rsidRDefault="007F115C" w:rsidP="00FD0DFC">
            <w:pPr>
              <w:widowControl w:val="0"/>
              <w:numPr>
                <w:ilvl w:val="0"/>
                <w:numId w:val="87"/>
              </w:numPr>
              <w:tabs>
                <w:tab w:val="left" w:pos="175"/>
              </w:tabs>
              <w:spacing w:before="0" w:line="276" w:lineRule="auto"/>
              <w:jc w:val="left"/>
              <w:rPr>
                <w:rFonts w:cs="Arial"/>
                <w:sz w:val="20"/>
                <w:szCs w:val="20"/>
              </w:rPr>
            </w:pPr>
            <w:r w:rsidRPr="005C4779">
              <w:rPr>
                <w:rStyle w:val="Bodytext413pt"/>
                <w:rFonts w:ascii="Arial" w:hAnsi="Arial" w:cs="Arial"/>
                <w:b w:val="0"/>
                <w:sz w:val="20"/>
                <w:szCs w:val="20"/>
              </w:rPr>
              <w:t>једнополно изолован</w:t>
            </w:r>
          </w:p>
          <w:p w14:paraId="63E78CCC" w14:textId="77777777" w:rsidR="007F115C" w:rsidRPr="005C4779" w:rsidRDefault="007F115C" w:rsidP="00FD0DFC">
            <w:pPr>
              <w:widowControl w:val="0"/>
              <w:numPr>
                <w:ilvl w:val="0"/>
                <w:numId w:val="87"/>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преносног односа 110/√3/0.1/√3/0,1/√3kV</w:t>
            </w:r>
          </w:p>
          <w:p w14:paraId="45115C54" w14:textId="77777777" w:rsidR="007F115C" w:rsidRPr="005C4779" w:rsidRDefault="007F115C" w:rsidP="00FD0DFC">
            <w:pPr>
              <w:widowControl w:val="0"/>
              <w:numPr>
                <w:ilvl w:val="0"/>
                <w:numId w:val="87"/>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са два секундара:</w:t>
            </w:r>
          </w:p>
          <w:p w14:paraId="460FE3C6" w14:textId="77777777" w:rsidR="007F115C" w:rsidRPr="005C4779" w:rsidRDefault="007F115C" w:rsidP="007F115C">
            <w:pPr>
              <w:widowControl w:val="0"/>
              <w:tabs>
                <w:tab w:val="left" w:pos="91"/>
              </w:tabs>
              <w:spacing w:line="276" w:lineRule="auto"/>
              <w:rPr>
                <w:rFonts w:cs="Arial"/>
                <w:sz w:val="20"/>
                <w:szCs w:val="20"/>
              </w:rPr>
            </w:pPr>
            <w:r w:rsidRPr="005C4779">
              <w:rPr>
                <w:rStyle w:val="Bodytext413pt"/>
                <w:rFonts w:ascii="Arial" w:hAnsi="Arial" w:cs="Arial"/>
                <w:b w:val="0"/>
                <w:sz w:val="20"/>
                <w:szCs w:val="20"/>
              </w:rPr>
              <w:t>I секундар језгро kl. 0.2; 30VA</w:t>
            </w:r>
          </w:p>
          <w:p w14:paraId="6AA1F3ED" w14:textId="77777777" w:rsidR="007F115C" w:rsidRPr="005C4779" w:rsidRDefault="007F115C" w:rsidP="007F115C">
            <w:pPr>
              <w:widowControl w:val="0"/>
              <w:tabs>
                <w:tab w:val="left" w:pos="144"/>
              </w:tabs>
              <w:spacing w:line="276" w:lineRule="auto"/>
              <w:rPr>
                <w:rFonts w:cs="Arial"/>
                <w:sz w:val="20"/>
                <w:szCs w:val="20"/>
              </w:rPr>
            </w:pPr>
            <w:r w:rsidRPr="005C4779">
              <w:rPr>
                <w:rStyle w:val="Bodytext413pt"/>
                <w:rFonts w:ascii="Arial" w:hAnsi="Arial" w:cs="Arial"/>
                <w:b w:val="0"/>
                <w:sz w:val="20"/>
                <w:szCs w:val="20"/>
              </w:rPr>
              <w:t>II секундар kl. 1/3P; 100VA</w:t>
            </w:r>
          </w:p>
          <w:p w14:paraId="6217B27F" w14:textId="77777777" w:rsidR="007F115C" w:rsidRPr="005C4779" w:rsidRDefault="007F115C" w:rsidP="00FD0DFC">
            <w:pPr>
              <w:widowControl w:val="0"/>
              <w:numPr>
                <w:ilvl w:val="0"/>
                <w:numId w:val="87"/>
              </w:numPr>
              <w:tabs>
                <w:tab w:val="left" w:pos="110"/>
              </w:tabs>
              <w:spacing w:before="0" w:line="276" w:lineRule="auto"/>
              <w:jc w:val="left"/>
              <w:rPr>
                <w:rFonts w:cs="Arial"/>
                <w:sz w:val="20"/>
                <w:szCs w:val="20"/>
              </w:rPr>
            </w:pPr>
            <w:r w:rsidRPr="005C4779">
              <w:rPr>
                <w:rStyle w:val="Bodytext413pt"/>
                <w:rFonts w:ascii="Arial" w:hAnsi="Arial" w:cs="Arial"/>
                <w:b w:val="0"/>
                <w:sz w:val="20"/>
                <w:szCs w:val="20"/>
              </w:rPr>
              <w:t>тип ECF 123, PFIFFNER или одговарајући</w:t>
            </w:r>
          </w:p>
        </w:tc>
        <w:tc>
          <w:tcPr>
            <w:tcW w:w="1134" w:type="dxa"/>
            <w:shd w:val="clear" w:color="auto" w:fill="FFFFFF"/>
            <w:vAlign w:val="center"/>
          </w:tcPr>
          <w:p w14:paraId="4227A57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lastRenderedPageBreak/>
              <w:t>ком</w:t>
            </w:r>
          </w:p>
        </w:tc>
        <w:tc>
          <w:tcPr>
            <w:tcW w:w="851" w:type="dxa"/>
            <w:shd w:val="clear" w:color="auto" w:fill="FFFFFF"/>
            <w:vAlign w:val="center"/>
          </w:tcPr>
          <w:p w14:paraId="06031B8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6</w:t>
            </w:r>
          </w:p>
        </w:tc>
      </w:tr>
      <w:tr w:rsidR="005C4779" w:rsidRPr="005C4779" w14:paraId="54456B3F" w14:textId="77777777" w:rsidTr="007F115C">
        <w:trPr>
          <w:trHeight w:val="1333"/>
        </w:trPr>
        <w:tc>
          <w:tcPr>
            <w:tcW w:w="1701" w:type="dxa"/>
            <w:shd w:val="clear" w:color="auto" w:fill="FFFFFF"/>
            <w:vAlign w:val="center"/>
          </w:tcPr>
          <w:p w14:paraId="7EB6CC6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lastRenderedPageBreak/>
              <w:t>1.1.8</w:t>
            </w:r>
          </w:p>
        </w:tc>
        <w:tc>
          <w:tcPr>
            <w:tcW w:w="5528" w:type="dxa"/>
            <w:shd w:val="clear" w:color="auto" w:fill="FFFFFF"/>
            <w:vAlign w:val="center"/>
          </w:tcPr>
          <w:p w14:paraId="45CD3542" w14:textId="77777777" w:rsidR="007F115C" w:rsidRPr="005C4779" w:rsidRDefault="007F115C" w:rsidP="007F115C">
            <w:pPr>
              <w:spacing w:line="276" w:lineRule="auto"/>
              <w:rPr>
                <w:rStyle w:val="Bodytext413pt"/>
                <w:rFonts w:ascii="Arial" w:hAnsi="Arial" w:cs="Arial"/>
                <w:b w:val="0"/>
                <w:sz w:val="20"/>
                <w:szCs w:val="20"/>
                <w:lang w:val="sr-Cyrl-CS"/>
              </w:rPr>
            </w:pPr>
            <w:r w:rsidRPr="005C4779">
              <w:rPr>
                <w:rStyle w:val="Bodytext413pt"/>
                <w:rFonts w:ascii="Arial" w:hAnsi="Arial" w:cs="Arial"/>
                <w:b w:val="0"/>
                <w:sz w:val="20"/>
                <w:szCs w:val="20"/>
              </w:rPr>
              <w:t xml:space="preserve">Металоксидни одводник пренапона, за </w:t>
            </w:r>
          </w:p>
          <w:p w14:paraId="6C80FFB6"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спољњу монтажу, следећих карактеристика:</w:t>
            </w:r>
          </w:p>
          <w:p w14:paraId="2BDEE80C" w14:textId="77777777" w:rsidR="007F115C" w:rsidRPr="005C4779" w:rsidRDefault="007F115C" w:rsidP="00FD0DFC">
            <w:pPr>
              <w:widowControl w:val="0"/>
              <w:numPr>
                <w:ilvl w:val="0"/>
                <w:numId w:val="88"/>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највиши погонски напон 123kV</w:t>
            </w:r>
          </w:p>
          <w:p w14:paraId="2178E2D0" w14:textId="77777777" w:rsidR="007F115C" w:rsidRPr="005C4779" w:rsidRDefault="007F115C" w:rsidP="00FD0DFC">
            <w:pPr>
              <w:widowControl w:val="0"/>
              <w:numPr>
                <w:ilvl w:val="0"/>
                <w:numId w:val="88"/>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напон прораде 108kV, 10kA</w:t>
            </w:r>
          </w:p>
          <w:p w14:paraId="35A1FFDC" w14:textId="77777777" w:rsidR="007F115C" w:rsidRPr="005C4779" w:rsidRDefault="007F115C" w:rsidP="00FD0DFC">
            <w:pPr>
              <w:widowControl w:val="0"/>
              <w:numPr>
                <w:ilvl w:val="0"/>
                <w:numId w:val="88"/>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тип 3EP2, „Siemens“ или одговарајући</w:t>
            </w:r>
          </w:p>
        </w:tc>
        <w:tc>
          <w:tcPr>
            <w:tcW w:w="1134" w:type="dxa"/>
            <w:shd w:val="clear" w:color="auto" w:fill="FFFFFF"/>
            <w:vAlign w:val="center"/>
          </w:tcPr>
          <w:p w14:paraId="22E15A8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3A5B1BC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4209C5EB" w14:textId="77777777" w:rsidTr="007F115C">
        <w:trPr>
          <w:trHeight w:val="1333"/>
        </w:trPr>
        <w:tc>
          <w:tcPr>
            <w:tcW w:w="1701" w:type="dxa"/>
            <w:shd w:val="clear" w:color="auto" w:fill="FFFFFF"/>
            <w:vAlign w:val="center"/>
          </w:tcPr>
          <w:p w14:paraId="0630347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1.1.9</w:t>
            </w:r>
          </w:p>
        </w:tc>
        <w:tc>
          <w:tcPr>
            <w:tcW w:w="5528" w:type="dxa"/>
            <w:shd w:val="clear" w:color="auto" w:fill="FFFFFF"/>
            <w:vAlign w:val="center"/>
          </w:tcPr>
          <w:p w14:paraId="0258A3C1"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Потпорни изолатор 110 kV, за спољњу монтажу, следећих карактеристика:</w:t>
            </w:r>
          </w:p>
          <w:p w14:paraId="1D8EC848" w14:textId="77777777" w:rsidR="007F115C" w:rsidRPr="005C4779" w:rsidRDefault="007F115C" w:rsidP="00FD0DFC">
            <w:pPr>
              <w:widowControl w:val="0"/>
              <w:numPr>
                <w:ilvl w:val="0"/>
                <w:numId w:val="89"/>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највиши погонски напон 123kV</w:t>
            </w:r>
          </w:p>
          <w:p w14:paraId="09A6293C" w14:textId="77777777" w:rsidR="007F115C" w:rsidRPr="005C4779" w:rsidRDefault="007F115C" w:rsidP="00FD0DFC">
            <w:pPr>
              <w:widowControl w:val="0"/>
              <w:numPr>
                <w:ilvl w:val="0"/>
                <w:numId w:val="89"/>
              </w:numPr>
              <w:tabs>
                <w:tab w:val="left" w:pos="110"/>
              </w:tabs>
              <w:spacing w:before="0" w:line="276" w:lineRule="auto"/>
              <w:jc w:val="left"/>
              <w:rPr>
                <w:rFonts w:cs="Arial"/>
                <w:sz w:val="20"/>
                <w:szCs w:val="20"/>
              </w:rPr>
            </w:pPr>
            <w:r w:rsidRPr="005C4779">
              <w:rPr>
                <w:rStyle w:val="Bodytext413pt"/>
                <w:rFonts w:ascii="Arial" w:hAnsi="Arial" w:cs="Arial"/>
                <w:b w:val="0"/>
                <w:sz w:val="20"/>
                <w:szCs w:val="20"/>
              </w:rPr>
              <w:t>за преломну силу 4000kN</w:t>
            </w:r>
          </w:p>
          <w:p w14:paraId="46889A52" w14:textId="77777777" w:rsidR="007F115C" w:rsidRPr="005C4779" w:rsidRDefault="007F115C" w:rsidP="00FD0DFC">
            <w:pPr>
              <w:widowControl w:val="0"/>
              <w:numPr>
                <w:ilvl w:val="0"/>
                <w:numId w:val="89"/>
              </w:numPr>
              <w:tabs>
                <w:tab w:val="left" w:pos="115"/>
              </w:tabs>
              <w:spacing w:before="0" w:line="276" w:lineRule="auto"/>
              <w:jc w:val="left"/>
              <w:rPr>
                <w:rFonts w:cs="Arial"/>
                <w:sz w:val="20"/>
                <w:szCs w:val="20"/>
                <w:lang w:val="ru-RU"/>
              </w:rPr>
            </w:pPr>
            <w:r w:rsidRPr="005C4779">
              <w:rPr>
                <w:rStyle w:val="Bodytext413pt"/>
                <w:rFonts w:ascii="Arial" w:hAnsi="Arial" w:cs="Arial"/>
                <w:b w:val="0"/>
                <w:sz w:val="20"/>
                <w:szCs w:val="20"/>
              </w:rPr>
              <w:t>тип C4 ,,ABB“  или одговарајући</w:t>
            </w:r>
          </w:p>
        </w:tc>
        <w:tc>
          <w:tcPr>
            <w:tcW w:w="1134" w:type="dxa"/>
            <w:shd w:val="clear" w:color="auto" w:fill="FFFFFF"/>
            <w:vAlign w:val="center"/>
          </w:tcPr>
          <w:p w14:paraId="0195061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4D188DE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5ACB86FC" w14:textId="77777777" w:rsidTr="007F115C">
        <w:trPr>
          <w:trHeight w:val="1444"/>
        </w:trPr>
        <w:tc>
          <w:tcPr>
            <w:tcW w:w="1701" w:type="dxa"/>
            <w:shd w:val="clear" w:color="auto" w:fill="FFFFFF"/>
            <w:vAlign w:val="center"/>
          </w:tcPr>
          <w:p w14:paraId="0BFAA13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1.1.10</w:t>
            </w:r>
          </w:p>
        </w:tc>
        <w:tc>
          <w:tcPr>
            <w:tcW w:w="5528" w:type="dxa"/>
            <w:shd w:val="clear" w:color="auto" w:fill="FFFFFF"/>
            <w:vAlign w:val="center"/>
          </w:tcPr>
          <w:p w14:paraId="290864F9"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Ормарић за спољњу монтажу уз напонске мерне трансформаторе (РОНТ), димензија 400x500x500mm, у заштити IP 65, са аутоматским заштитним прекидачима, стезаљкама и уводницама каблова са доње стране.</w:t>
            </w:r>
          </w:p>
        </w:tc>
        <w:tc>
          <w:tcPr>
            <w:tcW w:w="1134" w:type="dxa"/>
            <w:shd w:val="clear" w:color="auto" w:fill="FFFFFF"/>
            <w:vAlign w:val="center"/>
          </w:tcPr>
          <w:p w14:paraId="421666B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706E840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39B9E59A" w14:textId="77777777" w:rsidTr="007F115C">
        <w:trPr>
          <w:trHeight w:val="1444"/>
        </w:trPr>
        <w:tc>
          <w:tcPr>
            <w:tcW w:w="1701" w:type="dxa"/>
            <w:shd w:val="clear" w:color="auto" w:fill="FFFFFF"/>
            <w:vAlign w:val="center"/>
          </w:tcPr>
          <w:p w14:paraId="4D06635D"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r w:rsidRPr="005C4779">
              <w:rPr>
                <w:rStyle w:val="Bodytext413pt"/>
                <w:rFonts w:ascii="Arial" w:hAnsi="Arial" w:cs="Arial"/>
                <w:b w:val="0"/>
                <w:sz w:val="20"/>
                <w:szCs w:val="20"/>
                <w:lang w:val="sr-Cyrl-RS" w:bidi="en-US"/>
              </w:rPr>
              <w:t>1.1.11</w:t>
            </w:r>
          </w:p>
        </w:tc>
        <w:tc>
          <w:tcPr>
            <w:tcW w:w="5528" w:type="dxa"/>
            <w:shd w:val="clear" w:color="auto" w:fill="FFFFFF"/>
            <w:vAlign w:val="center"/>
          </w:tcPr>
          <w:p w14:paraId="4543B304" w14:textId="77777777" w:rsidR="007F115C" w:rsidRPr="005C4779" w:rsidRDefault="007F115C" w:rsidP="007F115C">
            <w:pPr>
              <w:spacing w:line="276" w:lineRule="auto"/>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 xml:space="preserve">Обука за руковање и одржавање </w:t>
            </w:r>
            <w:r w:rsidRPr="005C4779">
              <w:rPr>
                <w:rStyle w:val="Bodytext413pt"/>
                <w:rFonts w:ascii="Arial" w:hAnsi="Arial" w:cs="Arial"/>
                <w:b w:val="0"/>
                <w:sz w:val="20"/>
                <w:szCs w:val="20"/>
              </w:rPr>
              <w:t>110 kV</w:t>
            </w:r>
            <w:r w:rsidR="00D01B4E" w:rsidRPr="005C4779">
              <w:rPr>
                <w:rStyle w:val="Bodytext413pt"/>
                <w:rFonts w:ascii="Arial" w:hAnsi="Arial" w:cs="Arial"/>
                <w:b w:val="0"/>
                <w:sz w:val="20"/>
                <w:szCs w:val="20"/>
                <w:lang w:val="sr-Cyrl-RS"/>
              </w:rPr>
              <w:t xml:space="preserve"> опреме –растављач и прекидач</w:t>
            </w:r>
          </w:p>
          <w:p w14:paraId="091EBD42" w14:textId="561F5AA7" w:rsidR="00D01B4E" w:rsidRPr="005C4779" w:rsidRDefault="00D01B4E" w:rsidP="007F115C">
            <w:pPr>
              <w:spacing w:line="276" w:lineRule="auto"/>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Обука је предвиђена за 5 особа.</w:t>
            </w:r>
          </w:p>
        </w:tc>
        <w:tc>
          <w:tcPr>
            <w:tcW w:w="1134" w:type="dxa"/>
            <w:shd w:val="clear" w:color="auto" w:fill="FFFFFF"/>
            <w:vAlign w:val="center"/>
          </w:tcPr>
          <w:p w14:paraId="7B4F319D" w14:textId="77777777" w:rsidR="007F115C" w:rsidRPr="005C4779" w:rsidRDefault="007F115C" w:rsidP="007F115C">
            <w:pPr>
              <w:spacing w:line="276" w:lineRule="auto"/>
              <w:jc w:val="center"/>
              <w:rPr>
                <w:rStyle w:val="Bodytext413pt"/>
                <w:rFonts w:ascii="Arial" w:hAnsi="Arial" w:cs="Arial"/>
                <w:b w:val="0"/>
                <w:sz w:val="20"/>
                <w:szCs w:val="20"/>
              </w:rPr>
            </w:pPr>
          </w:p>
        </w:tc>
        <w:tc>
          <w:tcPr>
            <w:tcW w:w="851" w:type="dxa"/>
            <w:shd w:val="clear" w:color="auto" w:fill="FFFFFF"/>
            <w:vAlign w:val="center"/>
          </w:tcPr>
          <w:p w14:paraId="282F4D6C" w14:textId="77777777" w:rsidR="007F115C" w:rsidRPr="005C4779" w:rsidRDefault="007F115C" w:rsidP="007F115C">
            <w:pPr>
              <w:spacing w:line="276" w:lineRule="auto"/>
              <w:jc w:val="center"/>
              <w:rPr>
                <w:rStyle w:val="Bodytext413pt"/>
                <w:rFonts w:ascii="Arial" w:hAnsi="Arial" w:cs="Arial"/>
                <w:b w:val="0"/>
                <w:sz w:val="20"/>
                <w:szCs w:val="20"/>
              </w:rPr>
            </w:pPr>
          </w:p>
        </w:tc>
      </w:tr>
      <w:tr w:rsidR="005C4779" w:rsidRPr="005C4779" w14:paraId="2C348439" w14:textId="77777777" w:rsidTr="007F115C">
        <w:trPr>
          <w:trHeight w:val="1444"/>
        </w:trPr>
        <w:tc>
          <w:tcPr>
            <w:tcW w:w="1701" w:type="dxa"/>
            <w:shd w:val="clear" w:color="auto" w:fill="FFFFFF"/>
            <w:vAlign w:val="center"/>
          </w:tcPr>
          <w:p w14:paraId="2BAA15B8" w14:textId="51376B61" w:rsidR="007F115C" w:rsidRPr="005C4779" w:rsidRDefault="007F115C" w:rsidP="007F115C">
            <w:pPr>
              <w:spacing w:line="276" w:lineRule="auto"/>
              <w:jc w:val="center"/>
              <w:rPr>
                <w:rStyle w:val="Bodytext413pt"/>
                <w:rFonts w:ascii="Arial" w:hAnsi="Arial" w:cs="Arial"/>
                <w:b w:val="0"/>
                <w:sz w:val="20"/>
                <w:szCs w:val="20"/>
                <w:lang w:val="sr-Latn-RS" w:bidi="en-US"/>
              </w:rPr>
            </w:pPr>
            <w:r w:rsidRPr="005C4779">
              <w:rPr>
                <w:rStyle w:val="Bodytext413pt"/>
                <w:rFonts w:ascii="Arial" w:hAnsi="Arial" w:cs="Arial"/>
                <w:b w:val="0"/>
                <w:sz w:val="20"/>
                <w:szCs w:val="20"/>
                <w:lang w:val="sr-Latn-RS" w:bidi="en-US"/>
              </w:rPr>
              <w:t>1.1.12</w:t>
            </w:r>
          </w:p>
        </w:tc>
        <w:tc>
          <w:tcPr>
            <w:tcW w:w="5528" w:type="dxa"/>
            <w:shd w:val="clear" w:color="auto" w:fill="FFFFFF"/>
            <w:vAlign w:val="center"/>
          </w:tcPr>
          <w:p w14:paraId="37100657" w14:textId="77777777" w:rsidR="007F115C" w:rsidRPr="005C4779" w:rsidRDefault="007F115C" w:rsidP="007F115C">
            <w:pPr>
              <w:spacing w:line="276" w:lineRule="auto"/>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 xml:space="preserve">Монтажа  </w:t>
            </w:r>
            <w:r w:rsidRPr="005C4779">
              <w:rPr>
                <w:rStyle w:val="BodyText25"/>
                <w:rFonts w:ascii="Arial" w:hAnsi="Arial" w:cs="Arial"/>
                <w:sz w:val="20"/>
                <w:szCs w:val="20"/>
              </w:rPr>
              <w:t>110kV Примарн</w:t>
            </w:r>
            <w:r w:rsidRPr="005C4779">
              <w:rPr>
                <w:rStyle w:val="BodyText25"/>
                <w:rFonts w:ascii="Arial" w:hAnsi="Arial" w:cs="Arial"/>
                <w:sz w:val="20"/>
                <w:szCs w:val="20"/>
                <w:lang w:val="sr-Cyrl-RS"/>
              </w:rPr>
              <w:t>е</w:t>
            </w:r>
            <w:r w:rsidRPr="005C4779">
              <w:rPr>
                <w:rStyle w:val="BodyText25"/>
                <w:rFonts w:ascii="Arial" w:hAnsi="Arial" w:cs="Arial"/>
                <w:sz w:val="20"/>
                <w:szCs w:val="20"/>
              </w:rPr>
              <w:t xml:space="preserve"> опрем</w:t>
            </w:r>
            <w:r w:rsidRPr="005C4779">
              <w:rPr>
                <w:rStyle w:val="BodyText25"/>
                <w:rFonts w:ascii="Arial" w:hAnsi="Arial" w:cs="Arial"/>
                <w:sz w:val="20"/>
                <w:szCs w:val="20"/>
                <w:lang w:val="sr-Cyrl-RS"/>
              </w:rPr>
              <w:t>е</w:t>
            </w:r>
          </w:p>
        </w:tc>
        <w:tc>
          <w:tcPr>
            <w:tcW w:w="1134" w:type="dxa"/>
            <w:shd w:val="clear" w:color="auto" w:fill="FFFFFF"/>
            <w:vAlign w:val="center"/>
          </w:tcPr>
          <w:p w14:paraId="7CD010EB" w14:textId="10ABE880" w:rsidR="007F115C" w:rsidRPr="005C4779" w:rsidRDefault="00D01B4E"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комплет</w:t>
            </w:r>
          </w:p>
        </w:tc>
        <w:tc>
          <w:tcPr>
            <w:tcW w:w="851" w:type="dxa"/>
            <w:shd w:val="clear" w:color="auto" w:fill="FFFFFF"/>
            <w:vAlign w:val="center"/>
          </w:tcPr>
          <w:p w14:paraId="5525F4FD" w14:textId="77777777" w:rsidR="007F115C" w:rsidRPr="005C4779" w:rsidRDefault="007F115C" w:rsidP="007F115C">
            <w:pPr>
              <w:spacing w:line="276" w:lineRule="auto"/>
              <w:jc w:val="center"/>
              <w:rPr>
                <w:rStyle w:val="Bodytext413pt"/>
                <w:rFonts w:ascii="Arial" w:hAnsi="Arial" w:cs="Arial"/>
                <w:b w:val="0"/>
                <w:sz w:val="20"/>
                <w:szCs w:val="20"/>
              </w:rPr>
            </w:pPr>
          </w:p>
        </w:tc>
      </w:tr>
    </w:tbl>
    <w:p w14:paraId="75C15146" w14:textId="77777777" w:rsidR="007F115C" w:rsidRPr="005C4779" w:rsidRDefault="007F115C" w:rsidP="007F115C">
      <w:pPr>
        <w:autoSpaceDE w:val="0"/>
        <w:autoSpaceDN w:val="0"/>
        <w:adjustRightInd w:val="0"/>
        <w:ind w:left="-90"/>
        <w:rPr>
          <w:rFonts w:eastAsia="Calibri" w:cs="Arial"/>
          <w:sz w:val="20"/>
          <w:szCs w:val="20"/>
          <w:lang w:val="sr-Cyrl-RS"/>
        </w:rPr>
      </w:pPr>
    </w:p>
    <w:tbl>
      <w:tblPr>
        <w:tblOverlap w:val="never"/>
        <w:tblW w:w="921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23"/>
        <w:gridCol w:w="5506"/>
        <w:gridCol w:w="1134"/>
        <w:gridCol w:w="851"/>
      </w:tblGrid>
      <w:tr w:rsidR="005C4779" w:rsidRPr="005C4779" w14:paraId="7B9DD289" w14:textId="77777777" w:rsidTr="007F115C">
        <w:trPr>
          <w:trHeight w:val="458"/>
        </w:trPr>
        <w:tc>
          <w:tcPr>
            <w:tcW w:w="1723" w:type="dxa"/>
            <w:shd w:val="clear" w:color="auto" w:fill="FFFFFF"/>
            <w:vAlign w:val="center"/>
          </w:tcPr>
          <w:p w14:paraId="1457F11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1.2.</w:t>
            </w:r>
          </w:p>
        </w:tc>
        <w:tc>
          <w:tcPr>
            <w:tcW w:w="7491" w:type="dxa"/>
            <w:gridSpan w:val="3"/>
            <w:shd w:val="clear" w:color="auto" w:fill="FFFFFF"/>
            <w:vAlign w:val="center"/>
          </w:tcPr>
          <w:p w14:paraId="0CC84F7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Проводници</w:t>
            </w:r>
          </w:p>
        </w:tc>
      </w:tr>
      <w:tr w:rsidR="005C4779" w:rsidRPr="005C4779" w14:paraId="0D79FC55" w14:textId="77777777" w:rsidTr="007F115C">
        <w:trPr>
          <w:trHeight w:val="475"/>
        </w:trPr>
        <w:tc>
          <w:tcPr>
            <w:tcW w:w="1723" w:type="dxa"/>
            <w:shd w:val="clear" w:color="auto" w:fill="FFFFFF"/>
            <w:vAlign w:val="center"/>
          </w:tcPr>
          <w:p w14:paraId="70A2BC17" w14:textId="77777777" w:rsidR="007F115C" w:rsidRPr="005C4779" w:rsidRDefault="007F115C" w:rsidP="007F115C">
            <w:pPr>
              <w:spacing w:line="276" w:lineRule="auto"/>
              <w:jc w:val="center"/>
              <w:rPr>
                <w:rStyle w:val="Bodytext413pt"/>
                <w:rFonts w:ascii="Arial" w:hAnsi="Arial" w:cs="Arial"/>
                <w:b w:val="0"/>
                <w:bCs w:val="0"/>
                <w:sz w:val="20"/>
                <w:szCs w:val="20"/>
              </w:rPr>
            </w:pPr>
            <w:r w:rsidRPr="005C4779">
              <w:rPr>
                <w:rStyle w:val="Bodytext413pt"/>
                <w:rFonts w:ascii="Arial" w:hAnsi="Arial" w:cs="Arial"/>
                <w:b w:val="0"/>
                <w:sz w:val="20"/>
                <w:szCs w:val="20"/>
                <w:lang w:bidi="en-US"/>
              </w:rPr>
              <w:t>1.2.1</w:t>
            </w:r>
          </w:p>
        </w:tc>
        <w:tc>
          <w:tcPr>
            <w:tcW w:w="5506" w:type="dxa"/>
            <w:shd w:val="clear" w:color="auto" w:fill="FFFFFF"/>
            <w:vAlign w:val="center"/>
          </w:tcPr>
          <w:p w14:paraId="2E16B4F8" w14:textId="77777777" w:rsidR="007F115C" w:rsidRPr="005C4779" w:rsidRDefault="007F115C" w:rsidP="007F115C">
            <w:pPr>
              <w:spacing w:line="276" w:lineRule="auto"/>
              <w:rPr>
                <w:rStyle w:val="Bodytext413pt"/>
                <w:rFonts w:ascii="Arial" w:hAnsi="Arial" w:cs="Arial"/>
                <w:b w:val="0"/>
                <w:bCs w:val="0"/>
                <w:sz w:val="20"/>
                <w:szCs w:val="20"/>
              </w:rPr>
            </w:pPr>
            <w:r w:rsidRPr="005C4779">
              <w:rPr>
                <w:rStyle w:val="Bodytext413pt"/>
                <w:rFonts w:ascii="Arial" w:hAnsi="Arial" w:cs="Arial"/>
                <w:b w:val="0"/>
                <w:sz w:val="20"/>
                <w:szCs w:val="20"/>
              </w:rPr>
              <w:t>Уже Al/Če 240/40 mm2</w:t>
            </w:r>
          </w:p>
        </w:tc>
        <w:tc>
          <w:tcPr>
            <w:tcW w:w="1134" w:type="dxa"/>
            <w:shd w:val="clear" w:color="auto" w:fill="FFFFFF"/>
            <w:vAlign w:val="center"/>
          </w:tcPr>
          <w:p w14:paraId="3829564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kg</w:t>
            </w:r>
          </w:p>
        </w:tc>
        <w:tc>
          <w:tcPr>
            <w:tcW w:w="851" w:type="dxa"/>
            <w:shd w:val="clear" w:color="auto" w:fill="FFFFFF"/>
            <w:vAlign w:val="center"/>
          </w:tcPr>
          <w:p w14:paraId="24DEAC0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360</w:t>
            </w:r>
          </w:p>
        </w:tc>
      </w:tr>
      <w:tr w:rsidR="005C4779" w:rsidRPr="005C4779" w14:paraId="48750B29" w14:textId="77777777" w:rsidTr="007F115C">
        <w:trPr>
          <w:trHeight w:val="701"/>
        </w:trPr>
        <w:tc>
          <w:tcPr>
            <w:tcW w:w="1723" w:type="dxa"/>
            <w:shd w:val="clear" w:color="auto" w:fill="FFFFFF"/>
            <w:vAlign w:val="center"/>
          </w:tcPr>
          <w:p w14:paraId="1BD20B6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1.2.2</w:t>
            </w:r>
          </w:p>
        </w:tc>
        <w:tc>
          <w:tcPr>
            <w:tcW w:w="5506" w:type="dxa"/>
            <w:shd w:val="clear" w:color="auto" w:fill="FFFFFF"/>
            <w:vAlign w:val="center"/>
          </w:tcPr>
          <w:p w14:paraId="640CC6BC"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Цев E-AIMgSi 0.5 F 22 40/32 mm</w:t>
            </w:r>
          </w:p>
        </w:tc>
        <w:tc>
          <w:tcPr>
            <w:tcW w:w="1134" w:type="dxa"/>
            <w:shd w:val="clear" w:color="auto" w:fill="FFFFFF"/>
            <w:vAlign w:val="center"/>
          </w:tcPr>
          <w:p w14:paraId="5931035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kg</w:t>
            </w:r>
          </w:p>
        </w:tc>
        <w:tc>
          <w:tcPr>
            <w:tcW w:w="851" w:type="dxa"/>
            <w:shd w:val="clear" w:color="auto" w:fill="FFFFFF"/>
            <w:vAlign w:val="center"/>
          </w:tcPr>
          <w:p w14:paraId="485A3A2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66</w:t>
            </w:r>
          </w:p>
        </w:tc>
      </w:tr>
      <w:tr w:rsidR="005C4779" w:rsidRPr="005C4779" w14:paraId="783920AA" w14:textId="77777777" w:rsidTr="007F115C">
        <w:trPr>
          <w:trHeight w:val="701"/>
        </w:trPr>
        <w:tc>
          <w:tcPr>
            <w:tcW w:w="1723" w:type="dxa"/>
            <w:shd w:val="clear" w:color="auto" w:fill="FFFFFF"/>
            <w:vAlign w:val="center"/>
          </w:tcPr>
          <w:p w14:paraId="4D39F172"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r w:rsidRPr="005C4779">
              <w:rPr>
                <w:rStyle w:val="Bodytext413pt"/>
                <w:rFonts w:ascii="Arial" w:hAnsi="Arial" w:cs="Arial"/>
                <w:b w:val="0"/>
                <w:sz w:val="20"/>
                <w:szCs w:val="20"/>
                <w:lang w:val="sr-Cyrl-RS" w:bidi="en-US"/>
              </w:rPr>
              <w:lastRenderedPageBreak/>
              <w:t>1.2.3</w:t>
            </w:r>
          </w:p>
        </w:tc>
        <w:tc>
          <w:tcPr>
            <w:tcW w:w="5506" w:type="dxa"/>
            <w:shd w:val="clear" w:color="auto" w:fill="FFFFFF"/>
            <w:vAlign w:val="center"/>
          </w:tcPr>
          <w:p w14:paraId="42F07C2E" w14:textId="77777777" w:rsidR="007F115C" w:rsidRPr="005C4779" w:rsidRDefault="007F115C" w:rsidP="007F115C">
            <w:pPr>
              <w:spacing w:line="276" w:lineRule="auto"/>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 xml:space="preserve">Монтажа </w:t>
            </w:r>
            <w:r w:rsidRPr="005C4779">
              <w:rPr>
                <w:rStyle w:val="Bodytext413pt"/>
                <w:rFonts w:ascii="Arial" w:hAnsi="Arial" w:cs="Arial"/>
                <w:b w:val="0"/>
                <w:sz w:val="20"/>
                <w:szCs w:val="20"/>
              </w:rPr>
              <w:t>Проводни</w:t>
            </w:r>
            <w:r w:rsidRPr="005C4779">
              <w:rPr>
                <w:rStyle w:val="Bodytext413pt"/>
                <w:rFonts w:ascii="Arial" w:hAnsi="Arial" w:cs="Arial"/>
                <w:b w:val="0"/>
                <w:sz w:val="20"/>
                <w:szCs w:val="20"/>
                <w:lang w:val="sr-Cyrl-RS"/>
              </w:rPr>
              <w:t>ка</w:t>
            </w:r>
          </w:p>
        </w:tc>
        <w:tc>
          <w:tcPr>
            <w:tcW w:w="1134" w:type="dxa"/>
            <w:shd w:val="clear" w:color="auto" w:fill="FFFFFF"/>
            <w:vAlign w:val="center"/>
          </w:tcPr>
          <w:p w14:paraId="1ED8BB6B" w14:textId="315ADE59" w:rsidR="007F115C" w:rsidRPr="005C4779" w:rsidRDefault="00623F99"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комплет</w:t>
            </w:r>
          </w:p>
        </w:tc>
        <w:tc>
          <w:tcPr>
            <w:tcW w:w="851" w:type="dxa"/>
            <w:shd w:val="clear" w:color="auto" w:fill="FFFFFF"/>
            <w:vAlign w:val="center"/>
          </w:tcPr>
          <w:p w14:paraId="7B9AAF04" w14:textId="09027876" w:rsidR="007F115C" w:rsidRPr="005C4779" w:rsidRDefault="00623F99"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1</w:t>
            </w:r>
          </w:p>
        </w:tc>
      </w:tr>
    </w:tbl>
    <w:p w14:paraId="42A70F78" w14:textId="77777777" w:rsidR="007F115C" w:rsidRPr="005C4779" w:rsidRDefault="007F115C" w:rsidP="007F115C">
      <w:pPr>
        <w:autoSpaceDE w:val="0"/>
        <w:autoSpaceDN w:val="0"/>
        <w:adjustRightInd w:val="0"/>
        <w:ind w:left="810"/>
        <w:rPr>
          <w:rFonts w:eastAsia="Calibri" w:cs="Arial"/>
          <w:sz w:val="20"/>
          <w:szCs w:val="20"/>
          <w:lang w:val="sr-Cyrl-RS"/>
        </w:rPr>
      </w:pPr>
    </w:p>
    <w:p w14:paraId="1E095639" w14:textId="77777777" w:rsidR="007F115C" w:rsidRPr="005C4779" w:rsidRDefault="007F115C" w:rsidP="007F115C">
      <w:pPr>
        <w:autoSpaceDE w:val="0"/>
        <w:autoSpaceDN w:val="0"/>
        <w:adjustRightInd w:val="0"/>
        <w:ind w:left="810"/>
        <w:rPr>
          <w:rFonts w:eastAsia="Calibri" w:cs="Arial"/>
          <w:sz w:val="20"/>
          <w:szCs w:val="20"/>
          <w:lang w:val="sr-Cyrl-RS"/>
        </w:rPr>
      </w:pPr>
    </w:p>
    <w:p w14:paraId="673D8433" w14:textId="77777777" w:rsidR="007F115C" w:rsidRPr="005C4779" w:rsidRDefault="007F115C" w:rsidP="007F115C">
      <w:pPr>
        <w:autoSpaceDE w:val="0"/>
        <w:autoSpaceDN w:val="0"/>
        <w:adjustRightInd w:val="0"/>
        <w:ind w:left="810"/>
        <w:rPr>
          <w:rFonts w:eastAsia="Calibri" w:cs="Arial"/>
          <w:sz w:val="20"/>
          <w:szCs w:val="20"/>
          <w:lang w:val="sr-Cyrl-RS"/>
        </w:rPr>
      </w:pPr>
    </w:p>
    <w:tbl>
      <w:tblPr>
        <w:tblOverlap w:val="never"/>
        <w:tblW w:w="921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23"/>
        <w:gridCol w:w="5506"/>
        <w:gridCol w:w="1134"/>
        <w:gridCol w:w="851"/>
      </w:tblGrid>
      <w:tr w:rsidR="005C4779" w:rsidRPr="005C4779" w14:paraId="5307E637" w14:textId="77777777" w:rsidTr="007F115C">
        <w:trPr>
          <w:trHeight w:val="511"/>
        </w:trPr>
        <w:tc>
          <w:tcPr>
            <w:tcW w:w="1723" w:type="dxa"/>
            <w:shd w:val="clear" w:color="auto" w:fill="FFFFFF"/>
            <w:vAlign w:val="center"/>
          </w:tcPr>
          <w:p w14:paraId="3E057AE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1.3</w:t>
            </w:r>
          </w:p>
        </w:tc>
        <w:tc>
          <w:tcPr>
            <w:tcW w:w="7491" w:type="dxa"/>
            <w:gridSpan w:val="3"/>
            <w:shd w:val="clear" w:color="auto" w:fill="FFFFFF"/>
            <w:vAlign w:val="center"/>
          </w:tcPr>
          <w:p w14:paraId="7349031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Изолатори</w:t>
            </w:r>
          </w:p>
        </w:tc>
      </w:tr>
      <w:tr w:rsidR="005C4779" w:rsidRPr="005C4779" w14:paraId="2BD63D81" w14:textId="77777777" w:rsidTr="007F115C">
        <w:trPr>
          <w:trHeight w:val="1807"/>
        </w:trPr>
        <w:tc>
          <w:tcPr>
            <w:tcW w:w="1723" w:type="dxa"/>
            <w:shd w:val="clear" w:color="auto" w:fill="FFFFFF"/>
            <w:vAlign w:val="center"/>
          </w:tcPr>
          <w:p w14:paraId="71179EA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1.3.1</w:t>
            </w:r>
          </w:p>
        </w:tc>
        <w:tc>
          <w:tcPr>
            <w:tcW w:w="5506" w:type="dxa"/>
            <w:shd w:val="clear" w:color="auto" w:fill="FFFFFF"/>
            <w:vAlign w:val="center"/>
          </w:tcPr>
          <w:p w14:paraId="322D4761" w14:textId="77777777" w:rsidR="007F115C" w:rsidRPr="005C4779" w:rsidRDefault="007F115C" w:rsidP="007F115C">
            <w:pPr>
              <w:spacing w:line="276" w:lineRule="auto"/>
              <w:rPr>
                <w:rFonts w:cs="Arial"/>
                <w:bCs/>
                <w:sz w:val="20"/>
                <w:szCs w:val="20"/>
                <w:shd w:val="clear" w:color="auto" w:fill="FFFFFF"/>
                <w:lang w:val="sr-Cyrl-CS"/>
              </w:rPr>
            </w:pPr>
            <w:r w:rsidRPr="005C4779">
              <w:rPr>
                <w:rStyle w:val="Bodytext413pt"/>
                <w:rFonts w:ascii="Arial" w:hAnsi="Arial" w:cs="Arial"/>
                <w:b w:val="0"/>
                <w:sz w:val="20"/>
                <w:szCs w:val="20"/>
              </w:rPr>
              <w:t xml:space="preserve">Једноструки затезни изолаторски ланац, за </w:t>
            </w:r>
            <w:r w:rsidRPr="005C4779">
              <w:rPr>
                <w:rStyle w:val="Bodytext413pt"/>
                <w:rFonts w:ascii="Arial" w:hAnsi="Arial" w:cs="Arial"/>
                <w:b w:val="0"/>
                <w:sz w:val="20"/>
                <w:szCs w:val="20"/>
                <w:lang w:bidi="en-US"/>
              </w:rPr>
              <w:t xml:space="preserve">max. </w:t>
            </w:r>
            <w:r w:rsidRPr="005C4779">
              <w:rPr>
                <w:rStyle w:val="Bodytext413pt"/>
                <w:rFonts w:ascii="Arial" w:hAnsi="Arial" w:cs="Arial"/>
                <w:b w:val="0"/>
                <w:sz w:val="20"/>
                <w:szCs w:val="20"/>
              </w:rPr>
              <w:t xml:space="preserve">погонски напон 123kV, са </w:t>
            </w:r>
            <w:r w:rsidRPr="005C4779">
              <w:rPr>
                <w:rStyle w:val="Bodytext413pt"/>
                <w:rFonts w:ascii="Arial" w:hAnsi="Arial" w:cs="Arial"/>
                <w:b w:val="0"/>
                <w:sz w:val="20"/>
                <w:szCs w:val="20"/>
                <w:lang w:bidi="en-US"/>
              </w:rPr>
              <w:t xml:space="preserve">1x10 </w:t>
            </w:r>
            <w:r w:rsidRPr="005C4779">
              <w:rPr>
                <w:rStyle w:val="Bodytext413pt"/>
                <w:rFonts w:ascii="Arial" w:hAnsi="Arial" w:cs="Arial"/>
                <w:b w:val="0"/>
                <w:sz w:val="20"/>
                <w:szCs w:val="20"/>
              </w:rPr>
              <w:t>чланака са стакленим изолаторима U120B слична типу „Sediver“, за Al/Če уже 240/40 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xml:space="preserve">, са затезном компресионом стезаљком, заштитним роговима и осталим потребним елементима. Сличан типу 120 kN, зглобна веза 16, </w:t>
            </w:r>
            <w:r w:rsidRPr="005C4779">
              <w:rPr>
                <w:rStyle w:val="Bodytext413pt"/>
                <w:rFonts w:ascii="Arial" w:hAnsi="Arial" w:cs="Arial"/>
                <w:b w:val="0"/>
                <w:sz w:val="20"/>
                <w:szCs w:val="20"/>
                <w:lang w:bidi="en-US"/>
              </w:rPr>
              <w:t xml:space="preserve">IEC </w:t>
            </w:r>
            <w:r w:rsidRPr="005C4779">
              <w:rPr>
                <w:rStyle w:val="Bodytext413pt"/>
                <w:rFonts w:ascii="Arial" w:hAnsi="Arial" w:cs="Arial"/>
                <w:b w:val="0"/>
                <w:sz w:val="20"/>
                <w:szCs w:val="20"/>
              </w:rPr>
              <w:t>12, „DALEKOVOD“ Загреб</w:t>
            </w:r>
          </w:p>
        </w:tc>
        <w:tc>
          <w:tcPr>
            <w:tcW w:w="1134" w:type="dxa"/>
            <w:shd w:val="clear" w:color="auto" w:fill="FFFFFF"/>
            <w:vAlign w:val="center"/>
          </w:tcPr>
          <w:p w14:paraId="0E18136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компл</w:t>
            </w:r>
          </w:p>
        </w:tc>
        <w:tc>
          <w:tcPr>
            <w:tcW w:w="851" w:type="dxa"/>
            <w:shd w:val="clear" w:color="auto" w:fill="FFFFFF"/>
            <w:vAlign w:val="center"/>
          </w:tcPr>
          <w:p w14:paraId="4CAD34F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9</w:t>
            </w:r>
          </w:p>
        </w:tc>
      </w:tr>
      <w:tr w:rsidR="005C4779" w:rsidRPr="005C4779" w14:paraId="5457A86C" w14:textId="77777777" w:rsidTr="007F115C">
        <w:trPr>
          <w:trHeight w:val="1876"/>
        </w:trPr>
        <w:tc>
          <w:tcPr>
            <w:tcW w:w="1723" w:type="dxa"/>
            <w:shd w:val="clear" w:color="auto" w:fill="FFFFFF"/>
            <w:vAlign w:val="center"/>
          </w:tcPr>
          <w:p w14:paraId="550239C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1.3.2</w:t>
            </w:r>
          </w:p>
        </w:tc>
        <w:tc>
          <w:tcPr>
            <w:tcW w:w="5506" w:type="dxa"/>
            <w:shd w:val="clear" w:color="auto" w:fill="FFFFFF"/>
            <w:vAlign w:val="center"/>
          </w:tcPr>
          <w:p w14:paraId="517079AA"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Једноструки затезни изолаторски ланац, за </w:t>
            </w:r>
            <w:r w:rsidRPr="005C4779">
              <w:rPr>
                <w:rStyle w:val="Bodytext413pt"/>
                <w:rFonts w:ascii="Arial" w:hAnsi="Arial" w:cs="Arial"/>
                <w:b w:val="0"/>
                <w:sz w:val="20"/>
                <w:szCs w:val="20"/>
                <w:lang w:bidi="en-US"/>
              </w:rPr>
              <w:t xml:space="preserve">max. </w:t>
            </w:r>
            <w:r w:rsidRPr="005C4779">
              <w:rPr>
                <w:rStyle w:val="Bodytext413pt"/>
                <w:rFonts w:ascii="Arial" w:hAnsi="Arial" w:cs="Arial"/>
                <w:b w:val="0"/>
                <w:sz w:val="20"/>
                <w:szCs w:val="20"/>
              </w:rPr>
              <w:t xml:space="preserve">погонски напон 123kV, са </w:t>
            </w:r>
            <w:r w:rsidRPr="005C4779">
              <w:rPr>
                <w:rStyle w:val="Bodytext413pt"/>
                <w:rFonts w:ascii="Arial" w:hAnsi="Arial" w:cs="Arial"/>
                <w:b w:val="0"/>
                <w:sz w:val="20"/>
                <w:szCs w:val="20"/>
                <w:lang w:bidi="en-US"/>
              </w:rPr>
              <w:t xml:space="preserve">1x10 </w:t>
            </w:r>
            <w:r w:rsidRPr="005C4779">
              <w:rPr>
                <w:rStyle w:val="Bodytext413pt"/>
                <w:rFonts w:ascii="Arial" w:hAnsi="Arial" w:cs="Arial"/>
                <w:b w:val="0"/>
                <w:sz w:val="20"/>
                <w:szCs w:val="20"/>
              </w:rPr>
              <w:t>чланака са стакленим изолаторима U120B слична типу „Sediver“, за Al/Če уже 240/40 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са одвојном компресионом стезаљком, заштитним роговима и осталим потребним елементима. Сличан типу 120 kN, зглобна веза 16, IEC 12, „DALEKOVOD“ Загреб</w:t>
            </w:r>
          </w:p>
        </w:tc>
        <w:tc>
          <w:tcPr>
            <w:tcW w:w="1134" w:type="dxa"/>
            <w:shd w:val="clear" w:color="auto" w:fill="FFFFFF"/>
            <w:vAlign w:val="center"/>
          </w:tcPr>
          <w:p w14:paraId="62F842D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компл</w:t>
            </w:r>
          </w:p>
        </w:tc>
        <w:tc>
          <w:tcPr>
            <w:tcW w:w="851" w:type="dxa"/>
            <w:shd w:val="clear" w:color="auto" w:fill="FFFFFF"/>
            <w:vAlign w:val="center"/>
          </w:tcPr>
          <w:p w14:paraId="6928913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9</w:t>
            </w:r>
          </w:p>
        </w:tc>
      </w:tr>
      <w:tr w:rsidR="005C4779" w:rsidRPr="005C4779" w14:paraId="507E55E1" w14:textId="77777777" w:rsidTr="007F115C">
        <w:trPr>
          <w:trHeight w:val="1876"/>
        </w:trPr>
        <w:tc>
          <w:tcPr>
            <w:tcW w:w="1723" w:type="dxa"/>
            <w:shd w:val="clear" w:color="auto" w:fill="FFFFFF"/>
            <w:vAlign w:val="center"/>
          </w:tcPr>
          <w:p w14:paraId="41E50EFA"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r w:rsidRPr="005C4779">
              <w:rPr>
                <w:rStyle w:val="Bodytext413pt"/>
                <w:rFonts w:ascii="Arial" w:hAnsi="Arial" w:cs="Arial"/>
                <w:b w:val="0"/>
                <w:sz w:val="20"/>
                <w:szCs w:val="20"/>
                <w:lang w:val="sr-Cyrl-RS" w:bidi="en-US"/>
              </w:rPr>
              <w:t>1.3.3</w:t>
            </w:r>
          </w:p>
        </w:tc>
        <w:tc>
          <w:tcPr>
            <w:tcW w:w="5506" w:type="dxa"/>
            <w:shd w:val="clear" w:color="auto" w:fill="FFFFFF"/>
            <w:vAlign w:val="center"/>
          </w:tcPr>
          <w:p w14:paraId="0B7C5B33" w14:textId="701DE2CC" w:rsidR="007F115C" w:rsidRPr="005C4779" w:rsidRDefault="007F115C" w:rsidP="007F115C">
            <w:pPr>
              <w:spacing w:line="276" w:lineRule="auto"/>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 xml:space="preserve">Монтажа </w:t>
            </w:r>
            <w:r w:rsidRPr="005C4779">
              <w:rPr>
                <w:rStyle w:val="Bodytext413pt"/>
                <w:rFonts w:ascii="Arial" w:hAnsi="Arial" w:cs="Arial"/>
                <w:b w:val="0"/>
                <w:sz w:val="20"/>
                <w:szCs w:val="20"/>
              </w:rPr>
              <w:t>Изолатор</w:t>
            </w:r>
            <w:r w:rsidRPr="005C4779">
              <w:rPr>
                <w:rStyle w:val="Bodytext413pt"/>
                <w:rFonts w:ascii="Arial" w:hAnsi="Arial" w:cs="Arial"/>
                <w:b w:val="0"/>
                <w:sz w:val="20"/>
                <w:szCs w:val="20"/>
                <w:lang w:val="sr-Cyrl-RS"/>
              </w:rPr>
              <w:t>а</w:t>
            </w:r>
            <w:r w:rsidR="00A50585" w:rsidRPr="005C4779">
              <w:rPr>
                <w:rStyle w:val="Bodytext413pt"/>
                <w:rFonts w:ascii="Arial" w:hAnsi="Arial" w:cs="Arial"/>
                <w:b w:val="0"/>
                <w:sz w:val="20"/>
                <w:szCs w:val="20"/>
                <w:lang w:val="sr-Cyrl-RS"/>
              </w:rPr>
              <w:t xml:space="preserve"> по тачкама 1.3.1, 1.3.2</w:t>
            </w:r>
          </w:p>
        </w:tc>
        <w:tc>
          <w:tcPr>
            <w:tcW w:w="1134" w:type="dxa"/>
            <w:shd w:val="clear" w:color="auto" w:fill="FFFFFF"/>
            <w:vAlign w:val="center"/>
          </w:tcPr>
          <w:p w14:paraId="3CC366DB" w14:textId="2E033E0F" w:rsidR="007F115C" w:rsidRPr="005C4779" w:rsidRDefault="00D01B4E"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комплет</w:t>
            </w:r>
          </w:p>
        </w:tc>
        <w:tc>
          <w:tcPr>
            <w:tcW w:w="851" w:type="dxa"/>
            <w:shd w:val="clear" w:color="auto" w:fill="FFFFFF"/>
            <w:vAlign w:val="center"/>
          </w:tcPr>
          <w:p w14:paraId="2F4DA34C" w14:textId="4592996E" w:rsidR="007F115C" w:rsidRPr="005C4779" w:rsidRDefault="00A50585"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1</w:t>
            </w:r>
          </w:p>
        </w:tc>
      </w:tr>
    </w:tbl>
    <w:p w14:paraId="19B16638" w14:textId="77777777" w:rsidR="007F115C" w:rsidRPr="005C4779" w:rsidRDefault="007F115C" w:rsidP="007F115C">
      <w:pPr>
        <w:autoSpaceDE w:val="0"/>
        <w:autoSpaceDN w:val="0"/>
        <w:adjustRightInd w:val="0"/>
        <w:ind w:left="810"/>
        <w:rPr>
          <w:rFonts w:eastAsia="Calibri" w:cs="Arial"/>
          <w:sz w:val="20"/>
          <w:szCs w:val="20"/>
          <w:lang w:val="sr-Cyrl-RS"/>
        </w:rPr>
      </w:pPr>
    </w:p>
    <w:tbl>
      <w:tblPr>
        <w:tblOverlap w:val="never"/>
        <w:tblW w:w="921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23"/>
        <w:gridCol w:w="5506"/>
        <w:gridCol w:w="1134"/>
        <w:gridCol w:w="851"/>
      </w:tblGrid>
      <w:tr w:rsidR="005C4779" w:rsidRPr="005C4779" w14:paraId="37F46709" w14:textId="77777777" w:rsidTr="007F115C">
        <w:trPr>
          <w:trHeight w:val="520"/>
        </w:trPr>
        <w:tc>
          <w:tcPr>
            <w:tcW w:w="1723" w:type="dxa"/>
            <w:shd w:val="clear" w:color="auto" w:fill="FFFFFF"/>
            <w:vAlign w:val="center"/>
          </w:tcPr>
          <w:p w14:paraId="45AB1EC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1.4.</w:t>
            </w:r>
          </w:p>
        </w:tc>
        <w:tc>
          <w:tcPr>
            <w:tcW w:w="7491" w:type="dxa"/>
            <w:gridSpan w:val="3"/>
            <w:shd w:val="clear" w:color="auto" w:fill="FFFFFF"/>
            <w:vAlign w:val="center"/>
          </w:tcPr>
          <w:p w14:paraId="50C8871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Спојно-овесна опрема</w:t>
            </w:r>
          </w:p>
        </w:tc>
      </w:tr>
      <w:tr w:rsidR="005C4779" w:rsidRPr="005C4779" w14:paraId="5CE496EF" w14:textId="77777777" w:rsidTr="007F115C">
        <w:trPr>
          <w:trHeight w:val="774"/>
        </w:trPr>
        <w:tc>
          <w:tcPr>
            <w:tcW w:w="1723" w:type="dxa"/>
            <w:shd w:val="clear" w:color="auto" w:fill="FFFFFF"/>
            <w:vAlign w:val="center"/>
          </w:tcPr>
          <w:p w14:paraId="362195A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1.4.1</w:t>
            </w:r>
          </w:p>
        </w:tc>
        <w:tc>
          <w:tcPr>
            <w:tcW w:w="5506" w:type="dxa"/>
            <w:shd w:val="clear" w:color="auto" w:fill="FFFFFF"/>
            <w:vAlign w:val="center"/>
          </w:tcPr>
          <w:p w14:paraId="41769875" w14:textId="5DC11138" w:rsidR="007F115C" w:rsidRPr="005C4779" w:rsidRDefault="007F115C" w:rsidP="00D01B4E">
            <w:pPr>
              <w:spacing w:line="276" w:lineRule="auto"/>
              <w:rPr>
                <w:rFonts w:cs="Arial"/>
                <w:sz w:val="20"/>
                <w:szCs w:val="20"/>
              </w:rPr>
            </w:pPr>
            <w:r w:rsidRPr="005C4779">
              <w:rPr>
                <w:rStyle w:val="Bodytext413pt"/>
                <w:rFonts w:ascii="Arial" w:hAnsi="Arial" w:cs="Arial"/>
                <w:b w:val="0"/>
                <w:sz w:val="20"/>
                <w:szCs w:val="20"/>
              </w:rPr>
              <w:t>"T" Прикључна стезаљка за спој AIČe 240/40 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xml:space="preserve"> пролазно и одвојак, </w:t>
            </w:r>
            <w:r w:rsidR="00D01B4E" w:rsidRPr="005C4779">
              <w:rPr>
                <w:rStyle w:val="Bodytext413pt"/>
                <w:rFonts w:ascii="Arial" w:hAnsi="Arial" w:cs="Arial"/>
                <w:b w:val="0"/>
                <w:sz w:val="20"/>
                <w:szCs w:val="20"/>
                <w:lang w:val="sr-Cyrl-RS"/>
              </w:rPr>
              <w:t>одговарајући</w:t>
            </w:r>
            <w:r w:rsidRPr="005C4779">
              <w:rPr>
                <w:rStyle w:val="Bodytext413pt"/>
                <w:rFonts w:ascii="Arial" w:hAnsi="Arial" w:cs="Arial"/>
                <w:b w:val="0"/>
                <w:sz w:val="20"/>
                <w:szCs w:val="20"/>
              </w:rPr>
              <w:t xml:space="preserve"> типу A14 22 30, NHBG ŽIKS </w:t>
            </w:r>
            <w:r w:rsidRPr="005C4779">
              <w:rPr>
                <w:rStyle w:val="Bodytext413pt"/>
                <w:rFonts w:ascii="Arial" w:hAnsi="Arial" w:cs="Arial"/>
                <w:b w:val="0"/>
                <w:sz w:val="20"/>
                <w:szCs w:val="20"/>
                <w:lang w:bidi="en-US"/>
              </w:rPr>
              <w:t>HARD</w:t>
            </w:r>
          </w:p>
        </w:tc>
        <w:tc>
          <w:tcPr>
            <w:tcW w:w="1134" w:type="dxa"/>
            <w:shd w:val="clear" w:color="auto" w:fill="FFFFFF"/>
            <w:vAlign w:val="center"/>
          </w:tcPr>
          <w:p w14:paraId="7DC39F3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54BFCB3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18</w:t>
            </w:r>
          </w:p>
        </w:tc>
      </w:tr>
      <w:tr w:rsidR="005C4779" w:rsidRPr="005C4779" w14:paraId="22FE2989" w14:textId="77777777" w:rsidTr="007F115C">
        <w:trPr>
          <w:trHeight w:val="994"/>
        </w:trPr>
        <w:tc>
          <w:tcPr>
            <w:tcW w:w="1723" w:type="dxa"/>
            <w:shd w:val="clear" w:color="auto" w:fill="FFFFFF"/>
            <w:vAlign w:val="center"/>
          </w:tcPr>
          <w:p w14:paraId="487F3C5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1.4.2</w:t>
            </w:r>
          </w:p>
        </w:tc>
        <w:tc>
          <w:tcPr>
            <w:tcW w:w="5506" w:type="dxa"/>
            <w:shd w:val="clear" w:color="auto" w:fill="FFFFFF"/>
            <w:vAlign w:val="center"/>
          </w:tcPr>
          <w:p w14:paraId="543BD16B"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"T" Прикључна стезаљка за спој AIČe 240/40 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xml:space="preserve"> пролазно на сворњак 30 mm одводника пренапона, слична типу A14 22 30, NHBG ŽIKS </w:t>
            </w:r>
            <w:r w:rsidRPr="005C4779">
              <w:rPr>
                <w:rStyle w:val="Bodytext413pt"/>
                <w:rFonts w:ascii="Arial" w:hAnsi="Arial" w:cs="Arial"/>
                <w:b w:val="0"/>
                <w:sz w:val="20"/>
                <w:szCs w:val="20"/>
                <w:lang w:bidi="en-US"/>
              </w:rPr>
              <w:t>HARD</w:t>
            </w:r>
          </w:p>
        </w:tc>
        <w:tc>
          <w:tcPr>
            <w:tcW w:w="1134" w:type="dxa"/>
            <w:shd w:val="clear" w:color="auto" w:fill="FFFFFF"/>
            <w:vAlign w:val="center"/>
          </w:tcPr>
          <w:p w14:paraId="15DDC59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77F23C3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6</w:t>
            </w:r>
          </w:p>
        </w:tc>
      </w:tr>
      <w:tr w:rsidR="005C4779" w:rsidRPr="005C4779" w14:paraId="1138DF75" w14:textId="77777777" w:rsidTr="007F115C">
        <w:trPr>
          <w:trHeight w:val="791"/>
        </w:trPr>
        <w:tc>
          <w:tcPr>
            <w:tcW w:w="1723" w:type="dxa"/>
            <w:shd w:val="clear" w:color="auto" w:fill="FFFFFF"/>
            <w:vAlign w:val="center"/>
          </w:tcPr>
          <w:p w14:paraId="0B8C2EE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1.4.3</w:t>
            </w:r>
          </w:p>
        </w:tc>
        <w:tc>
          <w:tcPr>
            <w:tcW w:w="5506" w:type="dxa"/>
            <w:shd w:val="clear" w:color="auto" w:fill="FFFFFF"/>
            <w:vAlign w:val="center"/>
          </w:tcPr>
          <w:p w14:paraId="1BF14937" w14:textId="77777777" w:rsidR="007F115C" w:rsidRPr="005C4779" w:rsidRDefault="007F115C" w:rsidP="007F115C">
            <w:pPr>
              <w:spacing w:line="276" w:lineRule="auto"/>
              <w:rPr>
                <w:rFonts w:cs="Arial"/>
                <w:sz w:val="20"/>
                <w:szCs w:val="20"/>
                <w:lang w:val="hr-HR"/>
              </w:rPr>
            </w:pPr>
            <w:r w:rsidRPr="005C4779">
              <w:rPr>
                <w:rStyle w:val="Bodytext413pt"/>
                <w:rFonts w:ascii="Arial" w:hAnsi="Arial" w:cs="Arial"/>
                <w:b w:val="0"/>
                <w:sz w:val="20"/>
                <w:szCs w:val="20"/>
              </w:rPr>
              <w:t>0° Прикључна стезаљка за спој AIČe 240/40 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xml:space="preserve"> на сворњак 30 mm струјног трансформатора, слична типу A11 22 30, NHBG ŽIKS </w:t>
            </w:r>
            <w:r w:rsidRPr="005C4779">
              <w:rPr>
                <w:rStyle w:val="Bodytext413pt"/>
                <w:rFonts w:ascii="Arial" w:hAnsi="Arial" w:cs="Arial"/>
                <w:b w:val="0"/>
                <w:sz w:val="20"/>
                <w:szCs w:val="20"/>
                <w:lang w:bidi="en-US"/>
              </w:rPr>
              <w:t>HARD</w:t>
            </w:r>
          </w:p>
        </w:tc>
        <w:tc>
          <w:tcPr>
            <w:tcW w:w="1134" w:type="dxa"/>
            <w:shd w:val="clear" w:color="auto" w:fill="FFFFFF"/>
            <w:vAlign w:val="center"/>
          </w:tcPr>
          <w:p w14:paraId="129273E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17757C9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18</w:t>
            </w:r>
          </w:p>
        </w:tc>
      </w:tr>
      <w:tr w:rsidR="005C4779" w:rsidRPr="005C4779" w14:paraId="11ED089F" w14:textId="77777777" w:rsidTr="007F115C">
        <w:trPr>
          <w:trHeight w:val="808"/>
        </w:trPr>
        <w:tc>
          <w:tcPr>
            <w:tcW w:w="1723" w:type="dxa"/>
            <w:shd w:val="clear" w:color="auto" w:fill="FFFFFF"/>
            <w:vAlign w:val="center"/>
          </w:tcPr>
          <w:p w14:paraId="4DE14CF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lastRenderedPageBreak/>
              <w:t>1.4.4</w:t>
            </w:r>
          </w:p>
        </w:tc>
        <w:tc>
          <w:tcPr>
            <w:tcW w:w="5506" w:type="dxa"/>
            <w:shd w:val="clear" w:color="auto" w:fill="FFFFFF"/>
            <w:vAlign w:val="center"/>
          </w:tcPr>
          <w:p w14:paraId="57537CAC"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45° Прикључна стезаљка за спој AIČe 240/40 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xml:space="preserve"> на сворњак 40 mm растављача, слична типу A12 22 40, NHBG ŽIKS </w:t>
            </w:r>
            <w:r w:rsidRPr="005C4779">
              <w:rPr>
                <w:rStyle w:val="Bodytext413pt"/>
                <w:rFonts w:ascii="Arial" w:hAnsi="Arial" w:cs="Arial"/>
                <w:b w:val="0"/>
                <w:sz w:val="20"/>
                <w:szCs w:val="20"/>
                <w:lang w:bidi="en-US"/>
              </w:rPr>
              <w:t>HARD</w:t>
            </w:r>
          </w:p>
        </w:tc>
        <w:tc>
          <w:tcPr>
            <w:tcW w:w="1134" w:type="dxa"/>
            <w:shd w:val="clear" w:color="auto" w:fill="FFFFFF"/>
            <w:vAlign w:val="center"/>
          </w:tcPr>
          <w:p w14:paraId="38E2A88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6A67246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78195A01" w14:textId="77777777" w:rsidTr="007F115C">
        <w:trPr>
          <w:trHeight w:val="1006"/>
        </w:trPr>
        <w:tc>
          <w:tcPr>
            <w:tcW w:w="1723" w:type="dxa"/>
            <w:shd w:val="clear" w:color="auto" w:fill="FFFFFF"/>
            <w:vAlign w:val="center"/>
          </w:tcPr>
          <w:p w14:paraId="4D7076E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1.4.5</w:t>
            </w:r>
          </w:p>
        </w:tc>
        <w:tc>
          <w:tcPr>
            <w:tcW w:w="5506" w:type="dxa"/>
            <w:shd w:val="clear" w:color="auto" w:fill="FFFFFF"/>
            <w:vAlign w:val="center"/>
          </w:tcPr>
          <w:p w14:paraId="6E8D7BA3"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45° Прикључна стезаљка за спој AIČe 240/40 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xml:space="preserve"> на сворњак 30 mm напонског мерног трансформатора, слична типу A12 22 30, NHBG ŽIKS </w:t>
            </w:r>
            <w:r w:rsidRPr="005C4779">
              <w:rPr>
                <w:rStyle w:val="Bodytext413pt"/>
                <w:rFonts w:ascii="Arial" w:hAnsi="Arial" w:cs="Arial"/>
                <w:b w:val="0"/>
                <w:sz w:val="20"/>
                <w:szCs w:val="20"/>
                <w:lang w:bidi="en-US"/>
              </w:rPr>
              <w:t>HARD</w:t>
            </w:r>
          </w:p>
        </w:tc>
        <w:tc>
          <w:tcPr>
            <w:tcW w:w="1134" w:type="dxa"/>
            <w:shd w:val="clear" w:color="auto" w:fill="FFFFFF"/>
            <w:vAlign w:val="center"/>
          </w:tcPr>
          <w:p w14:paraId="44CD1D9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0BF6048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40AAD033" w14:textId="77777777" w:rsidTr="007F115C">
        <w:trPr>
          <w:trHeight w:val="1308"/>
        </w:trPr>
        <w:tc>
          <w:tcPr>
            <w:tcW w:w="1723" w:type="dxa"/>
            <w:shd w:val="clear" w:color="auto" w:fill="FFFFFF"/>
            <w:vAlign w:val="center"/>
          </w:tcPr>
          <w:p w14:paraId="7F9ECED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1.4.6</w:t>
            </w:r>
          </w:p>
        </w:tc>
        <w:tc>
          <w:tcPr>
            <w:tcW w:w="5506" w:type="dxa"/>
            <w:shd w:val="clear" w:color="auto" w:fill="FFFFFF"/>
            <w:vAlign w:val="center"/>
          </w:tcPr>
          <w:p w14:paraId="0A71553D"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90° Прикључна стезаљка за спој</w:t>
            </w:r>
            <w:r w:rsidRPr="005C4779">
              <w:rPr>
                <w:rFonts w:cs="Arial"/>
                <w:sz w:val="20"/>
                <w:szCs w:val="20"/>
              </w:rPr>
              <w:t xml:space="preserve"> </w:t>
            </w:r>
            <w:r w:rsidRPr="005C4779">
              <w:rPr>
                <w:rStyle w:val="Bodytext413pt"/>
                <w:rFonts w:ascii="Arial" w:hAnsi="Arial" w:cs="Arial"/>
                <w:b w:val="0"/>
                <w:sz w:val="20"/>
                <w:szCs w:val="20"/>
              </w:rPr>
              <w:t>AIČe 240/40 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xml:space="preserve"> на сворњак 40 mm растављача,</w:t>
            </w:r>
            <w:r w:rsidRPr="005C4779">
              <w:rPr>
                <w:rFonts w:cs="Arial"/>
                <w:sz w:val="20"/>
                <w:szCs w:val="20"/>
              </w:rPr>
              <w:t xml:space="preserve"> </w:t>
            </w:r>
            <w:r w:rsidRPr="005C4779">
              <w:rPr>
                <w:rStyle w:val="Bodytext413pt"/>
                <w:rFonts w:ascii="Arial" w:hAnsi="Arial" w:cs="Arial"/>
                <w:b w:val="0"/>
                <w:sz w:val="20"/>
                <w:szCs w:val="20"/>
              </w:rPr>
              <w:t xml:space="preserve">слична типу A13 22 40, NHBG ŽIKS </w:t>
            </w:r>
            <w:r w:rsidRPr="005C4779">
              <w:rPr>
                <w:rStyle w:val="Bodytext413pt"/>
                <w:rFonts w:ascii="Arial" w:hAnsi="Arial" w:cs="Arial"/>
                <w:b w:val="0"/>
                <w:sz w:val="20"/>
                <w:szCs w:val="20"/>
                <w:lang w:bidi="en-US"/>
              </w:rPr>
              <w:t>HARD</w:t>
            </w:r>
          </w:p>
        </w:tc>
        <w:tc>
          <w:tcPr>
            <w:tcW w:w="1134" w:type="dxa"/>
            <w:shd w:val="clear" w:color="auto" w:fill="FFFFFF"/>
            <w:vAlign w:val="center"/>
          </w:tcPr>
          <w:p w14:paraId="38DFBDE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7A844DD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9</w:t>
            </w:r>
          </w:p>
        </w:tc>
      </w:tr>
    </w:tbl>
    <w:p w14:paraId="74021D0D" w14:textId="77777777" w:rsidR="007F115C" w:rsidRPr="005C4779" w:rsidRDefault="007F115C" w:rsidP="007F115C">
      <w:pPr>
        <w:autoSpaceDE w:val="0"/>
        <w:autoSpaceDN w:val="0"/>
        <w:adjustRightInd w:val="0"/>
        <w:ind w:left="810"/>
        <w:rPr>
          <w:rFonts w:eastAsia="Calibri" w:cs="Arial"/>
          <w:sz w:val="20"/>
          <w:szCs w:val="20"/>
          <w:lang w:val="sr-Cyrl-RS"/>
        </w:rPr>
      </w:pPr>
    </w:p>
    <w:p w14:paraId="1021647A" w14:textId="77777777" w:rsidR="007F115C" w:rsidRPr="005C4779" w:rsidRDefault="007F115C" w:rsidP="007F115C">
      <w:pPr>
        <w:autoSpaceDE w:val="0"/>
        <w:autoSpaceDN w:val="0"/>
        <w:adjustRightInd w:val="0"/>
        <w:ind w:left="810"/>
        <w:rPr>
          <w:rFonts w:eastAsia="Calibri" w:cs="Arial"/>
          <w:sz w:val="20"/>
          <w:szCs w:val="20"/>
          <w:lang w:val="sr-Cyrl-RS"/>
        </w:rPr>
      </w:pPr>
    </w:p>
    <w:tbl>
      <w:tblPr>
        <w:tblOverlap w:val="never"/>
        <w:tblW w:w="921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04"/>
        <w:gridCol w:w="5525"/>
        <w:gridCol w:w="1134"/>
        <w:gridCol w:w="851"/>
      </w:tblGrid>
      <w:tr w:rsidR="005C4779" w:rsidRPr="005C4779" w14:paraId="3B365228" w14:textId="77777777" w:rsidTr="00F3723B">
        <w:trPr>
          <w:trHeight w:val="797"/>
        </w:trPr>
        <w:tc>
          <w:tcPr>
            <w:tcW w:w="1704" w:type="dxa"/>
            <w:shd w:val="clear" w:color="auto" w:fill="FFFFFF"/>
            <w:vAlign w:val="center"/>
          </w:tcPr>
          <w:p w14:paraId="6C184D6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1.4.7</w:t>
            </w:r>
          </w:p>
        </w:tc>
        <w:tc>
          <w:tcPr>
            <w:tcW w:w="5525" w:type="dxa"/>
            <w:shd w:val="clear" w:color="auto" w:fill="FFFFFF"/>
            <w:vAlign w:val="center"/>
          </w:tcPr>
          <w:p w14:paraId="7B5E1AEB"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0° Прикључна стезаљка за спој</w:t>
            </w:r>
            <w:r w:rsidRPr="005C4779">
              <w:rPr>
                <w:rFonts w:cs="Arial"/>
                <w:sz w:val="20"/>
                <w:szCs w:val="20"/>
              </w:rPr>
              <w:t xml:space="preserve"> </w:t>
            </w:r>
            <w:r w:rsidRPr="005C4779">
              <w:rPr>
                <w:rStyle w:val="Bodytext413pt"/>
                <w:rFonts w:ascii="Arial" w:hAnsi="Arial" w:cs="Arial"/>
                <w:b w:val="0"/>
                <w:sz w:val="20"/>
                <w:szCs w:val="20"/>
              </w:rPr>
              <w:t>AIČe 240/40 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xml:space="preserve"> на Al плочу 100x100 mm na prekidaču, slična tipu </w:t>
            </w:r>
          </w:p>
          <w:p w14:paraId="643B93B1"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A21 22 80, NHBG ŽIKS HARD</w:t>
            </w:r>
          </w:p>
        </w:tc>
        <w:tc>
          <w:tcPr>
            <w:tcW w:w="1134" w:type="dxa"/>
            <w:shd w:val="clear" w:color="auto" w:fill="FFFFFF"/>
            <w:vAlign w:val="center"/>
          </w:tcPr>
          <w:p w14:paraId="5C9DE3E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303D501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9</w:t>
            </w:r>
          </w:p>
        </w:tc>
      </w:tr>
      <w:tr w:rsidR="005C4779" w:rsidRPr="005C4779" w14:paraId="10D90F7D" w14:textId="77777777" w:rsidTr="00F3723B">
        <w:trPr>
          <w:trHeight w:val="893"/>
        </w:trPr>
        <w:tc>
          <w:tcPr>
            <w:tcW w:w="1704" w:type="dxa"/>
            <w:shd w:val="clear" w:color="auto" w:fill="FFFFFF"/>
            <w:vAlign w:val="center"/>
          </w:tcPr>
          <w:p w14:paraId="2DFA8D2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1.4.8</w:t>
            </w:r>
          </w:p>
        </w:tc>
        <w:tc>
          <w:tcPr>
            <w:tcW w:w="5525" w:type="dxa"/>
            <w:shd w:val="clear" w:color="auto" w:fill="FFFFFF"/>
            <w:vAlign w:val="center"/>
          </w:tcPr>
          <w:p w14:paraId="00066CC9"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0° Прикључна стезаљка за спој</w:t>
            </w:r>
            <w:r w:rsidRPr="005C4779">
              <w:rPr>
                <w:rFonts w:cs="Arial"/>
                <w:sz w:val="20"/>
                <w:szCs w:val="20"/>
              </w:rPr>
              <w:t xml:space="preserve"> </w:t>
            </w:r>
            <w:r w:rsidRPr="005C4779">
              <w:rPr>
                <w:rStyle w:val="Bodytext413pt"/>
                <w:rFonts w:ascii="Arial" w:hAnsi="Arial" w:cs="Arial"/>
                <w:b w:val="0"/>
                <w:sz w:val="20"/>
                <w:szCs w:val="20"/>
              </w:rPr>
              <w:t>цеви Al 40/32 mm на сворњак 40 mm растављача,</w:t>
            </w:r>
            <w:r w:rsidRPr="005C4779">
              <w:rPr>
                <w:rFonts w:cs="Arial"/>
                <w:sz w:val="20"/>
                <w:szCs w:val="20"/>
              </w:rPr>
              <w:t xml:space="preserve"> </w:t>
            </w:r>
            <w:r w:rsidRPr="005C4779">
              <w:rPr>
                <w:rStyle w:val="Bodytext413pt"/>
                <w:rFonts w:ascii="Arial" w:hAnsi="Arial" w:cs="Arial"/>
                <w:b w:val="0"/>
                <w:sz w:val="20"/>
                <w:szCs w:val="20"/>
              </w:rPr>
              <w:t>слична типу A11 22 40, NHBG ŽIKS HARD</w:t>
            </w:r>
          </w:p>
        </w:tc>
        <w:tc>
          <w:tcPr>
            <w:tcW w:w="1134" w:type="dxa"/>
            <w:shd w:val="clear" w:color="auto" w:fill="FFFFFF"/>
            <w:vAlign w:val="center"/>
          </w:tcPr>
          <w:p w14:paraId="11881D6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2DDCF61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12</w:t>
            </w:r>
          </w:p>
        </w:tc>
      </w:tr>
      <w:tr w:rsidR="005C4779" w:rsidRPr="005C4779" w14:paraId="2DAD5045" w14:textId="77777777" w:rsidTr="00F3723B">
        <w:trPr>
          <w:trHeight w:val="816"/>
        </w:trPr>
        <w:tc>
          <w:tcPr>
            <w:tcW w:w="1704" w:type="dxa"/>
            <w:shd w:val="clear" w:color="auto" w:fill="FFFFFF"/>
            <w:vAlign w:val="center"/>
          </w:tcPr>
          <w:p w14:paraId="7233F4D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1.4.9</w:t>
            </w:r>
          </w:p>
        </w:tc>
        <w:tc>
          <w:tcPr>
            <w:tcW w:w="5525" w:type="dxa"/>
            <w:shd w:val="clear" w:color="auto" w:fill="FFFFFF"/>
            <w:vAlign w:val="center"/>
          </w:tcPr>
          <w:p w14:paraId="4E44D26B"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Носач ужета AIČ 240/40 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xml:space="preserve"> на потпорном изолатору, слична типу AN04 22 22, NHBG ŽIKS HARD</w:t>
            </w:r>
          </w:p>
        </w:tc>
        <w:tc>
          <w:tcPr>
            <w:tcW w:w="1134" w:type="dxa"/>
            <w:shd w:val="clear" w:color="auto" w:fill="FFFFFF"/>
            <w:vAlign w:val="center"/>
          </w:tcPr>
          <w:p w14:paraId="4149258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2E31203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132293C3" w14:textId="77777777" w:rsidTr="00F3723B">
        <w:trPr>
          <w:trHeight w:val="855"/>
        </w:trPr>
        <w:tc>
          <w:tcPr>
            <w:tcW w:w="1704" w:type="dxa"/>
            <w:shd w:val="clear" w:color="auto" w:fill="FFFFFF"/>
            <w:vAlign w:val="center"/>
          </w:tcPr>
          <w:p w14:paraId="6CED37B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1.4.10</w:t>
            </w:r>
          </w:p>
        </w:tc>
        <w:tc>
          <w:tcPr>
            <w:tcW w:w="5525" w:type="dxa"/>
            <w:shd w:val="clear" w:color="auto" w:fill="FFFFFF"/>
            <w:vAlign w:val="center"/>
          </w:tcPr>
          <w:p w14:paraId="637E45DC"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90° Прикључна стезаљка за спој</w:t>
            </w:r>
            <w:r w:rsidRPr="005C4779">
              <w:rPr>
                <w:rFonts w:cs="Arial"/>
                <w:sz w:val="20"/>
                <w:szCs w:val="20"/>
              </w:rPr>
              <w:t xml:space="preserve"> </w:t>
            </w:r>
            <w:r w:rsidRPr="005C4779">
              <w:rPr>
                <w:rStyle w:val="Bodytext413pt"/>
                <w:rFonts w:ascii="Arial" w:hAnsi="Arial" w:cs="Arial"/>
                <w:b w:val="0"/>
                <w:sz w:val="20"/>
                <w:szCs w:val="20"/>
              </w:rPr>
              <w:t>Cu 95 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xml:space="preserve"> на прикључак одводника пренапона 3EF4, слична типу B13 12 30, NHBG ŽIKS HARD</w:t>
            </w:r>
          </w:p>
        </w:tc>
        <w:tc>
          <w:tcPr>
            <w:tcW w:w="1134" w:type="dxa"/>
            <w:shd w:val="clear" w:color="auto" w:fill="FFFFFF"/>
            <w:vAlign w:val="center"/>
          </w:tcPr>
          <w:p w14:paraId="7E4AEA8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1B15171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6</w:t>
            </w:r>
          </w:p>
        </w:tc>
      </w:tr>
      <w:tr w:rsidR="005C4779" w:rsidRPr="005C4779" w14:paraId="7DB9BA37" w14:textId="77777777" w:rsidTr="00F3723B">
        <w:trPr>
          <w:trHeight w:val="932"/>
        </w:trPr>
        <w:tc>
          <w:tcPr>
            <w:tcW w:w="1704" w:type="dxa"/>
            <w:shd w:val="clear" w:color="auto" w:fill="FFFFFF"/>
            <w:vAlign w:val="center"/>
          </w:tcPr>
          <w:p w14:paraId="308B563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1.4.11</w:t>
            </w:r>
          </w:p>
        </w:tc>
        <w:tc>
          <w:tcPr>
            <w:tcW w:w="5525" w:type="dxa"/>
            <w:shd w:val="clear" w:color="auto" w:fill="FFFFFF"/>
            <w:vAlign w:val="center"/>
          </w:tcPr>
          <w:p w14:paraId="6C78370D"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45° Прикључна стезаљка за спој AIČ 240/40mm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xml:space="preserve"> на прикључак сворњак 40mm трансформатора, слична типу A12 22 40, NHBG ŽIKS HARD</w:t>
            </w:r>
          </w:p>
        </w:tc>
        <w:tc>
          <w:tcPr>
            <w:tcW w:w="1134" w:type="dxa"/>
            <w:shd w:val="clear" w:color="auto" w:fill="FFFFFF"/>
            <w:vAlign w:val="center"/>
          </w:tcPr>
          <w:p w14:paraId="5AE4E63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1A605C1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6</w:t>
            </w:r>
          </w:p>
        </w:tc>
      </w:tr>
      <w:tr w:rsidR="005C4779" w:rsidRPr="005C4779" w14:paraId="2FA191F9" w14:textId="77777777" w:rsidTr="00F3723B">
        <w:trPr>
          <w:trHeight w:val="1004"/>
        </w:trPr>
        <w:tc>
          <w:tcPr>
            <w:tcW w:w="1704" w:type="dxa"/>
            <w:shd w:val="clear" w:color="auto" w:fill="FFFFFF"/>
            <w:vAlign w:val="center"/>
          </w:tcPr>
          <w:p w14:paraId="5929C45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1.4.12</w:t>
            </w:r>
          </w:p>
        </w:tc>
        <w:tc>
          <w:tcPr>
            <w:tcW w:w="5525" w:type="dxa"/>
            <w:shd w:val="clear" w:color="auto" w:fill="FFFFFF"/>
            <w:vAlign w:val="center"/>
          </w:tcPr>
          <w:p w14:paraId="325E4141"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Струјна стезаљка за спој два ужета AIČ 240/40mm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сличан типу A00 22 22, NHBG ŽIKS HARD</w:t>
            </w:r>
          </w:p>
        </w:tc>
        <w:tc>
          <w:tcPr>
            <w:tcW w:w="1134" w:type="dxa"/>
            <w:shd w:val="clear" w:color="auto" w:fill="FFFFFF"/>
            <w:vAlign w:val="center"/>
          </w:tcPr>
          <w:p w14:paraId="64FA39E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6E8CEE5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1B60450C" w14:textId="77777777" w:rsidTr="00F3723B">
        <w:trPr>
          <w:trHeight w:val="1004"/>
        </w:trPr>
        <w:tc>
          <w:tcPr>
            <w:tcW w:w="1704" w:type="dxa"/>
            <w:shd w:val="clear" w:color="auto" w:fill="FFFFFF"/>
            <w:vAlign w:val="center"/>
          </w:tcPr>
          <w:p w14:paraId="6469C0D1" w14:textId="77777777" w:rsidR="007F115C" w:rsidRPr="005C4779" w:rsidRDefault="007F115C"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1.4.13</w:t>
            </w:r>
          </w:p>
        </w:tc>
        <w:tc>
          <w:tcPr>
            <w:tcW w:w="5525" w:type="dxa"/>
            <w:shd w:val="clear" w:color="auto" w:fill="FFFFFF"/>
            <w:vAlign w:val="center"/>
          </w:tcPr>
          <w:p w14:paraId="4816F714" w14:textId="61CB8780" w:rsidR="007F115C" w:rsidRPr="005C4779" w:rsidRDefault="007F115C" w:rsidP="007F115C">
            <w:pPr>
              <w:spacing w:line="276" w:lineRule="auto"/>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Монтажа Спојно овесне опреме</w:t>
            </w:r>
            <w:r w:rsidR="00A50585" w:rsidRPr="005C4779">
              <w:rPr>
                <w:rStyle w:val="Bodytext413pt"/>
                <w:rFonts w:ascii="Arial" w:hAnsi="Arial" w:cs="Arial"/>
                <w:b w:val="0"/>
                <w:sz w:val="20"/>
                <w:szCs w:val="20"/>
                <w:lang w:val="sr-Cyrl-RS"/>
              </w:rPr>
              <w:t xml:space="preserve"> 1.4.1-1.4.12</w:t>
            </w:r>
          </w:p>
        </w:tc>
        <w:tc>
          <w:tcPr>
            <w:tcW w:w="1134" w:type="dxa"/>
            <w:shd w:val="clear" w:color="auto" w:fill="FFFFFF"/>
            <w:vAlign w:val="center"/>
          </w:tcPr>
          <w:p w14:paraId="34119C59" w14:textId="52BE8BED" w:rsidR="007F115C" w:rsidRPr="005C4779" w:rsidRDefault="00D01B4E"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комплет</w:t>
            </w:r>
          </w:p>
        </w:tc>
        <w:tc>
          <w:tcPr>
            <w:tcW w:w="851" w:type="dxa"/>
            <w:shd w:val="clear" w:color="auto" w:fill="FFFFFF"/>
            <w:vAlign w:val="center"/>
          </w:tcPr>
          <w:p w14:paraId="22A7D342" w14:textId="2D073604" w:rsidR="007F115C" w:rsidRPr="005C4779" w:rsidRDefault="00A50585"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1</w:t>
            </w:r>
          </w:p>
        </w:tc>
      </w:tr>
    </w:tbl>
    <w:p w14:paraId="7C86E995" w14:textId="0BA341F9" w:rsidR="00F3723B" w:rsidRPr="005C4779" w:rsidRDefault="00F3723B" w:rsidP="00F3723B">
      <w:pPr>
        <w:autoSpaceDE w:val="0"/>
        <w:autoSpaceDN w:val="0"/>
        <w:adjustRightInd w:val="0"/>
        <w:rPr>
          <w:rFonts w:eastAsia="Calibri" w:cs="Arial"/>
          <w:sz w:val="20"/>
          <w:szCs w:val="20"/>
          <w:lang w:val="sr-Cyrl-RS"/>
        </w:rPr>
      </w:pPr>
    </w:p>
    <w:p w14:paraId="5EBBFD27" w14:textId="77777777" w:rsidR="00F3723B" w:rsidRPr="005C4779" w:rsidRDefault="00F3723B" w:rsidP="00F3723B">
      <w:pPr>
        <w:autoSpaceDE w:val="0"/>
        <w:autoSpaceDN w:val="0"/>
        <w:adjustRightInd w:val="0"/>
        <w:rPr>
          <w:rFonts w:eastAsia="Calibri" w:cs="Arial"/>
          <w:sz w:val="20"/>
          <w:szCs w:val="20"/>
          <w:lang w:val="sr-Cyrl-RS"/>
        </w:rPr>
      </w:pPr>
    </w:p>
    <w:p w14:paraId="6CEB9D1A" w14:textId="77777777" w:rsidR="00F3723B" w:rsidRPr="005C4779" w:rsidRDefault="00F3723B" w:rsidP="00F3723B">
      <w:pPr>
        <w:autoSpaceDE w:val="0"/>
        <w:autoSpaceDN w:val="0"/>
        <w:adjustRightInd w:val="0"/>
        <w:rPr>
          <w:rFonts w:eastAsia="Calibri" w:cs="Arial"/>
          <w:sz w:val="20"/>
          <w:szCs w:val="20"/>
          <w:lang w:val="sr-Cyrl-RS"/>
        </w:rPr>
      </w:pPr>
    </w:p>
    <w:p w14:paraId="25F6E9C7" w14:textId="77777777" w:rsidR="00F3723B" w:rsidRPr="005C4779" w:rsidRDefault="00F3723B" w:rsidP="00F3723B">
      <w:pPr>
        <w:autoSpaceDE w:val="0"/>
        <w:autoSpaceDN w:val="0"/>
        <w:adjustRightInd w:val="0"/>
        <w:rPr>
          <w:rFonts w:eastAsia="Calibri" w:cs="Arial"/>
          <w:sz w:val="20"/>
          <w:szCs w:val="20"/>
          <w:lang w:val="sr-Cyrl-RS"/>
        </w:rPr>
      </w:pPr>
    </w:p>
    <w:tbl>
      <w:tblPr>
        <w:tblOverlap w:val="never"/>
        <w:tblW w:w="921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04"/>
        <w:gridCol w:w="5525"/>
        <w:gridCol w:w="1134"/>
        <w:gridCol w:w="851"/>
      </w:tblGrid>
      <w:tr w:rsidR="005C4779" w:rsidRPr="005C4779" w14:paraId="7F700B71" w14:textId="77777777" w:rsidTr="00F3723B">
        <w:trPr>
          <w:trHeight w:val="579"/>
        </w:trPr>
        <w:tc>
          <w:tcPr>
            <w:tcW w:w="1704" w:type="dxa"/>
            <w:shd w:val="clear" w:color="auto" w:fill="FFFFFF"/>
            <w:vAlign w:val="center"/>
          </w:tcPr>
          <w:p w14:paraId="0C73508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lastRenderedPageBreak/>
              <w:t>1.5.</w:t>
            </w:r>
          </w:p>
        </w:tc>
        <w:tc>
          <w:tcPr>
            <w:tcW w:w="7510" w:type="dxa"/>
            <w:gridSpan w:val="3"/>
            <w:shd w:val="clear" w:color="auto" w:fill="FFFFFF"/>
            <w:vAlign w:val="center"/>
          </w:tcPr>
          <w:p w14:paraId="3EE5580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Трансформација</w:t>
            </w:r>
          </w:p>
        </w:tc>
      </w:tr>
      <w:tr w:rsidR="005C4779" w:rsidRPr="005C4779" w14:paraId="7940B123" w14:textId="77777777" w:rsidTr="00F3723B">
        <w:trPr>
          <w:trHeight w:val="7222"/>
        </w:trPr>
        <w:tc>
          <w:tcPr>
            <w:tcW w:w="1704" w:type="dxa"/>
            <w:shd w:val="clear" w:color="auto" w:fill="FFFFFF"/>
            <w:vAlign w:val="center"/>
          </w:tcPr>
          <w:p w14:paraId="0873DFA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1.5.1</w:t>
            </w:r>
          </w:p>
        </w:tc>
        <w:tc>
          <w:tcPr>
            <w:tcW w:w="5525" w:type="dxa"/>
            <w:shd w:val="clear" w:color="auto" w:fill="FFFFFF"/>
            <w:vAlign w:val="center"/>
          </w:tcPr>
          <w:p w14:paraId="60577E81"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Трофазни енергетски уљни трансформатор за спољњу монтажу, са регулацијом под оптерећењем, следећих карактеристика:</w:t>
            </w:r>
          </w:p>
          <w:p w14:paraId="179CF23C" w14:textId="77777777" w:rsidR="007F115C" w:rsidRPr="005C4779" w:rsidRDefault="007F115C" w:rsidP="00FD0DFC">
            <w:pPr>
              <w:widowControl w:val="0"/>
              <w:numPr>
                <w:ilvl w:val="0"/>
                <w:numId w:val="90"/>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преносни однос 110/6.3kV;</w:t>
            </w:r>
          </w:p>
          <w:p w14:paraId="7B059354" w14:textId="77777777" w:rsidR="007F115C" w:rsidRPr="005C4779" w:rsidRDefault="007F115C" w:rsidP="00FD0DFC">
            <w:pPr>
              <w:widowControl w:val="0"/>
              <w:numPr>
                <w:ilvl w:val="0"/>
                <w:numId w:val="90"/>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номинална снага 16MVA;</w:t>
            </w:r>
          </w:p>
          <w:p w14:paraId="1FF1EBD0" w14:textId="77777777" w:rsidR="007F115C" w:rsidRPr="005C4779" w:rsidRDefault="007F115C" w:rsidP="00FD0DFC">
            <w:pPr>
              <w:widowControl w:val="0"/>
              <w:numPr>
                <w:ilvl w:val="0"/>
                <w:numId w:val="90"/>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спрега Ynd5</w:t>
            </w:r>
          </w:p>
          <w:p w14:paraId="1EF04C6D" w14:textId="77777777" w:rsidR="007F115C" w:rsidRPr="005C4779" w:rsidRDefault="007F115C" w:rsidP="00FD0DFC">
            <w:pPr>
              <w:widowControl w:val="0"/>
              <w:numPr>
                <w:ilvl w:val="0"/>
                <w:numId w:val="90"/>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примарни напон 110kV ± 10x1,5%;</w:t>
            </w:r>
          </w:p>
          <w:p w14:paraId="03B0BE7A" w14:textId="77777777" w:rsidR="007F115C" w:rsidRPr="005C4779" w:rsidRDefault="007F115C" w:rsidP="00FD0DFC">
            <w:pPr>
              <w:widowControl w:val="0"/>
              <w:numPr>
                <w:ilvl w:val="0"/>
                <w:numId w:val="90"/>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секундарни напон 6,3kV</w:t>
            </w:r>
          </w:p>
          <w:p w14:paraId="2E880FBC" w14:textId="77777777" w:rsidR="007F115C" w:rsidRPr="005C4779" w:rsidRDefault="007F115C" w:rsidP="00FD0DFC">
            <w:pPr>
              <w:widowControl w:val="0"/>
              <w:numPr>
                <w:ilvl w:val="0"/>
                <w:numId w:val="90"/>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фреквенције 50Hz;</w:t>
            </w:r>
          </w:p>
          <w:p w14:paraId="34D068BA" w14:textId="77777777" w:rsidR="007F115C" w:rsidRPr="005C4779" w:rsidRDefault="007F115C" w:rsidP="00FD0DFC">
            <w:pPr>
              <w:widowControl w:val="0"/>
              <w:numPr>
                <w:ilvl w:val="0"/>
                <w:numId w:val="90"/>
              </w:numPr>
              <w:tabs>
                <w:tab w:val="left" w:pos="125"/>
              </w:tabs>
              <w:spacing w:before="0" w:line="276" w:lineRule="auto"/>
              <w:jc w:val="left"/>
              <w:rPr>
                <w:rFonts w:cs="Arial"/>
                <w:sz w:val="20"/>
                <w:szCs w:val="20"/>
              </w:rPr>
            </w:pPr>
            <w:r w:rsidRPr="005C4779">
              <w:rPr>
                <w:rStyle w:val="Bodytext413pt"/>
                <w:rFonts w:ascii="Arial" w:hAnsi="Arial" w:cs="Arial"/>
                <w:b w:val="0"/>
                <w:sz w:val="20"/>
                <w:szCs w:val="20"/>
              </w:rPr>
              <w:t>напон кратког споја: 11%;</w:t>
            </w:r>
          </w:p>
          <w:p w14:paraId="3A4E81B6" w14:textId="77777777" w:rsidR="007F115C" w:rsidRPr="005C4779" w:rsidRDefault="007F115C" w:rsidP="00FD0DFC">
            <w:pPr>
              <w:widowControl w:val="0"/>
              <w:numPr>
                <w:ilvl w:val="0"/>
                <w:numId w:val="90"/>
              </w:numPr>
              <w:tabs>
                <w:tab w:val="left" w:pos="125"/>
              </w:tabs>
              <w:spacing w:before="0" w:line="276" w:lineRule="auto"/>
              <w:jc w:val="left"/>
              <w:rPr>
                <w:rFonts w:cs="Arial"/>
                <w:sz w:val="20"/>
                <w:szCs w:val="20"/>
              </w:rPr>
            </w:pPr>
            <w:r w:rsidRPr="005C4779">
              <w:rPr>
                <w:rStyle w:val="Bodytext413pt"/>
                <w:rFonts w:ascii="Arial" w:hAnsi="Arial" w:cs="Arial"/>
                <w:b w:val="0"/>
                <w:sz w:val="20"/>
                <w:szCs w:val="20"/>
              </w:rPr>
              <w:t>хлађење ONAN/ONAF;</w:t>
            </w:r>
          </w:p>
          <w:p w14:paraId="70D2EA4C"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Трансформатор треба бити опремљен са:</w:t>
            </w:r>
          </w:p>
          <w:p w14:paraId="667354E0" w14:textId="77777777" w:rsidR="007F115C" w:rsidRPr="005C4779" w:rsidRDefault="007F115C" w:rsidP="00FD0DFC">
            <w:pPr>
              <w:widowControl w:val="0"/>
              <w:numPr>
                <w:ilvl w:val="0"/>
                <w:numId w:val="90"/>
              </w:numPr>
              <w:tabs>
                <w:tab w:val="left" w:pos="185"/>
              </w:tabs>
              <w:spacing w:before="0" w:line="276" w:lineRule="auto"/>
              <w:jc w:val="left"/>
              <w:rPr>
                <w:rFonts w:cs="Arial"/>
                <w:sz w:val="20"/>
                <w:szCs w:val="20"/>
                <w:lang w:val="ru-RU"/>
              </w:rPr>
            </w:pPr>
            <w:r w:rsidRPr="005C4779">
              <w:rPr>
                <w:rStyle w:val="Bodytext413pt"/>
                <w:rFonts w:ascii="Arial" w:hAnsi="Arial" w:cs="Arial"/>
                <w:b w:val="0"/>
                <w:sz w:val="20"/>
                <w:szCs w:val="20"/>
              </w:rPr>
              <w:t>регулационом склопком за регулацију под оптерећењем са ручном и даљинском командом и са даљинским показивачем положаја регулатора;</w:t>
            </w:r>
          </w:p>
          <w:p w14:paraId="718C0B89" w14:textId="77777777" w:rsidR="007F115C" w:rsidRPr="005C4779" w:rsidRDefault="007F115C" w:rsidP="00FD0DFC">
            <w:pPr>
              <w:widowControl w:val="0"/>
              <w:numPr>
                <w:ilvl w:val="0"/>
                <w:numId w:val="90"/>
              </w:numPr>
              <w:tabs>
                <w:tab w:val="left" w:pos="120"/>
              </w:tabs>
              <w:spacing w:before="0" w:line="276" w:lineRule="auto"/>
              <w:jc w:val="left"/>
              <w:rPr>
                <w:rFonts w:cs="Arial"/>
                <w:sz w:val="20"/>
                <w:szCs w:val="20"/>
                <w:lang w:val="ru-RU"/>
              </w:rPr>
            </w:pPr>
            <w:r w:rsidRPr="005C4779">
              <w:rPr>
                <w:rStyle w:val="Bodytext413pt"/>
                <w:rFonts w:ascii="Arial" w:hAnsi="Arial" w:cs="Arial"/>
                <w:b w:val="0"/>
                <w:sz w:val="20"/>
                <w:szCs w:val="20"/>
              </w:rPr>
              <w:t>вентилаторима за принудно хлађење са уређајем за аутоматско пуштање вентилатора у рад;</w:t>
            </w:r>
          </w:p>
          <w:p w14:paraId="24A371C5" w14:textId="77777777" w:rsidR="007F115C" w:rsidRPr="005C4779" w:rsidRDefault="007F115C" w:rsidP="00FD0DFC">
            <w:pPr>
              <w:widowControl w:val="0"/>
              <w:numPr>
                <w:ilvl w:val="0"/>
                <w:numId w:val="90"/>
              </w:numPr>
              <w:tabs>
                <w:tab w:val="left" w:pos="125"/>
              </w:tabs>
              <w:spacing w:before="0" w:line="276" w:lineRule="auto"/>
              <w:jc w:val="left"/>
              <w:rPr>
                <w:rFonts w:cs="Arial"/>
                <w:sz w:val="20"/>
                <w:szCs w:val="20"/>
                <w:lang w:val="ru-RU"/>
              </w:rPr>
            </w:pPr>
            <w:r w:rsidRPr="005C4779">
              <w:rPr>
                <w:rStyle w:val="Bodytext413pt"/>
                <w:rFonts w:ascii="Arial" w:hAnsi="Arial" w:cs="Arial"/>
                <w:b w:val="0"/>
                <w:sz w:val="20"/>
                <w:szCs w:val="20"/>
              </w:rPr>
              <w:t>Бухолц релеом са два пловка;</w:t>
            </w:r>
          </w:p>
          <w:p w14:paraId="2D5054BB" w14:textId="77777777" w:rsidR="007F115C" w:rsidRPr="005C4779" w:rsidRDefault="007F115C" w:rsidP="00FD0DFC">
            <w:pPr>
              <w:widowControl w:val="0"/>
              <w:numPr>
                <w:ilvl w:val="0"/>
                <w:numId w:val="90"/>
              </w:numPr>
              <w:tabs>
                <w:tab w:val="left" w:pos="125"/>
              </w:tabs>
              <w:spacing w:before="0" w:line="276" w:lineRule="auto"/>
              <w:jc w:val="left"/>
              <w:rPr>
                <w:rFonts w:cs="Arial"/>
                <w:sz w:val="20"/>
                <w:szCs w:val="20"/>
                <w:lang w:val="ru-RU"/>
              </w:rPr>
            </w:pPr>
            <w:r w:rsidRPr="005C4779">
              <w:rPr>
                <w:rStyle w:val="Bodytext413pt"/>
                <w:rFonts w:ascii="Arial" w:hAnsi="Arial" w:cs="Arial"/>
                <w:b w:val="0"/>
                <w:sz w:val="20"/>
                <w:szCs w:val="20"/>
              </w:rPr>
              <w:t>контактним термометром са два контакта;</w:t>
            </w:r>
          </w:p>
          <w:p w14:paraId="7DCF4C51" w14:textId="77777777" w:rsidR="007F115C" w:rsidRPr="005C4779" w:rsidRDefault="007F115C" w:rsidP="00FD0DFC">
            <w:pPr>
              <w:widowControl w:val="0"/>
              <w:numPr>
                <w:ilvl w:val="0"/>
                <w:numId w:val="90"/>
              </w:numPr>
              <w:tabs>
                <w:tab w:val="left" w:pos="180"/>
              </w:tabs>
              <w:spacing w:before="0" w:line="276" w:lineRule="auto"/>
              <w:jc w:val="left"/>
              <w:rPr>
                <w:rFonts w:cs="Arial"/>
                <w:sz w:val="20"/>
                <w:szCs w:val="20"/>
                <w:lang w:val="ru-RU"/>
              </w:rPr>
            </w:pPr>
            <w:r w:rsidRPr="005C4779">
              <w:rPr>
                <w:rStyle w:val="Bodytext413pt"/>
                <w:rFonts w:ascii="Arial" w:hAnsi="Arial" w:cs="Arial"/>
                <w:b w:val="0"/>
                <w:sz w:val="20"/>
                <w:szCs w:val="20"/>
              </w:rPr>
              <w:t>Термосликом и Pt100 сондом за мерење температуре (мерење на бар 2 тачке), комплет са мерним инструментом и прибором;</w:t>
            </w:r>
          </w:p>
          <w:p w14:paraId="14AFBD15" w14:textId="77777777" w:rsidR="007F115C" w:rsidRPr="005C4779" w:rsidRDefault="007F115C" w:rsidP="00FD0DFC">
            <w:pPr>
              <w:widowControl w:val="0"/>
              <w:numPr>
                <w:ilvl w:val="0"/>
                <w:numId w:val="90"/>
              </w:numPr>
              <w:tabs>
                <w:tab w:val="left" w:pos="130"/>
              </w:tabs>
              <w:spacing w:before="0" w:line="276" w:lineRule="auto"/>
              <w:jc w:val="left"/>
              <w:rPr>
                <w:rFonts w:cs="Arial"/>
                <w:sz w:val="20"/>
                <w:szCs w:val="20"/>
                <w:lang w:val="ru-RU"/>
              </w:rPr>
            </w:pPr>
            <w:r w:rsidRPr="005C4779">
              <w:rPr>
                <w:rStyle w:val="Bodytext413pt"/>
                <w:rFonts w:ascii="Arial" w:hAnsi="Arial" w:cs="Arial"/>
                <w:b w:val="0"/>
                <w:sz w:val="20"/>
                <w:szCs w:val="20"/>
              </w:rPr>
              <w:t>Бухолц релеом за регулациону склопку;</w:t>
            </w:r>
          </w:p>
          <w:p w14:paraId="34F599A2" w14:textId="77777777" w:rsidR="007F115C" w:rsidRPr="005C4779" w:rsidRDefault="007F115C" w:rsidP="00FD0DFC">
            <w:pPr>
              <w:widowControl w:val="0"/>
              <w:numPr>
                <w:ilvl w:val="0"/>
                <w:numId w:val="90"/>
              </w:numPr>
              <w:tabs>
                <w:tab w:val="left" w:pos="120"/>
              </w:tabs>
              <w:spacing w:before="0" w:line="276" w:lineRule="auto"/>
              <w:jc w:val="left"/>
              <w:rPr>
                <w:rFonts w:cs="Arial"/>
                <w:sz w:val="20"/>
                <w:szCs w:val="20"/>
                <w:lang w:val="ru-RU"/>
              </w:rPr>
            </w:pPr>
            <w:r w:rsidRPr="005C4779">
              <w:rPr>
                <w:rStyle w:val="Bodytext413pt"/>
                <w:rFonts w:ascii="Arial" w:hAnsi="Arial" w:cs="Arial"/>
                <w:b w:val="0"/>
                <w:sz w:val="20"/>
                <w:szCs w:val="20"/>
              </w:rPr>
              <w:t>струјним трафоом 150/1А за кућишну заштиту;</w:t>
            </w:r>
          </w:p>
          <w:p w14:paraId="4D13AEDF" w14:textId="77777777" w:rsidR="007F115C" w:rsidRPr="005C4779" w:rsidRDefault="007F115C" w:rsidP="00FD0DFC">
            <w:pPr>
              <w:widowControl w:val="0"/>
              <w:numPr>
                <w:ilvl w:val="0"/>
                <w:numId w:val="90"/>
              </w:numPr>
              <w:tabs>
                <w:tab w:val="left" w:pos="120"/>
              </w:tabs>
              <w:spacing w:before="0" w:line="276" w:lineRule="auto"/>
              <w:jc w:val="left"/>
              <w:rPr>
                <w:rFonts w:cs="Arial"/>
                <w:sz w:val="20"/>
                <w:szCs w:val="20"/>
                <w:lang w:val="ru-RU"/>
              </w:rPr>
            </w:pPr>
            <w:r w:rsidRPr="005C4779">
              <w:rPr>
                <w:rStyle w:val="Bodytext413pt"/>
                <w:rFonts w:ascii="Arial" w:hAnsi="Arial" w:cs="Arial"/>
                <w:b w:val="0"/>
                <w:sz w:val="20"/>
                <w:szCs w:val="20"/>
              </w:rPr>
              <w:t>струјним трафоом 100/1А за уземљење звездишта трансформатора;</w:t>
            </w:r>
          </w:p>
          <w:p w14:paraId="072884BF" w14:textId="77777777" w:rsidR="007F115C" w:rsidRPr="005C4779" w:rsidRDefault="007F115C" w:rsidP="00FD0DFC">
            <w:pPr>
              <w:widowControl w:val="0"/>
              <w:numPr>
                <w:ilvl w:val="0"/>
                <w:numId w:val="90"/>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за ваздушни прикључак са високонапонске</w:t>
            </w:r>
          </w:p>
          <w:p w14:paraId="38793DCC"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стране;</w:t>
            </w:r>
          </w:p>
          <w:p w14:paraId="1E448D9C" w14:textId="77777777" w:rsidR="007F115C" w:rsidRPr="005C4779" w:rsidRDefault="007F115C" w:rsidP="00FD0DFC">
            <w:pPr>
              <w:widowControl w:val="0"/>
              <w:numPr>
                <w:ilvl w:val="0"/>
                <w:numId w:val="90"/>
              </w:numPr>
              <w:tabs>
                <w:tab w:val="left" w:pos="110"/>
              </w:tabs>
              <w:spacing w:before="0" w:line="276" w:lineRule="auto"/>
              <w:jc w:val="left"/>
              <w:rPr>
                <w:rFonts w:cs="Arial"/>
                <w:sz w:val="20"/>
                <w:szCs w:val="20"/>
                <w:lang w:val="ru-RU"/>
              </w:rPr>
            </w:pPr>
            <w:r w:rsidRPr="005C4779">
              <w:rPr>
                <w:rStyle w:val="Bodytext413pt"/>
                <w:rFonts w:ascii="Arial" w:hAnsi="Arial" w:cs="Arial"/>
                <w:b w:val="0"/>
                <w:sz w:val="20"/>
                <w:szCs w:val="20"/>
              </w:rPr>
              <w:t>за прикључак шинске везе са ниженапонске</w:t>
            </w:r>
          </w:p>
          <w:p w14:paraId="46F94C9F"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стране,</w:t>
            </w:r>
          </w:p>
          <w:p w14:paraId="64FD5D61" w14:textId="77777777" w:rsidR="007F115C" w:rsidRPr="005C4779" w:rsidRDefault="007F115C" w:rsidP="00FD0DFC">
            <w:pPr>
              <w:widowControl w:val="0"/>
              <w:numPr>
                <w:ilvl w:val="0"/>
                <w:numId w:val="90"/>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тип 110/6,3kV, 16MVA, „Minel“ или одговарајући</w:t>
            </w:r>
          </w:p>
        </w:tc>
        <w:tc>
          <w:tcPr>
            <w:tcW w:w="1134" w:type="dxa"/>
            <w:shd w:val="clear" w:color="auto" w:fill="FFFFFF"/>
            <w:vAlign w:val="center"/>
          </w:tcPr>
          <w:p w14:paraId="66F4487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448D3BE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0713491C" w14:textId="77777777" w:rsidTr="00F3723B">
        <w:trPr>
          <w:trHeight w:val="593"/>
        </w:trPr>
        <w:tc>
          <w:tcPr>
            <w:tcW w:w="1704" w:type="dxa"/>
            <w:shd w:val="clear" w:color="auto" w:fill="FFFFFF"/>
            <w:vAlign w:val="center"/>
          </w:tcPr>
          <w:p w14:paraId="41D874D7" w14:textId="77777777" w:rsidR="007F115C" w:rsidRPr="005C4779" w:rsidRDefault="007F115C"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1.5.2</w:t>
            </w:r>
          </w:p>
        </w:tc>
        <w:tc>
          <w:tcPr>
            <w:tcW w:w="5525" w:type="dxa"/>
            <w:shd w:val="clear" w:color="auto" w:fill="FFFFFF"/>
            <w:vAlign w:val="center"/>
          </w:tcPr>
          <w:p w14:paraId="28072FF4" w14:textId="77777777" w:rsidR="007F115C" w:rsidRPr="005C4779" w:rsidRDefault="007F115C" w:rsidP="007F115C">
            <w:pPr>
              <w:spacing w:line="276" w:lineRule="auto"/>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Монтажа Трансформатора</w:t>
            </w:r>
          </w:p>
        </w:tc>
        <w:tc>
          <w:tcPr>
            <w:tcW w:w="1134" w:type="dxa"/>
            <w:shd w:val="clear" w:color="auto" w:fill="FFFFFF"/>
            <w:vAlign w:val="center"/>
          </w:tcPr>
          <w:p w14:paraId="36C760EF" w14:textId="0610C504" w:rsidR="007F115C" w:rsidRPr="005C4779" w:rsidRDefault="00623F99"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комплет</w:t>
            </w:r>
          </w:p>
        </w:tc>
        <w:tc>
          <w:tcPr>
            <w:tcW w:w="851" w:type="dxa"/>
            <w:shd w:val="clear" w:color="auto" w:fill="FFFFFF"/>
            <w:vAlign w:val="center"/>
          </w:tcPr>
          <w:p w14:paraId="19DE7AA2" w14:textId="4C62E545" w:rsidR="007F115C" w:rsidRPr="005C4779" w:rsidRDefault="00623F99"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1</w:t>
            </w:r>
          </w:p>
        </w:tc>
      </w:tr>
    </w:tbl>
    <w:p w14:paraId="09E869C1" w14:textId="77777777" w:rsidR="007F115C" w:rsidRPr="005C4779" w:rsidRDefault="007F115C" w:rsidP="007F115C">
      <w:pPr>
        <w:autoSpaceDE w:val="0"/>
        <w:autoSpaceDN w:val="0"/>
        <w:adjustRightInd w:val="0"/>
        <w:ind w:left="-90"/>
        <w:rPr>
          <w:rFonts w:eastAsia="Calibri" w:cs="Arial"/>
          <w:sz w:val="20"/>
          <w:szCs w:val="20"/>
          <w:lang w:val="sr-Cyrl-RS"/>
        </w:rPr>
      </w:pPr>
    </w:p>
    <w:p w14:paraId="342DB588" w14:textId="77777777" w:rsidR="007F115C" w:rsidRPr="005C4779" w:rsidRDefault="007F115C" w:rsidP="007F115C">
      <w:pPr>
        <w:autoSpaceDE w:val="0"/>
        <w:autoSpaceDN w:val="0"/>
        <w:adjustRightInd w:val="0"/>
        <w:ind w:left="-90"/>
        <w:rPr>
          <w:rFonts w:eastAsia="Calibri" w:cs="Arial"/>
          <w:sz w:val="20"/>
          <w:szCs w:val="20"/>
          <w:lang w:val="sr-Cyrl-RS"/>
        </w:rPr>
      </w:pPr>
    </w:p>
    <w:tbl>
      <w:tblPr>
        <w:tblOverlap w:val="never"/>
        <w:tblW w:w="921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04"/>
        <w:gridCol w:w="5525"/>
        <w:gridCol w:w="1134"/>
        <w:gridCol w:w="851"/>
      </w:tblGrid>
      <w:tr w:rsidR="005C4779" w:rsidRPr="005C4779" w14:paraId="223211CC" w14:textId="77777777" w:rsidTr="00F3723B">
        <w:trPr>
          <w:trHeight w:val="587"/>
        </w:trPr>
        <w:tc>
          <w:tcPr>
            <w:tcW w:w="1704" w:type="dxa"/>
            <w:shd w:val="clear" w:color="auto" w:fill="FFFFFF"/>
            <w:vAlign w:val="center"/>
          </w:tcPr>
          <w:p w14:paraId="5899E08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1.6.</w:t>
            </w:r>
          </w:p>
        </w:tc>
        <w:tc>
          <w:tcPr>
            <w:tcW w:w="7510" w:type="dxa"/>
            <w:gridSpan w:val="3"/>
            <w:shd w:val="clear" w:color="auto" w:fill="FFFFFF"/>
            <w:vAlign w:val="center"/>
          </w:tcPr>
          <w:p w14:paraId="22473E6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Уземљење нуле 110</w:t>
            </w:r>
            <w:r w:rsidRPr="005C4779">
              <w:rPr>
                <w:rFonts w:eastAsia="Arial" w:cs="Arial"/>
                <w:bCs/>
                <w:sz w:val="20"/>
                <w:szCs w:val="20"/>
                <w:lang w:val="hr-HR" w:eastAsia="hr-HR" w:bidi="hr-HR"/>
              </w:rPr>
              <w:t xml:space="preserve"> </w:t>
            </w:r>
            <w:r w:rsidRPr="005C4779">
              <w:rPr>
                <w:rFonts w:eastAsia="Arial" w:cs="Arial"/>
                <w:bCs/>
                <w:sz w:val="20"/>
                <w:szCs w:val="20"/>
                <w:shd w:val="clear" w:color="auto" w:fill="FFFFFF"/>
                <w:lang w:val="hr-HR" w:eastAsia="hr-HR" w:bidi="hr-HR"/>
              </w:rPr>
              <w:t>kV</w:t>
            </w:r>
            <w:r w:rsidRPr="005C4779">
              <w:rPr>
                <w:rStyle w:val="Bodytext413pt"/>
                <w:rFonts w:ascii="Arial" w:hAnsi="Arial" w:cs="Arial"/>
                <w:b w:val="0"/>
                <w:sz w:val="20"/>
                <w:szCs w:val="20"/>
              </w:rPr>
              <w:t xml:space="preserve"> трансформатора</w:t>
            </w:r>
          </w:p>
        </w:tc>
      </w:tr>
      <w:tr w:rsidR="005C4779" w:rsidRPr="005C4779" w14:paraId="1EFC36E8" w14:textId="77777777" w:rsidTr="00F3723B">
        <w:trPr>
          <w:trHeight w:val="1115"/>
        </w:trPr>
        <w:tc>
          <w:tcPr>
            <w:tcW w:w="1704" w:type="dxa"/>
            <w:shd w:val="clear" w:color="auto" w:fill="FFFFFF"/>
            <w:vAlign w:val="center"/>
          </w:tcPr>
          <w:p w14:paraId="75E175C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lastRenderedPageBreak/>
              <w:t>1.6.1</w:t>
            </w:r>
          </w:p>
        </w:tc>
        <w:tc>
          <w:tcPr>
            <w:tcW w:w="5525" w:type="dxa"/>
            <w:shd w:val="clear" w:color="auto" w:fill="FFFFFF"/>
            <w:vAlign w:val="center"/>
          </w:tcPr>
          <w:p w14:paraId="6571509A"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Потпорни струјни трансформатор за спољњу монтажу, следећих карактеристика:</w:t>
            </w:r>
          </w:p>
          <w:p w14:paraId="472E0C05" w14:textId="77777777" w:rsidR="007F115C" w:rsidRPr="005C4779" w:rsidRDefault="007F115C" w:rsidP="00FD0DFC">
            <w:pPr>
              <w:widowControl w:val="0"/>
              <w:numPr>
                <w:ilvl w:val="0"/>
                <w:numId w:val="91"/>
              </w:numPr>
              <w:tabs>
                <w:tab w:val="left" w:pos="168"/>
              </w:tabs>
              <w:spacing w:before="0" w:line="276" w:lineRule="auto"/>
              <w:jc w:val="left"/>
              <w:rPr>
                <w:rFonts w:cs="Arial"/>
                <w:sz w:val="20"/>
                <w:szCs w:val="20"/>
              </w:rPr>
            </w:pPr>
            <w:r w:rsidRPr="005C4779">
              <w:rPr>
                <w:rStyle w:val="Bodytext413pt"/>
                <w:rFonts w:ascii="Arial" w:hAnsi="Arial" w:cs="Arial"/>
                <w:b w:val="0"/>
                <w:sz w:val="20"/>
                <w:szCs w:val="20"/>
              </w:rPr>
              <w:t>Si 7,2kV</w:t>
            </w:r>
          </w:p>
          <w:p w14:paraId="4C90011E" w14:textId="77777777" w:rsidR="007F115C" w:rsidRPr="005C4779" w:rsidRDefault="007F115C" w:rsidP="00FD0DFC">
            <w:pPr>
              <w:widowControl w:val="0"/>
              <w:numPr>
                <w:ilvl w:val="0"/>
                <w:numId w:val="91"/>
              </w:numPr>
              <w:tabs>
                <w:tab w:val="left" w:pos="120"/>
              </w:tabs>
              <w:spacing w:before="0" w:line="276" w:lineRule="auto"/>
              <w:jc w:val="left"/>
              <w:rPr>
                <w:rFonts w:cs="Arial"/>
                <w:sz w:val="20"/>
                <w:szCs w:val="20"/>
                <w:lang w:val="ru-RU"/>
              </w:rPr>
            </w:pPr>
            <w:r w:rsidRPr="005C4779">
              <w:rPr>
                <w:rStyle w:val="Bodytext413pt"/>
                <w:rFonts w:ascii="Arial" w:hAnsi="Arial" w:cs="Arial"/>
                <w:b w:val="0"/>
                <w:sz w:val="20"/>
                <w:szCs w:val="20"/>
              </w:rPr>
              <w:t>преносног односа 100/1 A, 5P20, 30VA</w:t>
            </w:r>
          </w:p>
        </w:tc>
        <w:tc>
          <w:tcPr>
            <w:tcW w:w="1134" w:type="dxa"/>
            <w:shd w:val="clear" w:color="auto" w:fill="FFFFFF"/>
            <w:vAlign w:val="center"/>
          </w:tcPr>
          <w:p w14:paraId="4B87CBE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33A6BF0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4B4DB6AF" w14:textId="77777777" w:rsidTr="00F3723B">
        <w:trPr>
          <w:trHeight w:val="902"/>
        </w:trPr>
        <w:tc>
          <w:tcPr>
            <w:tcW w:w="1704" w:type="dxa"/>
            <w:shd w:val="clear" w:color="auto" w:fill="FFFFFF"/>
            <w:vAlign w:val="center"/>
          </w:tcPr>
          <w:p w14:paraId="4CD32C4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1.6.2</w:t>
            </w:r>
          </w:p>
        </w:tc>
        <w:tc>
          <w:tcPr>
            <w:tcW w:w="5525" w:type="dxa"/>
            <w:shd w:val="clear" w:color="auto" w:fill="FFFFFF"/>
            <w:vAlign w:val="center"/>
          </w:tcPr>
          <w:p w14:paraId="5C57BE38"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Потпорни изолатор за спољњу монтажу,</w:t>
            </w:r>
          </w:p>
          <w:p w14:paraId="2D295D49" w14:textId="77777777" w:rsidR="007F115C" w:rsidRPr="005C4779" w:rsidRDefault="007F115C" w:rsidP="00FD0DFC">
            <w:pPr>
              <w:widowControl w:val="0"/>
              <w:numPr>
                <w:ilvl w:val="0"/>
                <w:numId w:val="92"/>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погонски напон 12kV</w:t>
            </w:r>
          </w:p>
          <w:p w14:paraId="26EC856C" w14:textId="77777777" w:rsidR="007F115C" w:rsidRPr="005C4779" w:rsidRDefault="007F115C" w:rsidP="00FD0DFC">
            <w:pPr>
              <w:widowControl w:val="0"/>
              <w:numPr>
                <w:ilvl w:val="0"/>
                <w:numId w:val="92"/>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тип PSA-10K, EПA Аранђеловац или одговарајући</w:t>
            </w:r>
          </w:p>
        </w:tc>
        <w:tc>
          <w:tcPr>
            <w:tcW w:w="1134" w:type="dxa"/>
            <w:shd w:val="clear" w:color="auto" w:fill="FFFFFF"/>
            <w:vAlign w:val="center"/>
          </w:tcPr>
          <w:p w14:paraId="5AC75A2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2CDA3C7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30A61AE4" w14:textId="77777777" w:rsidTr="00F3723B">
        <w:trPr>
          <w:trHeight w:val="684"/>
        </w:trPr>
        <w:tc>
          <w:tcPr>
            <w:tcW w:w="1704" w:type="dxa"/>
            <w:shd w:val="clear" w:color="auto" w:fill="FFFFFF"/>
            <w:vAlign w:val="center"/>
          </w:tcPr>
          <w:p w14:paraId="7F66262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1.6.3</w:t>
            </w:r>
          </w:p>
        </w:tc>
        <w:tc>
          <w:tcPr>
            <w:tcW w:w="5525" w:type="dxa"/>
            <w:shd w:val="clear" w:color="auto" w:fill="FFFFFF"/>
            <w:vAlign w:val="center"/>
          </w:tcPr>
          <w:p w14:paraId="0CD35495"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Cu плоча 300x100x10mm, са завртњевима, за причвршћење на потпорни изолатор</w:t>
            </w:r>
          </w:p>
        </w:tc>
        <w:tc>
          <w:tcPr>
            <w:tcW w:w="1134" w:type="dxa"/>
            <w:shd w:val="clear" w:color="auto" w:fill="FFFFFF"/>
            <w:vAlign w:val="center"/>
          </w:tcPr>
          <w:p w14:paraId="22608F8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6D6E044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5D406DA4" w14:textId="77777777" w:rsidTr="00F3723B">
        <w:trPr>
          <w:trHeight w:val="883"/>
        </w:trPr>
        <w:tc>
          <w:tcPr>
            <w:tcW w:w="1704" w:type="dxa"/>
            <w:shd w:val="clear" w:color="auto" w:fill="FFFFFF"/>
            <w:vAlign w:val="center"/>
          </w:tcPr>
          <w:p w14:paraId="6F62583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1.6.4</w:t>
            </w:r>
          </w:p>
        </w:tc>
        <w:tc>
          <w:tcPr>
            <w:tcW w:w="5525" w:type="dxa"/>
            <w:shd w:val="clear" w:color="auto" w:fill="FFFFFF"/>
            <w:vAlign w:val="center"/>
          </w:tcPr>
          <w:p w14:paraId="2AE0444D"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90°  Еластична прикључна стезаљка за спој цеви 30/24 на Cu плочу 300x100, слична типу B13 12 30, NHBG ŽIKS HARD</w:t>
            </w:r>
          </w:p>
        </w:tc>
        <w:tc>
          <w:tcPr>
            <w:tcW w:w="1134" w:type="dxa"/>
            <w:shd w:val="clear" w:color="auto" w:fill="FFFFFF"/>
            <w:vAlign w:val="center"/>
          </w:tcPr>
          <w:p w14:paraId="78A9088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07B8F29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66770AF7" w14:textId="77777777" w:rsidTr="00F3723B">
        <w:trPr>
          <w:trHeight w:val="897"/>
        </w:trPr>
        <w:tc>
          <w:tcPr>
            <w:tcW w:w="1704" w:type="dxa"/>
            <w:shd w:val="clear" w:color="auto" w:fill="FFFFFF"/>
            <w:vAlign w:val="center"/>
          </w:tcPr>
          <w:p w14:paraId="0BBB090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1.6.5</w:t>
            </w:r>
          </w:p>
        </w:tc>
        <w:tc>
          <w:tcPr>
            <w:tcW w:w="5525" w:type="dxa"/>
            <w:shd w:val="clear" w:color="auto" w:fill="FFFFFF"/>
            <w:vAlign w:val="center"/>
          </w:tcPr>
          <w:p w14:paraId="2156A405"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0° Прикључна стезаљка за спој ужета Cu 95 mm</w:t>
            </w:r>
            <w:r w:rsidRPr="005C4779">
              <w:rPr>
                <w:rStyle w:val="Bodytext413pt"/>
                <w:rFonts w:ascii="Arial" w:hAnsi="Arial" w:cs="Arial"/>
                <w:b w:val="0"/>
                <w:sz w:val="20"/>
                <w:szCs w:val="20"/>
                <w:vertAlign w:val="superscript"/>
              </w:rPr>
              <w:t xml:space="preserve">2 </w:t>
            </w:r>
            <w:r w:rsidRPr="005C4779">
              <w:rPr>
                <w:rStyle w:val="Bodytext413pt"/>
                <w:rFonts w:ascii="Arial" w:hAnsi="Arial" w:cs="Arial"/>
                <w:b w:val="0"/>
                <w:sz w:val="20"/>
                <w:szCs w:val="20"/>
              </w:rPr>
              <w:t xml:space="preserve"> на Cu плочу 300x100, слична типу B21 12 40, NHBG ŽIKS HARD</w:t>
            </w:r>
          </w:p>
        </w:tc>
        <w:tc>
          <w:tcPr>
            <w:tcW w:w="1134" w:type="dxa"/>
            <w:shd w:val="clear" w:color="auto" w:fill="FFFFFF"/>
            <w:vAlign w:val="center"/>
          </w:tcPr>
          <w:p w14:paraId="13DF101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6F77EAC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2EF4763B" w14:textId="77777777" w:rsidTr="00F3723B">
        <w:trPr>
          <w:trHeight w:val="897"/>
        </w:trPr>
        <w:tc>
          <w:tcPr>
            <w:tcW w:w="1704" w:type="dxa"/>
            <w:shd w:val="clear" w:color="auto" w:fill="FFFFFF"/>
            <w:vAlign w:val="center"/>
          </w:tcPr>
          <w:p w14:paraId="7FEC9FE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1.6.6</w:t>
            </w:r>
          </w:p>
        </w:tc>
        <w:tc>
          <w:tcPr>
            <w:tcW w:w="5525" w:type="dxa"/>
            <w:shd w:val="clear" w:color="auto" w:fill="FFFFFF"/>
            <w:vAlign w:val="center"/>
          </w:tcPr>
          <w:p w14:paraId="33C09DD8"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0° Прикључна стезаљка за спој цеви Cu 30/24mm на сворњак 40mm трансформатора, слична типу A11 30 40, NHBG ŽIKS HARD</w:t>
            </w:r>
          </w:p>
        </w:tc>
        <w:tc>
          <w:tcPr>
            <w:tcW w:w="1134" w:type="dxa"/>
            <w:shd w:val="clear" w:color="auto" w:fill="FFFFFF"/>
            <w:vAlign w:val="center"/>
          </w:tcPr>
          <w:p w14:paraId="7F74316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2798E0C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5338A5E4" w14:textId="77777777" w:rsidTr="00F3723B">
        <w:trPr>
          <w:trHeight w:val="450"/>
        </w:trPr>
        <w:tc>
          <w:tcPr>
            <w:tcW w:w="1704" w:type="dxa"/>
            <w:shd w:val="clear" w:color="auto" w:fill="FFFFFF"/>
            <w:vAlign w:val="center"/>
          </w:tcPr>
          <w:p w14:paraId="73688EE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1.6.7</w:t>
            </w:r>
          </w:p>
        </w:tc>
        <w:tc>
          <w:tcPr>
            <w:tcW w:w="5525" w:type="dxa"/>
            <w:shd w:val="clear" w:color="auto" w:fill="FFFFFF"/>
            <w:vAlign w:val="center"/>
          </w:tcPr>
          <w:p w14:paraId="0D3EE2C0"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Уже Cu 95mm</w:t>
            </w:r>
            <w:r w:rsidRPr="005C4779">
              <w:rPr>
                <w:rStyle w:val="Bodytext413pt"/>
                <w:rFonts w:ascii="Arial" w:hAnsi="Arial" w:cs="Arial"/>
                <w:b w:val="0"/>
                <w:sz w:val="20"/>
                <w:szCs w:val="20"/>
                <w:vertAlign w:val="superscript"/>
              </w:rPr>
              <w:t>2</w:t>
            </w:r>
          </w:p>
        </w:tc>
        <w:tc>
          <w:tcPr>
            <w:tcW w:w="1134" w:type="dxa"/>
            <w:shd w:val="clear" w:color="auto" w:fill="FFFFFF"/>
            <w:vAlign w:val="center"/>
          </w:tcPr>
          <w:p w14:paraId="408DA77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kg</w:t>
            </w:r>
          </w:p>
        </w:tc>
        <w:tc>
          <w:tcPr>
            <w:tcW w:w="851" w:type="dxa"/>
            <w:shd w:val="clear" w:color="auto" w:fill="FFFFFF"/>
            <w:vAlign w:val="center"/>
          </w:tcPr>
          <w:p w14:paraId="155E06D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20</w:t>
            </w:r>
          </w:p>
        </w:tc>
      </w:tr>
      <w:tr w:rsidR="005C4779" w:rsidRPr="005C4779" w14:paraId="67848866" w14:textId="77777777" w:rsidTr="00F3723B">
        <w:trPr>
          <w:trHeight w:val="668"/>
        </w:trPr>
        <w:tc>
          <w:tcPr>
            <w:tcW w:w="1704" w:type="dxa"/>
            <w:shd w:val="clear" w:color="auto" w:fill="FFFFFF"/>
            <w:vAlign w:val="center"/>
          </w:tcPr>
          <w:p w14:paraId="3F41027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1.6.8</w:t>
            </w:r>
          </w:p>
        </w:tc>
        <w:tc>
          <w:tcPr>
            <w:tcW w:w="5525" w:type="dxa"/>
            <w:shd w:val="clear" w:color="auto" w:fill="FFFFFF"/>
            <w:vAlign w:val="center"/>
          </w:tcPr>
          <w:p w14:paraId="3C08FCAE"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Носач ужета Cu 95mm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сличан типу BN04 18 18, NHBG ŽIKS HARD</w:t>
            </w:r>
          </w:p>
        </w:tc>
        <w:tc>
          <w:tcPr>
            <w:tcW w:w="1134" w:type="dxa"/>
            <w:shd w:val="clear" w:color="auto" w:fill="FFFFFF"/>
            <w:vAlign w:val="center"/>
          </w:tcPr>
          <w:p w14:paraId="3FD26A7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064A329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4</w:t>
            </w:r>
          </w:p>
        </w:tc>
      </w:tr>
      <w:tr w:rsidR="005C4779" w:rsidRPr="005C4779" w14:paraId="781E669D" w14:textId="77777777" w:rsidTr="00F3723B">
        <w:trPr>
          <w:trHeight w:val="446"/>
        </w:trPr>
        <w:tc>
          <w:tcPr>
            <w:tcW w:w="1704" w:type="dxa"/>
            <w:shd w:val="clear" w:color="auto" w:fill="FFFFFF"/>
            <w:vAlign w:val="center"/>
          </w:tcPr>
          <w:p w14:paraId="6271A95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1.6.9</w:t>
            </w:r>
          </w:p>
        </w:tc>
        <w:tc>
          <w:tcPr>
            <w:tcW w:w="5525" w:type="dxa"/>
            <w:shd w:val="clear" w:color="auto" w:fill="FFFFFF"/>
            <w:vAlign w:val="center"/>
          </w:tcPr>
          <w:p w14:paraId="3D79505C"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Цев 30/24mm</w:t>
            </w:r>
          </w:p>
        </w:tc>
        <w:tc>
          <w:tcPr>
            <w:tcW w:w="1134" w:type="dxa"/>
            <w:shd w:val="clear" w:color="auto" w:fill="FFFFFF"/>
            <w:vAlign w:val="center"/>
          </w:tcPr>
          <w:p w14:paraId="720C9B4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kg</w:t>
            </w:r>
          </w:p>
        </w:tc>
        <w:tc>
          <w:tcPr>
            <w:tcW w:w="851" w:type="dxa"/>
            <w:shd w:val="clear" w:color="auto" w:fill="FFFFFF"/>
            <w:vAlign w:val="center"/>
          </w:tcPr>
          <w:p w14:paraId="68AE0C6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18</w:t>
            </w:r>
          </w:p>
        </w:tc>
      </w:tr>
      <w:tr w:rsidR="005C4779" w:rsidRPr="005C4779" w14:paraId="40998DBA" w14:textId="77777777" w:rsidTr="00F3723B">
        <w:trPr>
          <w:trHeight w:val="786"/>
        </w:trPr>
        <w:tc>
          <w:tcPr>
            <w:tcW w:w="1704" w:type="dxa"/>
            <w:shd w:val="clear" w:color="auto" w:fill="FFFFFF"/>
            <w:vAlign w:val="center"/>
          </w:tcPr>
          <w:p w14:paraId="415392C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1.6.10</w:t>
            </w:r>
          </w:p>
        </w:tc>
        <w:tc>
          <w:tcPr>
            <w:tcW w:w="5525" w:type="dxa"/>
            <w:shd w:val="clear" w:color="auto" w:fill="FFFFFF"/>
            <w:vAlign w:val="center"/>
          </w:tcPr>
          <w:p w14:paraId="3E323B40"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Метална цев Ø50, L=2m, за механичку заштиту, причвршћена обујмицама на металну конструкцију</w:t>
            </w:r>
          </w:p>
        </w:tc>
        <w:tc>
          <w:tcPr>
            <w:tcW w:w="1134" w:type="dxa"/>
            <w:shd w:val="clear" w:color="auto" w:fill="FFFFFF"/>
            <w:vAlign w:val="center"/>
          </w:tcPr>
          <w:p w14:paraId="2817DC1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36644AE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324DDB5F" w14:textId="77777777" w:rsidTr="00F3723B">
        <w:trPr>
          <w:trHeight w:val="786"/>
        </w:trPr>
        <w:tc>
          <w:tcPr>
            <w:tcW w:w="1704" w:type="dxa"/>
            <w:shd w:val="clear" w:color="auto" w:fill="FFFFFF"/>
            <w:vAlign w:val="center"/>
          </w:tcPr>
          <w:p w14:paraId="5DDEF94D"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r w:rsidRPr="005C4779">
              <w:rPr>
                <w:rStyle w:val="Bodytext413pt"/>
                <w:rFonts w:ascii="Arial" w:hAnsi="Arial" w:cs="Arial"/>
                <w:b w:val="0"/>
                <w:sz w:val="20"/>
                <w:szCs w:val="20"/>
                <w:lang w:val="sr-Cyrl-RS" w:bidi="en-US"/>
              </w:rPr>
              <w:t>1.6.11</w:t>
            </w:r>
          </w:p>
        </w:tc>
        <w:tc>
          <w:tcPr>
            <w:tcW w:w="5525" w:type="dxa"/>
            <w:shd w:val="clear" w:color="auto" w:fill="FFFFFF"/>
            <w:vAlign w:val="center"/>
          </w:tcPr>
          <w:p w14:paraId="4E0EEBEB"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lang w:val="sr-Cyrl-RS"/>
              </w:rPr>
              <w:t>Монтажа (по ставкама 1.6)</w:t>
            </w:r>
          </w:p>
        </w:tc>
        <w:tc>
          <w:tcPr>
            <w:tcW w:w="1134" w:type="dxa"/>
            <w:shd w:val="clear" w:color="auto" w:fill="FFFFFF"/>
            <w:vAlign w:val="center"/>
          </w:tcPr>
          <w:p w14:paraId="2D7D7442" w14:textId="77777777" w:rsidR="007F115C" w:rsidRPr="005C4779" w:rsidRDefault="007F115C" w:rsidP="007F115C">
            <w:pPr>
              <w:spacing w:line="276" w:lineRule="auto"/>
              <w:jc w:val="center"/>
              <w:rPr>
                <w:rStyle w:val="Bodytext413pt"/>
                <w:rFonts w:ascii="Arial" w:hAnsi="Arial" w:cs="Arial"/>
                <w:b w:val="0"/>
                <w:sz w:val="20"/>
                <w:szCs w:val="20"/>
              </w:rPr>
            </w:pPr>
          </w:p>
        </w:tc>
        <w:tc>
          <w:tcPr>
            <w:tcW w:w="851" w:type="dxa"/>
            <w:shd w:val="clear" w:color="auto" w:fill="FFFFFF"/>
            <w:vAlign w:val="center"/>
          </w:tcPr>
          <w:p w14:paraId="40E1D24E" w14:textId="77777777" w:rsidR="007F115C" w:rsidRPr="005C4779" w:rsidRDefault="007F115C" w:rsidP="007F115C">
            <w:pPr>
              <w:spacing w:line="276" w:lineRule="auto"/>
              <w:jc w:val="center"/>
              <w:rPr>
                <w:rStyle w:val="Bodytext413pt"/>
                <w:rFonts w:ascii="Arial" w:hAnsi="Arial" w:cs="Arial"/>
                <w:b w:val="0"/>
                <w:sz w:val="20"/>
                <w:szCs w:val="20"/>
              </w:rPr>
            </w:pPr>
          </w:p>
        </w:tc>
      </w:tr>
    </w:tbl>
    <w:p w14:paraId="6FE5879A" w14:textId="77777777" w:rsidR="007F115C" w:rsidRPr="005C4779" w:rsidRDefault="007F115C" w:rsidP="007F115C">
      <w:pPr>
        <w:autoSpaceDE w:val="0"/>
        <w:autoSpaceDN w:val="0"/>
        <w:adjustRightInd w:val="0"/>
        <w:ind w:left="-90"/>
        <w:rPr>
          <w:rFonts w:eastAsia="Calibri" w:cs="Arial"/>
          <w:sz w:val="20"/>
          <w:szCs w:val="20"/>
          <w:lang w:val="sr-Cyrl-RS"/>
        </w:rPr>
      </w:pPr>
    </w:p>
    <w:p w14:paraId="539012B5" w14:textId="77777777" w:rsidR="007F115C" w:rsidRPr="005C4779" w:rsidRDefault="007F115C" w:rsidP="007F115C">
      <w:pPr>
        <w:autoSpaceDE w:val="0"/>
        <w:autoSpaceDN w:val="0"/>
        <w:adjustRightInd w:val="0"/>
        <w:ind w:left="810"/>
        <w:rPr>
          <w:rFonts w:eastAsia="Calibri" w:cs="Arial"/>
          <w:sz w:val="20"/>
          <w:szCs w:val="20"/>
          <w:lang w:val="sr-Cyrl-RS"/>
        </w:rPr>
      </w:pPr>
    </w:p>
    <w:tbl>
      <w:tblPr>
        <w:tblOverlap w:val="never"/>
        <w:tblW w:w="921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04"/>
        <w:gridCol w:w="5525"/>
        <w:gridCol w:w="1134"/>
        <w:gridCol w:w="851"/>
      </w:tblGrid>
      <w:tr w:rsidR="005C4779" w:rsidRPr="005C4779" w14:paraId="4F6FEF93" w14:textId="77777777" w:rsidTr="00F3723B">
        <w:trPr>
          <w:trHeight w:val="562"/>
        </w:trPr>
        <w:tc>
          <w:tcPr>
            <w:tcW w:w="1704" w:type="dxa"/>
            <w:shd w:val="clear" w:color="auto" w:fill="FFFFFF"/>
            <w:vAlign w:val="center"/>
          </w:tcPr>
          <w:p w14:paraId="592A9C0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1.7.</w:t>
            </w:r>
          </w:p>
        </w:tc>
        <w:tc>
          <w:tcPr>
            <w:tcW w:w="7510" w:type="dxa"/>
            <w:gridSpan w:val="3"/>
            <w:shd w:val="clear" w:color="auto" w:fill="FFFFFF"/>
            <w:vAlign w:val="center"/>
          </w:tcPr>
          <w:p w14:paraId="52B045B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6kV шинска веза</w:t>
            </w:r>
          </w:p>
        </w:tc>
      </w:tr>
      <w:tr w:rsidR="005C4779" w:rsidRPr="005C4779" w14:paraId="7DE46A74" w14:textId="77777777" w:rsidTr="00F3723B">
        <w:trPr>
          <w:trHeight w:val="2793"/>
        </w:trPr>
        <w:tc>
          <w:tcPr>
            <w:tcW w:w="1704" w:type="dxa"/>
            <w:shd w:val="clear" w:color="auto" w:fill="FFFFFF"/>
            <w:vAlign w:val="center"/>
          </w:tcPr>
          <w:p w14:paraId="1446AFA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lastRenderedPageBreak/>
              <w:t>1.7.1</w:t>
            </w:r>
          </w:p>
        </w:tc>
        <w:tc>
          <w:tcPr>
            <w:tcW w:w="5525" w:type="dxa"/>
            <w:shd w:val="clear" w:color="auto" w:fill="FFFFFF"/>
            <w:vAlign w:val="center"/>
          </w:tcPr>
          <w:p w14:paraId="76CE2815"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Флексибилни проводници за везу енергетског трансформатора и 6kV постројења, за спољњу монтажу, комплет са носачима и стезаљкама и осталом потребном опремом, следећих карактеристика:</w:t>
            </w:r>
          </w:p>
          <w:p w14:paraId="5DE49C39" w14:textId="77777777" w:rsidR="007F115C" w:rsidRPr="005C4779" w:rsidRDefault="007F115C" w:rsidP="00FD0DFC">
            <w:pPr>
              <w:widowControl w:val="0"/>
              <w:numPr>
                <w:ilvl w:val="0"/>
                <w:numId w:val="93"/>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називни напон 12kV</w:t>
            </w:r>
          </w:p>
          <w:p w14:paraId="264A1472" w14:textId="77777777" w:rsidR="007F115C" w:rsidRPr="005C4779" w:rsidRDefault="007F115C" w:rsidP="00FD0DFC">
            <w:pPr>
              <w:widowControl w:val="0"/>
              <w:numPr>
                <w:ilvl w:val="0"/>
                <w:numId w:val="93"/>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називна струја 2000А</w:t>
            </w:r>
          </w:p>
          <w:p w14:paraId="02FF15CF" w14:textId="77777777" w:rsidR="007F115C" w:rsidRPr="005C4779" w:rsidRDefault="007F115C" w:rsidP="00FD0DFC">
            <w:pPr>
              <w:widowControl w:val="0"/>
              <w:numPr>
                <w:ilvl w:val="0"/>
                <w:numId w:val="93"/>
              </w:numPr>
              <w:tabs>
                <w:tab w:val="left" w:pos="110"/>
              </w:tabs>
              <w:spacing w:before="0" w:line="276" w:lineRule="auto"/>
              <w:jc w:val="left"/>
              <w:rPr>
                <w:rFonts w:cs="Arial"/>
                <w:sz w:val="20"/>
                <w:szCs w:val="20"/>
              </w:rPr>
            </w:pPr>
            <w:r w:rsidRPr="005C4779">
              <w:rPr>
                <w:rStyle w:val="Bodytext413pt"/>
                <w:rFonts w:ascii="Arial" w:hAnsi="Arial" w:cs="Arial"/>
                <w:b w:val="0"/>
                <w:sz w:val="20"/>
                <w:szCs w:val="20"/>
              </w:rPr>
              <w:t>за струју кратког споја 25кА</w:t>
            </w:r>
          </w:p>
          <w:p w14:paraId="0EF4691D" w14:textId="77777777" w:rsidR="007F115C" w:rsidRPr="005C4779" w:rsidRDefault="007F115C" w:rsidP="00FD0DFC">
            <w:pPr>
              <w:widowControl w:val="0"/>
              <w:numPr>
                <w:ilvl w:val="0"/>
                <w:numId w:val="93"/>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степен механичке заштите IP 67</w:t>
            </w:r>
          </w:p>
          <w:p w14:paraId="517138E1" w14:textId="77777777" w:rsidR="007F115C" w:rsidRPr="005C4779" w:rsidRDefault="007F115C" w:rsidP="00FD0DFC">
            <w:pPr>
              <w:widowControl w:val="0"/>
              <w:numPr>
                <w:ilvl w:val="0"/>
                <w:numId w:val="93"/>
              </w:numPr>
              <w:tabs>
                <w:tab w:val="left" w:pos="175"/>
              </w:tabs>
              <w:spacing w:before="0" w:line="276" w:lineRule="auto"/>
              <w:jc w:val="left"/>
              <w:rPr>
                <w:rFonts w:cs="Arial"/>
                <w:sz w:val="20"/>
                <w:szCs w:val="20"/>
              </w:rPr>
            </w:pPr>
            <w:r w:rsidRPr="005C4779">
              <w:rPr>
                <w:rStyle w:val="Bodytext413pt"/>
                <w:rFonts w:ascii="Arial" w:hAnsi="Arial" w:cs="Arial"/>
                <w:b w:val="0"/>
                <w:sz w:val="20"/>
                <w:szCs w:val="20"/>
              </w:rPr>
              <w:t>тип DURESCA®DE, произвођача MGC MOSER-GLASER или одговарајући</w:t>
            </w:r>
          </w:p>
        </w:tc>
        <w:tc>
          <w:tcPr>
            <w:tcW w:w="1134" w:type="dxa"/>
            <w:shd w:val="clear" w:color="auto" w:fill="FFFFFF"/>
            <w:vAlign w:val="center"/>
          </w:tcPr>
          <w:p w14:paraId="7F9FFB2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m</w:t>
            </w:r>
          </w:p>
        </w:tc>
        <w:tc>
          <w:tcPr>
            <w:tcW w:w="851" w:type="dxa"/>
            <w:shd w:val="clear" w:color="auto" w:fill="FFFFFF"/>
            <w:vAlign w:val="center"/>
          </w:tcPr>
          <w:p w14:paraId="3774260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45</w:t>
            </w:r>
          </w:p>
        </w:tc>
      </w:tr>
      <w:tr w:rsidR="005C4779" w:rsidRPr="005C4779" w14:paraId="58ED0262" w14:textId="77777777" w:rsidTr="00F3723B">
        <w:trPr>
          <w:trHeight w:val="1070"/>
        </w:trPr>
        <w:tc>
          <w:tcPr>
            <w:tcW w:w="1704" w:type="dxa"/>
            <w:shd w:val="clear" w:color="auto" w:fill="FFFFFF"/>
            <w:vAlign w:val="center"/>
          </w:tcPr>
          <w:p w14:paraId="3ED4EB03"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r w:rsidRPr="005C4779">
              <w:rPr>
                <w:rStyle w:val="Bodytext413pt"/>
                <w:rFonts w:ascii="Arial" w:hAnsi="Arial" w:cs="Arial"/>
                <w:b w:val="0"/>
                <w:sz w:val="20"/>
                <w:szCs w:val="20"/>
                <w:lang w:val="sr-Cyrl-RS" w:bidi="en-US"/>
              </w:rPr>
              <w:t>1.7.2</w:t>
            </w:r>
          </w:p>
        </w:tc>
        <w:tc>
          <w:tcPr>
            <w:tcW w:w="5525" w:type="dxa"/>
            <w:shd w:val="clear" w:color="auto" w:fill="FFFFFF"/>
            <w:vAlign w:val="center"/>
          </w:tcPr>
          <w:p w14:paraId="0948AA22"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lang w:val="sr-Cyrl-RS"/>
              </w:rPr>
              <w:t>Монтажа</w:t>
            </w:r>
          </w:p>
        </w:tc>
        <w:tc>
          <w:tcPr>
            <w:tcW w:w="1134" w:type="dxa"/>
            <w:shd w:val="clear" w:color="auto" w:fill="FFFFFF"/>
            <w:vAlign w:val="center"/>
          </w:tcPr>
          <w:p w14:paraId="43B39E3D" w14:textId="77777777" w:rsidR="007F115C" w:rsidRPr="005C4779" w:rsidRDefault="007F115C" w:rsidP="007F115C">
            <w:pPr>
              <w:spacing w:line="276" w:lineRule="auto"/>
              <w:jc w:val="center"/>
              <w:rPr>
                <w:rStyle w:val="Bodytext413pt"/>
                <w:rFonts w:ascii="Arial" w:hAnsi="Arial" w:cs="Arial"/>
                <w:b w:val="0"/>
                <w:sz w:val="20"/>
                <w:szCs w:val="20"/>
              </w:rPr>
            </w:pPr>
          </w:p>
        </w:tc>
        <w:tc>
          <w:tcPr>
            <w:tcW w:w="851" w:type="dxa"/>
            <w:shd w:val="clear" w:color="auto" w:fill="FFFFFF"/>
            <w:vAlign w:val="center"/>
          </w:tcPr>
          <w:p w14:paraId="5CCA535D" w14:textId="77777777" w:rsidR="007F115C" w:rsidRPr="005C4779" w:rsidRDefault="007F115C" w:rsidP="007F115C">
            <w:pPr>
              <w:spacing w:line="276" w:lineRule="auto"/>
              <w:jc w:val="center"/>
              <w:rPr>
                <w:rStyle w:val="Bodytext413pt"/>
                <w:rFonts w:ascii="Arial" w:hAnsi="Arial" w:cs="Arial"/>
                <w:b w:val="0"/>
                <w:sz w:val="20"/>
                <w:szCs w:val="20"/>
              </w:rPr>
            </w:pPr>
          </w:p>
        </w:tc>
      </w:tr>
    </w:tbl>
    <w:p w14:paraId="17813D26" w14:textId="77777777" w:rsidR="007F115C" w:rsidRPr="005C4779" w:rsidRDefault="007F115C" w:rsidP="007F115C">
      <w:pPr>
        <w:autoSpaceDE w:val="0"/>
        <w:autoSpaceDN w:val="0"/>
        <w:adjustRightInd w:val="0"/>
        <w:rPr>
          <w:rFonts w:eastAsia="Calibri" w:cs="Arial"/>
          <w:sz w:val="20"/>
          <w:szCs w:val="20"/>
          <w:lang w:val="sr-Cyrl-RS"/>
        </w:rPr>
      </w:pPr>
    </w:p>
    <w:tbl>
      <w:tblPr>
        <w:tblOverlap w:val="never"/>
        <w:tblW w:w="921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699"/>
        <w:gridCol w:w="5530"/>
        <w:gridCol w:w="1134"/>
        <w:gridCol w:w="851"/>
      </w:tblGrid>
      <w:tr w:rsidR="005C4779" w:rsidRPr="005C4779" w14:paraId="157C83C7" w14:textId="77777777" w:rsidTr="007B1CFE">
        <w:trPr>
          <w:trHeight w:val="547"/>
        </w:trPr>
        <w:tc>
          <w:tcPr>
            <w:tcW w:w="1699" w:type="dxa"/>
            <w:shd w:val="clear" w:color="auto" w:fill="FFFFFF"/>
            <w:vAlign w:val="center"/>
          </w:tcPr>
          <w:p w14:paraId="5413A29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1.8.</w:t>
            </w:r>
          </w:p>
        </w:tc>
        <w:tc>
          <w:tcPr>
            <w:tcW w:w="7515" w:type="dxa"/>
            <w:gridSpan w:val="3"/>
            <w:shd w:val="clear" w:color="auto" w:fill="FFFFFF"/>
            <w:vAlign w:val="center"/>
          </w:tcPr>
          <w:p w14:paraId="10512EC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6kV одводник пренапона</w:t>
            </w:r>
          </w:p>
        </w:tc>
      </w:tr>
      <w:tr w:rsidR="005C4779" w:rsidRPr="005C4779" w14:paraId="5AD23708" w14:textId="77777777" w:rsidTr="007B1CFE">
        <w:trPr>
          <w:trHeight w:val="530"/>
        </w:trPr>
        <w:tc>
          <w:tcPr>
            <w:tcW w:w="1699" w:type="dxa"/>
            <w:shd w:val="clear" w:color="auto" w:fill="FFFFFF"/>
            <w:vAlign w:val="center"/>
          </w:tcPr>
          <w:p w14:paraId="64D829F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1.8.1</w:t>
            </w:r>
          </w:p>
        </w:tc>
        <w:tc>
          <w:tcPr>
            <w:tcW w:w="5530" w:type="dxa"/>
            <w:shd w:val="clear" w:color="auto" w:fill="FFFFFF"/>
            <w:vAlign w:val="center"/>
          </w:tcPr>
          <w:p w14:paraId="53CE6C7A"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Металоксидни одводник пренапона, за спољњу монтажу, следећих карактеристика:</w:t>
            </w:r>
          </w:p>
          <w:p w14:paraId="3124614F" w14:textId="77777777" w:rsidR="007F115C" w:rsidRPr="005C4779" w:rsidRDefault="007F115C" w:rsidP="00FD0DFC">
            <w:pPr>
              <w:widowControl w:val="0"/>
              <w:numPr>
                <w:ilvl w:val="0"/>
                <w:numId w:val="94"/>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највиши погонски напон 12 kV</w:t>
            </w:r>
          </w:p>
          <w:p w14:paraId="5BB5D722" w14:textId="77777777" w:rsidR="007F115C" w:rsidRPr="005C4779" w:rsidRDefault="007F115C" w:rsidP="00FD0DFC">
            <w:pPr>
              <w:widowControl w:val="0"/>
              <w:numPr>
                <w:ilvl w:val="0"/>
                <w:numId w:val="94"/>
              </w:numPr>
              <w:tabs>
                <w:tab w:val="left" w:pos="120"/>
              </w:tabs>
              <w:spacing w:before="0" w:line="276" w:lineRule="auto"/>
              <w:jc w:val="left"/>
              <w:rPr>
                <w:rFonts w:cs="Arial"/>
                <w:sz w:val="20"/>
                <w:szCs w:val="20"/>
              </w:rPr>
            </w:pPr>
            <w:r w:rsidRPr="005C4779">
              <w:rPr>
                <w:rStyle w:val="Bodytext413pt"/>
                <w:rFonts w:ascii="Arial" w:hAnsi="Arial" w:cs="Arial"/>
                <w:b w:val="0"/>
                <w:sz w:val="20"/>
                <w:szCs w:val="20"/>
              </w:rPr>
              <w:t>напон прораде 6kV</w:t>
            </w:r>
          </w:p>
          <w:p w14:paraId="6A0B1F79" w14:textId="77777777" w:rsidR="007F115C" w:rsidRPr="005C4779" w:rsidRDefault="007F115C" w:rsidP="00FD0DFC">
            <w:pPr>
              <w:widowControl w:val="0"/>
              <w:numPr>
                <w:ilvl w:val="0"/>
                <w:numId w:val="94"/>
              </w:numPr>
              <w:tabs>
                <w:tab w:val="left" w:pos="115"/>
              </w:tabs>
              <w:spacing w:before="0" w:line="276" w:lineRule="auto"/>
              <w:jc w:val="left"/>
              <w:rPr>
                <w:rFonts w:cs="Arial"/>
                <w:sz w:val="20"/>
                <w:szCs w:val="20"/>
              </w:rPr>
            </w:pPr>
            <w:r w:rsidRPr="005C4779">
              <w:rPr>
                <w:rStyle w:val="Bodytext413pt"/>
                <w:rFonts w:ascii="Arial" w:hAnsi="Arial" w:cs="Arial"/>
                <w:b w:val="0"/>
                <w:sz w:val="20"/>
                <w:szCs w:val="20"/>
              </w:rPr>
              <w:t>тип 3EF4 „Siemens“ или одговарајући</w:t>
            </w:r>
          </w:p>
        </w:tc>
        <w:tc>
          <w:tcPr>
            <w:tcW w:w="1134" w:type="dxa"/>
            <w:shd w:val="clear" w:color="auto" w:fill="FFFFFF"/>
            <w:vAlign w:val="center"/>
          </w:tcPr>
          <w:p w14:paraId="47C342E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28EB02A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6</w:t>
            </w:r>
          </w:p>
        </w:tc>
      </w:tr>
      <w:tr w:rsidR="005C4779" w:rsidRPr="005C4779" w14:paraId="2FB36EEA" w14:textId="77777777" w:rsidTr="007B1CFE">
        <w:trPr>
          <w:trHeight w:val="530"/>
        </w:trPr>
        <w:tc>
          <w:tcPr>
            <w:tcW w:w="1699" w:type="dxa"/>
            <w:shd w:val="clear" w:color="auto" w:fill="FFFFFF"/>
            <w:vAlign w:val="center"/>
          </w:tcPr>
          <w:p w14:paraId="4D9610BC"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r w:rsidRPr="005C4779">
              <w:rPr>
                <w:rStyle w:val="Bodytext413pt"/>
                <w:rFonts w:ascii="Arial" w:hAnsi="Arial" w:cs="Arial"/>
                <w:b w:val="0"/>
                <w:sz w:val="20"/>
                <w:szCs w:val="20"/>
                <w:lang w:val="sr-Cyrl-RS" w:bidi="en-US"/>
              </w:rPr>
              <w:t>1.8.2</w:t>
            </w:r>
          </w:p>
        </w:tc>
        <w:tc>
          <w:tcPr>
            <w:tcW w:w="5530" w:type="dxa"/>
            <w:shd w:val="clear" w:color="auto" w:fill="FFFFFF"/>
            <w:vAlign w:val="center"/>
          </w:tcPr>
          <w:p w14:paraId="110CEC8B" w14:textId="77777777" w:rsidR="007F115C" w:rsidRPr="005C4779" w:rsidRDefault="007F115C" w:rsidP="007F115C">
            <w:pPr>
              <w:spacing w:line="276" w:lineRule="auto"/>
              <w:rPr>
                <w:rStyle w:val="Bodytext413pt"/>
                <w:rFonts w:ascii="Arial" w:hAnsi="Arial" w:cs="Arial"/>
                <w:b w:val="0"/>
                <w:sz w:val="20"/>
                <w:szCs w:val="20"/>
              </w:rPr>
            </w:pPr>
            <w:r w:rsidRPr="005C4779">
              <w:rPr>
                <w:rFonts w:cs="Arial"/>
                <w:sz w:val="20"/>
                <w:szCs w:val="20"/>
                <w:lang w:val="sr-Cyrl-RS"/>
              </w:rPr>
              <w:t>Монтажа Одводника Пренапона</w:t>
            </w:r>
          </w:p>
        </w:tc>
        <w:tc>
          <w:tcPr>
            <w:tcW w:w="1134" w:type="dxa"/>
            <w:shd w:val="clear" w:color="auto" w:fill="FFFFFF"/>
            <w:vAlign w:val="center"/>
          </w:tcPr>
          <w:p w14:paraId="37DB47B8" w14:textId="77777777" w:rsidR="007F115C" w:rsidRPr="005C4779" w:rsidRDefault="007F115C" w:rsidP="007F115C">
            <w:pPr>
              <w:spacing w:line="276" w:lineRule="auto"/>
              <w:jc w:val="center"/>
              <w:rPr>
                <w:rStyle w:val="Bodytext413pt"/>
                <w:rFonts w:ascii="Arial" w:hAnsi="Arial" w:cs="Arial"/>
                <w:b w:val="0"/>
                <w:sz w:val="20"/>
                <w:szCs w:val="20"/>
              </w:rPr>
            </w:pPr>
          </w:p>
        </w:tc>
        <w:tc>
          <w:tcPr>
            <w:tcW w:w="851" w:type="dxa"/>
            <w:shd w:val="clear" w:color="auto" w:fill="FFFFFF"/>
            <w:vAlign w:val="center"/>
          </w:tcPr>
          <w:p w14:paraId="725B32A9" w14:textId="77777777" w:rsidR="007F115C" w:rsidRPr="005C4779" w:rsidRDefault="007F115C" w:rsidP="007F115C">
            <w:pPr>
              <w:spacing w:line="276" w:lineRule="auto"/>
              <w:jc w:val="center"/>
              <w:rPr>
                <w:rStyle w:val="Bodytext413pt"/>
                <w:rFonts w:ascii="Arial" w:hAnsi="Arial" w:cs="Arial"/>
                <w:b w:val="0"/>
                <w:sz w:val="20"/>
                <w:szCs w:val="20"/>
              </w:rPr>
            </w:pPr>
          </w:p>
        </w:tc>
      </w:tr>
    </w:tbl>
    <w:p w14:paraId="11B2C1AE" w14:textId="77777777" w:rsidR="007F115C" w:rsidRPr="005C4779" w:rsidRDefault="007F115C" w:rsidP="007B1CFE">
      <w:pPr>
        <w:autoSpaceDE w:val="0"/>
        <w:autoSpaceDN w:val="0"/>
        <w:adjustRightInd w:val="0"/>
        <w:rPr>
          <w:rFonts w:eastAsia="Calibri" w:cs="Arial"/>
          <w:sz w:val="20"/>
          <w:szCs w:val="20"/>
          <w:lang w:val="sr-Cyrl-RS"/>
        </w:rPr>
      </w:pPr>
    </w:p>
    <w:tbl>
      <w:tblPr>
        <w:tblOverlap w:val="never"/>
        <w:tblW w:w="9323"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699"/>
        <w:gridCol w:w="5530"/>
        <w:gridCol w:w="1134"/>
        <w:gridCol w:w="960"/>
      </w:tblGrid>
      <w:tr w:rsidR="005C4779" w:rsidRPr="005C4779" w14:paraId="112DD37E" w14:textId="77777777" w:rsidTr="007B1CFE">
        <w:trPr>
          <w:trHeight w:val="538"/>
        </w:trPr>
        <w:tc>
          <w:tcPr>
            <w:tcW w:w="1699" w:type="dxa"/>
            <w:shd w:val="clear" w:color="auto" w:fill="FFFFFF"/>
            <w:vAlign w:val="center"/>
          </w:tcPr>
          <w:p w14:paraId="11BCEC4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w:t>
            </w:r>
          </w:p>
        </w:tc>
        <w:tc>
          <w:tcPr>
            <w:tcW w:w="7624" w:type="dxa"/>
            <w:gridSpan w:val="3"/>
            <w:shd w:val="clear" w:color="auto" w:fill="FFFFFF"/>
            <w:vAlign w:val="center"/>
          </w:tcPr>
          <w:p w14:paraId="17C239B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Разводно постројење 6 kV</w:t>
            </w:r>
          </w:p>
        </w:tc>
      </w:tr>
      <w:tr w:rsidR="005C4779" w:rsidRPr="005C4779" w14:paraId="58BCD900" w14:textId="77777777" w:rsidTr="007B1CFE">
        <w:trPr>
          <w:trHeight w:val="417"/>
        </w:trPr>
        <w:tc>
          <w:tcPr>
            <w:tcW w:w="1699" w:type="dxa"/>
            <w:shd w:val="clear" w:color="auto" w:fill="FFFFFF"/>
            <w:vAlign w:val="center"/>
          </w:tcPr>
          <w:p w14:paraId="2617355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w:t>
            </w:r>
          </w:p>
        </w:tc>
        <w:tc>
          <w:tcPr>
            <w:tcW w:w="5530" w:type="dxa"/>
            <w:shd w:val="clear" w:color="auto" w:fill="FFFFFF"/>
            <w:vAlign w:val="center"/>
          </w:tcPr>
          <w:p w14:paraId="6366C0D1" w14:textId="77777777" w:rsidR="007F115C" w:rsidRPr="005C4779" w:rsidRDefault="007F115C" w:rsidP="007F115C">
            <w:pPr>
              <w:spacing w:line="276" w:lineRule="auto"/>
              <w:jc w:val="center"/>
              <w:rPr>
                <w:rFonts w:cs="Arial"/>
                <w:sz w:val="20"/>
                <w:szCs w:val="20"/>
                <w:lang w:val="ru-RU"/>
              </w:rPr>
            </w:pPr>
            <w:r w:rsidRPr="005C4779">
              <w:rPr>
                <w:rStyle w:val="Bodytext413pt"/>
                <w:rFonts w:ascii="Arial" w:hAnsi="Arial" w:cs="Arial"/>
                <w:b w:val="0"/>
                <w:sz w:val="20"/>
                <w:szCs w:val="20"/>
              </w:rPr>
              <w:t>Трансформаторска ћелија +L07 и +L21</w:t>
            </w:r>
          </w:p>
        </w:tc>
        <w:tc>
          <w:tcPr>
            <w:tcW w:w="1134" w:type="dxa"/>
            <w:shd w:val="clear" w:color="auto" w:fill="FFFFFF"/>
            <w:vAlign w:val="center"/>
          </w:tcPr>
          <w:p w14:paraId="78000D2E" w14:textId="77777777" w:rsidR="007F115C" w:rsidRPr="005C4779" w:rsidRDefault="007F115C" w:rsidP="007F115C">
            <w:pPr>
              <w:spacing w:line="276" w:lineRule="auto"/>
              <w:jc w:val="center"/>
              <w:rPr>
                <w:rFonts w:cs="Arial"/>
                <w:sz w:val="20"/>
                <w:szCs w:val="20"/>
                <w:lang w:val="ru-RU"/>
              </w:rPr>
            </w:pPr>
          </w:p>
        </w:tc>
        <w:tc>
          <w:tcPr>
            <w:tcW w:w="960" w:type="dxa"/>
            <w:shd w:val="clear" w:color="auto" w:fill="FFFFFF"/>
            <w:vAlign w:val="center"/>
          </w:tcPr>
          <w:p w14:paraId="35069632" w14:textId="77777777" w:rsidR="007F115C" w:rsidRPr="005C4779" w:rsidRDefault="007F115C" w:rsidP="007F115C">
            <w:pPr>
              <w:spacing w:line="276" w:lineRule="auto"/>
              <w:jc w:val="center"/>
              <w:rPr>
                <w:rFonts w:cs="Arial"/>
                <w:sz w:val="20"/>
                <w:szCs w:val="20"/>
                <w:lang w:val="ru-RU"/>
              </w:rPr>
            </w:pPr>
          </w:p>
        </w:tc>
      </w:tr>
      <w:tr w:rsidR="005C4779" w:rsidRPr="005C4779" w14:paraId="36FF4430" w14:textId="77777777" w:rsidTr="007B1CFE">
        <w:trPr>
          <w:trHeight w:val="2301"/>
        </w:trPr>
        <w:tc>
          <w:tcPr>
            <w:tcW w:w="1699" w:type="dxa"/>
            <w:shd w:val="clear" w:color="auto" w:fill="FFFFFF"/>
            <w:vAlign w:val="center"/>
          </w:tcPr>
          <w:p w14:paraId="5FDDB0D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1.9.1.1</w:t>
            </w:r>
          </w:p>
        </w:tc>
        <w:tc>
          <w:tcPr>
            <w:tcW w:w="5530" w:type="dxa"/>
            <w:shd w:val="clear" w:color="auto" w:fill="FFFFFF"/>
            <w:vAlign w:val="center"/>
          </w:tcPr>
          <w:p w14:paraId="56D6DC49" w14:textId="77777777" w:rsidR="007F115C" w:rsidRPr="005C4779" w:rsidRDefault="007F115C" w:rsidP="007F115C">
            <w:pPr>
              <w:spacing w:line="276" w:lineRule="auto"/>
              <w:rPr>
                <w:rFonts w:cs="Arial"/>
                <w:sz w:val="20"/>
                <w:szCs w:val="20"/>
                <w:lang w:val="hr-HR"/>
              </w:rPr>
            </w:pPr>
            <w:r w:rsidRPr="005C4779">
              <w:rPr>
                <w:rStyle w:val="Bodytext413pt"/>
                <w:rFonts w:ascii="Arial" w:hAnsi="Arial" w:cs="Arial"/>
                <w:b w:val="0"/>
                <w:sz w:val="20"/>
                <w:szCs w:val="20"/>
              </w:rPr>
              <w:t>Високонапонска, слободностојећа ћелија за унутрашњу монтажу, слична типу NXAIR, SIEMENS, са приступом са предње и задње стране, Si 12 kV, за увод каблова са доње стране, лимена, префабрикована, димензија (800x2000x1350) mm и степена механичке заштите IP 42. Ћелија је са једним системом сабирница 2500А, опремљена ормарићем за смештај нисконапонске опреме, фабрички потпуно ожичена и опремљена следећом опремом:</w:t>
            </w:r>
          </w:p>
        </w:tc>
        <w:tc>
          <w:tcPr>
            <w:tcW w:w="1134" w:type="dxa"/>
            <w:shd w:val="clear" w:color="auto" w:fill="FFFFFF"/>
            <w:vAlign w:val="center"/>
          </w:tcPr>
          <w:p w14:paraId="0BCDB9B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60" w:type="dxa"/>
            <w:shd w:val="clear" w:color="auto" w:fill="FFFFFF"/>
            <w:vAlign w:val="center"/>
          </w:tcPr>
          <w:p w14:paraId="6E5B134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52A66F03" w14:textId="77777777" w:rsidTr="007B1CFE">
        <w:trPr>
          <w:trHeight w:val="1675"/>
        </w:trPr>
        <w:tc>
          <w:tcPr>
            <w:tcW w:w="1699" w:type="dxa"/>
            <w:shd w:val="clear" w:color="auto" w:fill="FFFFFF"/>
            <w:vAlign w:val="center"/>
          </w:tcPr>
          <w:p w14:paraId="79E7C4A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lastRenderedPageBreak/>
              <w:t>1.9.1.2</w:t>
            </w:r>
          </w:p>
        </w:tc>
        <w:tc>
          <w:tcPr>
            <w:tcW w:w="5530" w:type="dxa"/>
            <w:shd w:val="clear" w:color="auto" w:fill="FFFFFF"/>
            <w:vAlign w:val="center"/>
          </w:tcPr>
          <w:p w14:paraId="4B70CF27" w14:textId="77777777" w:rsidR="007F115C" w:rsidRPr="005C4779" w:rsidRDefault="007F115C" w:rsidP="007F115C">
            <w:pPr>
              <w:spacing w:line="276" w:lineRule="auto"/>
              <w:rPr>
                <w:rFonts w:cs="Arial"/>
                <w:sz w:val="20"/>
                <w:szCs w:val="20"/>
                <w:lang w:val="hr-HR"/>
              </w:rPr>
            </w:pPr>
            <w:r w:rsidRPr="005C4779">
              <w:rPr>
                <w:rStyle w:val="Bodytext413pt"/>
                <w:rFonts w:ascii="Arial" w:hAnsi="Arial" w:cs="Arial"/>
                <w:b w:val="0"/>
                <w:sz w:val="20"/>
                <w:szCs w:val="20"/>
              </w:rPr>
              <w:t>Трополни извлачиви вакуумски прекидач снаге за унутрашњу монтажу, Si 12kV, називне струје 2000А, (25/63kА). Прекидач је извлачиве изведбе са моторним погоном за 230V, 50Hz, калемовима за укључење и искључење за 110V= и сигналном кутијом са одговарајућим бројем помоћних контаката.</w:t>
            </w:r>
          </w:p>
        </w:tc>
        <w:tc>
          <w:tcPr>
            <w:tcW w:w="1134" w:type="dxa"/>
            <w:shd w:val="clear" w:color="auto" w:fill="FFFFFF"/>
            <w:vAlign w:val="center"/>
          </w:tcPr>
          <w:p w14:paraId="41C7EEE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60" w:type="dxa"/>
            <w:shd w:val="clear" w:color="auto" w:fill="FFFFFF"/>
            <w:vAlign w:val="center"/>
          </w:tcPr>
          <w:p w14:paraId="2E24BE5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761C7E28" w14:textId="77777777" w:rsidTr="007B1CFE">
        <w:trPr>
          <w:trHeight w:val="615"/>
        </w:trPr>
        <w:tc>
          <w:tcPr>
            <w:tcW w:w="1699" w:type="dxa"/>
            <w:shd w:val="clear" w:color="auto" w:fill="FFFFFF"/>
            <w:vAlign w:val="center"/>
          </w:tcPr>
          <w:p w14:paraId="55FD9F6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1.9.1.3</w:t>
            </w:r>
          </w:p>
        </w:tc>
        <w:tc>
          <w:tcPr>
            <w:tcW w:w="5530" w:type="dxa"/>
            <w:shd w:val="clear" w:color="auto" w:fill="FFFFFF"/>
            <w:vAlign w:val="center"/>
          </w:tcPr>
          <w:p w14:paraId="7DD92009"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Сигнална склопка за индикацију стања извлачивих колица са 3NO+3NZ сигнална контакта</w:t>
            </w:r>
          </w:p>
        </w:tc>
        <w:tc>
          <w:tcPr>
            <w:tcW w:w="1134" w:type="dxa"/>
            <w:shd w:val="clear" w:color="auto" w:fill="FFFFFF"/>
            <w:vAlign w:val="center"/>
          </w:tcPr>
          <w:p w14:paraId="0DAEEF8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60" w:type="dxa"/>
            <w:shd w:val="clear" w:color="auto" w:fill="FFFFFF"/>
            <w:vAlign w:val="center"/>
          </w:tcPr>
          <w:p w14:paraId="0B2719F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0D2D4396" w14:textId="77777777" w:rsidTr="007B1CFE">
        <w:trPr>
          <w:trHeight w:val="1666"/>
        </w:trPr>
        <w:tc>
          <w:tcPr>
            <w:tcW w:w="1699" w:type="dxa"/>
            <w:shd w:val="clear" w:color="auto" w:fill="FFFFFF"/>
            <w:vAlign w:val="center"/>
          </w:tcPr>
          <w:p w14:paraId="3E20CBC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1.9.1.4</w:t>
            </w:r>
          </w:p>
        </w:tc>
        <w:tc>
          <w:tcPr>
            <w:tcW w:w="5530" w:type="dxa"/>
            <w:shd w:val="clear" w:color="auto" w:fill="FFFFFF"/>
            <w:vAlign w:val="center"/>
          </w:tcPr>
          <w:p w14:paraId="0B3665E4"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Струјни мерни трансформатор (СТ), за унутрашњу монтажу Si 12kV, преносног односа 2x800/5/5/5A, sa tri jezgra:</w:t>
            </w:r>
          </w:p>
          <w:p w14:paraId="40EF9214" w14:textId="77777777" w:rsidR="007F115C" w:rsidRPr="005C4779" w:rsidRDefault="007F115C" w:rsidP="007F115C">
            <w:pPr>
              <w:widowControl w:val="0"/>
              <w:tabs>
                <w:tab w:val="left" w:pos="77"/>
              </w:tabs>
              <w:spacing w:line="276" w:lineRule="auto"/>
              <w:rPr>
                <w:rFonts w:cs="Arial"/>
                <w:sz w:val="20"/>
                <w:szCs w:val="20"/>
              </w:rPr>
            </w:pPr>
            <w:r w:rsidRPr="005C4779">
              <w:rPr>
                <w:rStyle w:val="Bodytext413pt"/>
                <w:rFonts w:ascii="Arial" w:hAnsi="Arial" w:cs="Arial"/>
                <w:b w:val="0"/>
                <w:sz w:val="20"/>
                <w:szCs w:val="20"/>
              </w:rPr>
              <w:t>I језгро: kl. 0,5, Fs5, 10VA</w:t>
            </w:r>
          </w:p>
          <w:p w14:paraId="41C3D039" w14:textId="77777777" w:rsidR="007F115C" w:rsidRPr="005C4779" w:rsidRDefault="007F115C" w:rsidP="007F115C">
            <w:pPr>
              <w:widowControl w:val="0"/>
              <w:tabs>
                <w:tab w:val="left" w:pos="134"/>
              </w:tabs>
              <w:spacing w:line="276" w:lineRule="auto"/>
              <w:rPr>
                <w:rFonts w:cs="Arial"/>
                <w:sz w:val="20"/>
                <w:szCs w:val="20"/>
              </w:rPr>
            </w:pPr>
            <w:r w:rsidRPr="005C4779">
              <w:rPr>
                <w:rStyle w:val="Bodytext413pt"/>
                <w:rFonts w:ascii="Arial" w:hAnsi="Arial" w:cs="Arial"/>
                <w:b w:val="0"/>
                <w:sz w:val="20"/>
                <w:szCs w:val="20"/>
              </w:rPr>
              <w:t>II језгро: 5p10, 10VA</w:t>
            </w:r>
          </w:p>
          <w:p w14:paraId="1017F513" w14:textId="77777777" w:rsidR="007F115C" w:rsidRPr="005C4779" w:rsidRDefault="007F115C" w:rsidP="007F115C">
            <w:pPr>
              <w:widowControl w:val="0"/>
              <w:tabs>
                <w:tab w:val="left" w:pos="267"/>
              </w:tabs>
              <w:spacing w:line="276" w:lineRule="auto"/>
              <w:rPr>
                <w:rStyle w:val="Bodytext413pt"/>
                <w:rFonts w:ascii="Arial" w:hAnsi="Arial" w:cs="Arial"/>
                <w:b w:val="0"/>
                <w:bCs w:val="0"/>
                <w:sz w:val="20"/>
                <w:szCs w:val="20"/>
              </w:rPr>
            </w:pPr>
            <w:r w:rsidRPr="005C4779">
              <w:rPr>
                <w:rStyle w:val="Bodytext413pt"/>
                <w:rFonts w:ascii="Arial" w:hAnsi="Arial" w:cs="Arial"/>
                <w:b w:val="0"/>
                <w:sz w:val="20"/>
                <w:szCs w:val="20"/>
              </w:rPr>
              <w:t xml:space="preserve">III језгро: 5P10, 10VA </w:t>
            </w:r>
          </w:p>
          <w:p w14:paraId="02218FA1" w14:textId="77777777" w:rsidR="007F115C" w:rsidRPr="005C4779" w:rsidRDefault="007F115C" w:rsidP="007F115C">
            <w:pPr>
              <w:widowControl w:val="0"/>
              <w:tabs>
                <w:tab w:val="left" w:pos="267"/>
              </w:tabs>
              <w:spacing w:line="276" w:lineRule="auto"/>
              <w:rPr>
                <w:rFonts w:cs="Arial"/>
                <w:sz w:val="20"/>
                <w:szCs w:val="20"/>
              </w:rPr>
            </w:pPr>
            <w:r w:rsidRPr="005C4779">
              <w:rPr>
                <w:rStyle w:val="Bodytext413pt"/>
                <w:rFonts w:ascii="Arial" w:hAnsi="Arial" w:cs="Arial"/>
                <w:b w:val="0"/>
                <w:sz w:val="20"/>
                <w:szCs w:val="20"/>
              </w:rPr>
              <w:t>l</w:t>
            </w:r>
            <w:r w:rsidRPr="005C4779">
              <w:rPr>
                <w:rStyle w:val="Bodytext413pt"/>
                <w:rFonts w:ascii="Arial" w:hAnsi="Arial" w:cs="Arial"/>
                <w:b w:val="0"/>
                <w:sz w:val="20"/>
                <w:szCs w:val="20"/>
                <w:vertAlign w:val="subscript"/>
              </w:rPr>
              <w:t>th</w:t>
            </w:r>
            <w:r w:rsidRPr="005C4779">
              <w:rPr>
                <w:rStyle w:val="Bodytext413pt"/>
                <w:rFonts w:ascii="Arial" w:hAnsi="Arial" w:cs="Arial"/>
                <w:b w:val="0"/>
                <w:sz w:val="20"/>
                <w:szCs w:val="20"/>
              </w:rPr>
              <w:t>=80kA, l</w:t>
            </w:r>
            <w:r w:rsidRPr="005C4779">
              <w:rPr>
                <w:rStyle w:val="Bodytext413pt"/>
                <w:rFonts w:ascii="Arial" w:hAnsi="Arial" w:cs="Arial"/>
                <w:b w:val="0"/>
                <w:sz w:val="20"/>
                <w:szCs w:val="20"/>
                <w:vertAlign w:val="subscript"/>
              </w:rPr>
              <w:t>dyn</w:t>
            </w:r>
            <w:r w:rsidRPr="005C4779">
              <w:rPr>
                <w:rStyle w:val="Bodytext413pt"/>
                <w:rFonts w:ascii="Arial" w:hAnsi="Arial" w:cs="Arial"/>
                <w:b w:val="0"/>
                <w:sz w:val="20"/>
                <w:szCs w:val="20"/>
              </w:rPr>
              <w:t>=200kA,</w:t>
            </w:r>
          </w:p>
        </w:tc>
        <w:tc>
          <w:tcPr>
            <w:tcW w:w="1134" w:type="dxa"/>
            <w:shd w:val="clear" w:color="auto" w:fill="FFFFFF"/>
            <w:vAlign w:val="center"/>
          </w:tcPr>
          <w:p w14:paraId="5C8FD00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60" w:type="dxa"/>
            <w:shd w:val="clear" w:color="auto" w:fill="FFFFFF"/>
            <w:vAlign w:val="center"/>
          </w:tcPr>
          <w:p w14:paraId="142C93C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038E2E81" w14:textId="77777777" w:rsidTr="007B1CFE">
        <w:trPr>
          <w:trHeight w:val="1032"/>
        </w:trPr>
        <w:tc>
          <w:tcPr>
            <w:tcW w:w="1699" w:type="dxa"/>
            <w:shd w:val="clear" w:color="auto" w:fill="FFFFFF"/>
            <w:vAlign w:val="center"/>
          </w:tcPr>
          <w:p w14:paraId="1C86774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1.9.1.5</w:t>
            </w:r>
          </w:p>
        </w:tc>
        <w:tc>
          <w:tcPr>
            <w:tcW w:w="5530" w:type="dxa"/>
            <w:shd w:val="clear" w:color="auto" w:fill="FFFFFF"/>
            <w:vAlign w:val="center"/>
          </w:tcPr>
          <w:p w14:paraId="6D99E76E" w14:textId="77777777" w:rsidR="007F115C" w:rsidRPr="005C4779" w:rsidRDefault="007F115C" w:rsidP="007F115C">
            <w:pPr>
              <w:spacing w:line="276" w:lineRule="auto"/>
              <w:rPr>
                <w:rFonts w:cs="Arial"/>
                <w:sz w:val="20"/>
                <w:szCs w:val="20"/>
                <w:lang w:val="ru-RU"/>
              </w:rPr>
            </w:pPr>
            <w:r w:rsidRPr="005C4779">
              <w:rPr>
                <w:rStyle w:val="Bodytext413pt"/>
                <w:rFonts w:ascii="Arial" w:hAnsi="Arial" w:cs="Arial"/>
                <w:b w:val="0"/>
                <w:sz w:val="20"/>
                <w:szCs w:val="20"/>
              </w:rPr>
              <w:t>Двополно изоловани напонски мерни трансформатор (НТ), за унутрашњу монтажу, Si 12kV, преносног односа:</w:t>
            </w:r>
          </w:p>
          <w:p w14:paraId="4450599A"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6/√3/0,1/√3kV, 3P, 60VA</w:t>
            </w:r>
          </w:p>
        </w:tc>
        <w:tc>
          <w:tcPr>
            <w:tcW w:w="1134" w:type="dxa"/>
            <w:shd w:val="clear" w:color="auto" w:fill="FFFFFF"/>
            <w:vAlign w:val="center"/>
          </w:tcPr>
          <w:p w14:paraId="598A3F7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60" w:type="dxa"/>
            <w:shd w:val="clear" w:color="auto" w:fill="FFFFFF"/>
            <w:vAlign w:val="center"/>
          </w:tcPr>
          <w:p w14:paraId="27B2706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0D69C27E" w14:textId="77777777" w:rsidTr="007B1CFE">
        <w:trPr>
          <w:trHeight w:val="1759"/>
        </w:trPr>
        <w:tc>
          <w:tcPr>
            <w:tcW w:w="1699" w:type="dxa"/>
            <w:shd w:val="clear" w:color="auto" w:fill="FFFFFF"/>
            <w:vAlign w:val="center"/>
          </w:tcPr>
          <w:p w14:paraId="009AC89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1.9.1.6</w:t>
            </w:r>
          </w:p>
        </w:tc>
        <w:tc>
          <w:tcPr>
            <w:tcW w:w="5530" w:type="dxa"/>
            <w:shd w:val="clear" w:color="auto" w:fill="FFFFFF"/>
            <w:vAlign w:val="center"/>
          </w:tcPr>
          <w:p w14:paraId="4D0EAF8F"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Индикатор напонског стања довода</w:t>
            </w:r>
          </w:p>
        </w:tc>
        <w:tc>
          <w:tcPr>
            <w:tcW w:w="1134" w:type="dxa"/>
            <w:shd w:val="clear" w:color="auto" w:fill="FFFFFF"/>
            <w:vAlign w:val="center"/>
          </w:tcPr>
          <w:p w14:paraId="4771E53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60" w:type="dxa"/>
            <w:shd w:val="clear" w:color="auto" w:fill="FFFFFF"/>
            <w:vAlign w:val="center"/>
          </w:tcPr>
          <w:p w14:paraId="7772E28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bl>
    <w:p w14:paraId="2D572714" w14:textId="77777777" w:rsidR="007F115C" w:rsidRPr="005C4779" w:rsidRDefault="007F115C" w:rsidP="007F115C">
      <w:pPr>
        <w:autoSpaceDE w:val="0"/>
        <w:autoSpaceDN w:val="0"/>
        <w:adjustRightInd w:val="0"/>
        <w:ind w:left="-180"/>
        <w:rPr>
          <w:rFonts w:eastAsia="Calibri" w:cs="Arial"/>
          <w:sz w:val="20"/>
          <w:szCs w:val="20"/>
          <w:lang w:val="sr-Cyrl-RS"/>
        </w:rPr>
      </w:pPr>
    </w:p>
    <w:p w14:paraId="0382F2CD" w14:textId="77777777" w:rsidR="007F115C" w:rsidRPr="005C4779" w:rsidRDefault="007F115C" w:rsidP="007F115C">
      <w:pPr>
        <w:tabs>
          <w:tab w:val="left" w:pos="2025"/>
        </w:tabs>
        <w:autoSpaceDE w:val="0"/>
        <w:autoSpaceDN w:val="0"/>
        <w:adjustRightInd w:val="0"/>
        <w:ind w:left="-180"/>
        <w:rPr>
          <w:rFonts w:eastAsia="Calibri" w:cs="Arial"/>
          <w:sz w:val="20"/>
          <w:szCs w:val="20"/>
          <w:lang w:val="sr-Cyrl-RS"/>
        </w:rPr>
      </w:pPr>
      <w:r w:rsidRPr="005C4779">
        <w:rPr>
          <w:rFonts w:eastAsia="Calibri" w:cs="Arial"/>
          <w:sz w:val="20"/>
          <w:szCs w:val="20"/>
          <w:lang w:val="sr-Cyrl-RS"/>
        </w:rPr>
        <w:tab/>
      </w: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21"/>
        <w:gridCol w:w="5508"/>
        <w:gridCol w:w="1134"/>
        <w:gridCol w:w="993"/>
      </w:tblGrid>
      <w:tr w:rsidR="005C4779" w:rsidRPr="005C4779" w14:paraId="6F560949" w14:textId="77777777" w:rsidTr="00F601CB">
        <w:trPr>
          <w:trHeight w:val="780"/>
        </w:trPr>
        <w:tc>
          <w:tcPr>
            <w:tcW w:w="1721" w:type="dxa"/>
            <w:shd w:val="clear" w:color="auto" w:fill="FFFFFF"/>
            <w:vAlign w:val="center"/>
          </w:tcPr>
          <w:p w14:paraId="51A94F5B" w14:textId="77777777" w:rsidR="007F115C" w:rsidRPr="005C4779" w:rsidRDefault="007F115C" w:rsidP="007F115C">
            <w:pPr>
              <w:spacing w:line="276" w:lineRule="auto"/>
              <w:jc w:val="center"/>
              <w:rPr>
                <w:rFonts w:cs="Arial"/>
                <w:sz w:val="20"/>
                <w:szCs w:val="20"/>
              </w:rPr>
            </w:pPr>
          </w:p>
        </w:tc>
        <w:tc>
          <w:tcPr>
            <w:tcW w:w="7635" w:type="dxa"/>
            <w:gridSpan w:val="3"/>
            <w:shd w:val="clear" w:color="auto" w:fill="FFFFFF"/>
            <w:vAlign w:val="center"/>
          </w:tcPr>
          <w:p w14:paraId="67562854"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Опрема у нисконапонском ормарићу ћелије</w:t>
            </w:r>
          </w:p>
        </w:tc>
      </w:tr>
      <w:tr w:rsidR="005C4779" w:rsidRPr="005C4779" w14:paraId="5B4E9BF6" w14:textId="77777777" w:rsidTr="00F601CB">
        <w:trPr>
          <w:trHeight w:val="2578"/>
        </w:trPr>
        <w:tc>
          <w:tcPr>
            <w:tcW w:w="1721" w:type="dxa"/>
            <w:shd w:val="clear" w:color="auto" w:fill="FFFFFF"/>
            <w:vAlign w:val="center"/>
          </w:tcPr>
          <w:p w14:paraId="52AF2F8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1.9.1.7</w:t>
            </w:r>
          </w:p>
          <w:p w14:paraId="25BE369D" w14:textId="77777777" w:rsidR="007F115C" w:rsidRPr="005C4779" w:rsidRDefault="007F115C" w:rsidP="007F115C">
            <w:pPr>
              <w:spacing w:line="276" w:lineRule="auto"/>
              <w:jc w:val="center"/>
              <w:rPr>
                <w:rFonts w:cs="Arial"/>
                <w:sz w:val="20"/>
                <w:szCs w:val="20"/>
              </w:rPr>
            </w:pPr>
          </w:p>
        </w:tc>
        <w:tc>
          <w:tcPr>
            <w:tcW w:w="5508" w:type="dxa"/>
            <w:shd w:val="clear" w:color="auto" w:fill="FFFFFF"/>
            <w:vAlign w:val="center"/>
          </w:tcPr>
          <w:p w14:paraId="0D41FB35" w14:textId="77777777" w:rsidR="007F115C" w:rsidRPr="005C4779" w:rsidRDefault="007F115C" w:rsidP="007F115C">
            <w:pPr>
              <w:spacing w:line="276" w:lineRule="auto"/>
              <w:rPr>
                <w:rFonts w:cs="Arial"/>
                <w:sz w:val="20"/>
                <w:szCs w:val="20"/>
                <w:lang w:val="sr-Cyrl-RS"/>
              </w:rPr>
            </w:pPr>
            <w:r w:rsidRPr="005C4779">
              <w:rPr>
                <w:rStyle w:val="Bodytext413pt"/>
                <w:rFonts w:ascii="Arial" w:hAnsi="Arial" w:cs="Arial"/>
                <w:b w:val="0"/>
                <w:sz w:val="20"/>
                <w:szCs w:val="20"/>
              </w:rPr>
              <w:t>Управљачко-заштитни микропроцесорски уређај за прикључак на СТ 5А и НТ 100V, са прекострујном заштитом и заштитом од преоптерећења и кратког споја, са локално-даљинском преклопком, са могућношћу регистрације догађаја и очитавања вредности напона, струје и снаге, са графичким дисплејем и оптичким интерфејсом за повезивање у станичну мрежу, са самонадзором, сличан типу 7SJ63 Siemens</w:t>
            </w:r>
            <w:r w:rsidRPr="005C4779">
              <w:rPr>
                <w:rStyle w:val="Bodytext413pt"/>
                <w:rFonts w:ascii="Arial" w:hAnsi="Arial" w:cs="Arial"/>
                <w:b w:val="0"/>
                <w:sz w:val="20"/>
                <w:szCs w:val="20"/>
                <w:lang w:val="sr-Cyrl-RS"/>
              </w:rPr>
              <w:t xml:space="preserve"> </w:t>
            </w:r>
            <w:r w:rsidRPr="005C4779">
              <w:rPr>
                <w:rStyle w:val="Bodytext413pt"/>
                <w:rFonts w:ascii="Arial" w:hAnsi="Arial" w:cs="Arial"/>
                <w:b w:val="0"/>
                <w:sz w:val="20"/>
                <w:szCs w:val="20"/>
              </w:rPr>
              <w:t>или одговарајући</w:t>
            </w:r>
          </w:p>
          <w:p w14:paraId="374ECF62" w14:textId="77777777" w:rsidR="007F115C" w:rsidRPr="005C4779" w:rsidRDefault="007F115C" w:rsidP="007F115C">
            <w:pPr>
              <w:spacing w:line="276" w:lineRule="auto"/>
              <w:rPr>
                <w:rFonts w:cs="Arial"/>
                <w:sz w:val="20"/>
                <w:szCs w:val="20"/>
              </w:rPr>
            </w:pPr>
          </w:p>
        </w:tc>
        <w:tc>
          <w:tcPr>
            <w:tcW w:w="1134" w:type="dxa"/>
            <w:shd w:val="clear" w:color="auto" w:fill="FFFFFF"/>
            <w:vAlign w:val="center"/>
          </w:tcPr>
          <w:p w14:paraId="6576C61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Fonts w:cs="Arial"/>
                <w:sz w:val="20"/>
                <w:szCs w:val="20"/>
              </w:rPr>
              <w:t xml:space="preserve"> </w:t>
            </w:r>
          </w:p>
        </w:tc>
        <w:tc>
          <w:tcPr>
            <w:tcW w:w="993" w:type="dxa"/>
            <w:shd w:val="clear" w:color="auto" w:fill="FFFFFF"/>
            <w:vAlign w:val="center"/>
          </w:tcPr>
          <w:p w14:paraId="189ADC0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p w14:paraId="07F84A7F" w14:textId="77777777" w:rsidR="007F115C" w:rsidRPr="005C4779" w:rsidRDefault="007F115C" w:rsidP="007F115C">
            <w:pPr>
              <w:spacing w:line="276" w:lineRule="auto"/>
              <w:jc w:val="center"/>
              <w:rPr>
                <w:rFonts w:cs="Arial"/>
                <w:sz w:val="20"/>
                <w:szCs w:val="20"/>
              </w:rPr>
            </w:pPr>
          </w:p>
        </w:tc>
      </w:tr>
      <w:tr w:rsidR="005C4779" w:rsidRPr="005C4779" w14:paraId="5415D54D" w14:textId="77777777" w:rsidTr="00F601CB">
        <w:trPr>
          <w:trHeight w:val="755"/>
        </w:trPr>
        <w:tc>
          <w:tcPr>
            <w:tcW w:w="1721" w:type="dxa"/>
            <w:shd w:val="clear" w:color="auto" w:fill="FFFFFF"/>
            <w:vAlign w:val="center"/>
          </w:tcPr>
          <w:p w14:paraId="71C2248D" w14:textId="77777777" w:rsidR="007F115C" w:rsidRPr="005C4779" w:rsidRDefault="007F115C" w:rsidP="007F115C">
            <w:pPr>
              <w:spacing w:line="276" w:lineRule="auto"/>
              <w:jc w:val="center"/>
              <w:rPr>
                <w:rStyle w:val="Bodytext413pt"/>
                <w:rFonts w:ascii="Arial" w:hAnsi="Arial" w:cs="Arial"/>
                <w:b w:val="0"/>
                <w:sz w:val="20"/>
                <w:szCs w:val="20"/>
                <w:lang w:bidi="en-US"/>
              </w:rPr>
            </w:pPr>
            <w:r w:rsidRPr="005C4779">
              <w:rPr>
                <w:rStyle w:val="Bodytext413pt"/>
                <w:rFonts w:ascii="Arial" w:hAnsi="Arial" w:cs="Arial"/>
                <w:b w:val="0"/>
                <w:sz w:val="20"/>
                <w:szCs w:val="20"/>
                <w:lang w:bidi="en-US"/>
              </w:rPr>
              <w:lastRenderedPageBreak/>
              <w:t>1.9.1.8</w:t>
            </w:r>
          </w:p>
        </w:tc>
        <w:tc>
          <w:tcPr>
            <w:tcW w:w="5508" w:type="dxa"/>
            <w:shd w:val="clear" w:color="auto" w:fill="FFFFFF"/>
            <w:vAlign w:val="center"/>
          </w:tcPr>
          <w:p w14:paraId="40011C8D"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Реле за контролу искључних кругова прекидача, 110V=,</w:t>
            </w:r>
          </w:p>
        </w:tc>
        <w:tc>
          <w:tcPr>
            <w:tcW w:w="1134" w:type="dxa"/>
            <w:shd w:val="clear" w:color="auto" w:fill="FFFFFF"/>
            <w:vAlign w:val="center"/>
          </w:tcPr>
          <w:p w14:paraId="05B11349" w14:textId="77777777" w:rsidR="007F115C" w:rsidRPr="005C4779" w:rsidRDefault="007F115C" w:rsidP="007F115C">
            <w:pPr>
              <w:spacing w:line="276" w:lineRule="auto"/>
              <w:jc w:val="center"/>
              <w:rPr>
                <w:rStyle w:val="Bodytext413pt"/>
                <w:rFonts w:ascii="Arial" w:hAnsi="Arial" w:cs="Arial"/>
                <w:b w:val="0"/>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753D84A0" w14:textId="77777777" w:rsidR="007F115C" w:rsidRPr="005C4779" w:rsidRDefault="007F115C" w:rsidP="007F115C">
            <w:pPr>
              <w:spacing w:line="276" w:lineRule="auto"/>
              <w:jc w:val="center"/>
              <w:rPr>
                <w:rStyle w:val="Bodytext413pt"/>
                <w:rFonts w:ascii="Arial" w:hAnsi="Arial" w:cs="Arial"/>
                <w:b w:val="0"/>
                <w:sz w:val="20"/>
                <w:szCs w:val="20"/>
              </w:rPr>
            </w:pPr>
            <w:r w:rsidRPr="005C4779">
              <w:rPr>
                <w:rStyle w:val="Bodytext413pt"/>
                <w:rFonts w:ascii="Arial" w:hAnsi="Arial" w:cs="Arial"/>
                <w:b w:val="0"/>
                <w:sz w:val="20"/>
                <w:szCs w:val="20"/>
              </w:rPr>
              <w:t>1</w:t>
            </w:r>
          </w:p>
        </w:tc>
      </w:tr>
      <w:tr w:rsidR="005C4779" w:rsidRPr="005C4779" w14:paraId="32FCD564" w14:textId="77777777" w:rsidTr="00F601CB">
        <w:trPr>
          <w:trHeight w:val="650"/>
        </w:trPr>
        <w:tc>
          <w:tcPr>
            <w:tcW w:w="1721" w:type="dxa"/>
            <w:shd w:val="clear" w:color="auto" w:fill="FFFFFF"/>
            <w:vAlign w:val="center"/>
          </w:tcPr>
          <w:p w14:paraId="64A4C97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1.9.1.9</w:t>
            </w:r>
          </w:p>
        </w:tc>
        <w:tc>
          <w:tcPr>
            <w:tcW w:w="5508" w:type="dxa"/>
            <w:shd w:val="clear" w:color="auto" w:fill="FFFFFF"/>
            <w:vAlign w:val="center"/>
          </w:tcPr>
          <w:p w14:paraId="20D16938"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Двополни аутоматски заштитни прекидач за 110V=, 6A, са 1 NZ сигналним контактом</w:t>
            </w:r>
          </w:p>
        </w:tc>
        <w:tc>
          <w:tcPr>
            <w:tcW w:w="1134" w:type="dxa"/>
            <w:shd w:val="clear" w:color="auto" w:fill="FFFFFF"/>
            <w:vAlign w:val="center"/>
          </w:tcPr>
          <w:p w14:paraId="1CBE496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4B13003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79973B7" w14:textId="77777777" w:rsidTr="00F601CB">
        <w:trPr>
          <w:trHeight w:val="650"/>
        </w:trPr>
        <w:tc>
          <w:tcPr>
            <w:tcW w:w="1721" w:type="dxa"/>
            <w:shd w:val="clear" w:color="auto" w:fill="FFFFFF"/>
            <w:vAlign w:val="center"/>
          </w:tcPr>
          <w:p w14:paraId="28931DC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1.9.1.10</w:t>
            </w:r>
          </w:p>
        </w:tc>
        <w:tc>
          <w:tcPr>
            <w:tcW w:w="5508" w:type="dxa"/>
            <w:shd w:val="clear" w:color="auto" w:fill="FFFFFF"/>
            <w:vAlign w:val="center"/>
          </w:tcPr>
          <w:p w14:paraId="2EE9CA23"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Двополни аутоматски заштитни прекидач за 110V=, 3A, са 1 NZ сигналним контактом</w:t>
            </w:r>
          </w:p>
        </w:tc>
        <w:tc>
          <w:tcPr>
            <w:tcW w:w="1134" w:type="dxa"/>
            <w:shd w:val="clear" w:color="auto" w:fill="FFFFFF"/>
            <w:vAlign w:val="center"/>
          </w:tcPr>
          <w:p w14:paraId="59FC63B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4289B2B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CCB0782" w14:textId="77777777" w:rsidTr="00F601CB">
        <w:trPr>
          <w:trHeight w:val="640"/>
        </w:trPr>
        <w:tc>
          <w:tcPr>
            <w:tcW w:w="1721" w:type="dxa"/>
            <w:shd w:val="clear" w:color="auto" w:fill="FFFFFF"/>
            <w:vAlign w:val="center"/>
          </w:tcPr>
          <w:p w14:paraId="14F9028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1.9.1.11</w:t>
            </w:r>
          </w:p>
        </w:tc>
        <w:tc>
          <w:tcPr>
            <w:tcW w:w="5508" w:type="dxa"/>
            <w:shd w:val="clear" w:color="auto" w:fill="FFFFFF"/>
            <w:vAlign w:val="center"/>
          </w:tcPr>
          <w:p w14:paraId="2FE2E716"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Двополни аутоматски заштитни прекидач за 110V=, 2A, са 1 NZ сигналним контактом</w:t>
            </w:r>
          </w:p>
        </w:tc>
        <w:tc>
          <w:tcPr>
            <w:tcW w:w="1134" w:type="dxa"/>
            <w:shd w:val="clear" w:color="auto" w:fill="FFFFFF"/>
            <w:vAlign w:val="center"/>
          </w:tcPr>
          <w:p w14:paraId="2EC7FC0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491B710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72058154" w14:textId="77777777" w:rsidTr="00F601CB">
        <w:trPr>
          <w:trHeight w:val="636"/>
        </w:trPr>
        <w:tc>
          <w:tcPr>
            <w:tcW w:w="1721" w:type="dxa"/>
            <w:shd w:val="clear" w:color="auto" w:fill="FFFFFF"/>
            <w:vAlign w:val="center"/>
          </w:tcPr>
          <w:p w14:paraId="53EBDF6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1.9.1.12</w:t>
            </w:r>
          </w:p>
        </w:tc>
        <w:tc>
          <w:tcPr>
            <w:tcW w:w="5508" w:type="dxa"/>
            <w:shd w:val="clear" w:color="auto" w:fill="FFFFFF"/>
            <w:vAlign w:val="center"/>
          </w:tcPr>
          <w:p w14:paraId="1AE5DF04"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Трополни аутоматски заштитни прекидач, 0,4kV, 50Hz, 16A, са 1 NZ сигналним контактом</w:t>
            </w:r>
          </w:p>
        </w:tc>
        <w:tc>
          <w:tcPr>
            <w:tcW w:w="1134" w:type="dxa"/>
            <w:shd w:val="clear" w:color="auto" w:fill="FFFFFF"/>
            <w:vAlign w:val="center"/>
          </w:tcPr>
          <w:p w14:paraId="7FA94E3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1D2A121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8148803" w14:textId="77777777" w:rsidTr="00F601CB">
        <w:trPr>
          <w:trHeight w:val="869"/>
        </w:trPr>
        <w:tc>
          <w:tcPr>
            <w:tcW w:w="1721" w:type="dxa"/>
            <w:shd w:val="clear" w:color="auto" w:fill="FFFFFF"/>
            <w:vAlign w:val="center"/>
          </w:tcPr>
          <w:p w14:paraId="583F667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1.9.1.13</w:t>
            </w:r>
          </w:p>
        </w:tc>
        <w:tc>
          <w:tcPr>
            <w:tcW w:w="5508" w:type="dxa"/>
            <w:shd w:val="clear" w:color="auto" w:fill="FFFFFF"/>
            <w:vAlign w:val="center"/>
          </w:tcPr>
          <w:p w14:paraId="134A628F"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Једнополни аутоматски заштитни прекидач за 0,4kV, 50Hz, 10A моторном C карактеристиком и са 1 NZ сигналним контактом</w:t>
            </w:r>
          </w:p>
        </w:tc>
        <w:tc>
          <w:tcPr>
            <w:tcW w:w="1134" w:type="dxa"/>
            <w:shd w:val="clear" w:color="auto" w:fill="FFFFFF"/>
            <w:vAlign w:val="center"/>
          </w:tcPr>
          <w:p w14:paraId="27B3C97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37439E1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127880F8" w14:textId="77777777" w:rsidTr="00F601CB">
        <w:trPr>
          <w:trHeight w:val="627"/>
        </w:trPr>
        <w:tc>
          <w:tcPr>
            <w:tcW w:w="1721" w:type="dxa"/>
            <w:shd w:val="clear" w:color="auto" w:fill="FFFFFF"/>
            <w:vAlign w:val="center"/>
          </w:tcPr>
          <w:p w14:paraId="06B2A2A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1.9.1.14</w:t>
            </w:r>
          </w:p>
        </w:tc>
        <w:tc>
          <w:tcPr>
            <w:tcW w:w="5508" w:type="dxa"/>
            <w:shd w:val="clear" w:color="auto" w:fill="FFFFFF"/>
            <w:vAlign w:val="center"/>
          </w:tcPr>
          <w:p w14:paraId="0E167FB1"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Брзи искључни реле са три преклопна контакта и калемом за 110V=</w:t>
            </w:r>
          </w:p>
        </w:tc>
        <w:tc>
          <w:tcPr>
            <w:tcW w:w="1134" w:type="dxa"/>
            <w:shd w:val="clear" w:color="auto" w:fill="FFFFFF"/>
            <w:vAlign w:val="center"/>
          </w:tcPr>
          <w:p w14:paraId="102D646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387242C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580918E3" w14:textId="77777777" w:rsidTr="00F601CB">
        <w:trPr>
          <w:trHeight w:val="431"/>
        </w:trPr>
        <w:tc>
          <w:tcPr>
            <w:tcW w:w="1721" w:type="dxa"/>
            <w:shd w:val="clear" w:color="auto" w:fill="FFFFFF"/>
            <w:vAlign w:val="center"/>
          </w:tcPr>
          <w:p w14:paraId="33F8782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1.9.1.15</w:t>
            </w:r>
          </w:p>
        </w:tc>
        <w:tc>
          <w:tcPr>
            <w:tcW w:w="5508" w:type="dxa"/>
            <w:shd w:val="clear" w:color="auto" w:fill="FFFFFF"/>
            <w:vAlign w:val="center"/>
          </w:tcPr>
          <w:p w14:paraId="5E26EDCC"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Грејач 100W, 230V, 50Hz.</w:t>
            </w:r>
          </w:p>
        </w:tc>
        <w:tc>
          <w:tcPr>
            <w:tcW w:w="1134" w:type="dxa"/>
            <w:shd w:val="clear" w:color="auto" w:fill="FFFFFF"/>
            <w:vAlign w:val="center"/>
          </w:tcPr>
          <w:p w14:paraId="167DA5B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6D4A576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5E53C441" w14:textId="77777777" w:rsidTr="00F601CB">
        <w:trPr>
          <w:trHeight w:val="436"/>
        </w:trPr>
        <w:tc>
          <w:tcPr>
            <w:tcW w:w="1721" w:type="dxa"/>
            <w:shd w:val="clear" w:color="auto" w:fill="FFFFFF"/>
            <w:vAlign w:val="center"/>
          </w:tcPr>
          <w:p w14:paraId="700C951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1.9.1.16</w:t>
            </w:r>
          </w:p>
        </w:tc>
        <w:tc>
          <w:tcPr>
            <w:tcW w:w="5508" w:type="dxa"/>
            <w:shd w:val="clear" w:color="auto" w:fill="FFFFFF"/>
            <w:vAlign w:val="center"/>
          </w:tcPr>
          <w:p w14:paraId="2DC10214"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Сијалично грло са сијалицом 60W, 230V, 50Hz.</w:t>
            </w:r>
          </w:p>
        </w:tc>
        <w:tc>
          <w:tcPr>
            <w:tcW w:w="1134" w:type="dxa"/>
            <w:shd w:val="clear" w:color="auto" w:fill="FFFFFF"/>
            <w:vAlign w:val="center"/>
          </w:tcPr>
          <w:p w14:paraId="6079880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3163D79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3C45AD1" w14:textId="77777777" w:rsidTr="00F601CB">
        <w:trPr>
          <w:trHeight w:val="413"/>
        </w:trPr>
        <w:tc>
          <w:tcPr>
            <w:tcW w:w="1721" w:type="dxa"/>
            <w:shd w:val="clear" w:color="auto" w:fill="FFFFFF"/>
            <w:vAlign w:val="center"/>
          </w:tcPr>
          <w:p w14:paraId="4E9CD51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1.9.1.17</w:t>
            </w:r>
          </w:p>
        </w:tc>
        <w:tc>
          <w:tcPr>
            <w:tcW w:w="5508" w:type="dxa"/>
            <w:shd w:val="clear" w:color="auto" w:fill="FFFFFF"/>
            <w:vAlign w:val="center"/>
          </w:tcPr>
          <w:p w14:paraId="71A8C220"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Монофазна шуко утичница, 230V, 50Hz, 16A.</w:t>
            </w:r>
          </w:p>
        </w:tc>
        <w:tc>
          <w:tcPr>
            <w:tcW w:w="1134" w:type="dxa"/>
            <w:shd w:val="clear" w:color="auto" w:fill="FFFFFF"/>
            <w:vAlign w:val="center"/>
          </w:tcPr>
          <w:p w14:paraId="722C4AD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28403F2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22C858DD" w14:textId="77777777" w:rsidTr="00F601CB">
        <w:trPr>
          <w:trHeight w:val="645"/>
        </w:trPr>
        <w:tc>
          <w:tcPr>
            <w:tcW w:w="1721" w:type="dxa"/>
            <w:shd w:val="clear" w:color="auto" w:fill="FFFFFF"/>
            <w:vAlign w:val="center"/>
          </w:tcPr>
          <w:p w14:paraId="5EDCE9F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1.9.1.18</w:t>
            </w:r>
          </w:p>
        </w:tc>
        <w:tc>
          <w:tcPr>
            <w:tcW w:w="5508" w:type="dxa"/>
            <w:shd w:val="clear" w:color="auto" w:fill="FFFFFF"/>
            <w:vAlign w:val="center"/>
          </w:tcPr>
          <w:p w14:paraId="5C0904CB"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Микропрекидач на вратима ормарића, 230V, 50Hz, 10A.</w:t>
            </w:r>
          </w:p>
        </w:tc>
        <w:tc>
          <w:tcPr>
            <w:tcW w:w="1134" w:type="dxa"/>
            <w:shd w:val="clear" w:color="auto" w:fill="FFFFFF"/>
            <w:vAlign w:val="center"/>
          </w:tcPr>
          <w:p w14:paraId="6109CBF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4FE1C17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77022EDE" w14:textId="77777777" w:rsidTr="00F601CB">
        <w:trPr>
          <w:trHeight w:val="427"/>
        </w:trPr>
        <w:tc>
          <w:tcPr>
            <w:tcW w:w="1721" w:type="dxa"/>
            <w:shd w:val="clear" w:color="auto" w:fill="FFFFFF"/>
            <w:vAlign w:val="center"/>
          </w:tcPr>
          <w:p w14:paraId="7B05CD3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1.9.1.19</w:t>
            </w:r>
          </w:p>
        </w:tc>
        <w:tc>
          <w:tcPr>
            <w:tcW w:w="5508" w:type="dxa"/>
            <w:shd w:val="clear" w:color="auto" w:fill="FFFFFF"/>
            <w:vAlign w:val="center"/>
          </w:tcPr>
          <w:p w14:paraId="289E4990"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Хидростат 230V, 50Hz</w:t>
            </w:r>
          </w:p>
        </w:tc>
        <w:tc>
          <w:tcPr>
            <w:tcW w:w="1134" w:type="dxa"/>
            <w:shd w:val="clear" w:color="auto" w:fill="FFFFFF"/>
            <w:vAlign w:val="center"/>
          </w:tcPr>
          <w:p w14:paraId="5B78F4F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4A59EDB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09DD5EC3" w14:textId="77777777" w:rsidTr="00F601CB">
        <w:trPr>
          <w:trHeight w:val="864"/>
        </w:trPr>
        <w:tc>
          <w:tcPr>
            <w:tcW w:w="1721" w:type="dxa"/>
            <w:shd w:val="clear" w:color="auto" w:fill="FFFFFF"/>
            <w:vAlign w:val="center"/>
          </w:tcPr>
          <w:p w14:paraId="29CCF83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1.9.1.20</w:t>
            </w:r>
          </w:p>
        </w:tc>
        <w:tc>
          <w:tcPr>
            <w:tcW w:w="5508" w:type="dxa"/>
            <w:shd w:val="clear" w:color="auto" w:fill="FFFFFF"/>
            <w:vAlign w:val="center"/>
          </w:tcPr>
          <w:p w14:paraId="375BB365"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Термостат 230V, 50Hz, (0-30)°C </w:t>
            </w:r>
          </w:p>
        </w:tc>
        <w:tc>
          <w:tcPr>
            <w:tcW w:w="1134" w:type="dxa"/>
            <w:shd w:val="clear" w:color="auto" w:fill="FFFFFF"/>
            <w:vAlign w:val="center"/>
          </w:tcPr>
          <w:p w14:paraId="53FDF9D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51677AC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1D0562FC" w14:textId="77777777" w:rsidTr="00F601CB">
        <w:trPr>
          <w:trHeight w:val="659"/>
        </w:trPr>
        <w:tc>
          <w:tcPr>
            <w:tcW w:w="1721" w:type="dxa"/>
            <w:shd w:val="clear" w:color="auto" w:fill="FFFFFF"/>
            <w:vAlign w:val="center"/>
          </w:tcPr>
          <w:p w14:paraId="0C89231A" w14:textId="77777777" w:rsidR="007F115C" w:rsidRPr="005C4779" w:rsidRDefault="007F115C" w:rsidP="007F115C">
            <w:pPr>
              <w:spacing w:line="276" w:lineRule="auto"/>
              <w:jc w:val="center"/>
              <w:rPr>
                <w:rStyle w:val="Bodytext413pt"/>
                <w:rFonts w:ascii="Arial" w:hAnsi="Arial" w:cs="Arial"/>
                <w:b w:val="0"/>
                <w:sz w:val="20"/>
                <w:szCs w:val="20"/>
                <w:lang w:bidi="en-US"/>
              </w:rPr>
            </w:pPr>
          </w:p>
        </w:tc>
        <w:tc>
          <w:tcPr>
            <w:tcW w:w="7635" w:type="dxa"/>
            <w:gridSpan w:val="3"/>
            <w:shd w:val="clear" w:color="auto" w:fill="FFFFFF"/>
            <w:vAlign w:val="center"/>
          </w:tcPr>
          <w:p w14:paraId="04146222"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Опрема на вратима ормарића</w:t>
            </w:r>
          </w:p>
        </w:tc>
      </w:tr>
      <w:tr w:rsidR="005C4779" w:rsidRPr="005C4779" w14:paraId="6B5365DD" w14:textId="77777777" w:rsidTr="00F601CB">
        <w:trPr>
          <w:trHeight w:val="859"/>
        </w:trPr>
        <w:tc>
          <w:tcPr>
            <w:tcW w:w="1721" w:type="dxa"/>
            <w:shd w:val="clear" w:color="auto" w:fill="FFFFFF"/>
            <w:vAlign w:val="center"/>
          </w:tcPr>
          <w:p w14:paraId="72B30C9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1.9.1.21</w:t>
            </w:r>
          </w:p>
        </w:tc>
        <w:tc>
          <w:tcPr>
            <w:tcW w:w="5508" w:type="dxa"/>
            <w:shd w:val="clear" w:color="auto" w:fill="FFFFFF"/>
            <w:vAlign w:val="center"/>
          </w:tcPr>
          <w:p w14:paraId="59F74C7B"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Амперметар за уградњу, дим. (96x96) mm за прикључак на СТ 5 А, са скалом опсега (0- 800/1600)A.</w:t>
            </w:r>
          </w:p>
        </w:tc>
        <w:tc>
          <w:tcPr>
            <w:tcW w:w="1134" w:type="dxa"/>
            <w:shd w:val="clear" w:color="auto" w:fill="FFFFFF"/>
            <w:vAlign w:val="center"/>
          </w:tcPr>
          <w:p w14:paraId="7F3DF11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0657A4A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647E6895" w14:textId="77777777" w:rsidTr="00F601CB">
        <w:trPr>
          <w:trHeight w:val="1184"/>
        </w:trPr>
        <w:tc>
          <w:tcPr>
            <w:tcW w:w="1721" w:type="dxa"/>
            <w:shd w:val="clear" w:color="auto" w:fill="FFFFFF"/>
            <w:vAlign w:val="center"/>
          </w:tcPr>
          <w:p w14:paraId="7977C40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1.9.1.22</w:t>
            </w:r>
          </w:p>
        </w:tc>
        <w:tc>
          <w:tcPr>
            <w:tcW w:w="5508" w:type="dxa"/>
            <w:shd w:val="clear" w:color="auto" w:fill="FFFFFF"/>
            <w:vAlign w:val="center"/>
          </w:tcPr>
          <w:p w14:paraId="02A7F406"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Испитна утичница, слична типу 7XV750000CA00 Siemens</w:t>
            </w:r>
          </w:p>
        </w:tc>
        <w:tc>
          <w:tcPr>
            <w:tcW w:w="1134" w:type="dxa"/>
            <w:shd w:val="clear" w:color="auto" w:fill="FFFFFF"/>
            <w:vAlign w:val="center"/>
          </w:tcPr>
          <w:p w14:paraId="0049359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1398B5A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bl>
    <w:p w14:paraId="607F1BA8" w14:textId="77777777" w:rsidR="007F115C" w:rsidRPr="005C4779" w:rsidRDefault="007F115C" w:rsidP="007F115C">
      <w:pPr>
        <w:autoSpaceDE w:val="0"/>
        <w:autoSpaceDN w:val="0"/>
        <w:adjustRightInd w:val="0"/>
        <w:rPr>
          <w:rFonts w:eastAsia="Calibri" w:cs="Arial"/>
          <w:sz w:val="20"/>
          <w:szCs w:val="20"/>
          <w:lang w:val="sr-Cyrl-RS"/>
        </w:rPr>
      </w:pPr>
    </w:p>
    <w:tbl>
      <w:tblPr>
        <w:tblOverlap w:val="never"/>
        <w:tblW w:w="9368"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05"/>
        <w:gridCol w:w="5524"/>
        <w:gridCol w:w="1134"/>
        <w:gridCol w:w="1005"/>
      </w:tblGrid>
      <w:tr w:rsidR="005C4779" w:rsidRPr="005C4779" w14:paraId="57054189" w14:textId="77777777" w:rsidTr="00F601CB">
        <w:trPr>
          <w:trHeight w:val="529"/>
        </w:trPr>
        <w:tc>
          <w:tcPr>
            <w:tcW w:w="1705" w:type="dxa"/>
            <w:shd w:val="clear" w:color="auto" w:fill="FFFFFF"/>
            <w:vAlign w:val="center"/>
          </w:tcPr>
          <w:p w14:paraId="0754DBB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1.9.1.23</w:t>
            </w:r>
          </w:p>
        </w:tc>
        <w:tc>
          <w:tcPr>
            <w:tcW w:w="5524" w:type="dxa"/>
            <w:shd w:val="clear" w:color="auto" w:fill="FFFFFF"/>
            <w:vAlign w:val="center"/>
          </w:tcPr>
          <w:p w14:paraId="5D7DD398"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Слепа шема</w:t>
            </w:r>
          </w:p>
        </w:tc>
        <w:tc>
          <w:tcPr>
            <w:tcW w:w="1134" w:type="dxa"/>
            <w:shd w:val="clear" w:color="auto" w:fill="FFFFFF"/>
            <w:vAlign w:val="center"/>
          </w:tcPr>
          <w:p w14:paraId="3F2B5F7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7DF910C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53F54F03" w14:textId="77777777" w:rsidTr="00F601CB">
        <w:trPr>
          <w:trHeight w:val="410"/>
        </w:trPr>
        <w:tc>
          <w:tcPr>
            <w:tcW w:w="1705" w:type="dxa"/>
            <w:shd w:val="clear" w:color="auto" w:fill="FFFFFF"/>
            <w:vAlign w:val="center"/>
          </w:tcPr>
          <w:p w14:paraId="7FB01B3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lastRenderedPageBreak/>
              <w:t>1.9.1.24</w:t>
            </w:r>
          </w:p>
        </w:tc>
        <w:tc>
          <w:tcPr>
            <w:tcW w:w="5524" w:type="dxa"/>
            <w:shd w:val="clear" w:color="auto" w:fill="FFFFFF"/>
            <w:vAlign w:val="center"/>
          </w:tcPr>
          <w:p w14:paraId="221186F2"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Показивач положаја, 110 V=</w:t>
            </w:r>
          </w:p>
        </w:tc>
        <w:tc>
          <w:tcPr>
            <w:tcW w:w="1134" w:type="dxa"/>
            <w:shd w:val="clear" w:color="auto" w:fill="FFFFFF"/>
            <w:vAlign w:val="center"/>
          </w:tcPr>
          <w:p w14:paraId="1572A39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69FAC21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29E96488" w14:textId="77777777" w:rsidTr="00F601CB">
        <w:trPr>
          <w:trHeight w:val="413"/>
        </w:trPr>
        <w:tc>
          <w:tcPr>
            <w:tcW w:w="1705" w:type="dxa"/>
            <w:shd w:val="clear" w:color="auto" w:fill="FFFFFF"/>
            <w:vAlign w:val="center"/>
          </w:tcPr>
          <w:p w14:paraId="04E511B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1.9.1.25</w:t>
            </w:r>
          </w:p>
        </w:tc>
        <w:tc>
          <w:tcPr>
            <w:tcW w:w="5524" w:type="dxa"/>
            <w:shd w:val="clear" w:color="auto" w:fill="FFFFFF"/>
            <w:vAlign w:val="center"/>
          </w:tcPr>
          <w:p w14:paraId="62E4607B"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Тастер са 1NО сигналним контактом, црвене боје.</w:t>
            </w:r>
          </w:p>
        </w:tc>
        <w:tc>
          <w:tcPr>
            <w:tcW w:w="1134" w:type="dxa"/>
            <w:shd w:val="clear" w:color="auto" w:fill="FFFFFF"/>
            <w:vAlign w:val="center"/>
          </w:tcPr>
          <w:p w14:paraId="6E563CD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7D686B4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7B2202FB" w14:textId="77777777" w:rsidTr="00F601CB">
        <w:trPr>
          <w:trHeight w:val="418"/>
        </w:trPr>
        <w:tc>
          <w:tcPr>
            <w:tcW w:w="1705" w:type="dxa"/>
            <w:shd w:val="clear" w:color="auto" w:fill="FFFFFF"/>
            <w:vAlign w:val="center"/>
          </w:tcPr>
          <w:p w14:paraId="79C27D1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1.9.1.26</w:t>
            </w:r>
          </w:p>
        </w:tc>
        <w:tc>
          <w:tcPr>
            <w:tcW w:w="5524" w:type="dxa"/>
            <w:shd w:val="clear" w:color="auto" w:fill="FFFFFF"/>
            <w:vAlign w:val="center"/>
          </w:tcPr>
          <w:p w14:paraId="354694DB"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Тастер са 1NО сигналним контактом, зелене боје</w:t>
            </w:r>
          </w:p>
        </w:tc>
        <w:tc>
          <w:tcPr>
            <w:tcW w:w="1134" w:type="dxa"/>
            <w:shd w:val="clear" w:color="auto" w:fill="FFFFFF"/>
            <w:vAlign w:val="center"/>
          </w:tcPr>
          <w:p w14:paraId="6FC96EC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1DAC6EC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76BE899B" w14:textId="77777777" w:rsidTr="00F601CB">
        <w:trPr>
          <w:trHeight w:val="623"/>
        </w:trPr>
        <w:tc>
          <w:tcPr>
            <w:tcW w:w="1705" w:type="dxa"/>
            <w:shd w:val="clear" w:color="auto" w:fill="FFFFFF"/>
            <w:vAlign w:val="center"/>
          </w:tcPr>
          <w:p w14:paraId="62D956B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1.9.1.27</w:t>
            </w:r>
          </w:p>
        </w:tc>
        <w:tc>
          <w:tcPr>
            <w:tcW w:w="5524" w:type="dxa"/>
            <w:shd w:val="clear" w:color="auto" w:fill="FFFFFF"/>
            <w:vAlign w:val="center"/>
          </w:tcPr>
          <w:p w14:paraId="46E063F3"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Остали ситни монтажни материјал (клеме, ожичење, итд).</w:t>
            </w:r>
          </w:p>
        </w:tc>
        <w:tc>
          <w:tcPr>
            <w:tcW w:w="1134" w:type="dxa"/>
            <w:shd w:val="clear" w:color="auto" w:fill="FFFFFF"/>
            <w:vAlign w:val="center"/>
          </w:tcPr>
          <w:p w14:paraId="29674755" w14:textId="0F319246" w:rsidR="007F115C" w:rsidRPr="005C4779" w:rsidRDefault="006C19A0" w:rsidP="007F115C">
            <w:pPr>
              <w:spacing w:line="276" w:lineRule="auto"/>
              <w:jc w:val="center"/>
              <w:rPr>
                <w:rFonts w:cs="Arial"/>
                <w:sz w:val="20"/>
                <w:szCs w:val="20"/>
                <w:lang w:val="sr-Cyrl-RS"/>
              </w:rPr>
            </w:pPr>
            <w:r w:rsidRPr="005C4779">
              <w:rPr>
                <w:rFonts w:cs="Arial"/>
                <w:sz w:val="20"/>
                <w:szCs w:val="20"/>
                <w:lang w:val="sr-Cyrl-RS"/>
              </w:rPr>
              <w:t>Комплет</w:t>
            </w:r>
          </w:p>
        </w:tc>
        <w:tc>
          <w:tcPr>
            <w:tcW w:w="1005" w:type="dxa"/>
            <w:shd w:val="clear" w:color="auto" w:fill="FFFFFF"/>
            <w:vAlign w:val="center"/>
          </w:tcPr>
          <w:p w14:paraId="7A284A7D" w14:textId="7BC53056" w:rsidR="007F115C" w:rsidRPr="005C4779" w:rsidRDefault="006C19A0" w:rsidP="007F115C">
            <w:pPr>
              <w:spacing w:line="276" w:lineRule="auto"/>
              <w:jc w:val="center"/>
              <w:rPr>
                <w:rFonts w:cs="Arial"/>
                <w:sz w:val="20"/>
                <w:szCs w:val="20"/>
                <w:lang w:val="sr-Cyrl-RS"/>
              </w:rPr>
            </w:pPr>
            <w:r w:rsidRPr="005C4779">
              <w:rPr>
                <w:rFonts w:cs="Arial"/>
                <w:sz w:val="20"/>
                <w:szCs w:val="20"/>
                <w:lang w:val="sr-Cyrl-RS"/>
              </w:rPr>
              <w:t>1</w:t>
            </w:r>
          </w:p>
        </w:tc>
      </w:tr>
      <w:tr w:rsidR="005C4779" w:rsidRPr="005C4779" w14:paraId="45F37347" w14:textId="77777777" w:rsidTr="00F601CB">
        <w:trPr>
          <w:trHeight w:val="410"/>
        </w:trPr>
        <w:tc>
          <w:tcPr>
            <w:tcW w:w="1705" w:type="dxa"/>
            <w:shd w:val="clear" w:color="auto" w:fill="FFFFFF"/>
            <w:vAlign w:val="center"/>
          </w:tcPr>
          <w:p w14:paraId="06B1E43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w:t>
            </w:r>
          </w:p>
        </w:tc>
        <w:tc>
          <w:tcPr>
            <w:tcW w:w="5524" w:type="dxa"/>
            <w:shd w:val="clear" w:color="auto" w:fill="FFFFFF"/>
            <w:vAlign w:val="center"/>
          </w:tcPr>
          <w:p w14:paraId="718DC56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Спојна ћелија +L13</w:t>
            </w:r>
          </w:p>
        </w:tc>
        <w:tc>
          <w:tcPr>
            <w:tcW w:w="1134" w:type="dxa"/>
            <w:shd w:val="clear" w:color="auto" w:fill="FFFFFF"/>
            <w:vAlign w:val="center"/>
          </w:tcPr>
          <w:p w14:paraId="66DB3166" w14:textId="77777777" w:rsidR="007F115C" w:rsidRPr="005C4779" w:rsidRDefault="007F115C" w:rsidP="007F115C">
            <w:pPr>
              <w:spacing w:line="276" w:lineRule="auto"/>
              <w:jc w:val="center"/>
              <w:rPr>
                <w:rFonts w:cs="Arial"/>
                <w:sz w:val="20"/>
                <w:szCs w:val="20"/>
              </w:rPr>
            </w:pPr>
          </w:p>
        </w:tc>
        <w:tc>
          <w:tcPr>
            <w:tcW w:w="1005" w:type="dxa"/>
            <w:shd w:val="clear" w:color="auto" w:fill="FFFFFF"/>
            <w:vAlign w:val="center"/>
          </w:tcPr>
          <w:p w14:paraId="0202F165" w14:textId="77777777" w:rsidR="007F115C" w:rsidRPr="005C4779" w:rsidRDefault="007F115C" w:rsidP="007F115C">
            <w:pPr>
              <w:spacing w:line="276" w:lineRule="auto"/>
              <w:jc w:val="center"/>
              <w:rPr>
                <w:rFonts w:cs="Arial"/>
                <w:sz w:val="20"/>
                <w:szCs w:val="20"/>
              </w:rPr>
            </w:pPr>
          </w:p>
        </w:tc>
      </w:tr>
      <w:tr w:rsidR="005C4779" w:rsidRPr="005C4779" w14:paraId="7122B6F2" w14:textId="77777777" w:rsidTr="00F601CB">
        <w:trPr>
          <w:trHeight w:val="2261"/>
        </w:trPr>
        <w:tc>
          <w:tcPr>
            <w:tcW w:w="1705" w:type="dxa"/>
            <w:shd w:val="clear" w:color="auto" w:fill="FFFFFF"/>
            <w:vAlign w:val="center"/>
          </w:tcPr>
          <w:p w14:paraId="279A3E7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1.9.2.1</w:t>
            </w:r>
          </w:p>
        </w:tc>
        <w:tc>
          <w:tcPr>
            <w:tcW w:w="5524" w:type="dxa"/>
            <w:shd w:val="clear" w:color="auto" w:fill="FFFFFF"/>
            <w:vAlign w:val="center"/>
          </w:tcPr>
          <w:p w14:paraId="635C2E21" w14:textId="77777777" w:rsidR="007F115C" w:rsidRPr="005C4779" w:rsidRDefault="007F115C" w:rsidP="007F115C">
            <w:pPr>
              <w:spacing w:line="276" w:lineRule="auto"/>
              <w:rPr>
                <w:rFonts w:cs="Arial"/>
                <w:sz w:val="20"/>
                <w:szCs w:val="20"/>
                <w:lang w:val="hr-HR"/>
              </w:rPr>
            </w:pPr>
            <w:r w:rsidRPr="005C4779">
              <w:rPr>
                <w:rStyle w:val="Bodytext413pt"/>
                <w:rFonts w:ascii="Arial" w:hAnsi="Arial" w:cs="Arial"/>
                <w:b w:val="0"/>
                <w:sz w:val="20"/>
                <w:szCs w:val="20"/>
              </w:rPr>
              <w:t>Високонапонска, слободностојећа ћелија за унутрашњу монтажу, слична типу NXAIR, SIEMENS, са приступом са предње и задње стране, Si 12 kV, лимена, префабрикована, димензија (1000x2000x1350) mm и степена механичке заштите IP 42. Ћелија је са једним системом сабирница 2500А, опремљена ормарићем за смештај нисконапонске опреме, фабрички потпуно ожичена и опремљена следећом опремом:</w:t>
            </w:r>
          </w:p>
        </w:tc>
        <w:tc>
          <w:tcPr>
            <w:tcW w:w="1134" w:type="dxa"/>
            <w:shd w:val="clear" w:color="auto" w:fill="FFFFFF"/>
            <w:vAlign w:val="center"/>
          </w:tcPr>
          <w:p w14:paraId="6262975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7B546E9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59F46CEE" w14:textId="77777777" w:rsidTr="00F601CB">
        <w:trPr>
          <w:trHeight w:val="1634"/>
        </w:trPr>
        <w:tc>
          <w:tcPr>
            <w:tcW w:w="1705" w:type="dxa"/>
            <w:shd w:val="clear" w:color="auto" w:fill="FFFFFF"/>
            <w:vAlign w:val="center"/>
          </w:tcPr>
          <w:p w14:paraId="5BD14EE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1.9.2.2</w:t>
            </w:r>
          </w:p>
        </w:tc>
        <w:tc>
          <w:tcPr>
            <w:tcW w:w="5524" w:type="dxa"/>
            <w:shd w:val="clear" w:color="auto" w:fill="FFFFFF"/>
            <w:vAlign w:val="center"/>
          </w:tcPr>
          <w:p w14:paraId="07CE0BC2" w14:textId="77777777" w:rsidR="007F115C" w:rsidRPr="005C4779" w:rsidRDefault="007F115C" w:rsidP="007F115C">
            <w:pPr>
              <w:spacing w:line="276" w:lineRule="auto"/>
              <w:rPr>
                <w:rFonts w:cs="Arial"/>
                <w:sz w:val="20"/>
                <w:szCs w:val="20"/>
                <w:lang w:val="hr-HR"/>
              </w:rPr>
            </w:pPr>
            <w:r w:rsidRPr="005C4779">
              <w:rPr>
                <w:rStyle w:val="Bodytext413pt"/>
                <w:rFonts w:ascii="Arial" w:hAnsi="Arial" w:cs="Arial"/>
                <w:b w:val="0"/>
                <w:sz w:val="20"/>
                <w:szCs w:val="20"/>
              </w:rPr>
              <w:t>Трополни извлачиви вакуумски прекидач снаге за унутрашњу монтажу, Si 12kV, називне струје 2000 А, (25/63kА). Прекидач је извлачиве изведбе са моторним погоном за 230V, 50 Hz, калемовима за укључење и искључење за 110V= и сигналном кутијом са одговарајућим бројем помоћних контаката.</w:t>
            </w:r>
          </w:p>
        </w:tc>
        <w:tc>
          <w:tcPr>
            <w:tcW w:w="1134" w:type="dxa"/>
            <w:shd w:val="clear" w:color="auto" w:fill="FFFFFF"/>
            <w:vAlign w:val="center"/>
          </w:tcPr>
          <w:p w14:paraId="06A5B84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1E9BCC2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0DF7796C" w14:textId="77777777" w:rsidTr="00F601CB">
        <w:trPr>
          <w:trHeight w:val="618"/>
        </w:trPr>
        <w:tc>
          <w:tcPr>
            <w:tcW w:w="1705" w:type="dxa"/>
            <w:shd w:val="clear" w:color="auto" w:fill="FFFFFF"/>
            <w:vAlign w:val="center"/>
          </w:tcPr>
          <w:p w14:paraId="1103C21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1.9.2.3</w:t>
            </w:r>
          </w:p>
        </w:tc>
        <w:tc>
          <w:tcPr>
            <w:tcW w:w="5524" w:type="dxa"/>
            <w:shd w:val="clear" w:color="auto" w:fill="FFFFFF"/>
            <w:vAlign w:val="center"/>
          </w:tcPr>
          <w:p w14:paraId="583A188A"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Сигнална склопка за индикацију стања извлачивих колица са 3NO+3NZ сигнална контакта</w:t>
            </w:r>
          </w:p>
        </w:tc>
        <w:tc>
          <w:tcPr>
            <w:tcW w:w="1134" w:type="dxa"/>
            <w:shd w:val="clear" w:color="auto" w:fill="FFFFFF"/>
            <w:vAlign w:val="center"/>
          </w:tcPr>
          <w:p w14:paraId="47CC4FB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041AA9F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56663675" w14:textId="77777777" w:rsidTr="00F601CB">
        <w:trPr>
          <w:trHeight w:val="1429"/>
        </w:trPr>
        <w:tc>
          <w:tcPr>
            <w:tcW w:w="1705" w:type="dxa"/>
            <w:shd w:val="clear" w:color="auto" w:fill="FFFFFF"/>
            <w:vAlign w:val="center"/>
          </w:tcPr>
          <w:p w14:paraId="69F9CE0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1.9.2.4</w:t>
            </w:r>
          </w:p>
        </w:tc>
        <w:tc>
          <w:tcPr>
            <w:tcW w:w="5524" w:type="dxa"/>
            <w:shd w:val="clear" w:color="auto" w:fill="FFFFFF"/>
            <w:vAlign w:val="center"/>
          </w:tcPr>
          <w:p w14:paraId="2F626379"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Струјни мерни трансформатор (СТ), за унутрашњу монтажу Si 12kV, преносног односа 2x800/5/5А, са два језгра:</w:t>
            </w:r>
          </w:p>
          <w:p w14:paraId="6C8EECE0" w14:textId="77777777" w:rsidR="007F115C" w:rsidRPr="005C4779" w:rsidRDefault="007F115C" w:rsidP="007F115C">
            <w:pPr>
              <w:widowControl w:val="0"/>
              <w:tabs>
                <w:tab w:val="left" w:pos="82"/>
              </w:tabs>
              <w:spacing w:line="276" w:lineRule="auto"/>
              <w:rPr>
                <w:rFonts w:cs="Arial"/>
                <w:sz w:val="20"/>
                <w:szCs w:val="20"/>
              </w:rPr>
            </w:pPr>
            <w:r w:rsidRPr="005C4779">
              <w:rPr>
                <w:rStyle w:val="Bodytext413pt"/>
                <w:rFonts w:ascii="Arial" w:hAnsi="Arial" w:cs="Arial"/>
                <w:b w:val="0"/>
                <w:sz w:val="20"/>
                <w:szCs w:val="20"/>
              </w:rPr>
              <w:t>I језгро: kl. 0,5, Fs5, 10VA</w:t>
            </w:r>
          </w:p>
          <w:p w14:paraId="42223800" w14:textId="77777777" w:rsidR="007F115C" w:rsidRPr="005C4779" w:rsidRDefault="007F115C" w:rsidP="007F115C">
            <w:pPr>
              <w:widowControl w:val="0"/>
              <w:tabs>
                <w:tab w:val="left" w:pos="130"/>
              </w:tabs>
              <w:spacing w:line="276" w:lineRule="auto"/>
              <w:rPr>
                <w:rFonts w:cs="Arial"/>
                <w:sz w:val="20"/>
                <w:szCs w:val="20"/>
              </w:rPr>
            </w:pPr>
            <w:r w:rsidRPr="005C4779">
              <w:rPr>
                <w:rStyle w:val="Bodytext413pt"/>
                <w:rFonts w:ascii="Arial" w:hAnsi="Arial" w:cs="Arial"/>
                <w:b w:val="0"/>
                <w:sz w:val="20"/>
                <w:szCs w:val="20"/>
              </w:rPr>
              <w:t>II језгро: 5p10, 10VA</w:t>
            </w:r>
          </w:p>
          <w:p w14:paraId="35CB1DC2"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l</w:t>
            </w:r>
            <w:r w:rsidRPr="005C4779">
              <w:rPr>
                <w:rStyle w:val="Bodytext413pt"/>
                <w:rFonts w:ascii="Arial" w:hAnsi="Arial" w:cs="Arial"/>
                <w:b w:val="0"/>
                <w:sz w:val="20"/>
                <w:szCs w:val="20"/>
                <w:vertAlign w:val="subscript"/>
              </w:rPr>
              <w:t>th</w:t>
            </w:r>
            <w:r w:rsidRPr="005C4779">
              <w:rPr>
                <w:rStyle w:val="Bodytext413pt"/>
                <w:rFonts w:ascii="Arial" w:hAnsi="Arial" w:cs="Arial"/>
                <w:b w:val="0"/>
                <w:sz w:val="20"/>
                <w:szCs w:val="20"/>
              </w:rPr>
              <w:t>=80kA, l</w:t>
            </w:r>
            <w:r w:rsidRPr="005C4779">
              <w:rPr>
                <w:rStyle w:val="Bodytext413pt"/>
                <w:rFonts w:ascii="Arial" w:hAnsi="Arial" w:cs="Arial"/>
                <w:b w:val="0"/>
                <w:sz w:val="20"/>
                <w:szCs w:val="20"/>
                <w:vertAlign w:val="subscript"/>
              </w:rPr>
              <w:t>dyn</w:t>
            </w:r>
            <w:r w:rsidRPr="005C4779">
              <w:rPr>
                <w:rStyle w:val="Bodytext413pt"/>
                <w:rFonts w:ascii="Arial" w:hAnsi="Arial" w:cs="Arial"/>
                <w:b w:val="0"/>
                <w:sz w:val="20"/>
                <w:szCs w:val="20"/>
              </w:rPr>
              <w:t>=200kA,</w:t>
            </w:r>
          </w:p>
        </w:tc>
        <w:tc>
          <w:tcPr>
            <w:tcW w:w="1134" w:type="dxa"/>
            <w:shd w:val="clear" w:color="auto" w:fill="FFFFFF"/>
            <w:vAlign w:val="center"/>
          </w:tcPr>
          <w:p w14:paraId="4C41797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06DC8EF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1060F2D3" w14:textId="77777777" w:rsidTr="00F601CB">
        <w:trPr>
          <w:trHeight w:val="828"/>
        </w:trPr>
        <w:tc>
          <w:tcPr>
            <w:tcW w:w="1705" w:type="dxa"/>
            <w:shd w:val="clear" w:color="auto" w:fill="FFFFFF"/>
            <w:vAlign w:val="center"/>
          </w:tcPr>
          <w:p w14:paraId="2A44095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1.9.2.5</w:t>
            </w:r>
          </w:p>
        </w:tc>
        <w:tc>
          <w:tcPr>
            <w:tcW w:w="5524" w:type="dxa"/>
            <w:shd w:val="clear" w:color="auto" w:fill="FFFFFF"/>
            <w:vAlign w:val="center"/>
          </w:tcPr>
          <w:p w14:paraId="0F26F220"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Индикатор напонског стања довода </w:t>
            </w:r>
          </w:p>
        </w:tc>
        <w:tc>
          <w:tcPr>
            <w:tcW w:w="1134" w:type="dxa"/>
            <w:shd w:val="clear" w:color="auto" w:fill="FFFFFF"/>
            <w:vAlign w:val="center"/>
          </w:tcPr>
          <w:p w14:paraId="64236CD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3E1395A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0F86B79" w14:textId="77777777" w:rsidTr="00F601CB">
        <w:trPr>
          <w:trHeight w:val="571"/>
        </w:trPr>
        <w:tc>
          <w:tcPr>
            <w:tcW w:w="1705" w:type="dxa"/>
            <w:shd w:val="clear" w:color="auto" w:fill="FFFFFF"/>
            <w:vAlign w:val="center"/>
          </w:tcPr>
          <w:p w14:paraId="7250433E" w14:textId="77777777" w:rsidR="007F115C" w:rsidRPr="005C4779" w:rsidRDefault="007F115C" w:rsidP="007F115C">
            <w:pPr>
              <w:spacing w:line="276" w:lineRule="auto"/>
              <w:jc w:val="center"/>
              <w:rPr>
                <w:rStyle w:val="Bodytext413pt"/>
                <w:rFonts w:ascii="Arial" w:hAnsi="Arial" w:cs="Arial"/>
                <w:b w:val="0"/>
                <w:sz w:val="20"/>
                <w:szCs w:val="20"/>
                <w:lang w:bidi="en-US"/>
              </w:rPr>
            </w:pPr>
          </w:p>
        </w:tc>
        <w:tc>
          <w:tcPr>
            <w:tcW w:w="7663" w:type="dxa"/>
            <w:gridSpan w:val="3"/>
            <w:shd w:val="clear" w:color="auto" w:fill="FFFFFF"/>
            <w:vAlign w:val="center"/>
          </w:tcPr>
          <w:p w14:paraId="0C30A361"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Опрема у нисконапонском ормарићу ћелије</w:t>
            </w:r>
          </w:p>
        </w:tc>
      </w:tr>
      <w:tr w:rsidR="005C4779" w:rsidRPr="005C4779" w14:paraId="79CAB9B6" w14:textId="77777777" w:rsidTr="00F601CB">
        <w:trPr>
          <w:trHeight w:val="1830"/>
        </w:trPr>
        <w:tc>
          <w:tcPr>
            <w:tcW w:w="1705" w:type="dxa"/>
            <w:shd w:val="clear" w:color="auto" w:fill="FFFFFF"/>
            <w:vAlign w:val="center"/>
          </w:tcPr>
          <w:p w14:paraId="153FD36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lastRenderedPageBreak/>
              <w:t>1.9.2.6</w:t>
            </w:r>
          </w:p>
        </w:tc>
        <w:tc>
          <w:tcPr>
            <w:tcW w:w="5524" w:type="dxa"/>
            <w:shd w:val="clear" w:color="auto" w:fill="FFFFFF"/>
            <w:vAlign w:val="center"/>
          </w:tcPr>
          <w:p w14:paraId="4C9D0296"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Управљачко-заштитни микропроцесорски уређај за прикључак на СТ 5А, са прекострујном и краткоспојном заштитом, са локално-даљинском преклопком, са могућношћу регистрације догађаја и очитавања вредности струје, са графичким дисплејем и оптичким интерфејсом за повезивање у станичну мрежу, са самонадзором, сличан типу 7SJ63 Siemens</w:t>
            </w:r>
          </w:p>
        </w:tc>
        <w:tc>
          <w:tcPr>
            <w:tcW w:w="1134" w:type="dxa"/>
            <w:shd w:val="clear" w:color="auto" w:fill="FFFFFF"/>
            <w:vAlign w:val="center"/>
          </w:tcPr>
          <w:p w14:paraId="3E78FFD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42FCDD8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EB5688C" w14:textId="77777777" w:rsidTr="00F601CB">
        <w:trPr>
          <w:trHeight w:val="739"/>
        </w:trPr>
        <w:tc>
          <w:tcPr>
            <w:tcW w:w="1705" w:type="dxa"/>
            <w:shd w:val="clear" w:color="auto" w:fill="FFFFFF"/>
            <w:vAlign w:val="center"/>
          </w:tcPr>
          <w:p w14:paraId="7143742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1.9.2.7</w:t>
            </w:r>
          </w:p>
        </w:tc>
        <w:tc>
          <w:tcPr>
            <w:tcW w:w="5524" w:type="dxa"/>
            <w:shd w:val="clear" w:color="auto" w:fill="FFFFFF"/>
            <w:vAlign w:val="center"/>
          </w:tcPr>
          <w:p w14:paraId="43CAD6F4"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 xml:space="preserve">Реле за контролу искључних кругова прекидача, </w:t>
            </w:r>
          </w:p>
          <w:p w14:paraId="57A514B3"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110 V=</w:t>
            </w:r>
          </w:p>
        </w:tc>
        <w:tc>
          <w:tcPr>
            <w:tcW w:w="1134" w:type="dxa"/>
            <w:shd w:val="clear" w:color="auto" w:fill="FFFFFF"/>
            <w:vAlign w:val="center"/>
          </w:tcPr>
          <w:p w14:paraId="7317EA7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778BF14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bl>
    <w:p w14:paraId="20789EA6" w14:textId="77777777" w:rsidR="007F115C" w:rsidRPr="005C4779" w:rsidRDefault="007F115C" w:rsidP="007F115C">
      <w:pPr>
        <w:autoSpaceDE w:val="0"/>
        <w:autoSpaceDN w:val="0"/>
        <w:adjustRightInd w:val="0"/>
        <w:ind w:left="-270"/>
        <w:rPr>
          <w:rFonts w:eastAsia="Calibri" w:cs="Arial"/>
          <w:sz w:val="20"/>
          <w:szCs w:val="20"/>
          <w:lang w:val="sr-Cyrl-RS"/>
        </w:rPr>
      </w:pPr>
    </w:p>
    <w:p w14:paraId="4E6B0D56" w14:textId="77777777" w:rsidR="007F115C" w:rsidRPr="005C4779" w:rsidRDefault="007F115C" w:rsidP="007F115C">
      <w:pPr>
        <w:autoSpaceDE w:val="0"/>
        <w:autoSpaceDN w:val="0"/>
        <w:adjustRightInd w:val="0"/>
        <w:ind w:left="810"/>
        <w:rPr>
          <w:rFonts w:eastAsia="Calibri" w:cs="Arial"/>
          <w:sz w:val="20"/>
          <w:szCs w:val="20"/>
          <w:lang w:val="sr-Cyrl-RS"/>
        </w:rPr>
      </w:pPr>
    </w:p>
    <w:tbl>
      <w:tblPr>
        <w:tblOverlap w:val="never"/>
        <w:tblW w:w="9368"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01"/>
        <w:gridCol w:w="5528"/>
        <w:gridCol w:w="1134"/>
        <w:gridCol w:w="1005"/>
      </w:tblGrid>
      <w:tr w:rsidR="005C4779" w:rsidRPr="005C4779" w14:paraId="40931D86" w14:textId="77777777" w:rsidTr="00F601CB">
        <w:trPr>
          <w:trHeight w:val="784"/>
        </w:trPr>
        <w:tc>
          <w:tcPr>
            <w:tcW w:w="1701" w:type="dxa"/>
            <w:shd w:val="clear" w:color="auto" w:fill="FFFFFF"/>
            <w:vAlign w:val="center"/>
          </w:tcPr>
          <w:p w14:paraId="7BEB7D9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1.9.2.8</w:t>
            </w:r>
          </w:p>
        </w:tc>
        <w:tc>
          <w:tcPr>
            <w:tcW w:w="5528" w:type="dxa"/>
            <w:shd w:val="clear" w:color="auto" w:fill="FFFFFF"/>
            <w:vAlign w:val="center"/>
          </w:tcPr>
          <w:p w14:paraId="143D485F"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Двополни аутоматски заштитни прекидач за 110V=, 6A, са 1 NZ сигналним контактом</w:t>
            </w:r>
          </w:p>
        </w:tc>
        <w:tc>
          <w:tcPr>
            <w:tcW w:w="1134" w:type="dxa"/>
            <w:shd w:val="clear" w:color="auto" w:fill="FFFFFF"/>
            <w:vAlign w:val="center"/>
          </w:tcPr>
          <w:p w14:paraId="0E0E219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4F2B060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65D5AE64" w14:textId="77777777" w:rsidTr="00F601CB">
        <w:trPr>
          <w:trHeight w:val="652"/>
        </w:trPr>
        <w:tc>
          <w:tcPr>
            <w:tcW w:w="1701" w:type="dxa"/>
            <w:shd w:val="clear" w:color="auto" w:fill="FFFFFF"/>
            <w:vAlign w:val="center"/>
          </w:tcPr>
          <w:p w14:paraId="66E0757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1.9.2.9</w:t>
            </w:r>
          </w:p>
        </w:tc>
        <w:tc>
          <w:tcPr>
            <w:tcW w:w="5528" w:type="dxa"/>
            <w:shd w:val="clear" w:color="auto" w:fill="FFFFFF"/>
            <w:vAlign w:val="center"/>
          </w:tcPr>
          <w:p w14:paraId="4C085E7B"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Двополни аутоматски заштитни прекидач за 110V=, 3A, са 1 NZ сигналним контактом</w:t>
            </w:r>
          </w:p>
        </w:tc>
        <w:tc>
          <w:tcPr>
            <w:tcW w:w="1134" w:type="dxa"/>
            <w:shd w:val="clear" w:color="auto" w:fill="FFFFFF"/>
            <w:vAlign w:val="center"/>
          </w:tcPr>
          <w:p w14:paraId="781D6A4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1B8203B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145E5AB1" w14:textId="77777777" w:rsidTr="00F601CB">
        <w:trPr>
          <w:trHeight w:val="662"/>
        </w:trPr>
        <w:tc>
          <w:tcPr>
            <w:tcW w:w="1701" w:type="dxa"/>
            <w:shd w:val="clear" w:color="auto" w:fill="FFFFFF"/>
            <w:vAlign w:val="center"/>
          </w:tcPr>
          <w:p w14:paraId="5190188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1.9.2.10</w:t>
            </w:r>
          </w:p>
        </w:tc>
        <w:tc>
          <w:tcPr>
            <w:tcW w:w="5528" w:type="dxa"/>
            <w:shd w:val="clear" w:color="auto" w:fill="FFFFFF"/>
            <w:vAlign w:val="center"/>
          </w:tcPr>
          <w:p w14:paraId="2009E9F5"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Двополни аутоматски заштитни прекидач за 110V=, 2A, са 1 NZ сигналним контактом</w:t>
            </w:r>
          </w:p>
        </w:tc>
        <w:tc>
          <w:tcPr>
            <w:tcW w:w="1134" w:type="dxa"/>
            <w:shd w:val="clear" w:color="auto" w:fill="FFFFFF"/>
            <w:vAlign w:val="center"/>
          </w:tcPr>
          <w:p w14:paraId="3761199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231FC1E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61E41069" w14:textId="77777777" w:rsidTr="00F601CB">
        <w:trPr>
          <w:trHeight w:val="643"/>
        </w:trPr>
        <w:tc>
          <w:tcPr>
            <w:tcW w:w="1701" w:type="dxa"/>
            <w:shd w:val="clear" w:color="auto" w:fill="FFFFFF"/>
            <w:vAlign w:val="center"/>
          </w:tcPr>
          <w:p w14:paraId="02C9EC6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1.9.2.11</w:t>
            </w:r>
          </w:p>
        </w:tc>
        <w:tc>
          <w:tcPr>
            <w:tcW w:w="5528" w:type="dxa"/>
            <w:shd w:val="clear" w:color="auto" w:fill="FFFFFF"/>
            <w:vAlign w:val="center"/>
          </w:tcPr>
          <w:p w14:paraId="177E01EF"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Трополни аутоматски заштитни прекидач, 0,4kV, 50Hz, 16A, са 1 NZ сигналним контактом</w:t>
            </w:r>
          </w:p>
        </w:tc>
        <w:tc>
          <w:tcPr>
            <w:tcW w:w="1134" w:type="dxa"/>
            <w:shd w:val="clear" w:color="auto" w:fill="FFFFFF"/>
            <w:vAlign w:val="center"/>
          </w:tcPr>
          <w:p w14:paraId="581CE63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67B9E71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6D427036" w14:textId="77777777" w:rsidTr="00F601CB">
        <w:trPr>
          <w:trHeight w:val="882"/>
        </w:trPr>
        <w:tc>
          <w:tcPr>
            <w:tcW w:w="1701" w:type="dxa"/>
            <w:shd w:val="clear" w:color="auto" w:fill="FFFFFF"/>
            <w:vAlign w:val="center"/>
          </w:tcPr>
          <w:p w14:paraId="055673E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1.9.2.12</w:t>
            </w:r>
          </w:p>
        </w:tc>
        <w:tc>
          <w:tcPr>
            <w:tcW w:w="5528" w:type="dxa"/>
            <w:shd w:val="clear" w:color="auto" w:fill="FFFFFF"/>
            <w:vAlign w:val="center"/>
          </w:tcPr>
          <w:p w14:paraId="60A9EE2A"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Једнополни аутоматски заштитни прекидач за 0,4kV, 50Hz, 10A моторном C карактеристиком и са 1 NZ сигналним контактом</w:t>
            </w:r>
          </w:p>
        </w:tc>
        <w:tc>
          <w:tcPr>
            <w:tcW w:w="1134" w:type="dxa"/>
            <w:shd w:val="clear" w:color="auto" w:fill="FFFFFF"/>
            <w:vAlign w:val="center"/>
          </w:tcPr>
          <w:p w14:paraId="72229B6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34B05F3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5CD371C" w14:textId="77777777" w:rsidTr="00F601CB">
        <w:trPr>
          <w:trHeight w:val="638"/>
        </w:trPr>
        <w:tc>
          <w:tcPr>
            <w:tcW w:w="1701" w:type="dxa"/>
            <w:shd w:val="clear" w:color="auto" w:fill="FFFFFF"/>
            <w:vAlign w:val="center"/>
          </w:tcPr>
          <w:p w14:paraId="28D7CBA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1.9.2.13</w:t>
            </w:r>
          </w:p>
        </w:tc>
        <w:tc>
          <w:tcPr>
            <w:tcW w:w="5528" w:type="dxa"/>
            <w:shd w:val="clear" w:color="auto" w:fill="FFFFFF"/>
            <w:vAlign w:val="center"/>
          </w:tcPr>
          <w:p w14:paraId="79AC2E83"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Брзи искључни реле са три преклопна контакта и калемом за 110V=</w:t>
            </w:r>
          </w:p>
        </w:tc>
        <w:tc>
          <w:tcPr>
            <w:tcW w:w="1134" w:type="dxa"/>
            <w:shd w:val="clear" w:color="auto" w:fill="FFFFFF"/>
            <w:vAlign w:val="center"/>
          </w:tcPr>
          <w:p w14:paraId="5D8152E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455700F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3F529E5E" w14:textId="77777777" w:rsidTr="00F601CB">
        <w:trPr>
          <w:trHeight w:val="467"/>
        </w:trPr>
        <w:tc>
          <w:tcPr>
            <w:tcW w:w="1701" w:type="dxa"/>
            <w:shd w:val="clear" w:color="auto" w:fill="FFFFFF"/>
            <w:vAlign w:val="center"/>
          </w:tcPr>
          <w:p w14:paraId="1CC8012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1.9.2.14</w:t>
            </w:r>
          </w:p>
        </w:tc>
        <w:tc>
          <w:tcPr>
            <w:tcW w:w="5528" w:type="dxa"/>
            <w:shd w:val="clear" w:color="auto" w:fill="FFFFFF"/>
            <w:vAlign w:val="center"/>
          </w:tcPr>
          <w:p w14:paraId="3FE199D9"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Грејач </w:t>
            </w:r>
            <w:r w:rsidRPr="005C4779">
              <w:rPr>
                <w:rStyle w:val="Bodytext413pt"/>
                <w:rFonts w:ascii="Arial" w:hAnsi="Arial" w:cs="Arial"/>
                <w:b w:val="0"/>
                <w:sz w:val="20"/>
                <w:szCs w:val="20"/>
                <w:lang w:bidi="en-US"/>
              </w:rPr>
              <w:t xml:space="preserve">100W, </w:t>
            </w:r>
            <w:r w:rsidRPr="005C4779">
              <w:rPr>
                <w:rStyle w:val="Bodytext413pt"/>
                <w:rFonts w:ascii="Arial" w:hAnsi="Arial" w:cs="Arial"/>
                <w:b w:val="0"/>
                <w:sz w:val="20"/>
                <w:szCs w:val="20"/>
              </w:rPr>
              <w:t>230V, 50Hz.</w:t>
            </w:r>
          </w:p>
        </w:tc>
        <w:tc>
          <w:tcPr>
            <w:tcW w:w="1134" w:type="dxa"/>
            <w:shd w:val="clear" w:color="auto" w:fill="FFFFFF"/>
            <w:vAlign w:val="center"/>
          </w:tcPr>
          <w:p w14:paraId="4CD801C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15C846D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D5C3C0F" w14:textId="77777777" w:rsidTr="00F601CB">
        <w:trPr>
          <w:trHeight w:val="446"/>
        </w:trPr>
        <w:tc>
          <w:tcPr>
            <w:tcW w:w="1701" w:type="dxa"/>
            <w:shd w:val="clear" w:color="auto" w:fill="FFFFFF"/>
            <w:vAlign w:val="center"/>
          </w:tcPr>
          <w:p w14:paraId="5F92441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1.9.2.15</w:t>
            </w:r>
          </w:p>
        </w:tc>
        <w:tc>
          <w:tcPr>
            <w:tcW w:w="5528" w:type="dxa"/>
            <w:shd w:val="clear" w:color="auto" w:fill="FFFFFF"/>
            <w:vAlign w:val="center"/>
          </w:tcPr>
          <w:p w14:paraId="094A9B7F"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Сијалично грло са сијалицом </w:t>
            </w:r>
            <w:r w:rsidRPr="005C4779">
              <w:rPr>
                <w:rStyle w:val="Bodytext413pt"/>
                <w:rFonts w:ascii="Arial" w:hAnsi="Arial" w:cs="Arial"/>
                <w:b w:val="0"/>
                <w:sz w:val="20"/>
                <w:szCs w:val="20"/>
                <w:lang w:bidi="en-US"/>
              </w:rPr>
              <w:t xml:space="preserve">60W, </w:t>
            </w:r>
            <w:r w:rsidRPr="005C4779">
              <w:rPr>
                <w:rStyle w:val="Bodytext413pt"/>
                <w:rFonts w:ascii="Arial" w:hAnsi="Arial" w:cs="Arial"/>
                <w:b w:val="0"/>
                <w:sz w:val="20"/>
                <w:szCs w:val="20"/>
              </w:rPr>
              <w:t>230V, 50Hz.</w:t>
            </w:r>
          </w:p>
        </w:tc>
        <w:tc>
          <w:tcPr>
            <w:tcW w:w="1134" w:type="dxa"/>
            <w:shd w:val="clear" w:color="auto" w:fill="FFFFFF"/>
            <w:vAlign w:val="center"/>
          </w:tcPr>
          <w:p w14:paraId="0E3BFDA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2E7EB11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C9BF85D" w14:textId="77777777" w:rsidTr="00F601CB">
        <w:trPr>
          <w:trHeight w:val="672"/>
        </w:trPr>
        <w:tc>
          <w:tcPr>
            <w:tcW w:w="1701" w:type="dxa"/>
            <w:shd w:val="clear" w:color="auto" w:fill="FFFFFF"/>
            <w:vAlign w:val="center"/>
          </w:tcPr>
          <w:p w14:paraId="6678E596" w14:textId="77777777" w:rsidR="007F115C" w:rsidRPr="005C4779" w:rsidRDefault="007F115C" w:rsidP="007F115C">
            <w:pPr>
              <w:spacing w:line="276" w:lineRule="auto"/>
              <w:jc w:val="center"/>
              <w:rPr>
                <w:rStyle w:val="Bodytext413pt"/>
                <w:rFonts w:ascii="Arial" w:hAnsi="Arial" w:cs="Arial"/>
                <w:b w:val="0"/>
                <w:sz w:val="20"/>
                <w:szCs w:val="20"/>
                <w:lang w:bidi="en-US"/>
              </w:rPr>
            </w:pPr>
          </w:p>
          <w:p w14:paraId="470C990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1.9.2.16</w:t>
            </w:r>
          </w:p>
          <w:p w14:paraId="4957DD8A" w14:textId="77777777" w:rsidR="007F115C" w:rsidRPr="005C4779" w:rsidRDefault="007F115C" w:rsidP="007F115C">
            <w:pPr>
              <w:spacing w:line="276" w:lineRule="auto"/>
              <w:jc w:val="center"/>
              <w:rPr>
                <w:rFonts w:cs="Arial"/>
                <w:sz w:val="20"/>
                <w:szCs w:val="20"/>
              </w:rPr>
            </w:pPr>
          </w:p>
        </w:tc>
        <w:tc>
          <w:tcPr>
            <w:tcW w:w="5528" w:type="dxa"/>
            <w:shd w:val="clear" w:color="auto" w:fill="FFFFFF"/>
            <w:vAlign w:val="center"/>
          </w:tcPr>
          <w:p w14:paraId="4ADAC6DB" w14:textId="77777777" w:rsidR="007F115C" w:rsidRPr="005C4779" w:rsidRDefault="007F115C" w:rsidP="007F115C">
            <w:pPr>
              <w:spacing w:line="276" w:lineRule="auto"/>
              <w:rPr>
                <w:rStyle w:val="Bodytext413pt"/>
                <w:rFonts w:ascii="Arial" w:hAnsi="Arial" w:cs="Arial"/>
                <w:b w:val="0"/>
                <w:sz w:val="20"/>
                <w:szCs w:val="20"/>
              </w:rPr>
            </w:pPr>
          </w:p>
          <w:p w14:paraId="460BA396" w14:textId="77777777" w:rsidR="007F115C" w:rsidRPr="005C4779" w:rsidRDefault="007F115C" w:rsidP="007F115C">
            <w:pPr>
              <w:spacing w:line="276" w:lineRule="auto"/>
              <w:rPr>
                <w:rFonts w:cs="Arial"/>
                <w:sz w:val="20"/>
                <w:szCs w:val="20"/>
                <w:lang w:val="hr-HR"/>
              </w:rPr>
            </w:pPr>
            <w:r w:rsidRPr="005C4779">
              <w:rPr>
                <w:rStyle w:val="Bodytext413pt"/>
                <w:rFonts w:ascii="Arial" w:hAnsi="Arial" w:cs="Arial"/>
                <w:b w:val="0"/>
                <w:sz w:val="20"/>
                <w:szCs w:val="20"/>
              </w:rPr>
              <w:t xml:space="preserve">Монофазна шуко утичница, </w:t>
            </w:r>
            <w:r w:rsidRPr="005C4779">
              <w:rPr>
                <w:rStyle w:val="Bodytext413pt"/>
                <w:rFonts w:ascii="Arial" w:hAnsi="Arial" w:cs="Arial"/>
                <w:b w:val="0"/>
                <w:sz w:val="20"/>
                <w:szCs w:val="20"/>
                <w:lang w:bidi="en-US"/>
              </w:rPr>
              <w:t xml:space="preserve">230V, </w:t>
            </w:r>
            <w:r w:rsidRPr="005C4779">
              <w:rPr>
                <w:rStyle w:val="Bodytext413pt"/>
                <w:rFonts w:ascii="Arial" w:hAnsi="Arial" w:cs="Arial"/>
                <w:b w:val="0"/>
                <w:sz w:val="20"/>
                <w:szCs w:val="20"/>
              </w:rPr>
              <w:t>50Hz, 16A.</w:t>
            </w:r>
          </w:p>
          <w:p w14:paraId="478F9E23" w14:textId="77777777" w:rsidR="007F115C" w:rsidRPr="005C4779" w:rsidRDefault="007F115C" w:rsidP="007F115C">
            <w:pPr>
              <w:spacing w:line="276" w:lineRule="auto"/>
              <w:jc w:val="center"/>
              <w:rPr>
                <w:rFonts w:cs="Arial"/>
                <w:sz w:val="20"/>
                <w:szCs w:val="20"/>
                <w:lang w:val="hr-HR"/>
              </w:rPr>
            </w:pPr>
          </w:p>
        </w:tc>
        <w:tc>
          <w:tcPr>
            <w:tcW w:w="1134" w:type="dxa"/>
            <w:shd w:val="clear" w:color="auto" w:fill="FFFFFF"/>
            <w:vAlign w:val="center"/>
          </w:tcPr>
          <w:p w14:paraId="6BB28D1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bottom"/>
          </w:tcPr>
          <w:p w14:paraId="3BDB862B" w14:textId="77777777" w:rsidR="007F115C" w:rsidRPr="005C4779" w:rsidRDefault="007F115C" w:rsidP="007F115C">
            <w:pPr>
              <w:spacing w:line="276" w:lineRule="auto"/>
              <w:jc w:val="center"/>
              <w:rPr>
                <w:rStyle w:val="Bodytext413pt"/>
                <w:rFonts w:ascii="Arial" w:hAnsi="Arial" w:cs="Arial"/>
                <w:b w:val="0"/>
                <w:sz w:val="20"/>
                <w:szCs w:val="20"/>
              </w:rPr>
            </w:pPr>
          </w:p>
          <w:p w14:paraId="6FB6FF2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p w14:paraId="5A676BB6" w14:textId="77777777" w:rsidR="007F115C" w:rsidRPr="005C4779" w:rsidRDefault="007F115C" w:rsidP="007F115C">
            <w:pPr>
              <w:spacing w:line="276" w:lineRule="auto"/>
              <w:jc w:val="center"/>
              <w:rPr>
                <w:rFonts w:cs="Arial"/>
                <w:sz w:val="20"/>
                <w:szCs w:val="20"/>
              </w:rPr>
            </w:pPr>
          </w:p>
        </w:tc>
      </w:tr>
      <w:tr w:rsidR="005C4779" w:rsidRPr="005C4779" w14:paraId="7561EA0D" w14:textId="77777777" w:rsidTr="00F601CB">
        <w:trPr>
          <w:trHeight w:val="436"/>
        </w:trPr>
        <w:tc>
          <w:tcPr>
            <w:tcW w:w="1701" w:type="dxa"/>
            <w:shd w:val="clear" w:color="auto" w:fill="FFFFFF"/>
            <w:vAlign w:val="center"/>
          </w:tcPr>
          <w:p w14:paraId="1693DA0F" w14:textId="77777777" w:rsidR="007F115C" w:rsidRPr="005C4779" w:rsidRDefault="007F115C" w:rsidP="007F115C">
            <w:pPr>
              <w:spacing w:line="276" w:lineRule="auto"/>
              <w:jc w:val="center"/>
              <w:rPr>
                <w:rStyle w:val="Bodytext413pt"/>
                <w:rFonts w:ascii="Arial" w:hAnsi="Arial" w:cs="Arial"/>
                <w:b w:val="0"/>
                <w:sz w:val="20"/>
                <w:szCs w:val="20"/>
                <w:lang w:bidi="en-US"/>
              </w:rPr>
            </w:pPr>
            <w:r w:rsidRPr="005C4779">
              <w:rPr>
                <w:rStyle w:val="Bodytext413pt"/>
                <w:rFonts w:ascii="Arial" w:hAnsi="Arial" w:cs="Arial"/>
                <w:b w:val="0"/>
                <w:sz w:val="20"/>
                <w:szCs w:val="20"/>
                <w:lang w:bidi="en-US"/>
              </w:rPr>
              <w:t>1.9.2.17</w:t>
            </w:r>
          </w:p>
        </w:tc>
        <w:tc>
          <w:tcPr>
            <w:tcW w:w="5528" w:type="dxa"/>
            <w:shd w:val="clear" w:color="auto" w:fill="FFFFFF"/>
            <w:vAlign w:val="center"/>
          </w:tcPr>
          <w:p w14:paraId="412135DC"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Микропрекидач на вратима ормарића, 230V, 50Hz, 10A.</w:t>
            </w:r>
          </w:p>
        </w:tc>
        <w:tc>
          <w:tcPr>
            <w:tcW w:w="1134" w:type="dxa"/>
            <w:shd w:val="clear" w:color="auto" w:fill="FFFFFF"/>
            <w:vAlign w:val="center"/>
          </w:tcPr>
          <w:p w14:paraId="321C0C8B" w14:textId="77777777" w:rsidR="007F115C" w:rsidRPr="005C4779" w:rsidRDefault="007F115C" w:rsidP="007F115C">
            <w:pPr>
              <w:spacing w:line="276" w:lineRule="auto"/>
              <w:jc w:val="center"/>
              <w:rPr>
                <w:rStyle w:val="Bodytext413pt"/>
                <w:rFonts w:ascii="Arial" w:hAnsi="Arial" w:cs="Arial"/>
                <w:b w:val="0"/>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7919FF3E" w14:textId="77777777" w:rsidR="007F115C" w:rsidRPr="005C4779" w:rsidRDefault="007F115C" w:rsidP="007F115C">
            <w:pPr>
              <w:spacing w:line="276" w:lineRule="auto"/>
              <w:jc w:val="center"/>
              <w:rPr>
                <w:rStyle w:val="Bodytext413pt"/>
                <w:rFonts w:ascii="Arial" w:hAnsi="Arial" w:cs="Arial"/>
                <w:b w:val="0"/>
                <w:sz w:val="20"/>
                <w:szCs w:val="20"/>
              </w:rPr>
            </w:pPr>
            <w:r w:rsidRPr="005C4779">
              <w:rPr>
                <w:rStyle w:val="Bodytext413pt"/>
                <w:rFonts w:ascii="Arial" w:hAnsi="Arial" w:cs="Arial"/>
                <w:b w:val="0"/>
                <w:sz w:val="20"/>
                <w:szCs w:val="20"/>
              </w:rPr>
              <w:t>1</w:t>
            </w:r>
          </w:p>
        </w:tc>
      </w:tr>
      <w:tr w:rsidR="005C4779" w:rsidRPr="005C4779" w14:paraId="7700D2B9" w14:textId="77777777" w:rsidTr="00F601CB">
        <w:trPr>
          <w:trHeight w:val="436"/>
        </w:trPr>
        <w:tc>
          <w:tcPr>
            <w:tcW w:w="1701" w:type="dxa"/>
            <w:shd w:val="clear" w:color="auto" w:fill="FFFFFF"/>
            <w:vAlign w:val="center"/>
          </w:tcPr>
          <w:p w14:paraId="485CF0B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1.9.2.18</w:t>
            </w:r>
          </w:p>
        </w:tc>
        <w:tc>
          <w:tcPr>
            <w:tcW w:w="5528" w:type="dxa"/>
            <w:shd w:val="clear" w:color="auto" w:fill="FFFFFF"/>
            <w:vAlign w:val="center"/>
          </w:tcPr>
          <w:p w14:paraId="308C0117"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Хидростат 230V, 50Hz</w:t>
            </w:r>
          </w:p>
        </w:tc>
        <w:tc>
          <w:tcPr>
            <w:tcW w:w="1134" w:type="dxa"/>
            <w:shd w:val="clear" w:color="auto" w:fill="FFFFFF"/>
            <w:vAlign w:val="center"/>
          </w:tcPr>
          <w:p w14:paraId="061289F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10430AC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63B889D1" w14:textId="77777777" w:rsidTr="00F601CB">
        <w:trPr>
          <w:trHeight w:val="873"/>
        </w:trPr>
        <w:tc>
          <w:tcPr>
            <w:tcW w:w="1701" w:type="dxa"/>
            <w:shd w:val="clear" w:color="auto" w:fill="FFFFFF"/>
            <w:vAlign w:val="center"/>
          </w:tcPr>
          <w:p w14:paraId="75A0F50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1.9.2.19</w:t>
            </w:r>
          </w:p>
        </w:tc>
        <w:tc>
          <w:tcPr>
            <w:tcW w:w="5528" w:type="dxa"/>
            <w:shd w:val="clear" w:color="auto" w:fill="FFFFFF"/>
            <w:vAlign w:val="center"/>
          </w:tcPr>
          <w:p w14:paraId="3AE4BDB9"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Термостат 230V, 50Hz, (0-30)°C</w:t>
            </w:r>
          </w:p>
        </w:tc>
        <w:tc>
          <w:tcPr>
            <w:tcW w:w="1134" w:type="dxa"/>
            <w:shd w:val="clear" w:color="auto" w:fill="FFFFFF"/>
            <w:vAlign w:val="center"/>
          </w:tcPr>
          <w:p w14:paraId="744F344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1D94777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5C661433" w14:textId="77777777" w:rsidTr="00F601CB">
        <w:trPr>
          <w:trHeight w:val="873"/>
        </w:trPr>
        <w:tc>
          <w:tcPr>
            <w:tcW w:w="1701" w:type="dxa"/>
            <w:shd w:val="clear" w:color="auto" w:fill="FFFFFF"/>
            <w:vAlign w:val="center"/>
          </w:tcPr>
          <w:p w14:paraId="398BF27D" w14:textId="77777777" w:rsidR="007F115C" w:rsidRPr="005C4779" w:rsidRDefault="007F115C" w:rsidP="007F115C">
            <w:pPr>
              <w:spacing w:line="276" w:lineRule="auto"/>
              <w:jc w:val="center"/>
              <w:rPr>
                <w:rStyle w:val="Bodytext413pt"/>
                <w:rFonts w:ascii="Arial" w:hAnsi="Arial" w:cs="Arial"/>
                <w:b w:val="0"/>
                <w:sz w:val="20"/>
                <w:szCs w:val="20"/>
                <w:lang w:bidi="en-US"/>
              </w:rPr>
            </w:pPr>
          </w:p>
        </w:tc>
        <w:tc>
          <w:tcPr>
            <w:tcW w:w="5528" w:type="dxa"/>
            <w:shd w:val="clear" w:color="auto" w:fill="FFFFFF"/>
            <w:vAlign w:val="center"/>
          </w:tcPr>
          <w:p w14:paraId="48E27DE6"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Опрема на вратима ормарића</w:t>
            </w:r>
          </w:p>
        </w:tc>
        <w:tc>
          <w:tcPr>
            <w:tcW w:w="1134" w:type="dxa"/>
            <w:shd w:val="clear" w:color="auto" w:fill="FFFFFF"/>
            <w:vAlign w:val="center"/>
          </w:tcPr>
          <w:p w14:paraId="3404CE40" w14:textId="77777777" w:rsidR="007F115C" w:rsidRPr="005C4779" w:rsidRDefault="007F115C" w:rsidP="007F115C">
            <w:pPr>
              <w:spacing w:line="276" w:lineRule="auto"/>
              <w:jc w:val="center"/>
              <w:rPr>
                <w:rStyle w:val="Bodytext413pt"/>
                <w:rFonts w:ascii="Arial" w:hAnsi="Arial" w:cs="Arial"/>
                <w:b w:val="0"/>
                <w:sz w:val="20"/>
                <w:szCs w:val="20"/>
              </w:rPr>
            </w:pPr>
          </w:p>
        </w:tc>
        <w:tc>
          <w:tcPr>
            <w:tcW w:w="1005" w:type="dxa"/>
            <w:shd w:val="clear" w:color="auto" w:fill="FFFFFF"/>
            <w:vAlign w:val="center"/>
          </w:tcPr>
          <w:p w14:paraId="37694418" w14:textId="77777777" w:rsidR="007F115C" w:rsidRPr="005C4779" w:rsidRDefault="007F115C" w:rsidP="007F115C">
            <w:pPr>
              <w:spacing w:line="276" w:lineRule="auto"/>
              <w:jc w:val="center"/>
              <w:rPr>
                <w:rStyle w:val="Bodytext413pt"/>
                <w:rFonts w:ascii="Arial" w:hAnsi="Arial" w:cs="Arial"/>
                <w:b w:val="0"/>
                <w:sz w:val="20"/>
                <w:szCs w:val="20"/>
              </w:rPr>
            </w:pPr>
          </w:p>
        </w:tc>
      </w:tr>
      <w:tr w:rsidR="005C4779" w:rsidRPr="005C4779" w14:paraId="6290165E" w14:textId="77777777" w:rsidTr="00F601CB">
        <w:trPr>
          <w:trHeight w:val="873"/>
        </w:trPr>
        <w:tc>
          <w:tcPr>
            <w:tcW w:w="1701" w:type="dxa"/>
            <w:shd w:val="clear" w:color="auto" w:fill="FFFFFF"/>
            <w:vAlign w:val="center"/>
          </w:tcPr>
          <w:p w14:paraId="5321CD4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1.9.2.20</w:t>
            </w:r>
          </w:p>
        </w:tc>
        <w:tc>
          <w:tcPr>
            <w:tcW w:w="5528" w:type="dxa"/>
            <w:shd w:val="clear" w:color="auto" w:fill="FFFFFF"/>
            <w:vAlign w:val="center"/>
          </w:tcPr>
          <w:p w14:paraId="52CE0EF0"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 xml:space="preserve">Амперметар за уградњу, дим. (96x96) mm за прикључак на СТ 5 А, са скалом опсега </w:t>
            </w:r>
          </w:p>
          <w:p w14:paraId="461FF2B7"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(0- 800/1600)A.</w:t>
            </w:r>
          </w:p>
        </w:tc>
        <w:tc>
          <w:tcPr>
            <w:tcW w:w="1134" w:type="dxa"/>
            <w:shd w:val="clear" w:color="auto" w:fill="FFFFFF"/>
            <w:vAlign w:val="center"/>
          </w:tcPr>
          <w:p w14:paraId="52AF350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2692A35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76140049" w14:textId="77777777" w:rsidTr="00F601CB">
        <w:trPr>
          <w:trHeight w:val="633"/>
        </w:trPr>
        <w:tc>
          <w:tcPr>
            <w:tcW w:w="1701" w:type="dxa"/>
            <w:shd w:val="clear" w:color="auto" w:fill="FFFFFF"/>
            <w:vAlign w:val="center"/>
          </w:tcPr>
          <w:p w14:paraId="4CB6F9F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1.9.2.21</w:t>
            </w:r>
          </w:p>
        </w:tc>
        <w:tc>
          <w:tcPr>
            <w:tcW w:w="5528" w:type="dxa"/>
            <w:shd w:val="clear" w:color="auto" w:fill="FFFFFF"/>
            <w:vAlign w:val="center"/>
          </w:tcPr>
          <w:p w14:paraId="22A0BFE4"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Испитна утичница, слична типу 7XV750000CA00 Siemens</w:t>
            </w:r>
          </w:p>
        </w:tc>
        <w:tc>
          <w:tcPr>
            <w:tcW w:w="1134" w:type="dxa"/>
            <w:shd w:val="clear" w:color="auto" w:fill="FFFFFF"/>
            <w:vAlign w:val="center"/>
          </w:tcPr>
          <w:p w14:paraId="0BEE600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52E6A9F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2B9F7772" w14:textId="77777777" w:rsidTr="00F601CB">
        <w:trPr>
          <w:trHeight w:val="436"/>
        </w:trPr>
        <w:tc>
          <w:tcPr>
            <w:tcW w:w="1701" w:type="dxa"/>
            <w:shd w:val="clear" w:color="auto" w:fill="FFFFFF"/>
            <w:vAlign w:val="center"/>
          </w:tcPr>
          <w:p w14:paraId="785BE54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1.9.2.22</w:t>
            </w:r>
          </w:p>
        </w:tc>
        <w:tc>
          <w:tcPr>
            <w:tcW w:w="5528" w:type="dxa"/>
            <w:shd w:val="clear" w:color="auto" w:fill="FFFFFF"/>
            <w:vAlign w:val="center"/>
          </w:tcPr>
          <w:p w14:paraId="7876EED0"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Слепа шема</w:t>
            </w:r>
          </w:p>
        </w:tc>
        <w:tc>
          <w:tcPr>
            <w:tcW w:w="1134" w:type="dxa"/>
            <w:shd w:val="clear" w:color="auto" w:fill="FFFFFF"/>
            <w:vAlign w:val="center"/>
          </w:tcPr>
          <w:p w14:paraId="05B499A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7C783BE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36669AF" w14:textId="77777777" w:rsidTr="00F601CB">
        <w:trPr>
          <w:trHeight w:val="432"/>
        </w:trPr>
        <w:tc>
          <w:tcPr>
            <w:tcW w:w="1701" w:type="dxa"/>
            <w:shd w:val="clear" w:color="auto" w:fill="FFFFFF"/>
            <w:vAlign w:val="center"/>
          </w:tcPr>
          <w:p w14:paraId="1FB6189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1.9.2.23</w:t>
            </w:r>
          </w:p>
        </w:tc>
        <w:tc>
          <w:tcPr>
            <w:tcW w:w="5528" w:type="dxa"/>
            <w:shd w:val="clear" w:color="auto" w:fill="FFFFFF"/>
            <w:vAlign w:val="center"/>
          </w:tcPr>
          <w:p w14:paraId="27D96FCF"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Показивач положаја, 110 V=</w:t>
            </w:r>
          </w:p>
        </w:tc>
        <w:tc>
          <w:tcPr>
            <w:tcW w:w="1134" w:type="dxa"/>
            <w:shd w:val="clear" w:color="auto" w:fill="FFFFFF"/>
            <w:vAlign w:val="center"/>
          </w:tcPr>
          <w:p w14:paraId="5BA318B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1AF7E70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2D58781D" w14:textId="77777777" w:rsidTr="00F601CB">
        <w:trPr>
          <w:trHeight w:val="432"/>
        </w:trPr>
        <w:tc>
          <w:tcPr>
            <w:tcW w:w="1701" w:type="dxa"/>
            <w:shd w:val="clear" w:color="auto" w:fill="FFFFFF"/>
            <w:vAlign w:val="center"/>
          </w:tcPr>
          <w:p w14:paraId="7AF1214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1.9.2.24</w:t>
            </w:r>
          </w:p>
        </w:tc>
        <w:tc>
          <w:tcPr>
            <w:tcW w:w="5528" w:type="dxa"/>
            <w:shd w:val="clear" w:color="auto" w:fill="FFFFFF"/>
            <w:vAlign w:val="center"/>
          </w:tcPr>
          <w:p w14:paraId="0F95D425"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Тастер са 1NО сигналним контактом, црвене боје.</w:t>
            </w:r>
          </w:p>
        </w:tc>
        <w:tc>
          <w:tcPr>
            <w:tcW w:w="1134" w:type="dxa"/>
            <w:shd w:val="clear" w:color="auto" w:fill="FFFFFF"/>
            <w:vAlign w:val="center"/>
          </w:tcPr>
          <w:p w14:paraId="01F849F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2D3A36E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B1AD4AF" w14:textId="77777777" w:rsidTr="00F601CB">
        <w:trPr>
          <w:trHeight w:val="432"/>
        </w:trPr>
        <w:tc>
          <w:tcPr>
            <w:tcW w:w="1701" w:type="dxa"/>
            <w:shd w:val="clear" w:color="auto" w:fill="FFFFFF"/>
            <w:vAlign w:val="center"/>
          </w:tcPr>
          <w:p w14:paraId="3604AC4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bidi="en-US"/>
              </w:rPr>
              <w:t>1.9.2.25</w:t>
            </w:r>
          </w:p>
        </w:tc>
        <w:tc>
          <w:tcPr>
            <w:tcW w:w="5528" w:type="dxa"/>
            <w:shd w:val="clear" w:color="auto" w:fill="FFFFFF"/>
            <w:vAlign w:val="center"/>
          </w:tcPr>
          <w:p w14:paraId="6C510A89"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Тастер са 1NО сигналним контактом, зелене боје</w:t>
            </w:r>
          </w:p>
        </w:tc>
        <w:tc>
          <w:tcPr>
            <w:tcW w:w="1134" w:type="dxa"/>
            <w:shd w:val="clear" w:color="auto" w:fill="FFFFFF"/>
            <w:vAlign w:val="center"/>
          </w:tcPr>
          <w:p w14:paraId="7C0E0A3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05" w:type="dxa"/>
            <w:shd w:val="clear" w:color="auto" w:fill="FFFFFF"/>
            <w:vAlign w:val="center"/>
          </w:tcPr>
          <w:p w14:paraId="41AA3E0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5121193" w14:textId="77777777" w:rsidTr="00F601CB">
        <w:trPr>
          <w:trHeight w:val="683"/>
        </w:trPr>
        <w:tc>
          <w:tcPr>
            <w:tcW w:w="1701" w:type="dxa"/>
            <w:shd w:val="clear" w:color="auto" w:fill="FFFFFF"/>
            <w:vAlign w:val="center"/>
          </w:tcPr>
          <w:p w14:paraId="0F5E0941"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lang w:bidi="en-US"/>
              </w:rPr>
              <w:t>1.9.2.26</w:t>
            </w:r>
          </w:p>
        </w:tc>
        <w:tc>
          <w:tcPr>
            <w:tcW w:w="5528" w:type="dxa"/>
            <w:shd w:val="clear" w:color="auto" w:fill="FFFFFF"/>
            <w:vAlign w:val="center"/>
          </w:tcPr>
          <w:p w14:paraId="2595C7A0"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Остали ситни монтажни материјал (клеме, ожичење, итд).</w:t>
            </w:r>
          </w:p>
        </w:tc>
        <w:tc>
          <w:tcPr>
            <w:tcW w:w="1134" w:type="dxa"/>
            <w:shd w:val="clear" w:color="auto" w:fill="FFFFFF"/>
            <w:vAlign w:val="center"/>
          </w:tcPr>
          <w:p w14:paraId="7E1803C3" w14:textId="5EDF5441" w:rsidR="007F115C" w:rsidRPr="005C4779" w:rsidRDefault="006C19A0" w:rsidP="007F115C">
            <w:pPr>
              <w:spacing w:line="276" w:lineRule="auto"/>
              <w:jc w:val="center"/>
              <w:rPr>
                <w:rFonts w:cs="Arial"/>
                <w:sz w:val="20"/>
                <w:szCs w:val="20"/>
                <w:lang w:val="sr-Cyrl-RS"/>
              </w:rPr>
            </w:pPr>
            <w:r w:rsidRPr="005C4779">
              <w:rPr>
                <w:rFonts w:cs="Arial"/>
                <w:sz w:val="20"/>
                <w:szCs w:val="20"/>
                <w:lang w:val="sr-Cyrl-RS"/>
              </w:rPr>
              <w:t>комплет</w:t>
            </w:r>
          </w:p>
        </w:tc>
        <w:tc>
          <w:tcPr>
            <w:tcW w:w="1005" w:type="dxa"/>
            <w:shd w:val="clear" w:color="auto" w:fill="FFFFFF"/>
            <w:vAlign w:val="center"/>
          </w:tcPr>
          <w:p w14:paraId="7A554A58" w14:textId="38B02A5D" w:rsidR="007F115C" w:rsidRPr="005C4779" w:rsidRDefault="006C19A0" w:rsidP="007F115C">
            <w:pPr>
              <w:spacing w:line="276" w:lineRule="auto"/>
              <w:jc w:val="center"/>
              <w:rPr>
                <w:rFonts w:cs="Arial"/>
                <w:sz w:val="20"/>
                <w:szCs w:val="20"/>
                <w:lang w:val="sr-Cyrl-RS"/>
              </w:rPr>
            </w:pPr>
            <w:r w:rsidRPr="005C4779">
              <w:rPr>
                <w:rFonts w:cs="Arial"/>
                <w:sz w:val="20"/>
                <w:szCs w:val="20"/>
                <w:lang w:val="sr-Cyrl-RS"/>
              </w:rPr>
              <w:t>1</w:t>
            </w:r>
          </w:p>
        </w:tc>
      </w:tr>
    </w:tbl>
    <w:p w14:paraId="1138F4C5" w14:textId="77777777" w:rsidR="007F115C" w:rsidRPr="005C4779" w:rsidRDefault="007F115C" w:rsidP="007F115C">
      <w:pPr>
        <w:autoSpaceDE w:val="0"/>
        <w:autoSpaceDN w:val="0"/>
        <w:adjustRightInd w:val="0"/>
        <w:ind w:left="-90"/>
        <w:rPr>
          <w:rFonts w:eastAsia="Calibri" w:cs="Arial"/>
          <w:sz w:val="20"/>
          <w:szCs w:val="20"/>
          <w:lang w:val="sr-Cyrl-RS"/>
        </w:rPr>
      </w:pP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641"/>
        <w:gridCol w:w="5588"/>
        <w:gridCol w:w="1134"/>
        <w:gridCol w:w="993"/>
      </w:tblGrid>
      <w:tr w:rsidR="005C4779" w:rsidRPr="005C4779" w14:paraId="032A6DE0" w14:textId="77777777" w:rsidTr="00F601CB">
        <w:trPr>
          <w:trHeight w:val="493"/>
        </w:trPr>
        <w:tc>
          <w:tcPr>
            <w:tcW w:w="1641" w:type="dxa"/>
            <w:shd w:val="clear" w:color="auto" w:fill="FFFFFF"/>
            <w:vAlign w:val="center"/>
          </w:tcPr>
          <w:p w14:paraId="5112DE2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9.3</w:t>
            </w:r>
          </w:p>
        </w:tc>
        <w:tc>
          <w:tcPr>
            <w:tcW w:w="7715" w:type="dxa"/>
            <w:gridSpan w:val="3"/>
            <w:shd w:val="clear" w:color="auto" w:fill="FFFFFF"/>
            <w:vAlign w:val="center"/>
          </w:tcPr>
          <w:p w14:paraId="5BE1DEB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Спојна ћелија +L14</w:t>
            </w:r>
          </w:p>
        </w:tc>
      </w:tr>
      <w:tr w:rsidR="005C4779" w:rsidRPr="005C4779" w14:paraId="3F8ED297" w14:textId="77777777" w:rsidTr="00F601CB">
        <w:trPr>
          <w:trHeight w:val="889"/>
        </w:trPr>
        <w:tc>
          <w:tcPr>
            <w:tcW w:w="1641" w:type="dxa"/>
            <w:shd w:val="clear" w:color="auto" w:fill="FFFFFF"/>
            <w:vAlign w:val="center"/>
          </w:tcPr>
          <w:p w14:paraId="0DC5D7D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9.3.1</w:t>
            </w:r>
          </w:p>
        </w:tc>
        <w:tc>
          <w:tcPr>
            <w:tcW w:w="5588" w:type="dxa"/>
            <w:shd w:val="clear" w:color="auto" w:fill="FFFFFF"/>
            <w:vAlign w:val="center"/>
          </w:tcPr>
          <w:p w14:paraId="79F6D036"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Високонапонска, слободностојећа ћелија за унутрашњу монтажу, слична типу NXAIR, SIEMENS, са приступом са предње и задње стране, Si 12 kV, лимена, префабрикована, димензија (800x2000x1350)  mm и степена механичке заштите IP 42. Ћелија је намењена за сабирничко повезивање секција 6 kV, 2500А.</w:t>
            </w:r>
          </w:p>
        </w:tc>
        <w:tc>
          <w:tcPr>
            <w:tcW w:w="1134" w:type="dxa"/>
            <w:shd w:val="clear" w:color="auto" w:fill="FFFFFF"/>
            <w:vAlign w:val="center"/>
          </w:tcPr>
          <w:p w14:paraId="0C9EAEC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3EA448E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286F917C" w14:textId="77777777" w:rsidTr="00F601CB">
        <w:trPr>
          <w:trHeight w:val="950"/>
        </w:trPr>
        <w:tc>
          <w:tcPr>
            <w:tcW w:w="1641" w:type="dxa"/>
            <w:shd w:val="clear" w:color="auto" w:fill="FFFFFF"/>
            <w:vAlign w:val="center"/>
          </w:tcPr>
          <w:p w14:paraId="6531B58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9.4</w:t>
            </w:r>
          </w:p>
        </w:tc>
        <w:tc>
          <w:tcPr>
            <w:tcW w:w="5588" w:type="dxa"/>
            <w:shd w:val="clear" w:color="auto" w:fill="FFFFFF"/>
            <w:vAlign w:val="center"/>
          </w:tcPr>
          <w:p w14:paraId="3F0F0C7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Кабловска изводна ћелија +L02, +L03, +L04, +L05, +L08, +L09, +L10, +L11, +L12, +L17, +L18, +L19.+L20, +L23, +L24, +L25, +L26, +L27</w:t>
            </w:r>
          </w:p>
        </w:tc>
        <w:tc>
          <w:tcPr>
            <w:tcW w:w="1134" w:type="dxa"/>
            <w:shd w:val="clear" w:color="auto" w:fill="FFFFFF"/>
            <w:vAlign w:val="center"/>
          </w:tcPr>
          <w:p w14:paraId="3F5DD8B8" w14:textId="77777777" w:rsidR="007F115C" w:rsidRPr="005C4779" w:rsidRDefault="007F115C" w:rsidP="007F115C">
            <w:pPr>
              <w:spacing w:line="276" w:lineRule="auto"/>
              <w:jc w:val="center"/>
              <w:rPr>
                <w:rFonts w:cs="Arial"/>
                <w:sz w:val="20"/>
                <w:szCs w:val="20"/>
              </w:rPr>
            </w:pPr>
          </w:p>
        </w:tc>
        <w:tc>
          <w:tcPr>
            <w:tcW w:w="993" w:type="dxa"/>
            <w:shd w:val="clear" w:color="auto" w:fill="FFFFFF"/>
            <w:vAlign w:val="center"/>
          </w:tcPr>
          <w:p w14:paraId="0E4FDA1F" w14:textId="77777777" w:rsidR="007F115C" w:rsidRPr="005C4779" w:rsidRDefault="007F115C" w:rsidP="007F115C">
            <w:pPr>
              <w:spacing w:line="276" w:lineRule="auto"/>
              <w:jc w:val="center"/>
              <w:rPr>
                <w:rFonts w:cs="Arial"/>
                <w:sz w:val="20"/>
                <w:szCs w:val="20"/>
              </w:rPr>
            </w:pPr>
          </w:p>
        </w:tc>
      </w:tr>
      <w:tr w:rsidR="005C4779" w:rsidRPr="005C4779" w14:paraId="73EBB78E" w14:textId="77777777" w:rsidTr="00F601CB">
        <w:trPr>
          <w:trHeight w:val="2073"/>
        </w:trPr>
        <w:tc>
          <w:tcPr>
            <w:tcW w:w="1641" w:type="dxa"/>
            <w:shd w:val="clear" w:color="auto" w:fill="FFFFFF"/>
            <w:vAlign w:val="center"/>
          </w:tcPr>
          <w:p w14:paraId="5B2CFAB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9.4.1</w:t>
            </w:r>
          </w:p>
        </w:tc>
        <w:tc>
          <w:tcPr>
            <w:tcW w:w="5588" w:type="dxa"/>
            <w:shd w:val="clear" w:color="auto" w:fill="FFFFFF"/>
            <w:vAlign w:val="center"/>
          </w:tcPr>
          <w:p w14:paraId="679A3E6D" w14:textId="77777777" w:rsidR="007F115C" w:rsidRPr="005C4779" w:rsidRDefault="007F115C" w:rsidP="007F115C">
            <w:pPr>
              <w:spacing w:line="276" w:lineRule="auto"/>
              <w:rPr>
                <w:rFonts w:cs="Arial"/>
                <w:sz w:val="20"/>
                <w:szCs w:val="20"/>
                <w:lang w:val="hr-HR"/>
              </w:rPr>
            </w:pPr>
            <w:r w:rsidRPr="005C4779">
              <w:rPr>
                <w:rStyle w:val="Bodytext413pt"/>
                <w:rFonts w:ascii="Arial" w:hAnsi="Arial" w:cs="Arial"/>
                <w:b w:val="0"/>
                <w:sz w:val="20"/>
                <w:szCs w:val="20"/>
              </w:rPr>
              <w:t>Високонапонска, слободностојећа ћелија за унутрашњу монтажу, слична типу NXAIR, SIEMENS, са приступом са предње и задње стране, Si 12 kV, за увод каблова са доње стране, лимена, префабрикована, димензија (600x2000x1350) mm и степена механичке заштите IP 42. Ћелија је са једним системом сабирница 2500А, опремљена ормарићем за смештај нисконапонске опреме, фабрички потпуно ожичена и опремљена следећом опремом:</w:t>
            </w:r>
          </w:p>
        </w:tc>
        <w:tc>
          <w:tcPr>
            <w:tcW w:w="1134" w:type="dxa"/>
            <w:shd w:val="clear" w:color="auto" w:fill="FFFFFF"/>
            <w:vAlign w:val="center"/>
          </w:tcPr>
          <w:p w14:paraId="2359CB8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46E2553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18</w:t>
            </w:r>
          </w:p>
        </w:tc>
      </w:tr>
      <w:tr w:rsidR="005C4779" w:rsidRPr="005C4779" w14:paraId="19A6341D" w14:textId="77777777" w:rsidTr="00F601CB">
        <w:trPr>
          <w:trHeight w:val="1501"/>
        </w:trPr>
        <w:tc>
          <w:tcPr>
            <w:tcW w:w="1641" w:type="dxa"/>
            <w:shd w:val="clear" w:color="auto" w:fill="FFFFFF"/>
            <w:vAlign w:val="center"/>
          </w:tcPr>
          <w:p w14:paraId="34EDB29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lastRenderedPageBreak/>
              <w:t>1.</w:t>
            </w:r>
            <w:r w:rsidRPr="005C4779">
              <w:rPr>
                <w:rStyle w:val="Bodytext413pt"/>
                <w:rFonts w:ascii="Arial" w:hAnsi="Arial" w:cs="Arial"/>
                <w:b w:val="0"/>
                <w:sz w:val="20"/>
                <w:szCs w:val="20"/>
                <w:lang w:bidi="en-US"/>
              </w:rPr>
              <w:t>9.4.2</w:t>
            </w:r>
          </w:p>
        </w:tc>
        <w:tc>
          <w:tcPr>
            <w:tcW w:w="5588" w:type="dxa"/>
            <w:shd w:val="clear" w:color="auto" w:fill="FFFFFF"/>
            <w:vAlign w:val="center"/>
          </w:tcPr>
          <w:p w14:paraId="1DE9AD11" w14:textId="77777777" w:rsidR="007F115C" w:rsidRPr="005C4779" w:rsidRDefault="007F115C" w:rsidP="007F115C">
            <w:pPr>
              <w:spacing w:line="276" w:lineRule="auto"/>
              <w:rPr>
                <w:rFonts w:cs="Arial"/>
                <w:sz w:val="20"/>
                <w:szCs w:val="20"/>
                <w:lang w:val="hr-HR"/>
              </w:rPr>
            </w:pPr>
            <w:r w:rsidRPr="005C4779">
              <w:rPr>
                <w:rStyle w:val="Bodytext413pt"/>
                <w:rFonts w:ascii="Arial" w:hAnsi="Arial" w:cs="Arial"/>
                <w:b w:val="0"/>
                <w:sz w:val="20"/>
                <w:szCs w:val="20"/>
              </w:rPr>
              <w:t>Трополни извлачиви вакуумски прекидач снаге за унутрашњу монтажу, Si 12kV, називне струје 1000А, (25/63kА). Прекидач је извлачиве изведбе са моторним погоном за 230V, 50Hz, калемовима за укључење и искључење за 110V= и сигналном кутијом са одговарајућим бројем помоћних контаката.</w:t>
            </w:r>
          </w:p>
        </w:tc>
        <w:tc>
          <w:tcPr>
            <w:tcW w:w="1134" w:type="dxa"/>
            <w:shd w:val="clear" w:color="auto" w:fill="FFFFFF"/>
            <w:vAlign w:val="center"/>
          </w:tcPr>
          <w:p w14:paraId="28A126F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496097A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78F4C06A" w14:textId="77777777" w:rsidTr="00F601CB">
        <w:trPr>
          <w:trHeight w:val="558"/>
        </w:trPr>
        <w:tc>
          <w:tcPr>
            <w:tcW w:w="1641" w:type="dxa"/>
            <w:shd w:val="clear" w:color="auto" w:fill="FFFFFF"/>
            <w:vAlign w:val="center"/>
          </w:tcPr>
          <w:p w14:paraId="182A059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9.4.3</w:t>
            </w:r>
          </w:p>
        </w:tc>
        <w:tc>
          <w:tcPr>
            <w:tcW w:w="5588" w:type="dxa"/>
            <w:shd w:val="clear" w:color="auto" w:fill="FFFFFF"/>
            <w:vAlign w:val="center"/>
          </w:tcPr>
          <w:p w14:paraId="1F254F85"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Сигнална склопка за индикацију стања извлачивих колица са 3NO+3NZ сигнална контакта</w:t>
            </w:r>
          </w:p>
        </w:tc>
        <w:tc>
          <w:tcPr>
            <w:tcW w:w="1134" w:type="dxa"/>
            <w:shd w:val="clear" w:color="auto" w:fill="FFFFFF"/>
            <w:vAlign w:val="center"/>
          </w:tcPr>
          <w:p w14:paraId="756856B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3ED47E0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73D34D90" w14:textId="77777777" w:rsidTr="00F601CB">
        <w:trPr>
          <w:trHeight w:val="1314"/>
        </w:trPr>
        <w:tc>
          <w:tcPr>
            <w:tcW w:w="1641" w:type="dxa"/>
            <w:shd w:val="clear" w:color="auto" w:fill="FFFFFF"/>
            <w:vAlign w:val="center"/>
          </w:tcPr>
          <w:p w14:paraId="6086A0D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9.4.4</w:t>
            </w:r>
          </w:p>
        </w:tc>
        <w:tc>
          <w:tcPr>
            <w:tcW w:w="5588" w:type="dxa"/>
            <w:shd w:val="clear" w:color="auto" w:fill="FFFFFF"/>
            <w:vAlign w:val="center"/>
          </w:tcPr>
          <w:p w14:paraId="27D5152D"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Струјни мерни трансформатор (СТ), за унутрашњу монтажу Si 12kV, преносног односа 2x200/5/5А, са два језгра:</w:t>
            </w:r>
          </w:p>
          <w:p w14:paraId="349A1440" w14:textId="77777777" w:rsidR="007F115C" w:rsidRPr="005C4779" w:rsidRDefault="007F115C" w:rsidP="007F115C">
            <w:pPr>
              <w:widowControl w:val="0"/>
              <w:tabs>
                <w:tab w:val="left" w:pos="82"/>
              </w:tabs>
              <w:spacing w:line="276" w:lineRule="auto"/>
              <w:rPr>
                <w:rFonts w:cs="Arial"/>
                <w:sz w:val="20"/>
                <w:szCs w:val="20"/>
              </w:rPr>
            </w:pPr>
            <w:r w:rsidRPr="005C4779">
              <w:rPr>
                <w:rStyle w:val="Bodytext413pt"/>
                <w:rFonts w:ascii="Arial" w:hAnsi="Arial" w:cs="Arial"/>
                <w:b w:val="0"/>
                <w:sz w:val="20"/>
                <w:szCs w:val="20"/>
              </w:rPr>
              <w:t>I језгр</w:t>
            </w:r>
            <w:r w:rsidRPr="005C4779">
              <w:rPr>
                <w:rStyle w:val="Bodytext413pt"/>
                <w:rFonts w:ascii="Arial" w:hAnsi="Arial" w:cs="Arial"/>
                <w:b w:val="0"/>
                <w:sz w:val="20"/>
                <w:szCs w:val="20"/>
                <w:lang w:val="sr-Cyrl-RS"/>
              </w:rPr>
              <w:t>о</w:t>
            </w:r>
            <w:r w:rsidRPr="005C4779">
              <w:rPr>
                <w:rStyle w:val="Bodytext413pt"/>
                <w:rFonts w:ascii="Arial" w:hAnsi="Arial" w:cs="Arial"/>
                <w:b w:val="0"/>
                <w:sz w:val="20"/>
                <w:szCs w:val="20"/>
              </w:rPr>
              <w:t>: kl. 0,5, Fs5, 10VA</w:t>
            </w:r>
          </w:p>
          <w:p w14:paraId="160797DF" w14:textId="77777777" w:rsidR="007F115C" w:rsidRPr="005C4779" w:rsidRDefault="007F115C" w:rsidP="007F115C">
            <w:pPr>
              <w:widowControl w:val="0"/>
              <w:tabs>
                <w:tab w:val="left" w:pos="194"/>
              </w:tabs>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II језгр</w:t>
            </w:r>
            <w:r w:rsidRPr="005C4779">
              <w:rPr>
                <w:rStyle w:val="Bodytext413pt"/>
                <w:rFonts w:ascii="Arial" w:hAnsi="Arial" w:cs="Arial"/>
                <w:b w:val="0"/>
                <w:sz w:val="20"/>
                <w:szCs w:val="20"/>
                <w:lang w:val="sr-Cyrl-RS"/>
              </w:rPr>
              <w:t>о</w:t>
            </w:r>
            <w:r w:rsidRPr="005C4779">
              <w:rPr>
                <w:rStyle w:val="Bodytext413pt"/>
                <w:rFonts w:ascii="Arial" w:hAnsi="Arial" w:cs="Arial"/>
                <w:b w:val="0"/>
                <w:sz w:val="20"/>
                <w:szCs w:val="20"/>
              </w:rPr>
              <w:t xml:space="preserve">: 5p10, 15VA </w:t>
            </w:r>
          </w:p>
          <w:p w14:paraId="3C59F777" w14:textId="77777777" w:rsidR="007F115C" w:rsidRPr="005C4779" w:rsidRDefault="007F115C" w:rsidP="007F115C">
            <w:pPr>
              <w:widowControl w:val="0"/>
              <w:tabs>
                <w:tab w:val="left" w:pos="194"/>
              </w:tabs>
              <w:spacing w:line="276" w:lineRule="auto"/>
              <w:rPr>
                <w:rFonts w:cs="Arial"/>
                <w:sz w:val="20"/>
                <w:szCs w:val="20"/>
              </w:rPr>
            </w:pPr>
            <w:r w:rsidRPr="005C4779">
              <w:rPr>
                <w:rStyle w:val="Bodytext413pt"/>
                <w:rFonts w:ascii="Arial" w:hAnsi="Arial" w:cs="Arial"/>
                <w:b w:val="0"/>
                <w:sz w:val="20"/>
                <w:szCs w:val="20"/>
              </w:rPr>
              <w:t>l</w:t>
            </w:r>
            <w:r w:rsidRPr="005C4779">
              <w:rPr>
                <w:rStyle w:val="Bodytext413pt"/>
                <w:rFonts w:ascii="Arial" w:hAnsi="Arial" w:cs="Arial"/>
                <w:b w:val="0"/>
                <w:sz w:val="20"/>
                <w:szCs w:val="20"/>
                <w:vertAlign w:val="subscript"/>
              </w:rPr>
              <w:t>th</w:t>
            </w:r>
            <w:r w:rsidRPr="005C4779">
              <w:rPr>
                <w:rStyle w:val="Bodytext413pt"/>
                <w:rFonts w:ascii="Arial" w:hAnsi="Arial" w:cs="Arial"/>
                <w:b w:val="0"/>
                <w:sz w:val="20"/>
                <w:szCs w:val="20"/>
              </w:rPr>
              <w:t>=80kA, l</w:t>
            </w:r>
            <w:r w:rsidRPr="005C4779">
              <w:rPr>
                <w:rStyle w:val="Bodytext413pt"/>
                <w:rFonts w:ascii="Arial" w:hAnsi="Arial" w:cs="Arial"/>
                <w:b w:val="0"/>
                <w:sz w:val="20"/>
                <w:szCs w:val="20"/>
                <w:vertAlign w:val="subscript"/>
              </w:rPr>
              <w:t>dyn</w:t>
            </w:r>
            <w:r w:rsidRPr="005C4779">
              <w:rPr>
                <w:rStyle w:val="Bodytext413pt"/>
                <w:rFonts w:ascii="Arial" w:hAnsi="Arial" w:cs="Arial"/>
                <w:b w:val="0"/>
                <w:sz w:val="20"/>
                <w:szCs w:val="20"/>
              </w:rPr>
              <w:t>=200kA,</w:t>
            </w:r>
          </w:p>
        </w:tc>
        <w:tc>
          <w:tcPr>
            <w:tcW w:w="1134" w:type="dxa"/>
            <w:shd w:val="clear" w:color="auto" w:fill="FFFFFF"/>
            <w:vAlign w:val="center"/>
          </w:tcPr>
          <w:p w14:paraId="6277659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19808DF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1AD0A73D" w14:textId="77777777" w:rsidTr="00F601CB">
        <w:trPr>
          <w:trHeight w:val="942"/>
        </w:trPr>
        <w:tc>
          <w:tcPr>
            <w:tcW w:w="1641" w:type="dxa"/>
            <w:shd w:val="clear" w:color="auto" w:fill="FFFFFF"/>
            <w:vAlign w:val="center"/>
          </w:tcPr>
          <w:p w14:paraId="0C5391C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9.4.5</w:t>
            </w:r>
          </w:p>
        </w:tc>
        <w:tc>
          <w:tcPr>
            <w:tcW w:w="5588" w:type="dxa"/>
            <w:shd w:val="clear" w:color="auto" w:fill="FFFFFF"/>
            <w:vAlign w:val="center"/>
          </w:tcPr>
          <w:p w14:paraId="7D0CAB40"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Трополни растављач (земљоспојник) за унутрашњу монтажу, Si 12kV, 25kA, са ручним погоном, могућношћу закључавања и са сигналном склопком са 2NO+2NZ сигнална контакта</w:t>
            </w:r>
          </w:p>
        </w:tc>
        <w:tc>
          <w:tcPr>
            <w:tcW w:w="1134" w:type="dxa"/>
            <w:shd w:val="clear" w:color="auto" w:fill="FFFFFF"/>
            <w:vAlign w:val="center"/>
          </w:tcPr>
          <w:p w14:paraId="6A12B14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6A27FAE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5CB6D589" w14:textId="77777777" w:rsidTr="00F601CB">
        <w:trPr>
          <w:trHeight w:val="378"/>
        </w:trPr>
        <w:tc>
          <w:tcPr>
            <w:tcW w:w="1641" w:type="dxa"/>
            <w:shd w:val="clear" w:color="auto" w:fill="FFFFFF"/>
            <w:vAlign w:val="center"/>
          </w:tcPr>
          <w:p w14:paraId="51ACA1A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9.4.6</w:t>
            </w:r>
          </w:p>
        </w:tc>
        <w:tc>
          <w:tcPr>
            <w:tcW w:w="5588" w:type="dxa"/>
            <w:shd w:val="clear" w:color="auto" w:fill="FFFFFF"/>
            <w:vAlign w:val="center"/>
          </w:tcPr>
          <w:p w14:paraId="66C28358"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Индикатор напонског стања довода</w:t>
            </w:r>
          </w:p>
        </w:tc>
        <w:tc>
          <w:tcPr>
            <w:tcW w:w="1134" w:type="dxa"/>
            <w:shd w:val="clear" w:color="auto" w:fill="FFFFFF"/>
            <w:vAlign w:val="center"/>
          </w:tcPr>
          <w:p w14:paraId="4F35B49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5A5DD4B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AE6FCFA" w14:textId="77777777" w:rsidTr="00F601CB">
        <w:trPr>
          <w:trHeight w:val="818"/>
        </w:trPr>
        <w:tc>
          <w:tcPr>
            <w:tcW w:w="1641" w:type="dxa"/>
            <w:shd w:val="clear" w:color="auto" w:fill="FFFFFF"/>
            <w:vAlign w:val="center"/>
          </w:tcPr>
          <w:p w14:paraId="6D2ACD2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9.4.7</w:t>
            </w:r>
          </w:p>
        </w:tc>
        <w:tc>
          <w:tcPr>
            <w:tcW w:w="5588" w:type="dxa"/>
            <w:shd w:val="clear" w:color="auto" w:fill="FFFFFF"/>
            <w:vAlign w:val="center"/>
          </w:tcPr>
          <w:p w14:paraId="1E0DFA1C"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Кабловски обухватни трансформатор, преносног односа 50/5A,</w:t>
            </w:r>
          </w:p>
        </w:tc>
        <w:tc>
          <w:tcPr>
            <w:tcW w:w="1134" w:type="dxa"/>
            <w:shd w:val="clear" w:color="auto" w:fill="FFFFFF"/>
            <w:vAlign w:val="center"/>
          </w:tcPr>
          <w:p w14:paraId="1940D80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67ABF51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bl>
    <w:p w14:paraId="1A83D971" w14:textId="77777777" w:rsidR="007F115C" w:rsidRPr="005C4779" w:rsidRDefault="007F115C" w:rsidP="00014163">
      <w:pPr>
        <w:autoSpaceDE w:val="0"/>
        <w:autoSpaceDN w:val="0"/>
        <w:adjustRightInd w:val="0"/>
        <w:rPr>
          <w:rFonts w:eastAsia="Calibri" w:cs="Arial"/>
          <w:sz w:val="20"/>
          <w:szCs w:val="20"/>
          <w:lang w:val="sr-Cyrl-RS"/>
        </w:rPr>
      </w:pP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16"/>
        <w:gridCol w:w="5513"/>
        <w:gridCol w:w="1134"/>
        <w:gridCol w:w="993"/>
      </w:tblGrid>
      <w:tr w:rsidR="005C4779" w:rsidRPr="005C4779" w14:paraId="1C9E1A2F" w14:textId="77777777" w:rsidTr="00F601CB">
        <w:trPr>
          <w:trHeight w:val="511"/>
        </w:trPr>
        <w:tc>
          <w:tcPr>
            <w:tcW w:w="1716" w:type="dxa"/>
            <w:shd w:val="clear" w:color="auto" w:fill="FFFFFF"/>
            <w:vAlign w:val="center"/>
          </w:tcPr>
          <w:p w14:paraId="4F3976A0" w14:textId="77777777" w:rsidR="007F115C" w:rsidRPr="005C4779" w:rsidRDefault="007F115C" w:rsidP="007F115C">
            <w:pPr>
              <w:spacing w:line="276" w:lineRule="auto"/>
              <w:jc w:val="center"/>
              <w:rPr>
                <w:rFonts w:cs="Arial"/>
                <w:sz w:val="20"/>
                <w:szCs w:val="20"/>
              </w:rPr>
            </w:pPr>
          </w:p>
        </w:tc>
        <w:tc>
          <w:tcPr>
            <w:tcW w:w="7640" w:type="dxa"/>
            <w:gridSpan w:val="3"/>
            <w:shd w:val="clear" w:color="auto" w:fill="FFFFFF"/>
            <w:vAlign w:val="center"/>
          </w:tcPr>
          <w:p w14:paraId="6A88C944"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Опрема у нисконапонском ормарићу ћелије</w:t>
            </w:r>
          </w:p>
        </w:tc>
      </w:tr>
      <w:tr w:rsidR="005C4779" w:rsidRPr="005C4779" w14:paraId="6196D32A" w14:textId="77777777" w:rsidTr="00F601CB">
        <w:trPr>
          <w:trHeight w:val="2130"/>
        </w:trPr>
        <w:tc>
          <w:tcPr>
            <w:tcW w:w="1716" w:type="dxa"/>
            <w:shd w:val="clear" w:color="auto" w:fill="FFFFFF"/>
            <w:vAlign w:val="center"/>
          </w:tcPr>
          <w:p w14:paraId="785F46C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9.4.8</w:t>
            </w:r>
          </w:p>
        </w:tc>
        <w:tc>
          <w:tcPr>
            <w:tcW w:w="5513" w:type="dxa"/>
            <w:shd w:val="clear" w:color="auto" w:fill="FFFFFF"/>
            <w:vAlign w:val="center"/>
          </w:tcPr>
          <w:p w14:paraId="7A2C1C7B"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Управљачко-заштитни микропроцесорски уређај за прикључак на СТ 5А, са заштитом од преоптерећења, прекострујном и краткоспојном заштитом и усмереном земљоспојном заштитом, са локално-даљинском преклопком, са могућношћу регистрације догађаја и очитавања вредности струје и напона, са графичким дисплејем и оптичким интерфејсом за повезивање у станичну мрежу,са самонадзором, сличан типу 7SJ63 Siemens</w:t>
            </w:r>
          </w:p>
        </w:tc>
        <w:tc>
          <w:tcPr>
            <w:tcW w:w="1134" w:type="dxa"/>
            <w:shd w:val="clear" w:color="auto" w:fill="FFFFFF"/>
            <w:vAlign w:val="center"/>
          </w:tcPr>
          <w:p w14:paraId="094D9E3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01BA428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09A977B4" w14:textId="77777777" w:rsidTr="00F601CB">
        <w:trPr>
          <w:trHeight w:val="583"/>
        </w:trPr>
        <w:tc>
          <w:tcPr>
            <w:tcW w:w="1716" w:type="dxa"/>
            <w:shd w:val="clear" w:color="auto" w:fill="FFFFFF"/>
            <w:vAlign w:val="center"/>
          </w:tcPr>
          <w:p w14:paraId="722FCCD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9.4.9</w:t>
            </w:r>
          </w:p>
        </w:tc>
        <w:tc>
          <w:tcPr>
            <w:tcW w:w="5513" w:type="dxa"/>
            <w:shd w:val="clear" w:color="auto" w:fill="FFFFFF"/>
            <w:vAlign w:val="center"/>
          </w:tcPr>
          <w:p w14:paraId="2ED28277"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 xml:space="preserve">Реле за контролу искључних кругова прекидача, </w:t>
            </w:r>
          </w:p>
          <w:p w14:paraId="5CE3DCC8"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110 V=</w:t>
            </w:r>
          </w:p>
        </w:tc>
        <w:tc>
          <w:tcPr>
            <w:tcW w:w="1134" w:type="dxa"/>
            <w:shd w:val="clear" w:color="auto" w:fill="FFFFFF"/>
            <w:vAlign w:val="center"/>
          </w:tcPr>
          <w:p w14:paraId="2C99BE6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212AFFF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FC651E7" w14:textId="77777777" w:rsidTr="00F601CB">
        <w:trPr>
          <w:trHeight w:val="588"/>
        </w:trPr>
        <w:tc>
          <w:tcPr>
            <w:tcW w:w="1716" w:type="dxa"/>
            <w:shd w:val="clear" w:color="auto" w:fill="FFFFFF"/>
            <w:vAlign w:val="center"/>
          </w:tcPr>
          <w:p w14:paraId="4561DBE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9.4.10</w:t>
            </w:r>
          </w:p>
        </w:tc>
        <w:tc>
          <w:tcPr>
            <w:tcW w:w="5513" w:type="dxa"/>
            <w:shd w:val="clear" w:color="auto" w:fill="FFFFFF"/>
            <w:vAlign w:val="center"/>
          </w:tcPr>
          <w:p w14:paraId="563D1603"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Двополни аутоматски заштитни прекидач за 110V=, 6A, </w:t>
            </w:r>
            <w:r w:rsidRPr="005C4779">
              <w:rPr>
                <w:rStyle w:val="Bodytext413pt"/>
                <w:rFonts w:ascii="Arial" w:hAnsi="Arial" w:cs="Arial"/>
                <w:b w:val="0"/>
                <w:sz w:val="20"/>
                <w:szCs w:val="20"/>
                <w:lang w:val="sr-Cyrl-RS"/>
              </w:rPr>
              <w:t>са</w:t>
            </w:r>
            <w:r w:rsidRPr="005C4779">
              <w:rPr>
                <w:rStyle w:val="Bodytext413pt"/>
                <w:rFonts w:ascii="Arial" w:hAnsi="Arial" w:cs="Arial"/>
                <w:b w:val="0"/>
                <w:sz w:val="20"/>
                <w:szCs w:val="20"/>
              </w:rPr>
              <w:t xml:space="preserve"> 1NZ сигналним контактом</w:t>
            </w:r>
          </w:p>
        </w:tc>
        <w:tc>
          <w:tcPr>
            <w:tcW w:w="1134" w:type="dxa"/>
            <w:shd w:val="clear" w:color="auto" w:fill="FFFFFF"/>
            <w:vAlign w:val="center"/>
          </w:tcPr>
          <w:p w14:paraId="008251A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2284127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A106AFE" w14:textId="77777777" w:rsidTr="00F601CB">
        <w:trPr>
          <w:trHeight w:val="579"/>
        </w:trPr>
        <w:tc>
          <w:tcPr>
            <w:tcW w:w="1716" w:type="dxa"/>
            <w:shd w:val="clear" w:color="auto" w:fill="FFFFFF"/>
            <w:vAlign w:val="center"/>
          </w:tcPr>
          <w:p w14:paraId="3640E00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es-ES" w:eastAsia="es-ES" w:bidi="es-ES"/>
              </w:rPr>
              <w:t>1.9.4.11</w:t>
            </w:r>
          </w:p>
        </w:tc>
        <w:tc>
          <w:tcPr>
            <w:tcW w:w="5513" w:type="dxa"/>
            <w:shd w:val="clear" w:color="auto" w:fill="FFFFFF"/>
            <w:vAlign w:val="center"/>
          </w:tcPr>
          <w:p w14:paraId="71DE3052"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Двополни аутоматски заштитни прекидач за 110V=, 3A, </w:t>
            </w:r>
            <w:r w:rsidRPr="005C4779">
              <w:rPr>
                <w:rStyle w:val="Bodytext413pt"/>
                <w:rFonts w:ascii="Arial" w:hAnsi="Arial" w:cs="Arial"/>
                <w:b w:val="0"/>
                <w:sz w:val="20"/>
                <w:szCs w:val="20"/>
                <w:lang w:val="sr-Cyrl-RS"/>
              </w:rPr>
              <w:t>са</w:t>
            </w:r>
            <w:r w:rsidRPr="005C4779">
              <w:rPr>
                <w:rStyle w:val="Bodytext413pt"/>
                <w:rFonts w:ascii="Arial" w:hAnsi="Arial" w:cs="Arial"/>
                <w:b w:val="0"/>
                <w:sz w:val="20"/>
                <w:szCs w:val="20"/>
              </w:rPr>
              <w:t xml:space="preserve"> 1NZ сигналним контактом</w:t>
            </w:r>
          </w:p>
        </w:tc>
        <w:tc>
          <w:tcPr>
            <w:tcW w:w="1134" w:type="dxa"/>
            <w:shd w:val="clear" w:color="auto" w:fill="FFFFFF"/>
            <w:vAlign w:val="center"/>
          </w:tcPr>
          <w:p w14:paraId="73F0AF3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737E29A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0EC3A87" w14:textId="77777777" w:rsidTr="00F601CB">
        <w:trPr>
          <w:trHeight w:val="593"/>
        </w:trPr>
        <w:tc>
          <w:tcPr>
            <w:tcW w:w="1716" w:type="dxa"/>
            <w:shd w:val="clear" w:color="auto" w:fill="FFFFFF"/>
            <w:vAlign w:val="center"/>
          </w:tcPr>
          <w:p w14:paraId="72E57A3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lastRenderedPageBreak/>
              <w:t>1.</w:t>
            </w:r>
            <w:r w:rsidRPr="005C4779">
              <w:rPr>
                <w:rStyle w:val="Bodytext413pt"/>
                <w:rFonts w:ascii="Arial" w:hAnsi="Arial" w:cs="Arial"/>
                <w:b w:val="0"/>
                <w:sz w:val="20"/>
                <w:szCs w:val="20"/>
                <w:lang w:val="es-ES" w:eastAsia="es-ES" w:bidi="es-ES"/>
              </w:rPr>
              <w:t>9.4.12</w:t>
            </w:r>
          </w:p>
        </w:tc>
        <w:tc>
          <w:tcPr>
            <w:tcW w:w="5513" w:type="dxa"/>
            <w:shd w:val="clear" w:color="auto" w:fill="FFFFFF"/>
            <w:vAlign w:val="center"/>
          </w:tcPr>
          <w:p w14:paraId="688DCDE4"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Двополни аутоматски заштитни прекидач за 110V=, 2A, </w:t>
            </w:r>
            <w:r w:rsidRPr="005C4779">
              <w:rPr>
                <w:rStyle w:val="Bodytext413pt"/>
                <w:rFonts w:ascii="Arial" w:hAnsi="Arial" w:cs="Arial"/>
                <w:b w:val="0"/>
                <w:sz w:val="20"/>
                <w:szCs w:val="20"/>
                <w:lang w:val="sr-Cyrl-RS"/>
              </w:rPr>
              <w:t>са</w:t>
            </w:r>
            <w:r w:rsidRPr="005C4779">
              <w:rPr>
                <w:rStyle w:val="Bodytext413pt"/>
                <w:rFonts w:ascii="Arial" w:hAnsi="Arial" w:cs="Arial"/>
                <w:b w:val="0"/>
                <w:sz w:val="20"/>
                <w:szCs w:val="20"/>
              </w:rPr>
              <w:t xml:space="preserve"> 1NZ сигналним контактом</w:t>
            </w:r>
          </w:p>
        </w:tc>
        <w:tc>
          <w:tcPr>
            <w:tcW w:w="1134" w:type="dxa"/>
            <w:shd w:val="clear" w:color="auto" w:fill="FFFFFF"/>
            <w:vAlign w:val="center"/>
          </w:tcPr>
          <w:p w14:paraId="23209C3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3516A60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1BDDDA23" w14:textId="77777777" w:rsidTr="00F601CB">
        <w:trPr>
          <w:trHeight w:val="575"/>
        </w:trPr>
        <w:tc>
          <w:tcPr>
            <w:tcW w:w="1716" w:type="dxa"/>
            <w:shd w:val="clear" w:color="auto" w:fill="FFFFFF"/>
            <w:vAlign w:val="center"/>
          </w:tcPr>
          <w:p w14:paraId="418E1AA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9.1.13</w:t>
            </w:r>
          </w:p>
        </w:tc>
        <w:tc>
          <w:tcPr>
            <w:tcW w:w="5513" w:type="dxa"/>
            <w:shd w:val="clear" w:color="auto" w:fill="FFFFFF"/>
            <w:vAlign w:val="center"/>
          </w:tcPr>
          <w:p w14:paraId="03A1F2DC"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Трополни аутоматски заштитни прекидач, 0,4kV, 50Hz, 16A, </w:t>
            </w:r>
            <w:r w:rsidRPr="005C4779">
              <w:rPr>
                <w:rStyle w:val="Bodytext413pt"/>
                <w:rFonts w:ascii="Arial" w:hAnsi="Arial" w:cs="Arial"/>
                <w:b w:val="0"/>
                <w:sz w:val="20"/>
                <w:szCs w:val="20"/>
                <w:lang w:val="sr-Cyrl-RS"/>
              </w:rPr>
              <w:t>са</w:t>
            </w:r>
            <w:r w:rsidRPr="005C4779">
              <w:rPr>
                <w:rStyle w:val="Bodytext413pt"/>
                <w:rFonts w:ascii="Arial" w:hAnsi="Arial" w:cs="Arial"/>
                <w:b w:val="0"/>
                <w:sz w:val="20"/>
                <w:szCs w:val="20"/>
              </w:rPr>
              <w:t xml:space="preserve"> 1NZ сигналним контактом</w:t>
            </w:r>
          </w:p>
        </w:tc>
        <w:tc>
          <w:tcPr>
            <w:tcW w:w="1134" w:type="dxa"/>
            <w:shd w:val="clear" w:color="auto" w:fill="FFFFFF"/>
            <w:vAlign w:val="center"/>
          </w:tcPr>
          <w:p w14:paraId="76EE822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37037CF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24C5242" w14:textId="77777777" w:rsidTr="00F601CB">
        <w:trPr>
          <w:trHeight w:val="785"/>
        </w:trPr>
        <w:tc>
          <w:tcPr>
            <w:tcW w:w="1716" w:type="dxa"/>
            <w:shd w:val="clear" w:color="auto" w:fill="FFFFFF"/>
            <w:vAlign w:val="center"/>
          </w:tcPr>
          <w:p w14:paraId="2906325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9.4.14</w:t>
            </w:r>
          </w:p>
        </w:tc>
        <w:tc>
          <w:tcPr>
            <w:tcW w:w="5513" w:type="dxa"/>
            <w:shd w:val="clear" w:color="auto" w:fill="FFFFFF"/>
            <w:vAlign w:val="center"/>
          </w:tcPr>
          <w:p w14:paraId="6DC68507"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Једнополни аутоматски заштитни прекидач за 0,4kV, 50Hz, 10A моторном C карактеристиком и са 1 NZ сигналним контактом</w:t>
            </w:r>
          </w:p>
        </w:tc>
        <w:tc>
          <w:tcPr>
            <w:tcW w:w="1134" w:type="dxa"/>
            <w:shd w:val="clear" w:color="auto" w:fill="FFFFFF"/>
            <w:vAlign w:val="center"/>
          </w:tcPr>
          <w:p w14:paraId="73EA51A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7F4C6F0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5ECA90A" w14:textId="77777777" w:rsidTr="00F601CB">
        <w:trPr>
          <w:trHeight w:val="562"/>
        </w:trPr>
        <w:tc>
          <w:tcPr>
            <w:tcW w:w="1716" w:type="dxa"/>
            <w:shd w:val="clear" w:color="auto" w:fill="FFFFFF"/>
            <w:vAlign w:val="center"/>
          </w:tcPr>
          <w:p w14:paraId="34FC8B6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9.4.15</w:t>
            </w:r>
          </w:p>
        </w:tc>
        <w:tc>
          <w:tcPr>
            <w:tcW w:w="5513" w:type="dxa"/>
            <w:shd w:val="clear" w:color="auto" w:fill="FFFFFF"/>
            <w:vAlign w:val="center"/>
          </w:tcPr>
          <w:p w14:paraId="577D2864"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Брзи искључни реле са три преклопна контакта и калемом за 110V=</w:t>
            </w:r>
          </w:p>
        </w:tc>
        <w:tc>
          <w:tcPr>
            <w:tcW w:w="1134" w:type="dxa"/>
            <w:shd w:val="clear" w:color="auto" w:fill="FFFFFF"/>
            <w:vAlign w:val="center"/>
          </w:tcPr>
          <w:p w14:paraId="778357B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04C9346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7302148B" w14:textId="77777777" w:rsidTr="00F601CB">
        <w:trPr>
          <w:trHeight w:val="393"/>
        </w:trPr>
        <w:tc>
          <w:tcPr>
            <w:tcW w:w="1716" w:type="dxa"/>
            <w:shd w:val="clear" w:color="auto" w:fill="FFFFFF"/>
            <w:vAlign w:val="center"/>
          </w:tcPr>
          <w:p w14:paraId="531DB90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9.4.16</w:t>
            </w:r>
          </w:p>
        </w:tc>
        <w:tc>
          <w:tcPr>
            <w:tcW w:w="5513" w:type="dxa"/>
            <w:shd w:val="clear" w:color="auto" w:fill="FFFFFF"/>
            <w:vAlign w:val="center"/>
          </w:tcPr>
          <w:p w14:paraId="364F2312"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Грејач 100W, 230V, 50Hz.</w:t>
            </w:r>
          </w:p>
        </w:tc>
        <w:tc>
          <w:tcPr>
            <w:tcW w:w="1134" w:type="dxa"/>
            <w:shd w:val="clear" w:color="auto" w:fill="FFFFFF"/>
            <w:vAlign w:val="center"/>
          </w:tcPr>
          <w:p w14:paraId="15013CD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6B889D2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E8FDE12" w14:textId="77777777" w:rsidTr="00F601CB">
        <w:trPr>
          <w:trHeight w:val="393"/>
        </w:trPr>
        <w:tc>
          <w:tcPr>
            <w:tcW w:w="1716" w:type="dxa"/>
            <w:shd w:val="clear" w:color="auto" w:fill="FFFFFF"/>
            <w:vAlign w:val="center"/>
          </w:tcPr>
          <w:p w14:paraId="31DB1301" w14:textId="77777777" w:rsidR="007F115C" w:rsidRPr="005C4779" w:rsidRDefault="007F115C" w:rsidP="007F115C">
            <w:pPr>
              <w:spacing w:line="276" w:lineRule="auto"/>
              <w:jc w:val="center"/>
              <w:rPr>
                <w:rStyle w:val="Bodytext413pt"/>
                <w:rFonts w:ascii="Arial" w:hAnsi="Arial" w:cs="Arial"/>
                <w:b w:val="0"/>
                <w:bCs w:val="0"/>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9.4.17</w:t>
            </w:r>
          </w:p>
        </w:tc>
        <w:tc>
          <w:tcPr>
            <w:tcW w:w="5513" w:type="dxa"/>
            <w:shd w:val="clear" w:color="auto" w:fill="FFFFFF"/>
            <w:vAlign w:val="center"/>
          </w:tcPr>
          <w:p w14:paraId="3C74E69A" w14:textId="77777777" w:rsidR="007F115C" w:rsidRPr="005C4779" w:rsidRDefault="007F115C" w:rsidP="007F115C">
            <w:pPr>
              <w:spacing w:line="276" w:lineRule="auto"/>
              <w:rPr>
                <w:rStyle w:val="Bodytext413pt"/>
                <w:rFonts w:ascii="Arial" w:hAnsi="Arial" w:cs="Arial"/>
                <w:b w:val="0"/>
                <w:bCs w:val="0"/>
                <w:sz w:val="20"/>
                <w:szCs w:val="20"/>
              </w:rPr>
            </w:pPr>
            <w:r w:rsidRPr="005C4779">
              <w:rPr>
                <w:rStyle w:val="Bodytext413pt"/>
                <w:rFonts w:ascii="Arial" w:hAnsi="Arial" w:cs="Arial"/>
                <w:b w:val="0"/>
                <w:sz w:val="20"/>
                <w:szCs w:val="20"/>
              </w:rPr>
              <w:t>Сијалично грло са сијалицом 60W, 230V, 50Hz.</w:t>
            </w:r>
          </w:p>
        </w:tc>
        <w:tc>
          <w:tcPr>
            <w:tcW w:w="1134" w:type="dxa"/>
            <w:shd w:val="clear" w:color="auto" w:fill="FFFFFF"/>
            <w:vAlign w:val="center"/>
          </w:tcPr>
          <w:p w14:paraId="6BBF8898" w14:textId="77777777" w:rsidR="007F115C" w:rsidRPr="005C4779" w:rsidRDefault="007F115C" w:rsidP="007F115C">
            <w:pPr>
              <w:spacing w:line="276" w:lineRule="auto"/>
              <w:jc w:val="center"/>
              <w:rPr>
                <w:rStyle w:val="Bodytext413pt"/>
                <w:rFonts w:ascii="Arial" w:hAnsi="Arial" w:cs="Arial"/>
                <w:b w:val="0"/>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2DE82994" w14:textId="77777777" w:rsidR="007F115C" w:rsidRPr="005C4779" w:rsidRDefault="007F115C" w:rsidP="007F115C">
            <w:pPr>
              <w:spacing w:line="276" w:lineRule="auto"/>
              <w:jc w:val="center"/>
              <w:rPr>
                <w:rStyle w:val="Bodytext413pt"/>
                <w:rFonts w:ascii="Arial" w:hAnsi="Arial" w:cs="Arial"/>
                <w:b w:val="0"/>
                <w:bCs w:val="0"/>
                <w:sz w:val="20"/>
                <w:szCs w:val="20"/>
              </w:rPr>
            </w:pPr>
            <w:r w:rsidRPr="005C4779">
              <w:rPr>
                <w:rStyle w:val="Bodytext413pt"/>
                <w:rFonts w:ascii="Arial" w:hAnsi="Arial" w:cs="Arial"/>
                <w:b w:val="0"/>
                <w:sz w:val="20"/>
                <w:szCs w:val="20"/>
              </w:rPr>
              <w:t>1</w:t>
            </w:r>
          </w:p>
        </w:tc>
      </w:tr>
      <w:tr w:rsidR="005C4779" w:rsidRPr="005C4779" w14:paraId="2438F022" w14:textId="77777777" w:rsidTr="00F601CB">
        <w:trPr>
          <w:trHeight w:val="728"/>
        </w:trPr>
        <w:tc>
          <w:tcPr>
            <w:tcW w:w="1716" w:type="dxa"/>
            <w:shd w:val="clear" w:color="auto" w:fill="FFFFFF"/>
            <w:vAlign w:val="center"/>
          </w:tcPr>
          <w:p w14:paraId="30472112" w14:textId="77777777" w:rsidR="007F115C" w:rsidRPr="005C4779" w:rsidRDefault="007F115C" w:rsidP="007F115C">
            <w:pPr>
              <w:spacing w:line="276" w:lineRule="auto"/>
              <w:jc w:val="center"/>
              <w:rPr>
                <w:rStyle w:val="Bodytext413pt"/>
                <w:rFonts w:ascii="Arial" w:hAnsi="Arial" w:cs="Arial"/>
                <w:b w:val="0"/>
                <w:bCs w:val="0"/>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9.4.18</w:t>
            </w:r>
          </w:p>
        </w:tc>
        <w:tc>
          <w:tcPr>
            <w:tcW w:w="5513" w:type="dxa"/>
            <w:shd w:val="clear" w:color="auto" w:fill="FFFFFF"/>
            <w:vAlign w:val="center"/>
          </w:tcPr>
          <w:p w14:paraId="33CC82C9"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Монофазна шуко утичница, 230V, 50Hz, 16A</w:t>
            </w:r>
          </w:p>
        </w:tc>
        <w:tc>
          <w:tcPr>
            <w:tcW w:w="1134" w:type="dxa"/>
            <w:shd w:val="clear" w:color="auto" w:fill="FFFFFF"/>
            <w:vAlign w:val="center"/>
          </w:tcPr>
          <w:p w14:paraId="47C22B4A" w14:textId="77777777" w:rsidR="007F115C" w:rsidRPr="005C4779" w:rsidRDefault="007F115C" w:rsidP="007F115C">
            <w:pPr>
              <w:spacing w:line="276" w:lineRule="auto"/>
              <w:jc w:val="center"/>
              <w:rPr>
                <w:rStyle w:val="Bodytext413pt"/>
                <w:rFonts w:ascii="Arial" w:hAnsi="Arial" w:cs="Arial"/>
                <w:b w:val="0"/>
                <w:sz w:val="20"/>
                <w:szCs w:val="20"/>
              </w:rPr>
            </w:pPr>
          </w:p>
          <w:p w14:paraId="7F03A0A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p w14:paraId="493720A7" w14:textId="77777777" w:rsidR="007F115C" w:rsidRPr="005C4779" w:rsidRDefault="007F115C" w:rsidP="007F115C">
            <w:pPr>
              <w:spacing w:line="276" w:lineRule="auto"/>
              <w:jc w:val="center"/>
              <w:rPr>
                <w:rStyle w:val="Bodytext413pt"/>
                <w:rFonts w:ascii="Arial" w:hAnsi="Arial" w:cs="Arial"/>
                <w:b w:val="0"/>
                <w:sz w:val="20"/>
                <w:szCs w:val="20"/>
              </w:rPr>
            </w:pPr>
          </w:p>
        </w:tc>
        <w:tc>
          <w:tcPr>
            <w:tcW w:w="993" w:type="dxa"/>
            <w:shd w:val="clear" w:color="auto" w:fill="FFFFFF"/>
            <w:vAlign w:val="center"/>
          </w:tcPr>
          <w:p w14:paraId="62EC756A" w14:textId="77777777" w:rsidR="007F115C" w:rsidRPr="005C4779" w:rsidRDefault="007F115C" w:rsidP="007F115C">
            <w:pPr>
              <w:spacing w:line="276" w:lineRule="auto"/>
              <w:jc w:val="center"/>
              <w:rPr>
                <w:rStyle w:val="Bodytext413pt"/>
                <w:rFonts w:ascii="Arial" w:hAnsi="Arial" w:cs="Arial"/>
                <w:b w:val="0"/>
                <w:sz w:val="20"/>
                <w:szCs w:val="20"/>
              </w:rPr>
            </w:pPr>
          </w:p>
          <w:p w14:paraId="2461600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p w14:paraId="46AE3520" w14:textId="77777777" w:rsidR="007F115C" w:rsidRPr="005C4779" w:rsidRDefault="007F115C" w:rsidP="007F115C">
            <w:pPr>
              <w:spacing w:line="276" w:lineRule="auto"/>
              <w:jc w:val="center"/>
              <w:rPr>
                <w:rStyle w:val="Bodytext413pt"/>
                <w:rFonts w:ascii="Arial" w:hAnsi="Arial" w:cs="Arial"/>
                <w:b w:val="0"/>
                <w:sz w:val="20"/>
                <w:szCs w:val="20"/>
              </w:rPr>
            </w:pPr>
          </w:p>
        </w:tc>
      </w:tr>
      <w:tr w:rsidR="005C4779" w:rsidRPr="005C4779" w14:paraId="05EA0DCC" w14:textId="77777777" w:rsidTr="00F601CB">
        <w:trPr>
          <w:trHeight w:val="827"/>
        </w:trPr>
        <w:tc>
          <w:tcPr>
            <w:tcW w:w="1716" w:type="dxa"/>
            <w:shd w:val="clear" w:color="auto" w:fill="FFFFFF"/>
            <w:vAlign w:val="center"/>
          </w:tcPr>
          <w:p w14:paraId="3761043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9.4.19</w:t>
            </w:r>
          </w:p>
        </w:tc>
        <w:tc>
          <w:tcPr>
            <w:tcW w:w="5513" w:type="dxa"/>
            <w:shd w:val="clear" w:color="auto" w:fill="FFFFFF"/>
            <w:vAlign w:val="center"/>
          </w:tcPr>
          <w:p w14:paraId="1FEBB735" w14:textId="77777777" w:rsidR="007F115C" w:rsidRPr="005C4779" w:rsidRDefault="007F115C" w:rsidP="007F115C">
            <w:pPr>
              <w:spacing w:line="276" w:lineRule="auto"/>
              <w:rPr>
                <w:rFonts w:cs="Arial"/>
                <w:sz w:val="20"/>
                <w:szCs w:val="20"/>
              </w:rPr>
            </w:pPr>
          </w:p>
          <w:p w14:paraId="30E01E15"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Микропрекидач на вратима ормарића, 230V, 50Hz, 10A.</w:t>
            </w:r>
          </w:p>
        </w:tc>
        <w:tc>
          <w:tcPr>
            <w:tcW w:w="1134" w:type="dxa"/>
            <w:shd w:val="clear" w:color="auto" w:fill="FFFFFF"/>
            <w:vAlign w:val="center"/>
          </w:tcPr>
          <w:p w14:paraId="20EEDD7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06B26C1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5ACBC1A0" w14:textId="77777777" w:rsidTr="00F601CB">
        <w:trPr>
          <w:trHeight w:val="386"/>
        </w:trPr>
        <w:tc>
          <w:tcPr>
            <w:tcW w:w="1716" w:type="dxa"/>
            <w:shd w:val="clear" w:color="auto" w:fill="FFFFFF"/>
            <w:vAlign w:val="center"/>
          </w:tcPr>
          <w:p w14:paraId="7F1FF13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9.4.20</w:t>
            </w:r>
          </w:p>
        </w:tc>
        <w:tc>
          <w:tcPr>
            <w:tcW w:w="5513" w:type="dxa"/>
            <w:shd w:val="clear" w:color="auto" w:fill="FFFFFF"/>
            <w:vAlign w:val="center"/>
          </w:tcPr>
          <w:p w14:paraId="0776E930"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Хидростат 230V, 50Hz</w:t>
            </w:r>
          </w:p>
        </w:tc>
        <w:tc>
          <w:tcPr>
            <w:tcW w:w="1134" w:type="dxa"/>
            <w:shd w:val="clear" w:color="auto" w:fill="FFFFFF"/>
            <w:vAlign w:val="center"/>
          </w:tcPr>
          <w:p w14:paraId="77DC8E1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6344A07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28D10D1C" w14:textId="77777777" w:rsidTr="00F601CB">
        <w:trPr>
          <w:trHeight w:val="781"/>
        </w:trPr>
        <w:tc>
          <w:tcPr>
            <w:tcW w:w="1716" w:type="dxa"/>
            <w:shd w:val="clear" w:color="auto" w:fill="FFFFFF"/>
            <w:vAlign w:val="center"/>
          </w:tcPr>
          <w:p w14:paraId="55D0084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9.4.21</w:t>
            </w:r>
          </w:p>
        </w:tc>
        <w:tc>
          <w:tcPr>
            <w:tcW w:w="5513" w:type="dxa"/>
            <w:shd w:val="clear" w:color="auto" w:fill="FFFFFF"/>
            <w:vAlign w:val="center"/>
          </w:tcPr>
          <w:p w14:paraId="28D9FD2F"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Термостат 230V, 50Hz, (0-30)°C </w:t>
            </w:r>
          </w:p>
        </w:tc>
        <w:tc>
          <w:tcPr>
            <w:tcW w:w="1134" w:type="dxa"/>
            <w:shd w:val="clear" w:color="auto" w:fill="FFFFFF"/>
            <w:vAlign w:val="center"/>
          </w:tcPr>
          <w:p w14:paraId="4DD2BDC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28C8577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9E63DC1" w14:textId="77777777" w:rsidTr="00F601CB">
        <w:trPr>
          <w:trHeight w:val="800"/>
        </w:trPr>
        <w:tc>
          <w:tcPr>
            <w:tcW w:w="1716" w:type="dxa"/>
            <w:shd w:val="clear" w:color="auto" w:fill="FFFFFF"/>
            <w:vAlign w:val="center"/>
          </w:tcPr>
          <w:p w14:paraId="76F0B593" w14:textId="77777777" w:rsidR="007F115C" w:rsidRPr="005C4779" w:rsidRDefault="007F115C" w:rsidP="007F115C">
            <w:pPr>
              <w:spacing w:line="276" w:lineRule="auto"/>
              <w:jc w:val="center"/>
              <w:rPr>
                <w:rStyle w:val="Bodytext413pt"/>
                <w:rFonts w:ascii="Arial" w:hAnsi="Arial" w:cs="Arial"/>
                <w:b w:val="0"/>
                <w:sz w:val="20"/>
                <w:szCs w:val="20"/>
                <w:lang w:val="sr-Cyrl-RS" w:eastAsia="es-ES" w:bidi="es-ES"/>
              </w:rPr>
            </w:pPr>
          </w:p>
        </w:tc>
        <w:tc>
          <w:tcPr>
            <w:tcW w:w="7640" w:type="dxa"/>
            <w:gridSpan w:val="3"/>
            <w:shd w:val="clear" w:color="auto" w:fill="FFFFFF"/>
            <w:vAlign w:val="center"/>
          </w:tcPr>
          <w:p w14:paraId="0B72B068"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Опрема на вратима ормарића</w:t>
            </w:r>
          </w:p>
        </w:tc>
      </w:tr>
      <w:tr w:rsidR="005C4779" w:rsidRPr="005C4779" w14:paraId="21FB48F6" w14:textId="77777777" w:rsidTr="00F601CB">
        <w:trPr>
          <w:trHeight w:val="800"/>
        </w:trPr>
        <w:tc>
          <w:tcPr>
            <w:tcW w:w="1716" w:type="dxa"/>
            <w:shd w:val="clear" w:color="auto" w:fill="FFFFFF"/>
            <w:vAlign w:val="center"/>
          </w:tcPr>
          <w:p w14:paraId="20DBE2E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9.4.22</w:t>
            </w:r>
          </w:p>
        </w:tc>
        <w:tc>
          <w:tcPr>
            <w:tcW w:w="5513" w:type="dxa"/>
            <w:shd w:val="clear" w:color="auto" w:fill="FFFFFF"/>
            <w:vAlign w:val="center"/>
          </w:tcPr>
          <w:p w14:paraId="2E9C0D23"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 xml:space="preserve">Амперметар за уградњу, дим. (96x96) mm за прикључак на СТ 5 А, са скалом опсега </w:t>
            </w:r>
          </w:p>
          <w:p w14:paraId="33B0B60E"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(0- 200/400) A.</w:t>
            </w:r>
          </w:p>
        </w:tc>
        <w:tc>
          <w:tcPr>
            <w:tcW w:w="1134" w:type="dxa"/>
            <w:shd w:val="clear" w:color="auto" w:fill="FFFFFF"/>
            <w:vAlign w:val="center"/>
          </w:tcPr>
          <w:p w14:paraId="1D4515B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7E5F1D7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6DFC64B" w14:textId="77777777" w:rsidTr="00F601CB">
        <w:trPr>
          <w:trHeight w:val="377"/>
        </w:trPr>
        <w:tc>
          <w:tcPr>
            <w:tcW w:w="1716" w:type="dxa"/>
            <w:shd w:val="clear" w:color="auto" w:fill="FFFFFF"/>
            <w:vAlign w:val="center"/>
          </w:tcPr>
          <w:p w14:paraId="402AC54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9.4.23</w:t>
            </w:r>
          </w:p>
        </w:tc>
        <w:tc>
          <w:tcPr>
            <w:tcW w:w="5513" w:type="dxa"/>
            <w:shd w:val="clear" w:color="auto" w:fill="FFFFFF"/>
            <w:vAlign w:val="center"/>
          </w:tcPr>
          <w:p w14:paraId="43DF32AC"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Испитна утичница, слична типу 7XV750000CA00 Siemens</w:t>
            </w:r>
          </w:p>
        </w:tc>
        <w:tc>
          <w:tcPr>
            <w:tcW w:w="1134" w:type="dxa"/>
            <w:shd w:val="clear" w:color="auto" w:fill="FFFFFF"/>
            <w:vAlign w:val="center"/>
          </w:tcPr>
          <w:p w14:paraId="64A7D05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14EF997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C896D23" w14:textId="77777777" w:rsidTr="00F601CB">
        <w:trPr>
          <w:trHeight w:val="494"/>
        </w:trPr>
        <w:tc>
          <w:tcPr>
            <w:tcW w:w="1716" w:type="dxa"/>
            <w:shd w:val="clear" w:color="auto" w:fill="FFFFFF"/>
            <w:vAlign w:val="center"/>
          </w:tcPr>
          <w:p w14:paraId="11C7177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es-ES" w:bidi="es-ES"/>
              </w:rPr>
              <w:t>1.</w:t>
            </w:r>
            <w:r w:rsidRPr="005C4779">
              <w:rPr>
                <w:rStyle w:val="Bodytext413pt"/>
                <w:rFonts w:ascii="Arial" w:hAnsi="Arial" w:cs="Arial"/>
                <w:b w:val="0"/>
                <w:sz w:val="20"/>
                <w:szCs w:val="20"/>
                <w:lang w:val="es-ES" w:eastAsia="es-ES" w:bidi="es-ES"/>
              </w:rPr>
              <w:t>9.4.24</w:t>
            </w:r>
          </w:p>
        </w:tc>
        <w:tc>
          <w:tcPr>
            <w:tcW w:w="5513" w:type="dxa"/>
            <w:shd w:val="clear" w:color="auto" w:fill="FFFFFF"/>
            <w:vAlign w:val="center"/>
          </w:tcPr>
          <w:p w14:paraId="1DDB2EFB"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Слепа шема</w:t>
            </w:r>
          </w:p>
        </w:tc>
        <w:tc>
          <w:tcPr>
            <w:tcW w:w="1134" w:type="dxa"/>
            <w:shd w:val="clear" w:color="auto" w:fill="FFFFFF"/>
            <w:vAlign w:val="center"/>
          </w:tcPr>
          <w:p w14:paraId="7CA6205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0C3446B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bl>
    <w:p w14:paraId="4F2CBA52" w14:textId="77777777" w:rsidR="007F115C" w:rsidRPr="005C4779" w:rsidRDefault="007F115C" w:rsidP="007F115C">
      <w:pPr>
        <w:autoSpaceDE w:val="0"/>
        <w:autoSpaceDN w:val="0"/>
        <w:adjustRightInd w:val="0"/>
        <w:ind w:left="-180"/>
        <w:rPr>
          <w:rFonts w:eastAsia="Calibri" w:cs="Arial"/>
          <w:sz w:val="20"/>
          <w:szCs w:val="20"/>
          <w:lang w:val="sr-Cyrl-RS"/>
        </w:rPr>
      </w:pPr>
    </w:p>
    <w:p w14:paraId="01F4B721" w14:textId="77777777" w:rsidR="007F115C" w:rsidRPr="005C4779" w:rsidRDefault="007F115C" w:rsidP="007F115C">
      <w:pPr>
        <w:autoSpaceDE w:val="0"/>
        <w:autoSpaceDN w:val="0"/>
        <w:adjustRightInd w:val="0"/>
        <w:ind w:left="810"/>
        <w:rPr>
          <w:rFonts w:eastAsia="Calibri" w:cs="Arial"/>
          <w:sz w:val="20"/>
          <w:szCs w:val="20"/>
          <w:lang w:val="sr-Cyrl-RS"/>
        </w:rPr>
      </w:pPr>
    </w:p>
    <w:tbl>
      <w:tblPr>
        <w:tblOverlap w:val="never"/>
        <w:tblW w:w="9383"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33"/>
        <w:gridCol w:w="5496"/>
        <w:gridCol w:w="1134"/>
        <w:gridCol w:w="1020"/>
      </w:tblGrid>
      <w:tr w:rsidR="005C4779" w:rsidRPr="005C4779" w14:paraId="1D268D9F" w14:textId="77777777" w:rsidTr="00F601CB">
        <w:trPr>
          <w:trHeight w:val="535"/>
        </w:trPr>
        <w:tc>
          <w:tcPr>
            <w:tcW w:w="1733" w:type="dxa"/>
            <w:shd w:val="clear" w:color="auto" w:fill="FFFFFF"/>
            <w:vAlign w:val="center"/>
          </w:tcPr>
          <w:p w14:paraId="2422309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9.4.25</w:t>
            </w:r>
          </w:p>
        </w:tc>
        <w:tc>
          <w:tcPr>
            <w:tcW w:w="5496" w:type="dxa"/>
            <w:shd w:val="clear" w:color="auto" w:fill="FFFFFF"/>
            <w:vAlign w:val="center"/>
          </w:tcPr>
          <w:p w14:paraId="4EAE4B19" w14:textId="77777777" w:rsidR="007F115C" w:rsidRPr="005C4779" w:rsidRDefault="007F115C" w:rsidP="007F115C">
            <w:pPr>
              <w:spacing w:line="276" w:lineRule="auto"/>
              <w:rPr>
                <w:rFonts w:cs="Arial"/>
                <w:sz w:val="20"/>
                <w:szCs w:val="20"/>
                <w:lang w:val="sr-Cyrl-RS"/>
              </w:rPr>
            </w:pPr>
            <w:r w:rsidRPr="005C4779">
              <w:rPr>
                <w:rStyle w:val="Bodytext413pt"/>
                <w:rFonts w:ascii="Arial" w:hAnsi="Arial" w:cs="Arial"/>
                <w:b w:val="0"/>
                <w:sz w:val="20"/>
                <w:szCs w:val="20"/>
              </w:rPr>
              <w:t xml:space="preserve">Показивач положаја, 110 V </w:t>
            </w:r>
            <w:r w:rsidRPr="005C4779">
              <w:rPr>
                <w:rStyle w:val="Bodytext413pt"/>
                <w:rFonts w:ascii="Arial" w:hAnsi="Arial" w:cs="Arial"/>
                <w:b w:val="0"/>
                <w:sz w:val="20"/>
                <w:szCs w:val="20"/>
                <w:lang w:val="sr-Cyrl-RS"/>
              </w:rPr>
              <w:t>јсс</w:t>
            </w:r>
          </w:p>
        </w:tc>
        <w:tc>
          <w:tcPr>
            <w:tcW w:w="1134" w:type="dxa"/>
            <w:shd w:val="clear" w:color="auto" w:fill="FFFFFF"/>
            <w:vAlign w:val="center"/>
          </w:tcPr>
          <w:p w14:paraId="0F83EAC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20" w:type="dxa"/>
            <w:shd w:val="clear" w:color="auto" w:fill="FFFFFF"/>
            <w:vAlign w:val="center"/>
          </w:tcPr>
          <w:p w14:paraId="52D3A9D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631A3A26" w14:textId="77777777" w:rsidTr="00F601CB">
        <w:trPr>
          <w:trHeight w:val="405"/>
        </w:trPr>
        <w:tc>
          <w:tcPr>
            <w:tcW w:w="1733" w:type="dxa"/>
            <w:shd w:val="clear" w:color="auto" w:fill="FFFFFF"/>
            <w:vAlign w:val="center"/>
          </w:tcPr>
          <w:p w14:paraId="6B13C64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9.4.26</w:t>
            </w:r>
          </w:p>
        </w:tc>
        <w:tc>
          <w:tcPr>
            <w:tcW w:w="5496" w:type="dxa"/>
            <w:shd w:val="clear" w:color="auto" w:fill="FFFFFF"/>
            <w:vAlign w:val="center"/>
          </w:tcPr>
          <w:p w14:paraId="70AB8B5B"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Тастер са 1NО сигналним контактом, црвене боје.</w:t>
            </w:r>
          </w:p>
        </w:tc>
        <w:tc>
          <w:tcPr>
            <w:tcW w:w="1134" w:type="dxa"/>
            <w:shd w:val="clear" w:color="auto" w:fill="FFFFFF"/>
            <w:vAlign w:val="center"/>
          </w:tcPr>
          <w:p w14:paraId="000E06F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20" w:type="dxa"/>
            <w:shd w:val="clear" w:color="auto" w:fill="FFFFFF"/>
            <w:vAlign w:val="center"/>
          </w:tcPr>
          <w:p w14:paraId="352EE52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0D778E60" w14:textId="77777777" w:rsidTr="00F601CB">
        <w:trPr>
          <w:trHeight w:val="409"/>
        </w:trPr>
        <w:tc>
          <w:tcPr>
            <w:tcW w:w="1733" w:type="dxa"/>
            <w:shd w:val="clear" w:color="auto" w:fill="FFFFFF"/>
            <w:vAlign w:val="center"/>
          </w:tcPr>
          <w:p w14:paraId="0035ACA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9.4.27</w:t>
            </w:r>
          </w:p>
        </w:tc>
        <w:tc>
          <w:tcPr>
            <w:tcW w:w="5496" w:type="dxa"/>
            <w:shd w:val="clear" w:color="auto" w:fill="FFFFFF"/>
            <w:vAlign w:val="center"/>
          </w:tcPr>
          <w:p w14:paraId="262C7AC0"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Тастер са 1NО сигналним контактом, зелене боје</w:t>
            </w:r>
          </w:p>
        </w:tc>
        <w:tc>
          <w:tcPr>
            <w:tcW w:w="1134" w:type="dxa"/>
            <w:shd w:val="clear" w:color="auto" w:fill="FFFFFF"/>
            <w:vAlign w:val="center"/>
          </w:tcPr>
          <w:p w14:paraId="136DDE9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20" w:type="dxa"/>
            <w:shd w:val="clear" w:color="auto" w:fill="FFFFFF"/>
            <w:vAlign w:val="center"/>
          </w:tcPr>
          <w:p w14:paraId="78FFEEC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4A3104D" w14:textId="77777777" w:rsidTr="00F601CB">
        <w:trPr>
          <w:trHeight w:val="413"/>
        </w:trPr>
        <w:tc>
          <w:tcPr>
            <w:tcW w:w="1733" w:type="dxa"/>
            <w:shd w:val="clear" w:color="auto" w:fill="FFFFFF"/>
            <w:vAlign w:val="center"/>
          </w:tcPr>
          <w:p w14:paraId="3E9DC32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lastRenderedPageBreak/>
              <w:t>1.</w:t>
            </w:r>
            <w:r w:rsidRPr="005C4779">
              <w:rPr>
                <w:rStyle w:val="Bodytext413pt"/>
                <w:rFonts w:ascii="Arial" w:hAnsi="Arial" w:cs="Arial"/>
                <w:b w:val="0"/>
                <w:sz w:val="20"/>
                <w:szCs w:val="20"/>
                <w:lang w:bidi="en-US"/>
              </w:rPr>
              <w:t>9.5</w:t>
            </w:r>
          </w:p>
        </w:tc>
        <w:tc>
          <w:tcPr>
            <w:tcW w:w="7650" w:type="dxa"/>
            <w:gridSpan w:val="3"/>
            <w:shd w:val="clear" w:color="auto" w:fill="FFFFFF"/>
            <w:vAlign w:val="center"/>
          </w:tcPr>
          <w:p w14:paraId="4553A30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Кондензаторска ћелија +L01 и +L28</w:t>
            </w:r>
          </w:p>
        </w:tc>
      </w:tr>
      <w:tr w:rsidR="005C4779" w:rsidRPr="005C4779" w14:paraId="4CF2D94D" w14:textId="77777777" w:rsidTr="00F601CB">
        <w:trPr>
          <w:trHeight w:val="2284"/>
        </w:trPr>
        <w:tc>
          <w:tcPr>
            <w:tcW w:w="1733" w:type="dxa"/>
            <w:shd w:val="clear" w:color="auto" w:fill="FFFFFF"/>
            <w:vAlign w:val="center"/>
          </w:tcPr>
          <w:p w14:paraId="6EB526F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9.5.1</w:t>
            </w:r>
          </w:p>
        </w:tc>
        <w:tc>
          <w:tcPr>
            <w:tcW w:w="5496" w:type="dxa"/>
            <w:shd w:val="clear" w:color="auto" w:fill="FFFFFF"/>
            <w:vAlign w:val="center"/>
          </w:tcPr>
          <w:p w14:paraId="36A5FA5A" w14:textId="77777777" w:rsidR="007F115C" w:rsidRPr="005C4779" w:rsidRDefault="007F115C" w:rsidP="007F115C">
            <w:pPr>
              <w:spacing w:line="276" w:lineRule="auto"/>
              <w:rPr>
                <w:rFonts w:cs="Arial"/>
                <w:sz w:val="20"/>
                <w:szCs w:val="20"/>
                <w:lang w:val="hr-HR"/>
              </w:rPr>
            </w:pPr>
            <w:r w:rsidRPr="005C4779">
              <w:rPr>
                <w:rStyle w:val="Bodytext413pt"/>
                <w:rFonts w:ascii="Arial" w:hAnsi="Arial" w:cs="Arial"/>
                <w:b w:val="0"/>
                <w:sz w:val="20"/>
                <w:szCs w:val="20"/>
              </w:rPr>
              <w:t>Високонапонска, слободностојећа ћелија за унутрашњу монтажу, слична типу NXAIR, SIEMENS, са приступом са предње и задње стране, Si 12 kV, за увод каблова са доње стране, лимена, префабрикована, димензија (600x2000x1350) mm и степена механичке заштите IP 42. Ћелија је са једним системом сабирница 2500А, опремљена ормарићем за смештај нисконапонске опреме, фабрички потпуно ожичена и опремљена следећом опремом:</w:t>
            </w:r>
          </w:p>
        </w:tc>
        <w:tc>
          <w:tcPr>
            <w:tcW w:w="1134" w:type="dxa"/>
            <w:shd w:val="clear" w:color="auto" w:fill="FFFFFF"/>
            <w:vAlign w:val="center"/>
          </w:tcPr>
          <w:p w14:paraId="18820FF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20" w:type="dxa"/>
            <w:shd w:val="clear" w:color="auto" w:fill="FFFFFF"/>
            <w:vAlign w:val="center"/>
          </w:tcPr>
          <w:p w14:paraId="50AB0BD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108A38DF" w14:textId="77777777" w:rsidTr="00F601CB">
        <w:trPr>
          <w:trHeight w:val="1645"/>
        </w:trPr>
        <w:tc>
          <w:tcPr>
            <w:tcW w:w="1733" w:type="dxa"/>
            <w:shd w:val="clear" w:color="auto" w:fill="FFFFFF"/>
            <w:vAlign w:val="center"/>
          </w:tcPr>
          <w:p w14:paraId="1B874BC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9.5.2</w:t>
            </w:r>
          </w:p>
        </w:tc>
        <w:tc>
          <w:tcPr>
            <w:tcW w:w="5496" w:type="dxa"/>
            <w:shd w:val="clear" w:color="auto" w:fill="FFFFFF"/>
            <w:vAlign w:val="center"/>
          </w:tcPr>
          <w:p w14:paraId="30729484" w14:textId="77777777" w:rsidR="007F115C" w:rsidRPr="005C4779" w:rsidRDefault="007F115C" w:rsidP="007F115C">
            <w:pPr>
              <w:spacing w:line="276" w:lineRule="auto"/>
              <w:rPr>
                <w:rFonts w:cs="Arial"/>
                <w:sz w:val="20"/>
                <w:szCs w:val="20"/>
                <w:lang w:val="hr-HR"/>
              </w:rPr>
            </w:pPr>
            <w:r w:rsidRPr="005C4779">
              <w:rPr>
                <w:rStyle w:val="Bodytext413pt"/>
                <w:rFonts w:ascii="Arial" w:hAnsi="Arial" w:cs="Arial"/>
                <w:b w:val="0"/>
                <w:sz w:val="20"/>
                <w:szCs w:val="20"/>
              </w:rPr>
              <w:t>Трополни извлачиви вакуумски прекидач снаге за унутрашњу монтажу, Si 12kV, називне струје 1000А, (25/63kА). Прекидач је извлачиве изведбе са моторним погоном за 230V, 50Hz, калемовима за укључење и искључење за 110V= и сигналном кутијом са одговарајућим бројем помоћних контаката.</w:t>
            </w:r>
          </w:p>
        </w:tc>
        <w:tc>
          <w:tcPr>
            <w:tcW w:w="1134" w:type="dxa"/>
            <w:shd w:val="clear" w:color="auto" w:fill="FFFFFF"/>
            <w:vAlign w:val="center"/>
          </w:tcPr>
          <w:p w14:paraId="36B85E8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20" w:type="dxa"/>
            <w:shd w:val="clear" w:color="auto" w:fill="FFFFFF"/>
            <w:vAlign w:val="center"/>
          </w:tcPr>
          <w:p w14:paraId="5A0F1AF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609A685" w14:textId="77777777" w:rsidTr="00F601CB">
        <w:trPr>
          <w:trHeight w:val="611"/>
        </w:trPr>
        <w:tc>
          <w:tcPr>
            <w:tcW w:w="1733" w:type="dxa"/>
            <w:shd w:val="clear" w:color="auto" w:fill="FFFFFF"/>
            <w:vAlign w:val="center"/>
          </w:tcPr>
          <w:p w14:paraId="21B46CE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9.5.3</w:t>
            </w:r>
          </w:p>
        </w:tc>
        <w:tc>
          <w:tcPr>
            <w:tcW w:w="5496" w:type="dxa"/>
            <w:shd w:val="clear" w:color="auto" w:fill="FFFFFF"/>
            <w:vAlign w:val="center"/>
          </w:tcPr>
          <w:p w14:paraId="21C27BA3"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Сигнална склопка за индикацију стања извлачивих колица са 3NO+3NZ сигнална контакта</w:t>
            </w:r>
          </w:p>
        </w:tc>
        <w:tc>
          <w:tcPr>
            <w:tcW w:w="1134" w:type="dxa"/>
            <w:shd w:val="clear" w:color="auto" w:fill="FFFFFF"/>
            <w:vAlign w:val="center"/>
          </w:tcPr>
          <w:p w14:paraId="3D0DEC0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20" w:type="dxa"/>
            <w:shd w:val="clear" w:color="auto" w:fill="FFFFFF"/>
            <w:vAlign w:val="center"/>
          </w:tcPr>
          <w:p w14:paraId="5A241A1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D5BE9C2" w14:textId="77777777" w:rsidTr="00F601CB">
        <w:trPr>
          <w:trHeight w:val="1436"/>
        </w:trPr>
        <w:tc>
          <w:tcPr>
            <w:tcW w:w="1733" w:type="dxa"/>
            <w:shd w:val="clear" w:color="auto" w:fill="FFFFFF"/>
            <w:vAlign w:val="center"/>
          </w:tcPr>
          <w:p w14:paraId="2B45FEB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9.5.4</w:t>
            </w:r>
          </w:p>
        </w:tc>
        <w:tc>
          <w:tcPr>
            <w:tcW w:w="5496" w:type="dxa"/>
            <w:shd w:val="clear" w:color="auto" w:fill="FFFFFF"/>
            <w:vAlign w:val="center"/>
          </w:tcPr>
          <w:p w14:paraId="374916AF"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Струјни мерни трансформатор (СТ), за унутрашњу монтажу Si 12kV, преносног односа 2x200/5/5А, са два језгра:</w:t>
            </w:r>
          </w:p>
          <w:p w14:paraId="09F80282" w14:textId="77777777" w:rsidR="007F115C" w:rsidRPr="005C4779" w:rsidRDefault="007F115C" w:rsidP="007F115C">
            <w:pPr>
              <w:widowControl w:val="0"/>
              <w:tabs>
                <w:tab w:val="left" w:pos="82"/>
              </w:tabs>
              <w:spacing w:line="276" w:lineRule="auto"/>
              <w:rPr>
                <w:rFonts w:cs="Arial"/>
                <w:sz w:val="20"/>
                <w:szCs w:val="20"/>
              </w:rPr>
            </w:pPr>
            <w:r w:rsidRPr="005C4779">
              <w:rPr>
                <w:rStyle w:val="Bodytext413pt"/>
                <w:rFonts w:ascii="Arial" w:hAnsi="Arial" w:cs="Arial"/>
                <w:b w:val="0"/>
                <w:sz w:val="20"/>
                <w:szCs w:val="20"/>
              </w:rPr>
              <w:t>I језгр</w:t>
            </w:r>
            <w:r w:rsidRPr="005C4779">
              <w:rPr>
                <w:rStyle w:val="Bodytext413pt"/>
                <w:rFonts w:ascii="Arial" w:hAnsi="Arial" w:cs="Arial"/>
                <w:b w:val="0"/>
                <w:sz w:val="20"/>
                <w:szCs w:val="20"/>
                <w:lang w:val="sr-Cyrl-RS"/>
              </w:rPr>
              <w:t>о</w:t>
            </w:r>
            <w:r w:rsidRPr="005C4779">
              <w:rPr>
                <w:rStyle w:val="Bodytext413pt"/>
                <w:rFonts w:ascii="Arial" w:hAnsi="Arial" w:cs="Arial"/>
                <w:b w:val="0"/>
                <w:sz w:val="20"/>
                <w:szCs w:val="20"/>
              </w:rPr>
              <w:t>: kl. 0,5, Fs5, 10VA</w:t>
            </w:r>
          </w:p>
          <w:p w14:paraId="0A84DAEB" w14:textId="77777777" w:rsidR="007F115C" w:rsidRPr="005C4779" w:rsidRDefault="007F115C" w:rsidP="007F115C">
            <w:pPr>
              <w:widowControl w:val="0"/>
              <w:tabs>
                <w:tab w:val="left" w:pos="194"/>
              </w:tabs>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II језгр</w:t>
            </w:r>
            <w:r w:rsidRPr="005C4779">
              <w:rPr>
                <w:rStyle w:val="Bodytext413pt"/>
                <w:rFonts w:ascii="Arial" w:hAnsi="Arial" w:cs="Arial"/>
                <w:b w:val="0"/>
                <w:sz w:val="20"/>
                <w:szCs w:val="20"/>
                <w:lang w:val="sr-Cyrl-RS"/>
              </w:rPr>
              <w:t>о</w:t>
            </w:r>
            <w:r w:rsidRPr="005C4779">
              <w:rPr>
                <w:rStyle w:val="Bodytext413pt"/>
                <w:rFonts w:ascii="Arial" w:hAnsi="Arial" w:cs="Arial"/>
                <w:b w:val="0"/>
                <w:sz w:val="20"/>
                <w:szCs w:val="20"/>
              </w:rPr>
              <w:t xml:space="preserve">: 5p10, 15VA </w:t>
            </w:r>
          </w:p>
          <w:p w14:paraId="25CF2ADC" w14:textId="77777777" w:rsidR="007F115C" w:rsidRPr="005C4779" w:rsidRDefault="007F115C" w:rsidP="007F115C">
            <w:pPr>
              <w:widowControl w:val="0"/>
              <w:tabs>
                <w:tab w:val="left" w:pos="190"/>
              </w:tabs>
              <w:spacing w:line="276" w:lineRule="auto"/>
              <w:rPr>
                <w:rFonts w:cs="Arial"/>
                <w:sz w:val="20"/>
                <w:szCs w:val="20"/>
              </w:rPr>
            </w:pPr>
            <w:r w:rsidRPr="005C4779">
              <w:rPr>
                <w:rStyle w:val="Bodytext413pt"/>
                <w:rFonts w:ascii="Arial" w:hAnsi="Arial" w:cs="Arial"/>
                <w:b w:val="0"/>
                <w:sz w:val="20"/>
                <w:szCs w:val="20"/>
              </w:rPr>
              <w:t>l</w:t>
            </w:r>
            <w:r w:rsidRPr="005C4779">
              <w:rPr>
                <w:rStyle w:val="Bodytext413pt"/>
                <w:rFonts w:ascii="Arial" w:hAnsi="Arial" w:cs="Arial"/>
                <w:b w:val="0"/>
                <w:sz w:val="20"/>
                <w:szCs w:val="20"/>
                <w:vertAlign w:val="subscript"/>
              </w:rPr>
              <w:t>th</w:t>
            </w:r>
            <w:r w:rsidRPr="005C4779">
              <w:rPr>
                <w:rStyle w:val="Bodytext413pt"/>
                <w:rFonts w:ascii="Arial" w:hAnsi="Arial" w:cs="Arial"/>
                <w:b w:val="0"/>
                <w:sz w:val="20"/>
                <w:szCs w:val="20"/>
              </w:rPr>
              <w:t>=80kA, l</w:t>
            </w:r>
            <w:r w:rsidRPr="005C4779">
              <w:rPr>
                <w:rStyle w:val="Bodytext413pt"/>
                <w:rFonts w:ascii="Arial" w:hAnsi="Arial" w:cs="Arial"/>
                <w:b w:val="0"/>
                <w:sz w:val="20"/>
                <w:szCs w:val="20"/>
                <w:vertAlign w:val="subscript"/>
              </w:rPr>
              <w:t>dyn</w:t>
            </w:r>
            <w:r w:rsidRPr="005C4779">
              <w:rPr>
                <w:rStyle w:val="Bodytext413pt"/>
                <w:rFonts w:ascii="Arial" w:hAnsi="Arial" w:cs="Arial"/>
                <w:b w:val="0"/>
                <w:sz w:val="20"/>
                <w:szCs w:val="20"/>
              </w:rPr>
              <w:t>=200kA,</w:t>
            </w:r>
          </w:p>
        </w:tc>
        <w:tc>
          <w:tcPr>
            <w:tcW w:w="1134" w:type="dxa"/>
            <w:shd w:val="clear" w:color="auto" w:fill="FFFFFF"/>
            <w:vAlign w:val="center"/>
          </w:tcPr>
          <w:p w14:paraId="17AC0A5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20" w:type="dxa"/>
            <w:shd w:val="clear" w:color="auto" w:fill="FFFFFF"/>
            <w:vAlign w:val="center"/>
          </w:tcPr>
          <w:p w14:paraId="3E14C1C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0FEFDD2B" w14:textId="77777777" w:rsidTr="00F601CB">
        <w:trPr>
          <w:trHeight w:val="1029"/>
        </w:trPr>
        <w:tc>
          <w:tcPr>
            <w:tcW w:w="1733" w:type="dxa"/>
            <w:shd w:val="clear" w:color="auto" w:fill="FFFFFF"/>
            <w:vAlign w:val="center"/>
          </w:tcPr>
          <w:p w14:paraId="0A237CD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9.5.5</w:t>
            </w:r>
          </w:p>
        </w:tc>
        <w:tc>
          <w:tcPr>
            <w:tcW w:w="5496" w:type="dxa"/>
            <w:shd w:val="clear" w:color="auto" w:fill="FFFFFF"/>
            <w:vAlign w:val="center"/>
          </w:tcPr>
          <w:p w14:paraId="0E79E568"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Трополни растављач (земљоспојник) за унутрашњу монтажу, Si 12kV, 25kA, са ручним погоном, могућношћу закључавања и са сигналном склопком са 2NO+2NZ сигнална контакта</w:t>
            </w:r>
          </w:p>
        </w:tc>
        <w:tc>
          <w:tcPr>
            <w:tcW w:w="1134" w:type="dxa"/>
            <w:shd w:val="clear" w:color="auto" w:fill="FFFFFF"/>
            <w:vAlign w:val="center"/>
          </w:tcPr>
          <w:p w14:paraId="7562865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20" w:type="dxa"/>
            <w:shd w:val="clear" w:color="auto" w:fill="FFFFFF"/>
            <w:vAlign w:val="center"/>
          </w:tcPr>
          <w:p w14:paraId="5FC7D2D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11145E6D" w14:textId="77777777" w:rsidTr="00F601CB">
        <w:trPr>
          <w:trHeight w:val="409"/>
        </w:trPr>
        <w:tc>
          <w:tcPr>
            <w:tcW w:w="1733" w:type="dxa"/>
            <w:shd w:val="clear" w:color="auto" w:fill="FFFFFF"/>
            <w:vAlign w:val="center"/>
          </w:tcPr>
          <w:p w14:paraId="00047F6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9.5.6</w:t>
            </w:r>
          </w:p>
        </w:tc>
        <w:tc>
          <w:tcPr>
            <w:tcW w:w="5496" w:type="dxa"/>
            <w:shd w:val="clear" w:color="auto" w:fill="FFFFFF"/>
            <w:vAlign w:val="center"/>
          </w:tcPr>
          <w:p w14:paraId="479888E1"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Индикатор напонског стања довода</w:t>
            </w:r>
          </w:p>
        </w:tc>
        <w:tc>
          <w:tcPr>
            <w:tcW w:w="1134" w:type="dxa"/>
            <w:shd w:val="clear" w:color="auto" w:fill="FFFFFF"/>
            <w:vAlign w:val="center"/>
          </w:tcPr>
          <w:p w14:paraId="41C8003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20" w:type="dxa"/>
            <w:shd w:val="clear" w:color="auto" w:fill="FFFFFF"/>
            <w:vAlign w:val="center"/>
          </w:tcPr>
          <w:p w14:paraId="30BE56C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7DCE4D46" w14:textId="77777777" w:rsidTr="00F601CB">
        <w:trPr>
          <w:trHeight w:val="512"/>
        </w:trPr>
        <w:tc>
          <w:tcPr>
            <w:tcW w:w="1733" w:type="dxa"/>
            <w:shd w:val="clear" w:color="auto" w:fill="FFFFFF"/>
            <w:vAlign w:val="center"/>
          </w:tcPr>
          <w:p w14:paraId="5577234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9.5.7</w:t>
            </w:r>
          </w:p>
        </w:tc>
        <w:tc>
          <w:tcPr>
            <w:tcW w:w="5496" w:type="dxa"/>
            <w:shd w:val="clear" w:color="auto" w:fill="FFFFFF"/>
            <w:vAlign w:val="center"/>
          </w:tcPr>
          <w:p w14:paraId="569271E1"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Кабловски обухватни трансформатор, преносног односа 50/5A,</w:t>
            </w:r>
          </w:p>
        </w:tc>
        <w:tc>
          <w:tcPr>
            <w:tcW w:w="1134" w:type="dxa"/>
            <w:shd w:val="clear" w:color="auto" w:fill="FFFFFF"/>
            <w:vAlign w:val="center"/>
          </w:tcPr>
          <w:p w14:paraId="4B2798F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020" w:type="dxa"/>
            <w:shd w:val="clear" w:color="auto" w:fill="FFFFFF"/>
            <w:vAlign w:val="center"/>
          </w:tcPr>
          <w:p w14:paraId="4923CF2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bl>
    <w:p w14:paraId="6E777548" w14:textId="77777777" w:rsidR="007F115C" w:rsidRPr="005C4779" w:rsidRDefault="007F115C" w:rsidP="007F115C">
      <w:pPr>
        <w:autoSpaceDE w:val="0"/>
        <w:autoSpaceDN w:val="0"/>
        <w:adjustRightInd w:val="0"/>
        <w:ind w:left="-180"/>
        <w:rPr>
          <w:rFonts w:eastAsia="Calibri" w:cs="Arial"/>
          <w:sz w:val="20"/>
          <w:szCs w:val="20"/>
          <w:lang w:val="sr-Cyrl-RS"/>
        </w:rPr>
      </w:pP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17"/>
        <w:gridCol w:w="5512"/>
        <w:gridCol w:w="1134"/>
        <w:gridCol w:w="993"/>
      </w:tblGrid>
      <w:tr w:rsidR="005C4779" w:rsidRPr="005C4779" w14:paraId="65A2C2F3" w14:textId="77777777" w:rsidTr="00F601CB">
        <w:trPr>
          <w:trHeight w:val="545"/>
        </w:trPr>
        <w:tc>
          <w:tcPr>
            <w:tcW w:w="1717" w:type="dxa"/>
            <w:shd w:val="clear" w:color="auto" w:fill="FFFFFF"/>
            <w:vAlign w:val="center"/>
          </w:tcPr>
          <w:p w14:paraId="77DB38EC" w14:textId="77777777" w:rsidR="007F115C" w:rsidRPr="005C4779" w:rsidRDefault="007F115C" w:rsidP="007F115C">
            <w:pPr>
              <w:widowControl w:val="0"/>
              <w:spacing w:line="276" w:lineRule="auto"/>
              <w:jc w:val="center"/>
              <w:rPr>
                <w:rFonts w:eastAsia="Courier New" w:cs="Arial"/>
                <w:sz w:val="20"/>
                <w:szCs w:val="20"/>
                <w:lang w:val="hr-HR" w:eastAsia="hr-HR" w:bidi="hr-HR"/>
              </w:rPr>
            </w:pPr>
          </w:p>
        </w:tc>
        <w:tc>
          <w:tcPr>
            <w:tcW w:w="7639" w:type="dxa"/>
            <w:gridSpan w:val="3"/>
            <w:shd w:val="clear" w:color="auto" w:fill="FFFFFF"/>
            <w:vAlign w:val="center"/>
          </w:tcPr>
          <w:p w14:paraId="3023B9FC" w14:textId="77777777" w:rsidR="007F115C" w:rsidRPr="005C4779" w:rsidRDefault="007F115C" w:rsidP="007F115C">
            <w:pPr>
              <w:widowControl w:val="0"/>
              <w:spacing w:line="276" w:lineRule="auto"/>
              <w:rPr>
                <w:rFonts w:eastAsia="Courier New" w:cs="Arial"/>
                <w:sz w:val="20"/>
                <w:szCs w:val="20"/>
                <w:lang w:val="hr-HR" w:eastAsia="hr-HR" w:bidi="hr-HR"/>
              </w:rPr>
            </w:pPr>
            <w:r w:rsidRPr="005C4779">
              <w:rPr>
                <w:rStyle w:val="Bodytext413pt"/>
                <w:rFonts w:ascii="Arial" w:hAnsi="Arial" w:cs="Arial"/>
                <w:b w:val="0"/>
                <w:sz w:val="20"/>
                <w:szCs w:val="20"/>
              </w:rPr>
              <w:t>Опрема у нисконапонском ормарићу ћелије</w:t>
            </w:r>
          </w:p>
        </w:tc>
      </w:tr>
      <w:tr w:rsidR="005C4779" w:rsidRPr="005C4779" w14:paraId="6799AEEE" w14:textId="77777777" w:rsidTr="00F601CB">
        <w:trPr>
          <w:trHeight w:val="2251"/>
        </w:trPr>
        <w:tc>
          <w:tcPr>
            <w:tcW w:w="1717" w:type="dxa"/>
            <w:shd w:val="clear" w:color="auto" w:fill="FFFFFF"/>
            <w:vAlign w:val="center"/>
          </w:tcPr>
          <w:p w14:paraId="301DCC47"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lastRenderedPageBreak/>
              <w:t>1.</w:t>
            </w:r>
            <w:r w:rsidRPr="005C4779">
              <w:rPr>
                <w:rFonts w:eastAsia="Arial" w:cs="Arial"/>
                <w:sz w:val="20"/>
                <w:szCs w:val="20"/>
                <w:lang w:bidi="en-US"/>
              </w:rPr>
              <w:t>9.5.8</w:t>
            </w:r>
          </w:p>
        </w:tc>
        <w:tc>
          <w:tcPr>
            <w:tcW w:w="5512" w:type="dxa"/>
            <w:shd w:val="clear" w:color="auto" w:fill="FFFFFF"/>
            <w:vAlign w:val="center"/>
          </w:tcPr>
          <w:p w14:paraId="02329E22"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Fonts w:eastAsia="Arial" w:cs="Arial"/>
                <w:sz w:val="20"/>
                <w:szCs w:val="20"/>
                <w:lang w:val="hr-HR" w:eastAsia="hr-HR" w:bidi="hr-HR"/>
              </w:rPr>
              <w:t>Управљачко-заштитни микропроцесорски уређај за прикључак на СТ 5А, са заштитом од преоптерећења, прекострујном и краткоспојном заштитом и усмереном земљоспојном заштитом, са локално-даљинском преклопком, са могућношћу регистрације догађаја и очитавања вредности струје и напона, са графичким дисплејем и оптичким интерфејсом за повезивање у станичну мрежу,са самонадзором, сличан типу 7SJ63 Siemens</w:t>
            </w:r>
          </w:p>
        </w:tc>
        <w:tc>
          <w:tcPr>
            <w:tcW w:w="1134" w:type="dxa"/>
            <w:shd w:val="clear" w:color="auto" w:fill="FFFFFF"/>
            <w:vAlign w:val="center"/>
          </w:tcPr>
          <w:p w14:paraId="6AE925C3"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0D5A9884"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tc>
      </w:tr>
      <w:tr w:rsidR="005C4779" w:rsidRPr="005C4779" w14:paraId="32E7E4DF" w14:textId="77777777" w:rsidTr="00F601CB">
        <w:trPr>
          <w:trHeight w:val="616"/>
        </w:trPr>
        <w:tc>
          <w:tcPr>
            <w:tcW w:w="1717" w:type="dxa"/>
            <w:shd w:val="clear" w:color="auto" w:fill="FFFFFF"/>
            <w:vAlign w:val="center"/>
          </w:tcPr>
          <w:p w14:paraId="0DD8DC65"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9.5.9</w:t>
            </w:r>
          </w:p>
        </w:tc>
        <w:tc>
          <w:tcPr>
            <w:tcW w:w="5512" w:type="dxa"/>
            <w:shd w:val="clear" w:color="auto" w:fill="FFFFFF"/>
            <w:vAlign w:val="center"/>
          </w:tcPr>
          <w:p w14:paraId="538BD2CD"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 xml:space="preserve">Реле за контролу искључних кругова прекидача, </w:t>
            </w:r>
          </w:p>
          <w:p w14:paraId="3622E095"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110 V=</w:t>
            </w:r>
          </w:p>
        </w:tc>
        <w:tc>
          <w:tcPr>
            <w:tcW w:w="1134" w:type="dxa"/>
            <w:shd w:val="clear" w:color="auto" w:fill="FFFFFF"/>
            <w:vAlign w:val="center"/>
          </w:tcPr>
          <w:p w14:paraId="730E935C"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11382B75"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tc>
      </w:tr>
      <w:tr w:rsidR="005C4779" w:rsidRPr="005C4779" w14:paraId="2926831A" w14:textId="77777777" w:rsidTr="00F601CB">
        <w:trPr>
          <w:trHeight w:val="616"/>
        </w:trPr>
        <w:tc>
          <w:tcPr>
            <w:tcW w:w="1717" w:type="dxa"/>
            <w:shd w:val="clear" w:color="auto" w:fill="FFFFFF"/>
            <w:vAlign w:val="center"/>
          </w:tcPr>
          <w:p w14:paraId="05440FCA"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9.5.10</w:t>
            </w:r>
          </w:p>
        </w:tc>
        <w:tc>
          <w:tcPr>
            <w:tcW w:w="5512" w:type="dxa"/>
            <w:shd w:val="clear" w:color="auto" w:fill="FFFFFF"/>
            <w:vAlign w:val="center"/>
          </w:tcPr>
          <w:p w14:paraId="1F1E6485"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 xml:space="preserve">Двополни аутоматски заштитни прекидач за 110V=, 6A, </w:t>
            </w:r>
            <w:r w:rsidRPr="005C4779">
              <w:rPr>
                <w:rStyle w:val="Bodytext413pt"/>
                <w:rFonts w:ascii="Arial" w:hAnsi="Arial" w:cs="Arial"/>
                <w:b w:val="0"/>
                <w:sz w:val="20"/>
                <w:szCs w:val="20"/>
                <w:lang w:val="sr-Cyrl-RS"/>
              </w:rPr>
              <w:t>са</w:t>
            </w:r>
            <w:r w:rsidRPr="005C4779">
              <w:rPr>
                <w:rStyle w:val="Bodytext413pt"/>
                <w:rFonts w:ascii="Arial" w:hAnsi="Arial" w:cs="Arial"/>
                <w:b w:val="0"/>
                <w:sz w:val="20"/>
                <w:szCs w:val="20"/>
              </w:rPr>
              <w:t xml:space="preserve"> 1NZ сигналним контактом</w:t>
            </w:r>
          </w:p>
        </w:tc>
        <w:tc>
          <w:tcPr>
            <w:tcW w:w="1134" w:type="dxa"/>
            <w:shd w:val="clear" w:color="auto" w:fill="FFFFFF"/>
            <w:vAlign w:val="center"/>
          </w:tcPr>
          <w:p w14:paraId="6C02F544"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48881F53"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tc>
      </w:tr>
      <w:tr w:rsidR="005C4779" w:rsidRPr="005C4779" w14:paraId="43808481" w14:textId="77777777" w:rsidTr="00F601CB">
        <w:trPr>
          <w:trHeight w:val="621"/>
        </w:trPr>
        <w:tc>
          <w:tcPr>
            <w:tcW w:w="1717" w:type="dxa"/>
            <w:shd w:val="clear" w:color="auto" w:fill="FFFFFF"/>
            <w:vAlign w:val="center"/>
          </w:tcPr>
          <w:p w14:paraId="45804F04"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9.5.11</w:t>
            </w:r>
          </w:p>
        </w:tc>
        <w:tc>
          <w:tcPr>
            <w:tcW w:w="5512" w:type="dxa"/>
            <w:shd w:val="clear" w:color="auto" w:fill="FFFFFF"/>
            <w:vAlign w:val="center"/>
          </w:tcPr>
          <w:p w14:paraId="66642CBC"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 xml:space="preserve">Двополни аутоматски заштитни прекидач за 110V=, 3A, </w:t>
            </w:r>
            <w:r w:rsidRPr="005C4779">
              <w:rPr>
                <w:rStyle w:val="Bodytext413pt"/>
                <w:rFonts w:ascii="Arial" w:hAnsi="Arial" w:cs="Arial"/>
                <w:b w:val="0"/>
                <w:sz w:val="20"/>
                <w:szCs w:val="20"/>
                <w:lang w:val="sr-Cyrl-RS"/>
              </w:rPr>
              <w:t>са</w:t>
            </w:r>
            <w:r w:rsidRPr="005C4779">
              <w:rPr>
                <w:rStyle w:val="Bodytext413pt"/>
                <w:rFonts w:ascii="Arial" w:hAnsi="Arial" w:cs="Arial"/>
                <w:b w:val="0"/>
                <w:sz w:val="20"/>
                <w:szCs w:val="20"/>
              </w:rPr>
              <w:t xml:space="preserve"> 1NZ сигналним контактом</w:t>
            </w:r>
          </w:p>
        </w:tc>
        <w:tc>
          <w:tcPr>
            <w:tcW w:w="1134" w:type="dxa"/>
            <w:shd w:val="clear" w:color="auto" w:fill="FFFFFF"/>
            <w:vAlign w:val="center"/>
          </w:tcPr>
          <w:p w14:paraId="2C1511CC"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3F588F5C"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tc>
      </w:tr>
      <w:tr w:rsidR="005C4779" w:rsidRPr="005C4779" w14:paraId="679E5434" w14:textId="77777777" w:rsidTr="00F601CB">
        <w:trPr>
          <w:trHeight w:val="616"/>
        </w:trPr>
        <w:tc>
          <w:tcPr>
            <w:tcW w:w="1717" w:type="dxa"/>
            <w:shd w:val="clear" w:color="auto" w:fill="FFFFFF"/>
            <w:vAlign w:val="center"/>
          </w:tcPr>
          <w:p w14:paraId="346818AA"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9.5.12</w:t>
            </w:r>
          </w:p>
        </w:tc>
        <w:tc>
          <w:tcPr>
            <w:tcW w:w="5512" w:type="dxa"/>
            <w:shd w:val="clear" w:color="auto" w:fill="FFFFFF"/>
            <w:vAlign w:val="center"/>
          </w:tcPr>
          <w:p w14:paraId="1886F665"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 xml:space="preserve">Двополни аутоматски заштитни прекидач за 110V=, 2A, </w:t>
            </w:r>
            <w:r w:rsidRPr="005C4779">
              <w:rPr>
                <w:rStyle w:val="Bodytext413pt"/>
                <w:rFonts w:ascii="Arial" w:hAnsi="Arial" w:cs="Arial"/>
                <w:b w:val="0"/>
                <w:sz w:val="20"/>
                <w:szCs w:val="20"/>
                <w:lang w:val="sr-Cyrl-RS"/>
              </w:rPr>
              <w:t>са</w:t>
            </w:r>
            <w:r w:rsidRPr="005C4779">
              <w:rPr>
                <w:rStyle w:val="Bodytext413pt"/>
                <w:rFonts w:ascii="Arial" w:hAnsi="Arial" w:cs="Arial"/>
                <w:b w:val="0"/>
                <w:sz w:val="20"/>
                <w:szCs w:val="20"/>
              </w:rPr>
              <w:t xml:space="preserve"> 1NZ сигналним контактом</w:t>
            </w:r>
          </w:p>
        </w:tc>
        <w:tc>
          <w:tcPr>
            <w:tcW w:w="1134" w:type="dxa"/>
            <w:shd w:val="clear" w:color="auto" w:fill="FFFFFF"/>
            <w:vAlign w:val="center"/>
          </w:tcPr>
          <w:p w14:paraId="0CA742DB"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07BC8DF3"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2</w:t>
            </w:r>
          </w:p>
        </w:tc>
      </w:tr>
      <w:tr w:rsidR="005C4779" w:rsidRPr="005C4779" w14:paraId="6D46DE9A" w14:textId="77777777" w:rsidTr="00F601CB">
        <w:trPr>
          <w:trHeight w:val="612"/>
        </w:trPr>
        <w:tc>
          <w:tcPr>
            <w:tcW w:w="1717" w:type="dxa"/>
            <w:shd w:val="clear" w:color="auto" w:fill="FFFFFF"/>
            <w:vAlign w:val="center"/>
          </w:tcPr>
          <w:p w14:paraId="4011402F"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9.1.13</w:t>
            </w:r>
          </w:p>
        </w:tc>
        <w:tc>
          <w:tcPr>
            <w:tcW w:w="5512" w:type="dxa"/>
            <w:shd w:val="clear" w:color="auto" w:fill="FFFFFF"/>
            <w:vAlign w:val="center"/>
          </w:tcPr>
          <w:p w14:paraId="70D81720"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 xml:space="preserve">Трополни аутоматски заштитни прекидач, 0,4kV, 50Hz, 16A, </w:t>
            </w:r>
            <w:r w:rsidRPr="005C4779">
              <w:rPr>
                <w:rStyle w:val="Bodytext413pt"/>
                <w:rFonts w:ascii="Arial" w:hAnsi="Arial" w:cs="Arial"/>
                <w:b w:val="0"/>
                <w:sz w:val="20"/>
                <w:szCs w:val="20"/>
                <w:lang w:val="sr-Cyrl-RS"/>
              </w:rPr>
              <w:t>са</w:t>
            </w:r>
            <w:r w:rsidRPr="005C4779">
              <w:rPr>
                <w:rStyle w:val="Bodytext413pt"/>
                <w:rFonts w:ascii="Arial" w:hAnsi="Arial" w:cs="Arial"/>
                <w:b w:val="0"/>
                <w:sz w:val="20"/>
                <w:szCs w:val="20"/>
              </w:rPr>
              <w:t xml:space="preserve"> 1NZ сигналним контактом</w:t>
            </w:r>
          </w:p>
        </w:tc>
        <w:tc>
          <w:tcPr>
            <w:tcW w:w="1134" w:type="dxa"/>
            <w:shd w:val="clear" w:color="auto" w:fill="FFFFFF"/>
            <w:vAlign w:val="center"/>
          </w:tcPr>
          <w:p w14:paraId="2CFC0E7A"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5CC42EDE"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tc>
      </w:tr>
      <w:tr w:rsidR="005C4779" w:rsidRPr="005C4779" w14:paraId="672A114C" w14:textId="77777777" w:rsidTr="00F601CB">
        <w:trPr>
          <w:trHeight w:val="825"/>
        </w:trPr>
        <w:tc>
          <w:tcPr>
            <w:tcW w:w="1717" w:type="dxa"/>
            <w:shd w:val="clear" w:color="auto" w:fill="FFFFFF"/>
            <w:vAlign w:val="center"/>
          </w:tcPr>
          <w:p w14:paraId="52D69F9F"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9.5.14</w:t>
            </w:r>
          </w:p>
        </w:tc>
        <w:tc>
          <w:tcPr>
            <w:tcW w:w="5512" w:type="dxa"/>
            <w:shd w:val="clear" w:color="auto" w:fill="FFFFFF"/>
            <w:vAlign w:val="center"/>
          </w:tcPr>
          <w:p w14:paraId="0EB68356"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Једнополни аутоматски заштитни прекидач за 0,4kV, 50Hz, 10A моторном C карактеристиком и са 1 NZ сигналним контактом</w:t>
            </w:r>
          </w:p>
        </w:tc>
        <w:tc>
          <w:tcPr>
            <w:tcW w:w="1134" w:type="dxa"/>
            <w:shd w:val="clear" w:color="auto" w:fill="FFFFFF"/>
            <w:vAlign w:val="center"/>
          </w:tcPr>
          <w:p w14:paraId="0AD9354A"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49DE1074"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tc>
      </w:tr>
      <w:tr w:rsidR="005C4779" w:rsidRPr="005C4779" w14:paraId="340BEEBC" w14:textId="77777777" w:rsidTr="00F601CB">
        <w:trPr>
          <w:trHeight w:val="599"/>
        </w:trPr>
        <w:tc>
          <w:tcPr>
            <w:tcW w:w="1717" w:type="dxa"/>
            <w:shd w:val="clear" w:color="auto" w:fill="FFFFFF"/>
            <w:vAlign w:val="center"/>
          </w:tcPr>
          <w:p w14:paraId="53E684AC"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9.5.15</w:t>
            </w:r>
          </w:p>
        </w:tc>
        <w:tc>
          <w:tcPr>
            <w:tcW w:w="5512" w:type="dxa"/>
            <w:shd w:val="clear" w:color="auto" w:fill="FFFFFF"/>
            <w:vAlign w:val="center"/>
          </w:tcPr>
          <w:p w14:paraId="4D7CA22F"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Fonts w:eastAsia="Arial" w:cs="Arial"/>
                <w:sz w:val="20"/>
                <w:szCs w:val="20"/>
                <w:lang w:val="hr-HR" w:eastAsia="hr-HR" w:bidi="hr-HR"/>
              </w:rPr>
              <w:t>Брзи искључни реле са три преклопна контакта и калемом за 110V=</w:t>
            </w:r>
          </w:p>
        </w:tc>
        <w:tc>
          <w:tcPr>
            <w:tcW w:w="1134" w:type="dxa"/>
            <w:shd w:val="clear" w:color="auto" w:fill="FFFFFF"/>
            <w:vAlign w:val="center"/>
          </w:tcPr>
          <w:p w14:paraId="4166CDE6"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1FF5CED1"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2</w:t>
            </w:r>
          </w:p>
        </w:tc>
      </w:tr>
      <w:tr w:rsidR="005C4779" w:rsidRPr="005C4779" w14:paraId="7F872538" w14:textId="77777777" w:rsidTr="00F601CB">
        <w:trPr>
          <w:trHeight w:val="412"/>
        </w:trPr>
        <w:tc>
          <w:tcPr>
            <w:tcW w:w="1717" w:type="dxa"/>
            <w:shd w:val="clear" w:color="auto" w:fill="FFFFFF"/>
            <w:vAlign w:val="center"/>
          </w:tcPr>
          <w:p w14:paraId="48D26EB9"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9.5.16</w:t>
            </w:r>
          </w:p>
        </w:tc>
        <w:tc>
          <w:tcPr>
            <w:tcW w:w="5512" w:type="dxa"/>
            <w:shd w:val="clear" w:color="auto" w:fill="FFFFFF"/>
            <w:vAlign w:val="center"/>
          </w:tcPr>
          <w:p w14:paraId="4BEE9389"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 xml:space="preserve">Грејач </w:t>
            </w:r>
            <w:r w:rsidRPr="005C4779">
              <w:rPr>
                <w:rFonts w:eastAsia="Arial" w:cs="Arial"/>
                <w:sz w:val="20"/>
                <w:szCs w:val="20"/>
                <w:lang w:bidi="en-US"/>
              </w:rPr>
              <w:t xml:space="preserve">100W, </w:t>
            </w:r>
            <w:r w:rsidRPr="005C4779">
              <w:rPr>
                <w:rFonts w:eastAsia="Arial" w:cs="Arial"/>
                <w:sz w:val="20"/>
                <w:szCs w:val="20"/>
                <w:lang w:val="hr-HR" w:eastAsia="hr-HR" w:bidi="hr-HR"/>
              </w:rPr>
              <w:t>230V, 50Hz.</w:t>
            </w:r>
          </w:p>
        </w:tc>
        <w:tc>
          <w:tcPr>
            <w:tcW w:w="1134" w:type="dxa"/>
            <w:shd w:val="clear" w:color="auto" w:fill="FFFFFF"/>
            <w:vAlign w:val="center"/>
          </w:tcPr>
          <w:p w14:paraId="1A9ED0EE"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59C1EBFD"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tc>
      </w:tr>
      <w:tr w:rsidR="005C4779" w:rsidRPr="005C4779" w14:paraId="6A26E1F8" w14:textId="77777777" w:rsidTr="00F601CB">
        <w:trPr>
          <w:trHeight w:val="412"/>
        </w:trPr>
        <w:tc>
          <w:tcPr>
            <w:tcW w:w="1717" w:type="dxa"/>
            <w:shd w:val="clear" w:color="auto" w:fill="FFFFFF"/>
            <w:vAlign w:val="center"/>
          </w:tcPr>
          <w:p w14:paraId="7EABCD27"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9.5.17</w:t>
            </w:r>
          </w:p>
          <w:p w14:paraId="1FEA3C18" w14:textId="77777777" w:rsidR="007F115C" w:rsidRPr="005C4779" w:rsidRDefault="007F115C" w:rsidP="007F115C">
            <w:pPr>
              <w:widowControl w:val="0"/>
              <w:spacing w:line="276" w:lineRule="auto"/>
              <w:jc w:val="center"/>
              <w:rPr>
                <w:rFonts w:eastAsia="Arial" w:cs="Arial"/>
                <w:sz w:val="20"/>
                <w:szCs w:val="20"/>
                <w:lang w:val="sr-Cyrl-RS" w:bidi="en-US"/>
              </w:rPr>
            </w:pPr>
          </w:p>
        </w:tc>
        <w:tc>
          <w:tcPr>
            <w:tcW w:w="5512" w:type="dxa"/>
            <w:shd w:val="clear" w:color="auto" w:fill="FFFFFF"/>
            <w:vAlign w:val="center"/>
          </w:tcPr>
          <w:p w14:paraId="78101FFC"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 xml:space="preserve">Сијалично грло са сијалицом </w:t>
            </w:r>
            <w:r w:rsidRPr="005C4779">
              <w:rPr>
                <w:rFonts w:eastAsia="Arial" w:cs="Arial"/>
                <w:sz w:val="20"/>
                <w:szCs w:val="20"/>
                <w:lang w:val="sr-Cyrl-RS" w:bidi="en-US"/>
              </w:rPr>
              <w:t>60</w:t>
            </w:r>
            <w:r w:rsidRPr="005C4779">
              <w:rPr>
                <w:rFonts w:eastAsia="Arial" w:cs="Arial"/>
                <w:sz w:val="20"/>
                <w:szCs w:val="20"/>
                <w:lang w:bidi="en-US"/>
              </w:rPr>
              <w:t>W</w:t>
            </w:r>
            <w:r w:rsidRPr="005C4779">
              <w:rPr>
                <w:rFonts w:eastAsia="Arial" w:cs="Arial"/>
                <w:sz w:val="20"/>
                <w:szCs w:val="20"/>
                <w:lang w:val="sr-Cyrl-RS" w:bidi="en-US"/>
              </w:rPr>
              <w:t xml:space="preserve">, </w:t>
            </w:r>
            <w:r w:rsidRPr="005C4779">
              <w:rPr>
                <w:rFonts w:eastAsia="Arial" w:cs="Arial"/>
                <w:sz w:val="20"/>
                <w:szCs w:val="20"/>
                <w:lang w:val="hr-HR" w:eastAsia="hr-HR" w:bidi="hr-HR"/>
              </w:rPr>
              <w:t>230V, 50Hz.</w:t>
            </w:r>
          </w:p>
          <w:p w14:paraId="1DA7FA63" w14:textId="77777777" w:rsidR="007F115C" w:rsidRPr="005C4779" w:rsidRDefault="007F115C" w:rsidP="007F115C">
            <w:pPr>
              <w:widowControl w:val="0"/>
              <w:spacing w:line="276" w:lineRule="auto"/>
              <w:rPr>
                <w:rStyle w:val="Bodytext413pt"/>
                <w:rFonts w:ascii="Arial" w:hAnsi="Arial" w:cs="Arial"/>
                <w:b w:val="0"/>
                <w:sz w:val="20"/>
                <w:szCs w:val="20"/>
              </w:rPr>
            </w:pPr>
          </w:p>
        </w:tc>
        <w:tc>
          <w:tcPr>
            <w:tcW w:w="1134" w:type="dxa"/>
            <w:shd w:val="clear" w:color="auto" w:fill="FFFFFF"/>
            <w:vAlign w:val="center"/>
          </w:tcPr>
          <w:p w14:paraId="503D7AE9" w14:textId="77777777" w:rsidR="007F115C" w:rsidRPr="005C4779" w:rsidRDefault="007F115C" w:rsidP="007F115C">
            <w:pPr>
              <w:widowControl w:val="0"/>
              <w:spacing w:line="276" w:lineRule="auto"/>
              <w:jc w:val="center"/>
              <w:rPr>
                <w:rStyle w:val="Bodytext413pt"/>
                <w:rFonts w:ascii="Arial" w:hAnsi="Arial" w:cs="Arial"/>
                <w:b w:val="0"/>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61A11967"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p w14:paraId="7C587FAC" w14:textId="77777777" w:rsidR="007F115C" w:rsidRPr="005C4779" w:rsidRDefault="007F115C" w:rsidP="007F115C">
            <w:pPr>
              <w:widowControl w:val="0"/>
              <w:spacing w:line="276" w:lineRule="auto"/>
              <w:jc w:val="center"/>
              <w:rPr>
                <w:rFonts w:eastAsia="Arial" w:cs="Arial"/>
                <w:sz w:val="20"/>
                <w:szCs w:val="20"/>
                <w:lang w:val="hr-HR" w:eastAsia="hr-HR" w:bidi="hr-HR"/>
              </w:rPr>
            </w:pPr>
          </w:p>
        </w:tc>
      </w:tr>
      <w:tr w:rsidR="005C4779" w:rsidRPr="005C4779" w14:paraId="421EA0CC" w14:textId="77777777" w:rsidTr="00F601CB">
        <w:trPr>
          <w:trHeight w:val="377"/>
        </w:trPr>
        <w:tc>
          <w:tcPr>
            <w:tcW w:w="1717" w:type="dxa"/>
            <w:shd w:val="clear" w:color="auto" w:fill="FFFFFF"/>
            <w:vAlign w:val="center"/>
          </w:tcPr>
          <w:p w14:paraId="70B7C3ED" w14:textId="77777777" w:rsidR="007F115C" w:rsidRPr="005C4779" w:rsidRDefault="007F115C" w:rsidP="007F115C">
            <w:pPr>
              <w:widowControl w:val="0"/>
              <w:spacing w:line="276" w:lineRule="auto"/>
              <w:jc w:val="center"/>
              <w:rPr>
                <w:rFonts w:eastAsia="Arial" w:cs="Arial"/>
                <w:sz w:val="20"/>
                <w:szCs w:val="20"/>
                <w:lang w:val="sr-Cyrl-RS" w:bidi="en-US"/>
              </w:rPr>
            </w:pPr>
          </w:p>
          <w:p w14:paraId="54E45D52"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9.5.18</w:t>
            </w:r>
          </w:p>
          <w:p w14:paraId="57DD074D" w14:textId="77777777" w:rsidR="007F115C" w:rsidRPr="005C4779" w:rsidRDefault="007F115C" w:rsidP="007F115C">
            <w:pPr>
              <w:widowControl w:val="0"/>
              <w:spacing w:line="276" w:lineRule="auto"/>
              <w:rPr>
                <w:rFonts w:eastAsia="Arial" w:cs="Arial"/>
                <w:sz w:val="20"/>
                <w:szCs w:val="20"/>
                <w:lang w:val="sr-Cyrl-RS" w:bidi="en-US"/>
              </w:rPr>
            </w:pPr>
          </w:p>
        </w:tc>
        <w:tc>
          <w:tcPr>
            <w:tcW w:w="5512" w:type="dxa"/>
            <w:shd w:val="clear" w:color="auto" w:fill="FFFFFF"/>
            <w:vAlign w:val="center"/>
          </w:tcPr>
          <w:p w14:paraId="556E001E" w14:textId="77777777" w:rsidR="007F115C" w:rsidRPr="005C4779" w:rsidRDefault="007F115C" w:rsidP="007F115C">
            <w:pPr>
              <w:widowControl w:val="0"/>
              <w:spacing w:line="276" w:lineRule="auto"/>
              <w:rPr>
                <w:rStyle w:val="Bodytext413pt"/>
                <w:rFonts w:ascii="Arial" w:hAnsi="Arial" w:cs="Arial"/>
                <w:b w:val="0"/>
                <w:sz w:val="20"/>
                <w:szCs w:val="20"/>
              </w:rPr>
            </w:pPr>
          </w:p>
          <w:p w14:paraId="7807755B"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Монофазна шуко утичница</w:t>
            </w:r>
            <w:r w:rsidRPr="005C4779">
              <w:rPr>
                <w:rFonts w:eastAsia="Arial" w:cs="Arial"/>
                <w:sz w:val="20"/>
                <w:szCs w:val="20"/>
                <w:lang w:val="hr-HR" w:eastAsia="hr-HR" w:bidi="hr-HR"/>
              </w:rPr>
              <w:t>, 230V, 50Hz, 16A.</w:t>
            </w:r>
          </w:p>
          <w:p w14:paraId="512E2AEE" w14:textId="77777777" w:rsidR="007F115C" w:rsidRPr="005C4779" w:rsidRDefault="007F115C" w:rsidP="007F115C">
            <w:pPr>
              <w:widowControl w:val="0"/>
              <w:spacing w:line="276" w:lineRule="auto"/>
              <w:rPr>
                <w:rStyle w:val="Bodytext413pt"/>
                <w:rFonts w:ascii="Arial" w:hAnsi="Arial" w:cs="Arial"/>
                <w:b w:val="0"/>
                <w:sz w:val="20"/>
                <w:szCs w:val="20"/>
              </w:rPr>
            </w:pPr>
          </w:p>
        </w:tc>
        <w:tc>
          <w:tcPr>
            <w:tcW w:w="1134" w:type="dxa"/>
            <w:shd w:val="clear" w:color="auto" w:fill="FFFFFF"/>
            <w:vAlign w:val="center"/>
          </w:tcPr>
          <w:p w14:paraId="7331C480" w14:textId="77777777" w:rsidR="007F115C" w:rsidRPr="005C4779" w:rsidRDefault="007F115C" w:rsidP="007F115C">
            <w:pPr>
              <w:widowControl w:val="0"/>
              <w:spacing w:line="276" w:lineRule="auto"/>
              <w:jc w:val="center"/>
              <w:rPr>
                <w:rStyle w:val="Bodytext413pt"/>
                <w:rFonts w:ascii="Arial" w:hAnsi="Arial" w:cs="Arial"/>
                <w:b w:val="0"/>
                <w:sz w:val="20"/>
                <w:szCs w:val="20"/>
              </w:rPr>
            </w:pPr>
          </w:p>
          <w:p w14:paraId="574C4CBF"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p w14:paraId="25292B1B" w14:textId="77777777" w:rsidR="007F115C" w:rsidRPr="005C4779" w:rsidRDefault="007F115C" w:rsidP="007F115C">
            <w:pPr>
              <w:widowControl w:val="0"/>
              <w:spacing w:line="276" w:lineRule="auto"/>
              <w:jc w:val="center"/>
              <w:rPr>
                <w:rStyle w:val="Bodytext413pt"/>
                <w:rFonts w:ascii="Arial" w:hAnsi="Arial" w:cs="Arial"/>
                <w:b w:val="0"/>
                <w:sz w:val="20"/>
                <w:szCs w:val="20"/>
              </w:rPr>
            </w:pPr>
          </w:p>
        </w:tc>
        <w:tc>
          <w:tcPr>
            <w:tcW w:w="993" w:type="dxa"/>
            <w:shd w:val="clear" w:color="auto" w:fill="FFFFFF"/>
            <w:vAlign w:val="center"/>
          </w:tcPr>
          <w:p w14:paraId="37677DFB" w14:textId="77777777" w:rsidR="007F115C" w:rsidRPr="005C4779" w:rsidRDefault="007F115C" w:rsidP="007F115C">
            <w:pPr>
              <w:widowControl w:val="0"/>
              <w:spacing w:line="276" w:lineRule="auto"/>
              <w:jc w:val="center"/>
              <w:rPr>
                <w:rFonts w:eastAsia="Arial" w:cs="Arial"/>
                <w:sz w:val="20"/>
                <w:szCs w:val="20"/>
                <w:lang w:val="hr-HR" w:eastAsia="hr-HR" w:bidi="hr-HR"/>
              </w:rPr>
            </w:pPr>
          </w:p>
          <w:p w14:paraId="1858D17D"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p w14:paraId="226970F1" w14:textId="77777777" w:rsidR="007F115C" w:rsidRPr="005C4779" w:rsidRDefault="007F115C" w:rsidP="007F115C">
            <w:pPr>
              <w:widowControl w:val="0"/>
              <w:spacing w:line="276" w:lineRule="auto"/>
              <w:jc w:val="center"/>
              <w:rPr>
                <w:rFonts w:eastAsia="Arial" w:cs="Arial"/>
                <w:sz w:val="20"/>
                <w:szCs w:val="20"/>
                <w:lang w:val="hr-HR" w:eastAsia="hr-HR" w:bidi="hr-HR"/>
              </w:rPr>
            </w:pPr>
          </w:p>
        </w:tc>
      </w:tr>
      <w:tr w:rsidR="005C4779" w:rsidRPr="005C4779" w14:paraId="5D7B5CD1" w14:textId="77777777" w:rsidTr="00F601CB">
        <w:trPr>
          <w:trHeight w:val="1425"/>
        </w:trPr>
        <w:tc>
          <w:tcPr>
            <w:tcW w:w="1717" w:type="dxa"/>
            <w:shd w:val="clear" w:color="auto" w:fill="FFFFFF"/>
            <w:vAlign w:val="center"/>
          </w:tcPr>
          <w:p w14:paraId="2C0B8462"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9.5.19</w:t>
            </w:r>
          </w:p>
        </w:tc>
        <w:tc>
          <w:tcPr>
            <w:tcW w:w="5512" w:type="dxa"/>
            <w:shd w:val="clear" w:color="auto" w:fill="FFFFFF"/>
            <w:vAlign w:val="center"/>
          </w:tcPr>
          <w:p w14:paraId="50E26803"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Микропрекидач на вратима ормарића</w:t>
            </w:r>
            <w:r w:rsidRPr="005C4779">
              <w:rPr>
                <w:rFonts w:eastAsia="Arial" w:cs="Arial"/>
                <w:sz w:val="20"/>
                <w:szCs w:val="20"/>
                <w:lang w:val="hr-HR" w:eastAsia="hr-HR" w:bidi="hr-HR"/>
              </w:rPr>
              <w:t>, 230V, 50Hz, 10 A.</w:t>
            </w:r>
          </w:p>
        </w:tc>
        <w:tc>
          <w:tcPr>
            <w:tcW w:w="1134" w:type="dxa"/>
            <w:shd w:val="clear" w:color="auto" w:fill="FFFFFF"/>
            <w:vAlign w:val="center"/>
          </w:tcPr>
          <w:p w14:paraId="18BD0EB6"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27EA2ADE"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tc>
      </w:tr>
      <w:tr w:rsidR="005C4779" w:rsidRPr="005C4779" w14:paraId="79D3464F" w14:textId="77777777" w:rsidTr="00F601CB">
        <w:trPr>
          <w:trHeight w:val="408"/>
        </w:trPr>
        <w:tc>
          <w:tcPr>
            <w:tcW w:w="1717" w:type="dxa"/>
            <w:shd w:val="clear" w:color="auto" w:fill="FFFFFF"/>
            <w:vAlign w:val="center"/>
          </w:tcPr>
          <w:p w14:paraId="60A4936B"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9.5.20</w:t>
            </w:r>
          </w:p>
        </w:tc>
        <w:tc>
          <w:tcPr>
            <w:tcW w:w="5512" w:type="dxa"/>
            <w:shd w:val="clear" w:color="auto" w:fill="FFFFFF"/>
            <w:vAlign w:val="center"/>
          </w:tcPr>
          <w:p w14:paraId="24B85361"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 xml:space="preserve">Хидростат </w:t>
            </w:r>
            <w:r w:rsidRPr="005C4779">
              <w:rPr>
                <w:rFonts w:eastAsia="Arial" w:cs="Arial"/>
                <w:sz w:val="20"/>
                <w:szCs w:val="20"/>
                <w:lang w:val="hr-HR" w:eastAsia="hr-HR" w:bidi="hr-HR"/>
              </w:rPr>
              <w:t>230V, 50Hz</w:t>
            </w:r>
          </w:p>
        </w:tc>
        <w:tc>
          <w:tcPr>
            <w:tcW w:w="1134" w:type="dxa"/>
            <w:shd w:val="clear" w:color="auto" w:fill="FFFFFF"/>
            <w:vAlign w:val="center"/>
          </w:tcPr>
          <w:p w14:paraId="4E636C1B"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573726AB"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tc>
      </w:tr>
      <w:tr w:rsidR="005C4779" w:rsidRPr="005C4779" w14:paraId="753E3B8B" w14:textId="77777777" w:rsidTr="00F601CB">
        <w:trPr>
          <w:trHeight w:val="825"/>
        </w:trPr>
        <w:tc>
          <w:tcPr>
            <w:tcW w:w="1717" w:type="dxa"/>
            <w:shd w:val="clear" w:color="auto" w:fill="FFFFFF"/>
            <w:vAlign w:val="center"/>
          </w:tcPr>
          <w:p w14:paraId="393D3CE3"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lastRenderedPageBreak/>
              <w:t>1.</w:t>
            </w:r>
            <w:r w:rsidRPr="005C4779">
              <w:rPr>
                <w:rFonts w:eastAsia="Arial" w:cs="Arial"/>
                <w:sz w:val="20"/>
                <w:szCs w:val="20"/>
                <w:lang w:bidi="en-US"/>
              </w:rPr>
              <w:t>9.5.21</w:t>
            </w:r>
          </w:p>
        </w:tc>
        <w:tc>
          <w:tcPr>
            <w:tcW w:w="5512" w:type="dxa"/>
            <w:shd w:val="clear" w:color="auto" w:fill="FFFFFF"/>
            <w:vAlign w:val="center"/>
          </w:tcPr>
          <w:p w14:paraId="7D55916D"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 xml:space="preserve">Термостат </w:t>
            </w:r>
            <w:r w:rsidRPr="005C4779">
              <w:rPr>
                <w:rFonts w:eastAsia="Arial" w:cs="Arial"/>
                <w:sz w:val="20"/>
                <w:szCs w:val="20"/>
                <w:lang w:val="hr-HR" w:eastAsia="hr-HR" w:bidi="hr-HR"/>
              </w:rPr>
              <w:t xml:space="preserve">230V, 50Hz, (0-30)°C </w:t>
            </w:r>
          </w:p>
        </w:tc>
        <w:tc>
          <w:tcPr>
            <w:tcW w:w="1134" w:type="dxa"/>
            <w:shd w:val="clear" w:color="auto" w:fill="FFFFFF"/>
            <w:vAlign w:val="center"/>
          </w:tcPr>
          <w:p w14:paraId="56B8EEF1"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0FB38692"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tc>
      </w:tr>
      <w:tr w:rsidR="005C4779" w:rsidRPr="005C4779" w14:paraId="14716545" w14:textId="77777777" w:rsidTr="00F601CB">
        <w:trPr>
          <w:trHeight w:val="548"/>
        </w:trPr>
        <w:tc>
          <w:tcPr>
            <w:tcW w:w="1717" w:type="dxa"/>
            <w:shd w:val="clear" w:color="auto" w:fill="FFFFFF"/>
            <w:vAlign w:val="center"/>
          </w:tcPr>
          <w:p w14:paraId="6F7F3FA6" w14:textId="77777777" w:rsidR="007F115C" w:rsidRPr="005C4779" w:rsidRDefault="007F115C" w:rsidP="007F115C">
            <w:pPr>
              <w:widowControl w:val="0"/>
              <w:spacing w:line="276" w:lineRule="auto"/>
              <w:jc w:val="center"/>
              <w:rPr>
                <w:rFonts w:eastAsia="Arial" w:cs="Arial"/>
                <w:sz w:val="20"/>
                <w:szCs w:val="20"/>
                <w:lang w:val="sr-Cyrl-RS" w:bidi="en-US"/>
              </w:rPr>
            </w:pPr>
          </w:p>
        </w:tc>
        <w:tc>
          <w:tcPr>
            <w:tcW w:w="7639" w:type="dxa"/>
            <w:gridSpan w:val="3"/>
            <w:shd w:val="clear" w:color="auto" w:fill="FFFFFF"/>
            <w:vAlign w:val="center"/>
          </w:tcPr>
          <w:p w14:paraId="7FB9C2C1"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Style w:val="Bodytext413pt"/>
                <w:rFonts w:ascii="Arial" w:hAnsi="Arial" w:cs="Arial"/>
                <w:b w:val="0"/>
                <w:sz w:val="20"/>
                <w:szCs w:val="20"/>
              </w:rPr>
              <w:t>Опрема на вратима ормарића</w:t>
            </w:r>
          </w:p>
        </w:tc>
      </w:tr>
      <w:tr w:rsidR="005C4779" w:rsidRPr="005C4779" w14:paraId="7DA700C9" w14:textId="77777777" w:rsidTr="00F601CB">
        <w:trPr>
          <w:trHeight w:val="825"/>
        </w:trPr>
        <w:tc>
          <w:tcPr>
            <w:tcW w:w="1717" w:type="dxa"/>
            <w:shd w:val="clear" w:color="auto" w:fill="FFFFFF"/>
            <w:vAlign w:val="center"/>
          </w:tcPr>
          <w:p w14:paraId="5D46C4FB"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9.5.22</w:t>
            </w:r>
          </w:p>
        </w:tc>
        <w:tc>
          <w:tcPr>
            <w:tcW w:w="5512" w:type="dxa"/>
            <w:shd w:val="clear" w:color="auto" w:fill="FFFFFF"/>
            <w:vAlign w:val="center"/>
          </w:tcPr>
          <w:p w14:paraId="7EFFC4DF"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 xml:space="preserve">Амперметар за уградњу, дим. (96x96) mm за прикључак на СТ 5 А, са скалом опсега </w:t>
            </w:r>
          </w:p>
          <w:p w14:paraId="35308A3C"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Fonts w:eastAsia="Arial" w:cs="Arial"/>
                <w:sz w:val="20"/>
                <w:szCs w:val="20"/>
                <w:lang w:val="hr-HR" w:eastAsia="hr-HR" w:bidi="hr-HR"/>
              </w:rPr>
              <w:t>(0- 200/400) A.</w:t>
            </w:r>
          </w:p>
        </w:tc>
        <w:tc>
          <w:tcPr>
            <w:tcW w:w="1134" w:type="dxa"/>
            <w:shd w:val="clear" w:color="auto" w:fill="FFFFFF"/>
            <w:vAlign w:val="center"/>
          </w:tcPr>
          <w:p w14:paraId="2233F6F1"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3E95388B"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tc>
      </w:tr>
      <w:tr w:rsidR="005C4779" w:rsidRPr="005C4779" w14:paraId="1088A38C" w14:textId="77777777" w:rsidTr="00F601CB">
        <w:trPr>
          <w:trHeight w:val="394"/>
        </w:trPr>
        <w:tc>
          <w:tcPr>
            <w:tcW w:w="1717" w:type="dxa"/>
            <w:shd w:val="clear" w:color="auto" w:fill="FFFFFF"/>
            <w:vAlign w:val="center"/>
          </w:tcPr>
          <w:p w14:paraId="0AD62C7D"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9.5.23</w:t>
            </w:r>
          </w:p>
        </w:tc>
        <w:tc>
          <w:tcPr>
            <w:tcW w:w="5512" w:type="dxa"/>
            <w:shd w:val="clear" w:color="auto" w:fill="FFFFFF"/>
            <w:vAlign w:val="center"/>
          </w:tcPr>
          <w:p w14:paraId="5575687D"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 xml:space="preserve">Испитна утичница, слична типу </w:t>
            </w:r>
            <w:r w:rsidRPr="005C4779">
              <w:rPr>
                <w:rFonts w:eastAsia="Arial" w:cs="Arial"/>
                <w:sz w:val="20"/>
                <w:szCs w:val="20"/>
                <w:lang w:val="hr-HR" w:bidi="en-US"/>
              </w:rPr>
              <w:t>7</w:t>
            </w:r>
            <w:r w:rsidRPr="005C4779">
              <w:rPr>
                <w:rFonts w:eastAsia="Arial" w:cs="Arial"/>
                <w:sz w:val="20"/>
                <w:szCs w:val="20"/>
                <w:lang w:bidi="en-US"/>
              </w:rPr>
              <w:t>XV</w:t>
            </w:r>
            <w:r w:rsidRPr="005C4779">
              <w:rPr>
                <w:rFonts w:eastAsia="Arial" w:cs="Arial"/>
                <w:sz w:val="20"/>
                <w:szCs w:val="20"/>
                <w:lang w:val="hr-HR" w:bidi="en-US"/>
              </w:rPr>
              <w:t>750000</w:t>
            </w:r>
            <w:r w:rsidRPr="005C4779">
              <w:rPr>
                <w:rFonts w:eastAsia="Arial" w:cs="Arial"/>
                <w:sz w:val="20"/>
                <w:szCs w:val="20"/>
                <w:lang w:bidi="en-US"/>
              </w:rPr>
              <w:t>CA</w:t>
            </w:r>
            <w:r w:rsidRPr="005C4779">
              <w:rPr>
                <w:rFonts w:eastAsia="Arial" w:cs="Arial"/>
                <w:sz w:val="20"/>
                <w:szCs w:val="20"/>
                <w:lang w:val="hr-HR" w:bidi="en-US"/>
              </w:rPr>
              <w:t xml:space="preserve">00 </w:t>
            </w:r>
            <w:r w:rsidRPr="005C4779">
              <w:rPr>
                <w:rFonts w:eastAsia="Arial" w:cs="Arial"/>
                <w:sz w:val="20"/>
                <w:szCs w:val="20"/>
                <w:lang w:val="hr-HR" w:eastAsia="hr-HR" w:bidi="hr-HR"/>
              </w:rPr>
              <w:t>Siemens</w:t>
            </w:r>
          </w:p>
        </w:tc>
        <w:tc>
          <w:tcPr>
            <w:tcW w:w="1134" w:type="dxa"/>
            <w:shd w:val="clear" w:color="auto" w:fill="FFFFFF"/>
            <w:vAlign w:val="center"/>
          </w:tcPr>
          <w:p w14:paraId="14365C47"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047ED39B"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tc>
      </w:tr>
      <w:tr w:rsidR="005C4779" w:rsidRPr="005C4779" w14:paraId="5963AB9A" w14:textId="77777777" w:rsidTr="00F601CB">
        <w:trPr>
          <w:trHeight w:val="528"/>
        </w:trPr>
        <w:tc>
          <w:tcPr>
            <w:tcW w:w="1717" w:type="dxa"/>
            <w:shd w:val="clear" w:color="auto" w:fill="FFFFFF"/>
            <w:vAlign w:val="center"/>
          </w:tcPr>
          <w:p w14:paraId="64F6FB36"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sr-Cyrl-RS" w:bidi="en-US"/>
              </w:rPr>
              <w:t>1.</w:t>
            </w:r>
            <w:r w:rsidRPr="005C4779">
              <w:rPr>
                <w:rFonts w:eastAsia="Arial" w:cs="Arial"/>
                <w:sz w:val="20"/>
                <w:szCs w:val="20"/>
                <w:lang w:bidi="en-US"/>
              </w:rPr>
              <w:t>9.5.24</w:t>
            </w:r>
          </w:p>
        </w:tc>
        <w:tc>
          <w:tcPr>
            <w:tcW w:w="5512" w:type="dxa"/>
            <w:shd w:val="clear" w:color="auto" w:fill="FFFFFF"/>
            <w:vAlign w:val="center"/>
          </w:tcPr>
          <w:p w14:paraId="72104026" w14:textId="77777777" w:rsidR="007F115C" w:rsidRPr="005C4779" w:rsidRDefault="007F115C" w:rsidP="007F115C">
            <w:pPr>
              <w:widowControl w:val="0"/>
              <w:spacing w:line="276" w:lineRule="auto"/>
              <w:rPr>
                <w:rFonts w:eastAsia="Arial" w:cs="Arial"/>
                <w:bCs/>
                <w:spacing w:val="-10"/>
                <w:sz w:val="20"/>
                <w:szCs w:val="20"/>
                <w:lang w:val="hr-HR" w:eastAsia="hr-HR" w:bidi="hr-HR"/>
              </w:rPr>
            </w:pPr>
            <w:r w:rsidRPr="005C4779">
              <w:rPr>
                <w:rStyle w:val="Bodytext413pt"/>
                <w:rFonts w:ascii="Arial" w:hAnsi="Arial" w:cs="Arial"/>
                <w:b w:val="0"/>
                <w:sz w:val="20"/>
                <w:szCs w:val="20"/>
              </w:rPr>
              <w:t>Слепа шема</w:t>
            </w:r>
          </w:p>
        </w:tc>
        <w:tc>
          <w:tcPr>
            <w:tcW w:w="1134" w:type="dxa"/>
            <w:shd w:val="clear" w:color="auto" w:fill="FFFFFF"/>
            <w:vAlign w:val="center"/>
          </w:tcPr>
          <w:p w14:paraId="7479E378"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Style w:val="Bodytext413pt"/>
                <w:rFonts w:ascii="Arial" w:hAnsi="Arial" w:cs="Arial"/>
                <w:b w:val="0"/>
                <w:sz w:val="20"/>
                <w:szCs w:val="20"/>
              </w:rPr>
              <w:t>ком</w:t>
            </w:r>
          </w:p>
        </w:tc>
        <w:tc>
          <w:tcPr>
            <w:tcW w:w="993" w:type="dxa"/>
            <w:shd w:val="clear" w:color="auto" w:fill="FFFFFF"/>
            <w:vAlign w:val="center"/>
          </w:tcPr>
          <w:p w14:paraId="03186191" w14:textId="77777777" w:rsidR="007F115C" w:rsidRPr="005C4779" w:rsidRDefault="007F115C" w:rsidP="007F115C">
            <w:pPr>
              <w:widowControl w:val="0"/>
              <w:spacing w:line="276" w:lineRule="auto"/>
              <w:jc w:val="center"/>
              <w:rPr>
                <w:rFonts w:eastAsia="Arial" w:cs="Arial"/>
                <w:bCs/>
                <w:spacing w:val="-10"/>
                <w:sz w:val="20"/>
                <w:szCs w:val="20"/>
                <w:lang w:val="hr-HR" w:eastAsia="hr-HR" w:bidi="hr-HR"/>
              </w:rPr>
            </w:pPr>
            <w:r w:rsidRPr="005C4779">
              <w:rPr>
                <w:rFonts w:eastAsia="Arial" w:cs="Arial"/>
                <w:sz w:val="20"/>
                <w:szCs w:val="20"/>
                <w:lang w:val="hr-HR" w:eastAsia="hr-HR" w:bidi="hr-HR"/>
              </w:rPr>
              <w:t>1</w:t>
            </w:r>
          </w:p>
        </w:tc>
      </w:tr>
    </w:tbl>
    <w:p w14:paraId="5FBB0811" w14:textId="77777777" w:rsidR="007F115C" w:rsidRPr="005C4779" w:rsidRDefault="007F115C" w:rsidP="007F115C">
      <w:pPr>
        <w:tabs>
          <w:tab w:val="left" w:pos="900"/>
        </w:tabs>
        <w:autoSpaceDE w:val="0"/>
        <w:autoSpaceDN w:val="0"/>
        <w:adjustRightInd w:val="0"/>
        <w:ind w:left="-90"/>
        <w:rPr>
          <w:rFonts w:eastAsia="Calibri" w:cs="Arial"/>
          <w:sz w:val="20"/>
          <w:szCs w:val="20"/>
          <w:lang w:val="sr-Cyrl-RS"/>
        </w:rPr>
      </w:pPr>
    </w:p>
    <w:p w14:paraId="25314BD8" w14:textId="77777777" w:rsidR="007F115C" w:rsidRPr="005C4779" w:rsidRDefault="007F115C" w:rsidP="007F115C">
      <w:pPr>
        <w:autoSpaceDE w:val="0"/>
        <w:autoSpaceDN w:val="0"/>
        <w:adjustRightInd w:val="0"/>
        <w:ind w:left="-180"/>
        <w:rPr>
          <w:rFonts w:eastAsia="Calibri" w:cs="Arial"/>
          <w:sz w:val="20"/>
          <w:szCs w:val="20"/>
          <w:lang w:val="sr-Cyrl-RS"/>
        </w:rPr>
      </w:pP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696"/>
        <w:gridCol w:w="5533"/>
        <w:gridCol w:w="1134"/>
        <w:gridCol w:w="993"/>
      </w:tblGrid>
      <w:tr w:rsidR="005C4779" w:rsidRPr="005C4779" w14:paraId="586E8A6B" w14:textId="77777777" w:rsidTr="00F601CB">
        <w:trPr>
          <w:trHeight w:val="447"/>
        </w:trPr>
        <w:tc>
          <w:tcPr>
            <w:tcW w:w="1696" w:type="dxa"/>
            <w:shd w:val="clear" w:color="auto" w:fill="FFFFFF"/>
            <w:vAlign w:val="center"/>
          </w:tcPr>
          <w:p w14:paraId="6F3764D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t>1.</w:t>
            </w:r>
            <w:r w:rsidRPr="005C4779">
              <w:rPr>
                <w:rStyle w:val="Bodytext413pt"/>
                <w:rFonts w:ascii="Arial" w:hAnsi="Arial" w:cs="Arial"/>
                <w:b w:val="0"/>
                <w:sz w:val="20"/>
                <w:szCs w:val="20"/>
                <w:lang w:val="de-DE" w:eastAsia="de-DE" w:bidi="de-DE"/>
              </w:rPr>
              <w:t>9.5.25</w:t>
            </w:r>
          </w:p>
        </w:tc>
        <w:tc>
          <w:tcPr>
            <w:tcW w:w="5533" w:type="dxa"/>
            <w:shd w:val="clear" w:color="auto" w:fill="FFFFFF"/>
            <w:vAlign w:val="center"/>
          </w:tcPr>
          <w:p w14:paraId="3B25C330"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Показивач положаја, 110 V </w:t>
            </w:r>
            <w:r w:rsidRPr="005C4779">
              <w:rPr>
                <w:rStyle w:val="Bodytext413pt"/>
                <w:rFonts w:ascii="Arial" w:hAnsi="Arial" w:cs="Arial"/>
                <w:b w:val="0"/>
                <w:sz w:val="20"/>
                <w:szCs w:val="20"/>
                <w:lang w:val="sr-Cyrl-RS"/>
              </w:rPr>
              <w:t>јсс</w:t>
            </w:r>
          </w:p>
        </w:tc>
        <w:tc>
          <w:tcPr>
            <w:tcW w:w="1134" w:type="dxa"/>
            <w:shd w:val="clear" w:color="auto" w:fill="FFFFFF"/>
            <w:vAlign w:val="center"/>
          </w:tcPr>
          <w:p w14:paraId="32BDCBC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3640364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2879014D" w14:textId="77777777" w:rsidTr="00F601CB">
        <w:trPr>
          <w:trHeight w:val="332"/>
        </w:trPr>
        <w:tc>
          <w:tcPr>
            <w:tcW w:w="1696" w:type="dxa"/>
            <w:shd w:val="clear" w:color="auto" w:fill="FFFFFF"/>
            <w:vAlign w:val="center"/>
          </w:tcPr>
          <w:p w14:paraId="23C1222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t>1.</w:t>
            </w:r>
            <w:r w:rsidRPr="005C4779">
              <w:rPr>
                <w:rStyle w:val="Bodytext413pt"/>
                <w:rFonts w:ascii="Arial" w:hAnsi="Arial" w:cs="Arial"/>
                <w:b w:val="0"/>
                <w:sz w:val="20"/>
                <w:szCs w:val="20"/>
                <w:lang w:val="de-DE" w:eastAsia="de-DE" w:bidi="de-DE"/>
              </w:rPr>
              <w:t>9.5.26</w:t>
            </w:r>
          </w:p>
        </w:tc>
        <w:tc>
          <w:tcPr>
            <w:tcW w:w="5533" w:type="dxa"/>
            <w:shd w:val="clear" w:color="auto" w:fill="FFFFFF"/>
            <w:vAlign w:val="center"/>
          </w:tcPr>
          <w:p w14:paraId="434838F7"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Тастер са 1NО сигналним контактом, црвене боје.</w:t>
            </w:r>
          </w:p>
        </w:tc>
        <w:tc>
          <w:tcPr>
            <w:tcW w:w="1134" w:type="dxa"/>
            <w:shd w:val="clear" w:color="auto" w:fill="FFFFFF"/>
            <w:vAlign w:val="center"/>
          </w:tcPr>
          <w:p w14:paraId="44BE2CC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4EC9A2D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0CEB7841" w14:textId="77777777" w:rsidTr="00F601CB">
        <w:trPr>
          <w:trHeight w:val="340"/>
        </w:trPr>
        <w:tc>
          <w:tcPr>
            <w:tcW w:w="1696" w:type="dxa"/>
            <w:shd w:val="clear" w:color="auto" w:fill="FFFFFF"/>
            <w:vAlign w:val="center"/>
          </w:tcPr>
          <w:p w14:paraId="4533AFB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t>1.</w:t>
            </w:r>
            <w:r w:rsidRPr="005C4779">
              <w:rPr>
                <w:rStyle w:val="Bodytext413pt"/>
                <w:rFonts w:ascii="Arial" w:hAnsi="Arial" w:cs="Arial"/>
                <w:b w:val="0"/>
                <w:sz w:val="20"/>
                <w:szCs w:val="20"/>
                <w:lang w:val="de-DE" w:eastAsia="de-DE" w:bidi="de-DE"/>
              </w:rPr>
              <w:t>9.5.27</w:t>
            </w:r>
          </w:p>
        </w:tc>
        <w:tc>
          <w:tcPr>
            <w:tcW w:w="5533" w:type="dxa"/>
            <w:shd w:val="clear" w:color="auto" w:fill="FFFFFF"/>
            <w:vAlign w:val="center"/>
          </w:tcPr>
          <w:p w14:paraId="6AE95AB8"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Тастер са 1NО сигналним контактом, зелене боје</w:t>
            </w:r>
          </w:p>
        </w:tc>
        <w:tc>
          <w:tcPr>
            <w:tcW w:w="1134" w:type="dxa"/>
            <w:shd w:val="clear" w:color="auto" w:fill="FFFFFF"/>
            <w:vAlign w:val="center"/>
          </w:tcPr>
          <w:p w14:paraId="154A311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5A4B118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645A035E" w14:textId="77777777" w:rsidTr="00F601CB">
        <w:trPr>
          <w:trHeight w:val="343"/>
        </w:trPr>
        <w:tc>
          <w:tcPr>
            <w:tcW w:w="1696" w:type="dxa"/>
            <w:shd w:val="clear" w:color="auto" w:fill="FFFFFF"/>
            <w:vAlign w:val="center"/>
          </w:tcPr>
          <w:p w14:paraId="407108C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t>1.</w:t>
            </w:r>
            <w:r w:rsidRPr="005C4779">
              <w:rPr>
                <w:rStyle w:val="Bodytext413pt"/>
                <w:rFonts w:ascii="Arial" w:hAnsi="Arial" w:cs="Arial"/>
                <w:b w:val="0"/>
                <w:sz w:val="20"/>
                <w:szCs w:val="20"/>
                <w:lang w:val="de-DE" w:eastAsia="de-DE" w:bidi="de-DE"/>
              </w:rPr>
              <w:t>9.6</w:t>
            </w:r>
          </w:p>
        </w:tc>
        <w:tc>
          <w:tcPr>
            <w:tcW w:w="7660" w:type="dxa"/>
            <w:gridSpan w:val="3"/>
            <w:shd w:val="clear" w:color="auto" w:fill="FFFFFF"/>
            <w:vAlign w:val="center"/>
          </w:tcPr>
          <w:p w14:paraId="4B6B098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Мерна ћелија +L13 и +L16</w:t>
            </w:r>
          </w:p>
        </w:tc>
      </w:tr>
      <w:tr w:rsidR="005C4779" w:rsidRPr="005C4779" w14:paraId="018E9B71" w14:textId="77777777" w:rsidTr="00F601CB">
        <w:trPr>
          <w:trHeight w:val="1890"/>
        </w:trPr>
        <w:tc>
          <w:tcPr>
            <w:tcW w:w="1696" w:type="dxa"/>
            <w:shd w:val="clear" w:color="auto" w:fill="FFFFFF"/>
            <w:vAlign w:val="center"/>
          </w:tcPr>
          <w:p w14:paraId="6C40203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t>1.</w:t>
            </w:r>
            <w:r w:rsidRPr="005C4779">
              <w:rPr>
                <w:rStyle w:val="Bodytext413pt"/>
                <w:rFonts w:ascii="Arial" w:hAnsi="Arial" w:cs="Arial"/>
                <w:b w:val="0"/>
                <w:sz w:val="20"/>
                <w:szCs w:val="20"/>
                <w:lang w:val="de-DE" w:eastAsia="de-DE" w:bidi="de-DE"/>
              </w:rPr>
              <w:t>9.6.1</w:t>
            </w:r>
          </w:p>
        </w:tc>
        <w:tc>
          <w:tcPr>
            <w:tcW w:w="5533" w:type="dxa"/>
            <w:shd w:val="clear" w:color="auto" w:fill="FFFFFF"/>
            <w:vAlign w:val="center"/>
          </w:tcPr>
          <w:p w14:paraId="73219DFF" w14:textId="77777777" w:rsidR="007F115C" w:rsidRPr="005C4779" w:rsidRDefault="007F115C" w:rsidP="007F115C">
            <w:pPr>
              <w:spacing w:line="276" w:lineRule="auto"/>
              <w:rPr>
                <w:rFonts w:cs="Arial"/>
                <w:sz w:val="20"/>
                <w:szCs w:val="20"/>
                <w:lang w:val="hr-HR"/>
              </w:rPr>
            </w:pPr>
            <w:r w:rsidRPr="005C4779">
              <w:rPr>
                <w:rStyle w:val="Bodytext413pt"/>
                <w:rFonts w:ascii="Arial" w:hAnsi="Arial" w:cs="Arial"/>
                <w:b w:val="0"/>
                <w:sz w:val="20"/>
                <w:szCs w:val="20"/>
              </w:rPr>
              <w:t>Високонапонска, слободностојећа ћелија за унутрашњу монтажу, слична типу NXAlR, SIEMENS, са приступом са предње и задње стране, Si 12 kV, лимена, префабрикована, димензија (800x2000x1350) mm и степена механичке заштите IP 42. Ћелија је са једним системом сабирница 2500А, опремљена ормарићем за смештај нисконапонске опреме, фабрички потпуно ожичена и опремљена следећом опремом:</w:t>
            </w:r>
          </w:p>
        </w:tc>
        <w:tc>
          <w:tcPr>
            <w:tcW w:w="1134" w:type="dxa"/>
            <w:shd w:val="clear" w:color="auto" w:fill="FFFFFF"/>
            <w:vAlign w:val="center"/>
          </w:tcPr>
          <w:p w14:paraId="6BB737B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6EE27AD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1EC5B2CB" w14:textId="77777777" w:rsidTr="00F601CB">
        <w:trPr>
          <w:trHeight w:val="506"/>
        </w:trPr>
        <w:tc>
          <w:tcPr>
            <w:tcW w:w="1696" w:type="dxa"/>
            <w:shd w:val="clear" w:color="auto" w:fill="FFFFFF"/>
            <w:vAlign w:val="center"/>
          </w:tcPr>
          <w:p w14:paraId="56EDE6B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t>1.</w:t>
            </w:r>
            <w:r w:rsidRPr="005C4779">
              <w:rPr>
                <w:rStyle w:val="Bodytext413pt"/>
                <w:rFonts w:ascii="Arial" w:hAnsi="Arial" w:cs="Arial"/>
                <w:b w:val="0"/>
                <w:sz w:val="20"/>
                <w:szCs w:val="20"/>
                <w:lang w:val="de-DE" w:eastAsia="de-DE" w:bidi="de-DE"/>
              </w:rPr>
              <w:t>9.6.2</w:t>
            </w:r>
          </w:p>
        </w:tc>
        <w:tc>
          <w:tcPr>
            <w:tcW w:w="5533" w:type="dxa"/>
            <w:shd w:val="clear" w:color="auto" w:fill="FFFFFF"/>
            <w:vAlign w:val="center"/>
          </w:tcPr>
          <w:p w14:paraId="7FB9AC56"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Сигнална склопка за индикацију стања извлачивих колица са 3NO+3NZ сигнална контакта</w:t>
            </w:r>
          </w:p>
        </w:tc>
        <w:tc>
          <w:tcPr>
            <w:tcW w:w="1134" w:type="dxa"/>
            <w:shd w:val="clear" w:color="auto" w:fill="FFFFFF"/>
            <w:vAlign w:val="center"/>
          </w:tcPr>
          <w:p w14:paraId="1115561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7A941A6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6C3013D1" w14:textId="77777777" w:rsidTr="00F601CB">
        <w:trPr>
          <w:trHeight w:val="1194"/>
        </w:trPr>
        <w:tc>
          <w:tcPr>
            <w:tcW w:w="1696" w:type="dxa"/>
            <w:shd w:val="clear" w:color="auto" w:fill="FFFFFF"/>
            <w:vAlign w:val="center"/>
          </w:tcPr>
          <w:p w14:paraId="2168D36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t>1.</w:t>
            </w:r>
            <w:r w:rsidRPr="005C4779">
              <w:rPr>
                <w:rStyle w:val="Bodytext413pt"/>
                <w:rFonts w:ascii="Arial" w:hAnsi="Arial" w:cs="Arial"/>
                <w:b w:val="0"/>
                <w:sz w:val="20"/>
                <w:szCs w:val="20"/>
                <w:lang w:val="de-DE" w:eastAsia="de-DE" w:bidi="de-DE"/>
              </w:rPr>
              <w:t>9.6.3</w:t>
            </w:r>
          </w:p>
        </w:tc>
        <w:tc>
          <w:tcPr>
            <w:tcW w:w="5533" w:type="dxa"/>
            <w:shd w:val="clear" w:color="auto" w:fill="FFFFFF"/>
            <w:vAlign w:val="center"/>
          </w:tcPr>
          <w:p w14:paraId="4D834FCA"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Једнополно изоловани напонски мерни трансформатор за унутрашњу монтажу, Si 12kV, преносног односа 6/√3/0,1/√3/0,1/3 kV, фактор пренапона 1,9/8h</w:t>
            </w:r>
          </w:p>
          <w:p w14:paraId="4198E0C2" w14:textId="77777777" w:rsidR="007F115C" w:rsidRPr="005C4779" w:rsidRDefault="007F115C" w:rsidP="007F115C">
            <w:pPr>
              <w:widowControl w:val="0"/>
              <w:tabs>
                <w:tab w:val="left" w:pos="96"/>
              </w:tabs>
              <w:spacing w:line="276" w:lineRule="auto"/>
              <w:rPr>
                <w:rFonts w:cs="Arial"/>
                <w:sz w:val="20"/>
                <w:szCs w:val="20"/>
              </w:rPr>
            </w:pPr>
            <w:r w:rsidRPr="005C4779">
              <w:rPr>
                <w:rStyle w:val="Bodytext413pt"/>
                <w:rFonts w:ascii="Arial" w:hAnsi="Arial" w:cs="Arial"/>
                <w:b w:val="0"/>
                <w:sz w:val="20"/>
                <w:szCs w:val="20"/>
                <w:lang w:val="sr-Latn-RS"/>
              </w:rPr>
              <w:t xml:space="preserve">I </w:t>
            </w:r>
            <w:r w:rsidRPr="005C4779">
              <w:rPr>
                <w:rStyle w:val="Bodytext413pt"/>
                <w:rFonts w:ascii="Arial" w:hAnsi="Arial" w:cs="Arial"/>
                <w:b w:val="0"/>
                <w:sz w:val="20"/>
                <w:szCs w:val="20"/>
              </w:rPr>
              <w:t>секундар kl. 0,5, 30VA,</w:t>
            </w:r>
          </w:p>
          <w:p w14:paraId="20F34D4B" w14:textId="77777777" w:rsidR="007F115C" w:rsidRPr="005C4779" w:rsidRDefault="007F115C" w:rsidP="007F115C">
            <w:pPr>
              <w:widowControl w:val="0"/>
              <w:tabs>
                <w:tab w:val="left" w:pos="144"/>
              </w:tabs>
              <w:spacing w:line="276" w:lineRule="auto"/>
              <w:rPr>
                <w:rFonts w:cs="Arial"/>
                <w:sz w:val="20"/>
                <w:szCs w:val="20"/>
              </w:rPr>
            </w:pPr>
            <w:r w:rsidRPr="005C4779">
              <w:rPr>
                <w:rStyle w:val="Bodytext413pt"/>
                <w:rFonts w:ascii="Arial" w:hAnsi="Arial" w:cs="Arial"/>
                <w:b w:val="0"/>
                <w:sz w:val="20"/>
                <w:szCs w:val="20"/>
              </w:rPr>
              <w:t>II секундар 3P, 60VA</w:t>
            </w:r>
          </w:p>
        </w:tc>
        <w:tc>
          <w:tcPr>
            <w:tcW w:w="1134" w:type="dxa"/>
            <w:shd w:val="clear" w:color="auto" w:fill="FFFFFF"/>
            <w:vAlign w:val="center"/>
          </w:tcPr>
          <w:p w14:paraId="30E8EF6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7335A60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68A90C8D" w14:textId="77777777" w:rsidTr="00F601CB">
        <w:trPr>
          <w:trHeight w:val="861"/>
        </w:trPr>
        <w:tc>
          <w:tcPr>
            <w:tcW w:w="1696" w:type="dxa"/>
            <w:shd w:val="clear" w:color="auto" w:fill="FFFFFF"/>
            <w:vAlign w:val="center"/>
          </w:tcPr>
          <w:p w14:paraId="0B7523B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t>1.</w:t>
            </w:r>
            <w:r w:rsidRPr="005C4779">
              <w:rPr>
                <w:rStyle w:val="Bodytext413pt"/>
                <w:rFonts w:ascii="Arial" w:hAnsi="Arial" w:cs="Arial"/>
                <w:b w:val="0"/>
                <w:sz w:val="20"/>
                <w:szCs w:val="20"/>
                <w:lang w:val="de-DE" w:eastAsia="de-DE" w:bidi="de-DE"/>
              </w:rPr>
              <w:t>9.6.4</w:t>
            </w:r>
          </w:p>
        </w:tc>
        <w:tc>
          <w:tcPr>
            <w:tcW w:w="5533" w:type="dxa"/>
            <w:shd w:val="clear" w:color="auto" w:fill="FFFFFF"/>
            <w:vAlign w:val="center"/>
          </w:tcPr>
          <w:p w14:paraId="27E75DB9"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Трополни високонапонски високоучински осигурач са постољем и патроном 4A, Si 12kV</w:t>
            </w:r>
          </w:p>
          <w:p w14:paraId="720357EC" w14:textId="77777777" w:rsidR="007F115C" w:rsidRPr="005C4779" w:rsidRDefault="007F115C" w:rsidP="007F115C">
            <w:pPr>
              <w:spacing w:line="276" w:lineRule="auto"/>
              <w:rPr>
                <w:rFonts w:cs="Arial"/>
                <w:sz w:val="20"/>
                <w:szCs w:val="20"/>
              </w:rPr>
            </w:pPr>
          </w:p>
        </w:tc>
        <w:tc>
          <w:tcPr>
            <w:tcW w:w="1134" w:type="dxa"/>
            <w:shd w:val="clear" w:color="auto" w:fill="FFFFFF"/>
            <w:vAlign w:val="center"/>
          </w:tcPr>
          <w:p w14:paraId="0550F12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0D3FEE6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0058544C" w14:textId="77777777" w:rsidTr="00F601CB">
        <w:trPr>
          <w:trHeight w:val="485"/>
        </w:trPr>
        <w:tc>
          <w:tcPr>
            <w:tcW w:w="1696" w:type="dxa"/>
            <w:shd w:val="clear" w:color="auto" w:fill="FFFFFF"/>
            <w:vAlign w:val="center"/>
          </w:tcPr>
          <w:p w14:paraId="38536D17" w14:textId="77777777" w:rsidR="007F115C" w:rsidRPr="005C4779" w:rsidRDefault="007F115C" w:rsidP="007F115C">
            <w:pPr>
              <w:spacing w:line="276" w:lineRule="auto"/>
              <w:jc w:val="center"/>
              <w:rPr>
                <w:rStyle w:val="Bodytext413pt"/>
                <w:rFonts w:ascii="Arial" w:hAnsi="Arial" w:cs="Arial"/>
                <w:b w:val="0"/>
                <w:sz w:val="20"/>
                <w:szCs w:val="20"/>
                <w:lang w:val="sr-Cyrl-RS" w:eastAsia="de-DE" w:bidi="de-DE"/>
              </w:rPr>
            </w:pPr>
          </w:p>
        </w:tc>
        <w:tc>
          <w:tcPr>
            <w:tcW w:w="7660" w:type="dxa"/>
            <w:gridSpan w:val="3"/>
            <w:shd w:val="clear" w:color="auto" w:fill="FFFFFF"/>
            <w:vAlign w:val="center"/>
          </w:tcPr>
          <w:p w14:paraId="738CEC76"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Опрема у нисконапонском ормарићу ћелије</w:t>
            </w:r>
          </w:p>
        </w:tc>
      </w:tr>
      <w:tr w:rsidR="005C4779" w:rsidRPr="005C4779" w14:paraId="38151B7D" w14:textId="77777777" w:rsidTr="00F601CB">
        <w:trPr>
          <w:trHeight w:val="1520"/>
        </w:trPr>
        <w:tc>
          <w:tcPr>
            <w:tcW w:w="1696" w:type="dxa"/>
            <w:shd w:val="clear" w:color="auto" w:fill="FFFFFF"/>
            <w:vAlign w:val="center"/>
          </w:tcPr>
          <w:p w14:paraId="57A68A9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lastRenderedPageBreak/>
              <w:t>1.</w:t>
            </w:r>
            <w:r w:rsidRPr="005C4779">
              <w:rPr>
                <w:rStyle w:val="Bodytext413pt"/>
                <w:rFonts w:ascii="Arial" w:hAnsi="Arial" w:cs="Arial"/>
                <w:b w:val="0"/>
                <w:sz w:val="20"/>
                <w:szCs w:val="20"/>
                <w:lang w:val="de-DE" w:eastAsia="de-DE" w:bidi="de-DE"/>
              </w:rPr>
              <w:t>9.6.5</w:t>
            </w:r>
          </w:p>
        </w:tc>
        <w:tc>
          <w:tcPr>
            <w:tcW w:w="5533" w:type="dxa"/>
            <w:shd w:val="clear" w:color="auto" w:fill="FFFFFF"/>
            <w:vAlign w:val="center"/>
          </w:tcPr>
          <w:p w14:paraId="2B20091E"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Управљачко-заштитни микропроцесорски уређај за прикључак на НT 100V, са пренапонском/поднапонском заштитом, са могућношћу регистрације догађаја и очитавања вредности напона, са графичким дисплејем и оптичким интерфејсом за повезивање у станичну мрежу, са самонадзором, сличан типу 7SJ63 Siemens</w:t>
            </w:r>
          </w:p>
        </w:tc>
        <w:tc>
          <w:tcPr>
            <w:tcW w:w="1134" w:type="dxa"/>
            <w:shd w:val="clear" w:color="auto" w:fill="FFFFFF"/>
            <w:vAlign w:val="center"/>
          </w:tcPr>
          <w:p w14:paraId="070A9D9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3D4C6D9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1DD1710" w14:textId="77777777" w:rsidTr="00F601CB">
        <w:trPr>
          <w:trHeight w:val="513"/>
        </w:trPr>
        <w:tc>
          <w:tcPr>
            <w:tcW w:w="1696" w:type="dxa"/>
            <w:shd w:val="clear" w:color="auto" w:fill="FFFFFF"/>
            <w:vAlign w:val="center"/>
          </w:tcPr>
          <w:p w14:paraId="1CCC57E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t>1.</w:t>
            </w:r>
            <w:r w:rsidRPr="005C4779">
              <w:rPr>
                <w:rStyle w:val="Bodytext413pt"/>
                <w:rFonts w:ascii="Arial" w:hAnsi="Arial" w:cs="Arial"/>
                <w:b w:val="0"/>
                <w:sz w:val="20"/>
                <w:szCs w:val="20"/>
                <w:lang w:val="de-DE" w:eastAsia="de-DE" w:bidi="de-DE"/>
              </w:rPr>
              <w:t>9.6.6</w:t>
            </w:r>
          </w:p>
        </w:tc>
        <w:tc>
          <w:tcPr>
            <w:tcW w:w="5533" w:type="dxa"/>
            <w:shd w:val="clear" w:color="auto" w:fill="FFFFFF"/>
            <w:vAlign w:val="center"/>
          </w:tcPr>
          <w:p w14:paraId="66547242"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Двополни аутоматски заштитни прекидач за 110V=, 6A, </w:t>
            </w:r>
            <w:r w:rsidRPr="005C4779">
              <w:rPr>
                <w:rStyle w:val="Bodytext413pt"/>
                <w:rFonts w:ascii="Arial" w:hAnsi="Arial" w:cs="Arial"/>
                <w:b w:val="0"/>
                <w:sz w:val="20"/>
                <w:szCs w:val="20"/>
                <w:lang w:val="sr-Cyrl-RS"/>
              </w:rPr>
              <w:t>са</w:t>
            </w:r>
            <w:r w:rsidRPr="005C4779">
              <w:rPr>
                <w:rStyle w:val="Bodytext413pt"/>
                <w:rFonts w:ascii="Arial" w:hAnsi="Arial" w:cs="Arial"/>
                <w:b w:val="0"/>
                <w:sz w:val="20"/>
                <w:szCs w:val="20"/>
              </w:rPr>
              <w:t xml:space="preserve"> 1NZ сигналним контактом</w:t>
            </w:r>
          </w:p>
        </w:tc>
        <w:tc>
          <w:tcPr>
            <w:tcW w:w="1134" w:type="dxa"/>
            <w:shd w:val="clear" w:color="auto" w:fill="FFFFFF"/>
            <w:vAlign w:val="center"/>
          </w:tcPr>
          <w:p w14:paraId="50B0432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150D7F6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B867D7C" w14:textId="77777777" w:rsidTr="00F601CB">
        <w:trPr>
          <w:trHeight w:val="510"/>
        </w:trPr>
        <w:tc>
          <w:tcPr>
            <w:tcW w:w="1696" w:type="dxa"/>
            <w:shd w:val="clear" w:color="auto" w:fill="FFFFFF"/>
            <w:vAlign w:val="center"/>
          </w:tcPr>
          <w:p w14:paraId="59CAA4B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t>1.</w:t>
            </w:r>
            <w:r w:rsidRPr="005C4779">
              <w:rPr>
                <w:rStyle w:val="Bodytext413pt"/>
                <w:rFonts w:ascii="Arial" w:hAnsi="Arial" w:cs="Arial"/>
                <w:b w:val="0"/>
                <w:sz w:val="20"/>
                <w:szCs w:val="20"/>
                <w:lang w:val="de-DE" w:eastAsia="de-DE" w:bidi="de-DE"/>
              </w:rPr>
              <w:t>9.6.7</w:t>
            </w:r>
          </w:p>
        </w:tc>
        <w:tc>
          <w:tcPr>
            <w:tcW w:w="5533" w:type="dxa"/>
            <w:shd w:val="clear" w:color="auto" w:fill="FFFFFF"/>
            <w:vAlign w:val="center"/>
          </w:tcPr>
          <w:p w14:paraId="4E1CF902"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Двополни аутоматски заштитни прекидач за 110V=, 3A, </w:t>
            </w:r>
            <w:r w:rsidRPr="005C4779">
              <w:rPr>
                <w:rStyle w:val="Bodytext413pt"/>
                <w:rFonts w:ascii="Arial" w:hAnsi="Arial" w:cs="Arial"/>
                <w:b w:val="0"/>
                <w:sz w:val="20"/>
                <w:szCs w:val="20"/>
                <w:lang w:val="sr-Cyrl-RS"/>
              </w:rPr>
              <w:t>са</w:t>
            </w:r>
            <w:r w:rsidRPr="005C4779">
              <w:rPr>
                <w:rStyle w:val="Bodytext413pt"/>
                <w:rFonts w:ascii="Arial" w:hAnsi="Arial" w:cs="Arial"/>
                <w:b w:val="0"/>
                <w:sz w:val="20"/>
                <w:szCs w:val="20"/>
              </w:rPr>
              <w:t xml:space="preserve"> 1NZ сигналним контактом</w:t>
            </w:r>
          </w:p>
        </w:tc>
        <w:tc>
          <w:tcPr>
            <w:tcW w:w="1134" w:type="dxa"/>
            <w:shd w:val="clear" w:color="auto" w:fill="FFFFFF"/>
            <w:vAlign w:val="center"/>
          </w:tcPr>
          <w:p w14:paraId="4889B25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658BB40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685907EC" w14:textId="77777777" w:rsidTr="00F601CB">
        <w:trPr>
          <w:trHeight w:val="510"/>
        </w:trPr>
        <w:tc>
          <w:tcPr>
            <w:tcW w:w="1696" w:type="dxa"/>
            <w:shd w:val="clear" w:color="auto" w:fill="FFFFFF"/>
            <w:vAlign w:val="center"/>
          </w:tcPr>
          <w:p w14:paraId="3188CB1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t>1.</w:t>
            </w:r>
            <w:r w:rsidRPr="005C4779">
              <w:rPr>
                <w:rStyle w:val="Bodytext413pt"/>
                <w:rFonts w:ascii="Arial" w:hAnsi="Arial" w:cs="Arial"/>
                <w:b w:val="0"/>
                <w:sz w:val="20"/>
                <w:szCs w:val="20"/>
                <w:lang w:val="de-DE" w:eastAsia="de-DE" w:bidi="de-DE"/>
              </w:rPr>
              <w:t>9.6.8</w:t>
            </w:r>
          </w:p>
        </w:tc>
        <w:tc>
          <w:tcPr>
            <w:tcW w:w="5533" w:type="dxa"/>
            <w:shd w:val="clear" w:color="auto" w:fill="FFFFFF"/>
            <w:vAlign w:val="center"/>
          </w:tcPr>
          <w:p w14:paraId="67E36740"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Двополни аутоматски заштитни прекидач за 110V=, 2A, </w:t>
            </w:r>
            <w:r w:rsidRPr="005C4779">
              <w:rPr>
                <w:rStyle w:val="Bodytext413pt"/>
                <w:rFonts w:ascii="Arial" w:hAnsi="Arial" w:cs="Arial"/>
                <w:b w:val="0"/>
                <w:sz w:val="20"/>
                <w:szCs w:val="20"/>
                <w:lang w:val="sr-Cyrl-RS"/>
              </w:rPr>
              <w:t>са</w:t>
            </w:r>
            <w:r w:rsidRPr="005C4779">
              <w:rPr>
                <w:rStyle w:val="Bodytext413pt"/>
                <w:rFonts w:ascii="Arial" w:hAnsi="Arial" w:cs="Arial"/>
                <w:b w:val="0"/>
                <w:sz w:val="20"/>
                <w:szCs w:val="20"/>
              </w:rPr>
              <w:t xml:space="preserve"> 1NZ сигналним контактом</w:t>
            </w:r>
          </w:p>
        </w:tc>
        <w:tc>
          <w:tcPr>
            <w:tcW w:w="1134" w:type="dxa"/>
            <w:shd w:val="clear" w:color="auto" w:fill="FFFFFF"/>
            <w:vAlign w:val="center"/>
          </w:tcPr>
          <w:p w14:paraId="19FCE9C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16A2385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664DF138" w14:textId="77777777" w:rsidTr="00F601CB">
        <w:trPr>
          <w:trHeight w:val="506"/>
        </w:trPr>
        <w:tc>
          <w:tcPr>
            <w:tcW w:w="1696" w:type="dxa"/>
            <w:shd w:val="clear" w:color="auto" w:fill="FFFFFF"/>
            <w:vAlign w:val="center"/>
          </w:tcPr>
          <w:p w14:paraId="3A91D52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t>1.</w:t>
            </w:r>
            <w:r w:rsidRPr="005C4779">
              <w:rPr>
                <w:rStyle w:val="Bodytext413pt"/>
                <w:rFonts w:ascii="Arial" w:hAnsi="Arial" w:cs="Arial"/>
                <w:b w:val="0"/>
                <w:sz w:val="20"/>
                <w:szCs w:val="20"/>
                <w:lang w:val="de-DE" w:eastAsia="de-DE" w:bidi="de-DE"/>
              </w:rPr>
              <w:t>9.6.9</w:t>
            </w:r>
          </w:p>
        </w:tc>
        <w:tc>
          <w:tcPr>
            <w:tcW w:w="5533" w:type="dxa"/>
            <w:shd w:val="clear" w:color="auto" w:fill="FFFFFF"/>
            <w:vAlign w:val="center"/>
          </w:tcPr>
          <w:p w14:paraId="07AB3301"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Трополни аутоматски заштитни прекидач, 0,4kV, 50Hz, 16A, </w:t>
            </w:r>
            <w:r w:rsidRPr="005C4779">
              <w:rPr>
                <w:rStyle w:val="Bodytext413pt"/>
                <w:rFonts w:ascii="Arial" w:hAnsi="Arial" w:cs="Arial"/>
                <w:b w:val="0"/>
                <w:sz w:val="20"/>
                <w:szCs w:val="20"/>
                <w:lang w:val="sr-Cyrl-RS"/>
              </w:rPr>
              <w:t>са</w:t>
            </w:r>
            <w:r w:rsidRPr="005C4779">
              <w:rPr>
                <w:rStyle w:val="Bodytext413pt"/>
                <w:rFonts w:ascii="Arial" w:hAnsi="Arial" w:cs="Arial"/>
                <w:b w:val="0"/>
                <w:sz w:val="20"/>
                <w:szCs w:val="20"/>
              </w:rPr>
              <w:t xml:space="preserve"> 1NZ сигналним контактом</w:t>
            </w:r>
          </w:p>
        </w:tc>
        <w:tc>
          <w:tcPr>
            <w:tcW w:w="1134" w:type="dxa"/>
            <w:shd w:val="clear" w:color="auto" w:fill="FFFFFF"/>
            <w:vAlign w:val="center"/>
          </w:tcPr>
          <w:p w14:paraId="4DD06E2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501F92C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1550B45C" w14:textId="77777777" w:rsidTr="00F601CB">
        <w:trPr>
          <w:trHeight w:val="614"/>
        </w:trPr>
        <w:tc>
          <w:tcPr>
            <w:tcW w:w="1696" w:type="dxa"/>
            <w:shd w:val="clear" w:color="auto" w:fill="FFFFFF"/>
            <w:vAlign w:val="center"/>
          </w:tcPr>
          <w:p w14:paraId="572BDBE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eastAsia="de-DE" w:bidi="de-DE"/>
              </w:rPr>
              <w:t>1.</w:t>
            </w:r>
            <w:r w:rsidRPr="005C4779">
              <w:rPr>
                <w:rStyle w:val="Bodytext413pt"/>
                <w:rFonts w:ascii="Arial" w:hAnsi="Arial" w:cs="Arial"/>
                <w:b w:val="0"/>
                <w:sz w:val="20"/>
                <w:szCs w:val="20"/>
                <w:lang w:val="de-DE" w:eastAsia="de-DE" w:bidi="de-DE"/>
              </w:rPr>
              <w:t>9</w:t>
            </w:r>
            <w:r w:rsidRPr="005C4779">
              <w:rPr>
                <w:rStyle w:val="Bodytext413pt"/>
                <w:rFonts w:ascii="Arial" w:hAnsi="Arial" w:cs="Arial"/>
                <w:b w:val="0"/>
                <w:sz w:val="20"/>
                <w:szCs w:val="20"/>
                <w:lang w:val="sr-Cyrl-RS" w:eastAsia="de-DE" w:bidi="de-DE"/>
              </w:rPr>
              <w:t>.</w:t>
            </w:r>
            <w:r w:rsidRPr="005C4779">
              <w:rPr>
                <w:rStyle w:val="Bodytext413pt"/>
                <w:rFonts w:ascii="Arial" w:hAnsi="Arial" w:cs="Arial"/>
                <w:b w:val="0"/>
                <w:sz w:val="20"/>
                <w:szCs w:val="20"/>
                <w:lang w:val="de-DE" w:eastAsia="de-DE" w:bidi="de-DE"/>
              </w:rPr>
              <w:t>6.10</w:t>
            </w:r>
          </w:p>
        </w:tc>
        <w:tc>
          <w:tcPr>
            <w:tcW w:w="5533" w:type="dxa"/>
            <w:shd w:val="clear" w:color="auto" w:fill="FFFFFF"/>
            <w:vAlign w:val="center"/>
          </w:tcPr>
          <w:p w14:paraId="489F9EE8"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Грејач 100W, 230V, 50Hz.</w:t>
            </w:r>
          </w:p>
        </w:tc>
        <w:tc>
          <w:tcPr>
            <w:tcW w:w="1134" w:type="dxa"/>
            <w:shd w:val="clear" w:color="auto" w:fill="FFFFFF"/>
            <w:vAlign w:val="center"/>
          </w:tcPr>
          <w:p w14:paraId="2EA0056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93" w:type="dxa"/>
            <w:shd w:val="clear" w:color="auto" w:fill="FFFFFF"/>
            <w:vAlign w:val="center"/>
          </w:tcPr>
          <w:p w14:paraId="4BFBC8B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bl>
    <w:p w14:paraId="5423DBA7" w14:textId="77777777" w:rsidR="007F115C" w:rsidRPr="005C4779" w:rsidRDefault="007F115C" w:rsidP="007F115C">
      <w:pPr>
        <w:autoSpaceDE w:val="0"/>
        <w:autoSpaceDN w:val="0"/>
        <w:adjustRightInd w:val="0"/>
        <w:ind w:left="-180"/>
        <w:rPr>
          <w:rFonts w:eastAsia="Calibri" w:cs="Arial"/>
          <w:sz w:val="20"/>
          <w:szCs w:val="20"/>
          <w:lang w:val="sr-Cyrl-RS"/>
        </w:rPr>
      </w:pPr>
    </w:p>
    <w:p w14:paraId="7EAE7247" w14:textId="77777777" w:rsidR="007F115C" w:rsidRPr="005C4779" w:rsidRDefault="007F115C" w:rsidP="007F115C">
      <w:pPr>
        <w:autoSpaceDE w:val="0"/>
        <w:autoSpaceDN w:val="0"/>
        <w:adjustRightInd w:val="0"/>
        <w:ind w:left="810"/>
        <w:rPr>
          <w:rFonts w:eastAsia="Calibri" w:cs="Arial"/>
          <w:sz w:val="20"/>
          <w:szCs w:val="20"/>
          <w:lang w:val="sr-Cyrl-RS"/>
        </w:rPr>
      </w:pPr>
    </w:p>
    <w:tbl>
      <w:tblPr>
        <w:tblOverlap w:val="never"/>
        <w:tblW w:w="9293"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31"/>
        <w:gridCol w:w="5498"/>
        <w:gridCol w:w="1134"/>
        <w:gridCol w:w="930"/>
      </w:tblGrid>
      <w:tr w:rsidR="005C4779" w:rsidRPr="005C4779" w14:paraId="052CA41A" w14:textId="77777777" w:rsidTr="00F601CB">
        <w:trPr>
          <w:trHeight w:val="553"/>
        </w:trPr>
        <w:tc>
          <w:tcPr>
            <w:tcW w:w="1731" w:type="dxa"/>
            <w:shd w:val="clear" w:color="auto" w:fill="FFFFFF"/>
            <w:vAlign w:val="center"/>
          </w:tcPr>
          <w:p w14:paraId="0562FB1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9.6.11</w:t>
            </w:r>
          </w:p>
        </w:tc>
        <w:tc>
          <w:tcPr>
            <w:tcW w:w="5498" w:type="dxa"/>
            <w:shd w:val="clear" w:color="auto" w:fill="FFFFFF"/>
            <w:vAlign w:val="center"/>
          </w:tcPr>
          <w:p w14:paraId="414861F9"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Сијалично грло са сијалицом 60W, 230V, 50Hz.</w:t>
            </w:r>
          </w:p>
        </w:tc>
        <w:tc>
          <w:tcPr>
            <w:tcW w:w="1134" w:type="dxa"/>
            <w:shd w:val="clear" w:color="auto" w:fill="FFFFFF"/>
            <w:vAlign w:val="center"/>
          </w:tcPr>
          <w:p w14:paraId="10E3708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30" w:type="dxa"/>
            <w:shd w:val="clear" w:color="auto" w:fill="FFFFFF"/>
            <w:vAlign w:val="center"/>
          </w:tcPr>
          <w:p w14:paraId="0060306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2466FA87" w14:textId="77777777" w:rsidTr="00F601CB">
        <w:trPr>
          <w:trHeight w:val="1038"/>
        </w:trPr>
        <w:tc>
          <w:tcPr>
            <w:tcW w:w="1731" w:type="dxa"/>
            <w:shd w:val="clear" w:color="auto" w:fill="FFFFFF"/>
            <w:vAlign w:val="center"/>
          </w:tcPr>
          <w:p w14:paraId="1CA0290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9.6.12</w:t>
            </w:r>
          </w:p>
          <w:p w14:paraId="4752C081" w14:textId="77777777" w:rsidR="007F115C" w:rsidRPr="005C4779" w:rsidRDefault="007F115C" w:rsidP="007F115C">
            <w:pPr>
              <w:spacing w:line="276" w:lineRule="auto"/>
              <w:jc w:val="center"/>
              <w:rPr>
                <w:rFonts w:cs="Arial"/>
                <w:sz w:val="20"/>
                <w:szCs w:val="20"/>
              </w:rPr>
            </w:pPr>
          </w:p>
        </w:tc>
        <w:tc>
          <w:tcPr>
            <w:tcW w:w="5498" w:type="dxa"/>
            <w:shd w:val="clear" w:color="auto" w:fill="FFFFFF"/>
            <w:vAlign w:val="center"/>
          </w:tcPr>
          <w:p w14:paraId="4CAFE90B"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Монофазна шуко утичница, 230V, 50Hz, 16A.</w:t>
            </w:r>
          </w:p>
          <w:p w14:paraId="138C3ACB" w14:textId="77777777" w:rsidR="007F115C" w:rsidRPr="005C4779" w:rsidRDefault="007F115C" w:rsidP="007F115C">
            <w:pPr>
              <w:spacing w:line="276" w:lineRule="auto"/>
              <w:rPr>
                <w:rFonts w:cs="Arial"/>
                <w:sz w:val="20"/>
                <w:szCs w:val="20"/>
              </w:rPr>
            </w:pPr>
          </w:p>
        </w:tc>
        <w:tc>
          <w:tcPr>
            <w:tcW w:w="1134" w:type="dxa"/>
            <w:shd w:val="clear" w:color="auto" w:fill="FFFFFF"/>
            <w:vAlign w:val="center"/>
          </w:tcPr>
          <w:p w14:paraId="05B8318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 xml:space="preserve">ком </w:t>
            </w:r>
          </w:p>
        </w:tc>
        <w:tc>
          <w:tcPr>
            <w:tcW w:w="930" w:type="dxa"/>
            <w:shd w:val="clear" w:color="auto" w:fill="FFFFFF"/>
            <w:vAlign w:val="center"/>
          </w:tcPr>
          <w:p w14:paraId="0650A8D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p w14:paraId="5F6AEF30" w14:textId="77777777" w:rsidR="007F115C" w:rsidRPr="005C4779" w:rsidRDefault="007F115C" w:rsidP="007F115C">
            <w:pPr>
              <w:spacing w:line="276" w:lineRule="auto"/>
              <w:jc w:val="center"/>
              <w:rPr>
                <w:rFonts w:cs="Arial"/>
                <w:sz w:val="20"/>
                <w:szCs w:val="20"/>
              </w:rPr>
            </w:pPr>
          </w:p>
        </w:tc>
      </w:tr>
      <w:tr w:rsidR="005C4779" w:rsidRPr="005C4779" w14:paraId="55B14855" w14:textId="77777777" w:rsidTr="00F601CB">
        <w:trPr>
          <w:trHeight w:val="421"/>
        </w:trPr>
        <w:tc>
          <w:tcPr>
            <w:tcW w:w="1731" w:type="dxa"/>
            <w:shd w:val="clear" w:color="auto" w:fill="FFFFFF"/>
            <w:vAlign w:val="center"/>
          </w:tcPr>
          <w:p w14:paraId="1DA5CAB6"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9.6.13</w:t>
            </w:r>
          </w:p>
        </w:tc>
        <w:tc>
          <w:tcPr>
            <w:tcW w:w="5498" w:type="dxa"/>
            <w:shd w:val="clear" w:color="auto" w:fill="FFFFFF"/>
            <w:vAlign w:val="center"/>
          </w:tcPr>
          <w:p w14:paraId="7C5E6E66"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Микропрекидач на вратима ормарића, 230V, 50Hz, 10A</w:t>
            </w:r>
          </w:p>
        </w:tc>
        <w:tc>
          <w:tcPr>
            <w:tcW w:w="1134" w:type="dxa"/>
            <w:shd w:val="clear" w:color="auto" w:fill="FFFFFF"/>
            <w:vAlign w:val="center"/>
          </w:tcPr>
          <w:p w14:paraId="4DBE276E" w14:textId="77777777" w:rsidR="007F115C" w:rsidRPr="005C4779" w:rsidRDefault="007F115C" w:rsidP="007F115C">
            <w:pPr>
              <w:spacing w:line="276" w:lineRule="auto"/>
              <w:jc w:val="center"/>
              <w:rPr>
                <w:rStyle w:val="Bodytext413pt"/>
                <w:rFonts w:ascii="Arial" w:hAnsi="Arial" w:cs="Arial"/>
                <w:b w:val="0"/>
                <w:sz w:val="20"/>
                <w:szCs w:val="20"/>
              </w:rPr>
            </w:pPr>
            <w:r w:rsidRPr="005C4779">
              <w:rPr>
                <w:rStyle w:val="Bodytext413pt"/>
                <w:rFonts w:ascii="Arial" w:hAnsi="Arial" w:cs="Arial"/>
                <w:b w:val="0"/>
                <w:sz w:val="20"/>
                <w:szCs w:val="20"/>
              </w:rPr>
              <w:t>ком</w:t>
            </w:r>
          </w:p>
        </w:tc>
        <w:tc>
          <w:tcPr>
            <w:tcW w:w="930" w:type="dxa"/>
            <w:shd w:val="clear" w:color="auto" w:fill="FFFFFF"/>
            <w:vAlign w:val="center"/>
          </w:tcPr>
          <w:p w14:paraId="12FB81DA" w14:textId="77777777" w:rsidR="007F115C" w:rsidRPr="005C4779" w:rsidRDefault="007F115C"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1</w:t>
            </w:r>
          </w:p>
        </w:tc>
      </w:tr>
      <w:tr w:rsidR="005C4779" w:rsidRPr="005C4779" w14:paraId="60ACAE6D" w14:textId="77777777" w:rsidTr="00F601CB">
        <w:trPr>
          <w:trHeight w:val="421"/>
        </w:trPr>
        <w:tc>
          <w:tcPr>
            <w:tcW w:w="1731" w:type="dxa"/>
            <w:shd w:val="clear" w:color="auto" w:fill="FFFFFF"/>
            <w:vAlign w:val="center"/>
          </w:tcPr>
          <w:p w14:paraId="0D30D14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9.6.14</w:t>
            </w:r>
          </w:p>
        </w:tc>
        <w:tc>
          <w:tcPr>
            <w:tcW w:w="5498" w:type="dxa"/>
            <w:shd w:val="clear" w:color="auto" w:fill="FFFFFF"/>
            <w:vAlign w:val="center"/>
          </w:tcPr>
          <w:p w14:paraId="24DA4A72"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Хидростат 230V, 50Hz</w:t>
            </w:r>
          </w:p>
        </w:tc>
        <w:tc>
          <w:tcPr>
            <w:tcW w:w="1134" w:type="dxa"/>
            <w:shd w:val="clear" w:color="auto" w:fill="FFFFFF"/>
            <w:vAlign w:val="center"/>
          </w:tcPr>
          <w:p w14:paraId="6566B83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30" w:type="dxa"/>
            <w:shd w:val="clear" w:color="auto" w:fill="FFFFFF"/>
            <w:vAlign w:val="center"/>
          </w:tcPr>
          <w:p w14:paraId="30B6677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00FEE16B" w14:textId="77777777" w:rsidTr="00F601CB">
        <w:trPr>
          <w:trHeight w:val="852"/>
        </w:trPr>
        <w:tc>
          <w:tcPr>
            <w:tcW w:w="1731" w:type="dxa"/>
            <w:shd w:val="clear" w:color="auto" w:fill="FFFFFF"/>
            <w:vAlign w:val="center"/>
          </w:tcPr>
          <w:p w14:paraId="5BAC762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9.6.15</w:t>
            </w:r>
          </w:p>
        </w:tc>
        <w:tc>
          <w:tcPr>
            <w:tcW w:w="5498" w:type="dxa"/>
            <w:shd w:val="clear" w:color="auto" w:fill="FFFFFF"/>
            <w:vAlign w:val="center"/>
          </w:tcPr>
          <w:p w14:paraId="023D4E86"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Термостат 230V, 50Hz, (0-30)°C </w:t>
            </w:r>
          </w:p>
        </w:tc>
        <w:tc>
          <w:tcPr>
            <w:tcW w:w="1134" w:type="dxa"/>
            <w:shd w:val="clear" w:color="auto" w:fill="FFFFFF"/>
            <w:vAlign w:val="center"/>
          </w:tcPr>
          <w:p w14:paraId="04FA1F6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30" w:type="dxa"/>
            <w:shd w:val="clear" w:color="auto" w:fill="FFFFFF"/>
            <w:vAlign w:val="center"/>
          </w:tcPr>
          <w:p w14:paraId="0A94940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124612E" w14:textId="77777777" w:rsidTr="00F601CB">
        <w:trPr>
          <w:trHeight w:val="548"/>
        </w:trPr>
        <w:tc>
          <w:tcPr>
            <w:tcW w:w="1731" w:type="dxa"/>
            <w:shd w:val="clear" w:color="auto" w:fill="FFFFFF"/>
            <w:vAlign w:val="center"/>
          </w:tcPr>
          <w:p w14:paraId="4D1A8224"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p>
        </w:tc>
        <w:tc>
          <w:tcPr>
            <w:tcW w:w="7562" w:type="dxa"/>
            <w:gridSpan w:val="3"/>
            <w:shd w:val="clear" w:color="auto" w:fill="FFFFFF"/>
            <w:vAlign w:val="center"/>
          </w:tcPr>
          <w:p w14:paraId="0CFF81D4"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Опрема на вратима ормарића</w:t>
            </w:r>
          </w:p>
        </w:tc>
      </w:tr>
      <w:tr w:rsidR="005C4779" w:rsidRPr="005C4779" w14:paraId="12BC6810" w14:textId="77777777" w:rsidTr="00014163">
        <w:trPr>
          <w:trHeight w:val="829"/>
        </w:trPr>
        <w:tc>
          <w:tcPr>
            <w:tcW w:w="1731" w:type="dxa"/>
            <w:shd w:val="clear" w:color="auto" w:fill="FFFFFF"/>
            <w:vAlign w:val="center"/>
          </w:tcPr>
          <w:p w14:paraId="2BB1004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9.6.16</w:t>
            </w:r>
          </w:p>
        </w:tc>
        <w:tc>
          <w:tcPr>
            <w:tcW w:w="5498" w:type="dxa"/>
            <w:shd w:val="clear" w:color="auto" w:fill="FFFFFF"/>
            <w:vAlign w:val="center"/>
          </w:tcPr>
          <w:p w14:paraId="406439BF" w14:textId="77777777" w:rsidR="007F115C" w:rsidRPr="005C4779" w:rsidRDefault="007F115C" w:rsidP="007F115C">
            <w:pPr>
              <w:spacing w:line="276" w:lineRule="auto"/>
              <w:rPr>
                <w:rFonts w:cs="Arial"/>
                <w:sz w:val="20"/>
                <w:szCs w:val="20"/>
                <w:lang w:val="hr-HR"/>
              </w:rPr>
            </w:pPr>
            <w:r w:rsidRPr="005C4779">
              <w:rPr>
                <w:rStyle w:val="Bodytext413pt"/>
                <w:rFonts w:ascii="Arial" w:hAnsi="Arial" w:cs="Arial"/>
                <w:b w:val="0"/>
                <w:sz w:val="20"/>
                <w:szCs w:val="20"/>
              </w:rPr>
              <w:t>Волтметар за уградњу, дим. (96x96) mm за прикључак на НT 100 V, са скалом опсега (0-8)</w:t>
            </w:r>
            <w:r w:rsidRPr="005C4779">
              <w:rPr>
                <w:rFonts w:cs="Arial"/>
                <w:sz w:val="20"/>
                <w:szCs w:val="20"/>
                <w:lang w:val="hr-HR"/>
              </w:rPr>
              <w:t xml:space="preserve"> </w:t>
            </w:r>
            <w:r w:rsidRPr="005C4779">
              <w:rPr>
                <w:rStyle w:val="Bodytext413pt"/>
                <w:rFonts w:ascii="Arial" w:hAnsi="Arial" w:cs="Arial"/>
                <w:b w:val="0"/>
                <w:sz w:val="20"/>
                <w:szCs w:val="20"/>
              </w:rPr>
              <w:t>kV.</w:t>
            </w:r>
          </w:p>
        </w:tc>
        <w:tc>
          <w:tcPr>
            <w:tcW w:w="1134" w:type="dxa"/>
            <w:shd w:val="clear" w:color="auto" w:fill="FFFFFF"/>
            <w:vAlign w:val="center"/>
          </w:tcPr>
          <w:p w14:paraId="600836B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30" w:type="dxa"/>
            <w:shd w:val="clear" w:color="auto" w:fill="FFFFFF"/>
            <w:vAlign w:val="center"/>
          </w:tcPr>
          <w:p w14:paraId="36270A2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9CB3279" w14:textId="77777777" w:rsidTr="00014163">
        <w:trPr>
          <w:trHeight w:val="644"/>
        </w:trPr>
        <w:tc>
          <w:tcPr>
            <w:tcW w:w="1731" w:type="dxa"/>
            <w:shd w:val="clear" w:color="auto" w:fill="FFFFFF"/>
            <w:vAlign w:val="center"/>
          </w:tcPr>
          <w:p w14:paraId="60F0D9A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9.6.17</w:t>
            </w:r>
          </w:p>
        </w:tc>
        <w:tc>
          <w:tcPr>
            <w:tcW w:w="5498" w:type="dxa"/>
            <w:shd w:val="clear" w:color="auto" w:fill="FFFFFF"/>
            <w:vAlign w:val="center"/>
          </w:tcPr>
          <w:p w14:paraId="12DA72C0"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Волтметарска преклопка за мерење фазних и линијских напона са нултим положајем</w:t>
            </w:r>
          </w:p>
        </w:tc>
        <w:tc>
          <w:tcPr>
            <w:tcW w:w="1134" w:type="dxa"/>
            <w:shd w:val="clear" w:color="auto" w:fill="FFFFFF"/>
            <w:vAlign w:val="center"/>
          </w:tcPr>
          <w:p w14:paraId="6170E12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30" w:type="dxa"/>
            <w:shd w:val="clear" w:color="auto" w:fill="FFFFFF"/>
            <w:vAlign w:val="center"/>
          </w:tcPr>
          <w:p w14:paraId="42797D5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5F9ACD51" w14:textId="77777777" w:rsidTr="00014163">
        <w:trPr>
          <w:trHeight w:val="408"/>
        </w:trPr>
        <w:tc>
          <w:tcPr>
            <w:tcW w:w="1731" w:type="dxa"/>
            <w:shd w:val="clear" w:color="auto" w:fill="FFFFFF"/>
            <w:vAlign w:val="center"/>
          </w:tcPr>
          <w:p w14:paraId="135C360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9.6.18</w:t>
            </w:r>
          </w:p>
        </w:tc>
        <w:tc>
          <w:tcPr>
            <w:tcW w:w="5498" w:type="dxa"/>
            <w:shd w:val="clear" w:color="auto" w:fill="FFFFFF"/>
            <w:vAlign w:val="center"/>
          </w:tcPr>
          <w:p w14:paraId="539298B7"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Испитна утичница, </w:t>
            </w:r>
            <w:r w:rsidRPr="005C4779">
              <w:rPr>
                <w:rStyle w:val="Bodytext413pt"/>
                <w:rFonts w:ascii="Arial" w:hAnsi="Arial" w:cs="Arial"/>
                <w:b w:val="0"/>
                <w:sz w:val="20"/>
                <w:szCs w:val="20"/>
                <w:lang w:val="sr-Cyrl-RS"/>
              </w:rPr>
              <w:t xml:space="preserve">према </w:t>
            </w:r>
            <w:r w:rsidRPr="005C4779">
              <w:rPr>
                <w:rStyle w:val="Bodytext413pt"/>
                <w:rFonts w:ascii="Arial" w:hAnsi="Arial" w:cs="Arial"/>
                <w:b w:val="0"/>
                <w:sz w:val="20"/>
                <w:szCs w:val="20"/>
              </w:rPr>
              <w:t>типу 7XV750000CA00 Siemens</w:t>
            </w:r>
          </w:p>
        </w:tc>
        <w:tc>
          <w:tcPr>
            <w:tcW w:w="1134" w:type="dxa"/>
            <w:shd w:val="clear" w:color="auto" w:fill="FFFFFF"/>
            <w:vAlign w:val="center"/>
          </w:tcPr>
          <w:p w14:paraId="39F9985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30" w:type="dxa"/>
            <w:shd w:val="clear" w:color="auto" w:fill="FFFFFF"/>
            <w:vAlign w:val="center"/>
          </w:tcPr>
          <w:p w14:paraId="3755549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22A51C52" w14:textId="77777777" w:rsidTr="00014163">
        <w:trPr>
          <w:trHeight w:val="426"/>
        </w:trPr>
        <w:tc>
          <w:tcPr>
            <w:tcW w:w="1731" w:type="dxa"/>
            <w:shd w:val="clear" w:color="auto" w:fill="FFFFFF"/>
            <w:vAlign w:val="center"/>
          </w:tcPr>
          <w:p w14:paraId="50C3799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9.6.19</w:t>
            </w:r>
          </w:p>
        </w:tc>
        <w:tc>
          <w:tcPr>
            <w:tcW w:w="5498" w:type="dxa"/>
            <w:shd w:val="clear" w:color="auto" w:fill="FFFFFF"/>
            <w:vAlign w:val="center"/>
          </w:tcPr>
          <w:p w14:paraId="761B5AAF"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Слепа шема</w:t>
            </w:r>
          </w:p>
        </w:tc>
        <w:tc>
          <w:tcPr>
            <w:tcW w:w="1134" w:type="dxa"/>
            <w:shd w:val="clear" w:color="auto" w:fill="FFFFFF"/>
            <w:vAlign w:val="center"/>
          </w:tcPr>
          <w:p w14:paraId="1272CF7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30" w:type="dxa"/>
            <w:shd w:val="clear" w:color="auto" w:fill="FFFFFF"/>
            <w:vAlign w:val="center"/>
          </w:tcPr>
          <w:p w14:paraId="598D73E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C8F58F4" w14:textId="77777777" w:rsidTr="00014163">
        <w:trPr>
          <w:trHeight w:val="417"/>
        </w:trPr>
        <w:tc>
          <w:tcPr>
            <w:tcW w:w="1731" w:type="dxa"/>
            <w:shd w:val="clear" w:color="auto" w:fill="FFFFFF"/>
            <w:vAlign w:val="center"/>
          </w:tcPr>
          <w:p w14:paraId="333C4BB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lastRenderedPageBreak/>
              <w:t>1.</w:t>
            </w:r>
            <w:r w:rsidRPr="005C4779">
              <w:rPr>
                <w:rStyle w:val="Bodytext413pt"/>
                <w:rFonts w:ascii="Arial" w:hAnsi="Arial" w:cs="Arial"/>
                <w:b w:val="0"/>
                <w:sz w:val="20"/>
                <w:szCs w:val="20"/>
                <w:lang w:bidi="en-US"/>
              </w:rPr>
              <w:t>9.6.20</w:t>
            </w:r>
          </w:p>
        </w:tc>
        <w:tc>
          <w:tcPr>
            <w:tcW w:w="5498" w:type="dxa"/>
            <w:shd w:val="clear" w:color="auto" w:fill="FFFFFF"/>
            <w:vAlign w:val="center"/>
          </w:tcPr>
          <w:p w14:paraId="2B322BE3"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Показивач положаја, 110 V </w:t>
            </w:r>
            <w:r w:rsidRPr="005C4779">
              <w:rPr>
                <w:rStyle w:val="Bodytext413pt"/>
                <w:rFonts w:ascii="Arial" w:hAnsi="Arial" w:cs="Arial"/>
                <w:b w:val="0"/>
                <w:sz w:val="20"/>
                <w:szCs w:val="20"/>
                <w:lang w:val="sr-Cyrl-RS"/>
              </w:rPr>
              <w:t>јсс</w:t>
            </w:r>
          </w:p>
        </w:tc>
        <w:tc>
          <w:tcPr>
            <w:tcW w:w="1134" w:type="dxa"/>
            <w:shd w:val="clear" w:color="auto" w:fill="FFFFFF"/>
            <w:vAlign w:val="center"/>
          </w:tcPr>
          <w:p w14:paraId="3ECA6CF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30" w:type="dxa"/>
            <w:shd w:val="clear" w:color="auto" w:fill="FFFFFF"/>
            <w:vAlign w:val="center"/>
          </w:tcPr>
          <w:p w14:paraId="76C3473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730CAE80" w14:textId="77777777" w:rsidTr="00F601CB">
        <w:trPr>
          <w:trHeight w:val="426"/>
        </w:trPr>
        <w:tc>
          <w:tcPr>
            <w:tcW w:w="1731" w:type="dxa"/>
            <w:shd w:val="clear" w:color="auto" w:fill="FFFFFF"/>
            <w:vAlign w:val="center"/>
          </w:tcPr>
          <w:p w14:paraId="625451F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w:t>
            </w:r>
          </w:p>
        </w:tc>
        <w:tc>
          <w:tcPr>
            <w:tcW w:w="7562" w:type="dxa"/>
            <w:gridSpan w:val="3"/>
            <w:shd w:val="clear" w:color="auto" w:fill="FFFFFF"/>
            <w:vAlign w:val="center"/>
          </w:tcPr>
          <w:p w14:paraId="57DA76C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Ћелија сопствене потрошње +L06 и +L22</w:t>
            </w:r>
          </w:p>
        </w:tc>
      </w:tr>
      <w:tr w:rsidR="005C4779" w:rsidRPr="005C4779" w14:paraId="64479B69" w14:textId="77777777" w:rsidTr="00014163">
        <w:trPr>
          <w:trHeight w:val="2295"/>
        </w:trPr>
        <w:tc>
          <w:tcPr>
            <w:tcW w:w="1731" w:type="dxa"/>
            <w:shd w:val="clear" w:color="auto" w:fill="FFFFFF"/>
            <w:vAlign w:val="center"/>
          </w:tcPr>
          <w:p w14:paraId="488F536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9.7.1</w:t>
            </w:r>
          </w:p>
        </w:tc>
        <w:tc>
          <w:tcPr>
            <w:tcW w:w="5498" w:type="dxa"/>
            <w:shd w:val="clear" w:color="auto" w:fill="FFFFFF"/>
            <w:vAlign w:val="center"/>
          </w:tcPr>
          <w:p w14:paraId="3D7F1CF0" w14:textId="77777777" w:rsidR="007F115C" w:rsidRPr="005C4779" w:rsidRDefault="007F115C" w:rsidP="007F115C">
            <w:pPr>
              <w:spacing w:line="276" w:lineRule="auto"/>
              <w:rPr>
                <w:rFonts w:cs="Arial"/>
                <w:sz w:val="20"/>
                <w:szCs w:val="20"/>
                <w:lang w:val="hr-HR"/>
              </w:rPr>
            </w:pPr>
            <w:r w:rsidRPr="005C4779">
              <w:rPr>
                <w:rStyle w:val="Bodytext413pt"/>
                <w:rFonts w:ascii="Arial" w:hAnsi="Arial" w:cs="Arial"/>
                <w:b w:val="0"/>
                <w:sz w:val="20"/>
                <w:szCs w:val="20"/>
              </w:rPr>
              <w:t>Високонапонска, слободностојећа ћелија за унутрашњу монтажу, слична типу NXAIR, SIEMENS, са приступом са предње и задње стране, Si 12 kV, лимена, префабрикована, димензија (435x2000x1350) mm и степена механичке заштите IP 42. Ћелија је са једним системом сабирница 2500А, опремљена ормарићем за смештај нисконапонске опреме, фабрички потпуно ожичена и опремљена следећом опремом:</w:t>
            </w:r>
          </w:p>
        </w:tc>
        <w:tc>
          <w:tcPr>
            <w:tcW w:w="1134" w:type="dxa"/>
            <w:shd w:val="clear" w:color="auto" w:fill="FFFFFF"/>
            <w:vAlign w:val="center"/>
          </w:tcPr>
          <w:p w14:paraId="5085F57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30" w:type="dxa"/>
            <w:shd w:val="clear" w:color="auto" w:fill="FFFFFF"/>
            <w:vAlign w:val="center"/>
          </w:tcPr>
          <w:p w14:paraId="3E26744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5356BE9E" w14:textId="77777777" w:rsidTr="00014163">
        <w:trPr>
          <w:trHeight w:val="625"/>
        </w:trPr>
        <w:tc>
          <w:tcPr>
            <w:tcW w:w="1731" w:type="dxa"/>
            <w:shd w:val="clear" w:color="auto" w:fill="FFFFFF"/>
            <w:vAlign w:val="center"/>
          </w:tcPr>
          <w:p w14:paraId="2A22004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9.7.2</w:t>
            </w:r>
          </w:p>
        </w:tc>
        <w:tc>
          <w:tcPr>
            <w:tcW w:w="5498" w:type="dxa"/>
            <w:shd w:val="clear" w:color="auto" w:fill="FFFFFF"/>
            <w:vAlign w:val="center"/>
          </w:tcPr>
          <w:p w14:paraId="7570BA24"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Трополни високонапонски високоучински осигурач са постољем и патроном 20A, Si 12kV</w:t>
            </w:r>
          </w:p>
        </w:tc>
        <w:tc>
          <w:tcPr>
            <w:tcW w:w="1134" w:type="dxa"/>
            <w:shd w:val="clear" w:color="auto" w:fill="FFFFFF"/>
            <w:vAlign w:val="center"/>
          </w:tcPr>
          <w:p w14:paraId="00A1F2F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30" w:type="dxa"/>
            <w:shd w:val="clear" w:color="auto" w:fill="FFFFFF"/>
            <w:vAlign w:val="center"/>
          </w:tcPr>
          <w:p w14:paraId="5FF19E6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3</w:t>
            </w:r>
          </w:p>
        </w:tc>
      </w:tr>
      <w:tr w:rsidR="005C4779" w:rsidRPr="005C4779" w14:paraId="37B5A20A" w14:textId="77777777" w:rsidTr="00014163">
        <w:trPr>
          <w:trHeight w:val="1047"/>
        </w:trPr>
        <w:tc>
          <w:tcPr>
            <w:tcW w:w="1731" w:type="dxa"/>
            <w:shd w:val="clear" w:color="auto" w:fill="FFFFFF"/>
            <w:vAlign w:val="center"/>
          </w:tcPr>
          <w:p w14:paraId="41DB999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9.7.3</w:t>
            </w:r>
          </w:p>
        </w:tc>
        <w:tc>
          <w:tcPr>
            <w:tcW w:w="5498" w:type="dxa"/>
            <w:shd w:val="clear" w:color="auto" w:fill="FFFFFF"/>
            <w:vAlign w:val="center"/>
          </w:tcPr>
          <w:p w14:paraId="20A0797F"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Трополни контактор 100A, Si 12kV, са сигналном склопком,</w:t>
            </w:r>
          </w:p>
          <w:p w14:paraId="4761BABA" w14:textId="77777777" w:rsidR="007F115C" w:rsidRPr="005C4779" w:rsidRDefault="007F115C" w:rsidP="007F115C">
            <w:pPr>
              <w:spacing w:line="276" w:lineRule="auto"/>
              <w:rPr>
                <w:rFonts w:cs="Arial"/>
                <w:sz w:val="20"/>
                <w:szCs w:val="20"/>
              </w:rPr>
            </w:pPr>
          </w:p>
        </w:tc>
        <w:tc>
          <w:tcPr>
            <w:tcW w:w="1134" w:type="dxa"/>
            <w:shd w:val="clear" w:color="auto" w:fill="FFFFFF"/>
            <w:vAlign w:val="center"/>
          </w:tcPr>
          <w:p w14:paraId="0B45574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30" w:type="dxa"/>
            <w:shd w:val="clear" w:color="auto" w:fill="FFFFFF"/>
            <w:vAlign w:val="center"/>
          </w:tcPr>
          <w:p w14:paraId="7E30F86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7A59652" w14:textId="77777777" w:rsidTr="00F601CB">
        <w:trPr>
          <w:trHeight w:val="512"/>
        </w:trPr>
        <w:tc>
          <w:tcPr>
            <w:tcW w:w="1731" w:type="dxa"/>
            <w:shd w:val="clear" w:color="auto" w:fill="FFFFFF"/>
            <w:vAlign w:val="center"/>
          </w:tcPr>
          <w:p w14:paraId="4E163CC3"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p>
        </w:tc>
        <w:tc>
          <w:tcPr>
            <w:tcW w:w="7562" w:type="dxa"/>
            <w:gridSpan w:val="3"/>
            <w:shd w:val="clear" w:color="auto" w:fill="FFFFFF"/>
            <w:vAlign w:val="center"/>
          </w:tcPr>
          <w:p w14:paraId="4625EA98" w14:textId="77777777" w:rsidR="007F115C" w:rsidRPr="005C4779" w:rsidRDefault="007F115C" w:rsidP="007F115C">
            <w:pPr>
              <w:spacing w:line="276" w:lineRule="auto"/>
              <w:rPr>
                <w:rFonts w:cs="Arial"/>
                <w:sz w:val="20"/>
                <w:szCs w:val="20"/>
                <w:lang w:val="sr-Cyrl-RS"/>
              </w:rPr>
            </w:pPr>
            <w:r w:rsidRPr="005C4779">
              <w:rPr>
                <w:rStyle w:val="Bodytext413pt"/>
                <w:rFonts w:ascii="Arial" w:hAnsi="Arial" w:cs="Arial"/>
                <w:b w:val="0"/>
                <w:sz w:val="20"/>
                <w:szCs w:val="20"/>
              </w:rPr>
              <w:t>Опрема у нисконапонском ормарићу ћелије</w:t>
            </w:r>
          </w:p>
        </w:tc>
      </w:tr>
      <w:tr w:rsidR="005C4779" w:rsidRPr="005C4779" w14:paraId="14BC7FCD" w14:textId="77777777" w:rsidTr="00014163">
        <w:trPr>
          <w:trHeight w:val="1234"/>
        </w:trPr>
        <w:tc>
          <w:tcPr>
            <w:tcW w:w="1731" w:type="dxa"/>
            <w:shd w:val="clear" w:color="auto" w:fill="FFFFFF"/>
            <w:vAlign w:val="center"/>
          </w:tcPr>
          <w:p w14:paraId="66849E1B"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w:t>
            </w:r>
            <w:r w:rsidRPr="005C4779">
              <w:rPr>
                <w:rStyle w:val="Bodytext413pt"/>
                <w:rFonts w:ascii="Arial" w:hAnsi="Arial" w:cs="Arial"/>
                <w:b w:val="0"/>
                <w:sz w:val="20"/>
                <w:szCs w:val="20"/>
                <w:lang w:val="sr-Cyrl-RS" w:bidi="en-US"/>
              </w:rPr>
              <w:t>4</w:t>
            </w:r>
          </w:p>
        </w:tc>
        <w:tc>
          <w:tcPr>
            <w:tcW w:w="5498" w:type="dxa"/>
            <w:shd w:val="clear" w:color="auto" w:fill="FFFFFF"/>
            <w:vAlign w:val="center"/>
          </w:tcPr>
          <w:p w14:paraId="08B2553E" w14:textId="77777777" w:rsidR="007F115C" w:rsidRPr="005C4779" w:rsidRDefault="007F115C" w:rsidP="007F115C">
            <w:pPr>
              <w:spacing w:line="276" w:lineRule="auto"/>
              <w:rPr>
                <w:rFonts w:cs="Arial"/>
                <w:sz w:val="20"/>
                <w:szCs w:val="20"/>
                <w:lang w:val="sr-Cyrl-RS"/>
              </w:rPr>
            </w:pPr>
            <w:r w:rsidRPr="005C4779">
              <w:rPr>
                <w:rStyle w:val="Bodytext413pt"/>
                <w:rFonts w:ascii="Arial" w:hAnsi="Arial" w:cs="Arial"/>
                <w:b w:val="0"/>
                <w:sz w:val="20"/>
                <w:szCs w:val="20"/>
              </w:rPr>
              <w:t>Микропроцесорска надзорна јединица са могућношћу регистрације догађаја, са графичким дисплејем и оптичким интерфејсом за повезивање у станичну мрежу,са самонадзором, слична типу 6MD63 Siemens</w:t>
            </w:r>
            <w:r w:rsidRPr="005C4779">
              <w:rPr>
                <w:rStyle w:val="Bodytext413pt"/>
                <w:rFonts w:ascii="Arial" w:hAnsi="Arial" w:cs="Arial"/>
                <w:b w:val="0"/>
                <w:sz w:val="20"/>
                <w:szCs w:val="20"/>
                <w:lang w:val="sr-Cyrl-RS"/>
              </w:rPr>
              <w:t xml:space="preserve"> </w:t>
            </w:r>
            <w:r w:rsidRPr="005C4779">
              <w:rPr>
                <w:rStyle w:val="Bodytext413pt"/>
                <w:rFonts w:ascii="Arial" w:hAnsi="Arial" w:cs="Arial"/>
                <w:b w:val="0"/>
                <w:sz w:val="20"/>
                <w:szCs w:val="20"/>
              </w:rPr>
              <w:t>или одговарајући</w:t>
            </w:r>
          </w:p>
        </w:tc>
        <w:tc>
          <w:tcPr>
            <w:tcW w:w="1134" w:type="dxa"/>
            <w:shd w:val="clear" w:color="auto" w:fill="FFFFFF"/>
            <w:vAlign w:val="center"/>
          </w:tcPr>
          <w:p w14:paraId="3C7CE06C" w14:textId="77777777" w:rsidR="007F115C" w:rsidRPr="005C4779" w:rsidRDefault="007F115C" w:rsidP="007F115C">
            <w:pPr>
              <w:spacing w:line="276" w:lineRule="auto"/>
              <w:jc w:val="center"/>
              <w:rPr>
                <w:rFonts w:cs="Arial"/>
                <w:sz w:val="20"/>
                <w:szCs w:val="20"/>
                <w:lang w:val="sr-Cyrl-RS"/>
              </w:rPr>
            </w:pPr>
            <w:r w:rsidRPr="005C4779">
              <w:rPr>
                <w:rFonts w:cs="Arial"/>
                <w:sz w:val="20"/>
                <w:szCs w:val="20"/>
                <w:lang w:val="sr-Cyrl-RS"/>
              </w:rPr>
              <w:t>ком</w:t>
            </w:r>
          </w:p>
        </w:tc>
        <w:tc>
          <w:tcPr>
            <w:tcW w:w="930" w:type="dxa"/>
            <w:shd w:val="clear" w:color="auto" w:fill="FFFFFF"/>
            <w:vAlign w:val="center"/>
          </w:tcPr>
          <w:p w14:paraId="1DBA7238" w14:textId="77777777" w:rsidR="007F115C" w:rsidRPr="005C4779" w:rsidRDefault="007F115C" w:rsidP="007F115C">
            <w:pPr>
              <w:spacing w:line="276" w:lineRule="auto"/>
              <w:jc w:val="center"/>
              <w:rPr>
                <w:rFonts w:cs="Arial"/>
                <w:sz w:val="20"/>
                <w:szCs w:val="20"/>
                <w:lang w:val="sr-Cyrl-RS"/>
              </w:rPr>
            </w:pPr>
            <w:r w:rsidRPr="005C4779">
              <w:rPr>
                <w:rFonts w:cs="Arial"/>
                <w:sz w:val="20"/>
                <w:szCs w:val="20"/>
                <w:lang w:val="sr-Cyrl-RS"/>
              </w:rPr>
              <w:t>1</w:t>
            </w:r>
          </w:p>
        </w:tc>
      </w:tr>
      <w:tr w:rsidR="005C4779" w:rsidRPr="005C4779" w14:paraId="6B294DF2" w14:textId="77777777" w:rsidTr="00014163">
        <w:trPr>
          <w:trHeight w:val="1169"/>
        </w:trPr>
        <w:tc>
          <w:tcPr>
            <w:tcW w:w="1731" w:type="dxa"/>
            <w:shd w:val="clear" w:color="auto" w:fill="FFFFFF"/>
            <w:vAlign w:val="center"/>
          </w:tcPr>
          <w:p w14:paraId="1E7F8A74"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w:t>
            </w:r>
            <w:r w:rsidRPr="005C4779">
              <w:rPr>
                <w:rStyle w:val="Bodytext413pt"/>
                <w:rFonts w:ascii="Arial" w:hAnsi="Arial" w:cs="Arial"/>
                <w:b w:val="0"/>
                <w:sz w:val="20"/>
                <w:szCs w:val="20"/>
                <w:lang w:val="sr-Cyrl-RS" w:bidi="en-US"/>
              </w:rPr>
              <w:t>5</w:t>
            </w:r>
          </w:p>
        </w:tc>
        <w:tc>
          <w:tcPr>
            <w:tcW w:w="5498" w:type="dxa"/>
            <w:shd w:val="clear" w:color="auto" w:fill="FFFFFF"/>
            <w:vAlign w:val="center"/>
          </w:tcPr>
          <w:p w14:paraId="1DEF59B6" w14:textId="77777777" w:rsidR="007F115C" w:rsidRPr="005C4779" w:rsidRDefault="007F115C" w:rsidP="007F115C">
            <w:pPr>
              <w:spacing w:line="276" w:lineRule="auto"/>
              <w:rPr>
                <w:rFonts w:cs="Arial"/>
                <w:sz w:val="20"/>
                <w:szCs w:val="20"/>
                <w:lang w:val="sr-Cyrl-RS"/>
              </w:rPr>
            </w:pPr>
            <w:r w:rsidRPr="005C4779">
              <w:rPr>
                <w:rStyle w:val="Bodytext413pt"/>
                <w:rFonts w:ascii="Arial" w:hAnsi="Arial" w:cs="Arial"/>
                <w:b w:val="0"/>
                <w:sz w:val="20"/>
                <w:szCs w:val="20"/>
              </w:rPr>
              <w:t xml:space="preserve">Трополни аутоматски заштитни прекидач, 0,4kV, 50Hz, 16A, </w:t>
            </w:r>
            <w:r w:rsidRPr="005C4779">
              <w:rPr>
                <w:rStyle w:val="Bodytext413pt"/>
                <w:rFonts w:ascii="Arial" w:hAnsi="Arial" w:cs="Arial"/>
                <w:b w:val="0"/>
                <w:sz w:val="20"/>
                <w:szCs w:val="20"/>
                <w:lang w:val="sr-Cyrl-RS"/>
              </w:rPr>
              <w:t>са</w:t>
            </w:r>
            <w:r w:rsidRPr="005C4779">
              <w:rPr>
                <w:rStyle w:val="Bodytext413pt"/>
                <w:rFonts w:ascii="Arial" w:hAnsi="Arial" w:cs="Arial"/>
                <w:b w:val="0"/>
                <w:sz w:val="20"/>
                <w:szCs w:val="20"/>
              </w:rPr>
              <w:t xml:space="preserve"> 1NZ сигналним контактом</w:t>
            </w:r>
          </w:p>
        </w:tc>
        <w:tc>
          <w:tcPr>
            <w:tcW w:w="1134" w:type="dxa"/>
            <w:shd w:val="clear" w:color="auto" w:fill="FFFFFF"/>
            <w:vAlign w:val="center"/>
          </w:tcPr>
          <w:p w14:paraId="02515F3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930" w:type="dxa"/>
            <w:shd w:val="clear" w:color="auto" w:fill="FFFFFF"/>
            <w:vAlign w:val="center"/>
          </w:tcPr>
          <w:p w14:paraId="06BF122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bl>
    <w:p w14:paraId="2AA02894" w14:textId="77777777" w:rsidR="007F115C" w:rsidRPr="005C4779" w:rsidRDefault="007F115C" w:rsidP="007F115C">
      <w:pPr>
        <w:autoSpaceDE w:val="0"/>
        <w:autoSpaceDN w:val="0"/>
        <w:adjustRightInd w:val="0"/>
        <w:ind w:left="-180"/>
        <w:rPr>
          <w:rFonts w:eastAsia="Calibri" w:cs="Arial"/>
          <w:sz w:val="20"/>
          <w:szCs w:val="20"/>
          <w:lang w:val="sr-Cyrl-RS"/>
        </w:rPr>
      </w:pPr>
    </w:p>
    <w:p w14:paraId="5D418111" w14:textId="77777777" w:rsidR="007F115C" w:rsidRPr="005C4779" w:rsidRDefault="007F115C" w:rsidP="007F115C">
      <w:pPr>
        <w:autoSpaceDE w:val="0"/>
        <w:autoSpaceDN w:val="0"/>
        <w:adjustRightInd w:val="0"/>
        <w:ind w:left="810"/>
        <w:rPr>
          <w:rFonts w:eastAsia="Calibri" w:cs="Arial"/>
          <w:sz w:val="20"/>
          <w:szCs w:val="20"/>
          <w:lang w:val="sr-Cyrl-RS"/>
        </w:rPr>
      </w:pPr>
    </w:p>
    <w:tbl>
      <w:tblPr>
        <w:tblOverlap w:val="never"/>
        <w:tblW w:w="921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03"/>
        <w:gridCol w:w="5526"/>
        <w:gridCol w:w="1134"/>
        <w:gridCol w:w="851"/>
      </w:tblGrid>
      <w:tr w:rsidR="005C4779" w:rsidRPr="005C4779" w14:paraId="715F07A6" w14:textId="77777777" w:rsidTr="00014163">
        <w:trPr>
          <w:trHeight w:val="572"/>
        </w:trPr>
        <w:tc>
          <w:tcPr>
            <w:tcW w:w="1703" w:type="dxa"/>
            <w:shd w:val="clear" w:color="auto" w:fill="FFFFFF"/>
            <w:vAlign w:val="center"/>
          </w:tcPr>
          <w:p w14:paraId="35015812"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w:t>
            </w:r>
            <w:r w:rsidRPr="005C4779">
              <w:rPr>
                <w:rStyle w:val="Bodytext413pt"/>
                <w:rFonts w:ascii="Arial" w:hAnsi="Arial" w:cs="Arial"/>
                <w:b w:val="0"/>
                <w:sz w:val="20"/>
                <w:szCs w:val="20"/>
                <w:lang w:val="sr-Cyrl-RS" w:bidi="en-US"/>
              </w:rPr>
              <w:t>6</w:t>
            </w:r>
          </w:p>
        </w:tc>
        <w:tc>
          <w:tcPr>
            <w:tcW w:w="5526" w:type="dxa"/>
            <w:shd w:val="clear" w:color="auto" w:fill="FFFFFF"/>
            <w:vAlign w:val="center"/>
          </w:tcPr>
          <w:p w14:paraId="0F9C7DCA" w14:textId="77777777" w:rsidR="007F115C" w:rsidRPr="005C4779" w:rsidRDefault="007F115C" w:rsidP="007F115C">
            <w:pPr>
              <w:spacing w:line="276" w:lineRule="auto"/>
              <w:rPr>
                <w:rFonts w:cs="Arial"/>
                <w:sz w:val="20"/>
                <w:szCs w:val="20"/>
                <w:lang w:val="sr-Cyrl-RS"/>
              </w:rPr>
            </w:pPr>
            <w:r w:rsidRPr="005C4779">
              <w:rPr>
                <w:rStyle w:val="Bodytext413pt"/>
                <w:rFonts w:ascii="Arial" w:hAnsi="Arial" w:cs="Arial"/>
                <w:b w:val="0"/>
                <w:sz w:val="20"/>
                <w:szCs w:val="20"/>
              </w:rPr>
              <w:t>Двополни аутоматски заштитни прекидач за 110V=, 3A, са 1NZ сигналним контактом</w:t>
            </w:r>
          </w:p>
        </w:tc>
        <w:tc>
          <w:tcPr>
            <w:tcW w:w="1134" w:type="dxa"/>
            <w:shd w:val="clear" w:color="auto" w:fill="FFFFFF"/>
            <w:vAlign w:val="center"/>
          </w:tcPr>
          <w:p w14:paraId="01925A4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669EB3A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2A1C566B" w14:textId="77777777" w:rsidTr="00014163">
        <w:trPr>
          <w:trHeight w:val="317"/>
        </w:trPr>
        <w:tc>
          <w:tcPr>
            <w:tcW w:w="1703" w:type="dxa"/>
            <w:shd w:val="clear" w:color="auto" w:fill="FFFFFF"/>
            <w:vAlign w:val="center"/>
          </w:tcPr>
          <w:p w14:paraId="65B56BE1"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w:t>
            </w:r>
            <w:r w:rsidRPr="005C4779">
              <w:rPr>
                <w:rStyle w:val="Bodytext413pt"/>
                <w:rFonts w:ascii="Arial" w:hAnsi="Arial" w:cs="Arial"/>
                <w:b w:val="0"/>
                <w:sz w:val="20"/>
                <w:szCs w:val="20"/>
                <w:lang w:val="sr-Cyrl-RS" w:bidi="en-US"/>
              </w:rPr>
              <w:t>7</w:t>
            </w:r>
          </w:p>
        </w:tc>
        <w:tc>
          <w:tcPr>
            <w:tcW w:w="5526" w:type="dxa"/>
            <w:shd w:val="clear" w:color="auto" w:fill="FFFFFF"/>
            <w:vAlign w:val="center"/>
          </w:tcPr>
          <w:p w14:paraId="7BF88B40"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Грејач 100W, 230V, 50Hz.</w:t>
            </w:r>
          </w:p>
        </w:tc>
        <w:tc>
          <w:tcPr>
            <w:tcW w:w="1134" w:type="dxa"/>
            <w:shd w:val="clear" w:color="auto" w:fill="FFFFFF"/>
            <w:vAlign w:val="center"/>
          </w:tcPr>
          <w:p w14:paraId="0903016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5359764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6B1381D6" w14:textId="77777777" w:rsidTr="00014163">
        <w:trPr>
          <w:trHeight w:val="320"/>
        </w:trPr>
        <w:tc>
          <w:tcPr>
            <w:tcW w:w="1703" w:type="dxa"/>
            <w:shd w:val="clear" w:color="auto" w:fill="FFFFFF"/>
            <w:vAlign w:val="center"/>
          </w:tcPr>
          <w:p w14:paraId="1C2C16AC"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w:t>
            </w:r>
            <w:r w:rsidRPr="005C4779">
              <w:rPr>
                <w:rStyle w:val="Bodytext413pt"/>
                <w:rFonts w:ascii="Arial" w:hAnsi="Arial" w:cs="Arial"/>
                <w:b w:val="0"/>
                <w:sz w:val="20"/>
                <w:szCs w:val="20"/>
                <w:lang w:val="sr-Cyrl-RS" w:bidi="en-US"/>
              </w:rPr>
              <w:t>8</w:t>
            </w:r>
          </w:p>
        </w:tc>
        <w:tc>
          <w:tcPr>
            <w:tcW w:w="5526" w:type="dxa"/>
            <w:shd w:val="clear" w:color="auto" w:fill="FFFFFF"/>
            <w:vAlign w:val="center"/>
          </w:tcPr>
          <w:p w14:paraId="626E891E" w14:textId="77777777" w:rsidR="007F115C" w:rsidRPr="005C4779" w:rsidRDefault="007F115C" w:rsidP="007F115C">
            <w:pPr>
              <w:spacing w:line="276" w:lineRule="auto"/>
              <w:rPr>
                <w:rFonts w:cs="Arial"/>
                <w:sz w:val="20"/>
                <w:szCs w:val="20"/>
                <w:lang w:val="sr-Cyrl-RS"/>
              </w:rPr>
            </w:pPr>
            <w:r w:rsidRPr="005C4779">
              <w:rPr>
                <w:rStyle w:val="Bodytext413pt"/>
                <w:rFonts w:ascii="Arial" w:hAnsi="Arial" w:cs="Arial"/>
                <w:b w:val="0"/>
                <w:sz w:val="20"/>
                <w:szCs w:val="20"/>
              </w:rPr>
              <w:t>Сијалично грло са сијалицом 60W, 230V, 50Hz.</w:t>
            </w:r>
          </w:p>
        </w:tc>
        <w:tc>
          <w:tcPr>
            <w:tcW w:w="1134" w:type="dxa"/>
            <w:shd w:val="clear" w:color="auto" w:fill="FFFFFF"/>
            <w:vAlign w:val="center"/>
          </w:tcPr>
          <w:p w14:paraId="458F2C6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20A813F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3289E91D" w14:textId="77777777" w:rsidTr="00014163">
        <w:trPr>
          <w:trHeight w:val="737"/>
        </w:trPr>
        <w:tc>
          <w:tcPr>
            <w:tcW w:w="1703" w:type="dxa"/>
            <w:shd w:val="clear" w:color="auto" w:fill="FFFFFF"/>
            <w:vAlign w:val="center"/>
          </w:tcPr>
          <w:p w14:paraId="6668E008"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p>
          <w:p w14:paraId="60678552"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w:t>
            </w:r>
            <w:r w:rsidRPr="005C4779">
              <w:rPr>
                <w:rStyle w:val="Bodytext413pt"/>
                <w:rFonts w:ascii="Arial" w:hAnsi="Arial" w:cs="Arial"/>
                <w:b w:val="0"/>
                <w:sz w:val="20"/>
                <w:szCs w:val="20"/>
                <w:lang w:val="sr-Cyrl-RS" w:bidi="en-US"/>
              </w:rPr>
              <w:t>9</w:t>
            </w:r>
          </w:p>
          <w:p w14:paraId="7E7282A3"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p>
        </w:tc>
        <w:tc>
          <w:tcPr>
            <w:tcW w:w="5526" w:type="dxa"/>
            <w:shd w:val="clear" w:color="auto" w:fill="FFFFFF"/>
            <w:vAlign w:val="center"/>
          </w:tcPr>
          <w:p w14:paraId="0A0A9DFB" w14:textId="77777777" w:rsidR="007F115C" w:rsidRPr="005C4779" w:rsidRDefault="007F115C" w:rsidP="007F115C">
            <w:pPr>
              <w:spacing w:line="276" w:lineRule="auto"/>
              <w:rPr>
                <w:rStyle w:val="Bodytext413pt"/>
                <w:rFonts w:ascii="Arial" w:hAnsi="Arial" w:cs="Arial"/>
                <w:b w:val="0"/>
                <w:sz w:val="20"/>
                <w:szCs w:val="20"/>
              </w:rPr>
            </w:pPr>
          </w:p>
          <w:p w14:paraId="545B55E9" w14:textId="77777777" w:rsidR="007F115C" w:rsidRPr="005C4779" w:rsidRDefault="007F115C" w:rsidP="007F115C">
            <w:pPr>
              <w:spacing w:line="276" w:lineRule="auto"/>
              <w:rPr>
                <w:rFonts w:cs="Arial"/>
                <w:sz w:val="20"/>
                <w:szCs w:val="20"/>
                <w:lang w:val="sr-Cyrl-RS"/>
              </w:rPr>
            </w:pPr>
            <w:r w:rsidRPr="005C4779">
              <w:rPr>
                <w:rStyle w:val="Bodytext413pt"/>
                <w:rFonts w:ascii="Arial" w:hAnsi="Arial" w:cs="Arial"/>
                <w:b w:val="0"/>
                <w:sz w:val="20"/>
                <w:szCs w:val="20"/>
              </w:rPr>
              <w:t>Монофазна шуко утичница, 230V, 50Hz, 16A.</w:t>
            </w:r>
          </w:p>
          <w:p w14:paraId="4EFBC088" w14:textId="77777777" w:rsidR="007F115C" w:rsidRPr="005C4779" w:rsidRDefault="007F115C" w:rsidP="007F115C">
            <w:pPr>
              <w:spacing w:line="276" w:lineRule="auto"/>
              <w:rPr>
                <w:rStyle w:val="Bodytext413pt"/>
                <w:rFonts w:ascii="Arial" w:hAnsi="Arial" w:cs="Arial"/>
                <w:b w:val="0"/>
                <w:sz w:val="20"/>
                <w:szCs w:val="20"/>
              </w:rPr>
            </w:pPr>
          </w:p>
        </w:tc>
        <w:tc>
          <w:tcPr>
            <w:tcW w:w="1134" w:type="dxa"/>
            <w:shd w:val="clear" w:color="auto" w:fill="FFFFFF"/>
            <w:vAlign w:val="center"/>
          </w:tcPr>
          <w:p w14:paraId="2B160909" w14:textId="77777777" w:rsidR="007F115C" w:rsidRPr="005C4779" w:rsidRDefault="007F115C" w:rsidP="007F115C">
            <w:pPr>
              <w:spacing w:line="276" w:lineRule="auto"/>
              <w:jc w:val="center"/>
              <w:rPr>
                <w:rStyle w:val="Bodytext413pt"/>
                <w:rFonts w:ascii="Arial" w:hAnsi="Arial" w:cs="Arial"/>
                <w:b w:val="0"/>
                <w:sz w:val="20"/>
                <w:szCs w:val="20"/>
              </w:rPr>
            </w:pPr>
          </w:p>
          <w:p w14:paraId="076559C4" w14:textId="77777777" w:rsidR="007F115C" w:rsidRPr="005C4779" w:rsidRDefault="007F115C" w:rsidP="007F115C">
            <w:pPr>
              <w:spacing w:line="276" w:lineRule="auto"/>
              <w:jc w:val="center"/>
              <w:rPr>
                <w:rStyle w:val="Bodytext413pt"/>
                <w:rFonts w:ascii="Arial" w:hAnsi="Arial" w:cs="Arial"/>
                <w:b w:val="0"/>
                <w:sz w:val="20"/>
                <w:szCs w:val="20"/>
              </w:rPr>
            </w:pPr>
            <w:r w:rsidRPr="005C4779">
              <w:rPr>
                <w:rStyle w:val="Bodytext413pt"/>
                <w:rFonts w:ascii="Arial" w:hAnsi="Arial" w:cs="Arial"/>
                <w:b w:val="0"/>
                <w:sz w:val="20"/>
                <w:szCs w:val="20"/>
              </w:rPr>
              <w:t xml:space="preserve">ком </w:t>
            </w:r>
          </w:p>
        </w:tc>
        <w:tc>
          <w:tcPr>
            <w:tcW w:w="851" w:type="dxa"/>
            <w:shd w:val="clear" w:color="auto" w:fill="FFFFFF"/>
            <w:vAlign w:val="center"/>
          </w:tcPr>
          <w:p w14:paraId="56317038" w14:textId="77777777" w:rsidR="007F115C" w:rsidRPr="005C4779" w:rsidRDefault="007F115C" w:rsidP="007F115C">
            <w:pPr>
              <w:spacing w:line="276" w:lineRule="auto"/>
              <w:jc w:val="center"/>
              <w:rPr>
                <w:rStyle w:val="Bodytext413pt"/>
                <w:rFonts w:ascii="Arial" w:hAnsi="Arial" w:cs="Arial"/>
                <w:b w:val="0"/>
                <w:sz w:val="20"/>
                <w:szCs w:val="20"/>
              </w:rPr>
            </w:pPr>
          </w:p>
          <w:p w14:paraId="41AB012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p w14:paraId="58579207" w14:textId="77777777" w:rsidR="007F115C" w:rsidRPr="005C4779" w:rsidRDefault="007F115C" w:rsidP="007F115C">
            <w:pPr>
              <w:spacing w:line="276" w:lineRule="auto"/>
              <w:jc w:val="center"/>
              <w:rPr>
                <w:rStyle w:val="Bodytext413pt"/>
                <w:rFonts w:ascii="Arial" w:hAnsi="Arial" w:cs="Arial"/>
                <w:b w:val="0"/>
                <w:sz w:val="20"/>
                <w:szCs w:val="20"/>
              </w:rPr>
            </w:pPr>
          </w:p>
        </w:tc>
      </w:tr>
      <w:tr w:rsidR="005C4779" w:rsidRPr="005C4779" w14:paraId="49741DCE" w14:textId="77777777" w:rsidTr="00014163">
        <w:trPr>
          <w:trHeight w:val="710"/>
        </w:trPr>
        <w:tc>
          <w:tcPr>
            <w:tcW w:w="1703" w:type="dxa"/>
            <w:shd w:val="clear" w:color="auto" w:fill="FFFFFF"/>
            <w:vAlign w:val="center"/>
          </w:tcPr>
          <w:p w14:paraId="6FC0DDD1"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w:t>
            </w:r>
            <w:r w:rsidRPr="005C4779">
              <w:rPr>
                <w:rStyle w:val="Bodytext413pt"/>
                <w:rFonts w:ascii="Arial" w:hAnsi="Arial" w:cs="Arial"/>
                <w:b w:val="0"/>
                <w:sz w:val="20"/>
                <w:szCs w:val="20"/>
                <w:lang w:val="sr-Cyrl-RS" w:bidi="en-US"/>
              </w:rPr>
              <w:t>10</w:t>
            </w:r>
          </w:p>
        </w:tc>
        <w:tc>
          <w:tcPr>
            <w:tcW w:w="5526" w:type="dxa"/>
            <w:shd w:val="clear" w:color="auto" w:fill="FFFFFF"/>
            <w:vAlign w:val="center"/>
          </w:tcPr>
          <w:p w14:paraId="550A846D" w14:textId="77777777" w:rsidR="007F115C" w:rsidRPr="005C4779" w:rsidRDefault="007F115C" w:rsidP="007F115C">
            <w:pPr>
              <w:spacing w:line="276" w:lineRule="auto"/>
              <w:rPr>
                <w:rFonts w:cs="Arial"/>
                <w:sz w:val="20"/>
                <w:szCs w:val="20"/>
                <w:lang w:val="sr-Cyrl-RS"/>
              </w:rPr>
            </w:pPr>
            <w:r w:rsidRPr="005C4779">
              <w:rPr>
                <w:rStyle w:val="Bodytext413pt"/>
                <w:rFonts w:ascii="Arial" w:hAnsi="Arial" w:cs="Arial"/>
                <w:b w:val="0"/>
                <w:sz w:val="20"/>
                <w:szCs w:val="20"/>
              </w:rPr>
              <w:t>Микропрекидач на вратима ормарића, 230V, 50Hz, 10A.</w:t>
            </w:r>
          </w:p>
        </w:tc>
        <w:tc>
          <w:tcPr>
            <w:tcW w:w="1134" w:type="dxa"/>
            <w:shd w:val="clear" w:color="auto" w:fill="FFFFFF"/>
            <w:vAlign w:val="center"/>
          </w:tcPr>
          <w:p w14:paraId="0F8719D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4CF761E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741F4670" w14:textId="77777777" w:rsidTr="00014163">
        <w:trPr>
          <w:trHeight w:val="320"/>
        </w:trPr>
        <w:tc>
          <w:tcPr>
            <w:tcW w:w="1703" w:type="dxa"/>
            <w:shd w:val="clear" w:color="auto" w:fill="FFFFFF"/>
            <w:vAlign w:val="center"/>
          </w:tcPr>
          <w:p w14:paraId="06A852D6"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lang w:val="sr-Cyrl-RS" w:bidi="en-US"/>
              </w:rPr>
              <w:lastRenderedPageBreak/>
              <w:t>1.</w:t>
            </w:r>
            <w:r w:rsidRPr="005C4779">
              <w:rPr>
                <w:rStyle w:val="Bodytext413pt"/>
                <w:rFonts w:ascii="Arial" w:hAnsi="Arial" w:cs="Arial"/>
                <w:b w:val="0"/>
                <w:sz w:val="20"/>
                <w:szCs w:val="20"/>
                <w:lang w:bidi="en-US"/>
              </w:rPr>
              <w:t>9.7.</w:t>
            </w:r>
            <w:r w:rsidRPr="005C4779">
              <w:rPr>
                <w:rStyle w:val="Bodytext413pt"/>
                <w:rFonts w:ascii="Arial" w:hAnsi="Arial" w:cs="Arial"/>
                <w:b w:val="0"/>
                <w:sz w:val="20"/>
                <w:szCs w:val="20"/>
                <w:lang w:val="sr-Cyrl-RS" w:bidi="en-US"/>
              </w:rPr>
              <w:t>11</w:t>
            </w:r>
          </w:p>
        </w:tc>
        <w:tc>
          <w:tcPr>
            <w:tcW w:w="5526" w:type="dxa"/>
            <w:shd w:val="clear" w:color="auto" w:fill="FFFFFF"/>
            <w:vAlign w:val="center"/>
          </w:tcPr>
          <w:p w14:paraId="027E9DE8"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Хидростат 230V, 50Hz</w:t>
            </w:r>
          </w:p>
        </w:tc>
        <w:tc>
          <w:tcPr>
            <w:tcW w:w="1134" w:type="dxa"/>
            <w:shd w:val="clear" w:color="auto" w:fill="FFFFFF"/>
            <w:vAlign w:val="center"/>
          </w:tcPr>
          <w:p w14:paraId="4E7C8FA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1BA06A6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9934DBE" w14:textId="77777777" w:rsidTr="00014163">
        <w:trPr>
          <w:trHeight w:val="467"/>
        </w:trPr>
        <w:tc>
          <w:tcPr>
            <w:tcW w:w="1703" w:type="dxa"/>
            <w:shd w:val="clear" w:color="auto" w:fill="FFFFFF"/>
            <w:vAlign w:val="center"/>
          </w:tcPr>
          <w:p w14:paraId="6EDE2009"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w:t>
            </w:r>
            <w:r w:rsidRPr="005C4779">
              <w:rPr>
                <w:rStyle w:val="Bodytext413pt"/>
                <w:rFonts w:ascii="Arial" w:hAnsi="Arial" w:cs="Arial"/>
                <w:b w:val="0"/>
                <w:sz w:val="20"/>
                <w:szCs w:val="20"/>
                <w:lang w:val="sr-Cyrl-RS" w:bidi="en-US"/>
              </w:rPr>
              <w:t>12</w:t>
            </w:r>
          </w:p>
        </w:tc>
        <w:tc>
          <w:tcPr>
            <w:tcW w:w="5526" w:type="dxa"/>
            <w:shd w:val="clear" w:color="auto" w:fill="FFFFFF"/>
            <w:vAlign w:val="center"/>
          </w:tcPr>
          <w:p w14:paraId="5A7FE218"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Термостат </w:t>
            </w:r>
            <w:r w:rsidRPr="005C4779">
              <w:rPr>
                <w:rFonts w:eastAsia="Arial" w:cs="Arial"/>
                <w:sz w:val="20"/>
                <w:szCs w:val="20"/>
                <w:lang w:val="hr-HR" w:eastAsia="hr-HR" w:bidi="hr-HR"/>
              </w:rPr>
              <w:t>230V, 50Hz, (0-30)°C</w:t>
            </w:r>
          </w:p>
        </w:tc>
        <w:tc>
          <w:tcPr>
            <w:tcW w:w="1134" w:type="dxa"/>
            <w:shd w:val="clear" w:color="auto" w:fill="FFFFFF"/>
            <w:vAlign w:val="center"/>
          </w:tcPr>
          <w:p w14:paraId="7711910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77F693DC"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0DCD213" w14:textId="77777777" w:rsidTr="00014163">
        <w:trPr>
          <w:trHeight w:val="641"/>
        </w:trPr>
        <w:tc>
          <w:tcPr>
            <w:tcW w:w="1703" w:type="dxa"/>
            <w:shd w:val="clear" w:color="auto" w:fill="FFFFFF"/>
            <w:vAlign w:val="center"/>
          </w:tcPr>
          <w:p w14:paraId="331A3E60"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p>
        </w:tc>
        <w:tc>
          <w:tcPr>
            <w:tcW w:w="7511" w:type="dxa"/>
            <w:gridSpan w:val="3"/>
            <w:shd w:val="clear" w:color="auto" w:fill="FFFFFF"/>
            <w:vAlign w:val="center"/>
          </w:tcPr>
          <w:p w14:paraId="10D7C63D" w14:textId="77777777" w:rsidR="007F115C" w:rsidRPr="005C4779" w:rsidRDefault="007F115C" w:rsidP="007F115C">
            <w:pPr>
              <w:spacing w:line="276" w:lineRule="auto"/>
              <w:rPr>
                <w:rStyle w:val="Bodytext413pt"/>
                <w:rFonts w:ascii="Arial" w:hAnsi="Arial" w:cs="Arial"/>
                <w:b w:val="0"/>
                <w:sz w:val="20"/>
                <w:szCs w:val="20"/>
              </w:rPr>
            </w:pPr>
            <w:r w:rsidRPr="005C4779">
              <w:rPr>
                <w:rStyle w:val="Bodytext413pt"/>
                <w:rFonts w:ascii="Arial" w:hAnsi="Arial" w:cs="Arial"/>
                <w:b w:val="0"/>
                <w:sz w:val="20"/>
                <w:szCs w:val="20"/>
              </w:rPr>
              <w:t>Опрема на вратима ормарића</w:t>
            </w:r>
          </w:p>
        </w:tc>
      </w:tr>
      <w:tr w:rsidR="005C4779" w:rsidRPr="005C4779" w14:paraId="23426D45" w14:textId="77777777" w:rsidTr="00014163">
        <w:trPr>
          <w:trHeight w:val="645"/>
        </w:trPr>
        <w:tc>
          <w:tcPr>
            <w:tcW w:w="1703" w:type="dxa"/>
            <w:shd w:val="clear" w:color="auto" w:fill="FFFFFF"/>
            <w:vAlign w:val="center"/>
          </w:tcPr>
          <w:p w14:paraId="7273FA6A"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9.7.1</w:t>
            </w:r>
            <w:r w:rsidRPr="005C4779">
              <w:rPr>
                <w:rStyle w:val="Bodytext413pt"/>
                <w:rFonts w:ascii="Arial" w:hAnsi="Arial" w:cs="Arial"/>
                <w:b w:val="0"/>
                <w:sz w:val="20"/>
                <w:szCs w:val="20"/>
                <w:lang w:val="sr-Cyrl-RS" w:bidi="en-US"/>
              </w:rPr>
              <w:t>3</w:t>
            </w:r>
          </w:p>
        </w:tc>
        <w:tc>
          <w:tcPr>
            <w:tcW w:w="5526" w:type="dxa"/>
            <w:shd w:val="clear" w:color="auto" w:fill="FFFFFF"/>
            <w:vAlign w:val="center"/>
          </w:tcPr>
          <w:p w14:paraId="665ABAB4" w14:textId="77777777" w:rsidR="007F115C" w:rsidRPr="005C4779" w:rsidRDefault="007F115C" w:rsidP="007F115C">
            <w:pPr>
              <w:spacing w:line="276" w:lineRule="auto"/>
              <w:rPr>
                <w:rFonts w:cs="Arial"/>
                <w:sz w:val="20"/>
                <w:szCs w:val="20"/>
                <w:lang w:val="sr-Cyrl-RS"/>
              </w:rPr>
            </w:pPr>
            <w:r w:rsidRPr="005C4779">
              <w:rPr>
                <w:rStyle w:val="Bodytext413pt"/>
                <w:rFonts w:ascii="Arial" w:hAnsi="Arial" w:cs="Arial"/>
                <w:b w:val="0"/>
                <w:sz w:val="20"/>
                <w:szCs w:val="20"/>
              </w:rPr>
              <w:t>Волтметар за уградњу, дим. (96x96) mm за прикључак на напон 3x380/220V, 50 Hz, са скалом опсега (0-450) V.</w:t>
            </w:r>
          </w:p>
        </w:tc>
        <w:tc>
          <w:tcPr>
            <w:tcW w:w="1134" w:type="dxa"/>
            <w:shd w:val="clear" w:color="auto" w:fill="FFFFFF"/>
            <w:vAlign w:val="center"/>
          </w:tcPr>
          <w:p w14:paraId="41B9718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0244C4E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0F7485C2" w14:textId="77777777" w:rsidTr="00014163">
        <w:trPr>
          <w:trHeight w:val="479"/>
        </w:trPr>
        <w:tc>
          <w:tcPr>
            <w:tcW w:w="1703" w:type="dxa"/>
            <w:shd w:val="clear" w:color="auto" w:fill="FFFFFF"/>
            <w:vAlign w:val="center"/>
          </w:tcPr>
          <w:p w14:paraId="4666AF02"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9.7.1</w:t>
            </w:r>
            <w:r w:rsidRPr="005C4779">
              <w:rPr>
                <w:rStyle w:val="Bodytext413pt"/>
                <w:rFonts w:ascii="Arial" w:hAnsi="Arial" w:cs="Arial"/>
                <w:b w:val="0"/>
                <w:sz w:val="20"/>
                <w:szCs w:val="20"/>
                <w:lang w:val="sr-Cyrl-RS" w:bidi="en-US"/>
              </w:rPr>
              <w:t>4</w:t>
            </w:r>
          </w:p>
        </w:tc>
        <w:tc>
          <w:tcPr>
            <w:tcW w:w="5526" w:type="dxa"/>
            <w:shd w:val="clear" w:color="auto" w:fill="FFFFFF"/>
            <w:vAlign w:val="center"/>
          </w:tcPr>
          <w:p w14:paraId="6C54C062" w14:textId="77777777" w:rsidR="007F115C" w:rsidRPr="005C4779" w:rsidRDefault="007F115C" w:rsidP="007F115C">
            <w:pPr>
              <w:spacing w:line="276" w:lineRule="auto"/>
              <w:rPr>
                <w:rFonts w:cs="Arial"/>
                <w:sz w:val="20"/>
                <w:szCs w:val="20"/>
                <w:lang w:val="sr-Cyrl-RS"/>
              </w:rPr>
            </w:pPr>
            <w:r w:rsidRPr="005C4779">
              <w:rPr>
                <w:rStyle w:val="Bodytext413pt"/>
                <w:rFonts w:ascii="Arial" w:hAnsi="Arial" w:cs="Arial"/>
                <w:b w:val="0"/>
                <w:sz w:val="20"/>
                <w:szCs w:val="20"/>
              </w:rPr>
              <w:t>Волтметарска преклопка за мерење фазних и линијских напона са нултим положајем</w:t>
            </w:r>
          </w:p>
        </w:tc>
        <w:tc>
          <w:tcPr>
            <w:tcW w:w="1134" w:type="dxa"/>
            <w:shd w:val="clear" w:color="auto" w:fill="FFFFFF"/>
            <w:vAlign w:val="center"/>
          </w:tcPr>
          <w:p w14:paraId="0A65559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6C90F0D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4269405F" w14:textId="77777777" w:rsidTr="00014163">
        <w:trPr>
          <w:trHeight w:val="310"/>
        </w:trPr>
        <w:tc>
          <w:tcPr>
            <w:tcW w:w="1703" w:type="dxa"/>
            <w:shd w:val="clear" w:color="auto" w:fill="FFFFFF"/>
            <w:vAlign w:val="center"/>
          </w:tcPr>
          <w:p w14:paraId="043C1D8D"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9.7.1</w:t>
            </w:r>
            <w:r w:rsidRPr="005C4779">
              <w:rPr>
                <w:rStyle w:val="Bodytext413pt"/>
                <w:rFonts w:ascii="Arial" w:hAnsi="Arial" w:cs="Arial"/>
                <w:b w:val="0"/>
                <w:sz w:val="20"/>
                <w:szCs w:val="20"/>
                <w:lang w:val="sr-Cyrl-RS" w:bidi="en-US"/>
              </w:rPr>
              <w:t>5</w:t>
            </w:r>
          </w:p>
        </w:tc>
        <w:tc>
          <w:tcPr>
            <w:tcW w:w="5526" w:type="dxa"/>
            <w:shd w:val="clear" w:color="auto" w:fill="FFFFFF"/>
            <w:vAlign w:val="center"/>
          </w:tcPr>
          <w:p w14:paraId="114654EF"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Слепа шема</w:t>
            </w:r>
          </w:p>
        </w:tc>
        <w:tc>
          <w:tcPr>
            <w:tcW w:w="1134" w:type="dxa"/>
            <w:shd w:val="clear" w:color="auto" w:fill="FFFFFF"/>
            <w:vAlign w:val="center"/>
          </w:tcPr>
          <w:p w14:paraId="52351CD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5A9FE03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1</w:t>
            </w:r>
          </w:p>
        </w:tc>
      </w:tr>
      <w:tr w:rsidR="005C4779" w:rsidRPr="005C4779" w14:paraId="1956CCA8" w14:textId="77777777" w:rsidTr="00014163">
        <w:trPr>
          <w:trHeight w:val="458"/>
        </w:trPr>
        <w:tc>
          <w:tcPr>
            <w:tcW w:w="1703" w:type="dxa"/>
            <w:shd w:val="clear" w:color="auto" w:fill="FFFFFF"/>
            <w:vAlign w:val="center"/>
          </w:tcPr>
          <w:p w14:paraId="5AD764A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9.8</w:t>
            </w:r>
          </w:p>
        </w:tc>
        <w:tc>
          <w:tcPr>
            <w:tcW w:w="7511" w:type="dxa"/>
            <w:gridSpan w:val="3"/>
            <w:shd w:val="clear" w:color="auto" w:fill="FFFFFF"/>
            <w:vAlign w:val="center"/>
          </w:tcPr>
          <w:p w14:paraId="143D93AB"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Кондензаторске батерије 6kV +K1 i +K2</w:t>
            </w:r>
          </w:p>
        </w:tc>
      </w:tr>
      <w:tr w:rsidR="005C4779" w:rsidRPr="005C4779" w14:paraId="58F20D1A" w14:textId="77777777" w:rsidTr="00014163">
        <w:trPr>
          <w:trHeight w:val="1669"/>
        </w:trPr>
        <w:tc>
          <w:tcPr>
            <w:tcW w:w="1703" w:type="dxa"/>
            <w:shd w:val="clear" w:color="auto" w:fill="FFFFFF"/>
            <w:vAlign w:val="center"/>
          </w:tcPr>
          <w:p w14:paraId="31F6121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9.8.1</w:t>
            </w:r>
          </w:p>
        </w:tc>
        <w:tc>
          <w:tcPr>
            <w:tcW w:w="5526" w:type="dxa"/>
            <w:shd w:val="clear" w:color="auto" w:fill="FFFFFF"/>
            <w:vAlign w:val="center"/>
          </w:tcPr>
          <w:p w14:paraId="4820B3A7"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 xml:space="preserve">Кондензаторска јединица за аутоматску компензацију, за 6,3kV, </w:t>
            </w:r>
            <w:r w:rsidRPr="005C4779">
              <w:rPr>
                <w:rStyle w:val="Bodytext413pt"/>
                <w:rFonts w:ascii="Arial" w:hAnsi="Arial" w:cs="Arial"/>
                <w:b w:val="0"/>
                <w:sz w:val="20"/>
                <w:szCs w:val="20"/>
                <w:lang w:val="sr-Cyrl-RS"/>
              </w:rPr>
              <w:t xml:space="preserve">2700 </w:t>
            </w:r>
            <w:r w:rsidRPr="005C4779">
              <w:rPr>
                <w:rStyle w:val="Bodytext413pt"/>
                <w:rFonts w:ascii="Arial" w:hAnsi="Arial" w:cs="Arial"/>
                <w:b w:val="0"/>
                <w:sz w:val="20"/>
                <w:szCs w:val="20"/>
                <w:lang w:val="sr-Latn-RS"/>
              </w:rPr>
              <w:t>kVAr (3x900 kVAr)</w:t>
            </w:r>
            <w:r w:rsidRPr="005C4779">
              <w:rPr>
                <w:rStyle w:val="Bodytext413pt"/>
                <w:rFonts w:ascii="Arial" w:hAnsi="Arial" w:cs="Arial"/>
                <w:b w:val="0"/>
                <w:sz w:val="20"/>
                <w:szCs w:val="20"/>
              </w:rPr>
              <w:t>, 50Hz, комплетно смештена у слободностојећи орман димензија 4400x1360x2200mm, у заштити IP43, за увод каблова са доње стране ормана и опремљена са релејном заштитом батерија и надзорном јединицом припремљеном за даљински надзор, слична типу GRIDCON POCOS, Reinhausen</w:t>
            </w:r>
          </w:p>
        </w:tc>
        <w:tc>
          <w:tcPr>
            <w:tcW w:w="1134" w:type="dxa"/>
            <w:shd w:val="clear" w:color="auto" w:fill="FFFFFF"/>
            <w:vAlign w:val="center"/>
          </w:tcPr>
          <w:p w14:paraId="2998E97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6A40F48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4E2B63ED" w14:textId="77777777" w:rsidTr="00014163">
        <w:trPr>
          <w:trHeight w:val="1669"/>
        </w:trPr>
        <w:tc>
          <w:tcPr>
            <w:tcW w:w="1703" w:type="dxa"/>
            <w:shd w:val="clear" w:color="auto" w:fill="FFFFFF"/>
            <w:vAlign w:val="center"/>
          </w:tcPr>
          <w:p w14:paraId="58ED7669"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r w:rsidRPr="005C4779">
              <w:rPr>
                <w:rStyle w:val="Bodytext413pt"/>
                <w:rFonts w:ascii="Arial" w:hAnsi="Arial" w:cs="Arial"/>
                <w:b w:val="0"/>
                <w:sz w:val="20"/>
                <w:szCs w:val="20"/>
                <w:lang w:val="sr-Cyrl-RS" w:bidi="en-US"/>
              </w:rPr>
              <w:t>1.9.9</w:t>
            </w:r>
          </w:p>
        </w:tc>
        <w:tc>
          <w:tcPr>
            <w:tcW w:w="5526" w:type="dxa"/>
            <w:shd w:val="clear" w:color="auto" w:fill="FFFFFF"/>
            <w:vAlign w:val="center"/>
          </w:tcPr>
          <w:p w14:paraId="28E47D6D" w14:textId="77777777" w:rsidR="007F115C" w:rsidRPr="005C4779" w:rsidRDefault="007F115C" w:rsidP="007F115C">
            <w:pPr>
              <w:tabs>
                <w:tab w:val="left" w:pos="810"/>
              </w:tabs>
              <w:autoSpaceDE w:val="0"/>
              <w:autoSpaceDN w:val="0"/>
              <w:adjustRightInd w:val="0"/>
              <w:rPr>
                <w:rFonts w:cs="Arial"/>
                <w:sz w:val="20"/>
                <w:szCs w:val="20"/>
                <w:lang w:val="sr-Cyrl-RS"/>
              </w:rPr>
            </w:pPr>
            <w:r w:rsidRPr="005C4779">
              <w:rPr>
                <w:rFonts w:cs="Arial"/>
                <w:sz w:val="20"/>
                <w:szCs w:val="20"/>
                <w:lang w:val="sr-Cyrl-RS"/>
              </w:rPr>
              <w:t>Обука за одржавање и руковање 6 кВ разводних постројења (обука треба садржати монтажу и демонтажу уграђене опреме унутар постројења)</w:t>
            </w:r>
          </w:p>
          <w:p w14:paraId="4B8871A1" w14:textId="59CA9343" w:rsidR="007941C4" w:rsidRPr="005C4779" w:rsidRDefault="007941C4" w:rsidP="007F115C">
            <w:pPr>
              <w:tabs>
                <w:tab w:val="left" w:pos="810"/>
              </w:tabs>
              <w:autoSpaceDE w:val="0"/>
              <w:autoSpaceDN w:val="0"/>
              <w:adjustRightInd w:val="0"/>
              <w:rPr>
                <w:rFonts w:cs="Arial"/>
                <w:sz w:val="20"/>
                <w:szCs w:val="20"/>
                <w:lang w:val="sr-Cyrl-RS"/>
              </w:rPr>
            </w:pPr>
            <w:r w:rsidRPr="005C4779">
              <w:rPr>
                <w:rFonts w:cs="Arial"/>
                <w:sz w:val="20"/>
                <w:szCs w:val="20"/>
                <w:lang w:val="sr-Cyrl-RS"/>
              </w:rPr>
              <w:t>Обуку предвидети за 6 особа.</w:t>
            </w:r>
          </w:p>
          <w:p w14:paraId="60AC8BEC" w14:textId="77777777" w:rsidR="007F115C" w:rsidRPr="005C4779" w:rsidRDefault="007F115C" w:rsidP="007F115C">
            <w:pPr>
              <w:spacing w:line="276" w:lineRule="auto"/>
              <w:rPr>
                <w:rStyle w:val="Bodytext413pt"/>
                <w:rFonts w:ascii="Arial" w:hAnsi="Arial" w:cs="Arial"/>
                <w:b w:val="0"/>
                <w:sz w:val="20"/>
                <w:szCs w:val="20"/>
              </w:rPr>
            </w:pPr>
          </w:p>
        </w:tc>
        <w:tc>
          <w:tcPr>
            <w:tcW w:w="1134" w:type="dxa"/>
            <w:shd w:val="clear" w:color="auto" w:fill="FFFFFF"/>
            <w:vAlign w:val="center"/>
          </w:tcPr>
          <w:p w14:paraId="5680C7F5" w14:textId="77777777" w:rsidR="007F115C" w:rsidRPr="005C4779" w:rsidRDefault="007F115C" w:rsidP="007F115C">
            <w:pPr>
              <w:spacing w:line="276" w:lineRule="auto"/>
              <w:jc w:val="center"/>
              <w:rPr>
                <w:rStyle w:val="Bodytext413pt"/>
                <w:rFonts w:ascii="Arial" w:hAnsi="Arial" w:cs="Arial"/>
                <w:b w:val="0"/>
                <w:sz w:val="20"/>
                <w:szCs w:val="20"/>
              </w:rPr>
            </w:pPr>
          </w:p>
        </w:tc>
        <w:tc>
          <w:tcPr>
            <w:tcW w:w="851" w:type="dxa"/>
            <w:shd w:val="clear" w:color="auto" w:fill="FFFFFF"/>
            <w:vAlign w:val="center"/>
          </w:tcPr>
          <w:p w14:paraId="2583D913" w14:textId="77777777" w:rsidR="007F115C" w:rsidRPr="005C4779" w:rsidRDefault="007F115C" w:rsidP="007F115C">
            <w:pPr>
              <w:spacing w:line="276" w:lineRule="auto"/>
              <w:jc w:val="center"/>
              <w:rPr>
                <w:rStyle w:val="Bodytext413pt"/>
                <w:rFonts w:ascii="Arial" w:hAnsi="Arial" w:cs="Arial"/>
                <w:b w:val="0"/>
                <w:sz w:val="20"/>
                <w:szCs w:val="20"/>
              </w:rPr>
            </w:pPr>
          </w:p>
        </w:tc>
      </w:tr>
      <w:tr w:rsidR="005C4779" w:rsidRPr="005C4779" w14:paraId="73D48462" w14:textId="77777777" w:rsidTr="00014163">
        <w:trPr>
          <w:trHeight w:val="710"/>
        </w:trPr>
        <w:tc>
          <w:tcPr>
            <w:tcW w:w="1703" w:type="dxa"/>
            <w:shd w:val="clear" w:color="auto" w:fill="FFFFFF"/>
            <w:vAlign w:val="center"/>
          </w:tcPr>
          <w:p w14:paraId="71A55383"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r w:rsidRPr="005C4779">
              <w:rPr>
                <w:rStyle w:val="Bodytext413pt"/>
                <w:rFonts w:ascii="Arial" w:hAnsi="Arial" w:cs="Arial"/>
                <w:b w:val="0"/>
                <w:sz w:val="20"/>
                <w:szCs w:val="20"/>
                <w:lang w:val="sr-Cyrl-RS" w:bidi="en-US"/>
              </w:rPr>
              <w:t>1.9.10</w:t>
            </w:r>
          </w:p>
        </w:tc>
        <w:tc>
          <w:tcPr>
            <w:tcW w:w="5526" w:type="dxa"/>
            <w:shd w:val="clear" w:color="auto" w:fill="FFFFFF"/>
            <w:vAlign w:val="center"/>
          </w:tcPr>
          <w:p w14:paraId="6E81AF50" w14:textId="77777777" w:rsidR="007F115C" w:rsidRPr="005C4779" w:rsidRDefault="007F115C" w:rsidP="007F115C">
            <w:pPr>
              <w:tabs>
                <w:tab w:val="left" w:pos="810"/>
              </w:tabs>
              <w:autoSpaceDE w:val="0"/>
              <w:autoSpaceDN w:val="0"/>
              <w:adjustRightInd w:val="0"/>
              <w:rPr>
                <w:rFonts w:cs="Arial"/>
                <w:sz w:val="20"/>
                <w:szCs w:val="20"/>
                <w:lang w:val="sr-Cyrl-RS"/>
              </w:rPr>
            </w:pPr>
            <w:r w:rsidRPr="005C4779">
              <w:rPr>
                <w:rStyle w:val="Bodytext413pt"/>
                <w:rFonts w:ascii="Arial" w:hAnsi="Arial" w:cs="Arial"/>
                <w:b w:val="0"/>
                <w:sz w:val="20"/>
                <w:szCs w:val="20"/>
                <w:lang w:val="sr-Cyrl-RS"/>
              </w:rPr>
              <w:t xml:space="preserve">Монтажа </w:t>
            </w:r>
            <w:r w:rsidRPr="005C4779">
              <w:rPr>
                <w:rStyle w:val="Bodytext413pt"/>
                <w:rFonts w:ascii="Arial" w:hAnsi="Arial" w:cs="Arial"/>
                <w:b w:val="0"/>
                <w:sz w:val="20"/>
                <w:szCs w:val="20"/>
              </w:rPr>
              <w:t>Разводно постројење 6 kV</w:t>
            </w:r>
            <w:r w:rsidRPr="005C4779">
              <w:rPr>
                <w:rStyle w:val="Bodytext413pt"/>
                <w:rFonts w:ascii="Arial" w:hAnsi="Arial" w:cs="Arial"/>
                <w:b w:val="0"/>
                <w:sz w:val="20"/>
                <w:szCs w:val="20"/>
                <w:lang w:val="sr-Cyrl-RS"/>
              </w:rPr>
              <w:t xml:space="preserve"> (све под тачком 1.9)</w:t>
            </w:r>
          </w:p>
        </w:tc>
        <w:tc>
          <w:tcPr>
            <w:tcW w:w="1134" w:type="dxa"/>
            <w:shd w:val="clear" w:color="auto" w:fill="FFFFFF"/>
            <w:vAlign w:val="center"/>
          </w:tcPr>
          <w:p w14:paraId="002F9178" w14:textId="77777777" w:rsidR="007F115C" w:rsidRPr="005C4779" w:rsidRDefault="007F115C" w:rsidP="007F115C">
            <w:pPr>
              <w:spacing w:line="276" w:lineRule="auto"/>
              <w:jc w:val="center"/>
              <w:rPr>
                <w:rStyle w:val="Bodytext413pt"/>
                <w:rFonts w:ascii="Arial" w:hAnsi="Arial" w:cs="Arial"/>
                <w:b w:val="0"/>
                <w:sz w:val="20"/>
                <w:szCs w:val="20"/>
              </w:rPr>
            </w:pPr>
          </w:p>
        </w:tc>
        <w:tc>
          <w:tcPr>
            <w:tcW w:w="851" w:type="dxa"/>
            <w:shd w:val="clear" w:color="auto" w:fill="FFFFFF"/>
            <w:vAlign w:val="center"/>
          </w:tcPr>
          <w:p w14:paraId="3BEC5062" w14:textId="77777777" w:rsidR="007F115C" w:rsidRPr="005C4779" w:rsidRDefault="007F115C" w:rsidP="007F115C">
            <w:pPr>
              <w:spacing w:line="276" w:lineRule="auto"/>
              <w:jc w:val="center"/>
              <w:rPr>
                <w:rStyle w:val="Bodytext413pt"/>
                <w:rFonts w:ascii="Arial" w:hAnsi="Arial" w:cs="Arial"/>
                <w:b w:val="0"/>
                <w:sz w:val="20"/>
                <w:szCs w:val="20"/>
              </w:rPr>
            </w:pPr>
          </w:p>
        </w:tc>
      </w:tr>
      <w:tr w:rsidR="005C4779" w:rsidRPr="005C4779" w14:paraId="0B65C4B6" w14:textId="77777777" w:rsidTr="00014163">
        <w:trPr>
          <w:trHeight w:val="400"/>
        </w:trPr>
        <w:tc>
          <w:tcPr>
            <w:tcW w:w="1703" w:type="dxa"/>
            <w:shd w:val="clear" w:color="auto" w:fill="FFFFFF"/>
            <w:vAlign w:val="center"/>
          </w:tcPr>
          <w:p w14:paraId="3AE7A87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10.</w:t>
            </w:r>
          </w:p>
        </w:tc>
        <w:tc>
          <w:tcPr>
            <w:tcW w:w="7511" w:type="dxa"/>
            <w:gridSpan w:val="3"/>
            <w:shd w:val="clear" w:color="auto" w:fill="FFFFFF"/>
            <w:vAlign w:val="center"/>
          </w:tcPr>
          <w:p w14:paraId="64361F90"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Каблови 6kV и кабловске завршнице</w:t>
            </w:r>
          </w:p>
        </w:tc>
      </w:tr>
      <w:tr w:rsidR="005C4779" w:rsidRPr="005C4779" w14:paraId="385DD0B1" w14:textId="77777777" w:rsidTr="00014163">
        <w:trPr>
          <w:trHeight w:val="320"/>
        </w:trPr>
        <w:tc>
          <w:tcPr>
            <w:tcW w:w="1703" w:type="dxa"/>
            <w:shd w:val="clear" w:color="auto" w:fill="FFFFFF"/>
            <w:vAlign w:val="center"/>
          </w:tcPr>
          <w:p w14:paraId="5A38351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10.1</w:t>
            </w:r>
          </w:p>
        </w:tc>
        <w:tc>
          <w:tcPr>
            <w:tcW w:w="5526" w:type="dxa"/>
            <w:shd w:val="clear" w:color="auto" w:fill="FFFFFF"/>
            <w:vAlign w:val="center"/>
          </w:tcPr>
          <w:p w14:paraId="395964F5"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Кабл XHP 48, 10 kV, Cu, пресека 1x95 mm</w:t>
            </w:r>
            <w:r w:rsidRPr="005C4779">
              <w:rPr>
                <w:rStyle w:val="Bodytext413pt"/>
                <w:rFonts w:ascii="Arial" w:hAnsi="Arial" w:cs="Arial"/>
                <w:b w:val="0"/>
                <w:sz w:val="20"/>
                <w:szCs w:val="20"/>
                <w:vertAlign w:val="superscript"/>
              </w:rPr>
              <w:t>2</w:t>
            </w:r>
          </w:p>
        </w:tc>
        <w:tc>
          <w:tcPr>
            <w:tcW w:w="1134" w:type="dxa"/>
            <w:shd w:val="clear" w:color="auto" w:fill="FFFFFF"/>
            <w:vAlign w:val="center"/>
          </w:tcPr>
          <w:p w14:paraId="3582EE49"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m</w:t>
            </w:r>
          </w:p>
        </w:tc>
        <w:tc>
          <w:tcPr>
            <w:tcW w:w="851" w:type="dxa"/>
            <w:shd w:val="clear" w:color="auto" w:fill="FFFFFF"/>
            <w:vAlign w:val="center"/>
          </w:tcPr>
          <w:p w14:paraId="7AFC33D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50</w:t>
            </w:r>
          </w:p>
        </w:tc>
      </w:tr>
      <w:tr w:rsidR="005C4779" w:rsidRPr="005C4779" w14:paraId="2215AB2B" w14:textId="77777777" w:rsidTr="00014163">
        <w:trPr>
          <w:trHeight w:val="472"/>
        </w:trPr>
        <w:tc>
          <w:tcPr>
            <w:tcW w:w="1703" w:type="dxa"/>
            <w:shd w:val="clear" w:color="auto" w:fill="FFFFFF"/>
            <w:vAlign w:val="center"/>
          </w:tcPr>
          <w:p w14:paraId="021BED7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10.2</w:t>
            </w:r>
          </w:p>
        </w:tc>
        <w:tc>
          <w:tcPr>
            <w:tcW w:w="5526" w:type="dxa"/>
            <w:shd w:val="clear" w:color="auto" w:fill="FFFFFF"/>
            <w:vAlign w:val="center"/>
          </w:tcPr>
          <w:p w14:paraId="0470EB69"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10kV кабловска завршница за једножилни кабл XHP 48, Cu, пресека 1x</w:t>
            </w:r>
            <w:r w:rsidRPr="005C4779">
              <w:rPr>
                <w:rStyle w:val="Bodytext413pt"/>
                <w:rFonts w:ascii="Arial" w:hAnsi="Arial" w:cs="Arial"/>
                <w:b w:val="0"/>
                <w:sz w:val="20"/>
                <w:szCs w:val="20"/>
                <w:lang w:val="sr-Cyrl-RS"/>
              </w:rPr>
              <w:t>95</w:t>
            </w:r>
            <w:r w:rsidRPr="005C4779">
              <w:rPr>
                <w:rStyle w:val="Bodytext413pt"/>
                <w:rFonts w:ascii="Arial" w:hAnsi="Arial" w:cs="Arial"/>
                <w:b w:val="0"/>
                <w:sz w:val="20"/>
                <w:szCs w:val="20"/>
              </w:rPr>
              <w:t>mm</w:t>
            </w:r>
            <w:r w:rsidRPr="005C4779">
              <w:rPr>
                <w:rStyle w:val="Bodytext413pt"/>
                <w:rFonts w:ascii="Arial" w:hAnsi="Arial" w:cs="Arial"/>
                <w:b w:val="0"/>
                <w:sz w:val="20"/>
                <w:szCs w:val="20"/>
                <w:vertAlign w:val="superscript"/>
              </w:rPr>
              <w:t>2</w:t>
            </w:r>
          </w:p>
        </w:tc>
        <w:tc>
          <w:tcPr>
            <w:tcW w:w="1134" w:type="dxa"/>
            <w:shd w:val="clear" w:color="auto" w:fill="FFFFFF"/>
            <w:vAlign w:val="center"/>
          </w:tcPr>
          <w:p w14:paraId="7B03C91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5B45DBF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6</w:t>
            </w:r>
          </w:p>
        </w:tc>
      </w:tr>
      <w:tr w:rsidR="005C4779" w:rsidRPr="005C4779" w14:paraId="49BAF65B" w14:textId="77777777" w:rsidTr="00014163">
        <w:trPr>
          <w:trHeight w:val="475"/>
        </w:trPr>
        <w:tc>
          <w:tcPr>
            <w:tcW w:w="1703" w:type="dxa"/>
            <w:shd w:val="clear" w:color="auto" w:fill="FFFFFF"/>
            <w:vAlign w:val="center"/>
          </w:tcPr>
          <w:p w14:paraId="345448D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10.3</w:t>
            </w:r>
          </w:p>
        </w:tc>
        <w:tc>
          <w:tcPr>
            <w:tcW w:w="5526" w:type="dxa"/>
            <w:shd w:val="clear" w:color="auto" w:fill="FFFFFF"/>
            <w:vAlign w:val="center"/>
          </w:tcPr>
          <w:p w14:paraId="207A5C9C"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Кабл XHP 48, 10 kV, 3x25mm</w:t>
            </w:r>
            <w:r w:rsidRPr="005C4779">
              <w:rPr>
                <w:rStyle w:val="Bodytext413pt"/>
                <w:rFonts w:ascii="Arial" w:hAnsi="Arial" w:cs="Arial"/>
                <w:b w:val="0"/>
                <w:sz w:val="20"/>
                <w:szCs w:val="20"/>
                <w:vertAlign w:val="superscript"/>
              </w:rPr>
              <w:t>2</w:t>
            </w:r>
            <w:r w:rsidRPr="005C4779">
              <w:rPr>
                <w:rStyle w:val="Bodytext413pt"/>
                <w:rFonts w:ascii="Arial" w:hAnsi="Arial" w:cs="Arial"/>
                <w:b w:val="0"/>
                <w:sz w:val="20"/>
                <w:szCs w:val="20"/>
              </w:rPr>
              <w:t>, комплет са кабловским завршницама</w:t>
            </w:r>
          </w:p>
        </w:tc>
        <w:tc>
          <w:tcPr>
            <w:tcW w:w="1134" w:type="dxa"/>
            <w:shd w:val="clear" w:color="auto" w:fill="FFFFFF"/>
            <w:vAlign w:val="center"/>
          </w:tcPr>
          <w:p w14:paraId="113F889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m</w:t>
            </w:r>
          </w:p>
        </w:tc>
        <w:tc>
          <w:tcPr>
            <w:tcW w:w="851" w:type="dxa"/>
            <w:shd w:val="clear" w:color="auto" w:fill="FFFFFF"/>
            <w:vAlign w:val="center"/>
          </w:tcPr>
          <w:p w14:paraId="4D68D4D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64</w:t>
            </w:r>
          </w:p>
        </w:tc>
      </w:tr>
      <w:tr w:rsidR="005C4779" w:rsidRPr="005C4779" w14:paraId="279CBED6" w14:textId="77777777" w:rsidTr="00014163">
        <w:trPr>
          <w:trHeight w:val="555"/>
        </w:trPr>
        <w:tc>
          <w:tcPr>
            <w:tcW w:w="1703" w:type="dxa"/>
            <w:shd w:val="clear" w:color="auto" w:fill="FFFFFF"/>
            <w:vAlign w:val="center"/>
          </w:tcPr>
          <w:p w14:paraId="2489D34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lang w:val="sr-Cyrl-RS" w:bidi="en-US"/>
              </w:rPr>
              <w:t>1.</w:t>
            </w:r>
            <w:r w:rsidRPr="005C4779">
              <w:rPr>
                <w:rStyle w:val="Bodytext413pt"/>
                <w:rFonts w:ascii="Arial" w:hAnsi="Arial" w:cs="Arial"/>
                <w:b w:val="0"/>
                <w:sz w:val="20"/>
                <w:szCs w:val="20"/>
                <w:lang w:bidi="en-US"/>
              </w:rPr>
              <w:t>10.4</w:t>
            </w:r>
          </w:p>
        </w:tc>
        <w:tc>
          <w:tcPr>
            <w:tcW w:w="5526" w:type="dxa"/>
            <w:shd w:val="clear" w:color="auto" w:fill="FFFFFF"/>
            <w:vAlign w:val="center"/>
          </w:tcPr>
          <w:p w14:paraId="567A486B" w14:textId="77777777" w:rsidR="007F115C" w:rsidRPr="005C4779" w:rsidRDefault="007F115C" w:rsidP="007F115C">
            <w:pPr>
              <w:spacing w:line="276" w:lineRule="auto"/>
              <w:rPr>
                <w:rFonts w:cs="Arial"/>
                <w:sz w:val="20"/>
                <w:szCs w:val="20"/>
              </w:rPr>
            </w:pPr>
            <w:r w:rsidRPr="005C4779">
              <w:rPr>
                <w:rStyle w:val="Bodytext413pt"/>
                <w:rFonts w:ascii="Arial" w:hAnsi="Arial" w:cs="Arial"/>
                <w:b w:val="0"/>
                <w:sz w:val="20"/>
                <w:szCs w:val="20"/>
              </w:rPr>
              <w:t>10kV кабловска завршница за трожилни кабл XHP 48, Cu, пресека 3x25mm</w:t>
            </w:r>
            <w:r w:rsidRPr="005C4779">
              <w:rPr>
                <w:rStyle w:val="Bodytext413pt"/>
                <w:rFonts w:ascii="Arial" w:hAnsi="Arial" w:cs="Arial"/>
                <w:b w:val="0"/>
                <w:sz w:val="20"/>
                <w:szCs w:val="20"/>
                <w:vertAlign w:val="superscript"/>
              </w:rPr>
              <w:t>2</w:t>
            </w:r>
          </w:p>
        </w:tc>
        <w:tc>
          <w:tcPr>
            <w:tcW w:w="1134" w:type="dxa"/>
            <w:shd w:val="clear" w:color="auto" w:fill="FFFFFF"/>
            <w:vAlign w:val="center"/>
          </w:tcPr>
          <w:p w14:paraId="2C39089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851" w:type="dxa"/>
            <w:shd w:val="clear" w:color="auto" w:fill="FFFFFF"/>
            <w:vAlign w:val="center"/>
          </w:tcPr>
          <w:p w14:paraId="230C3D6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2</w:t>
            </w:r>
          </w:p>
        </w:tc>
      </w:tr>
      <w:tr w:rsidR="005C4779" w:rsidRPr="005C4779" w14:paraId="60354E7D" w14:textId="77777777" w:rsidTr="00014163">
        <w:trPr>
          <w:trHeight w:val="555"/>
        </w:trPr>
        <w:tc>
          <w:tcPr>
            <w:tcW w:w="1703" w:type="dxa"/>
            <w:shd w:val="clear" w:color="auto" w:fill="FFFFFF"/>
            <w:vAlign w:val="center"/>
          </w:tcPr>
          <w:p w14:paraId="4351DB7A" w14:textId="77777777" w:rsidR="007F115C" w:rsidRPr="005C4779" w:rsidRDefault="007F115C" w:rsidP="007F115C">
            <w:pPr>
              <w:spacing w:line="276" w:lineRule="auto"/>
              <w:jc w:val="center"/>
              <w:rPr>
                <w:rStyle w:val="Bodytext413pt"/>
                <w:rFonts w:ascii="Arial" w:hAnsi="Arial" w:cs="Arial"/>
                <w:b w:val="0"/>
                <w:sz w:val="20"/>
                <w:szCs w:val="20"/>
                <w:lang w:val="sr-Cyrl-RS" w:bidi="en-US"/>
              </w:rPr>
            </w:pPr>
            <w:r w:rsidRPr="005C4779">
              <w:rPr>
                <w:rStyle w:val="Bodytext413pt"/>
                <w:rFonts w:ascii="Arial" w:hAnsi="Arial" w:cs="Arial"/>
                <w:b w:val="0"/>
                <w:sz w:val="20"/>
                <w:szCs w:val="20"/>
                <w:lang w:val="sr-Cyrl-RS" w:bidi="en-US"/>
              </w:rPr>
              <w:t>1.10.5</w:t>
            </w:r>
          </w:p>
        </w:tc>
        <w:tc>
          <w:tcPr>
            <w:tcW w:w="5526" w:type="dxa"/>
            <w:shd w:val="clear" w:color="auto" w:fill="FFFFFF"/>
            <w:vAlign w:val="center"/>
          </w:tcPr>
          <w:p w14:paraId="365DB8F4" w14:textId="1959EEBF" w:rsidR="007F115C" w:rsidRPr="005C4779" w:rsidRDefault="007F115C" w:rsidP="007F115C">
            <w:pPr>
              <w:spacing w:line="276" w:lineRule="auto"/>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Монтажа</w:t>
            </w:r>
            <w:r w:rsidR="007941C4" w:rsidRPr="005C4779">
              <w:rPr>
                <w:rStyle w:val="Bodytext413pt"/>
                <w:rFonts w:ascii="Arial" w:hAnsi="Arial" w:cs="Arial"/>
                <w:b w:val="0"/>
                <w:sz w:val="20"/>
                <w:szCs w:val="20"/>
                <w:lang w:val="sr-Cyrl-RS"/>
              </w:rPr>
              <w:t xml:space="preserve"> за тачке 1.10.1-1.10.4</w:t>
            </w:r>
          </w:p>
        </w:tc>
        <w:tc>
          <w:tcPr>
            <w:tcW w:w="1134" w:type="dxa"/>
            <w:shd w:val="clear" w:color="auto" w:fill="FFFFFF"/>
            <w:vAlign w:val="center"/>
          </w:tcPr>
          <w:p w14:paraId="448D361E" w14:textId="089A0FB9" w:rsidR="007F115C" w:rsidRPr="005C4779" w:rsidRDefault="007941C4"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комплет</w:t>
            </w:r>
          </w:p>
        </w:tc>
        <w:tc>
          <w:tcPr>
            <w:tcW w:w="851" w:type="dxa"/>
            <w:shd w:val="clear" w:color="auto" w:fill="FFFFFF"/>
            <w:vAlign w:val="center"/>
          </w:tcPr>
          <w:p w14:paraId="7861EFB1" w14:textId="2613F615" w:rsidR="007F115C" w:rsidRPr="005C4779" w:rsidRDefault="007941C4"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1</w:t>
            </w:r>
          </w:p>
        </w:tc>
      </w:tr>
    </w:tbl>
    <w:p w14:paraId="7810EE8B" w14:textId="77777777" w:rsidR="007F115C" w:rsidRPr="005C4779" w:rsidRDefault="007F115C" w:rsidP="007F115C">
      <w:pPr>
        <w:autoSpaceDE w:val="0"/>
        <w:autoSpaceDN w:val="0"/>
        <w:adjustRightInd w:val="0"/>
        <w:rPr>
          <w:rFonts w:eastAsia="Calibri" w:cs="Arial"/>
          <w:sz w:val="20"/>
          <w:szCs w:val="20"/>
          <w:lang w:val="sr-Cyrl-RS"/>
        </w:rPr>
      </w:pPr>
    </w:p>
    <w:p w14:paraId="3C9C423B" w14:textId="77777777" w:rsidR="00014163" w:rsidRPr="005C4779" w:rsidRDefault="00014163" w:rsidP="007F115C">
      <w:pPr>
        <w:autoSpaceDE w:val="0"/>
        <w:autoSpaceDN w:val="0"/>
        <w:adjustRightInd w:val="0"/>
        <w:rPr>
          <w:rFonts w:eastAsia="Calibri" w:cs="Arial"/>
          <w:sz w:val="20"/>
          <w:szCs w:val="20"/>
          <w:lang w:val="sr-Cyrl-RS"/>
        </w:rPr>
      </w:pPr>
    </w:p>
    <w:p w14:paraId="51A5B576" w14:textId="77777777" w:rsidR="00014163" w:rsidRPr="005C4779" w:rsidRDefault="00014163" w:rsidP="007F115C">
      <w:pPr>
        <w:autoSpaceDE w:val="0"/>
        <w:autoSpaceDN w:val="0"/>
        <w:adjustRightInd w:val="0"/>
        <w:rPr>
          <w:rFonts w:eastAsia="Calibri" w:cs="Arial"/>
          <w:sz w:val="20"/>
          <w:szCs w:val="20"/>
          <w:lang w:val="sr-Cyrl-RS"/>
        </w:rPr>
      </w:pPr>
    </w:p>
    <w:p w14:paraId="5D2F5C83" w14:textId="77777777" w:rsidR="00014163" w:rsidRPr="005C4779" w:rsidRDefault="00014163" w:rsidP="007F115C">
      <w:pPr>
        <w:autoSpaceDE w:val="0"/>
        <w:autoSpaceDN w:val="0"/>
        <w:adjustRightInd w:val="0"/>
        <w:rPr>
          <w:rFonts w:eastAsia="Calibri" w:cs="Arial"/>
          <w:sz w:val="20"/>
          <w:szCs w:val="20"/>
          <w:lang w:val="sr-Cyrl-RS"/>
        </w:rPr>
      </w:pPr>
    </w:p>
    <w:p w14:paraId="7CFCF5F6" w14:textId="77777777" w:rsidR="00014163" w:rsidRPr="005C4779" w:rsidRDefault="00014163" w:rsidP="007F115C">
      <w:pPr>
        <w:autoSpaceDE w:val="0"/>
        <w:autoSpaceDN w:val="0"/>
        <w:adjustRightInd w:val="0"/>
        <w:rPr>
          <w:rFonts w:eastAsia="Calibri" w:cs="Arial"/>
          <w:sz w:val="20"/>
          <w:szCs w:val="20"/>
          <w:lang w:val="sr-Cyrl-RS"/>
        </w:rPr>
      </w:pPr>
    </w:p>
    <w:p w14:paraId="0F74DF8C" w14:textId="77777777" w:rsidR="00014163" w:rsidRPr="005C4779" w:rsidRDefault="00014163" w:rsidP="007F115C">
      <w:pPr>
        <w:autoSpaceDE w:val="0"/>
        <w:autoSpaceDN w:val="0"/>
        <w:adjustRightInd w:val="0"/>
        <w:rPr>
          <w:rFonts w:eastAsia="Calibri" w:cs="Arial"/>
          <w:sz w:val="20"/>
          <w:szCs w:val="20"/>
          <w:lang w:val="sr-Cyrl-RS"/>
        </w:rPr>
      </w:pPr>
    </w:p>
    <w:p w14:paraId="11B0B708" w14:textId="77777777" w:rsidR="007F115C" w:rsidRPr="005C4779" w:rsidRDefault="007F115C" w:rsidP="00014163">
      <w:pPr>
        <w:autoSpaceDE w:val="0"/>
        <w:autoSpaceDN w:val="0"/>
        <w:adjustRightInd w:val="0"/>
        <w:rPr>
          <w:rFonts w:eastAsia="Calibri" w:cs="Arial"/>
          <w:sz w:val="20"/>
          <w:szCs w:val="20"/>
          <w:lang w:val="sr-Cyrl-RS"/>
        </w:rPr>
      </w:pPr>
    </w:p>
    <w:p w14:paraId="436A7816" w14:textId="77777777" w:rsidR="00014163" w:rsidRPr="005C4779" w:rsidRDefault="00014163" w:rsidP="00014163">
      <w:pPr>
        <w:autoSpaceDE w:val="0"/>
        <w:autoSpaceDN w:val="0"/>
        <w:adjustRightInd w:val="0"/>
        <w:rPr>
          <w:rFonts w:eastAsia="Calibri" w:cs="Arial"/>
          <w:sz w:val="20"/>
          <w:szCs w:val="20"/>
          <w:lang w:val="sr-Cyrl-RS"/>
        </w:rPr>
      </w:pP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01"/>
        <w:gridCol w:w="7655"/>
      </w:tblGrid>
      <w:tr w:rsidR="005C4779" w:rsidRPr="005C4779" w14:paraId="5CFB2683" w14:textId="77777777" w:rsidTr="00014163">
        <w:trPr>
          <w:trHeight w:val="320"/>
        </w:trPr>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68DB716" w14:textId="77777777" w:rsidR="007F115C" w:rsidRPr="005C4779" w:rsidRDefault="007F115C" w:rsidP="007F115C">
            <w:pPr>
              <w:spacing w:line="276" w:lineRule="auto"/>
              <w:jc w:val="center"/>
              <w:rPr>
                <w:rFonts w:cs="Arial"/>
                <w:sz w:val="20"/>
                <w:szCs w:val="20"/>
                <w:shd w:val="clear" w:color="auto" w:fill="FFFFFF"/>
                <w:lang w:val="hr-HR" w:eastAsia="hr-HR" w:bidi="hr-HR"/>
              </w:rPr>
            </w:pPr>
            <w:r w:rsidRPr="005C4779">
              <w:rPr>
                <w:rStyle w:val="BodytextBold"/>
                <w:b w:val="0"/>
                <w:color w:val="auto"/>
                <w:sz w:val="20"/>
                <w:szCs w:val="20"/>
              </w:rPr>
              <w:t>2</w:t>
            </w:r>
          </w:p>
        </w:tc>
        <w:tc>
          <w:tcPr>
            <w:tcW w:w="7655" w:type="dxa"/>
            <w:tcBorders>
              <w:top w:val="single" w:sz="4" w:space="0" w:color="auto"/>
              <w:left w:val="single" w:sz="4" w:space="0" w:color="auto"/>
              <w:bottom w:val="single" w:sz="4" w:space="0" w:color="auto"/>
              <w:right w:val="single" w:sz="4" w:space="0" w:color="auto"/>
            </w:tcBorders>
            <w:shd w:val="clear" w:color="auto" w:fill="FFFFFF"/>
            <w:vAlign w:val="center"/>
          </w:tcPr>
          <w:p w14:paraId="65B5B1B0" w14:textId="77777777" w:rsidR="007F115C" w:rsidRPr="005C4779" w:rsidRDefault="007F115C" w:rsidP="007F115C">
            <w:pPr>
              <w:spacing w:line="276" w:lineRule="auto"/>
              <w:jc w:val="center"/>
              <w:rPr>
                <w:rFonts w:cs="Arial"/>
                <w:sz w:val="20"/>
                <w:szCs w:val="20"/>
                <w:lang w:val="hr-HR"/>
              </w:rPr>
            </w:pPr>
            <w:r w:rsidRPr="005C4779">
              <w:rPr>
                <w:rStyle w:val="Tablecaption2Bold"/>
                <w:b w:val="0"/>
                <w:color w:val="auto"/>
              </w:rPr>
              <w:t xml:space="preserve">Електро опрема и радови </w:t>
            </w:r>
            <w:r w:rsidRPr="005C4779">
              <w:rPr>
                <w:rFonts w:cs="Arial"/>
                <w:sz w:val="20"/>
                <w:szCs w:val="20"/>
                <w:lang w:val="hr-HR"/>
              </w:rPr>
              <w:t xml:space="preserve">ДВ 110 </w:t>
            </w:r>
            <w:r w:rsidRPr="005C4779">
              <w:rPr>
                <w:rFonts w:cs="Arial"/>
                <w:sz w:val="20"/>
                <w:szCs w:val="20"/>
              </w:rPr>
              <w:t>kV</w:t>
            </w:r>
            <w:r w:rsidRPr="005C4779">
              <w:rPr>
                <w:rFonts w:cs="Arial"/>
                <w:sz w:val="20"/>
                <w:szCs w:val="20"/>
                <w:lang w:val="hr-HR"/>
              </w:rPr>
              <w:t xml:space="preserve">  </w:t>
            </w:r>
          </w:p>
          <w:p w14:paraId="066E9FF5" w14:textId="77777777" w:rsidR="007F115C" w:rsidRPr="005C4779" w:rsidRDefault="007F115C" w:rsidP="007F115C">
            <w:pPr>
              <w:spacing w:line="276" w:lineRule="auto"/>
              <w:jc w:val="center"/>
              <w:rPr>
                <w:rFonts w:cs="Arial"/>
                <w:sz w:val="20"/>
                <w:szCs w:val="20"/>
                <w:shd w:val="clear" w:color="auto" w:fill="FFFFFF"/>
                <w:lang w:val="hr-HR" w:eastAsia="hr-HR" w:bidi="hr-HR"/>
              </w:rPr>
            </w:pPr>
            <w:r w:rsidRPr="005C4779">
              <w:rPr>
                <w:rFonts w:cs="Arial"/>
                <w:bCs/>
                <w:sz w:val="20"/>
                <w:szCs w:val="20"/>
                <w:lang w:val="hr-HR"/>
              </w:rPr>
              <w:t>РП Дрмно (први стуб) - ТС Рудник 4</w:t>
            </w:r>
          </w:p>
        </w:tc>
      </w:tr>
    </w:tbl>
    <w:p w14:paraId="2A014562" w14:textId="77777777" w:rsidR="007F115C" w:rsidRPr="005C4779" w:rsidRDefault="007F115C" w:rsidP="007F115C">
      <w:pPr>
        <w:autoSpaceDE w:val="0"/>
        <w:autoSpaceDN w:val="0"/>
        <w:adjustRightInd w:val="0"/>
        <w:ind w:left="810"/>
        <w:rPr>
          <w:rFonts w:eastAsia="Calibri" w:cs="Arial"/>
          <w:sz w:val="20"/>
          <w:szCs w:val="20"/>
          <w:lang w:val="sr-Cyrl-RS"/>
        </w:rPr>
      </w:pPr>
    </w:p>
    <w:tbl>
      <w:tblPr>
        <w:tblW w:w="0" w:type="auto"/>
        <w:tblInd w:w="152" w:type="dxa"/>
        <w:tblLayout w:type="fixed"/>
        <w:tblCellMar>
          <w:left w:w="10" w:type="dxa"/>
          <w:right w:w="10" w:type="dxa"/>
        </w:tblCellMar>
        <w:tblLook w:val="0000" w:firstRow="0" w:lastRow="0" w:firstColumn="0" w:lastColumn="0" w:noHBand="0" w:noVBand="0"/>
      </w:tblPr>
      <w:tblGrid>
        <w:gridCol w:w="1733"/>
        <w:gridCol w:w="5496"/>
        <w:gridCol w:w="1134"/>
        <w:gridCol w:w="993"/>
      </w:tblGrid>
      <w:tr w:rsidR="005C4779" w:rsidRPr="005C4779" w14:paraId="05EEDF6F" w14:textId="77777777" w:rsidTr="00014163">
        <w:trPr>
          <w:trHeight w:hRule="exact" w:val="579"/>
        </w:trPr>
        <w:tc>
          <w:tcPr>
            <w:tcW w:w="1733" w:type="dxa"/>
            <w:tcBorders>
              <w:top w:val="single" w:sz="4" w:space="0" w:color="auto"/>
              <w:left w:val="single" w:sz="4" w:space="0" w:color="auto"/>
            </w:tcBorders>
            <w:shd w:val="clear" w:color="auto" w:fill="FFFFFF"/>
            <w:vAlign w:val="center"/>
          </w:tcPr>
          <w:p w14:paraId="0DCF999F" w14:textId="77777777" w:rsidR="007F115C" w:rsidRPr="005C4779" w:rsidRDefault="007F115C" w:rsidP="007F115C">
            <w:pPr>
              <w:widowControl w:val="0"/>
              <w:spacing w:line="220" w:lineRule="exact"/>
              <w:ind w:left="240"/>
              <w:jc w:val="center"/>
              <w:rPr>
                <w:rFonts w:eastAsia="Arial Unicode MS" w:cs="Arial"/>
                <w:bCs/>
                <w:sz w:val="20"/>
                <w:szCs w:val="20"/>
                <w:lang w:eastAsia="sr-Latn-RS"/>
              </w:rPr>
            </w:pPr>
            <w:r w:rsidRPr="005C4779">
              <w:rPr>
                <w:rFonts w:eastAsia="Arial Unicode MS" w:cs="Arial"/>
                <w:sz w:val="20"/>
                <w:szCs w:val="20"/>
                <w:lang w:eastAsia="sr-Latn-RS"/>
              </w:rPr>
              <w:t>Р.Б.</w:t>
            </w:r>
          </w:p>
        </w:tc>
        <w:tc>
          <w:tcPr>
            <w:tcW w:w="5496" w:type="dxa"/>
            <w:tcBorders>
              <w:top w:val="single" w:sz="4" w:space="0" w:color="auto"/>
              <w:left w:val="single" w:sz="4" w:space="0" w:color="auto"/>
            </w:tcBorders>
            <w:shd w:val="clear" w:color="auto" w:fill="FFFFFF"/>
            <w:vAlign w:val="center"/>
          </w:tcPr>
          <w:p w14:paraId="70451425"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Опис</w:t>
            </w:r>
          </w:p>
        </w:tc>
        <w:tc>
          <w:tcPr>
            <w:tcW w:w="1134" w:type="dxa"/>
            <w:tcBorders>
              <w:top w:val="single" w:sz="4" w:space="0" w:color="auto"/>
              <w:left w:val="single" w:sz="4" w:space="0" w:color="auto"/>
            </w:tcBorders>
            <w:shd w:val="clear" w:color="auto" w:fill="FFFFFF"/>
            <w:vAlign w:val="center"/>
          </w:tcPr>
          <w:p w14:paraId="2522AFCD" w14:textId="77777777" w:rsidR="007F115C" w:rsidRPr="005C4779" w:rsidRDefault="007F115C" w:rsidP="00257E20">
            <w:pPr>
              <w:widowControl w:val="0"/>
              <w:spacing w:after="60" w:line="220" w:lineRule="exact"/>
              <w:jc w:val="center"/>
              <w:rPr>
                <w:rFonts w:eastAsia="Arial Unicode MS" w:cs="Arial"/>
                <w:bCs/>
                <w:sz w:val="20"/>
                <w:szCs w:val="20"/>
                <w:lang w:eastAsia="sr-Latn-RS"/>
              </w:rPr>
            </w:pPr>
            <w:r w:rsidRPr="005C4779">
              <w:rPr>
                <w:rFonts w:eastAsia="Arial Unicode MS" w:cs="Arial"/>
                <w:sz w:val="20"/>
                <w:szCs w:val="20"/>
                <w:lang w:eastAsia="sr-Latn-RS"/>
              </w:rPr>
              <w:t>Јед.</w:t>
            </w:r>
          </w:p>
          <w:p w14:paraId="3EBF15BA" w14:textId="77777777" w:rsidR="007F115C" w:rsidRPr="005C4779" w:rsidRDefault="007F115C" w:rsidP="00257E20">
            <w:pPr>
              <w:widowControl w:val="0"/>
              <w:spacing w:before="60" w:line="220" w:lineRule="exact"/>
              <w:jc w:val="center"/>
              <w:rPr>
                <w:rFonts w:eastAsia="Arial Unicode MS" w:cs="Arial"/>
                <w:bCs/>
                <w:sz w:val="20"/>
                <w:szCs w:val="20"/>
                <w:lang w:eastAsia="sr-Latn-RS"/>
              </w:rPr>
            </w:pPr>
            <w:r w:rsidRPr="005C4779">
              <w:rPr>
                <w:rFonts w:eastAsia="Arial Unicode MS" w:cs="Arial"/>
                <w:sz w:val="20"/>
                <w:szCs w:val="20"/>
                <w:lang w:eastAsia="sr-Latn-RS"/>
              </w:rPr>
              <w:t>мере</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43B15AA2"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Количина</w:t>
            </w:r>
          </w:p>
        </w:tc>
      </w:tr>
      <w:tr w:rsidR="005C4779" w:rsidRPr="005C4779" w14:paraId="091205CB" w14:textId="77777777" w:rsidTr="00014163">
        <w:trPr>
          <w:trHeight w:hRule="exact" w:val="937"/>
        </w:trPr>
        <w:tc>
          <w:tcPr>
            <w:tcW w:w="1733" w:type="dxa"/>
            <w:tcBorders>
              <w:top w:val="single" w:sz="4" w:space="0" w:color="auto"/>
              <w:left w:val="single" w:sz="4" w:space="0" w:color="auto"/>
            </w:tcBorders>
            <w:shd w:val="clear" w:color="auto" w:fill="FFFFFF"/>
            <w:vAlign w:val="center"/>
          </w:tcPr>
          <w:p w14:paraId="37FE4BFD" w14:textId="77777777" w:rsidR="007F115C" w:rsidRPr="005C4779" w:rsidRDefault="007F115C" w:rsidP="007F115C">
            <w:pPr>
              <w:widowControl w:val="0"/>
              <w:spacing w:line="240" w:lineRule="exact"/>
              <w:ind w:left="48"/>
              <w:jc w:val="center"/>
              <w:rPr>
                <w:rFonts w:eastAsia="Arial Unicode MS" w:cs="Arial"/>
                <w:bCs/>
                <w:sz w:val="20"/>
                <w:szCs w:val="20"/>
                <w:lang w:eastAsia="sr-Latn-RS"/>
              </w:rPr>
            </w:pPr>
            <w:r w:rsidRPr="005C4779">
              <w:rPr>
                <w:rFonts w:eastAsia="Impact" w:cs="Arial"/>
                <w:sz w:val="20"/>
                <w:szCs w:val="20"/>
                <w:lang w:eastAsia="sr-Latn-RS"/>
              </w:rPr>
              <w:t>2.1</w:t>
            </w:r>
            <w:r w:rsidRPr="005C4779">
              <w:rPr>
                <w:rFonts w:eastAsia="Arial Unicode MS" w:cs="Arial"/>
                <w:sz w:val="20"/>
                <w:szCs w:val="20"/>
                <w:lang w:eastAsia="sr-Latn-RS"/>
              </w:rPr>
              <w:t>.</w:t>
            </w:r>
          </w:p>
        </w:tc>
        <w:tc>
          <w:tcPr>
            <w:tcW w:w="5496" w:type="dxa"/>
            <w:tcBorders>
              <w:top w:val="single" w:sz="4" w:space="0" w:color="auto"/>
              <w:left w:val="single" w:sz="4" w:space="0" w:color="auto"/>
            </w:tcBorders>
            <w:shd w:val="clear" w:color="auto" w:fill="FFFFFF"/>
            <w:vAlign w:val="center"/>
          </w:tcPr>
          <w:p w14:paraId="31B5F843" w14:textId="77777777" w:rsidR="007F115C" w:rsidRPr="005C4779" w:rsidRDefault="007F115C" w:rsidP="007F115C">
            <w:pPr>
              <w:widowControl w:val="0"/>
              <w:spacing w:line="259" w:lineRule="exact"/>
              <w:rPr>
                <w:rFonts w:eastAsia="Arial Unicode MS" w:cs="Arial"/>
                <w:bCs/>
                <w:sz w:val="20"/>
                <w:szCs w:val="20"/>
                <w:lang w:eastAsia="sr-Latn-RS"/>
              </w:rPr>
            </w:pPr>
            <w:r w:rsidRPr="005C4779">
              <w:rPr>
                <w:rFonts w:eastAsia="Arial Unicode MS" w:cs="Arial"/>
                <w:bCs/>
                <w:sz w:val="20"/>
                <w:szCs w:val="20"/>
                <w:lang w:eastAsia="sr-Latn-RS"/>
              </w:rPr>
              <w:t>ПРЕДМЕР И ПРЕДРАЧУН МАТЕРИЈАЛА И</w:t>
            </w:r>
          </w:p>
          <w:p w14:paraId="2D01E387" w14:textId="77777777" w:rsidR="007F115C" w:rsidRPr="005C4779" w:rsidRDefault="007F115C" w:rsidP="007F115C">
            <w:pPr>
              <w:widowControl w:val="0"/>
              <w:spacing w:line="259" w:lineRule="exact"/>
              <w:rPr>
                <w:rFonts w:eastAsia="Arial Unicode MS" w:cs="Arial"/>
                <w:bCs/>
                <w:sz w:val="20"/>
                <w:szCs w:val="20"/>
                <w:lang w:eastAsia="sr-Latn-RS"/>
              </w:rPr>
            </w:pPr>
            <w:r w:rsidRPr="005C4779">
              <w:rPr>
                <w:rFonts w:eastAsia="Arial Unicode MS" w:cs="Arial"/>
                <w:bCs/>
                <w:sz w:val="20"/>
                <w:szCs w:val="20"/>
                <w:lang w:eastAsia="sr-Latn-RS"/>
              </w:rPr>
              <w:t>ЕЛЕКТРОМОНТАЖНИХ РАДОВА</w:t>
            </w:r>
          </w:p>
        </w:tc>
        <w:tc>
          <w:tcPr>
            <w:tcW w:w="1134" w:type="dxa"/>
            <w:tcBorders>
              <w:top w:val="single" w:sz="4" w:space="0" w:color="auto"/>
              <w:left w:val="single" w:sz="4" w:space="0" w:color="auto"/>
            </w:tcBorders>
            <w:shd w:val="clear" w:color="auto" w:fill="FFFFFF"/>
            <w:vAlign w:val="center"/>
          </w:tcPr>
          <w:p w14:paraId="3C828CEE" w14:textId="77777777" w:rsidR="007F115C" w:rsidRPr="005C4779" w:rsidRDefault="007F115C" w:rsidP="00257E20">
            <w:pPr>
              <w:widowControl w:val="0"/>
              <w:jc w:val="center"/>
              <w:rPr>
                <w:rFonts w:eastAsia="Arial Unicode MS" w:cs="Arial"/>
                <w:sz w:val="20"/>
                <w:szCs w:val="20"/>
                <w:lang w:eastAsia="sr-Latn-RS"/>
              </w:rPr>
            </w:pP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77656CF6" w14:textId="77777777" w:rsidR="007F115C" w:rsidRPr="005C4779" w:rsidRDefault="007F115C" w:rsidP="00257E20">
            <w:pPr>
              <w:widowControl w:val="0"/>
              <w:ind w:left="179"/>
              <w:jc w:val="center"/>
              <w:rPr>
                <w:rFonts w:eastAsia="Arial Unicode MS" w:cs="Arial"/>
                <w:sz w:val="20"/>
                <w:szCs w:val="20"/>
                <w:lang w:eastAsia="sr-Latn-RS"/>
              </w:rPr>
            </w:pPr>
          </w:p>
        </w:tc>
      </w:tr>
      <w:tr w:rsidR="005C4779" w:rsidRPr="005C4779" w14:paraId="3F3841A2" w14:textId="77777777" w:rsidTr="00014163">
        <w:trPr>
          <w:trHeight w:hRule="exact" w:val="802"/>
        </w:trPr>
        <w:tc>
          <w:tcPr>
            <w:tcW w:w="1733" w:type="dxa"/>
            <w:tcBorders>
              <w:top w:val="single" w:sz="4" w:space="0" w:color="auto"/>
              <w:left w:val="single" w:sz="4" w:space="0" w:color="auto"/>
            </w:tcBorders>
            <w:shd w:val="clear" w:color="auto" w:fill="FFFFFF"/>
            <w:vAlign w:val="center"/>
          </w:tcPr>
          <w:p w14:paraId="1374E9EE"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2.1.1.</w:t>
            </w:r>
          </w:p>
        </w:tc>
        <w:tc>
          <w:tcPr>
            <w:tcW w:w="5496" w:type="dxa"/>
            <w:tcBorders>
              <w:top w:val="single" w:sz="4" w:space="0" w:color="auto"/>
              <w:left w:val="single" w:sz="4" w:space="0" w:color="auto"/>
            </w:tcBorders>
            <w:shd w:val="clear" w:color="auto" w:fill="FFFFFF"/>
            <w:vAlign w:val="center"/>
          </w:tcPr>
          <w:p w14:paraId="073F173F" w14:textId="77777777" w:rsidR="007F115C" w:rsidRPr="005C4779" w:rsidRDefault="007F115C" w:rsidP="007F115C">
            <w:pPr>
              <w:widowControl w:val="0"/>
              <w:spacing w:line="259" w:lineRule="exact"/>
              <w:rPr>
                <w:rFonts w:eastAsia="Arial Unicode MS" w:cs="Arial"/>
                <w:sz w:val="20"/>
                <w:szCs w:val="20"/>
                <w:lang w:eastAsia="sr-Latn-RS"/>
              </w:rPr>
            </w:pPr>
            <w:r w:rsidRPr="005C4779">
              <w:rPr>
                <w:rFonts w:eastAsia="Arial Unicode MS" w:cs="Arial"/>
                <w:sz w:val="20"/>
                <w:szCs w:val="20"/>
                <w:lang w:eastAsia="sr-Latn-RS"/>
              </w:rPr>
              <w:t>Проводник SRPS.N.C1.351</w:t>
            </w:r>
          </w:p>
          <w:p w14:paraId="1A6B7FD1" w14:textId="77777777" w:rsidR="007F115C" w:rsidRPr="005C4779" w:rsidRDefault="007F115C" w:rsidP="007F115C">
            <w:pPr>
              <w:widowControl w:val="0"/>
              <w:spacing w:line="259" w:lineRule="exact"/>
              <w:rPr>
                <w:rFonts w:eastAsia="Arial Unicode MS" w:cs="Arial"/>
                <w:bCs/>
                <w:sz w:val="20"/>
                <w:szCs w:val="20"/>
                <w:lang w:eastAsia="sr-Latn-RS"/>
              </w:rPr>
            </w:pPr>
            <w:r w:rsidRPr="005C4779">
              <w:rPr>
                <w:rFonts w:eastAsia="Arial Unicode MS" w:cs="Arial"/>
                <w:sz w:val="20"/>
                <w:szCs w:val="20"/>
                <w:lang w:eastAsia="sr-Latn-RS"/>
              </w:rPr>
              <w:t>240/40- Al/Č</w:t>
            </w:r>
          </w:p>
        </w:tc>
        <w:tc>
          <w:tcPr>
            <w:tcW w:w="1134" w:type="dxa"/>
            <w:tcBorders>
              <w:top w:val="single" w:sz="4" w:space="0" w:color="auto"/>
              <w:left w:val="single" w:sz="4" w:space="0" w:color="auto"/>
            </w:tcBorders>
            <w:shd w:val="clear" w:color="auto" w:fill="FFFFFF"/>
            <w:vAlign w:val="center"/>
          </w:tcPr>
          <w:p w14:paraId="291323AF"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t</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5E4CB13C"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7,27</w:t>
            </w:r>
          </w:p>
        </w:tc>
      </w:tr>
      <w:tr w:rsidR="005C4779" w:rsidRPr="005C4779" w14:paraId="5B9EB8B3" w14:textId="77777777" w:rsidTr="00014163">
        <w:trPr>
          <w:trHeight w:hRule="exact" w:val="1000"/>
        </w:trPr>
        <w:tc>
          <w:tcPr>
            <w:tcW w:w="1733" w:type="dxa"/>
            <w:tcBorders>
              <w:top w:val="single" w:sz="4" w:space="0" w:color="auto"/>
              <w:left w:val="single" w:sz="4" w:space="0" w:color="auto"/>
            </w:tcBorders>
            <w:shd w:val="clear" w:color="auto" w:fill="FFFFFF"/>
            <w:vAlign w:val="center"/>
          </w:tcPr>
          <w:p w14:paraId="6C3AC0D6"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2.1.2.</w:t>
            </w:r>
          </w:p>
        </w:tc>
        <w:tc>
          <w:tcPr>
            <w:tcW w:w="5496" w:type="dxa"/>
            <w:tcBorders>
              <w:top w:val="single" w:sz="4" w:space="0" w:color="auto"/>
              <w:left w:val="single" w:sz="4" w:space="0" w:color="auto"/>
            </w:tcBorders>
            <w:shd w:val="clear" w:color="auto" w:fill="FFFFFF"/>
            <w:vAlign w:val="center"/>
          </w:tcPr>
          <w:p w14:paraId="2504BB8B" w14:textId="77777777" w:rsidR="007F115C" w:rsidRPr="005C4779" w:rsidRDefault="007F115C" w:rsidP="007F115C">
            <w:pPr>
              <w:widowControl w:val="0"/>
              <w:spacing w:line="254" w:lineRule="exact"/>
              <w:rPr>
                <w:rFonts w:eastAsia="Arial Unicode MS" w:cs="Arial"/>
                <w:bCs/>
                <w:sz w:val="20"/>
                <w:szCs w:val="20"/>
                <w:lang w:eastAsia="sr-Latn-RS"/>
              </w:rPr>
            </w:pPr>
            <w:r w:rsidRPr="005C4779">
              <w:rPr>
                <w:rFonts w:eastAsia="Arial Unicode MS" w:cs="Arial"/>
                <w:sz w:val="20"/>
                <w:szCs w:val="20"/>
                <w:lang w:eastAsia="sr-Latn-RS"/>
              </w:rPr>
              <w:t>Заштитно уже OPGW тип F са 48 оптичких влакана од стуба 1 до портала у ТС</w:t>
            </w:r>
          </w:p>
        </w:tc>
        <w:tc>
          <w:tcPr>
            <w:tcW w:w="1134" w:type="dxa"/>
            <w:tcBorders>
              <w:top w:val="single" w:sz="4" w:space="0" w:color="auto"/>
              <w:left w:val="single" w:sz="4" w:space="0" w:color="auto"/>
            </w:tcBorders>
            <w:shd w:val="clear" w:color="auto" w:fill="FFFFFF"/>
            <w:vAlign w:val="center"/>
          </w:tcPr>
          <w:p w14:paraId="419B8941"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m</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06ED6094"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2.530</w:t>
            </w:r>
          </w:p>
        </w:tc>
      </w:tr>
      <w:tr w:rsidR="005C4779" w:rsidRPr="005C4779" w14:paraId="0C1F01F7" w14:textId="77777777" w:rsidTr="00014163">
        <w:trPr>
          <w:trHeight w:hRule="exact" w:val="532"/>
        </w:trPr>
        <w:tc>
          <w:tcPr>
            <w:tcW w:w="1733" w:type="dxa"/>
            <w:tcBorders>
              <w:top w:val="single" w:sz="4" w:space="0" w:color="auto"/>
              <w:left w:val="single" w:sz="4" w:space="0" w:color="auto"/>
            </w:tcBorders>
            <w:shd w:val="clear" w:color="auto" w:fill="FFFFFF"/>
            <w:vAlign w:val="center"/>
          </w:tcPr>
          <w:p w14:paraId="732087F0"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2.1.3.</w:t>
            </w:r>
          </w:p>
        </w:tc>
        <w:tc>
          <w:tcPr>
            <w:tcW w:w="5496" w:type="dxa"/>
            <w:tcBorders>
              <w:top w:val="single" w:sz="4" w:space="0" w:color="auto"/>
              <w:left w:val="single" w:sz="4" w:space="0" w:color="auto"/>
            </w:tcBorders>
            <w:shd w:val="clear" w:color="auto" w:fill="FFFFFF"/>
            <w:vAlign w:val="center"/>
          </w:tcPr>
          <w:p w14:paraId="420BE505" w14:textId="77777777" w:rsidR="007F115C" w:rsidRPr="005C4779" w:rsidRDefault="007F115C" w:rsidP="007F115C">
            <w:pPr>
              <w:widowControl w:val="0"/>
              <w:spacing w:line="220" w:lineRule="exact"/>
              <w:rPr>
                <w:rFonts w:eastAsia="Arial Unicode MS" w:cs="Arial"/>
                <w:bCs/>
                <w:sz w:val="20"/>
                <w:szCs w:val="20"/>
                <w:lang w:eastAsia="sr-Latn-RS"/>
              </w:rPr>
            </w:pPr>
            <w:r w:rsidRPr="005C4779">
              <w:rPr>
                <w:rFonts w:eastAsia="Arial Unicode MS" w:cs="Arial"/>
                <w:sz w:val="20"/>
                <w:szCs w:val="20"/>
                <w:lang w:eastAsia="sr-Latn-RS"/>
              </w:rPr>
              <w:t>Стаклени изолатори U120B</w:t>
            </w:r>
          </w:p>
        </w:tc>
        <w:tc>
          <w:tcPr>
            <w:tcW w:w="1134" w:type="dxa"/>
            <w:tcBorders>
              <w:top w:val="single" w:sz="4" w:space="0" w:color="auto"/>
              <w:left w:val="single" w:sz="4" w:space="0" w:color="auto"/>
            </w:tcBorders>
            <w:shd w:val="clear" w:color="auto" w:fill="FFFFFF"/>
            <w:vAlign w:val="center"/>
          </w:tcPr>
          <w:p w14:paraId="5D5DBAC5"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6FD2FC1E"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404</w:t>
            </w:r>
          </w:p>
        </w:tc>
      </w:tr>
      <w:tr w:rsidR="005C4779" w:rsidRPr="005C4779" w14:paraId="0DD15FDD" w14:textId="77777777" w:rsidTr="00014163">
        <w:trPr>
          <w:trHeight w:hRule="exact" w:val="1589"/>
        </w:trPr>
        <w:tc>
          <w:tcPr>
            <w:tcW w:w="1733" w:type="dxa"/>
            <w:tcBorders>
              <w:top w:val="single" w:sz="4" w:space="0" w:color="auto"/>
              <w:left w:val="single" w:sz="4" w:space="0" w:color="auto"/>
            </w:tcBorders>
            <w:shd w:val="clear" w:color="auto" w:fill="FFFFFF"/>
            <w:vAlign w:val="center"/>
          </w:tcPr>
          <w:p w14:paraId="1C9B05F9"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2.1.4.</w:t>
            </w:r>
          </w:p>
        </w:tc>
        <w:tc>
          <w:tcPr>
            <w:tcW w:w="5496" w:type="dxa"/>
            <w:tcBorders>
              <w:top w:val="single" w:sz="4" w:space="0" w:color="auto"/>
              <w:left w:val="single" w:sz="4" w:space="0" w:color="auto"/>
            </w:tcBorders>
            <w:shd w:val="clear" w:color="auto" w:fill="FFFFFF"/>
            <w:vAlign w:val="center"/>
          </w:tcPr>
          <w:p w14:paraId="0240DF80" w14:textId="77777777" w:rsidR="007F115C" w:rsidRPr="005C4779" w:rsidRDefault="007F115C" w:rsidP="007F115C">
            <w:pPr>
              <w:widowControl w:val="0"/>
              <w:spacing w:line="259" w:lineRule="exact"/>
              <w:rPr>
                <w:rFonts w:eastAsia="Arial Unicode MS" w:cs="Arial"/>
                <w:bCs/>
                <w:sz w:val="20"/>
                <w:szCs w:val="20"/>
                <w:lang w:eastAsia="sr-Latn-RS"/>
              </w:rPr>
            </w:pPr>
            <w:r w:rsidRPr="005C4779">
              <w:rPr>
                <w:rFonts w:eastAsia="Arial Unicode MS" w:cs="Arial"/>
                <w:sz w:val="20"/>
                <w:szCs w:val="20"/>
                <w:lang w:eastAsia="sr-Latn-RS"/>
              </w:rPr>
              <w:t>Једноструки носећи изолаторски изолаторски ланац ,,JN“ за проводник SRPS.N.C1.351-240/40-AI/Č, састављен од 8 чланака U120B, прекидне чврстоће 120kN</w:t>
            </w:r>
          </w:p>
        </w:tc>
        <w:tc>
          <w:tcPr>
            <w:tcW w:w="1134" w:type="dxa"/>
            <w:tcBorders>
              <w:top w:val="single" w:sz="4" w:space="0" w:color="auto"/>
              <w:left w:val="single" w:sz="4" w:space="0" w:color="auto"/>
            </w:tcBorders>
            <w:shd w:val="clear" w:color="auto" w:fill="FFFFFF"/>
            <w:vAlign w:val="center"/>
          </w:tcPr>
          <w:p w14:paraId="0DCAF444" w14:textId="77777777" w:rsidR="007F115C" w:rsidRPr="005C4779" w:rsidRDefault="007F115C" w:rsidP="00257E20">
            <w:pPr>
              <w:widowControl w:val="0"/>
              <w:spacing w:line="220" w:lineRule="exact"/>
              <w:ind w:left="200"/>
              <w:jc w:val="center"/>
              <w:rPr>
                <w:rFonts w:eastAsia="Arial Unicode MS" w:cs="Arial"/>
                <w:bCs/>
                <w:sz w:val="20"/>
                <w:szCs w:val="20"/>
                <w:lang w:eastAsia="sr-Latn-RS"/>
              </w:rPr>
            </w:pPr>
            <w:r w:rsidRPr="005C4779">
              <w:rPr>
                <w:rFonts w:eastAsia="Arial Unicode MS" w:cs="Arial"/>
                <w:sz w:val="20"/>
                <w:szCs w:val="20"/>
                <w:lang w:eastAsia="sr-Latn-RS"/>
              </w:rPr>
              <w:t>комплет</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3E09821D"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12</w:t>
            </w:r>
          </w:p>
        </w:tc>
      </w:tr>
      <w:tr w:rsidR="005C4779" w:rsidRPr="005C4779" w14:paraId="425E2481" w14:textId="77777777" w:rsidTr="00014163">
        <w:trPr>
          <w:trHeight w:hRule="exact" w:val="1584"/>
        </w:trPr>
        <w:tc>
          <w:tcPr>
            <w:tcW w:w="1733" w:type="dxa"/>
            <w:tcBorders>
              <w:top w:val="single" w:sz="4" w:space="0" w:color="auto"/>
              <w:left w:val="single" w:sz="4" w:space="0" w:color="auto"/>
            </w:tcBorders>
            <w:shd w:val="clear" w:color="auto" w:fill="FFFFFF"/>
            <w:vAlign w:val="center"/>
          </w:tcPr>
          <w:p w14:paraId="34576625"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2.1.5.</w:t>
            </w:r>
          </w:p>
        </w:tc>
        <w:tc>
          <w:tcPr>
            <w:tcW w:w="5496" w:type="dxa"/>
            <w:tcBorders>
              <w:top w:val="single" w:sz="4" w:space="0" w:color="auto"/>
              <w:left w:val="single" w:sz="4" w:space="0" w:color="auto"/>
            </w:tcBorders>
            <w:shd w:val="clear" w:color="auto" w:fill="FFFFFF"/>
            <w:vAlign w:val="center"/>
          </w:tcPr>
          <w:p w14:paraId="17F67083" w14:textId="77777777" w:rsidR="007F115C" w:rsidRPr="005C4779" w:rsidRDefault="007F115C" w:rsidP="007F115C">
            <w:pPr>
              <w:widowControl w:val="0"/>
              <w:spacing w:line="259" w:lineRule="exact"/>
              <w:rPr>
                <w:rFonts w:eastAsia="Arial Unicode MS" w:cs="Arial"/>
                <w:bCs/>
                <w:sz w:val="20"/>
                <w:szCs w:val="20"/>
                <w:lang w:eastAsia="sr-Latn-RS"/>
              </w:rPr>
            </w:pPr>
            <w:r w:rsidRPr="005C4779">
              <w:rPr>
                <w:rFonts w:eastAsia="Arial Unicode MS" w:cs="Arial"/>
                <w:sz w:val="20"/>
                <w:szCs w:val="20"/>
                <w:lang w:eastAsia="sr-Latn-RS"/>
              </w:rPr>
              <w:t>Једноструки затезни изолаторски изолаторски ланац ,,JZ“ за проводник SRPS.N.C1.351-240/40-AI/Č, састављен од 1x8 чланка U120B, прекидне чврстоће 120kN</w:t>
            </w:r>
          </w:p>
        </w:tc>
        <w:tc>
          <w:tcPr>
            <w:tcW w:w="1134" w:type="dxa"/>
            <w:tcBorders>
              <w:top w:val="single" w:sz="4" w:space="0" w:color="auto"/>
              <w:left w:val="single" w:sz="4" w:space="0" w:color="auto"/>
            </w:tcBorders>
            <w:shd w:val="clear" w:color="auto" w:fill="FFFFFF"/>
            <w:vAlign w:val="center"/>
          </w:tcPr>
          <w:p w14:paraId="6447079C" w14:textId="77777777" w:rsidR="007F115C" w:rsidRPr="005C4779" w:rsidRDefault="007F115C" w:rsidP="00257E20">
            <w:pPr>
              <w:widowControl w:val="0"/>
              <w:spacing w:line="220" w:lineRule="exact"/>
              <w:ind w:left="200"/>
              <w:jc w:val="center"/>
              <w:rPr>
                <w:rFonts w:eastAsia="Arial Unicode MS" w:cs="Arial"/>
                <w:bCs/>
                <w:sz w:val="20"/>
                <w:szCs w:val="20"/>
                <w:lang w:eastAsia="sr-Latn-RS"/>
              </w:rPr>
            </w:pPr>
            <w:r w:rsidRPr="005C4779">
              <w:rPr>
                <w:rFonts w:eastAsia="Arial Unicode MS" w:cs="Arial"/>
                <w:sz w:val="20"/>
                <w:szCs w:val="20"/>
                <w:lang w:eastAsia="sr-Latn-RS"/>
              </w:rPr>
              <w:t>комплет</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13FBEA74"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w:t>
            </w:r>
          </w:p>
        </w:tc>
      </w:tr>
      <w:tr w:rsidR="005C4779" w:rsidRPr="005C4779" w14:paraId="37E8CE30" w14:textId="77777777" w:rsidTr="00014163">
        <w:trPr>
          <w:trHeight w:hRule="exact" w:val="1397"/>
        </w:trPr>
        <w:tc>
          <w:tcPr>
            <w:tcW w:w="1733" w:type="dxa"/>
            <w:tcBorders>
              <w:top w:val="single" w:sz="4" w:space="0" w:color="auto"/>
              <w:left w:val="single" w:sz="4" w:space="0" w:color="auto"/>
            </w:tcBorders>
            <w:shd w:val="clear" w:color="auto" w:fill="FFFFFF"/>
            <w:vAlign w:val="center"/>
          </w:tcPr>
          <w:p w14:paraId="30AB43D4"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2.1.6.</w:t>
            </w:r>
          </w:p>
        </w:tc>
        <w:tc>
          <w:tcPr>
            <w:tcW w:w="5496" w:type="dxa"/>
            <w:tcBorders>
              <w:top w:val="single" w:sz="4" w:space="0" w:color="auto"/>
              <w:left w:val="single" w:sz="4" w:space="0" w:color="auto"/>
            </w:tcBorders>
            <w:shd w:val="clear" w:color="auto" w:fill="FFFFFF"/>
            <w:vAlign w:val="center"/>
          </w:tcPr>
          <w:p w14:paraId="3555E320" w14:textId="77777777" w:rsidR="007F115C" w:rsidRPr="005C4779" w:rsidRDefault="007F115C" w:rsidP="007F115C">
            <w:pPr>
              <w:widowControl w:val="0"/>
              <w:spacing w:line="259" w:lineRule="exact"/>
              <w:rPr>
                <w:rFonts w:eastAsia="Arial Unicode MS" w:cs="Arial"/>
                <w:bCs/>
                <w:sz w:val="20"/>
                <w:szCs w:val="20"/>
                <w:lang w:eastAsia="sr-Latn-RS"/>
              </w:rPr>
            </w:pPr>
            <w:r w:rsidRPr="005C4779">
              <w:rPr>
                <w:rFonts w:eastAsia="Arial Unicode MS" w:cs="Arial"/>
                <w:sz w:val="20"/>
                <w:szCs w:val="20"/>
                <w:lang w:eastAsia="sr-Latn-RS"/>
              </w:rPr>
              <w:t>Двоструки затезни изолаторски изолаторски ланац „DZp" за проводник SRPS.N.C1.351-240/40-AI/Č, састављен од 2x9 чланка U120B, прекидне чврстоће 120kN,</w:t>
            </w:r>
          </w:p>
        </w:tc>
        <w:tc>
          <w:tcPr>
            <w:tcW w:w="1134" w:type="dxa"/>
            <w:tcBorders>
              <w:top w:val="single" w:sz="4" w:space="0" w:color="auto"/>
              <w:left w:val="single" w:sz="4" w:space="0" w:color="auto"/>
            </w:tcBorders>
            <w:shd w:val="clear" w:color="auto" w:fill="FFFFFF"/>
            <w:vAlign w:val="center"/>
          </w:tcPr>
          <w:p w14:paraId="3AF70490" w14:textId="77777777" w:rsidR="007F115C" w:rsidRPr="005C4779" w:rsidRDefault="007F115C" w:rsidP="00257E20">
            <w:pPr>
              <w:widowControl w:val="0"/>
              <w:spacing w:line="220" w:lineRule="exact"/>
              <w:ind w:left="200"/>
              <w:jc w:val="center"/>
              <w:rPr>
                <w:rFonts w:eastAsia="Arial Unicode MS" w:cs="Arial"/>
                <w:bCs/>
                <w:sz w:val="20"/>
                <w:szCs w:val="20"/>
                <w:lang w:eastAsia="sr-Latn-RS"/>
              </w:rPr>
            </w:pPr>
            <w:r w:rsidRPr="005C4779">
              <w:rPr>
                <w:rFonts w:eastAsia="Arial Unicode MS" w:cs="Arial"/>
                <w:sz w:val="20"/>
                <w:szCs w:val="20"/>
                <w:lang w:eastAsia="sr-Latn-RS"/>
              </w:rPr>
              <w:t>комплет</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3176DC29"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6</w:t>
            </w:r>
          </w:p>
        </w:tc>
      </w:tr>
      <w:tr w:rsidR="005C4779" w:rsidRPr="005C4779" w14:paraId="33F5C1B3" w14:textId="77777777" w:rsidTr="00014163">
        <w:trPr>
          <w:trHeight w:hRule="exact" w:val="1984"/>
        </w:trPr>
        <w:tc>
          <w:tcPr>
            <w:tcW w:w="1733" w:type="dxa"/>
            <w:tcBorders>
              <w:top w:val="single" w:sz="4" w:space="0" w:color="auto"/>
              <w:left w:val="single" w:sz="4" w:space="0" w:color="auto"/>
            </w:tcBorders>
            <w:shd w:val="clear" w:color="auto" w:fill="FFFFFF"/>
            <w:vAlign w:val="center"/>
          </w:tcPr>
          <w:p w14:paraId="793AD13D"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lastRenderedPageBreak/>
              <w:t>2.1.7.</w:t>
            </w:r>
          </w:p>
        </w:tc>
        <w:tc>
          <w:tcPr>
            <w:tcW w:w="5496" w:type="dxa"/>
            <w:tcBorders>
              <w:top w:val="single" w:sz="4" w:space="0" w:color="auto"/>
              <w:left w:val="single" w:sz="4" w:space="0" w:color="auto"/>
            </w:tcBorders>
            <w:shd w:val="clear" w:color="auto" w:fill="FFFFFF"/>
            <w:vAlign w:val="center"/>
          </w:tcPr>
          <w:p w14:paraId="607A0E24" w14:textId="77777777" w:rsidR="007F115C" w:rsidRPr="005C4779" w:rsidRDefault="007F115C" w:rsidP="007F115C">
            <w:pPr>
              <w:widowControl w:val="0"/>
              <w:spacing w:line="254" w:lineRule="exact"/>
              <w:rPr>
                <w:rFonts w:eastAsia="Arial Unicode MS" w:cs="Arial"/>
                <w:bCs/>
                <w:sz w:val="20"/>
                <w:szCs w:val="20"/>
                <w:lang w:eastAsia="sr-Latn-RS"/>
              </w:rPr>
            </w:pPr>
            <w:r w:rsidRPr="005C4779">
              <w:rPr>
                <w:rFonts w:eastAsia="Arial Unicode MS" w:cs="Arial"/>
                <w:sz w:val="20"/>
                <w:szCs w:val="20"/>
                <w:lang w:eastAsia="sr-Latn-RS"/>
              </w:rPr>
              <w:t>Једноструки затезни изолаторски изолаторски ланац ,,JZ*“ за проводник SRPS.N.C1.351-240/40-AI/Č са затезачем и регулационим искриштем, састављен од 1x8 чланка U120B, прекидне чврстоће 120kN.</w:t>
            </w:r>
          </w:p>
        </w:tc>
        <w:tc>
          <w:tcPr>
            <w:tcW w:w="1134" w:type="dxa"/>
            <w:tcBorders>
              <w:top w:val="single" w:sz="4" w:space="0" w:color="auto"/>
              <w:left w:val="single" w:sz="4" w:space="0" w:color="auto"/>
            </w:tcBorders>
            <w:shd w:val="clear" w:color="auto" w:fill="FFFFFF"/>
            <w:vAlign w:val="center"/>
          </w:tcPr>
          <w:p w14:paraId="457D5405" w14:textId="77777777" w:rsidR="007F115C" w:rsidRPr="005C4779" w:rsidRDefault="007F115C" w:rsidP="00257E20">
            <w:pPr>
              <w:widowControl w:val="0"/>
              <w:spacing w:line="220" w:lineRule="exact"/>
              <w:ind w:left="200"/>
              <w:jc w:val="center"/>
              <w:rPr>
                <w:rFonts w:eastAsia="Arial Unicode MS" w:cs="Arial"/>
                <w:bCs/>
                <w:sz w:val="20"/>
                <w:szCs w:val="20"/>
                <w:lang w:eastAsia="sr-Latn-RS"/>
              </w:rPr>
            </w:pPr>
            <w:r w:rsidRPr="005C4779">
              <w:rPr>
                <w:rFonts w:eastAsia="Arial Unicode MS" w:cs="Arial"/>
                <w:sz w:val="20"/>
                <w:szCs w:val="20"/>
                <w:lang w:eastAsia="sr-Latn-RS"/>
              </w:rPr>
              <w:t>комплет</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740D0E98"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3</w:t>
            </w:r>
          </w:p>
        </w:tc>
      </w:tr>
      <w:tr w:rsidR="005C4779" w:rsidRPr="005C4779" w14:paraId="54D165F9" w14:textId="77777777" w:rsidTr="00014163">
        <w:trPr>
          <w:trHeight w:hRule="exact" w:val="552"/>
        </w:trPr>
        <w:tc>
          <w:tcPr>
            <w:tcW w:w="1733" w:type="dxa"/>
            <w:tcBorders>
              <w:top w:val="single" w:sz="4" w:space="0" w:color="auto"/>
              <w:left w:val="single" w:sz="4" w:space="0" w:color="auto"/>
            </w:tcBorders>
            <w:shd w:val="clear" w:color="auto" w:fill="FFFFFF"/>
            <w:vAlign w:val="center"/>
          </w:tcPr>
          <w:p w14:paraId="7614B9D4"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2.1.8.</w:t>
            </w:r>
          </w:p>
        </w:tc>
        <w:tc>
          <w:tcPr>
            <w:tcW w:w="5496" w:type="dxa"/>
            <w:tcBorders>
              <w:top w:val="single" w:sz="4" w:space="0" w:color="auto"/>
              <w:left w:val="single" w:sz="4" w:space="0" w:color="auto"/>
            </w:tcBorders>
            <w:shd w:val="clear" w:color="auto" w:fill="FFFFFF"/>
            <w:vAlign w:val="center"/>
          </w:tcPr>
          <w:p w14:paraId="1429F700" w14:textId="77777777" w:rsidR="007F115C" w:rsidRPr="005C4779" w:rsidRDefault="007F115C" w:rsidP="007F115C">
            <w:pPr>
              <w:widowControl w:val="0"/>
              <w:spacing w:line="259" w:lineRule="exact"/>
              <w:rPr>
                <w:rFonts w:eastAsia="Arial Unicode MS" w:cs="Arial"/>
                <w:bCs/>
                <w:sz w:val="20"/>
                <w:szCs w:val="20"/>
                <w:lang w:eastAsia="sr-Latn-RS"/>
              </w:rPr>
            </w:pPr>
            <w:r w:rsidRPr="005C4779">
              <w:rPr>
                <w:rFonts w:eastAsia="Arial Unicode MS" w:cs="Arial"/>
                <w:sz w:val="20"/>
                <w:szCs w:val="20"/>
                <w:lang w:eastAsia="sr-Latn-RS"/>
              </w:rPr>
              <w:t>Пригушивач вибрација за проводник SRPS.N.C1.351-240/40-AI/Č</w:t>
            </w:r>
          </w:p>
        </w:tc>
        <w:tc>
          <w:tcPr>
            <w:tcW w:w="1134" w:type="dxa"/>
            <w:tcBorders>
              <w:top w:val="single" w:sz="4" w:space="0" w:color="auto"/>
              <w:left w:val="single" w:sz="4" w:space="0" w:color="auto"/>
            </w:tcBorders>
            <w:shd w:val="clear" w:color="auto" w:fill="FFFFFF"/>
            <w:vAlign w:val="center"/>
          </w:tcPr>
          <w:p w14:paraId="28F56D94"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6A79918B"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54</w:t>
            </w:r>
          </w:p>
        </w:tc>
      </w:tr>
      <w:tr w:rsidR="005C4779" w:rsidRPr="005C4779" w14:paraId="3795AF82" w14:textId="77777777" w:rsidTr="00014163">
        <w:trPr>
          <w:trHeight w:hRule="exact" w:val="667"/>
        </w:trPr>
        <w:tc>
          <w:tcPr>
            <w:tcW w:w="1733" w:type="dxa"/>
            <w:tcBorders>
              <w:top w:val="single" w:sz="4" w:space="0" w:color="auto"/>
              <w:left w:val="single" w:sz="4" w:space="0" w:color="auto"/>
            </w:tcBorders>
            <w:shd w:val="clear" w:color="auto" w:fill="FFFFFF"/>
            <w:vAlign w:val="center"/>
          </w:tcPr>
          <w:p w14:paraId="0041F18E"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2.1.9.</w:t>
            </w:r>
          </w:p>
        </w:tc>
        <w:tc>
          <w:tcPr>
            <w:tcW w:w="5496" w:type="dxa"/>
            <w:tcBorders>
              <w:top w:val="single" w:sz="4" w:space="0" w:color="auto"/>
              <w:left w:val="single" w:sz="4" w:space="0" w:color="auto"/>
            </w:tcBorders>
            <w:shd w:val="clear" w:color="auto" w:fill="FFFFFF"/>
            <w:vAlign w:val="center"/>
          </w:tcPr>
          <w:p w14:paraId="7CDC7DDE" w14:textId="77777777" w:rsidR="007F115C" w:rsidRPr="005C4779" w:rsidRDefault="007F115C" w:rsidP="007F115C">
            <w:pPr>
              <w:widowControl w:val="0"/>
              <w:spacing w:line="220" w:lineRule="exact"/>
              <w:rPr>
                <w:rFonts w:eastAsia="Arial Unicode MS" w:cs="Arial"/>
                <w:bCs/>
                <w:sz w:val="20"/>
                <w:szCs w:val="20"/>
                <w:lang w:eastAsia="sr-Latn-RS"/>
              </w:rPr>
            </w:pPr>
            <w:r w:rsidRPr="005C4779">
              <w:rPr>
                <w:rFonts w:eastAsia="Arial Unicode MS" w:cs="Arial"/>
                <w:sz w:val="20"/>
                <w:szCs w:val="20"/>
                <w:lang w:eastAsia="sr-Latn-RS"/>
              </w:rPr>
              <w:t>Пригушивач вибрација за  OPGW тип F</w:t>
            </w:r>
          </w:p>
        </w:tc>
        <w:tc>
          <w:tcPr>
            <w:tcW w:w="1134" w:type="dxa"/>
            <w:tcBorders>
              <w:top w:val="single" w:sz="4" w:space="0" w:color="auto"/>
              <w:left w:val="single" w:sz="4" w:space="0" w:color="auto"/>
            </w:tcBorders>
            <w:shd w:val="clear" w:color="auto" w:fill="FFFFFF"/>
            <w:vAlign w:val="center"/>
          </w:tcPr>
          <w:p w14:paraId="31D5B113"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6DF6FEB1"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20</w:t>
            </w:r>
          </w:p>
        </w:tc>
      </w:tr>
      <w:tr w:rsidR="005C4779" w:rsidRPr="005C4779" w14:paraId="176FA9F4" w14:textId="77777777" w:rsidTr="00014163">
        <w:trPr>
          <w:trHeight w:hRule="exact" w:val="461"/>
        </w:trPr>
        <w:tc>
          <w:tcPr>
            <w:tcW w:w="1733" w:type="dxa"/>
            <w:tcBorders>
              <w:top w:val="single" w:sz="4" w:space="0" w:color="auto"/>
              <w:left w:val="single" w:sz="4" w:space="0" w:color="auto"/>
            </w:tcBorders>
            <w:shd w:val="clear" w:color="auto" w:fill="FFFFFF"/>
            <w:vAlign w:val="center"/>
          </w:tcPr>
          <w:p w14:paraId="047AD497"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2.1.10.</w:t>
            </w:r>
          </w:p>
        </w:tc>
        <w:tc>
          <w:tcPr>
            <w:tcW w:w="5496" w:type="dxa"/>
            <w:tcBorders>
              <w:top w:val="single" w:sz="4" w:space="0" w:color="auto"/>
              <w:left w:val="single" w:sz="4" w:space="0" w:color="auto"/>
            </w:tcBorders>
            <w:shd w:val="clear" w:color="auto" w:fill="FFFFFF"/>
            <w:vAlign w:val="center"/>
          </w:tcPr>
          <w:p w14:paraId="773A4778" w14:textId="77777777" w:rsidR="007F115C" w:rsidRPr="005C4779" w:rsidRDefault="007F115C" w:rsidP="007F115C">
            <w:pPr>
              <w:widowControl w:val="0"/>
              <w:spacing w:line="220" w:lineRule="exact"/>
              <w:rPr>
                <w:rFonts w:eastAsia="Arial Unicode MS" w:cs="Arial"/>
                <w:bCs/>
                <w:sz w:val="20"/>
                <w:szCs w:val="20"/>
                <w:lang w:eastAsia="sr-Latn-RS"/>
              </w:rPr>
            </w:pPr>
            <w:r w:rsidRPr="005C4779">
              <w:rPr>
                <w:rFonts w:eastAsia="Arial Unicode MS" w:cs="Arial"/>
                <w:sz w:val="20"/>
                <w:szCs w:val="20"/>
                <w:lang w:eastAsia="sr-Latn-RS"/>
              </w:rPr>
              <w:t>Склоп за носеће вешање  OPGW тип F</w:t>
            </w:r>
          </w:p>
          <w:p w14:paraId="11D4C3A7" w14:textId="77777777" w:rsidR="007F115C" w:rsidRPr="005C4779" w:rsidRDefault="007F115C" w:rsidP="007F115C">
            <w:pPr>
              <w:rPr>
                <w:rFonts w:eastAsia="Arial Unicode MS" w:cs="Arial"/>
                <w:sz w:val="20"/>
                <w:szCs w:val="20"/>
                <w:lang w:eastAsia="sr-Latn-RS"/>
              </w:rPr>
            </w:pPr>
          </w:p>
          <w:p w14:paraId="2A62974A" w14:textId="77777777" w:rsidR="007F115C" w:rsidRPr="005C4779" w:rsidRDefault="007F115C" w:rsidP="007F115C">
            <w:pPr>
              <w:rPr>
                <w:rFonts w:eastAsia="Arial Unicode MS" w:cs="Arial"/>
                <w:sz w:val="20"/>
                <w:szCs w:val="20"/>
                <w:lang w:eastAsia="sr-Latn-RS"/>
              </w:rPr>
            </w:pPr>
          </w:p>
        </w:tc>
        <w:tc>
          <w:tcPr>
            <w:tcW w:w="1134" w:type="dxa"/>
            <w:tcBorders>
              <w:top w:val="single" w:sz="4" w:space="0" w:color="auto"/>
              <w:left w:val="single" w:sz="4" w:space="0" w:color="auto"/>
            </w:tcBorders>
            <w:shd w:val="clear" w:color="auto" w:fill="FFFFFF"/>
            <w:vAlign w:val="center"/>
          </w:tcPr>
          <w:p w14:paraId="2352BF83"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3889BEF6"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4</w:t>
            </w:r>
          </w:p>
        </w:tc>
      </w:tr>
      <w:tr w:rsidR="005C4779" w:rsidRPr="005C4779" w14:paraId="7F1DE01D" w14:textId="77777777" w:rsidTr="00014163">
        <w:trPr>
          <w:trHeight w:hRule="exact" w:val="547"/>
        </w:trPr>
        <w:tc>
          <w:tcPr>
            <w:tcW w:w="1733" w:type="dxa"/>
            <w:tcBorders>
              <w:top w:val="single" w:sz="4" w:space="0" w:color="auto"/>
              <w:left w:val="single" w:sz="4" w:space="0" w:color="auto"/>
            </w:tcBorders>
            <w:shd w:val="clear" w:color="auto" w:fill="FFFFFF"/>
            <w:vAlign w:val="center"/>
          </w:tcPr>
          <w:p w14:paraId="31D7AD2A"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2.1.11.</w:t>
            </w:r>
          </w:p>
        </w:tc>
        <w:tc>
          <w:tcPr>
            <w:tcW w:w="5496" w:type="dxa"/>
            <w:tcBorders>
              <w:top w:val="single" w:sz="4" w:space="0" w:color="auto"/>
              <w:left w:val="single" w:sz="4" w:space="0" w:color="auto"/>
            </w:tcBorders>
            <w:shd w:val="clear" w:color="auto" w:fill="FFFFFF"/>
            <w:vAlign w:val="center"/>
          </w:tcPr>
          <w:p w14:paraId="3A1AEE96" w14:textId="77777777" w:rsidR="007F115C" w:rsidRPr="005C4779" w:rsidRDefault="007F115C" w:rsidP="007F115C">
            <w:pPr>
              <w:widowControl w:val="0"/>
              <w:spacing w:line="254" w:lineRule="exact"/>
              <w:rPr>
                <w:rFonts w:eastAsia="Arial Unicode MS" w:cs="Arial"/>
                <w:bCs/>
                <w:sz w:val="20"/>
                <w:szCs w:val="20"/>
                <w:lang w:eastAsia="sr-Latn-RS"/>
              </w:rPr>
            </w:pPr>
            <w:r w:rsidRPr="005C4779">
              <w:rPr>
                <w:rFonts w:eastAsia="Arial Unicode MS" w:cs="Arial"/>
                <w:sz w:val="20"/>
                <w:szCs w:val="20"/>
                <w:lang w:eastAsia="sr-Latn-RS"/>
              </w:rPr>
              <w:t>Склоп за пролазно затезно вешање  OPGW тип F</w:t>
            </w:r>
          </w:p>
        </w:tc>
        <w:tc>
          <w:tcPr>
            <w:tcW w:w="1134" w:type="dxa"/>
            <w:tcBorders>
              <w:top w:val="single" w:sz="4" w:space="0" w:color="auto"/>
              <w:left w:val="single" w:sz="4" w:space="0" w:color="auto"/>
            </w:tcBorders>
            <w:shd w:val="clear" w:color="auto" w:fill="FFFFFF"/>
            <w:vAlign w:val="center"/>
          </w:tcPr>
          <w:p w14:paraId="363FD186"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4955E423"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5</w:t>
            </w:r>
          </w:p>
        </w:tc>
      </w:tr>
      <w:tr w:rsidR="005C4779" w:rsidRPr="005C4779" w14:paraId="6A0299BC" w14:textId="77777777" w:rsidTr="00014163">
        <w:trPr>
          <w:trHeight w:hRule="exact" w:val="547"/>
        </w:trPr>
        <w:tc>
          <w:tcPr>
            <w:tcW w:w="1733" w:type="dxa"/>
            <w:tcBorders>
              <w:top w:val="single" w:sz="4" w:space="0" w:color="auto"/>
              <w:left w:val="single" w:sz="4" w:space="0" w:color="auto"/>
            </w:tcBorders>
            <w:shd w:val="clear" w:color="auto" w:fill="FFFFFF"/>
            <w:vAlign w:val="center"/>
          </w:tcPr>
          <w:p w14:paraId="382BAABA"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2.1.12.</w:t>
            </w:r>
          </w:p>
        </w:tc>
        <w:tc>
          <w:tcPr>
            <w:tcW w:w="5496" w:type="dxa"/>
            <w:tcBorders>
              <w:top w:val="single" w:sz="4" w:space="0" w:color="auto"/>
              <w:left w:val="single" w:sz="4" w:space="0" w:color="auto"/>
            </w:tcBorders>
            <w:shd w:val="clear" w:color="auto" w:fill="FFFFFF"/>
            <w:vAlign w:val="center"/>
          </w:tcPr>
          <w:p w14:paraId="7E417483" w14:textId="77777777" w:rsidR="007F115C" w:rsidRPr="005C4779" w:rsidRDefault="007F115C" w:rsidP="007F115C">
            <w:pPr>
              <w:widowControl w:val="0"/>
              <w:spacing w:line="254" w:lineRule="exact"/>
              <w:rPr>
                <w:rFonts w:eastAsia="Arial Unicode MS" w:cs="Arial"/>
                <w:bCs/>
                <w:sz w:val="20"/>
                <w:szCs w:val="20"/>
                <w:lang w:eastAsia="sr-Latn-RS"/>
              </w:rPr>
            </w:pPr>
            <w:r w:rsidRPr="005C4779">
              <w:rPr>
                <w:rFonts w:eastAsia="Arial Unicode MS" w:cs="Arial"/>
                <w:sz w:val="20"/>
                <w:szCs w:val="20"/>
                <w:lang w:eastAsia="sr-Latn-RS"/>
              </w:rPr>
              <w:t>Склоп за крајње затезно завешење  OPGW тип F са настављањем</w:t>
            </w:r>
          </w:p>
        </w:tc>
        <w:tc>
          <w:tcPr>
            <w:tcW w:w="1134" w:type="dxa"/>
            <w:tcBorders>
              <w:top w:val="single" w:sz="4" w:space="0" w:color="auto"/>
              <w:left w:val="single" w:sz="4" w:space="0" w:color="auto"/>
            </w:tcBorders>
            <w:shd w:val="clear" w:color="auto" w:fill="FFFFFF"/>
            <w:vAlign w:val="center"/>
          </w:tcPr>
          <w:p w14:paraId="301FC8B7"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4E63E986"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1</w:t>
            </w:r>
          </w:p>
        </w:tc>
      </w:tr>
      <w:tr w:rsidR="005C4779" w:rsidRPr="005C4779" w14:paraId="6A59B094" w14:textId="77777777" w:rsidTr="00014163">
        <w:trPr>
          <w:trHeight w:hRule="exact" w:val="547"/>
        </w:trPr>
        <w:tc>
          <w:tcPr>
            <w:tcW w:w="1733" w:type="dxa"/>
            <w:tcBorders>
              <w:top w:val="single" w:sz="4" w:space="0" w:color="auto"/>
              <w:left w:val="single" w:sz="4" w:space="0" w:color="auto"/>
              <w:bottom w:val="single" w:sz="4" w:space="0" w:color="auto"/>
            </w:tcBorders>
            <w:shd w:val="clear" w:color="auto" w:fill="FFFFFF"/>
            <w:vAlign w:val="center"/>
          </w:tcPr>
          <w:p w14:paraId="00D0BC42"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2.1.13.</w:t>
            </w:r>
          </w:p>
        </w:tc>
        <w:tc>
          <w:tcPr>
            <w:tcW w:w="5496" w:type="dxa"/>
            <w:tcBorders>
              <w:top w:val="single" w:sz="4" w:space="0" w:color="auto"/>
              <w:left w:val="single" w:sz="4" w:space="0" w:color="auto"/>
              <w:bottom w:val="single" w:sz="4" w:space="0" w:color="auto"/>
            </w:tcBorders>
            <w:shd w:val="clear" w:color="auto" w:fill="FFFFFF"/>
            <w:vAlign w:val="center"/>
          </w:tcPr>
          <w:p w14:paraId="62D2E639" w14:textId="77777777" w:rsidR="007F115C" w:rsidRPr="005C4779" w:rsidRDefault="007F115C" w:rsidP="007F115C">
            <w:pPr>
              <w:widowControl w:val="0"/>
              <w:spacing w:line="259" w:lineRule="exact"/>
              <w:rPr>
                <w:rFonts w:eastAsia="Arial Unicode MS" w:cs="Arial"/>
                <w:bCs/>
                <w:sz w:val="20"/>
                <w:szCs w:val="20"/>
                <w:lang w:eastAsia="sr-Latn-RS"/>
              </w:rPr>
            </w:pPr>
            <w:r w:rsidRPr="005C4779">
              <w:rPr>
                <w:rFonts w:eastAsia="Arial Unicode MS" w:cs="Arial"/>
                <w:sz w:val="20"/>
                <w:szCs w:val="20"/>
                <w:lang w:eastAsia="sr-Latn-RS"/>
              </w:rPr>
              <w:t>Склоп за крајње затезно завешање  OPGW тип F</w:t>
            </w:r>
          </w:p>
        </w:tc>
        <w:tc>
          <w:tcPr>
            <w:tcW w:w="1134" w:type="dxa"/>
            <w:tcBorders>
              <w:top w:val="single" w:sz="4" w:space="0" w:color="auto"/>
              <w:left w:val="single" w:sz="4" w:space="0" w:color="auto"/>
              <w:bottom w:val="single" w:sz="4" w:space="0" w:color="auto"/>
            </w:tcBorders>
            <w:shd w:val="clear" w:color="auto" w:fill="FFFFFF"/>
            <w:vAlign w:val="center"/>
          </w:tcPr>
          <w:p w14:paraId="4FD70607"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070F2060"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1</w:t>
            </w:r>
          </w:p>
        </w:tc>
      </w:tr>
      <w:tr w:rsidR="005C4779" w:rsidRPr="005C4779" w14:paraId="38BDBE88" w14:textId="77777777" w:rsidTr="00014163">
        <w:trPr>
          <w:trHeight w:hRule="exact" w:val="542"/>
        </w:trPr>
        <w:tc>
          <w:tcPr>
            <w:tcW w:w="1733" w:type="dxa"/>
            <w:tcBorders>
              <w:top w:val="single" w:sz="4" w:space="0" w:color="auto"/>
              <w:left w:val="single" w:sz="4" w:space="0" w:color="auto"/>
              <w:bottom w:val="single" w:sz="4" w:space="0" w:color="auto"/>
            </w:tcBorders>
            <w:shd w:val="clear" w:color="auto" w:fill="FFFFFF"/>
            <w:vAlign w:val="center"/>
          </w:tcPr>
          <w:p w14:paraId="0DD81654"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2.1.14.</w:t>
            </w:r>
          </w:p>
        </w:tc>
        <w:tc>
          <w:tcPr>
            <w:tcW w:w="5496" w:type="dxa"/>
            <w:tcBorders>
              <w:top w:val="single" w:sz="4" w:space="0" w:color="auto"/>
              <w:left w:val="single" w:sz="4" w:space="0" w:color="auto"/>
              <w:bottom w:val="single" w:sz="4" w:space="0" w:color="auto"/>
            </w:tcBorders>
            <w:shd w:val="clear" w:color="auto" w:fill="FFFFFF"/>
            <w:vAlign w:val="center"/>
          </w:tcPr>
          <w:p w14:paraId="35DD51F5" w14:textId="77777777" w:rsidR="007F115C" w:rsidRPr="005C4779" w:rsidRDefault="007F115C" w:rsidP="007F115C">
            <w:pPr>
              <w:widowControl w:val="0"/>
              <w:spacing w:line="254" w:lineRule="exact"/>
              <w:rPr>
                <w:rFonts w:eastAsia="Arial Unicode MS" w:cs="Arial"/>
                <w:bCs/>
                <w:sz w:val="20"/>
                <w:szCs w:val="20"/>
                <w:lang w:eastAsia="sr-Latn-RS"/>
              </w:rPr>
            </w:pPr>
            <w:r w:rsidRPr="005C4779">
              <w:rPr>
                <w:rFonts w:eastAsia="Arial Unicode MS" w:cs="Arial"/>
                <w:sz w:val="20"/>
                <w:szCs w:val="20"/>
                <w:lang w:eastAsia="sr-Latn-RS"/>
              </w:rPr>
              <w:t>Склоп за завешење  OPGW на портал са настављањем</w:t>
            </w:r>
          </w:p>
        </w:tc>
        <w:tc>
          <w:tcPr>
            <w:tcW w:w="1134" w:type="dxa"/>
            <w:tcBorders>
              <w:top w:val="single" w:sz="4" w:space="0" w:color="auto"/>
              <w:left w:val="single" w:sz="4" w:space="0" w:color="auto"/>
              <w:bottom w:val="single" w:sz="4" w:space="0" w:color="auto"/>
            </w:tcBorders>
            <w:shd w:val="clear" w:color="auto" w:fill="FFFFFF"/>
            <w:vAlign w:val="center"/>
          </w:tcPr>
          <w:p w14:paraId="069DFBC0"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75CF9CC2"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1</w:t>
            </w:r>
          </w:p>
        </w:tc>
      </w:tr>
      <w:tr w:rsidR="005C4779" w:rsidRPr="005C4779" w14:paraId="7B2595A5"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62432B37" w14:textId="77777777" w:rsidR="007F115C" w:rsidRPr="005C4779" w:rsidRDefault="007F115C" w:rsidP="007F115C">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2.1.15.</w:t>
            </w:r>
          </w:p>
        </w:tc>
        <w:tc>
          <w:tcPr>
            <w:tcW w:w="5496" w:type="dxa"/>
            <w:tcBorders>
              <w:top w:val="single" w:sz="4" w:space="0" w:color="auto"/>
              <w:left w:val="single" w:sz="4" w:space="0" w:color="auto"/>
              <w:bottom w:val="single" w:sz="4" w:space="0" w:color="auto"/>
            </w:tcBorders>
            <w:shd w:val="clear" w:color="auto" w:fill="FFFFFF"/>
            <w:vAlign w:val="center"/>
          </w:tcPr>
          <w:p w14:paraId="45DDC595" w14:textId="77777777" w:rsidR="007F115C" w:rsidRPr="005C4779" w:rsidRDefault="007F115C" w:rsidP="007F115C">
            <w:pPr>
              <w:widowControl w:val="0"/>
              <w:spacing w:line="254" w:lineRule="exact"/>
              <w:rPr>
                <w:rFonts w:eastAsia="Arial Unicode MS" w:cs="Arial"/>
                <w:bCs/>
                <w:sz w:val="20"/>
                <w:szCs w:val="20"/>
                <w:lang w:eastAsia="sr-Latn-RS"/>
              </w:rPr>
            </w:pPr>
            <w:r w:rsidRPr="005C4779">
              <w:rPr>
                <w:rFonts w:eastAsia="Arial Unicode MS" w:cs="Arial"/>
                <w:sz w:val="20"/>
                <w:szCs w:val="20"/>
                <w:lang w:eastAsia="sr-Latn-RS"/>
              </w:rPr>
              <w:t>Склоп за крајње завешење  OPGW на портал (без настављања)</w:t>
            </w:r>
          </w:p>
        </w:tc>
        <w:tc>
          <w:tcPr>
            <w:tcW w:w="1134" w:type="dxa"/>
            <w:tcBorders>
              <w:top w:val="single" w:sz="4" w:space="0" w:color="auto"/>
              <w:left w:val="single" w:sz="4" w:space="0" w:color="auto"/>
              <w:bottom w:val="single" w:sz="4" w:space="0" w:color="auto"/>
            </w:tcBorders>
            <w:shd w:val="clear" w:color="auto" w:fill="FFFFFF"/>
            <w:vAlign w:val="center"/>
          </w:tcPr>
          <w:p w14:paraId="67F1AE7B"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3DBF9E38" w14:textId="77777777" w:rsidR="007F115C" w:rsidRPr="005C4779" w:rsidRDefault="007F115C" w:rsidP="00257E20">
            <w:pPr>
              <w:widowControl w:val="0"/>
              <w:spacing w:line="220" w:lineRule="exact"/>
              <w:jc w:val="center"/>
              <w:rPr>
                <w:rFonts w:eastAsia="Arial Unicode MS" w:cs="Arial"/>
                <w:bCs/>
                <w:sz w:val="20"/>
                <w:szCs w:val="20"/>
                <w:lang w:eastAsia="sr-Latn-RS"/>
              </w:rPr>
            </w:pPr>
            <w:r w:rsidRPr="005C4779">
              <w:rPr>
                <w:rFonts w:eastAsia="Arial Unicode MS" w:cs="Arial"/>
                <w:sz w:val="20"/>
                <w:szCs w:val="20"/>
                <w:lang w:eastAsia="sr-Latn-RS"/>
              </w:rPr>
              <w:t>1</w:t>
            </w:r>
          </w:p>
        </w:tc>
      </w:tr>
      <w:tr w:rsidR="005C4779" w:rsidRPr="005C4779" w14:paraId="1B812E8F"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6BEAC9D5"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1.16.</w:t>
            </w:r>
          </w:p>
        </w:tc>
        <w:tc>
          <w:tcPr>
            <w:tcW w:w="5496" w:type="dxa"/>
            <w:tcBorders>
              <w:top w:val="single" w:sz="4" w:space="0" w:color="auto"/>
              <w:left w:val="single" w:sz="4" w:space="0" w:color="auto"/>
              <w:bottom w:val="single" w:sz="4" w:space="0" w:color="auto"/>
            </w:tcBorders>
            <w:shd w:val="clear" w:color="auto" w:fill="FFFFFF"/>
            <w:vAlign w:val="center"/>
          </w:tcPr>
          <w:p w14:paraId="294DE9FD"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Постоље тип А</w:t>
            </w:r>
          </w:p>
        </w:tc>
        <w:tc>
          <w:tcPr>
            <w:tcW w:w="1134" w:type="dxa"/>
            <w:tcBorders>
              <w:top w:val="single" w:sz="4" w:space="0" w:color="auto"/>
              <w:left w:val="single" w:sz="4" w:space="0" w:color="auto"/>
              <w:bottom w:val="single" w:sz="4" w:space="0" w:color="auto"/>
            </w:tcBorders>
            <w:shd w:val="clear" w:color="auto" w:fill="FFFFFF"/>
            <w:vAlign w:val="center"/>
          </w:tcPr>
          <w:p w14:paraId="2D166142"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4E9DEC5B"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8</w:t>
            </w:r>
          </w:p>
        </w:tc>
      </w:tr>
      <w:tr w:rsidR="005C4779" w:rsidRPr="005C4779" w14:paraId="44FA78D8"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45E3F313"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1.17.</w:t>
            </w:r>
          </w:p>
        </w:tc>
        <w:tc>
          <w:tcPr>
            <w:tcW w:w="5496" w:type="dxa"/>
            <w:tcBorders>
              <w:top w:val="single" w:sz="4" w:space="0" w:color="auto"/>
              <w:left w:val="single" w:sz="4" w:space="0" w:color="auto"/>
              <w:bottom w:val="single" w:sz="4" w:space="0" w:color="auto"/>
            </w:tcBorders>
            <w:shd w:val="clear" w:color="auto" w:fill="FFFFFF"/>
            <w:vAlign w:val="center"/>
          </w:tcPr>
          <w:p w14:paraId="54F0F28C"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Постоље тип Б</w:t>
            </w:r>
          </w:p>
        </w:tc>
        <w:tc>
          <w:tcPr>
            <w:tcW w:w="1134" w:type="dxa"/>
            <w:tcBorders>
              <w:top w:val="single" w:sz="4" w:space="0" w:color="auto"/>
              <w:left w:val="single" w:sz="4" w:space="0" w:color="auto"/>
              <w:bottom w:val="single" w:sz="4" w:space="0" w:color="auto"/>
            </w:tcBorders>
            <w:shd w:val="clear" w:color="auto" w:fill="FFFFFF"/>
            <w:vAlign w:val="center"/>
          </w:tcPr>
          <w:p w14:paraId="3A95CC1C"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1FC4338D"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1</w:t>
            </w:r>
          </w:p>
        </w:tc>
      </w:tr>
      <w:tr w:rsidR="005C4779" w:rsidRPr="005C4779" w14:paraId="5E87F853" w14:textId="77777777" w:rsidTr="00014163">
        <w:trPr>
          <w:trHeight w:hRule="exact" w:val="788"/>
        </w:trPr>
        <w:tc>
          <w:tcPr>
            <w:tcW w:w="1733" w:type="dxa"/>
            <w:tcBorders>
              <w:top w:val="single" w:sz="4" w:space="0" w:color="auto"/>
              <w:left w:val="single" w:sz="4" w:space="0" w:color="auto"/>
              <w:bottom w:val="single" w:sz="4" w:space="0" w:color="auto"/>
            </w:tcBorders>
            <w:shd w:val="clear" w:color="auto" w:fill="FFFFFF"/>
            <w:vAlign w:val="center"/>
          </w:tcPr>
          <w:p w14:paraId="57FAE164"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1.18.</w:t>
            </w:r>
          </w:p>
        </w:tc>
        <w:tc>
          <w:tcPr>
            <w:tcW w:w="5496" w:type="dxa"/>
            <w:tcBorders>
              <w:top w:val="single" w:sz="4" w:space="0" w:color="auto"/>
              <w:left w:val="single" w:sz="4" w:space="0" w:color="auto"/>
              <w:bottom w:val="single" w:sz="4" w:space="0" w:color="auto"/>
            </w:tcBorders>
            <w:shd w:val="clear" w:color="auto" w:fill="FFFFFF"/>
            <w:vAlign w:val="center"/>
          </w:tcPr>
          <w:p w14:paraId="4EA59AE2"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Наставна спојница за настављање проводника Al/Č</w:t>
            </w:r>
            <w:r w:rsidRPr="005C4779">
              <w:rPr>
                <w:rFonts w:eastAsia="Arial Unicode MS" w:cs="Arial"/>
                <w:sz w:val="20"/>
                <w:szCs w:val="20"/>
                <w:lang w:eastAsia="sr-Latn-RS"/>
              </w:rPr>
              <w:t xml:space="preserve"> </w:t>
            </w:r>
            <w:r w:rsidRPr="005C4779">
              <w:rPr>
                <w:rStyle w:val="Bodytext2NotBold"/>
                <w:b w:val="0"/>
                <w:color w:val="auto"/>
                <w:lang w:eastAsia="sr-Latn-RS"/>
              </w:rPr>
              <w:t>240/40 SRPS.N.C1.351 (на 2km вода)</w:t>
            </w:r>
          </w:p>
        </w:tc>
        <w:tc>
          <w:tcPr>
            <w:tcW w:w="1134" w:type="dxa"/>
            <w:tcBorders>
              <w:top w:val="single" w:sz="4" w:space="0" w:color="auto"/>
              <w:left w:val="single" w:sz="4" w:space="0" w:color="auto"/>
              <w:bottom w:val="single" w:sz="4" w:space="0" w:color="auto"/>
            </w:tcBorders>
            <w:shd w:val="clear" w:color="auto" w:fill="FFFFFF"/>
            <w:vAlign w:val="center"/>
          </w:tcPr>
          <w:p w14:paraId="4233BCF9"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55E5735F"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3</w:t>
            </w:r>
          </w:p>
        </w:tc>
      </w:tr>
      <w:tr w:rsidR="005C4779" w:rsidRPr="005C4779" w14:paraId="17E0FDA4" w14:textId="77777777" w:rsidTr="00014163">
        <w:trPr>
          <w:trHeight w:hRule="exact" w:val="856"/>
        </w:trPr>
        <w:tc>
          <w:tcPr>
            <w:tcW w:w="1733" w:type="dxa"/>
            <w:tcBorders>
              <w:top w:val="single" w:sz="4" w:space="0" w:color="auto"/>
              <w:left w:val="single" w:sz="4" w:space="0" w:color="auto"/>
              <w:bottom w:val="single" w:sz="4" w:space="0" w:color="auto"/>
            </w:tcBorders>
            <w:shd w:val="clear" w:color="auto" w:fill="FFFFFF"/>
            <w:vAlign w:val="center"/>
          </w:tcPr>
          <w:p w14:paraId="214E68D0"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1.19.</w:t>
            </w:r>
          </w:p>
        </w:tc>
        <w:tc>
          <w:tcPr>
            <w:tcW w:w="5496" w:type="dxa"/>
            <w:tcBorders>
              <w:top w:val="single" w:sz="4" w:space="0" w:color="auto"/>
              <w:left w:val="single" w:sz="4" w:space="0" w:color="auto"/>
              <w:bottom w:val="single" w:sz="4" w:space="0" w:color="auto"/>
            </w:tcBorders>
            <w:shd w:val="clear" w:color="auto" w:fill="FFFFFF"/>
            <w:vAlign w:val="center"/>
          </w:tcPr>
          <w:p w14:paraId="5817B32D" w14:textId="77777777" w:rsidR="007F115C" w:rsidRPr="005C4779" w:rsidRDefault="007F115C" w:rsidP="007F115C">
            <w:pPr>
              <w:spacing w:line="254" w:lineRule="exact"/>
              <w:rPr>
                <w:rStyle w:val="Bodytext2NotBold"/>
                <w:b w:val="0"/>
                <w:bCs w:val="0"/>
                <w:color w:val="auto"/>
                <w:lang w:eastAsia="sr-Latn-RS"/>
              </w:rPr>
            </w:pPr>
            <w:r w:rsidRPr="005C4779">
              <w:rPr>
                <w:rStyle w:val="Bodytext2NotBold"/>
                <w:b w:val="0"/>
                <w:color w:val="auto"/>
                <w:lang w:eastAsia="sr-Latn-RS"/>
              </w:rPr>
              <w:t>Наставна спојница за поправак проводника Al/Č 240/40</w:t>
            </w:r>
          </w:p>
          <w:p w14:paraId="2041A75B"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SRPS.N.C1.351 (на 3km вода)</w:t>
            </w:r>
          </w:p>
        </w:tc>
        <w:tc>
          <w:tcPr>
            <w:tcW w:w="1134" w:type="dxa"/>
            <w:tcBorders>
              <w:top w:val="single" w:sz="4" w:space="0" w:color="auto"/>
              <w:left w:val="single" w:sz="4" w:space="0" w:color="auto"/>
              <w:bottom w:val="single" w:sz="4" w:space="0" w:color="auto"/>
            </w:tcBorders>
            <w:shd w:val="clear" w:color="auto" w:fill="FFFFFF"/>
            <w:vAlign w:val="center"/>
          </w:tcPr>
          <w:p w14:paraId="11BE1804"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44AC0FA5"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3</w:t>
            </w:r>
          </w:p>
        </w:tc>
      </w:tr>
      <w:tr w:rsidR="005C4779" w:rsidRPr="005C4779" w14:paraId="1CDE39A7"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2D6F481B"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1.20.</w:t>
            </w:r>
          </w:p>
        </w:tc>
        <w:tc>
          <w:tcPr>
            <w:tcW w:w="5496" w:type="dxa"/>
            <w:tcBorders>
              <w:top w:val="single" w:sz="4" w:space="0" w:color="auto"/>
              <w:left w:val="single" w:sz="4" w:space="0" w:color="auto"/>
              <w:bottom w:val="single" w:sz="4" w:space="0" w:color="auto"/>
            </w:tcBorders>
            <w:shd w:val="clear" w:color="auto" w:fill="FFFFFF"/>
            <w:vAlign w:val="center"/>
          </w:tcPr>
          <w:p w14:paraId="212E113F"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Опоменске таблице са нумерацијом</w:t>
            </w:r>
          </w:p>
        </w:tc>
        <w:tc>
          <w:tcPr>
            <w:tcW w:w="1134" w:type="dxa"/>
            <w:tcBorders>
              <w:top w:val="single" w:sz="4" w:space="0" w:color="auto"/>
              <w:left w:val="single" w:sz="4" w:space="0" w:color="auto"/>
              <w:bottom w:val="single" w:sz="4" w:space="0" w:color="auto"/>
            </w:tcBorders>
            <w:shd w:val="clear" w:color="auto" w:fill="FFFFFF"/>
            <w:vAlign w:val="center"/>
          </w:tcPr>
          <w:p w14:paraId="7F5864C4"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7D1EACF5"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9</w:t>
            </w:r>
          </w:p>
        </w:tc>
      </w:tr>
      <w:tr w:rsidR="005C4779" w:rsidRPr="005C4779" w14:paraId="60AD9A64"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14567EE2"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1.21.</w:t>
            </w:r>
          </w:p>
        </w:tc>
        <w:tc>
          <w:tcPr>
            <w:tcW w:w="5496" w:type="dxa"/>
            <w:tcBorders>
              <w:top w:val="single" w:sz="4" w:space="0" w:color="auto"/>
              <w:left w:val="single" w:sz="4" w:space="0" w:color="auto"/>
              <w:bottom w:val="single" w:sz="4" w:space="0" w:color="auto"/>
            </w:tcBorders>
            <w:shd w:val="clear" w:color="auto" w:fill="FFFFFF"/>
            <w:vAlign w:val="center"/>
          </w:tcPr>
          <w:p w14:paraId="554E54F4"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Таблице за уочавање из ваздуха</w:t>
            </w:r>
          </w:p>
        </w:tc>
        <w:tc>
          <w:tcPr>
            <w:tcW w:w="1134" w:type="dxa"/>
            <w:tcBorders>
              <w:top w:val="single" w:sz="4" w:space="0" w:color="auto"/>
              <w:left w:val="single" w:sz="4" w:space="0" w:color="auto"/>
              <w:bottom w:val="single" w:sz="4" w:space="0" w:color="auto"/>
            </w:tcBorders>
            <w:shd w:val="clear" w:color="auto" w:fill="FFFFFF"/>
            <w:vAlign w:val="center"/>
          </w:tcPr>
          <w:p w14:paraId="391DFEF7"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4ECB19E7"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9</w:t>
            </w:r>
          </w:p>
        </w:tc>
      </w:tr>
      <w:tr w:rsidR="005C4779" w:rsidRPr="005C4779" w14:paraId="263BB779"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7F08E89C"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1.22.</w:t>
            </w:r>
          </w:p>
        </w:tc>
        <w:tc>
          <w:tcPr>
            <w:tcW w:w="5496" w:type="dxa"/>
            <w:tcBorders>
              <w:top w:val="single" w:sz="4" w:space="0" w:color="auto"/>
              <w:left w:val="single" w:sz="4" w:space="0" w:color="auto"/>
              <w:bottom w:val="single" w:sz="4" w:space="0" w:color="auto"/>
            </w:tcBorders>
            <w:shd w:val="clear" w:color="auto" w:fill="FFFFFF"/>
            <w:vAlign w:val="center"/>
          </w:tcPr>
          <w:p w14:paraId="13D0934C"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Таблице за ознаку фаза</w:t>
            </w:r>
          </w:p>
        </w:tc>
        <w:tc>
          <w:tcPr>
            <w:tcW w:w="1134" w:type="dxa"/>
            <w:tcBorders>
              <w:top w:val="single" w:sz="4" w:space="0" w:color="auto"/>
              <w:left w:val="single" w:sz="4" w:space="0" w:color="auto"/>
              <w:bottom w:val="single" w:sz="4" w:space="0" w:color="auto"/>
            </w:tcBorders>
            <w:shd w:val="clear" w:color="auto" w:fill="FFFFFF"/>
            <w:vAlign w:val="center"/>
          </w:tcPr>
          <w:p w14:paraId="43AF905E"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4142441C"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27</w:t>
            </w:r>
          </w:p>
        </w:tc>
      </w:tr>
      <w:tr w:rsidR="005C4779" w:rsidRPr="005C4779" w14:paraId="2B2F2073"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5BFA5381"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1.23.</w:t>
            </w:r>
          </w:p>
        </w:tc>
        <w:tc>
          <w:tcPr>
            <w:tcW w:w="5496" w:type="dxa"/>
            <w:tcBorders>
              <w:top w:val="single" w:sz="4" w:space="0" w:color="auto"/>
              <w:left w:val="single" w:sz="4" w:space="0" w:color="auto"/>
              <w:bottom w:val="single" w:sz="4" w:space="0" w:color="auto"/>
            </w:tcBorders>
            <w:shd w:val="clear" w:color="auto" w:fill="FFFFFF"/>
            <w:vAlign w:val="center"/>
          </w:tcPr>
          <w:p w14:paraId="2D625EB2"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Завршна оптичка спојница за прихват два  OPGW ужета тип F</w:t>
            </w:r>
          </w:p>
        </w:tc>
        <w:tc>
          <w:tcPr>
            <w:tcW w:w="1134" w:type="dxa"/>
            <w:tcBorders>
              <w:top w:val="single" w:sz="4" w:space="0" w:color="auto"/>
              <w:left w:val="single" w:sz="4" w:space="0" w:color="auto"/>
              <w:bottom w:val="single" w:sz="4" w:space="0" w:color="auto"/>
            </w:tcBorders>
            <w:shd w:val="clear" w:color="auto" w:fill="FFFFFF"/>
            <w:vAlign w:val="center"/>
          </w:tcPr>
          <w:p w14:paraId="31D79C8B"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379D5E15"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2</w:t>
            </w:r>
          </w:p>
        </w:tc>
      </w:tr>
      <w:tr w:rsidR="005C4779" w:rsidRPr="005C4779" w14:paraId="7455223C"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49FCA6EE"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1.24.</w:t>
            </w:r>
          </w:p>
        </w:tc>
        <w:tc>
          <w:tcPr>
            <w:tcW w:w="5496" w:type="dxa"/>
            <w:tcBorders>
              <w:top w:val="single" w:sz="4" w:space="0" w:color="auto"/>
              <w:left w:val="single" w:sz="4" w:space="0" w:color="auto"/>
              <w:bottom w:val="single" w:sz="4" w:space="0" w:color="auto"/>
            </w:tcBorders>
            <w:shd w:val="clear" w:color="auto" w:fill="FFFFFF"/>
            <w:vAlign w:val="center"/>
          </w:tcPr>
          <w:p w14:paraId="7C9CD96A"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Монтажа оптичке спојнице, тестирање и настављање оптичких влакана</w:t>
            </w:r>
          </w:p>
        </w:tc>
        <w:tc>
          <w:tcPr>
            <w:tcW w:w="1134" w:type="dxa"/>
            <w:tcBorders>
              <w:top w:val="single" w:sz="4" w:space="0" w:color="auto"/>
              <w:left w:val="single" w:sz="4" w:space="0" w:color="auto"/>
              <w:bottom w:val="single" w:sz="4" w:space="0" w:color="auto"/>
            </w:tcBorders>
            <w:shd w:val="clear" w:color="auto" w:fill="FFFFFF"/>
            <w:vAlign w:val="center"/>
          </w:tcPr>
          <w:p w14:paraId="284DB95C"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48CCD005"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2</w:t>
            </w:r>
          </w:p>
        </w:tc>
      </w:tr>
      <w:tr w:rsidR="005C4779" w:rsidRPr="005C4779" w14:paraId="18732238" w14:textId="77777777" w:rsidTr="00014163">
        <w:trPr>
          <w:trHeight w:hRule="exact" w:val="1108"/>
        </w:trPr>
        <w:tc>
          <w:tcPr>
            <w:tcW w:w="1733" w:type="dxa"/>
            <w:tcBorders>
              <w:top w:val="single" w:sz="4" w:space="0" w:color="auto"/>
              <w:left w:val="single" w:sz="4" w:space="0" w:color="auto"/>
              <w:bottom w:val="single" w:sz="4" w:space="0" w:color="auto"/>
            </w:tcBorders>
            <w:shd w:val="clear" w:color="auto" w:fill="FFFFFF"/>
            <w:vAlign w:val="center"/>
          </w:tcPr>
          <w:p w14:paraId="010F5083"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lastRenderedPageBreak/>
              <w:t>2.</w:t>
            </w:r>
            <w:r w:rsidRPr="005C4779">
              <w:rPr>
                <w:rStyle w:val="Bodytext2NotBold"/>
                <w:b w:val="0"/>
                <w:color w:val="auto"/>
                <w:lang w:eastAsia="sr-Latn-RS"/>
              </w:rPr>
              <w:t>1.25.</w:t>
            </w:r>
          </w:p>
        </w:tc>
        <w:tc>
          <w:tcPr>
            <w:tcW w:w="5496" w:type="dxa"/>
            <w:tcBorders>
              <w:top w:val="single" w:sz="4" w:space="0" w:color="auto"/>
              <w:left w:val="single" w:sz="4" w:space="0" w:color="auto"/>
              <w:bottom w:val="single" w:sz="4" w:space="0" w:color="auto"/>
            </w:tcBorders>
            <w:shd w:val="clear" w:color="auto" w:fill="FFFFFF"/>
            <w:vAlign w:val="center"/>
          </w:tcPr>
          <w:p w14:paraId="439056AE"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Припрема градишта, пријем и соритрање опреме, израда привремених објеката на градилишту, поправка путева за механизацију</w:t>
            </w:r>
          </w:p>
        </w:tc>
        <w:tc>
          <w:tcPr>
            <w:tcW w:w="1134" w:type="dxa"/>
            <w:tcBorders>
              <w:top w:val="single" w:sz="4" w:space="0" w:color="auto"/>
              <w:left w:val="single" w:sz="4" w:space="0" w:color="auto"/>
              <w:bottom w:val="single" w:sz="4" w:space="0" w:color="auto"/>
            </w:tcBorders>
            <w:shd w:val="clear" w:color="auto" w:fill="FFFFFF"/>
            <w:vAlign w:val="center"/>
          </w:tcPr>
          <w:p w14:paraId="135A27AF"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пауш</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04B114AF"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1</w:t>
            </w:r>
          </w:p>
        </w:tc>
      </w:tr>
      <w:tr w:rsidR="005C4779" w:rsidRPr="005C4779" w14:paraId="3CC42A91"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13F46B01"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1.26.</w:t>
            </w:r>
          </w:p>
        </w:tc>
        <w:tc>
          <w:tcPr>
            <w:tcW w:w="5496" w:type="dxa"/>
            <w:tcBorders>
              <w:top w:val="single" w:sz="4" w:space="0" w:color="auto"/>
              <w:left w:val="single" w:sz="4" w:space="0" w:color="auto"/>
              <w:bottom w:val="single" w:sz="4" w:space="0" w:color="auto"/>
            </w:tcBorders>
            <w:shd w:val="clear" w:color="auto" w:fill="FFFFFF"/>
            <w:vAlign w:val="center"/>
          </w:tcPr>
          <w:p w14:paraId="22B9C2BB"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Транспорт опреме и механизације на трасу</w:t>
            </w:r>
          </w:p>
        </w:tc>
        <w:tc>
          <w:tcPr>
            <w:tcW w:w="1134" w:type="dxa"/>
            <w:tcBorders>
              <w:top w:val="single" w:sz="4" w:space="0" w:color="auto"/>
              <w:left w:val="single" w:sz="4" w:space="0" w:color="auto"/>
              <w:bottom w:val="single" w:sz="4" w:space="0" w:color="auto"/>
            </w:tcBorders>
            <w:shd w:val="clear" w:color="auto" w:fill="FFFFFF"/>
            <w:vAlign w:val="center"/>
          </w:tcPr>
          <w:p w14:paraId="4B7050B5"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пауш</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2ED50240"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1</w:t>
            </w:r>
          </w:p>
        </w:tc>
      </w:tr>
      <w:tr w:rsidR="005C4779" w:rsidRPr="005C4779" w14:paraId="5475C8D3" w14:textId="77777777" w:rsidTr="00014163">
        <w:trPr>
          <w:trHeight w:hRule="exact" w:val="990"/>
        </w:trPr>
        <w:tc>
          <w:tcPr>
            <w:tcW w:w="1733" w:type="dxa"/>
            <w:tcBorders>
              <w:top w:val="single" w:sz="4" w:space="0" w:color="auto"/>
              <w:left w:val="single" w:sz="4" w:space="0" w:color="auto"/>
              <w:bottom w:val="single" w:sz="4" w:space="0" w:color="auto"/>
            </w:tcBorders>
            <w:shd w:val="clear" w:color="auto" w:fill="FFFFFF"/>
            <w:vAlign w:val="center"/>
          </w:tcPr>
          <w:p w14:paraId="4CA1C3EF"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1.27.</w:t>
            </w:r>
          </w:p>
        </w:tc>
        <w:tc>
          <w:tcPr>
            <w:tcW w:w="5496" w:type="dxa"/>
            <w:tcBorders>
              <w:top w:val="single" w:sz="4" w:space="0" w:color="auto"/>
              <w:left w:val="single" w:sz="4" w:space="0" w:color="auto"/>
              <w:bottom w:val="single" w:sz="4" w:space="0" w:color="auto"/>
            </w:tcBorders>
            <w:shd w:val="clear" w:color="auto" w:fill="FFFFFF"/>
            <w:vAlign w:val="center"/>
          </w:tcPr>
          <w:p w14:paraId="74E677B2"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Армирање стубова, монтажа комплетних изолаторских ланаца и склопова за монтажу заштитне ужади (по стубу/ порталу)</w:t>
            </w:r>
          </w:p>
        </w:tc>
        <w:tc>
          <w:tcPr>
            <w:tcW w:w="1134" w:type="dxa"/>
            <w:tcBorders>
              <w:top w:val="single" w:sz="4" w:space="0" w:color="auto"/>
              <w:left w:val="single" w:sz="4" w:space="0" w:color="auto"/>
              <w:bottom w:val="single" w:sz="4" w:space="0" w:color="auto"/>
            </w:tcBorders>
            <w:shd w:val="clear" w:color="auto" w:fill="FFFFFF"/>
            <w:vAlign w:val="center"/>
          </w:tcPr>
          <w:p w14:paraId="488AD9A1"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11CBD9F8"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10</w:t>
            </w:r>
          </w:p>
        </w:tc>
      </w:tr>
      <w:tr w:rsidR="005C4779" w:rsidRPr="005C4779" w14:paraId="6D551D61"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45A6164D"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1.28.</w:t>
            </w:r>
          </w:p>
        </w:tc>
        <w:tc>
          <w:tcPr>
            <w:tcW w:w="5496" w:type="dxa"/>
            <w:tcBorders>
              <w:top w:val="single" w:sz="4" w:space="0" w:color="auto"/>
              <w:left w:val="single" w:sz="4" w:space="0" w:color="auto"/>
              <w:bottom w:val="single" w:sz="4" w:space="0" w:color="auto"/>
            </w:tcBorders>
            <w:shd w:val="clear" w:color="auto" w:fill="FFFFFF"/>
            <w:vAlign w:val="center"/>
          </w:tcPr>
          <w:p w14:paraId="0FB26509"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Постављање проводника</w:t>
            </w:r>
          </w:p>
        </w:tc>
        <w:tc>
          <w:tcPr>
            <w:tcW w:w="1134" w:type="dxa"/>
            <w:tcBorders>
              <w:top w:val="single" w:sz="4" w:space="0" w:color="auto"/>
              <w:left w:val="single" w:sz="4" w:space="0" w:color="auto"/>
              <w:bottom w:val="single" w:sz="4" w:space="0" w:color="auto"/>
            </w:tcBorders>
            <w:shd w:val="clear" w:color="auto" w:fill="FFFFFF"/>
            <w:vAlign w:val="center"/>
          </w:tcPr>
          <w:p w14:paraId="49DAD4AC"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m (траса)</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6B1DB27C"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2.323</w:t>
            </w:r>
          </w:p>
        </w:tc>
      </w:tr>
      <w:tr w:rsidR="005C4779" w:rsidRPr="005C4779" w14:paraId="10DFF302"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75550673"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1.29.</w:t>
            </w:r>
          </w:p>
        </w:tc>
        <w:tc>
          <w:tcPr>
            <w:tcW w:w="5496" w:type="dxa"/>
            <w:tcBorders>
              <w:top w:val="single" w:sz="4" w:space="0" w:color="auto"/>
              <w:left w:val="single" w:sz="4" w:space="0" w:color="auto"/>
              <w:bottom w:val="single" w:sz="4" w:space="0" w:color="auto"/>
            </w:tcBorders>
            <w:shd w:val="clear" w:color="auto" w:fill="FFFFFF"/>
            <w:vAlign w:val="center"/>
          </w:tcPr>
          <w:p w14:paraId="59E55F7D"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Развлачење и затезање  OPGW ужета тип F ужета са 48 влакана</w:t>
            </w:r>
          </w:p>
        </w:tc>
        <w:tc>
          <w:tcPr>
            <w:tcW w:w="1134" w:type="dxa"/>
            <w:tcBorders>
              <w:top w:val="single" w:sz="4" w:space="0" w:color="auto"/>
              <w:left w:val="single" w:sz="4" w:space="0" w:color="auto"/>
              <w:bottom w:val="single" w:sz="4" w:space="0" w:color="auto"/>
            </w:tcBorders>
            <w:shd w:val="clear" w:color="auto" w:fill="FFFFFF"/>
            <w:vAlign w:val="center"/>
          </w:tcPr>
          <w:p w14:paraId="4F8D2609"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m (траса)</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74F9091F"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2.323</w:t>
            </w:r>
          </w:p>
        </w:tc>
      </w:tr>
      <w:tr w:rsidR="005C4779" w:rsidRPr="005C4779" w14:paraId="44E40BE0"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7A7A5A3B"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1.30.</w:t>
            </w:r>
          </w:p>
        </w:tc>
        <w:tc>
          <w:tcPr>
            <w:tcW w:w="5496" w:type="dxa"/>
            <w:tcBorders>
              <w:top w:val="single" w:sz="4" w:space="0" w:color="auto"/>
              <w:left w:val="single" w:sz="4" w:space="0" w:color="auto"/>
              <w:bottom w:val="single" w:sz="4" w:space="0" w:color="auto"/>
            </w:tcBorders>
            <w:shd w:val="clear" w:color="auto" w:fill="FFFFFF"/>
            <w:vAlign w:val="center"/>
          </w:tcPr>
          <w:p w14:paraId="42E486B7"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Монтажа пригушивача</w:t>
            </w:r>
          </w:p>
        </w:tc>
        <w:tc>
          <w:tcPr>
            <w:tcW w:w="1134" w:type="dxa"/>
            <w:tcBorders>
              <w:top w:val="single" w:sz="4" w:space="0" w:color="auto"/>
              <w:left w:val="single" w:sz="4" w:space="0" w:color="auto"/>
              <w:bottom w:val="single" w:sz="4" w:space="0" w:color="auto"/>
            </w:tcBorders>
            <w:shd w:val="clear" w:color="auto" w:fill="FFFFFF"/>
            <w:vAlign w:val="center"/>
          </w:tcPr>
          <w:p w14:paraId="5410E8EE"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пауш</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27C4D31F"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1</w:t>
            </w:r>
          </w:p>
        </w:tc>
      </w:tr>
      <w:tr w:rsidR="005C4779" w:rsidRPr="005C4779" w14:paraId="22B143B7"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7BA87261"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1.31.</w:t>
            </w:r>
          </w:p>
        </w:tc>
        <w:tc>
          <w:tcPr>
            <w:tcW w:w="5496" w:type="dxa"/>
            <w:tcBorders>
              <w:top w:val="single" w:sz="4" w:space="0" w:color="auto"/>
              <w:left w:val="single" w:sz="4" w:space="0" w:color="auto"/>
              <w:bottom w:val="single" w:sz="4" w:space="0" w:color="auto"/>
            </w:tcBorders>
            <w:shd w:val="clear" w:color="auto" w:fill="FFFFFF"/>
            <w:vAlign w:val="center"/>
          </w:tcPr>
          <w:p w14:paraId="0838E38F"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Монтажа таблица и нумерисање стубова и фаза</w:t>
            </w:r>
          </w:p>
        </w:tc>
        <w:tc>
          <w:tcPr>
            <w:tcW w:w="1134" w:type="dxa"/>
            <w:tcBorders>
              <w:top w:val="single" w:sz="4" w:space="0" w:color="auto"/>
              <w:left w:val="single" w:sz="4" w:space="0" w:color="auto"/>
              <w:bottom w:val="single" w:sz="4" w:space="0" w:color="auto"/>
            </w:tcBorders>
            <w:shd w:val="clear" w:color="auto" w:fill="FFFFFF"/>
            <w:vAlign w:val="center"/>
          </w:tcPr>
          <w:p w14:paraId="097EA338"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пауш</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5A484CA5"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1</w:t>
            </w:r>
          </w:p>
        </w:tc>
      </w:tr>
      <w:tr w:rsidR="005C4779" w:rsidRPr="005C4779" w14:paraId="16AD9647"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057F7AEE"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1.32.</w:t>
            </w:r>
          </w:p>
        </w:tc>
        <w:tc>
          <w:tcPr>
            <w:tcW w:w="5496" w:type="dxa"/>
            <w:tcBorders>
              <w:top w:val="single" w:sz="4" w:space="0" w:color="auto"/>
              <w:left w:val="single" w:sz="4" w:space="0" w:color="auto"/>
              <w:bottom w:val="single" w:sz="4" w:space="0" w:color="auto"/>
            </w:tcBorders>
            <w:shd w:val="clear" w:color="auto" w:fill="FFFFFF"/>
            <w:vAlign w:val="center"/>
          </w:tcPr>
          <w:p w14:paraId="069BBFD3"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Уземљивач стуба</w:t>
            </w:r>
          </w:p>
        </w:tc>
        <w:tc>
          <w:tcPr>
            <w:tcW w:w="1134" w:type="dxa"/>
            <w:tcBorders>
              <w:top w:val="single" w:sz="4" w:space="0" w:color="auto"/>
              <w:left w:val="single" w:sz="4" w:space="0" w:color="auto"/>
              <w:bottom w:val="single" w:sz="4" w:space="0" w:color="auto"/>
            </w:tcBorders>
            <w:shd w:val="clear" w:color="auto" w:fill="FFFFFF"/>
            <w:vAlign w:val="center"/>
          </w:tcPr>
          <w:p w14:paraId="201AC072"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3D559122"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9</w:t>
            </w:r>
          </w:p>
        </w:tc>
      </w:tr>
      <w:tr w:rsidR="005C4779" w:rsidRPr="005C4779" w14:paraId="59C53780"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1C6ADBDD" w14:textId="77777777" w:rsidR="007F115C" w:rsidRPr="005C4779" w:rsidRDefault="007F115C" w:rsidP="007F115C">
            <w:pPr>
              <w:jc w:val="center"/>
              <w:rPr>
                <w:rFonts w:eastAsia="Arial Unicode MS" w:cs="Arial"/>
                <w:sz w:val="20"/>
                <w:szCs w:val="20"/>
                <w:lang w:eastAsia="sr-Latn-RS"/>
              </w:rPr>
            </w:pPr>
            <w:r w:rsidRPr="005C4779">
              <w:rPr>
                <w:rFonts w:eastAsia="Arial Unicode MS" w:cs="Arial"/>
                <w:sz w:val="20"/>
                <w:szCs w:val="20"/>
                <w:lang w:eastAsia="sr-Latn-RS"/>
              </w:rPr>
              <w:t>2.</w:t>
            </w:r>
            <w:r w:rsidRPr="005C4779">
              <w:rPr>
                <w:rStyle w:val="Bodytext2NotBold"/>
                <w:b w:val="0"/>
                <w:color w:val="auto"/>
                <w:lang w:eastAsia="sr-Latn-RS"/>
              </w:rPr>
              <w:t>1.33.</w:t>
            </w:r>
          </w:p>
        </w:tc>
        <w:tc>
          <w:tcPr>
            <w:tcW w:w="5496" w:type="dxa"/>
            <w:tcBorders>
              <w:top w:val="single" w:sz="4" w:space="0" w:color="auto"/>
              <w:left w:val="single" w:sz="4" w:space="0" w:color="auto"/>
              <w:bottom w:val="single" w:sz="4" w:space="0" w:color="auto"/>
            </w:tcBorders>
            <w:shd w:val="clear" w:color="auto" w:fill="FFFFFF"/>
            <w:vAlign w:val="center"/>
          </w:tcPr>
          <w:p w14:paraId="4A817E5B" w14:textId="77777777" w:rsidR="007F115C" w:rsidRPr="005C4779" w:rsidRDefault="007F115C" w:rsidP="007F115C">
            <w:pPr>
              <w:spacing w:line="254" w:lineRule="exact"/>
              <w:rPr>
                <w:rFonts w:eastAsia="Arial Unicode MS" w:cs="Arial"/>
                <w:sz w:val="20"/>
                <w:szCs w:val="20"/>
                <w:lang w:eastAsia="sr-Latn-RS"/>
              </w:rPr>
            </w:pPr>
            <w:r w:rsidRPr="005C4779">
              <w:rPr>
                <w:rStyle w:val="Bodytext2NotBold"/>
                <w:b w:val="0"/>
                <w:color w:val="auto"/>
                <w:lang w:eastAsia="sr-Latn-RS"/>
              </w:rPr>
              <w:t>Мерење прелазних отпора уземљивача по стубу</w:t>
            </w:r>
          </w:p>
        </w:tc>
        <w:tc>
          <w:tcPr>
            <w:tcW w:w="1134" w:type="dxa"/>
            <w:tcBorders>
              <w:top w:val="single" w:sz="4" w:space="0" w:color="auto"/>
              <w:left w:val="single" w:sz="4" w:space="0" w:color="auto"/>
              <w:bottom w:val="single" w:sz="4" w:space="0" w:color="auto"/>
            </w:tcBorders>
            <w:shd w:val="clear" w:color="auto" w:fill="FFFFFF"/>
            <w:vAlign w:val="center"/>
          </w:tcPr>
          <w:p w14:paraId="64D9576D"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ком</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00FBDFCC" w14:textId="77777777" w:rsidR="007F115C" w:rsidRPr="005C4779" w:rsidRDefault="007F115C" w:rsidP="00257E20">
            <w:pPr>
              <w:jc w:val="center"/>
              <w:rPr>
                <w:rFonts w:eastAsia="Arial Unicode MS" w:cs="Arial"/>
                <w:sz w:val="20"/>
                <w:szCs w:val="20"/>
                <w:lang w:eastAsia="sr-Latn-RS"/>
              </w:rPr>
            </w:pPr>
            <w:r w:rsidRPr="005C4779">
              <w:rPr>
                <w:rStyle w:val="Bodytext2NotBold"/>
                <w:b w:val="0"/>
                <w:color w:val="auto"/>
                <w:lang w:eastAsia="sr-Latn-RS"/>
              </w:rPr>
              <w:t>9</w:t>
            </w:r>
          </w:p>
        </w:tc>
      </w:tr>
      <w:tr w:rsidR="005C4779" w:rsidRPr="005C4779" w14:paraId="573D338A" w14:textId="77777777" w:rsidTr="000F4F1F">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7DEF11A6" w14:textId="77777777" w:rsidR="00257E20" w:rsidRPr="005C4779" w:rsidRDefault="00257E20" w:rsidP="007F115C">
            <w:pPr>
              <w:jc w:val="center"/>
              <w:rPr>
                <w:rFonts w:eastAsia="Arial" w:cs="Arial"/>
                <w:bCs/>
                <w:sz w:val="20"/>
                <w:szCs w:val="20"/>
                <w:lang w:val="hr-HR" w:eastAsia="sr-Latn-RS" w:bidi="hr-HR"/>
              </w:rPr>
            </w:pPr>
          </w:p>
        </w:tc>
        <w:tc>
          <w:tcPr>
            <w:tcW w:w="76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785050A" w14:textId="77777777" w:rsidR="00257E20" w:rsidRPr="005C4779" w:rsidRDefault="00257E20" w:rsidP="007F115C">
            <w:pPr>
              <w:spacing w:line="254" w:lineRule="exact"/>
              <w:rPr>
                <w:rFonts w:eastAsia="Arial" w:cs="Arial"/>
                <w:bCs/>
                <w:sz w:val="20"/>
                <w:szCs w:val="20"/>
                <w:lang w:val="hr-HR" w:eastAsia="sr-Latn-RS" w:bidi="hr-HR"/>
              </w:rPr>
            </w:pPr>
            <w:r w:rsidRPr="005C4779">
              <w:rPr>
                <w:rFonts w:eastAsia="Arial" w:cs="Arial"/>
                <w:bCs/>
                <w:sz w:val="20"/>
                <w:szCs w:val="20"/>
                <w:lang w:val="hr-HR" w:eastAsia="sr-Latn-RS" w:bidi="hr-HR"/>
              </w:rPr>
              <w:t>Опис</w:t>
            </w:r>
          </w:p>
          <w:p w14:paraId="251F34AA" w14:textId="77777777" w:rsidR="00257E20" w:rsidRPr="005C4779" w:rsidRDefault="00257E20" w:rsidP="00257E20">
            <w:pPr>
              <w:jc w:val="center"/>
              <w:rPr>
                <w:rFonts w:eastAsia="Arial" w:cs="Arial"/>
                <w:bCs/>
                <w:sz w:val="20"/>
                <w:szCs w:val="20"/>
                <w:lang w:val="hr-HR" w:eastAsia="sr-Latn-RS" w:bidi="hr-HR"/>
              </w:rPr>
            </w:pPr>
            <w:r w:rsidRPr="005C4779">
              <w:rPr>
                <w:rFonts w:eastAsia="Arial" w:cs="Arial"/>
                <w:bCs/>
                <w:sz w:val="20"/>
                <w:szCs w:val="20"/>
                <w:lang w:val="hr-HR" w:eastAsia="sr-Latn-RS" w:bidi="hr-HR"/>
              </w:rPr>
              <w:t>Јед.</w:t>
            </w:r>
          </w:p>
          <w:p w14:paraId="3934240B" w14:textId="77777777" w:rsidR="00257E20" w:rsidRPr="005C4779" w:rsidRDefault="00257E20" w:rsidP="00257E20">
            <w:pPr>
              <w:jc w:val="center"/>
              <w:rPr>
                <w:rFonts w:eastAsia="Arial" w:cs="Arial"/>
                <w:bCs/>
                <w:sz w:val="20"/>
                <w:szCs w:val="20"/>
                <w:lang w:val="hr-HR" w:eastAsia="sr-Latn-RS" w:bidi="hr-HR"/>
              </w:rPr>
            </w:pPr>
            <w:r w:rsidRPr="005C4779">
              <w:rPr>
                <w:rFonts w:eastAsia="Arial" w:cs="Arial"/>
                <w:bCs/>
                <w:sz w:val="20"/>
                <w:szCs w:val="20"/>
                <w:lang w:val="hr-HR" w:eastAsia="sr-Latn-RS" w:bidi="hr-HR"/>
              </w:rPr>
              <w:t>мере</w:t>
            </w:r>
          </w:p>
          <w:p w14:paraId="20577C03" w14:textId="77777777" w:rsidR="00257E20" w:rsidRPr="005C4779" w:rsidRDefault="00257E20" w:rsidP="00257E20">
            <w:pPr>
              <w:jc w:val="center"/>
              <w:rPr>
                <w:rFonts w:eastAsia="Arial" w:cs="Arial"/>
                <w:bCs/>
                <w:sz w:val="20"/>
                <w:szCs w:val="20"/>
                <w:lang w:val="hr-HR" w:eastAsia="sr-Latn-RS" w:bidi="hr-HR"/>
              </w:rPr>
            </w:pPr>
            <w:r w:rsidRPr="005C4779">
              <w:rPr>
                <w:rFonts w:eastAsia="Arial" w:cs="Arial"/>
                <w:bCs/>
                <w:sz w:val="20"/>
                <w:szCs w:val="20"/>
                <w:lang w:val="hr-HR" w:eastAsia="sr-Latn-RS" w:bidi="hr-HR"/>
              </w:rPr>
              <w:t>Количина</w:t>
            </w:r>
          </w:p>
        </w:tc>
      </w:tr>
      <w:tr w:rsidR="005C4779" w:rsidRPr="005C4779" w14:paraId="6EE5A706" w14:textId="77777777" w:rsidTr="00014163">
        <w:trPr>
          <w:trHeight w:hRule="exact" w:val="571"/>
        </w:trPr>
        <w:tc>
          <w:tcPr>
            <w:tcW w:w="1733" w:type="dxa"/>
            <w:tcBorders>
              <w:top w:val="single" w:sz="4" w:space="0" w:color="auto"/>
              <w:left w:val="single" w:sz="4" w:space="0" w:color="auto"/>
              <w:bottom w:val="single" w:sz="4" w:space="0" w:color="auto"/>
            </w:tcBorders>
            <w:shd w:val="clear" w:color="auto" w:fill="FFFFFF"/>
            <w:vAlign w:val="center"/>
          </w:tcPr>
          <w:p w14:paraId="61EF14AA" w14:textId="77777777" w:rsidR="007F115C" w:rsidRPr="005C4779" w:rsidRDefault="007F115C" w:rsidP="007F115C">
            <w:pPr>
              <w:jc w:val="center"/>
              <w:rPr>
                <w:rFonts w:eastAsia="Arial" w:cs="Arial"/>
                <w:bCs/>
                <w:sz w:val="20"/>
                <w:szCs w:val="20"/>
                <w:lang w:val="hr-HR" w:eastAsia="sr-Latn-RS" w:bidi="hr-HR"/>
              </w:rPr>
            </w:pPr>
            <w:r w:rsidRPr="005C4779">
              <w:rPr>
                <w:rFonts w:eastAsia="Arial Unicode MS" w:cs="Arial"/>
                <w:sz w:val="20"/>
                <w:szCs w:val="20"/>
                <w:lang w:eastAsia="sr-Latn-RS"/>
              </w:rPr>
              <w:t>2.</w:t>
            </w:r>
            <w:r w:rsidRPr="005C4779">
              <w:rPr>
                <w:rFonts w:eastAsia="Arial" w:cs="Arial"/>
                <w:bCs/>
                <w:sz w:val="20"/>
                <w:szCs w:val="20"/>
                <w:lang w:val="hr-HR" w:eastAsia="sr-Latn-RS" w:bidi="hr-HR"/>
              </w:rPr>
              <w:t>2.</w:t>
            </w:r>
          </w:p>
        </w:tc>
        <w:tc>
          <w:tcPr>
            <w:tcW w:w="5496" w:type="dxa"/>
            <w:tcBorders>
              <w:top w:val="single" w:sz="4" w:space="0" w:color="auto"/>
              <w:left w:val="single" w:sz="4" w:space="0" w:color="auto"/>
              <w:bottom w:val="single" w:sz="4" w:space="0" w:color="auto"/>
            </w:tcBorders>
            <w:shd w:val="clear" w:color="auto" w:fill="FFFFFF"/>
            <w:vAlign w:val="center"/>
          </w:tcPr>
          <w:p w14:paraId="2BF8AE4D" w14:textId="77777777" w:rsidR="007F115C" w:rsidRPr="005C4779" w:rsidRDefault="007F115C" w:rsidP="007F115C">
            <w:pPr>
              <w:spacing w:line="254" w:lineRule="exact"/>
              <w:rPr>
                <w:rFonts w:eastAsia="Arial" w:cs="Arial"/>
                <w:bCs/>
                <w:sz w:val="20"/>
                <w:szCs w:val="20"/>
                <w:lang w:val="hr-HR" w:eastAsia="sr-Latn-RS" w:bidi="hr-HR"/>
              </w:rPr>
            </w:pPr>
            <w:r w:rsidRPr="005C4779">
              <w:rPr>
                <w:rFonts w:eastAsia="Arial" w:cs="Arial"/>
                <w:bCs/>
                <w:sz w:val="20"/>
                <w:szCs w:val="20"/>
                <w:lang w:val="hr-HR" w:eastAsia="sr-Latn-RS" w:bidi="hr-HR"/>
              </w:rPr>
              <w:t xml:space="preserve">Остали трошкови </w:t>
            </w:r>
          </w:p>
        </w:tc>
        <w:tc>
          <w:tcPr>
            <w:tcW w:w="1134" w:type="dxa"/>
            <w:tcBorders>
              <w:top w:val="single" w:sz="4" w:space="0" w:color="auto"/>
              <w:left w:val="single" w:sz="4" w:space="0" w:color="auto"/>
              <w:bottom w:val="single" w:sz="4" w:space="0" w:color="auto"/>
            </w:tcBorders>
            <w:shd w:val="clear" w:color="auto" w:fill="FFFFFF"/>
            <w:vAlign w:val="center"/>
          </w:tcPr>
          <w:p w14:paraId="7E439311" w14:textId="77777777" w:rsidR="007F115C" w:rsidRPr="005C4779" w:rsidRDefault="007F115C" w:rsidP="00257E20">
            <w:pPr>
              <w:jc w:val="center"/>
              <w:rPr>
                <w:rFonts w:eastAsia="Arial" w:cs="Arial"/>
                <w:bCs/>
                <w:sz w:val="20"/>
                <w:szCs w:val="20"/>
                <w:lang w:val="hr-HR" w:eastAsia="sr-Latn-RS" w:bidi="hr-HR"/>
              </w:rPr>
            </w:pP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016DDDE1" w14:textId="77777777" w:rsidR="007F115C" w:rsidRPr="005C4779" w:rsidRDefault="007F115C" w:rsidP="00257E20">
            <w:pPr>
              <w:jc w:val="center"/>
              <w:rPr>
                <w:rFonts w:eastAsia="Arial" w:cs="Arial"/>
                <w:bCs/>
                <w:sz w:val="20"/>
                <w:szCs w:val="20"/>
                <w:lang w:val="hr-HR" w:eastAsia="sr-Latn-RS" w:bidi="hr-HR"/>
              </w:rPr>
            </w:pPr>
          </w:p>
        </w:tc>
      </w:tr>
    </w:tbl>
    <w:p w14:paraId="790B1575" w14:textId="77777777" w:rsidR="007F115C" w:rsidRPr="005C4779" w:rsidRDefault="007F115C" w:rsidP="007F115C">
      <w:pPr>
        <w:autoSpaceDE w:val="0"/>
        <w:autoSpaceDN w:val="0"/>
        <w:adjustRightInd w:val="0"/>
        <w:rPr>
          <w:rFonts w:eastAsia="Calibri" w:cs="Arial"/>
          <w:sz w:val="20"/>
          <w:szCs w:val="20"/>
          <w:lang w:val="sr-Cyrl-CS"/>
        </w:rPr>
      </w:pPr>
    </w:p>
    <w:p w14:paraId="3943236A" w14:textId="77777777" w:rsidR="007F115C" w:rsidRPr="005C4779" w:rsidRDefault="007F115C" w:rsidP="007F115C">
      <w:pPr>
        <w:autoSpaceDE w:val="0"/>
        <w:autoSpaceDN w:val="0"/>
        <w:adjustRightInd w:val="0"/>
        <w:rPr>
          <w:rFonts w:eastAsia="Calibri" w:cs="Arial"/>
          <w:sz w:val="20"/>
          <w:szCs w:val="20"/>
          <w:lang w:val="sr-Cyrl-RS"/>
        </w:rPr>
      </w:pPr>
    </w:p>
    <w:tbl>
      <w:tblPr>
        <w:tblOverlap w:val="never"/>
        <w:tblW w:w="9356" w:type="dxa"/>
        <w:tblInd w:w="152" w:type="dxa"/>
        <w:tblLayout w:type="fixed"/>
        <w:tblCellMar>
          <w:left w:w="10" w:type="dxa"/>
          <w:right w:w="10" w:type="dxa"/>
        </w:tblCellMar>
        <w:tblLook w:val="0000" w:firstRow="0" w:lastRow="0" w:firstColumn="0" w:lastColumn="0" w:noHBand="0" w:noVBand="0"/>
      </w:tblPr>
      <w:tblGrid>
        <w:gridCol w:w="1701"/>
        <w:gridCol w:w="7655"/>
      </w:tblGrid>
      <w:tr w:rsidR="005C4779" w:rsidRPr="005C4779" w14:paraId="4596D3AD" w14:textId="77777777" w:rsidTr="00014163">
        <w:trPr>
          <w:trHeight w:val="1237"/>
        </w:trPr>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FB2615D"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rPr>
              <w:t>3</w:t>
            </w:r>
          </w:p>
        </w:tc>
        <w:tc>
          <w:tcPr>
            <w:tcW w:w="7655" w:type="dxa"/>
            <w:tcBorders>
              <w:top w:val="single" w:sz="4" w:space="0" w:color="auto"/>
              <w:left w:val="single" w:sz="4" w:space="0" w:color="auto"/>
              <w:bottom w:val="single" w:sz="4" w:space="0" w:color="auto"/>
              <w:right w:val="single" w:sz="4" w:space="0" w:color="auto"/>
            </w:tcBorders>
            <w:shd w:val="clear" w:color="auto" w:fill="FFFFFF"/>
            <w:vAlign w:val="center"/>
          </w:tcPr>
          <w:p w14:paraId="594E0E0A" w14:textId="77777777" w:rsidR="007F115C" w:rsidRPr="005C4779" w:rsidRDefault="007F115C" w:rsidP="007F115C">
            <w:pPr>
              <w:spacing w:line="276" w:lineRule="auto"/>
              <w:jc w:val="center"/>
              <w:rPr>
                <w:rStyle w:val="Tablecaption2Bold"/>
                <w:b w:val="0"/>
                <w:bCs w:val="0"/>
                <w:color w:val="auto"/>
              </w:rPr>
            </w:pPr>
            <w:r w:rsidRPr="005C4779">
              <w:rPr>
                <w:rStyle w:val="Tablecaption2Bold"/>
                <w:b w:val="0"/>
                <w:color w:val="auto"/>
              </w:rPr>
              <w:t>Електро опрема и радови</w:t>
            </w:r>
          </w:p>
          <w:p w14:paraId="227D8CFF" w14:textId="77777777" w:rsidR="007F115C" w:rsidRPr="005C4779" w:rsidRDefault="007F115C" w:rsidP="007F115C">
            <w:pPr>
              <w:spacing w:line="276" w:lineRule="auto"/>
              <w:jc w:val="center"/>
              <w:rPr>
                <w:rFonts w:cs="Arial"/>
                <w:sz w:val="20"/>
                <w:szCs w:val="20"/>
                <w:lang w:val="hr-HR"/>
              </w:rPr>
            </w:pPr>
            <w:r w:rsidRPr="005C4779">
              <w:rPr>
                <w:rFonts w:eastAsia="Courier New" w:cs="Arial"/>
                <w:sz w:val="20"/>
                <w:szCs w:val="20"/>
                <w:lang w:val="hr-HR" w:eastAsia="hr-HR" w:bidi="hr-HR"/>
              </w:rPr>
              <w:t xml:space="preserve">   Сопственa потрошњa, </w:t>
            </w:r>
            <w:r w:rsidRPr="005C4779">
              <w:rPr>
                <w:rFonts w:cs="Arial"/>
                <w:bCs/>
                <w:sz w:val="20"/>
                <w:szCs w:val="20"/>
                <w:lang w:val="hr-HR" w:eastAsia="hr-HR" w:bidi="hr-HR"/>
              </w:rPr>
              <w:t xml:space="preserve">систем </w:t>
            </w:r>
            <w:r w:rsidRPr="005C4779">
              <w:rPr>
                <w:rFonts w:eastAsia="Courier New" w:cs="Arial"/>
                <w:sz w:val="20"/>
                <w:szCs w:val="20"/>
                <w:lang w:val="hr-HR" w:eastAsia="hr-HR" w:bidi="hr-HR"/>
              </w:rPr>
              <w:t xml:space="preserve">заштите, </w:t>
            </w:r>
            <w:r w:rsidRPr="005C4779">
              <w:rPr>
                <w:rFonts w:cs="Arial"/>
                <w:bCs/>
                <w:sz w:val="20"/>
                <w:szCs w:val="20"/>
                <w:lang w:val="hr-HR" w:eastAsia="hr-HR" w:bidi="hr-HR"/>
              </w:rPr>
              <w:t>управљања и телекомуникација ТС 110/6</w:t>
            </w:r>
            <w:r w:rsidRPr="005C4779">
              <w:rPr>
                <w:rFonts w:cs="Arial"/>
                <w:sz w:val="20"/>
                <w:szCs w:val="20"/>
                <w:lang w:val="hr-HR"/>
              </w:rPr>
              <w:t xml:space="preserve"> </w:t>
            </w:r>
            <w:r w:rsidRPr="005C4779">
              <w:rPr>
                <w:rFonts w:cs="Arial"/>
                <w:sz w:val="20"/>
                <w:szCs w:val="20"/>
              </w:rPr>
              <w:t>kV</w:t>
            </w:r>
          </w:p>
        </w:tc>
      </w:tr>
      <w:tr w:rsidR="005C4779" w:rsidRPr="005C4779" w14:paraId="77C176DD" w14:textId="77777777" w:rsidTr="00014163">
        <w:trPr>
          <w:trHeight w:val="336"/>
        </w:trPr>
        <w:tc>
          <w:tcPr>
            <w:tcW w:w="1701" w:type="dxa"/>
            <w:tcBorders>
              <w:top w:val="single" w:sz="4" w:space="0" w:color="auto"/>
              <w:left w:val="single" w:sz="4" w:space="0" w:color="auto"/>
              <w:bottom w:val="single" w:sz="4" w:space="0" w:color="auto"/>
            </w:tcBorders>
            <w:shd w:val="clear" w:color="auto" w:fill="FFFFFF"/>
            <w:vAlign w:val="center"/>
          </w:tcPr>
          <w:p w14:paraId="464360CD"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3.1.</w:t>
            </w:r>
          </w:p>
        </w:tc>
        <w:tc>
          <w:tcPr>
            <w:tcW w:w="7655" w:type="dxa"/>
            <w:tcBorders>
              <w:top w:val="single" w:sz="4" w:space="0" w:color="auto"/>
              <w:left w:val="single" w:sz="4" w:space="0" w:color="auto"/>
              <w:bottom w:val="single" w:sz="4" w:space="0" w:color="auto"/>
              <w:right w:val="single" w:sz="4" w:space="0" w:color="auto"/>
            </w:tcBorders>
            <w:shd w:val="clear" w:color="auto" w:fill="FFFFFF"/>
            <w:vAlign w:val="center"/>
          </w:tcPr>
          <w:p w14:paraId="21E560DB"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Сопствена потрошња ТС</w:t>
            </w:r>
          </w:p>
        </w:tc>
      </w:tr>
      <w:tr w:rsidR="005C4779" w:rsidRPr="005C4779" w14:paraId="0740CD0A" w14:textId="77777777" w:rsidTr="00014163">
        <w:trPr>
          <w:trHeight w:val="340"/>
        </w:trPr>
        <w:tc>
          <w:tcPr>
            <w:tcW w:w="1701" w:type="dxa"/>
            <w:tcBorders>
              <w:top w:val="single" w:sz="4" w:space="0" w:color="auto"/>
              <w:left w:val="single" w:sz="4" w:space="0" w:color="auto"/>
              <w:bottom w:val="single" w:sz="4" w:space="0" w:color="auto"/>
            </w:tcBorders>
            <w:shd w:val="clear" w:color="auto" w:fill="FFFFFF"/>
            <w:vAlign w:val="center"/>
          </w:tcPr>
          <w:p w14:paraId="53F9FD29"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3.2.</w:t>
            </w:r>
          </w:p>
        </w:tc>
        <w:tc>
          <w:tcPr>
            <w:tcW w:w="7655" w:type="dxa"/>
            <w:tcBorders>
              <w:top w:val="single" w:sz="4" w:space="0" w:color="auto"/>
              <w:left w:val="single" w:sz="4" w:space="0" w:color="auto"/>
              <w:bottom w:val="single" w:sz="4" w:space="0" w:color="auto"/>
              <w:right w:val="single" w:sz="4" w:space="0" w:color="auto"/>
            </w:tcBorders>
            <w:shd w:val="clear" w:color="auto" w:fill="FFFFFF"/>
            <w:vAlign w:val="center"/>
          </w:tcPr>
          <w:p w14:paraId="3871F7EB"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Систем заштите и управљања</w:t>
            </w:r>
          </w:p>
        </w:tc>
      </w:tr>
      <w:tr w:rsidR="005C4779" w:rsidRPr="005C4779" w14:paraId="16C4DAE3" w14:textId="77777777" w:rsidTr="00014163">
        <w:trPr>
          <w:trHeight w:val="340"/>
        </w:trPr>
        <w:tc>
          <w:tcPr>
            <w:tcW w:w="1701" w:type="dxa"/>
            <w:tcBorders>
              <w:top w:val="single" w:sz="4" w:space="0" w:color="auto"/>
              <w:left w:val="single" w:sz="4" w:space="0" w:color="auto"/>
              <w:bottom w:val="single" w:sz="4" w:space="0" w:color="auto"/>
            </w:tcBorders>
            <w:shd w:val="clear" w:color="auto" w:fill="FFFFFF"/>
            <w:vAlign w:val="center"/>
          </w:tcPr>
          <w:p w14:paraId="5C06A3DD"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3.3.</w:t>
            </w:r>
          </w:p>
        </w:tc>
        <w:tc>
          <w:tcPr>
            <w:tcW w:w="7655" w:type="dxa"/>
            <w:tcBorders>
              <w:top w:val="single" w:sz="4" w:space="0" w:color="auto"/>
              <w:left w:val="single" w:sz="4" w:space="0" w:color="auto"/>
              <w:bottom w:val="single" w:sz="4" w:space="0" w:color="auto"/>
              <w:right w:val="single" w:sz="4" w:space="0" w:color="auto"/>
            </w:tcBorders>
            <w:shd w:val="clear" w:color="auto" w:fill="FFFFFF"/>
            <w:vAlign w:val="center"/>
          </w:tcPr>
          <w:p w14:paraId="05C94E13"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Каблови</w:t>
            </w:r>
          </w:p>
        </w:tc>
      </w:tr>
      <w:tr w:rsidR="005C4779" w:rsidRPr="005C4779" w14:paraId="71051B37" w14:textId="77777777" w:rsidTr="00014163">
        <w:trPr>
          <w:trHeight w:val="336"/>
        </w:trPr>
        <w:tc>
          <w:tcPr>
            <w:tcW w:w="1701" w:type="dxa"/>
            <w:tcBorders>
              <w:top w:val="single" w:sz="4" w:space="0" w:color="auto"/>
              <w:left w:val="single" w:sz="4" w:space="0" w:color="auto"/>
              <w:bottom w:val="single" w:sz="4" w:space="0" w:color="auto"/>
            </w:tcBorders>
            <w:shd w:val="clear" w:color="auto" w:fill="FFFFFF"/>
            <w:vAlign w:val="center"/>
          </w:tcPr>
          <w:p w14:paraId="190E01D8"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3.4.</w:t>
            </w:r>
          </w:p>
        </w:tc>
        <w:tc>
          <w:tcPr>
            <w:tcW w:w="7655" w:type="dxa"/>
            <w:tcBorders>
              <w:top w:val="single" w:sz="4" w:space="0" w:color="auto"/>
              <w:left w:val="single" w:sz="4" w:space="0" w:color="auto"/>
              <w:bottom w:val="single" w:sz="4" w:space="0" w:color="auto"/>
              <w:right w:val="single" w:sz="4" w:space="0" w:color="auto"/>
            </w:tcBorders>
            <w:shd w:val="clear" w:color="auto" w:fill="FFFFFF"/>
            <w:vAlign w:val="center"/>
          </w:tcPr>
          <w:p w14:paraId="49698AF8"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Телекомуникације</w:t>
            </w:r>
          </w:p>
        </w:tc>
      </w:tr>
      <w:tr w:rsidR="005C4779" w:rsidRPr="005C4779" w14:paraId="3148C438" w14:textId="77777777" w:rsidTr="00014163">
        <w:trPr>
          <w:trHeight w:val="340"/>
        </w:trPr>
        <w:tc>
          <w:tcPr>
            <w:tcW w:w="1701" w:type="dxa"/>
            <w:tcBorders>
              <w:top w:val="single" w:sz="4" w:space="0" w:color="auto"/>
              <w:left w:val="single" w:sz="4" w:space="0" w:color="auto"/>
              <w:bottom w:val="single" w:sz="4" w:space="0" w:color="auto"/>
            </w:tcBorders>
            <w:shd w:val="clear" w:color="auto" w:fill="FFFFFF"/>
            <w:vAlign w:val="center"/>
          </w:tcPr>
          <w:p w14:paraId="6BF205FD"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3.5.</w:t>
            </w:r>
          </w:p>
        </w:tc>
        <w:tc>
          <w:tcPr>
            <w:tcW w:w="7655" w:type="dxa"/>
            <w:tcBorders>
              <w:top w:val="single" w:sz="4" w:space="0" w:color="auto"/>
              <w:left w:val="single" w:sz="4" w:space="0" w:color="auto"/>
              <w:bottom w:val="single" w:sz="4" w:space="0" w:color="auto"/>
              <w:right w:val="single" w:sz="4" w:space="0" w:color="auto"/>
            </w:tcBorders>
            <w:shd w:val="clear" w:color="auto" w:fill="FFFFFF"/>
            <w:vAlign w:val="center"/>
          </w:tcPr>
          <w:p w14:paraId="3EDCA23D"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Систем дојаве пожара</w:t>
            </w:r>
          </w:p>
        </w:tc>
      </w:tr>
      <w:tr w:rsidR="005C4779" w:rsidRPr="005C4779" w14:paraId="56A6BE12" w14:textId="77777777" w:rsidTr="00014163">
        <w:trPr>
          <w:trHeight w:val="328"/>
        </w:trPr>
        <w:tc>
          <w:tcPr>
            <w:tcW w:w="1701" w:type="dxa"/>
            <w:tcBorders>
              <w:top w:val="single" w:sz="4" w:space="0" w:color="auto"/>
              <w:left w:val="single" w:sz="4" w:space="0" w:color="auto"/>
              <w:bottom w:val="single" w:sz="4" w:space="0" w:color="auto"/>
            </w:tcBorders>
            <w:shd w:val="clear" w:color="auto" w:fill="FFFFFF"/>
            <w:vAlign w:val="center"/>
          </w:tcPr>
          <w:p w14:paraId="4F9C6BD0"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3.6.</w:t>
            </w:r>
          </w:p>
        </w:tc>
        <w:tc>
          <w:tcPr>
            <w:tcW w:w="7655" w:type="dxa"/>
            <w:tcBorders>
              <w:top w:val="single" w:sz="4" w:space="0" w:color="auto"/>
              <w:left w:val="single" w:sz="4" w:space="0" w:color="auto"/>
              <w:bottom w:val="single" w:sz="4" w:space="0" w:color="auto"/>
              <w:right w:val="single" w:sz="4" w:space="0" w:color="auto"/>
            </w:tcBorders>
            <w:shd w:val="clear" w:color="auto" w:fill="FFFFFF"/>
            <w:vAlign w:val="center"/>
          </w:tcPr>
          <w:p w14:paraId="3EE0F1BD"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Монтажа, транспорт и осигурање</w:t>
            </w:r>
          </w:p>
        </w:tc>
      </w:tr>
    </w:tbl>
    <w:p w14:paraId="55D68D48" w14:textId="77777777" w:rsidR="007F115C" w:rsidRPr="005C4779" w:rsidRDefault="007F115C" w:rsidP="007F115C">
      <w:pPr>
        <w:ind w:left="810"/>
        <w:rPr>
          <w:rFonts w:cs="Arial"/>
          <w:sz w:val="20"/>
          <w:szCs w:val="20"/>
          <w:lang w:val="sr-Cyrl-CS" w:eastAsia="sr-Cyrl-CS"/>
        </w:rPr>
      </w:pP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06"/>
        <w:gridCol w:w="5523"/>
        <w:gridCol w:w="1134"/>
        <w:gridCol w:w="993"/>
      </w:tblGrid>
      <w:tr w:rsidR="005C4779" w:rsidRPr="005C4779" w14:paraId="4C44EF3E" w14:textId="77777777" w:rsidTr="00014163">
        <w:trPr>
          <w:trHeight w:val="591"/>
        </w:trPr>
        <w:tc>
          <w:tcPr>
            <w:tcW w:w="1706" w:type="dxa"/>
            <w:shd w:val="clear" w:color="auto" w:fill="FFFFFF"/>
            <w:vAlign w:val="center"/>
          </w:tcPr>
          <w:p w14:paraId="22F6EDB5"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lang w:val="sr-Cyrl-RS"/>
              </w:rPr>
              <w:lastRenderedPageBreak/>
              <w:t>3.</w:t>
            </w:r>
            <w:r w:rsidRPr="005C4779">
              <w:rPr>
                <w:rStyle w:val="BodytextBold"/>
                <w:b w:val="0"/>
                <w:color w:val="auto"/>
                <w:sz w:val="20"/>
                <w:szCs w:val="20"/>
              </w:rPr>
              <w:t>1.</w:t>
            </w:r>
          </w:p>
        </w:tc>
        <w:tc>
          <w:tcPr>
            <w:tcW w:w="5523" w:type="dxa"/>
            <w:shd w:val="clear" w:color="auto" w:fill="FFFFFF"/>
            <w:vAlign w:val="center"/>
          </w:tcPr>
          <w:p w14:paraId="7609F777" w14:textId="77777777" w:rsidR="007F115C" w:rsidRPr="005C4779" w:rsidRDefault="007F115C" w:rsidP="007F115C">
            <w:pPr>
              <w:pStyle w:val="BodyText40"/>
              <w:shd w:val="clear" w:color="auto" w:fill="auto"/>
              <w:spacing w:line="276" w:lineRule="auto"/>
              <w:rPr>
                <w:color w:val="auto"/>
              </w:rPr>
            </w:pPr>
            <w:r w:rsidRPr="005C4779">
              <w:rPr>
                <w:rStyle w:val="BodytextBold"/>
                <w:b w:val="0"/>
                <w:color w:val="auto"/>
                <w:sz w:val="20"/>
                <w:szCs w:val="20"/>
              </w:rPr>
              <w:t>СОПСТВЕНА ПОТРОШЊА ТС</w:t>
            </w:r>
          </w:p>
        </w:tc>
        <w:tc>
          <w:tcPr>
            <w:tcW w:w="1134" w:type="dxa"/>
            <w:shd w:val="clear" w:color="auto" w:fill="FFFFFF"/>
            <w:vAlign w:val="center"/>
          </w:tcPr>
          <w:p w14:paraId="776791B4" w14:textId="77777777" w:rsidR="007F115C" w:rsidRPr="005C4779" w:rsidRDefault="007F115C" w:rsidP="007F115C">
            <w:pPr>
              <w:jc w:val="center"/>
              <w:rPr>
                <w:rFonts w:cs="Arial"/>
                <w:sz w:val="20"/>
                <w:szCs w:val="20"/>
              </w:rPr>
            </w:pPr>
          </w:p>
        </w:tc>
        <w:tc>
          <w:tcPr>
            <w:tcW w:w="993" w:type="dxa"/>
            <w:shd w:val="clear" w:color="auto" w:fill="FFFFFF"/>
            <w:vAlign w:val="center"/>
          </w:tcPr>
          <w:p w14:paraId="5B4DA1CC" w14:textId="77777777" w:rsidR="007F115C" w:rsidRPr="005C4779" w:rsidRDefault="007F115C" w:rsidP="007F115C">
            <w:pPr>
              <w:jc w:val="center"/>
              <w:rPr>
                <w:rFonts w:cs="Arial"/>
                <w:sz w:val="20"/>
                <w:szCs w:val="20"/>
              </w:rPr>
            </w:pPr>
          </w:p>
        </w:tc>
      </w:tr>
      <w:tr w:rsidR="005C4779" w:rsidRPr="005C4779" w14:paraId="5DF2061C" w14:textId="77777777" w:rsidTr="00014163">
        <w:trPr>
          <w:trHeight w:val="710"/>
        </w:trPr>
        <w:tc>
          <w:tcPr>
            <w:tcW w:w="1706" w:type="dxa"/>
            <w:shd w:val="clear" w:color="auto" w:fill="FFFFFF"/>
            <w:vAlign w:val="center"/>
          </w:tcPr>
          <w:p w14:paraId="0B9AF917"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lang w:val="sr-Cyrl-RS"/>
              </w:rPr>
              <w:t>3.</w:t>
            </w:r>
            <w:r w:rsidRPr="005C4779">
              <w:rPr>
                <w:rStyle w:val="BodytextBold"/>
                <w:b w:val="0"/>
                <w:color w:val="auto"/>
                <w:sz w:val="20"/>
                <w:szCs w:val="20"/>
              </w:rPr>
              <w:t>1.1</w:t>
            </w:r>
          </w:p>
        </w:tc>
        <w:tc>
          <w:tcPr>
            <w:tcW w:w="5523" w:type="dxa"/>
            <w:shd w:val="clear" w:color="auto" w:fill="FFFFFF"/>
            <w:vAlign w:val="center"/>
          </w:tcPr>
          <w:p w14:paraId="5352997B" w14:textId="77777777" w:rsidR="007F115C" w:rsidRPr="005C4779" w:rsidRDefault="007F115C" w:rsidP="007F115C">
            <w:pPr>
              <w:pStyle w:val="BodyText40"/>
              <w:shd w:val="clear" w:color="auto" w:fill="auto"/>
              <w:spacing w:line="240" w:lineRule="exact"/>
              <w:rPr>
                <w:color w:val="auto"/>
              </w:rPr>
            </w:pPr>
            <w:r w:rsidRPr="005C4779">
              <w:rPr>
                <w:rStyle w:val="BodytextBold"/>
                <w:b w:val="0"/>
                <w:color w:val="auto"/>
                <w:sz w:val="20"/>
                <w:szCs w:val="20"/>
              </w:rPr>
              <w:t>Трансформатор за сопствену потрошњу +T08 и +T09</w:t>
            </w:r>
          </w:p>
        </w:tc>
        <w:tc>
          <w:tcPr>
            <w:tcW w:w="1134" w:type="dxa"/>
            <w:shd w:val="clear" w:color="auto" w:fill="FFFFFF"/>
            <w:vAlign w:val="center"/>
          </w:tcPr>
          <w:p w14:paraId="22D6F161" w14:textId="77777777" w:rsidR="007F115C" w:rsidRPr="005C4779" w:rsidRDefault="007F115C" w:rsidP="007F115C">
            <w:pPr>
              <w:jc w:val="center"/>
              <w:rPr>
                <w:rFonts w:cs="Arial"/>
                <w:sz w:val="20"/>
                <w:szCs w:val="20"/>
                <w:lang w:val="hr-HR"/>
              </w:rPr>
            </w:pPr>
          </w:p>
        </w:tc>
        <w:tc>
          <w:tcPr>
            <w:tcW w:w="993" w:type="dxa"/>
            <w:shd w:val="clear" w:color="auto" w:fill="FFFFFF"/>
            <w:vAlign w:val="center"/>
          </w:tcPr>
          <w:p w14:paraId="2AF6ED15" w14:textId="77777777" w:rsidR="007F115C" w:rsidRPr="005C4779" w:rsidRDefault="007F115C" w:rsidP="007F115C">
            <w:pPr>
              <w:jc w:val="center"/>
              <w:rPr>
                <w:rFonts w:cs="Arial"/>
                <w:sz w:val="20"/>
                <w:szCs w:val="20"/>
                <w:lang w:val="hr-HR"/>
              </w:rPr>
            </w:pPr>
          </w:p>
        </w:tc>
      </w:tr>
      <w:tr w:rsidR="005C4779" w:rsidRPr="005C4779" w14:paraId="7AFCD89E" w14:textId="77777777" w:rsidTr="00014163">
        <w:trPr>
          <w:trHeight w:val="4243"/>
        </w:trPr>
        <w:tc>
          <w:tcPr>
            <w:tcW w:w="1706" w:type="dxa"/>
            <w:shd w:val="clear" w:color="auto" w:fill="FFFFFF"/>
            <w:vAlign w:val="center"/>
          </w:tcPr>
          <w:p w14:paraId="28E144F4"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sr-Cyrl-RS"/>
              </w:rPr>
              <w:t>3.</w:t>
            </w:r>
            <w:r w:rsidRPr="005C4779">
              <w:rPr>
                <w:rStyle w:val="BodyText1"/>
                <w:rFonts w:ascii="Arial" w:hAnsi="Arial"/>
                <w:color w:val="auto"/>
              </w:rPr>
              <w:t>1.1.1</w:t>
            </w:r>
          </w:p>
        </w:tc>
        <w:tc>
          <w:tcPr>
            <w:tcW w:w="5523" w:type="dxa"/>
            <w:shd w:val="clear" w:color="auto" w:fill="FFFFFF"/>
            <w:vAlign w:val="center"/>
          </w:tcPr>
          <w:p w14:paraId="651F03E1" w14:textId="77777777" w:rsidR="007F115C" w:rsidRPr="005C4779" w:rsidRDefault="007F115C" w:rsidP="007F115C">
            <w:pPr>
              <w:pStyle w:val="BodyText40"/>
              <w:shd w:val="clear" w:color="auto" w:fill="auto"/>
              <w:spacing w:line="240" w:lineRule="exact"/>
              <w:rPr>
                <w:color w:val="auto"/>
              </w:rPr>
            </w:pPr>
            <w:r w:rsidRPr="005C4779">
              <w:rPr>
                <w:rStyle w:val="BodyText1"/>
                <w:rFonts w:ascii="Arial" w:hAnsi="Arial"/>
                <w:color w:val="auto"/>
              </w:rPr>
              <w:t>Трофазни енергетски суви трансформатор за унутрашњу монтажу, са регулацијом у безнапонском стању, следећих карактеристика:</w:t>
            </w:r>
          </w:p>
          <w:p w14:paraId="71E4B443" w14:textId="77777777" w:rsidR="007F115C" w:rsidRPr="005C4779" w:rsidRDefault="007F115C" w:rsidP="00FD0DFC">
            <w:pPr>
              <w:pStyle w:val="BodyText40"/>
              <w:numPr>
                <w:ilvl w:val="0"/>
                <w:numId w:val="95"/>
              </w:numPr>
              <w:shd w:val="clear" w:color="auto" w:fill="auto"/>
              <w:tabs>
                <w:tab w:val="left" w:pos="130"/>
              </w:tabs>
              <w:spacing w:line="240" w:lineRule="exact"/>
              <w:rPr>
                <w:color w:val="auto"/>
              </w:rPr>
            </w:pPr>
            <w:r w:rsidRPr="005C4779">
              <w:rPr>
                <w:rStyle w:val="BodyText1"/>
                <w:rFonts w:ascii="Arial" w:hAnsi="Arial"/>
                <w:color w:val="auto"/>
              </w:rPr>
              <w:t>називне снаге 100kVA,</w:t>
            </w:r>
          </w:p>
          <w:p w14:paraId="6DE47343" w14:textId="77777777" w:rsidR="007F115C" w:rsidRPr="005C4779" w:rsidRDefault="007F115C" w:rsidP="00FD0DFC">
            <w:pPr>
              <w:pStyle w:val="BodyText40"/>
              <w:numPr>
                <w:ilvl w:val="0"/>
                <w:numId w:val="95"/>
              </w:numPr>
              <w:shd w:val="clear" w:color="auto" w:fill="auto"/>
              <w:tabs>
                <w:tab w:val="left" w:pos="134"/>
              </w:tabs>
              <w:spacing w:line="240" w:lineRule="exact"/>
              <w:rPr>
                <w:color w:val="auto"/>
              </w:rPr>
            </w:pPr>
            <w:r w:rsidRPr="005C4779">
              <w:rPr>
                <w:rStyle w:val="BodyText1"/>
                <w:rFonts w:ascii="Arial" w:hAnsi="Arial"/>
                <w:color w:val="auto"/>
              </w:rPr>
              <w:t>преносног односа 6/0,4kVA,</w:t>
            </w:r>
            <w:r w:rsidRPr="005C4779">
              <w:rPr>
                <w:rStyle w:val="BodyText1"/>
                <w:rFonts w:ascii="Arial" w:hAnsi="Arial"/>
                <w:color w:val="auto"/>
                <w:lang w:val="sr-Cyrl-RS"/>
              </w:rPr>
              <w:t>±2,5%</w:t>
            </w:r>
          </w:p>
          <w:p w14:paraId="7026B42B" w14:textId="77777777" w:rsidR="007F115C" w:rsidRPr="005C4779" w:rsidRDefault="007F115C" w:rsidP="00FD0DFC">
            <w:pPr>
              <w:pStyle w:val="BodyText40"/>
              <w:numPr>
                <w:ilvl w:val="0"/>
                <w:numId w:val="95"/>
              </w:numPr>
              <w:shd w:val="clear" w:color="auto" w:fill="auto"/>
              <w:tabs>
                <w:tab w:val="left" w:pos="130"/>
              </w:tabs>
              <w:spacing w:line="240" w:lineRule="exact"/>
              <w:rPr>
                <w:color w:val="auto"/>
              </w:rPr>
            </w:pPr>
            <w:r w:rsidRPr="005C4779">
              <w:rPr>
                <w:rStyle w:val="BodyText1"/>
                <w:rFonts w:ascii="Arial" w:hAnsi="Arial"/>
                <w:color w:val="auto"/>
              </w:rPr>
              <w:t>спрега Dz5,</w:t>
            </w:r>
          </w:p>
          <w:p w14:paraId="17DAC5F1" w14:textId="77777777" w:rsidR="007F115C" w:rsidRPr="005C4779" w:rsidRDefault="007F115C" w:rsidP="00FD0DFC">
            <w:pPr>
              <w:pStyle w:val="BodyText40"/>
              <w:numPr>
                <w:ilvl w:val="0"/>
                <w:numId w:val="95"/>
              </w:numPr>
              <w:shd w:val="clear" w:color="auto" w:fill="auto"/>
              <w:tabs>
                <w:tab w:val="left" w:pos="120"/>
              </w:tabs>
              <w:spacing w:line="240" w:lineRule="exact"/>
              <w:rPr>
                <w:color w:val="auto"/>
              </w:rPr>
            </w:pPr>
            <w:r w:rsidRPr="005C4779">
              <w:rPr>
                <w:rStyle w:val="BodyText1"/>
                <w:rFonts w:ascii="Arial" w:hAnsi="Arial"/>
                <w:color w:val="auto"/>
              </w:rPr>
              <w:t>фреквенције 50Hz;</w:t>
            </w:r>
          </w:p>
          <w:p w14:paraId="3EE86CD1" w14:textId="77777777" w:rsidR="007F115C" w:rsidRPr="005C4779" w:rsidRDefault="007F115C" w:rsidP="00FD0DFC">
            <w:pPr>
              <w:pStyle w:val="BodyText40"/>
              <w:numPr>
                <w:ilvl w:val="0"/>
                <w:numId w:val="95"/>
              </w:numPr>
              <w:shd w:val="clear" w:color="auto" w:fill="auto"/>
              <w:tabs>
                <w:tab w:val="left" w:pos="194"/>
              </w:tabs>
              <w:spacing w:line="240" w:lineRule="exact"/>
              <w:rPr>
                <w:rStyle w:val="BodyText1"/>
                <w:rFonts w:ascii="Arial" w:hAnsi="Arial"/>
                <w:color w:val="auto"/>
              </w:rPr>
            </w:pPr>
            <w:r w:rsidRPr="005C4779">
              <w:rPr>
                <w:rStyle w:val="BodyText1"/>
                <w:rFonts w:ascii="Arial" w:hAnsi="Arial"/>
                <w:color w:val="auto"/>
              </w:rPr>
              <w:t>напон кратког споја: u</w:t>
            </w:r>
            <w:r w:rsidRPr="005C4779">
              <w:rPr>
                <w:rStyle w:val="BodyText1"/>
                <w:rFonts w:ascii="Arial" w:hAnsi="Arial"/>
                <w:color w:val="auto"/>
                <w:vertAlign w:val="subscript"/>
              </w:rPr>
              <w:t>k</w:t>
            </w:r>
            <w:r w:rsidRPr="005C4779">
              <w:rPr>
                <w:rStyle w:val="BodyText1"/>
                <w:rFonts w:ascii="Arial" w:hAnsi="Arial"/>
                <w:color w:val="auto"/>
              </w:rPr>
              <w:t xml:space="preserve"> =4%; </w:t>
            </w:r>
          </w:p>
          <w:p w14:paraId="75A36597" w14:textId="77777777" w:rsidR="007F115C" w:rsidRPr="005C4779" w:rsidRDefault="007F115C" w:rsidP="007F115C">
            <w:pPr>
              <w:pStyle w:val="BodyText40"/>
              <w:shd w:val="clear" w:color="auto" w:fill="auto"/>
              <w:tabs>
                <w:tab w:val="left" w:pos="194"/>
              </w:tabs>
              <w:spacing w:line="240" w:lineRule="exact"/>
              <w:rPr>
                <w:color w:val="auto"/>
              </w:rPr>
            </w:pPr>
            <w:r w:rsidRPr="005C4779">
              <w:rPr>
                <w:rStyle w:val="BodyText1"/>
                <w:rFonts w:ascii="Arial" w:hAnsi="Arial"/>
                <w:color w:val="auto"/>
              </w:rPr>
              <w:t>Трансформатор треба бити опремљен са:</w:t>
            </w:r>
          </w:p>
          <w:p w14:paraId="187D3FA1" w14:textId="77777777" w:rsidR="007F115C" w:rsidRPr="005C4779" w:rsidRDefault="007F115C" w:rsidP="00FD0DFC">
            <w:pPr>
              <w:pStyle w:val="BodyText40"/>
              <w:numPr>
                <w:ilvl w:val="0"/>
                <w:numId w:val="95"/>
              </w:numPr>
              <w:shd w:val="clear" w:color="auto" w:fill="auto"/>
              <w:tabs>
                <w:tab w:val="left" w:pos="194"/>
              </w:tabs>
              <w:spacing w:line="240" w:lineRule="exact"/>
              <w:rPr>
                <w:color w:val="auto"/>
              </w:rPr>
            </w:pPr>
            <w:r w:rsidRPr="005C4779">
              <w:rPr>
                <w:rStyle w:val="BodyText1"/>
                <w:rFonts w:ascii="Arial" w:hAnsi="Arial"/>
                <w:color w:val="auto"/>
              </w:rPr>
              <w:t>,</w:t>
            </w:r>
          </w:p>
          <w:p w14:paraId="17FEBB03" w14:textId="77777777" w:rsidR="007F115C" w:rsidRPr="005C4779" w:rsidRDefault="007F115C" w:rsidP="00FD0DFC">
            <w:pPr>
              <w:pStyle w:val="BodyText40"/>
              <w:numPr>
                <w:ilvl w:val="0"/>
                <w:numId w:val="95"/>
              </w:numPr>
              <w:shd w:val="clear" w:color="auto" w:fill="auto"/>
              <w:tabs>
                <w:tab w:val="left" w:pos="190"/>
              </w:tabs>
              <w:spacing w:line="240" w:lineRule="exact"/>
              <w:rPr>
                <w:color w:val="auto"/>
              </w:rPr>
            </w:pPr>
            <w:r w:rsidRPr="005C4779">
              <w:rPr>
                <w:rStyle w:val="BodyText1"/>
                <w:rFonts w:ascii="Arial" w:hAnsi="Arial"/>
                <w:color w:val="auto"/>
              </w:rPr>
              <w:t>контактним термометром са два контакта;</w:t>
            </w:r>
          </w:p>
          <w:p w14:paraId="22592C6C" w14:textId="77777777" w:rsidR="007F115C" w:rsidRPr="005C4779" w:rsidRDefault="007F115C" w:rsidP="00FD0DFC">
            <w:pPr>
              <w:pStyle w:val="BodyText40"/>
              <w:numPr>
                <w:ilvl w:val="0"/>
                <w:numId w:val="95"/>
              </w:numPr>
              <w:shd w:val="clear" w:color="auto" w:fill="auto"/>
              <w:tabs>
                <w:tab w:val="left" w:pos="185"/>
              </w:tabs>
              <w:spacing w:line="240" w:lineRule="exact"/>
              <w:rPr>
                <w:color w:val="auto"/>
              </w:rPr>
            </w:pPr>
            <w:r w:rsidRPr="005C4779">
              <w:rPr>
                <w:rStyle w:val="BodyText1"/>
                <w:rFonts w:ascii="Arial" w:hAnsi="Arial"/>
                <w:color w:val="auto"/>
              </w:rPr>
              <w:t xml:space="preserve">за кабловски прикључак са високонапонске стране 6kV каблом типа </w:t>
            </w:r>
            <w:r w:rsidRPr="005C4779">
              <w:rPr>
                <w:rStyle w:val="BodyText1"/>
                <w:rFonts w:ascii="Arial" w:hAnsi="Arial"/>
                <w:color w:val="auto"/>
                <w:lang w:val="de-DE" w:eastAsia="de-DE" w:bidi="de-DE"/>
              </w:rPr>
              <w:t xml:space="preserve">XHP </w:t>
            </w:r>
            <w:r w:rsidRPr="005C4779">
              <w:rPr>
                <w:rStyle w:val="BodyText1"/>
                <w:rFonts w:ascii="Arial" w:hAnsi="Arial"/>
                <w:color w:val="auto"/>
              </w:rPr>
              <w:t>пресека 3x35mm</w:t>
            </w:r>
            <w:r w:rsidRPr="005C4779">
              <w:rPr>
                <w:rStyle w:val="BodyText1"/>
                <w:rFonts w:ascii="Arial" w:hAnsi="Arial"/>
                <w:color w:val="auto"/>
                <w:vertAlign w:val="superscript"/>
              </w:rPr>
              <w:t>2</w:t>
            </w:r>
            <w:r w:rsidRPr="005C4779">
              <w:rPr>
                <w:rStyle w:val="BodyText1"/>
                <w:rFonts w:ascii="Arial" w:hAnsi="Arial"/>
                <w:color w:val="auto"/>
              </w:rPr>
              <w:t>;</w:t>
            </w:r>
          </w:p>
          <w:p w14:paraId="5209E5E7" w14:textId="77777777" w:rsidR="007F115C" w:rsidRPr="005C4779" w:rsidRDefault="007F115C" w:rsidP="00FD0DFC">
            <w:pPr>
              <w:pStyle w:val="BodyText40"/>
              <w:numPr>
                <w:ilvl w:val="0"/>
                <w:numId w:val="95"/>
              </w:numPr>
              <w:shd w:val="clear" w:color="auto" w:fill="auto"/>
              <w:tabs>
                <w:tab w:val="left" w:pos="180"/>
              </w:tabs>
              <w:spacing w:line="240" w:lineRule="exact"/>
              <w:rPr>
                <w:color w:val="auto"/>
              </w:rPr>
            </w:pPr>
            <w:r w:rsidRPr="005C4779">
              <w:rPr>
                <w:rStyle w:val="BodyText1"/>
                <w:rFonts w:ascii="Arial" w:hAnsi="Arial"/>
                <w:color w:val="auto"/>
              </w:rPr>
              <w:t xml:space="preserve">за кабловски прикључак са ниженапонске стране 1 </w:t>
            </w:r>
            <w:r w:rsidRPr="005C4779">
              <w:rPr>
                <w:rStyle w:val="BodyText1"/>
                <w:rFonts w:ascii="Arial" w:hAnsi="Arial"/>
                <w:color w:val="auto"/>
                <w:lang w:val="de-DE" w:eastAsia="de-DE" w:bidi="de-DE"/>
              </w:rPr>
              <w:t xml:space="preserve">kV </w:t>
            </w:r>
            <w:r w:rsidRPr="005C4779">
              <w:rPr>
                <w:rStyle w:val="BodyText1"/>
                <w:rFonts w:ascii="Arial" w:hAnsi="Arial"/>
                <w:color w:val="auto"/>
              </w:rPr>
              <w:t>каблом типа PP40 пресека 4x95mm</w:t>
            </w:r>
            <w:r w:rsidRPr="005C4779">
              <w:rPr>
                <w:rStyle w:val="BodyText1"/>
                <w:rFonts w:ascii="Arial" w:hAnsi="Arial"/>
                <w:color w:val="auto"/>
                <w:vertAlign w:val="superscript"/>
              </w:rPr>
              <w:t>2</w:t>
            </w:r>
            <w:r w:rsidRPr="005C4779">
              <w:rPr>
                <w:rStyle w:val="BodyText1"/>
                <w:rFonts w:ascii="Arial" w:hAnsi="Arial"/>
                <w:color w:val="auto"/>
              </w:rPr>
              <w:t>,</w:t>
            </w:r>
          </w:p>
        </w:tc>
        <w:tc>
          <w:tcPr>
            <w:tcW w:w="1134" w:type="dxa"/>
            <w:shd w:val="clear" w:color="auto" w:fill="FFFFFF"/>
            <w:vAlign w:val="center"/>
          </w:tcPr>
          <w:p w14:paraId="60C5B15F" w14:textId="77777777" w:rsidR="007F115C" w:rsidRPr="005C4779" w:rsidRDefault="007F115C" w:rsidP="007F115C">
            <w:pPr>
              <w:pStyle w:val="BodyText40"/>
              <w:shd w:val="clear" w:color="auto" w:fill="auto"/>
              <w:spacing w:line="200" w:lineRule="exact"/>
              <w:jc w:val="center"/>
              <w:rPr>
                <w:color w:val="auto"/>
              </w:rPr>
            </w:pPr>
            <w:r w:rsidRPr="005C4779">
              <w:rPr>
                <w:rStyle w:val="Bodytext413pt"/>
                <w:rFonts w:ascii="Arial" w:hAnsi="Arial" w:cs="Arial"/>
                <w:b w:val="0"/>
                <w:color w:val="auto"/>
                <w:sz w:val="20"/>
                <w:szCs w:val="20"/>
              </w:rPr>
              <w:t>ком</w:t>
            </w:r>
          </w:p>
        </w:tc>
        <w:tc>
          <w:tcPr>
            <w:tcW w:w="993" w:type="dxa"/>
            <w:shd w:val="clear" w:color="auto" w:fill="FFFFFF"/>
            <w:vAlign w:val="center"/>
          </w:tcPr>
          <w:p w14:paraId="1B327D47" w14:textId="77777777" w:rsidR="007F115C" w:rsidRPr="005C4779" w:rsidRDefault="007F115C" w:rsidP="007F115C">
            <w:pPr>
              <w:pStyle w:val="BodyText40"/>
              <w:shd w:val="clear" w:color="auto" w:fill="auto"/>
              <w:spacing w:line="200" w:lineRule="exact"/>
              <w:jc w:val="center"/>
              <w:rPr>
                <w:color w:val="auto"/>
              </w:rPr>
            </w:pPr>
            <w:r w:rsidRPr="005C4779">
              <w:rPr>
                <w:rStyle w:val="BodyText1"/>
                <w:rFonts w:ascii="Arial" w:hAnsi="Arial"/>
                <w:color w:val="auto"/>
              </w:rPr>
              <w:t>2</w:t>
            </w:r>
          </w:p>
        </w:tc>
      </w:tr>
      <w:tr w:rsidR="005C4779" w:rsidRPr="005C4779" w14:paraId="7791E1AD" w14:textId="77777777" w:rsidTr="00014163">
        <w:trPr>
          <w:trHeight w:val="682"/>
        </w:trPr>
        <w:tc>
          <w:tcPr>
            <w:tcW w:w="1706" w:type="dxa"/>
            <w:shd w:val="clear" w:color="auto" w:fill="FFFFFF"/>
            <w:vAlign w:val="center"/>
          </w:tcPr>
          <w:p w14:paraId="510F1EB5"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sr-Cyrl-RS"/>
              </w:rPr>
              <w:t>3.</w:t>
            </w:r>
            <w:r w:rsidRPr="005C4779">
              <w:rPr>
                <w:rStyle w:val="BodyText1"/>
                <w:rFonts w:ascii="Arial" w:hAnsi="Arial"/>
                <w:color w:val="auto"/>
              </w:rPr>
              <w:t>1.2</w:t>
            </w:r>
          </w:p>
        </w:tc>
        <w:tc>
          <w:tcPr>
            <w:tcW w:w="5523" w:type="dxa"/>
            <w:shd w:val="clear" w:color="auto" w:fill="FFFFFF"/>
            <w:vAlign w:val="center"/>
          </w:tcPr>
          <w:p w14:paraId="4C19E297" w14:textId="77777777" w:rsidR="007F115C" w:rsidRPr="005C4779" w:rsidRDefault="007F115C" w:rsidP="007F115C">
            <w:pPr>
              <w:pStyle w:val="BodyText40"/>
              <w:shd w:val="clear" w:color="auto" w:fill="auto"/>
              <w:spacing w:line="245" w:lineRule="exact"/>
              <w:rPr>
                <w:color w:val="auto"/>
                <w:lang w:val="sr-Cyrl-RS"/>
              </w:rPr>
            </w:pPr>
            <w:r w:rsidRPr="005C4779">
              <w:rPr>
                <w:rStyle w:val="BodytextBold"/>
                <w:b w:val="0"/>
                <w:color w:val="auto"/>
                <w:sz w:val="20"/>
                <w:szCs w:val="20"/>
              </w:rPr>
              <w:t>Наизменични развод 400/230V, 50Hz +</w:t>
            </w:r>
            <w:r w:rsidRPr="005C4779">
              <w:rPr>
                <w:rStyle w:val="BodytextBold"/>
                <w:b w:val="0"/>
                <w:color w:val="auto"/>
                <w:sz w:val="20"/>
                <w:szCs w:val="20"/>
                <w:lang w:val="sr-Cyrl-RS"/>
              </w:rPr>
              <w:t xml:space="preserve"> 1</w:t>
            </w:r>
            <w:r w:rsidRPr="005C4779">
              <w:rPr>
                <w:rStyle w:val="BodytextBold"/>
                <w:b w:val="0"/>
                <w:color w:val="auto"/>
                <w:sz w:val="20"/>
                <w:szCs w:val="20"/>
                <w:lang w:val="sr-Latn-RS"/>
              </w:rPr>
              <w:t>N</w:t>
            </w:r>
            <w:r w:rsidRPr="005C4779">
              <w:rPr>
                <w:rStyle w:val="BodytextBold"/>
                <w:b w:val="0"/>
                <w:color w:val="auto"/>
                <w:sz w:val="20"/>
                <w:szCs w:val="20"/>
                <w:lang w:val="sr-Cyrl-RS"/>
              </w:rPr>
              <w:t>1</w:t>
            </w:r>
          </w:p>
        </w:tc>
        <w:tc>
          <w:tcPr>
            <w:tcW w:w="1134" w:type="dxa"/>
            <w:shd w:val="clear" w:color="auto" w:fill="FFFFFF"/>
            <w:vAlign w:val="center"/>
          </w:tcPr>
          <w:p w14:paraId="181696B8" w14:textId="77777777" w:rsidR="007F115C" w:rsidRPr="005C4779" w:rsidRDefault="007F115C" w:rsidP="007F115C">
            <w:pPr>
              <w:jc w:val="center"/>
              <w:rPr>
                <w:rFonts w:cs="Arial"/>
                <w:sz w:val="20"/>
                <w:szCs w:val="20"/>
                <w:lang w:val="hr-HR"/>
              </w:rPr>
            </w:pPr>
          </w:p>
        </w:tc>
        <w:tc>
          <w:tcPr>
            <w:tcW w:w="993" w:type="dxa"/>
            <w:shd w:val="clear" w:color="auto" w:fill="FFFFFF"/>
            <w:vAlign w:val="center"/>
          </w:tcPr>
          <w:p w14:paraId="35A0DED8" w14:textId="77777777" w:rsidR="007F115C" w:rsidRPr="005C4779" w:rsidRDefault="007F115C" w:rsidP="007F115C">
            <w:pPr>
              <w:jc w:val="center"/>
              <w:rPr>
                <w:rFonts w:cs="Arial"/>
                <w:sz w:val="20"/>
                <w:szCs w:val="20"/>
                <w:lang w:val="hr-HR"/>
              </w:rPr>
            </w:pPr>
          </w:p>
        </w:tc>
      </w:tr>
      <w:tr w:rsidR="005C4779" w:rsidRPr="005C4779" w14:paraId="2E57B4F7" w14:textId="77777777" w:rsidTr="00014163">
        <w:trPr>
          <w:trHeight w:val="3278"/>
        </w:trPr>
        <w:tc>
          <w:tcPr>
            <w:tcW w:w="1706" w:type="dxa"/>
            <w:shd w:val="clear" w:color="auto" w:fill="FFFFFF"/>
            <w:vAlign w:val="center"/>
          </w:tcPr>
          <w:p w14:paraId="328BA88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sr-Cyrl-RS"/>
              </w:rPr>
              <w:t>3.</w:t>
            </w:r>
            <w:r w:rsidRPr="005C4779">
              <w:rPr>
                <w:rStyle w:val="BodyText1"/>
                <w:rFonts w:ascii="Arial" w:hAnsi="Arial"/>
                <w:color w:val="auto"/>
              </w:rPr>
              <w:t>1.2.1</w:t>
            </w:r>
          </w:p>
        </w:tc>
        <w:tc>
          <w:tcPr>
            <w:tcW w:w="5523" w:type="dxa"/>
            <w:shd w:val="clear" w:color="auto" w:fill="FFFFFF"/>
            <w:vAlign w:val="center"/>
          </w:tcPr>
          <w:p w14:paraId="32CE090F" w14:textId="77777777" w:rsidR="007F115C" w:rsidRPr="005C4779" w:rsidRDefault="007F115C" w:rsidP="007F115C">
            <w:pPr>
              <w:pStyle w:val="BodyText40"/>
              <w:shd w:val="clear" w:color="auto" w:fill="auto"/>
              <w:spacing w:line="240" w:lineRule="exact"/>
              <w:rPr>
                <w:color w:val="auto"/>
              </w:rPr>
            </w:pPr>
            <w:r w:rsidRPr="005C4779">
              <w:rPr>
                <w:rStyle w:val="BodyText1"/>
                <w:rFonts w:ascii="Arial" w:hAnsi="Arial"/>
                <w:color w:val="auto"/>
              </w:rPr>
              <w:t>Слободностојећи орман димензија 800x600x2200mm, са вратима са предње стране, за увод каблова са доње стране, комплет ожичен и опремљен (према једнополној шеми бр. E</w:t>
            </w:r>
            <w:r w:rsidRPr="005C4779">
              <w:rPr>
                <w:rStyle w:val="BodyText1"/>
                <w:rFonts w:ascii="Arial" w:hAnsi="Arial"/>
                <w:color w:val="auto"/>
                <w:lang w:val="sr-Cyrl-RS"/>
              </w:rPr>
              <w:t>17030</w:t>
            </w:r>
            <w:r w:rsidRPr="005C4779">
              <w:rPr>
                <w:rStyle w:val="BodyText1"/>
                <w:rFonts w:ascii="Arial" w:hAnsi="Arial"/>
                <w:color w:val="auto"/>
              </w:rPr>
              <w:t>-E003) са:</w:t>
            </w:r>
          </w:p>
          <w:p w14:paraId="253E4424" w14:textId="77777777" w:rsidR="007F115C" w:rsidRPr="005C4779" w:rsidRDefault="007F115C" w:rsidP="00FD0DFC">
            <w:pPr>
              <w:pStyle w:val="BodyText40"/>
              <w:numPr>
                <w:ilvl w:val="0"/>
                <w:numId w:val="96"/>
              </w:numPr>
              <w:shd w:val="clear" w:color="auto" w:fill="auto"/>
              <w:tabs>
                <w:tab w:val="left" w:pos="190"/>
              </w:tabs>
              <w:spacing w:line="240" w:lineRule="exact"/>
              <w:rPr>
                <w:color w:val="auto"/>
              </w:rPr>
            </w:pPr>
            <w:r w:rsidRPr="005C4779">
              <w:rPr>
                <w:rStyle w:val="BodyText1"/>
                <w:rFonts w:ascii="Arial" w:hAnsi="Arial"/>
                <w:color w:val="auto"/>
              </w:rPr>
              <w:t>сабирницама 3x400/230V, 50Hz, ln=200A, lk=15kA</w:t>
            </w:r>
          </w:p>
          <w:p w14:paraId="60C8DBB0" w14:textId="77777777" w:rsidR="007F115C" w:rsidRPr="005C4779" w:rsidRDefault="007F115C" w:rsidP="00FD0DFC">
            <w:pPr>
              <w:pStyle w:val="BodyText40"/>
              <w:numPr>
                <w:ilvl w:val="0"/>
                <w:numId w:val="96"/>
              </w:numPr>
              <w:shd w:val="clear" w:color="auto" w:fill="auto"/>
              <w:tabs>
                <w:tab w:val="left" w:pos="204"/>
              </w:tabs>
              <w:spacing w:line="240" w:lineRule="exact"/>
              <w:rPr>
                <w:color w:val="auto"/>
              </w:rPr>
            </w:pPr>
            <w:r w:rsidRPr="005C4779">
              <w:rPr>
                <w:rStyle w:val="BodyText1"/>
                <w:rFonts w:ascii="Arial" w:hAnsi="Arial"/>
                <w:color w:val="auto"/>
              </w:rPr>
              <w:t>микропроцесорском управљачком јединицом са преклопном аутоматиком,</w:t>
            </w:r>
          </w:p>
          <w:p w14:paraId="14A0DB23" w14:textId="77777777" w:rsidR="007F115C" w:rsidRPr="005C4779" w:rsidRDefault="007F115C" w:rsidP="00FD0DFC">
            <w:pPr>
              <w:pStyle w:val="BodyText40"/>
              <w:numPr>
                <w:ilvl w:val="0"/>
                <w:numId w:val="96"/>
              </w:numPr>
              <w:shd w:val="clear" w:color="auto" w:fill="auto"/>
              <w:tabs>
                <w:tab w:val="left" w:pos="190"/>
              </w:tabs>
              <w:spacing w:line="240" w:lineRule="exact"/>
              <w:rPr>
                <w:color w:val="auto"/>
              </w:rPr>
            </w:pPr>
            <w:r w:rsidRPr="005C4779">
              <w:rPr>
                <w:rStyle w:val="BodyText1"/>
                <w:rFonts w:ascii="Arial" w:hAnsi="Arial"/>
                <w:color w:val="auto"/>
              </w:rPr>
              <w:t>аутоматским заштитним прекидачем 160A, 0,4kV, 50Hz, са моторним погоном 0,4kV, 50Hz (ком 3)</w:t>
            </w:r>
          </w:p>
          <w:p w14:paraId="7A038C47" w14:textId="77777777" w:rsidR="007F115C" w:rsidRPr="005C4779" w:rsidRDefault="007F115C" w:rsidP="00FD0DFC">
            <w:pPr>
              <w:pStyle w:val="BodyText40"/>
              <w:numPr>
                <w:ilvl w:val="0"/>
                <w:numId w:val="96"/>
              </w:numPr>
              <w:shd w:val="clear" w:color="auto" w:fill="auto"/>
              <w:tabs>
                <w:tab w:val="left" w:pos="194"/>
              </w:tabs>
              <w:spacing w:line="240" w:lineRule="exact"/>
              <w:rPr>
                <w:color w:val="auto"/>
              </w:rPr>
            </w:pPr>
            <w:r w:rsidRPr="005C4779">
              <w:rPr>
                <w:rStyle w:val="BodyText1"/>
                <w:rFonts w:ascii="Arial" w:hAnsi="Arial"/>
                <w:color w:val="auto"/>
              </w:rPr>
              <w:t>индикационим амперметром са скалом 0-200A за прикључак на СМТ 160/5A, 15VA, kl.0,5, Fs=5 (ком 2)</w:t>
            </w:r>
          </w:p>
          <w:p w14:paraId="75297354" w14:textId="77777777" w:rsidR="007F115C" w:rsidRPr="005C4779" w:rsidRDefault="007F115C" w:rsidP="00FD0DFC">
            <w:pPr>
              <w:pStyle w:val="BodyText40"/>
              <w:numPr>
                <w:ilvl w:val="0"/>
                <w:numId w:val="96"/>
              </w:numPr>
              <w:shd w:val="clear" w:color="auto" w:fill="auto"/>
              <w:tabs>
                <w:tab w:val="left" w:pos="190"/>
              </w:tabs>
              <w:spacing w:line="240" w:lineRule="exact"/>
              <w:rPr>
                <w:color w:val="auto"/>
              </w:rPr>
            </w:pPr>
            <w:r w:rsidRPr="005C4779">
              <w:rPr>
                <w:rStyle w:val="BodyText1"/>
                <w:rFonts w:ascii="Arial" w:hAnsi="Arial"/>
                <w:color w:val="auto"/>
              </w:rPr>
              <w:t>индикационим волтметром са скалом 0-500V (ком 2)</w:t>
            </w:r>
          </w:p>
        </w:tc>
        <w:tc>
          <w:tcPr>
            <w:tcW w:w="1134" w:type="dxa"/>
            <w:shd w:val="clear" w:color="auto" w:fill="FFFFFF"/>
            <w:vAlign w:val="center"/>
          </w:tcPr>
          <w:p w14:paraId="523A6150" w14:textId="77777777" w:rsidR="007F115C" w:rsidRPr="005C4779" w:rsidRDefault="007F115C" w:rsidP="007F115C">
            <w:pPr>
              <w:pStyle w:val="BodyText40"/>
              <w:shd w:val="clear" w:color="auto" w:fill="auto"/>
              <w:spacing w:line="200" w:lineRule="exact"/>
              <w:jc w:val="center"/>
              <w:rPr>
                <w:color w:val="auto"/>
              </w:rPr>
            </w:pPr>
            <w:r w:rsidRPr="005C4779">
              <w:rPr>
                <w:rStyle w:val="Bodytext413pt"/>
                <w:rFonts w:ascii="Arial" w:hAnsi="Arial" w:cs="Arial"/>
                <w:b w:val="0"/>
                <w:color w:val="auto"/>
                <w:sz w:val="20"/>
                <w:szCs w:val="20"/>
              </w:rPr>
              <w:t>ком</w:t>
            </w:r>
          </w:p>
        </w:tc>
        <w:tc>
          <w:tcPr>
            <w:tcW w:w="993" w:type="dxa"/>
            <w:shd w:val="clear" w:color="auto" w:fill="FFFFFF"/>
            <w:vAlign w:val="center"/>
          </w:tcPr>
          <w:p w14:paraId="24B42763" w14:textId="77777777" w:rsidR="007F115C" w:rsidRPr="005C4779" w:rsidRDefault="007F115C" w:rsidP="007F115C">
            <w:pPr>
              <w:pStyle w:val="BodyText40"/>
              <w:shd w:val="clear" w:color="auto" w:fill="auto"/>
              <w:spacing w:line="200" w:lineRule="exact"/>
              <w:jc w:val="center"/>
              <w:rPr>
                <w:color w:val="auto"/>
              </w:rPr>
            </w:pPr>
            <w:r w:rsidRPr="005C4779">
              <w:rPr>
                <w:rStyle w:val="BodyText1"/>
                <w:rFonts w:ascii="Arial" w:hAnsi="Arial"/>
                <w:color w:val="auto"/>
              </w:rPr>
              <w:t>1</w:t>
            </w:r>
          </w:p>
        </w:tc>
      </w:tr>
    </w:tbl>
    <w:p w14:paraId="75C643D0" w14:textId="77777777" w:rsidR="007F115C" w:rsidRPr="005C4779" w:rsidRDefault="007F115C" w:rsidP="00014163">
      <w:pPr>
        <w:rPr>
          <w:rFonts w:cs="Arial"/>
          <w:sz w:val="20"/>
          <w:szCs w:val="20"/>
          <w:lang w:val="sr-Cyrl-CS" w:eastAsia="sr-Cyrl-CS"/>
        </w:rPr>
      </w:pP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10"/>
        <w:gridCol w:w="5519"/>
        <w:gridCol w:w="1134"/>
        <w:gridCol w:w="993"/>
      </w:tblGrid>
      <w:tr w:rsidR="005C4779" w:rsidRPr="005C4779" w14:paraId="6E70308E" w14:textId="77777777" w:rsidTr="00257E20">
        <w:trPr>
          <w:trHeight w:val="3872"/>
        </w:trPr>
        <w:tc>
          <w:tcPr>
            <w:tcW w:w="1710" w:type="dxa"/>
            <w:shd w:val="clear" w:color="auto" w:fill="FFFFFF"/>
            <w:vAlign w:val="center"/>
          </w:tcPr>
          <w:p w14:paraId="52248BD5" w14:textId="77777777" w:rsidR="007F115C" w:rsidRPr="005C4779" w:rsidRDefault="007F115C" w:rsidP="007F115C">
            <w:pPr>
              <w:spacing w:line="276" w:lineRule="auto"/>
              <w:jc w:val="center"/>
              <w:rPr>
                <w:rFonts w:cs="Arial"/>
                <w:b/>
                <w:sz w:val="20"/>
                <w:szCs w:val="20"/>
              </w:rPr>
            </w:pPr>
          </w:p>
        </w:tc>
        <w:tc>
          <w:tcPr>
            <w:tcW w:w="5519" w:type="dxa"/>
            <w:shd w:val="clear" w:color="auto" w:fill="FFFFFF"/>
            <w:vAlign w:val="center"/>
          </w:tcPr>
          <w:p w14:paraId="5F153B3A" w14:textId="77777777" w:rsidR="007F115C" w:rsidRPr="005C4779" w:rsidRDefault="007F115C" w:rsidP="00FD0DFC">
            <w:pPr>
              <w:pStyle w:val="BodyText40"/>
              <w:numPr>
                <w:ilvl w:val="0"/>
                <w:numId w:val="97"/>
              </w:numPr>
              <w:shd w:val="clear" w:color="auto" w:fill="auto"/>
              <w:tabs>
                <w:tab w:val="left" w:pos="185"/>
              </w:tabs>
              <w:spacing w:line="276" w:lineRule="auto"/>
              <w:rPr>
                <w:color w:val="auto"/>
              </w:rPr>
            </w:pPr>
            <w:r w:rsidRPr="005C4779">
              <w:rPr>
                <w:rStyle w:val="BodyText1"/>
                <w:rFonts w:ascii="Arial" w:hAnsi="Arial"/>
                <w:color w:val="auto"/>
              </w:rPr>
              <w:t>волтметарском преклопком за мерење фазних и линијских напона (ком</w:t>
            </w:r>
            <w:r w:rsidRPr="005C4779">
              <w:rPr>
                <w:color w:val="auto"/>
              </w:rPr>
              <w:t xml:space="preserve"> </w:t>
            </w:r>
            <w:r w:rsidRPr="005C4779">
              <w:rPr>
                <w:rStyle w:val="BodyText1"/>
                <w:rFonts w:ascii="Arial" w:hAnsi="Arial"/>
                <w:color w:val="auto"/>
              </w:rPr>
              <w:t>2)</w:t>
            </w:r>
          </w:p>
          <w:p w14:paraId="4C8DF989" w14:textId="77777777" w:rsidR="007F115C" w:rsidRPr="005C4779" w:rsidRDefault="007F115C" w:rsidP="00FD0DFC">
            <w:pPr>
              <w:pStyle w:val="BodyText40"/>
              <w:numPr>
                <w:ilvl w:val="0"/>
                <w:numId w:val="97"/>
              </w:numPr>
              <w:shd w:val="clear" w:color="auto" w:fill="auto"/>
              <w:tabs>
                <w:tab w:val="left" w:pos="194"/>
              </w:tabs>
              <w:spacing w:line="276" w:lineRule="auto"/>
              <w:rPr>
                <w:color w:val="auto"/>
              </w:rPr>
            </w:pPr>
            <w:r w:rsidRPr="005C4779">
              <w:rPr>
                <w:rStyle w:val="BodyText1"/>
                <w:rFonts w:ascii="Arial" w:hAnsi="Arial"/>
                <w:color w:val="auto"/>
              </w:rPr>
              <w:t>аутоматским заштитним прекидачем са 1NC контактом:</w:t>
            </w:r>
          </w:p>
          <w:p w14:paraId="7DAAD1F6"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једнополни 6A (ком 1) </w:t>
            </w:r>
          </w:p>
          <w:p w14:paraId="1D45B85D"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једнополни 16A (ком 5) </w:t>
            </w:r>
          </w:p>
          <w:p w14:paraId="16BE9424"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једнополни 25A (ком 1) </w:t>
            </w:r>
          </w:p>
          <w:p w14:paraId="2845E014"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трополни 16A (ком 14) </w:t>
            </w:r>
          </w:p>
          <w:p w14:paraId="1BB21F2F"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трополни 20A (ком 2) </w:t>
            </w:r>
          </w:p>
          <w:p w14:paraId="1B62FF3B"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трополни 25A (ком 19) </w:t>
            </w:r>
          </w:p>
          <w:p w14:paraId="3FE633E7"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трополни 50A (ком 1) </w:t>
            </w:r>
          </w:p>
          <w:p w14:paraId="7D620AF8"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трополни 80A (ком 1) </w:t>
            </w:r>
          </w:p>
          <w:p w14:paraId="354BB512"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трополни 100A (ком 1)</w:t>
            </w:r>
          </w:p>
          <w:p w14:paraId="346E3973" w14:textId="77777777" w:rsidR="007F115C" w:rsidRPr="005C4779" w:rsidRDefault="007F115C" w:rsidP="00FD0DFC">
            <w:pPr>
              <w:pStyle w:val="BodyText40"/>
              <w:numPr>
                <w:ilvl w:val="0"/>
                <w:numId w:val="97"/>
              </w:numPr>
              <w:shd w:val="clear" w:color="auto" w:fill="auto"/>
              <w:tabs>
                <w:tab w:val="left" w:pos="130"/>
              </w:tabs>
              <w:spacing w:line="276" w:lineRule="auto"/>
              <w:rPr>
                <w:color w:val="auto"/>
              </w:rPr>
            </w:pPr>
            <w:r w:rsidRPr="005C4779">
              <w:rPr>
                <w:rStyle w:val="BodyText1"/>
                <w:rFonts w:ascii="Arial" w:hAnsi="Arial"/>
                <w:color w:val="auto"/>
              </w:rPr>
              <w:t>остала ситна опрема.</w:t>
            </w:r>
          </w:p>
        </w:tc>
        <w:tc>
          <w:tcPr>
            <w:tcW w:w="1134" w:type="dxa"/>
            <w:shd w:val="clear" w:color="auto" w:fill="FFFFFF"/>
            <w:vAlign w:val="center"/>
          </w:tcPr>
          <w:p w14:paraId="039EB651" w14:textId="77777777" w:rsidR="007F115C" w:rsidRPr="005C4779" w:rsidRDefault="007F115C" w:rsidP="007F115C">
            <w:pPr>
              <w:spacing w:line="276" w:lineRule="auto"/>
              <w:jc w:val="center"/>
              <w:rPr>
                <w:rFonts w:cs="Arial"/>
                <w:b/>
                <w:sz w:val="20"/>
                <w:szCs w:val="20"/>
              </w:rPr>
            </w:pPr>
          </w:p>
        </w:tc>
        <w:tc>
          <w:tcPr>
            <w:tcW w:w="993" w:type="dxa"/>
            <w:shd w:val="clear" w:color="auto" w:fill="FFFFFF"/>
            <w:vAlign w:val="center"/>
          </w:tcPr>
          <w:p w14:paraId="7AC4E41D" w14:textId="77777777" w:rsidR="007F115C" w:rsidRPr="005C4779" w:rsidRDefault="007F115C" w:rsidP="007F115C">
            <w:pPr>
              <w:spacing w:line="276" w:lineRule="auto"/>
              <w:jc w:val="center"/>
              <w:rPr>
                <w:rFonts w:cs="Arial"/>
                <w:b/>
                <w:sz w:val="20"/>
                <w:szCs w:val="20"/>
              </w:rPr>
            </w:pPr>
          </w:p>
        </w:tc>
      </w:tr>
      <w:tr w:rsidR="005C4779" w:rsidRPr="005C4779" w14:paraId="0FE19BC4" w14:textId="77777777" w:rsidTr="00257E20">
        <w:trPr>
          <w:trHeight w:val="680"/>
        </w:trPr>
        <w:tc>
          <w:tcPr>
            <w:tcW w:w="1710" w:type="dxa"/>
            <w:shd w:val="clear" w:color="auto" w:fill="FFFFFF"/>
            <w:vAlign w:val="center"/>
          </w:tcPr>
          <w:p w14:paraId="6103B9E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sr-Cyrl-RS"/>
              </w:rPr>
              <w:t>3.</w:t>
            </w:r>
            <w:r w:rsidRPr="005C4779">
              <w:rPr>
                <w:rStyle w:val="BodyText1"/>
                <w:rFonts w:ascii="Arial" w:hAnsi="Arial"/>
                <w:color w:val="auto"/>
              </w:rPr>
              <w:t>1.3</w:t>
            </w:r>
          </w:p>
        </w:tc>
        <w:tc>
          <w:tcPr>
            <w:tcW w:w="5519" w:type="dxa"/>
            <w:shd w:val="clear" w:color="auto" w:fill="FFFFFF"/>
            <w:vAlign w:val="center"/>
          </w:tcPr>
          <w:p w14:paraId="66FF0E82" w14:textId="77777777" w:rsidR="007F115C" w:rsidRPr="005C4779" w:rsidRDefault="007F115C" w:rsidP="007F115C">
            <w:pPr>
              <w:pStyle w:val="BodyText40"/>
              <w:shd w:val="clear" w:color="auto" w:fill="auto"/>
              <w:spacing w:line="276" w:lineRule="auto"/>
              <w:rPr>
                <w:color w:val="auto"/>
              </w:rPr>
            </w:pPr>
            <w:r w:rsidRPr="005C4779">
              <w:rPr>
                <w:rStyle w:val="BodytextBold"/>
                <w:b w:val="0"/>
                <w:color w:val="auto"/>
                <w:sz w:val="20"/>
                <w:szCs w:val="20"/>
              </w:rPr>
              <w:t>Једносмерни развод 110V, JSS</w:t>
            </w:r>
          </w:p>
          <w:p w14:paraId="61DC7148" w14:textId="77777777" w:rsidR="007F115C" w:rsidRPr="005C4779" w:rsidRDefault="007F115C" w:rsidP="007F115C">
            <w:pPr>
              <w:pStyle w:val="BodyText40"/>
              <w:shd w:val="clear" w:color="auto" w:fill="auto"/>
              <w:spacing w:line="276" w:lineRule="auto"/>
              <w:rPr>
                <w:color w:val="auto"/>
                <w:lang w:val="sr-Cyrl-RS"/>
              </w:rPr>
            </w:pPr>
            <w:r w:rsidRPr="005C4779">
              <w:rPr>
                <w:rStyle w:val="BodyText1"/>
                <w:rFonts w:ascii="Arial" w:hAnsi="Arial"/>
                <w:color w:val="auto"/>
              </w:rPr>
              <w:t>+</w:t>
            </w:r>
            <w:r w:rsidRPr="005C4779">
              <w:rPr>
                <w:rStyle w:val="BodyText1"/>
                <w:rFonts w:ascii="Arial" w:hAnsi="Arial"/>
                <w:color w:val="auto"/>
                <w:lang w:val="sr-Cyrl-RS"/>
              </w:rPr>
              <w:t>2</w:t>
            </w:r>
            <w:r w:rsidRPr="005C4779">
              <w:rPr>
                <w:rStyle w:val="BodyText1"/>
                <w:rFonts w:ascii="Arial" w:hAnsi="Arial"/>
                <w:color w:val="auto"/>
                <w:lang w:val="en-US"/>
              </w:rPr>
              <w:t>N1</w:t>
            </w:r>
          </w:p>
        </w:tc>
        <w:tc>
          <w:tcPr>
            <w:tcW w:w="1134" w:type="dxa"/>
            <w:shd w:val="clear" w:color="auto" w:fill="FFFFFF"/>
            <w:vAlign w:val="center"/>
          </w:tcPr>
          <w:p w14:paraId="60F2D21D" w14:textId="77777777" w:rsidR="007F115C" w:rsidRPr="005C4779" w:rsidRDefault="007F115C" w:rsidP="007F115C">
            <w:pPr>
              <w:spacing w:line="276" w:lineRule="auto"/>
              <w:jc w:val="center"/>
              <w:rPr>
                <w:rFonts w:cs="Arial"/>
                <w:b/>
                <w:sz w:val="20"/>
                <w:szCs w:val="20"/>
              </w:rPr>
            </w:pPr>
          </w:p>
        </w:tc>
        <w:tc>
          <w:tcPr>
            <w:tcW w:w="993" w:type="dxa"/>
            <w:shd w:val="clear" w:color="auto" w:fill="FFFFFF"/>
            <w:vAlign w:val="center"/>
          </w:tcPr>
          <w:p w14:paraId="5E737F25" w14:textId="77777777" w:rsidR="007F115C" w:rsidRPr="005C4779" w:rsidRDefault="007F115C" w:rsidP="007F115C">
            <w:pPr>
              <w:spacing w:line="276" w:lineRule="auto"/>
              <w:jc w:val="center"/>
              <w:rPr>
                <w:rFonts w:cs="Arial"/>
                <w:b/>
                <w:sz w:val="20"/>
                <w:szCs w:val="20"/>
              </w:rPr>
            </w:pPr>
          </w:p>
        </w:tc>
      </w:tr>
      <w:tr w:rsidR="005C4779" w:rsidRPr="005C4779" w14:paraId="613E8DF8" w14:textId="77777777" w:rsidTr="00257E20">
        <w:trPr>
          <w:trHeight w:val="709"/>
        </w:trPr>
        <w:tc>
          <w:tcPr>
            <w:tcW w:w="1710" w:type="dxa"/>
            <w:shd w:val="clear" w:color="auto" w:fill="FFFFFF"/>
            <w:vAlign w:val="center"/>
          </w:tcPr>
          <w:p w14:paraId="5D216234"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sr-Cyrl-RS"/>
              </w:rPr>
              <w:t>3.</w:t>
            </w:r>
            <w:r w:rsidRPr="005C4779">
              <w:rPr>
                <w:rStyle w:val="BodyText1"/>
                <w:rFonts w:ascii="Arial" w:hAnsi="Arial"/>
                <w:color w:val="auto"/>
              </w:rPr>
              <w:t>1.3.1</w:t>
            </w:r>
          </w:p>
        </w:tc>
        <w:tc>
          <w:tcPr>
            <w:tcW w:w="5519" w:type="dxa"/>
            <w:shd w:val="clear" w:color="auto" w:fill="FFFFFF"/>
            <w:vAlign w:val="center"/>
          </w:tcPr>
          <w:p w14:paraId="64C140FA"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Слободностојећи орман димензија 800x600x2200mm, са вратима са предње стране, за увод каблова са доње стране, комплет ожичен и опремљен (према једнополној шеми бр. E13007-E005) са:</w:t>
            </w:r>
          </w:p>
          <w:p w14:paraId="64E699B9" w14:textId="77777777" w:rsidR="007F115C" w:rsidRPr="005C4779" w:rsidRDefault="007F115C" w:rsidP="00FD0DFC">
            <w:pPr>
              <w:pStyle w:val="BodyText40"/>
              <w:numPr>
                <w:ilvl w:val="0"/>
                <w:numId w:val="98"/>
              </w:numPr>
              <w:shd w:val="clear" w:color="auto" w:fill="auto"/>
              <w:tabs>
                <w:tab w:val="left" w:pos="185"/>
              </w:tabs>
              <w:spacing w:line="276" w:lineRule="auto"/>
              <w:rPr>
                <w:color w:val="auto"/>
              </w:rPr>
            </w:pPr>
            <w:r w:rsidRPr="005C4779">
              <w:rPr>
                <w:rStyle w:val="BodyText1"/>
                <w:rFonts w:ascii="Arial" w:hAnsi="Arial"/>
                <w:color w:val="auto"/>
              </w:rPr>
              <w:t>сабирницама 2x110V, jss, ln=100A, lk=10kA</w:t>
            </w:r>
          </w:p>
          <w:p w14:paraId="7DA4456A" w14:textId="77777777" w:rsidR="007F115C" w:rsidRPr="005C4779" w:rsidRDefault="007F115C" w:rsidP="00FD0DFC">
            <w:pPr>
              <w:pStyle w:val="BodyText40"/>
              <w:numPr>
                <w:ilvl w:val="0"/>
                <w:numId w:val="98"/>
              </w:numPr>
              <w:shd w:val="clear" w:color="auto" w:fill="auto"/>
              <w:tabs>
                <w:tab w:val="left" w:pos="180"/>
              </w:tabs>
              <w:spacing w:line="276" w:lineRule="auto"/>
              <w:rPr>
                <w:color w:val="auto"/>
              </w:rPr>
            </w:pPr>
            <w:r w:rsidRPr="005C4779">
              <w:rPr>
                <w:rStyle w:val="BodyText1"/>
                <w:rFonts w:ascii="Arial" w:hAnsi="Arial"/>
                <w:color w:val="auto"/>
              </w:rPr>
              <w:t xml:space="preserve">трофазним </w:t>
            </w:r>
            <w:r w:rsidRPr="005C4779">
              <w:rPr>
                <w:rStyle w:val="BodyText1"/>
                <w:rFonts w:ascii="Arial" w:hAnsi="Arial"/>
                <w:color w:val="auto"/>
                <w:lang w:val="sr-Cyrl-RS"/>
              </w:rPr>
              <w:t xml:space="preserve">модуларним (са једним резервним модулом) </w:t>
            </w:r>
            <w:r w:rsidRPr="005C4779">
              <w:rPr>
                <w:rStyle w:val="BodyText1"/>
                <w:rFonts w:ascii="Arial" w:hAnsi="Arial"/>
                <w:color w:val="auto"/>
              </w:rPr>
              <w:t>тиристорским исправљачем 3x400/230A, 50Hz/110V, jss, 50A, за рад у full-float спрези са аку батеријом</w:t>
            </w:r>
          </w:p>
          <w:p w14:paraId="2207F356" w14:textId="77777777" w:rsidR="007F115C" w:rsidRPr="005C4779" w:rsidRDefault="007F115C" w:rsidP="00FD0DFC">
            <w:pPr>
              <w:pStyle w:val="BodyText40"/>
              <w:numPr>
                <w:ilvl w:val="0"/>
                <w:numId w:val="98"/>
              </w:numPr>
              <w:shd w:val="clear" w:color="auto" w:fill="auto"/>
              <w:tabs>
                <w:tab w:val="left" w:pos="238"/>
              </w:tabs>
              <w:spacing w:line="276" w:lineRule="auto"/>
              <w:rPr>
                <w:color w:val="auto"/>
              </w:rPr>
            </w:pPr>
            <w:r w:rsidRPr="005C4779">
              <w:rPr>
                <w:rStyle w:val="BodyText1"/>
                <w:rFonts w:ascii="Arial" w:hAnsi="Arial"/>
                <w:color w:val="auto"/>
              </w:rPr>
              <w:t>индикационим волтметром са скалом 0-130V</w:t>
            </w:r>
          </w:p>
          <w:p w14:paraId="260EFF96" w14:textId="77777777" w:rsidR="007F115C" w:rsidRPr="005C4779" w:rsidRDefault="007F115C" w:rsidP="00FD0DFC">
            <w:pPr>
              <w:pStyle w:val="BodyText40"/>
              <w:numPr>
                <w:ilvl w:val="0"/>
                <w:numId w:val="98"/>
              </w:numPr>
              <w:shd w:val="clear" w:color="auto" w:fill="auto"/>
              <w:tabs>
                <w:tab w:val="left" w:pos="194"/>
              </w:tabs>
              <w:spacing w:line="276" w:lineRule="auto"/>
              <w:rPr>
                <w:rStyle w:val="BodyText1"/>
                <w:rFonts w:ascii="Arial" w:hAnsi="Arial"/>
                <w:color w:val="auto"/>
              </w:rPr>
            </w:pPr>
            <w:r w:rsidRPr="005C4779">
              <w:rPr>
                <w:rStyle w:val="BodyText1"/>
                <w:rFonts w:ascii="Arial" w:hAnsi="Arial"/>
                <w:color w:val="auto"/>
              </w:rPr>
              <w:t xml:space="preserve">индикационим амперметром са скалом </w:t>
            </w:r>
          </w:p>
          <w:p w14:paraId="286FF310" w14:textId="77777777" w:rsidR="007F115C" w:rsidRPr="005C4779" w:rsidRDefault="007F115C" w:rsidP="007F115C">
            <w:pPr>
              <w:pStyle w:val="BodyText40"/>
              <w:shd w:val="clear" w:color="auto" w:fill="auto"/>
              <w:tabs>
                <w:tab w:val="left" w:pos="194"/>
              </w:tabs>
              <w:spacing w:line="276" w:lineRule="auto"/>
              <w:rPr>
                <w:color w:val="auto"/>
              </w:rPr>
            </w:pPr>
            <w:r w:rsidRPr="005C4779">
              <w:rPr>
                <w:rStyle w:val="BodyText1"/>
                <w:rFonts w:ascii="Arial" w:hAnsi="Arial"/>
                <w:color w:val="auto"/>
              </w:rPr>
              <w:t>0-100А</w:t>
            </w:r>
          </w:p>
          <w:p w14:paraId="69CC70EC" w14:textId="77777777" w:rsidR="007F115C" w:rsidRPr="005C4779" w:rsidRDefault="007F115C" w:rsidP="00FD0DFC">
            <w:pPr>
              <w:pStyle w:val="BodyText40"/>
              <w:numPr>
                <w:ilvl w:val="0"/>
                <w:numId w:val="98"/>
              </w:numPr>
              <w:shd w:val="clear" w:color="auto" w:fill="auto"/>
              <w:tabs>
                <w:tab w:val="left" w:pos="134"/>
              </w:tabs>
              <w:spacing w:line="276" w:lineRule="auto"/>
              <w:rPr>
                <w:color w:val="auto"/>
              </w:rPr>
            </w:pPr>
            <w:r w:rsidRPr="005C4779">
              <w:rPr>
                <w:rStyle w:val="BodyText1"/>
                <w:rFonts w:ascii="Arial" w:hAnsi="Arial"/>
                <w:color w:val="auto"/>
              </w:rPr>
              <w:t>уређајем за контролу земљоспоја</w:t>
            </w:r>
          </w:p>
          <w:p w14:paraId="6314EBD8" w14:textId="77777777" w:rsidR="007F115C" w:rsidRPr="005C4779" w:rsidRDefault="007F115C" w:rsidP="00FD0DFC">
            <w:pPr>
              <w:pStyle w:val="BodyText40"/>
              <w:numPr>
                <w:ilvl w:val="0"/>
                <w:numId w:val="98"/>
              </w:numPr>
              <w:shd w:val="clear" w:color="auto" w:fill="auto"/>
              <w:tabs>
                <w:tab w:val="left" w:pos="130"/>
              </w:tabs>
              <w:spacing w:line="276" w:lineRule="auto"/>
              <w:rPr>
                <w:color w:val="auto"/>
              </w:rPr>
            </w:pPr>
            <w:r w:rsidRPr="005C4779">
              <w:rPr>
                <w:rStyle w:val="BodyText1"/>
                <w:rFonts w:ascii="Arial" w:hAnsi="Arial"/>
                <w:color w:val="auto"/>
              </w:rPr>
              <w:t>уређајем за контролу напона</w:t>
            </w:r>
          </w:p>
          <w:p w14:paraId="34A89CB4" w14:textId="77777777" w:rsidR="007F115C" w:rsidRPr="005C4779" w:rsidRDefault="007F115C" w:rsidP="00FD0DFC">
            <w:pPr>
              <w:pStyle w:val="BodyText40"/>
              <w:numPr>
                <w:ilvl w:val="0"/>
                <w:numId w:val="98"/>
              </w:numPr>
              <w:shd w:val="clear" w:color="auto" w:fill="auto"/>
              <w:tabs>
                <w:tab w:val="left" w:pos="185"/>
              </w:tabs>
              <w:spacing w:line="276" w:lineRule="auto"/>
              <w:rPr>
                <w:color w:val="auto"/>
              </w:rPr>
            </w:pPr>
            <w:r w:rsidRPr="005C4779">
              <w:rPr>
                <w:rStyle w:val="BodyText1"/>
                <w:rFonts w:ascii="Arial" w:hAnsi="Arial"/>
                <w:color w:val="auto"/>
              </w:rPr>
              <w:t>аутоматским заштитним прекидачем са 1NC контактом:</w:t>
            </w:r>
          </w:p>
          <w:p w14:paraId="43907A0F"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трофазни 32A (ком 1) </w:t>
            </w:r>
          </w:p>
          <w:p w14:paraId="18A77508"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двополни 2A (ком 5) </w:t>
            </w:r>
          </w:p>
          <w:p w14:paraId="6B4176BD"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двополни 10A (ком 9) </w:t>
            </w:r>
          </w:p>
          <w:p w14:paraId="497531C3"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двополни 16A (ком 4) </w:t>
            </w:r>
          </w:p>
          <w:p w14:paraId="3002DE7B"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двополни 20A (ком 8) </w:t>
            </w:r>
          </w:p>
          <w:p w14:paraId="791DE9F3"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двополни 25A (ком 1) </w:t>
            </w:r>
          </w:p>
          <w:p w14:paraId="0BA5043E"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двополни 100A (ком 1)</w:t>
            </w:r>
          </w:p>
          <w:p w14:paraId="54A086D4" w14:textId="77777777" w:rsidR="007F115C" w:rsidRPr="005C4779" w:rsidRDefault="007F115C" w:rsidP="00FD0DFC">
            <w:pPr>
              <w:pStyle w:val="BodyText40"/>
              <w:numPr>
                <w:ilvl w:val="0"/>
                <w:numId w:val="98"/>
              </w:numPr>
              <w:shd w:val="clear" w:color="auto" w:fill="auto"/>
              <w:tabs>
                <w:tab w:val="left" w:pos="125"/>
              </w:tabs>
              <w:spacing w:line="276" w:lineRule="auto"/>
              <w:rPr>
                <w:color w:val="auto"/>
              </w:rPr>
            </w:pPr>
            <w:r w:rsidRPr="005C4779">
              <w:rPr>
                <w:rStyle w:val="BodyText1"/>
                <w:rFonts w:ascii="Arial" w:hAnsi="Arial"/>
                <w:color w:val="auto"/>
              </w:rPr>
              <w:t>остала ситна опрема.</w:t>
            </w:r>
          </w:p>
        </w:tc>
        <w:tc>
          <w:tcPr>
            <w:tcW w:w="1134" w:type="dxa"/>
            <w:shd w:val="clear" w:color="auto" w:fill="FFFFFF"/>
            <w:vAlign w:val="center"/>
          </w:tcPr>
          <w:p w14:paraId="2D6157B9"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993" w:type="dxa"/>
            <w:shd w:val="clear" w:color="auto" w:fill="FFFFFF"/>
            <w:vAlign w:val="center"/>
          </w:tcPr>
          <w:p w14:paraId="0A6F0C7B"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r w:rsidR="005C4779" w:rsidRPr="005C4779" w14:paraId="1E040239" w14:textId="77777777" w:rsidTr="00257E20">
        <w:trPr>
          <w:trHeight w:val="469"/>
        </w:trPr>
        <w:tc>
          <w:tcPr>
            <w:tcW w:w="1710" w:type="dxa"/>
            <w:shd w:val="clear" w:color="auto" w:fill="FFFFFF"/>
            <w:vAlign w:val="center"/>
          </w:tcPr>
          <w:p w14:paraId="37D94148"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lang w:val="sr-Cyrl-RS"/>
              </w:rPr>
              <w:t>3.</w:t>
            </w:r>
            <w:r w:rsidRPr="005C4779">
              <w:rPr>
                <w:rStyle w:val="BodytextBold"/>
                <w:b w:val="0"/>
                <w:color w:val="auto"/>
                <w:sz w:val="20"/>
                <w:szCs w:val="20"/>
              </w:rPr>
              <w:t>1.4</w:t>
            </w:r>
          </w:p>
        </w:tc>
        <w:tc>
          <w:tcPr>
            <w:tcW w:w="5519" w:type="dxa"/>
            <w:shd w:val="clear" w:color="auto" w:fill="FFFFFF"/>
            <w:vAlign w:val="center"/>
          </w:tcPr>
          <w:p w14:paraId="24AA26FF"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Ормарић </w:t>
            </w:r>
            <w:r w:rsidRPr="005C4779">
              <w:rPr>
                <w:rStyle w:val="BodytextBold"/>
                <w:b w:val="0"/>
                <w:color w:val="auto"/>
                <w:sz w:val="20"/>
                <w:szCs w:val="20"/>
              </w:rPr>
              <w:t xml:space="preserve">са осигурачима </w:t>
            </w:r>
            <w:r w:rsidRPr="005C4779">
              <w:rPr>
                <w:rStyle w:val="BodyText1"/>
                <w:rFonts w:ascii="Arial" w:hAnsi="Arial"/>
                <w:color w:val="auto"/>
              </w:rPr>
              <w:t>+FO</w:t>
            </w:r>
          </w:p>
        </w:tc>
        <w:tc>
          <w:tcPr>
            <w:tcW w:w="1134" w:type="dxa"/>
            <w:shd w:val="clear" w:color="auto" w:fill="FFFFFF"/>
            <w:vAlign w:val="center"/>
          </w:tcPr>
          <w:p w14:paraId="2EA6D530" w14:textId="77777777" w:rsidR="007F115C" w:rsidRPr="005C4779" w:rsidRDefault="007F115C" w:rsidP="007F115C">
            <w:pPr>
              <w:spacing w:line="276" w:lineRule="auto"/>
              <w:jc w:val="center"/>
              <w:rPr>
                <w:rFonts w:cs="Arial"/>
                <w:sz w:val="20"/>
                <w:szCs w:val="20"/>
              </w:rPr>
            </w:pPr>
          </w:p>
        </w:tc>
        <w:tc>
          <w:tcPr>
            <w:tcW w:w="993" w:type="dxa"/>
            <w:shd w:val="clear" w:color="auto" w:fill="FFFFFF"/>
            <w:vAlign w:val="center"/>
          </w:tcPr>
          <w:p w14:paraId="514D5007" w14:textId="77777777" w:rsidR="007F115C" w:rsidRPr="005C4779" w:rsidRDefault="007F115C" w:rsidP="007F115C">
            <w:pPr>
              <w:spacing w:line="276" w:lineRule="auto"/>
              <w:jc w:val="center"/>
              <w:rPr>
                <w:rFonts w:cs="Arial"/>
                <w:sz w:val="20"/>
                <w:szCs w:val="20"/>
              </w:rPr>
            </w:pPr>
          </w:p>
        </w:tc>
      </w:tr>
      <w:tr w:rsidR="005C4779" w:rsidRPr="005C4779" w14:paraId="17B050F4" w14:textId="77777777" w:rsidTr="00257E20">
        <w:trPr>
          <w:trHeight w:val="1052"/>
        </w:trPr>
        <w:tc>
          <w:tcPr>
            <w:tcW w:w="1710" w:type="dxa"/>
            <w:shd w:val="clear" w:color="auto" w:fill="FFFFFF"/>
            <w:vAlign w:val="center"/>
          </w:tcPr>
          <w:p w14:paraId="1AD60AD8" w14:textId="77777777" w:rsidR="007F115C" w:rsidRPr="005C4779" w:rsidRDefault="007F115C" w:rsidP="007F115C">
            <w:pPr>
              <w:spacing w:line="276" w:lineRule="auto"/>
              <w:jc w:val="center"/>
              <w:rPr>
                <w:rFonts w:cs="Arial"/>
                <w:sz w:val="20"/>
                <w:szCs w:val="20"/>
              </w:rPr>
            </w:pPr>
          </w:p>
        </w:tc>
        <w:tc>
          <w:tcPr>
            <w:tcW w:w="5519" w:type="dxa"/>
            <w:shd w:val="clear" w:color="auto" w:fill="FFFFFF"/>
            <w:vAlign w:val="center"/>
          </w:tcPr>
          <w:p w14:paraId="206AB48C"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Ормарић за монтажу на зид, са вратима са предње стране, комплетно фабрички ожичен и опремљен са:</w:t>
            </w:r>
          </w:p>
        </w:tc>
        <w:tc>
          <w:tcPr>
            <w:tcW w:w="1134" w:type="dxa"/>
            <w:shd w:val="clear" w:color="auto" w:fill="FFFFFF"/>
            <w:vAlign w:val="center"/>
          </w:tcPr>
          <w:p w14:paraId="389D1B8D"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993" w:type="dxa"/>
            <w:shd w:val="clear" w:color="auto" w:fill="FFFFFF"/>
            <w:vAlign w:val="center"/>
          </w:tcPr>
          <w:p w14:paraId="7E36CF01"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bl>
    <w:p w14:paraId="621E5038" w14:textId="77777777" w:rsidR="007F115C" w:rsidRPr="005C4779" w:rsidRDefault="007F115C" w:rsidP="007F115C">
      <w:pPr>
        <w:ind w:left="-180"/>
        <w:rPr>
          <w:rFonts w:cs="Arial"/>
          <w:sz w:val="20"/>
          <w:szCs w:val="20"/>
          <w:lang w:val="sr-Cyrl-CS" w:eastAsia="sr-Cyrl-CS"/>
        </w:rPr>
      </w:pPr>
    </w:p>
    <w:p w14:paraId="3FF85B4C" w14:textId="77777777" w:rsidR="007F115C" w:rsidRPr="005C4779" w:rsidRDefault="007F115C" w:rsidP="007F115C">
      <w:pPr>
        <w:ind w:left="-180"/>
        <w:rPr>
          <w:rFonts w:cs="Arial"/>
          <w:sz w:val="20"/>
          <w:szCs w:val="20"/>
          <w:lang w:val="sr-Cyrl-CS" w:eastAsia="sr-Cyrl-CS"/>
        </w:rPr>
      </w:pP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688"/>
        <w:gridCol w:w="5541"/>
        <w:gridCol w:w="1134"/>
        <w:gridCol w:w="993"/>
      </w:tblGrid>
      <w:tr w:rsidR="005C4779" w:rsidRPr="005C4779" w14:paraId="0080974C" w14:textId="77777777" w:rsidTr="00257E20">
        <w:trPr>
          <w:trHeight w:val="828"/>
        </w:trPr>
        <w:tc>
          <w:tcPr>
            <w:tcW w:w="1688" w:type="dxa"/>
            <w:shd w:val="clear" w:color="auto" w:fill="FFFFFF"/>
            <w:vAlign w:val="center"/>
          </w:tcPr>
          <w:p w14:paraId="35D33C1D" w14:textId="77777777" w:rsidR="007F115C" w:rsidRPr="005C4779" w:rsidRDefault="007F115C" w:rsidP="007F115C">
            <w:pPr>
              <w:spacing w:line="276" w:lineRule="auto"/>
              <w:jc w:val="center"/>
              <w:rPr>
                <w:rFonts w:cs="Arial"/>
                <w:sz w:val="20"/>
                <w:szCs w:val="20"/>
              </w:rPr>
            </w:pPr>
          </w:p>
        </w:tc>
        <w:tc>
          <w:tcPr>
            <w:tcW w:w="5541" w:type="dxa"/>
            <w:shd w:val="clear" w:color="auto" w:fill="FFFFFF"/>
            <w:vAlign w:val="center"/>
          </w:tcPr>
          <w:p w14:paraId="03B605A5"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- 125A постољем високоучинског осигурача са патроном 60A (ком 2)</w:t>
            </w:r>
          </w:p>
        </w:tc>
        <w:tc>
          <w:tcPr>
            <w:tcW w:w="1134" w:type="dxa"/>
            <w:shd w:val="clear" w:color="auto" w:fill="FFFFFF"/>
            <w:vAlign w:val="center"/>
          </w:tcPr>
          <w:p w14:paraId="79034E00" w14:textId="77777777" w:rsidR="007F115C" w:rsidRPr="005C4779" w:rsidRDefault="007F115C" w:rsidP="007F115C">
            <w:pPr>
              <w:spacing w:line="276" w:lineRule="auto"/>
              <w:jc w:val="center"/>
              <w:rPr>
                <w:rFonts w:cs="Arial"/>
                <w:sz w:val="20"/>
                <w:szCs w:val="20"/>
              </w:rPr>
            </w:pPr>
          </w:p>
        </w:tc>
        <w:tc>
          <w:tcPr>
            <w:tcW w:w="993" w:type="dxa"/>
            <w:shd w:val="clear" w:color="auto" w:fill="FFFFFF"/>
            <w:vAlign w:val="center"/>
          </w:tcPr>
          <w:p w14:paraId="0ED445A6" w14:textId="77777777" w:rsidR="007F115C" w:rsidRPr="005C4779" w:rsidRDefault="007F115C" w:rsidP="007F115C">
            <w:pPr>
              <w:spacing w:line="276" w:lineRule="auto"/>
              <w:jc w:val="center"/>
              <w:rPr>
                <w:rFonts w:cs="Arial"/>
                <w:sz w:val="20"/>
                <w:szCs w:val="20"/>
              </w:rPr>
            </w:pPr>
          </w:p>
        </w:tc>
      </w:tr>
      <w:tr w:rsidR="005C4779" w:rsidRPr="005C4779" w14:paraId="1595A047" w14:textId="77777777" w:rsidTr="00257E20">
        <w:trPr>
          <w:trHeight w:val="445"/>
        </w:trPr>
        <w:tc>
          <w:tcPr>
            <w:tcW w:w="1688" w:type="dxa"/>
            <w:shd w:val="clear" w:color="auto" w:fill="FFFFFF"/>
            <w:vAlign w:val="center"/>
          </w:tcPr>
          <w:p w14:paraId="6038F59B"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lang w:val="sr-Cyrl-RS" w:eastAsia="en-US" w:bidi="en-US"/>
              </w:rPr>
              <w:t>3.</w:t>
            </w:r>
            <w:r w:rsidRPr="005C4779">
              <w:rPr>
                <w:rStyle w:val="BodytextBold"/>
                <w:b w:val="0"/>
                <w:color w:val="auto"/>
                <w:sz w:val="20"/>
                <w:szCs w:val="20"/>
                <w:lang w:val="en-US" w:eastAsia="en-US" w:bidi="en-US"/>
              </w:rPr>
              <w:t>1.5</w:t>
            </w:r>
          </w:p>
        </w:tc>
        <w:tc>
          <w:tcPr>
            <w:tcW w:w="5541" w:type="dxa"/>
            <w:shd w:val="clear" w:color="auto" w:fill="FFFFFF"/>
            <w:vAlign w:val="center"/>
          </w:tcPr>
          <w:p w14:paraId="04332197" w14:textId="77777777" w:rsidR="007F115C" w:rsidRPr="005C4779" w:rsidRDefault="007F115C" w:rsidP="007F115C">
            <w:pPr>
              <w:pStyle w:val="BodyText40"/>
              <w:shd w:val="clear" w:color="auto" w:fill="auto"/>
              <w:spacing w:line="276" w:lineRule="auto"/>
              <w:rPr>
                <w:color w:val="auto"/>
              </w:rPr>
            </w:pPr>
            <w:r w:rsidRPr="005C4779">
              <w:rPr>
                <w:rStyle w:val="BodytextBold"/>
                <w:b w:val="0"/>
                <w:color w:val="auto"/>
                <w:sz w:val="20"/>
                <w:szCs w:val="20"/>
              </w:rPr>
              <w:t xml:space="preserve">Акумулаторска батерија  </w:t>
            </w:r>
            <w:r w:rsidRPr="005C4779">
              <w:rPr>
                <w:rStyle w:val="BodyText1"/>
                <w:rFonts w:ascii="Arial" w:hAnsi="Arial"/>
                <w:color w:val="auto"/>
              </w:rPr>
              <w:t>+GО1</w:t>
            </w:r>
          </w:p>
        </w:tc>
        <w:tc>
          <w:tcPr>
            <w:tcW w:w="1134" w:type="dxa"/>
            <w:shd w:val="clear" w:color="auto" w:fill="FFFFFF"/>
            <w:vAlign w:val="center"/>
          </w:tcPr>
          <w:p w14:paraId="389C5A79" w14:textId="77777777" w:rsidR="007F115C" w:rsidRPr="005C4779" w:rsidRDefault="007F115C" w:rsidP="007F115C">
            <w:pPr>
              <w:spacing w:line="276" w:lineRule="auto"/>
              <w:jc w:val="center"/>
              <w:rPr>
                <w:rFonts w:cs="Arial"/>
                <w:sz w:val="20"/>
                <w:szCs w:val="20"/>
              </w:rPr>
            </w:pPr>
          </w:p>
        </w:tc>
        <w:tc>
          <w:tcPr>
            <w:tcW w:w="993" w:type="dxa"/>
            <w:shd w:val="clear" w:color="auto" w:fill="FFFFFF"/>
            <w:vAlign w:val="center"/>
          </w:tcPr>
          <w:p w14:paraId="6147ABC5" w14:textId="77777777" w:rsidR="007F115C" w:rsidRPr="005C4779" w:rsidRDefault="007F115C" w:rsidP="007F115C">
            <w:pPr>
              <w:spacing w:line="276" w:lineRule="auto"/>
              <w:jc w:val="center"/>
              <w:rPr>
                <w:rFonts w:cs="Arial"/>
                <w:sz w:val="20"/>
                <w:szCs w:val="20"/>
              </w:rPr>
            </w:pPr>
          </w:p>
        </w:tc>
      </w:tr>
      <w:tr w:rsidR="005C4779" w:rsidRPr="005C4779" w14:paraId="48D47D12" w14:textId="77777777" w:rsidTr="00257E20">
        <w:trPr>
          <w:trHeight w:val="1598"/>
        </w:trPr>
        <w:tc>
          <w:tcPr>
            <w:tcW w:w="1688" w:type="dxa"/>
            <w:shd w:val="clear" w:color="auto" w:fill="FFFFFF"/>
            <w:vAlign w:val="center"/>
          </w:tcPr>
          <w:p w14:paraId="28327300" w14:textId="77777777" w:rsidR="007F115C" w:rsidRPr="005C4779" w:rsidRDefault="007F115C" w:rsidP="007F115C">
            <w:pPr>
              <w:spacing w:line="276" w:lineRule="auto"/>
              <w:jc w:val="center"/>
              <w:rPr>
                <w:rFonts w:cs="Arial"/>
                <w:sz w:val="20"/>
                <w:szCs w:val="20"/>
              </w:rPr>
            </w:pPr>
          </w:p>
        </w:tc>
        <w:tc>
          <w:tcPr>
            <w:tcW w:w="5541" w:type="dxa"/>
            <w:shd w:val="clear" w:color="auto" w:fill="FFFFFF"/>
            <w:vAlign w:val="center"/>
          </w:tcPr>
          <w:p w14:paraId="32728B1C"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Акумулаторска батерија 110V, jss, састављена од 55 ћелија, десеточасовног капацитета 240Ah, комплетна са прибором за повезивање и одржавање и постољем за монтажу.</w:t>
            </w:r>
          </w:p>
        </w:tc>
        <w:tc>
          <w:tcPr>
            <w:tcW w:w="1134" w:type="dxa"/>
            <w:shd w:val="clear" w:color="auto" w:fill="FFFFFF"/>
            <w:vAlign w:val="center"/>
          </w:tcPr>
          <w:p w14:paraId="6F4F8F47"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комплет</w:t>
            </w:r>
          </w:p>
        </w:tc>
        <w:tc>
          <w:tcPr>
            <w:tcW w:w="993" w:type="dxa"/>
            <w:shd w:val="clear" w:color="auto" w:fill="FFFFFF"/>
            <w:vAlign w:val="center"/>
          </w:tcPr>
          <w:p w14:paraId="5A389C64"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r w:rsidR="005C4779" w:rsidRPr="005C4779" w14:paraId="02C0452E" w14:textId="77777777" w:rsidTr="00257E20">
        <w:trPr>
          <w:trHeight w:val="455"/>
        </w:trPr>
        <w:tc>
          <w:tcPr>
            <w:tcW w:w="1688" w:type="dxa"/>
            <w:shd w:val="clear" w:color="auto" w:fill="FFFFFF"/>
            <w:vAlign w:val="center"/>
          </w:tcPr>
          <w:p w14:paraId="1ACF0617"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lang w:val="sr-Cyrl-RS" w:eastAsia="en-US" w:bidi="en-US"/>
              </w:rPr>
              <w:t>3.</w:t>
            </w:r>
            <w:r w:rsidRPr="005C4779">
              <w:rPr>
                <w:rStyle w:val="BodytextBold"/>
                <w:b w:val="0"/>
                <w:color w:val="auto"/>
                <w:sz w:val="20"/>
                <w:szCs w:val="20"/>
                <w:lang w:val="en-US" w:eastAsia="en-US" w:bidi="en-US"/>
              </w:rPr>
              <w:t>1.6</w:t>
            </w:r>
          </w:p>
        </w:tc>
        <w:tc>
          <w:tcPr>
            <w:tcW w:w="5541" w:type="dxa"/>
            <w:shd w:val="clear" w:color="auto" w:fill="FFFFFF"/>
            <w:vAlign w:val="center"/>
          </w:tcPr>
          <w:p w14:paraId="13295F13" w14:textId="77777777" w:rsidR="007F115C" w:rsidRPr="005C4779" w:rsidRDefault="007F115C" w:rsidP="007F115C">
            <w:pPr>
              <w:pStyle w:val="BodyText40"/>
              <w:shd w:val="clear" w:color="auto" w:fill="auto"/>
              <w:spacing w:line="276" w:lineRule="auto"/>
              <w:rPr>
                <w:color w:val="auto"/>
              </w:rPr>
            </w:pPr>
            <w:r w:rsidRPr="005C4779">
              <w:rPr>
                <w:rStyle w:val="BodytextBold"/>
                <w:b w:val="0"/>
                <w:color w:val="auto"/>
                <w:sz w:val="20"/>
                <w:szCs w:val="20"/>
              </w:rPr>
              <w:t>Инверторски развод +V1</w:t>
            </w:r>
          </w:p>
        </w:tc>
        <w:tc>
          <w:tcPr>
            <w:tcW w:w="1134" w:type="dxa"/>
            <w:shd w:val="clear" w:color="auto" w:fill="FFFFFF"/>
            <w:vAlign w:val="center"/>
          </w:tcPr>
          <w:p w14:paraId="353110A7" w14:textId="77777777" w:rsidR="007F115C" w:rsidRPr="005C4779" w:rsidRDefault="007F115C" w:rsidP="007F115C">
            <w:pPr>
              <w:spacing w:line="276" w:lineRule="auto"/>
              <w:jc w:val="center"/>
              <w:rPr>
                <w:rFonts w:cs="Arial"/>
                <w:sz w:val="20"/>
                <w:szCs w:val="20"/>
              </w:rPr>
            </w:pPr>
          </w:p>
        </w:tc>
        <w:tc>
          <w:tcPr>
            <w:tcW w:w="993" w:type="dxa"/>
            <w:shd w:val="clear" w:color="auto" w:fill="FFFFFF"/>
            <w:vAlign w:val="center"/>
          </w:tcPr>
          <w:p w14:paraId="3658ABB6" w14:textId="77777777" w:rsidR="007F115C" w:rsidRPr="005C4779" w:rsidRDefault="007F115C" w:rsidP="007F115C">
            <w:pPr>
              <w:spacing w:line="276" w:lineRule="auto"/>
              <w:jc w:val="center"/>
              <w:rPr>
                <w:rFonts w:cs="Arial"/>
                <w:sz w:val="20"/>
                <w:szCs w:val="20"/>
              </w:rPr>
            </w:pPr>
          </w:p>
        </w:tc>
      </w:tr>
      <w:tr w:rsidR="005C4779" w:rsidRPr="005C4779" w14:paraId="720D2C91" w14:textId="77777777" w:rsidTr="00257E20">
        <w:trPr>
          <w:trHeight w:val="2404"/>
        </w:trPr>
        <w:tc>
          <w:tcPr>
            <w:tcW w:w="1688" w:type="dxa"/>
            <w:shd w:val="clear" w:color="auto" w:fill="FFFFFF"/>
            <w:vAlign w:val="center"/>
          </w:tcPr>
          <w:p w14:paraId="252AA3F2" w14:textId="77777777" w:rsidR="007F115C" w:rsidRPr="005C4779" w:rsidRDefault="007F115C" w:rsidP="007F115C">
            <w:pPr>
              <w:spacing w:line="276" w:lineRule="auto"/>
              <w:jc w:val="center"/>
              <w:rPr>
                <w:rFonts w:cs="Arial"/>
                <w:sz w:val="20"/>
                <w:szCs w:val="20"/>
              </w:rPr>
            </w:pPr>
          </w:p>
        </w:tc>
        <w:tc>
          <w:tcPr>
            <w:tcW w:w="5541" w:type="dxa"/>
            <w:shd w:val="clear" w:color="auto" w:fill="FFFFFF"/>
            <w:vAlign w:val="center"/>
          </w:tcPr>
          <w:p w14:paraId="6FE03129"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lang w:val="sr-Cyrl-RS"/>
              </w:rPr>
              <w:t>Инвертор модуларног типа (са једним</w:t>
            </w:r>
            <w:r w:rsidRPr="005C4779">
              <w:rPr>
                <w:rStyle w:val="BodyText1"/>
                <w:rFonts w:ascii="Arial" w:hAnsi="Arial"/>
                <w:color w:val="auto"/>
                <w:lang w:val="sr-Latn-RS"/>
              </w:rPr>
              <w:t xml:space="preserve"> </w:t>
            </w:r>
            <w:r w:rsidRPr="005C4779">
              <w:rPr>
                <w:rStyle w:val="BodyText1"/>
                <w:rFonts w:ascii="Arial" w:hAnsi="Arial"/>
                <w:color w:val="auto"/>
                <w:lang w:val="sr-Cyrl-RS"/>
              </w:rPr>
              <w:t xml:space="preserve">резервним модулом) </w:t>
            </w:r>
            <w:r w:rsidRPr="005C4779">
              <w:rPr>
                <w:rStyle w:val="BodyText1"/>
                <w:rFonts w:ascii="Arial" w:hAnsi="Arial"/>
                <w:color w:val="auto"/>
              </w:rPr>
              <w:t>смештен у орману једносмерног развода а састоји се од:</w:t>
            </w:r>
          </w:p>
          <w:p w14:paraId="06CAF639" w14:textId="77777777" w:rsidR="007F115C" w:rsidRPr="005C4779" w:rsidRDefault="007F115C" w:rsidP="00FD0DFC">
            <w:pPr>
              <w:pStyle w:val="BodyText40"/>
              <w:numPr>
                <w:ilvl w:val="0"/>
                <w:numId w:val="99"/>
              </w:numPr>
              <w:shd w:val="clear" w:color="auto" w:fill="auto"/>
              <w:tabs>
                <w:tab w:val="left" w:pos="209"/>
              </w:tabs>
              <w:spacing w:line="276" w:lineRule="auto"/>
              <w:rPr>
                <w:rStyle w:val="BodyText1"/>
                <w:rFonts w:ascii="Arial" w:hAnsi="Arial"/>
                <w:color w:val="auto"/>
              </w:rPr>
            </w:pPr>
            <w:r w:rsidRPr="005C4779">
              <w:rPr>
                <w:rStyle w:val="BodyText1"/>
                <w:rFonts w:ascii="Arial" w:hAnsi="Arial"/>
                <w:color w:val="auto"/>
              </w:rPr>
              <w:t xml:space="preserve">инвертора снаге 1000VA, </w:t>
            </w:r>
          </w:p>
          <w:p w14:paraId="335493CB" w14:textId="77777777" w:rsidR="007F115C" w:rsidRPr="005C4779" w:rsidRDefault="007F115C" w:rsidP="007F115C">
            <w:pPr>
              <w:pStyle w:val="BodyText40"/>
              <w:shd w:val="clear" w:color="auto" w:fill="auto"/>
              <w:tabs>
                <w:tab w:val="left" w:pos="209"/>
              </w:tabs>
              <w:spacing w:line="276" w:lineRule="auto"/>
              <w:rPr>
                <w:rStyle w:val="BodyText1"/>
                <w:rFonts w:ascii="Arial" w:hAnsi="Arial"/>
                <w:color w:val="auto"/>
              </w:rPr>
            </w:pPr>
            <w:r w:rsidRPr="005C4779">
              <w:rPr>
                <w:rStyle w:val="BodyText1"/>
                <w:rFonts w:ascii="Arial" w:hAnsi="Arial"/>
                <w:color w:val="auto"/>
              </w:rPr>
              <w:t>за 110V, jss/ 230V, 50Hz</w:t>
            </w:r>
          </w:p>
          <w:p w14:paraId="4EB6973B" w14:textId="77777777" w:rsidR="007F115C" w:rsidRPr="005C4779" w:rsidRDefault="007F115C" w:rsidP="00FD0DFC">
            <w:pPr>
              <w:pStyle w:val="BodyText40"/>
              <w:numPr>
                <w:ilvl w:val="0"/>
                <w:numId w:val="99"/>
              </w:numPr>
              <w:shd w:val="clear" w:color="auto" w:fill="auto"/>
              <w:tabs>
                <w:tab w:val="left" w:pos="209"/>
              </w:tabs>
              <w:spacing w:line="276" w:lineRule="auto"/>
              <w:rPr>
                <w:color w:val="auto"/>
                <w:lang w:val="sr-Cyrl-RS"/>
              </w:rPr>
            </w:pPr>
            <w:r w:rsidRPr="005C4779">
              <w:rPr>
                <w:rStyle w:val="BodyText1"/>
                <w:rFonts w:ascii="Arial" w:hAnsi="Arial"/>
                <w:color w:val="auto"/>
                <w:lang w:val="sr-Cyrl-RS"/>
              </w:rPr>
              <w:t xml:space="preserve">изолациони трафо </w:t>
            </w:r>
            <w:r w:rsidRPr="005C4779">
              <w:rPr>
                <w:rStyle w:val="BodyText1"/>
                <w:rFonts w:ascii="Arial" w:hAnsi="Arial"/>
                <w:color w:val="auto"/>
                <w:lang w:val="sr-Latn-RS"/>
              </w:rPr>
              <w:t xml:space="preserve">1500VA </w:t>
            </w:r>
            <w:r w:rsidRPr="005C4779">
              <w:rPr>
                <w:rStyle w:val="BodyText1"/>
                <w:rFonts w:ascii="Arial" w:hAnsi="Arial"/>
                <w:color w:val="auto"/>
                <w:lang w:val="sr-Cyrl-RS"/>
              </w:rPr>
              <w:t>400/230</w:t>
            </w:r>
            <w:r w:rsidRPr="005C4779">
              <w:rPr>
                <w:rStyle w:val="BodyText1"/>
                <w:rFonts w:ascii="Arial" w:hAnsi="Arial"/>
                <w:color w:val="auto"/>
                <w:lang w:val="sr-Latn-RS"/>
              </w:rPr>
              <w:t>V</w:t>
            </w:r>
            <w:r w:rsidRPr="005C4779">
              <w:rPr>
                <w:rStyle w:val="BodyText1"/>
                <w:rFonts w:ascii="Arial" w:hAnsi="Arial"/>
                <w:color w:val="auto"/>
                <w:lang w:val="sr-Cyrl-RS"/>
              </w:rPr>
              <w:t>,</w:t>
            </w:r>
            <w:r w:rsidRPr="005C4779">
              <w:rPr>
                <w:rStyle w:val="BodyText1"/>
                <w:rFonts w:ascii="Arial" w:hAnsi="Arial"/>
                <w:color w:val="auto"/>
              </w:rPr>
              <w:t xml:space="preserve"> 50Hz</w:t>
            </w:r>
          </w:p>
          <w:p w14:paraId="4DD48D05" w14:textId="77777777" w:rsidR="007F115C" w:rsidRPr="005C4779" w:rsidRDefault="007F115C" w:rsidP="00FD0DFC">
            <w:pPr>
              <w:pStyle w:val="BodyText40"/>
              <w:numPr>
                <w:ilvl w:val="0"/>
                <w:numId w:val="99"/>
              </w:numPr>
              <w:shd w:val="clear" w:color="auto" w:fill="auto"/>
              <w:tabs>
                <w:tab w:val="left" w:pos="190"/>
              </w:tabs>
              <w:spacing w:line="276" w:lineRule="auto"/>
              <w:rPr>
                <w:color w:val="auto"/>
              </w:rPr>
            </w:pPr>
            <w:r w:rsidRPr="005C4779">
              <w:rPr>
                <w:rStyle w:val="BodyText1"/>
                <w:rFonts w:ascii="Arial" w:hAnsi="Arial"/>
                <w:color w:val="auto"/>
              </w:rPr>
              <w:t>двополног аутоматског заштитног прекидача са 1NC контактом</w:t>
            </w:r>
          </w:p>
          <w:p w14:paraId="6E32E9CE"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10 A (ком 4)</w:t>
            </w:r>
          </w:p>
          <w:p w14:paraId="324080BE"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16 A (ком 1)</w:t>
            </w:r>
          </w:p>
          <w:p w14:paraId="6F97CB11" w14:textId="77777777" w:rsidR="007F115C" w:rsidRPr="005C4779" w:rsidRDefault="007F115C" w:rsidP="00FD0DFC">
            <w:pPr>
              <w:pStyle w:val="BodyText40"/>
              <w:numPr>
                <w:ilvl w:val="0"/>
                <w:numId w:val="99"/>
              </w:numPr>
              <w:shd w:val="clear" w:color="auto" w:fill="auto"/>
              <w:tabs>
                <w:tab w:val="left" w:pos="134"/>
              </w:tabs>
              <w:spacing w:line="276" w:lineRule="auto"/>
              <w:rPr>
                <w:color w:val="auto"/>
              </w:rPr>
            </w:pPr>
            <w:r w:rsidRPr="005C4779">
              <w:rPr>
                <w:rStyle w:val="BodyText1"/>
                <w:rFonts w:ascii="Arial" w:hAnsi="Arial"/>
                <w:color w:val="auto"/>
              </w:rPr>
              <w:t>уређајем за контролу напона,</w:t>
            </w:r>
          </w:p>
        </w:tc>
        <w:tc>
          <w:tcPr>
            <w:tcW w:w="1134" w:type="dxa"/>
            <w:shd w:val="clear" w:color="auto" w:fill="FFFFFF"/>
            <w:vAlign w:val="center"/>
          </w:tcPr>
          <w:p w14:paraId="2D56476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комплет</w:t>
            </w:r>
          </w:p>
        </w:tc>
        <w:tc>
          <w:tcPr>
            <w:tcW w:w="993" w:type="dxa"/>
            <w:shd w:val="clear" w:color="auto" w:fill="FFFFFF"/>
            <w:vAlign w:val="center"/>
          </w:tcPr>
          <w:p w14:paraId="61FE40EA"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r w:rsidR="005C4779" w:rsidRPr="005C4779" w14:paraId="4A44B8D7" w14:textId="77777777" w:rsidTr="00257E20">
        <w:trPr>
          <w:trHeight w:val="845"/>
        </w:trPr>
        <w:tc>
          <w:tcPr>
            <w:tcW w:w="1688" w:type="dxa"/>
            <w:shd w:val="clear" w:color="auto" w:fill="FFFFFF"/>
            <w:vAlign w:val="center"/>
          </w:tcPr>
          <w:p w14:paraId="7E73B587" w14:textId="77777777" w:rsidR="007F115C" w:rsidRPr="005C4779" w:rsidRDefault="007F115C" w:rsidP="007F115C">
            <w:pPr>
              <w:spacing w:line="276" w:lineRule="auto"/>
              <w:jc w:val="center"/>
              <w:rPr>
                <w:rFonts w:cs="Arial"/>
                <w:sz w:val="20"/>
                <w:szCs w:val="20"/>
                <w:lang w:val="sr-Cyrl-RS"/>
              </w:rPr>
            </w:pPr>
            <w:r w:rsidRPr="005C4779">
              <w:rPr>
                <w:rFonts w:cs="Arial"/>
                <w:sz w:val="20"/>
                <w:szCs w:val="20"/>
                <w:lang w:val="sr-Cyrl-RS"/>
              </w:rPr>
              <w:t>3.1.7</w:t>
            </w:r>
          </w:p>
        </w:tc>
        <w:tc>
          <w:tcPr>
            <w:tcW w:w="5541" w:type="dxa"/>
            <w:shd w:val="clear" w:color="auto" w:fill="FFFFFF"/>
            <w:vAlign w:val="center"/>
          </w:tcPr>
          <w:p w14:paraId="3807E9D0"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Монтажа опреме под тачком 3.1</w:t>
            </w:r>
          </w:p>
        </w:tc>
        <w:tc>
          <w:tcPr>
            <w:tcW w:w="1134" w:type="dxa"/>
            <w:shd w:val="clear" w:color="auto" w:fill="FFFFFF"/>
            <w:vAlign w:val="center"/>
          </w:tcPr>
          <w:p w14:paraId="22A1AE73"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c>
          <w:tcPr>
            <w:tcW w:w="993" w:type="dxa"/>
            <w:shd w:val="clear" w:color="auto" w:fill="FFFFFF"/>
            <w:vAlign w:val="center"/>
          </w:tcPr>
          <w:p w14:paraId="2FAE3C1C"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r>
    </w:tbl>
    <w:p w14:paraId="4973F290" w14:textId="77777777" w:rsidR="007F115C" w:rsidRPr="005C4779" w:rsidRDefault="007F115C" w:rsidP="00257E20">
      <w:pPr>
        <w:rPr>
          <w:rFonts w:cs="Arial"/>
          <w:sz w:val="20"/>
          <w:szCs w:val="20"/>
          <w:lang w:val="sr-Cyrl-CS" w:eastAsia="sr-Cyrl-CS"/>
        </w:rPr>
      </w:pP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643"/>
        <w:gridCol w:w="5586"/>
        <w:gridCol w:w="1134"/>
        <w:gridCol w:w="993"/>
      </w:tblGrid>
      <w:tr w:rsidR="005C4779" w:rsidRPr="005C4779" w14:paraId="79F3E4A5" w14:textId="77777777" w:rsidTr="00257E20">
        <w:trPr>
          <w:trHeight w:val="864"/>
        </w:trPr>
        <w:tc>
          <w:tcPr>
            <w:tcW w:w="1643" w:type="dxa"/>
            <w:shd w:val="clear" w:color="auto" w:fill="FFFFFF"/>
            <w:vAlign w:val="center"/>
          </w:tcPr>
          <w:p w14:paraId="002D4BB8" w14:textId="77777777" w:rsidR="007F115C" w:rsidRPr="005C4779" w:rsidRDefault="007F115C" w:rsidP="007F115C">
            <w:pPr>
              <w:pStyle w:val="BodyText40"/>
              <w:shd w:val="clear" w:color="auto" w:fill="auto"/>
              <w:spacing w:line="276" w:lineRule="auto"/>
              <w:jc w:val="center"/>
              <w:rPr>
                <w:b/>
                <w:color w:val="auto"/>
              </w:rPr>
            </w:pPr>
            <w:r w:rsidRPr="005C4779">
              <w:rPr>
                <w:rStyle w:val="BodytextBold"/>
                <w:b w:val="0"/>
                <w:color w:val="auto"/>
                <w:sz w:val="20"/>
                <w:szCs w:val="20"/>
                <w:lang w:val="sr-Cyrl-RS" w:eastAsia="en-US" w:bidi="en-US"/>
              </w:rPr>
              <w:t>3.</w:t>
            </w:r>
            <w:r w:rsidRPr="005C4779">
              <w:rPr>
                <w:rStyle w:val="BodytextBold"/>
                <w:b w:val="0"/>
                <w:color w:val="auto"/>
                <w:sz w:val="20"/>
                <w:szCs w:val="20"/>
                <w:lang w:val="en-US" w:eastAsia="en-US" w:bidi="en-US"/>
              </w:rPr>
              <w:t>2.</w:t>
            </w:r>
          </w:p>
        </w:tc>
        <w:tc>
          <w:tcPr>
            <w:tcW w:w="7713" w:type="dxa"/>
            <w:gridSpan w:val="3"/>
            <w:shd w:val="clear" w:color="auto" w:fill="FFFFFF"/>
            <w:vAlign w:val="center"/>
          </w:tcPr>
          <w:p w14:paraId="64BE774E" w14:textId="77777777" w:rsidR="007F115C" w:rsidRPr="005C4779" w:rsidRDefault="007F115C" w:rsidP="007F115C">
            <w:pPr>
              <w:spacing w:line="276" w:lineRule="auto"/>
              <w:jc w:val="center"/>
              <w:rPr>
                <w:rFonts w:cs="Arial"/>
                <w:b/>
                <w:sz w:val="20"/>
                <w:szCs w:val="20"/>
                <w:lang w:val="hr-HR"/>
              </w:rPr>
            </w:pPr>
            <w:r w:rsidRPr="005C4779">
              <w:rPr>
                <w:rStyle w:val="BodytextBold"/>
                <w:b w:val="0"/>
                <w:color w:val="auto"/>
                <w:sz w:val="20"/>
                <w:szCs w:val="20"/>
              </w:rPr>
              <w:t xml:space="preserve">СИСТЕМ ЗАШТИТЕ И УПРАВЉАЊА У ТС </w:t>
            </w:r>
          </w:p>
        </w:tc>
      </w:tr>
      <w:tr w:rsidR="005C4779" w:rsidRPr="005C4779" w14:paraId="1451338D" w14:textId="77777777" w:rsidTr="00257E20">
        <w:trPr>
          <w:trHeight w:val="7306"/>
        </w:trPr>
        <w:tc>
          <w:tcPr>
            <w:tcW w:w="1643" w:type="dxa"/>
            <w:shd w:val="clear" w:color="auto" w:fill="FFFFFF"/>
            <w:vAlign w:val="center"/>
          </w:tcPr>
          <w:p w14:paraId="1C977917" w14:textId="77777777" w:rsidR="007F115C" w:rsidRPr="005C4779" w:rsidRDefault="007F115C" w:rsidP="007F115C">
            <w:pPr>
              <w:pStyle w:val="BodyText40"/>
              <w:shd w:val="clear" w:color="auto" w:fill="auto"/>
              <w:spacing w:line="276" w:lineRule="auto"/>
              <w:jc w:val="center"/>
              <w:rPr>
                <w:color w:val="auto"/>
              </w:rPr>
            </w:pPr>
            <w:r w:rsidRPr="005C4779">
              <w:rPr>
                <w:rStyle w:val="BodytextSpacing4pt"/>
                <w:color w:val="auto"/>
                <w:lang w:val="sr-Cyrl-RS" w:eastAsia="en-US" w:bidi="en-US"/>
              </w:rPr>
              <w:lastRenderedPageBreak/>
              <w:t>3</w:t>
            </w:r>
            <w:r w:rsidRPr="005C4779">
              <w:rPr>
                <w:rStyle w:val="BodytextSpacing4pt"/>
                <w:color w:val="auto"/>
                <w:lang w:val="en-US" w:eastAsia="en-US" w:bidi="en-US"/>
              </w:rPr>
              <w:t>.2.1</w:t>
            </w:r>
          </w:p>
        </w:tc>
        <w:tc>
          <w:tcPr>
            <w:tcW w:w="5586" w:type="dxa"/>
            <w:shd w:val="clear" w:color="auto" w:fill="FFFFFF"/>
            <w:vAlign w:val="center"/>
          </w:tcPr>
          <w:p w14:paraId="7A0D379A"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Заштитно-управљачки орман +SR4 за далеководно поље =E04, слободностојећи, </w:t>
            </w:r>
            <w:r w:rsidRPr="005C4779">
              <w:rPr>
                <w:rStyle w:val="BodyText1"/>
                <w:rFonts w:ascii="Arial" w:hAnsi="Arial"/>
                <w:color w:val="auto"/>
                <w:lang w:val="sr-Cyrl-RS"/>
              </w:rPr>
              <w:t xml:space="preserve">дозидни, </w:t>
            </w:r>
            <w:r w:rsidRPr="005C4779">
              <w:rPr>
                <w:rStyle w:val="BodyText1"/>
                <w:rFonts w:ascii="Arial" w:hAnsi="Arial"/>
                <w:color w:val="auto"/>
              </w:rPr>
              <w:t>димензија 800x800x2200mm, са обртним рамом и вратима са предње стране, комплетно фабрички ожичен и опремљен према блок шеми бр. E</w:t>
            </w:r>
            <w:r w:rsidRPr="005C4779">
              <w:rPr>
                <w:rStyle w:val="BodyText1"/>
                <w:rFonts w:ascii="Arial" w:hAnsi="Arial"/>
                <w:color w:val="auto"/>
                <w:lang w:val="sr-Cyrl-RS"/>
              </w:rPr>
              <w:t>17030</w:t>
            </w:r>
            <w:r w:rsidRPr="005C4779">
              <w:rPr>
                <w:rStyle w:val="BodyText1"/>
                <w:rFonts w:ascii="Arial" w:hAnsi="Arial"/>
                <w:color w:val="auto"/>
              </w:rPr>
              <w:t>-E008 са:</w:t>
            </w:r>
          </w:p>
          <w:p w14:paraId="681AFD63" w14:textId="77777777" w:rsidR="007F115C" w:rsidRPr="005C4779" w:rsidRDefault="007F115C" w:rsidP="00FD0DFC">
            <w:pPr>
              <w:pStyle w:val="BodyText40"/>
              <w:numPr>
                <w:ilvl w:val="0"/>
                <w:numId w:val="100"/>
              </w:numPr>
              <w:shd w:val="clear" w:color="auto" w:fill="auto"/>
              <w:tabs>
                <w:tab w:val="left" w:pos="185"/>
              </w:tabs>
              <w:spacing w:line="276" w:lineRule="auto"/>
              <w:rPr>
                <w:color w:val="auto"/>
              </w:rPr>
            </w:pPr>
            <w:r w:rsidRPr="005C4779">
              <w:rPr>
                <w:rStyle w:val="BodyText1"/>
                <w:rFonts w:ascii="Arial" w:hAnsi="Arial"/>
                <w:color w:val="auto"/>
              </w:rPr>
              <w:t>главном подужном диференцијалном заштитом за кратак вод</w:t>
            </w:r>
          </w:p>
          <w:p w14:paraId="6E77B546" w14:textId="77777777" w:rsidR="007F115C" w:rsidRPr="005C4779" w:rsidRDefault="007F115C" w:rsidP="00FD0DFC">
            <w:pPr>
              <w:pStyle w:val="BodyText40"/>
              <w:numPr>
                <w:ilvl w:val="0"/>
                <w:numId w:val="100"/>
              </w:numPr>
              <w:shd w:val="clear" w:color="auto" w:fill="auto"/>
              <w:tabs>
                <w:tab w:val="left" w:pos="199"/>
              </w:tabs>
              <w:spacing w:line="276" w:lineRule="auto"/>
              <w:rPr>
                <w:color w:val="auto"/>
              </w:rPr>
            </w:pPr>
            <w:r w:rsidRPr="005C4779">
              <w:rPr>
                <w:rStyle w:val="BodyText1"/>
                <w:rFonts w:ascii="Arial" w:hAnsi="Arial"/>
                <w:color w:val="auto"/>
              </w:rPr>
              <w:t>резервном вишестепеном прекострујном и земљоспојном заштитом</w:t>
            </w:r>
          </w:p>
          <w:p w14:paraId="0172375E" w14:textId="77777777" w:rsidR="007F115C" w:rsidRPr="005C4779" w:rsidRDefault="007F115C" w:rsidP="00FD0DFC">
            <w:pPr>
              <w:pStyle w:val="BodyText40"/>
              <w:numPr>
                <w:ilvl w:val="0"/>
                <w:numId w:val="100"/>
              </w:numPr>
              <w:shd w:val="clear" w:color="auto" w:fill="auto"/>
              <w:tabs>
                <w:tab w:val="left" w:pos="120"/>
              </w:tabs>
              <w:spacing w:line="276" w:lineRule="auto"/>
              <w:rPr>
                <w:color w:val="auto"/>
              </w:rPr>
            </w:pPr>
            <w:r w:rsidRPr="005C4779">
              <w:rPr>
                <w:rStyle w:val="BodyText1"/>
                <w:rFonts w:ascii="Arial" w:hAnsi="Arial"/>
                <w:color w:val="auto"/>
              </w:rPr>
              <w:t>заштитом од отказа прекидача</w:t>
            </w:r>
          </w:p>
          <w:p w14:paraId="15C2CB39" w14:textId="77777777" w:rsidR="007F115C" w:rsidRPr="005C4779" w:rsidRDefault="007F115C" w:rsidP="00FD0DFC">
            <w:pPr>
              <w:pStyle w:val="BodyText40"/>
              <w:numPr>
                <w:ilvl w:val="0"/>
                <w:numId w:val="100"/>
              </w:numPr>
              <w:shd w:val="clear" w:color="auto" w:fill="auto"/>
              <w:tabs>
                <w:tab w:val="left" w:pos="190"/>
              </w:tabs>
              <w:spacing w:line="276" w:lineRule="auto"/>
              <w:rPr>
                <w:color w:val="auto"/>
              </w:rPr>
            </w:pPr>
            <w:r w:rsidRPr="005C4779">
              <w:rPr>
                <w:rStyle w:val="BodyText1"/>
                <w:rFonts w:ascii="Arial" w:hAnsi="Arial"/>
                <w:color w:val="auto"/>
              </w:rPr>
              <w:t>са функцијама, самонадзора, хронолошке регистрације догађаја и поремећаја у мрежи, са интерном сигнализацијом деловања заштите</w:t>
            </w:r>
          </w:p>
          <w:p w14:paraId="6CFAF46A" w14:textId="77777777" w:rsidR="007F115C" w:rsidRPr="005C4779" w:rsidRDefault="007F115C" w:rsidP="00FD0DFC">
            <w:pPr>
              <w:pStyle w:val="BodyText40"/>
              <w:numPr>
                <w:ilvl w:val="0"/>
                <w:numId w:val="100"/>
              </w:numPr>
              <w:shd w:val="clear" w:color="auto" w:fill="auto"/>
              <w:tabs>
                <w:tab w:val="left" w:pos="180"/>
              </w:tabs>
              <w:spacing w:line="276" w:lineRule="auto"/>
              <w:rPr>
                <w:color w:val="auto"/>
              </w:rPr>
            </w:pPr>
            <w:r w:rsidRPr="005C4779">
              <w:rPr>
                <w:rStyle w:val="BodyText1"/>
                <w:rFonts w:ascii="Arial" w:hAnsi="Arial"/>
                <w:color w:val="auto"/>
              </w:rPr>
              <w:t>заштитом од несиметрије полова прекидача</w:t>
            </w:r>
          </w:p>
          <w:p w14:paraId="727F8060" w14:textId="77777777" w:rsidR="007F115C" w:rsidRPr="005C4779" w:rsidRDefault="007F115C" w:rsidP="00FD0DFC">
            <w:pPr>
              <w:pStyle w:val="BodyText40"/>
              <w:numPr>
                <w:ilvl w:val="0"/>
                <w:numId w:val="100"/>
              </w:numPr>
              <w:shd w:val="clear" w:color="auto" w:fill="auto"/>
              <w:tabs>
                <w:tab w:val="left" w:pos="199"/>
              </w:tabs>
              <w:spacing w:line="276" w:lineRule="auto"/>
              <w:rPr>
                <w:color w:val="auto"/>
              </w:rPr>
            </w:pPr>
            <w:r w:rsidRPr="005C4779">
              <w:rPr>
                <w:rStyle w:val="BodyText1"/>
                <w:rFonts w:ascii="Arial" w:hAnsi="Arial"/>
                <w:color w:val="auto"/>
              </w:rPr>
              <w:t>релејима за контролу искључних кругова, брзим релејима за искључење, испитним утичницама за тестирање заштите у погону</w:t>
            </w:r>
          </w:p>
          <w:p w14:paraId="206CE0D5" w14:textId="77777777" w:rsidR="007F115C" w:rsidRPr="005C4779" w:rsidRDefault="007F115C" w:rsidP="00FD0DFC">
            <w:pPr>
              <w:pStyle w:val="BodyText40"/>
              <w:numPr>
                <w:ilvl w:val="0"/>
                <w:numId w:val="100"/>
              </w:numPr>
              <w:shd w:val="clear" w:color="auto" w:fill="auto"/>
              <w:tabs>
                <w:tab w:val="left" w:pos="125"/>
              </w:tabs>
              <w:spacing w:line="276" w:lineRule="auto"/>
              <w:rPr>
                <w:color w:val="auto"/>
              </w:rPr>
            </w:pPr>
            <w:r w:rsidRPr="005C4779">
              <w:rPr>
                <w:rStyle w:val="BodyText1"/>
                <w:rFonts w:ascii="Arial" w:hAnsi="Arial"/>
                <w:color w:val="auto"/>
              </w:rPr>
              <w:t>са управљачком јединицом поља</w:t>
            </w:r>
          </w:p>
          <w:p w14:paraId="0BFA0BE5" w14:textId="77777777" w:rsidR="007F115C" w:rsidRPr="005C4779" w:rsidRDefault="007F115C" w:rsidP="00FD0DFC">
            <w:pPr>
              <w:pStyle w:val="BodyText40"/>
              <w:numPr>
                <w:ilvl w:val="0"/>
                <w:numId w:val="100"/>
              </w:numPr>
              <w:shd w:val="clear" w:color="auto" w:fill="auto"/>
              <w:tabs>
                <w:tab w:val="left" w:pos="185"/>
              </w:tabs>
              <w:spacing w:line="276" w:lineRule="auto"/>
              <w:rPr>
                <w:color w:val="auto"/>
              </w:rPr>
            </w:pPr>
            <w:r w:rsidRPr="005C4779">
              <w:rPr>
                <w:rStyle w:val="BodyText1"/>
                <w:rFonts w:ascii="Arial" w:hAnsi="Arial"/>
                <w:color w:val="auto"/>
              </w:rPr>
              <w:t>са резервним управљачким панелом (РУП)</w:t>
            </w:r>
          </w:p>
          <w:p w14:paraId="12A712BB" w14:textId="77777777" w:rsidR="007F115C" w:rsidRPr="005C4779" w:rsidRDefault="007F115C" w:rsidP="00FD0DFC">
            <w:pPr>
              <w:pStyle w:val="BodyText40"/>
              <w:numPr>
                <w:ilvl w:val="0"/>
                <w:numId w:val="100"/>
              </w:numPr>
              <w:shd w:val="clear" w:color="auto" w:fill="auto"/>
              <w:tabs>
                <w:tab w:val="left" w:pos="185"/>
              </w:tabs>
              <w:spacing w:line="276" w:lineRule="auto"/>
              <w:rPr>
                <w:color w:val="auto"/>
              </w:rPr>
            </w:pPr>
            <w:r w:rsidRPr="005C4779">
              <w:rPr>
                <w:rStyle w:val="BodyText1"/>
                <w:rFonts w:ascii="Arial" w:hAnsi="Arial"/>
                <w:color w:val="auto"/>
              </w:rPr>
              <w:t>са индикационим волтметром и амперметром</w:t>
            </w:r>
          </w:p>
          <w:p w14:paraId="2E864ECD" w14:textId="77777777" w:rsidR="007F115C" w:rsidRPr="005C4779" w:rsidRDefault="007F115C" w:rsidP="00FD0DFC">
            <w:pPr>
              <w:pStyle w:val="BodyText40"/>
              <w:numPr>
                <w:ilvl w:val="0"/>
                <w:numId w:val="100"/>
              </w:numPr>
              <w:shd w:val="clear" w:color="auto" w:fill="auto"/>
              <w:tabs>
                <w:tab w:val="left" w:pos="125"/>
              </w:tabs>
              <w:spacing w:line="276" w:lineRule="auto"/>
              <w:rPr>
                <w:color w:val="auto"/>
              </w:rPr>
            </w:pPr>
            <w:r w:rsidRPr="005C4779">
              <w:rPr>
                <w:rStyle w:val="BodyText1"/>
                <w:rFonts w:ascii="Arial" w:hAnsi="Arial"/>
                <w:color w:val="auto"/>
              </w:rPr>
              <w:t>остала ситна опрема</w:t>
            </w:r>
          </w:p>
        </w:tc>
        <w:tc>
          <w:tcPr>
            <w:tcW w:w="1134" w:type="dxa"/>
            <w:shd w:val="clear" w:color="auto" w:fill="FFFFFF"/>
            <w:vAlign w:val="center"/>
          </w:tcPr>
          <w:p w14:paraId="7189D128"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993" w:type="dxa"/>
            <w:shd w:val="clear" w:color="auto" w:fill="FFFFFF"/>
            <w:vAlign w:val="center"/>
          </w:tcPr>
          <w:p w14:paraId="4F29DEB2" w14:textId="77777777" w:rsidR="007F115C" w:rsidRPr="005C4779" w:rsidRDefault="007F115C" w:rsidP="007F115C">
            <w:pPr>
              <w:pStyle w:val="BodyText40"/>
              <w:shd w:val="clear" w:color="auto" w:fill="auto"/>
              <w:spacing w:line="276" w:lineRule="auto"/>
              <w:jc w:val="center"/>
              <w:rPr>
                <w:color w:val="auto"/>
              </w:rPr>
            </w:pPr>
            <w:r w:rsidRPr="005C4779">
              <w:rPr>
                <w:rStyle w:val="BodyText25"/>
                <w:rFonts w:ascii="Arial" w:hAnsi="Arial"/>
                <w:color w:val="auto"/>
              </w:rPr>
              <w:t>1</w:t>
            </w:r>
          </w:p>
        </w:tc>
      </w:tr>
      <w:tr w:rsidR="005C4779" w:rsidRPr="005C4779" w14:paraId="0AFA422B" w14:textId="77777777" w:rsidTr="00257E20">
        <w:trPr>
          <w:trHeight w:val="4738"/>
        </w:trPr>
        <w:tc>
          <w:tcPr>
            <w:tcW w:w="1643" w:type="dxa"/>
            <w:shd w:val="clear" w:color="auto" w:fill="FFFFFF"/>
            <w:vAlign w:val="center"/>
          </w:tcPr>
          <w:p w14:paraId="0A33566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sr-Cyrl-RS" w:eastAsia="en-US" w:bidi="en-US"/>
              </w:rPr>
              <w:t>3.</w:t>
            </w:r>
            <w:r w:rsidRPr="005C4779">
              <w:rPr>
                <w:rStyle w:val="BodyText1"/>
                <w:rFonts w:ascii="Arial" w:hAnsi="Arial"/>
                <w:color w:val="auto"/>
                <w:lang w:val="en-US" w:eastAsia="en-US" w:bidi="en-US"/>
              </w:rPr>
              <w:t>2.2</w:t>
            </w:r>
          </w:p>
        </w:tc>
        <w:tc>
          <w:tcPr>
            <w:tcW w:w="5586" w:type="dxa"/>
            <w:shd w:val="clear" w:color="auto" w:fill="FFFFFF"/>
            <w:vAlign w:val="center"/>
          </w:tcPr>
          <w:p w14:paraId="6E859CE1"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Заштитно-управљачки орман +SR3 за трансформаторско поље =Е03 (Т02) и =Е05 (Т01) , слободностојећи, </w:t>
            </w:r>
            <w:r w:rsidRPr="005C4779">
              <w:rPr>
                <w:rStyle w:val="BodyText1"/>
                <w:rFonts w:ascii="Arial" w:hAnsi="Arial"/>
                <w:color w:val="auto"/>
                <w:lang w:val="sr-Cyrl-RS"/>
              </w:rPr>
              <w:t xml:space="preserve">дозидни, </w:t>
            </w:r>
            <w:r w:rsidRPr="005C4779">
              <w:rPr>
                <w:rStyle w:val="BodyText1"/>
                <w:rFonts w:ascii="Arial" w:hAnsi="Arial"/>
                <w:color w:val="auto"/>
              </w:rPr>
              <w:t>димензија 800x800x2200mm, са обртним рамом и вратима са предње стране, комплетно фабрички ожичен и опремљен према блок шеми бр. Е</w:t>
            </w:r>
            <w:r w:rsidRPr="005C4779">
              <w:rPr>
                <w:rStyle w:val="BodyText1"/>
                <w:rFonts w:ascii="Arial" w:hAnsi="Arial"/>
                <w:color w:val="auto"/>
                <w:lang w:val="sr-Cyrl-RS"/>
              </w:rPr>
              <w:t>17030</w:t>
            </w:r>
            <w:r w:rsidRPr="005C4779">
              <w:rPr>
                <w:rStyle w:val="BodyText1"/>
                <w:rFonts w:ascii="Arial" w:hAnsi="Arial"/>
                <w:color w:val="auto"/>
              </w:rPr>
              <w:t>-Е010 и блок шеми бр. Е</w:t>
            </w:r>
            <w:r w:rsidRPr="005C4779">
              <w:rPr>
                <w:rStyle w:val="BodyText1"/>
                <w:rFonts w:ascii="Arial" w:hAnsi="Arial"/>
                <w:color w:val="auto"/>
                <w:lang w:val="sr-Cyrl-RS"/>
              </w:rPr>
              <w:t>17030</w:t>
            </w:r>
            <w:r w:rsidRPr="005C4779">
              <w:rPr>
                <w:rStyle w:val="BodyText1"/>
                <w:rFonts w:ascii="Arial" w:hAnsi="Arial"/>
                <w:color w:val="auto"/>
              </w:rPr>
              <w:t>- Е009,са:</w:t>
            </w:r>
          </w:p>
          <w:p w14:paraId="16E0552F" w14:textId="77777777" w:rsidR="007F115C" w:rsidRPr="005C4779" w:rsidRDefault="007F115C" w:rsidP="00FD0DFC">
            <w:pPr>
              <w:pStyle w:val="BodyText40"/>
              <w:numPr>
                <w:ilvl w:val="0"/>
                <w:numId w:val="101"/>
              </w:numPr>
              <w:shd w:val="clear" w:color="auto" w:fill="auto"/>
              <w:tabs>
                <w:tab w:val="left" w:pos="125"/>
              </w:tabs>
              <w:spacing w:line="276" w:lineRule="auto"/>
              <w:rPr>
                <w:color w:val="auto"/>
              </w:rPr>
            </w:pPr>
            <w:r w:rsidRPr="005C4779">
              <w:rPr>
                <w:rStyle w:val="BodyText1"/>
                <w:rFonts w:ascii="Arial" w:hAnsi="Arial"/>
                <w:color w:val="auto"/>
              </w:rPr>
              <w:t>главном диференцијалном заштитом</w:t>
            </w:r>
          </w:p>
          <w:p w14:paraId="37309FDA" w14:textId="77777777" w:rsidR="007F115C" w:rsidRPr="005C4779" w:rsidRDefault="007F115C" w:rsidP="00FD0DFC">
            <w:pPr>
              <w:pStyle w:val="BodyText40"/>
              <w:numPr>
                <w:ilvl w:val="0"/>
                <w:numId w:val="101"/>
              </w:numPr>
              <w:shd w:val="clear" w:color="auto" w:fill="auto"/>
              <w:tabs>
                <w:tab w:val="left" w:pos="194"/>
              </w:tabs>
              <w:spacing w:line="276" w:lineRule="auto"/>
              <w:rPr>
                <w:color w:val="auto"/>
              </w:rPr>
            </w:pPr>
            <w:r w:rsidRPr="005C4779">
              <w:rPr>
                <w:rStyle w:val="BodyText1"/>
                <w:rFonts w:ascii="Arial" w:hAnsi="Arial"/>
                <w:color w:val="auto"/>
              </w:rPr>
              <w:t>резервном вишестепеном прекострујном и земљоспојном заштитом</w:t>
            </w:r>
          </w:p>
          <w:p w14:paraId="5F713560" w14:textId="77777777" w:rsidR="007F115C" w:rsidRPr="005C4779" w:rsidRDefault="007F115C" w:rsidP="00FD0DFC">
            <w:pPr>
              <w:pStyle w:val="BodyText40"/>
              <w:numPr>
                <w:ilvl w:val="0"/>
                <w:numId w:val="101"/>
              </w:numPr>
              <w:shd w:val="clear" w:color="auto" w:fill="auto"/>
              <w:tabs>
                <w:tab w:val="left" w:pos="125"/>
              </w:tabs>
              <w:spacing w:line="276" w:lineRule="auto"/>
              <w:rPr>
                <w:color w:val="auto"/>
              </w:rPr>
            </w:pPr>
            <w:r w:rsidRPr="005C4779">
              <w:rPr>
                <w:rStyle w:val="BodyText1"/>
                <w:rFonts w:ascii="Arial" w:hAnsi="Arial"/>
                <w:color w:val="auto"/>
              </w:rPr>
              <w:t>заштитом од отказа прекидача</w:t>
            </w:r>
          </w:p>
          <w:p w14:paraId="15199325" w14:textId="77777777" w:rsidR="007F115C" w:rsidRPr="005C4779" w:rsidRDefault="007F115C" w:rsidP="00FD0DFC">
            <w:pPr>
              <w:pStyle w:val="BodyText40"/>
              <w:numPr>
                <w:ilvl w:val="0"/>
                <w:numId w:val="101"/>
              </w:numPr>
              <w:shd w:val="clear" w:color="auto" w:fill="auto"/>
              <w:tabs>
                <w:tab w:val="left" w:pos="185"/>
              </w:tabs>
              <w:spacing w:line="276" w:lineRule="auto"/>
              <w:rPr>
                <w:color w:val="auto"/>
              </w:rPr>
            </w:pPr>
            <w:r w:rsidRPr="005C4779">
              <w:rPr>
                <w:rStyle w:val="BodyText1"/>
                <w:rFonts w:ascii="Arial" w:hAnsi="Arial"/>
                <w:color w:val="auto"/>
              </w:rPr>
              <w:t>са функцијама, самонадзора, хронолошке регистрације догађаја и поремећаја у мрежи, са интерном сигнализацијом деловања заштите</w:t>
            </w:r>
          </w:p>
        </w:tc>
        <w:tc>
          <w:tcPr>
            <w:tcW w:w="1134" w:type="dxa"/>
            <w:shd w:val="clear" w:color="auto" w:fill="FFFFFF"/>
            <w:vAlign w:val="center"/>
          </w:tcPr>
          <w:p w14:paraId="112EC22B"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993" w:type="dxa"/>
            <w:shd w:val="clear" w:color="auto" w:fill="FFFFFF"/>
            <w:vAlign w:val="center"/>
          </w:tcPr>
          <w:p w14:paraId="49DBA94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2</w:t>
            </w:r>
          </w:p>
        </w:tc>
      </w:tr>
    </w:tbl>
    <w:p w14:paraId="3DC92DA2" w14:textId="77777777" w:rsidR="007F115C" w:rsidRPr="005C4779" w:rsidRDefault="007F115C" w:rsidP="007F115C">
      <w:pPr>
        <w:ind w:left="-360"/>
        <w:rPr>
          <w:rFonts w:cs="Arial"/>
          <w:sz w:val="20"/>
          <w:szCs w:val="20"/>
          <w:lang w:val="sr-Cyrl-CS" w:eastAsia="sr-Cyrl-CS"/>
        </w:rPr>
      </w:pPr>
    </w:p>
    <w:p w14:paraId="69E87AAA" w14:textId="77777777" w:rsidR="007F115C" w:rsidRPr="005C4779" w:rsidRDefault="007F115C" w:rsidP="007F115C">
      <w:pPr>
        <w:ind w:left="-360"/>
        <w:rPr>
          <w:rFonts w:cs="Arial"/>
          <w:sz w:val="20"/>
          <w:szCs w:val="20"/>
          <w:lang w:val="sr-Cyrl-CS" w:eastAsia="sr-Cyrl-CS"/>
        </w:rPr>
      </w:pP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691"/>
        <w:gridCol w:w="5538"/>
        <w:gridCol w:w="1134"/>
        <w:gridCol w:w="993"/>
      </w:tblGrid>
      <w:tr w:rsidR="005C4779" w:rsidRPr="005C4779" w14:paraId="5E13E714" w14:textId="77777777" w:rsidTr="00257E20">
        <w:trPr>
          <w:trHeight w:val="2791"/>
        </w:trPr>
        <w:tc>
          <w:tcPr>
            <w:tcW w:w="1691" w:type="dxa"/>
            <w:shd w:val="clear" w:color="auto" w:fill="FFFFFF"/>
            <w:vAlign w:val="center"/>
          </w:tcPr>
          <w:p w14:paraId="16B6AB4B" w14:textId="77777777" w:rsidR="007F115C" w:rsidRPr="005C4779" w:rsidRDefault="007F115C" w:rsidP="007F115C">
            <w:pPr>
              <w:spacing w:line="276" w:lineRule="auto"/>
              <w:jc w:val="center"/>
              <w:rPr>
                <w:rFonts w:cs="Arial"/>
                <w:b/>
                <w:sz w:val="20"/>
                <w:szCs w:val="20"/>
              </w:rPr>
            </w:pPr>
          </w:p>
        </w:tc>
        <w:tc>
          <w:tcPr>
            <w:tcW w:w="5538" w:type="dxa"/>
            <w:shd w:val="clear" w:color="auto" w:fill="FFFFFF"/>
            <w:vAlign w:val="center"/>
          </w:tcPr>
          <w:p w14:paraId="78D6266C" w14:textId="77777777" w:rsidR="007F115C" w:rsidRPr="005C4779" w:rsidRDefault="007F115C" w:rsidP="00FD0DFC">
            <w:pPr>
              <w:pStyle w:val="BodyText40"/>
              <w:numPr>
                <w:ilvl w:val="0"/>
                <w:numId w:val="102"/>
              </w:numPr>
              <w:shd w:val="clear" w:color="auto" w:fill="auto"/>
              <w:tabs>
                <w:tab w:val="left" w:pos="199"/>
              </w:tabs>
              <w:spacing w:line="276" w:lineRule="auto"/>
              <w:rPr>
                <w:color w:val="auto"/>
              </w:rPr>
            </w:pPr>
            <w:r w:rsidRPr="005C4779">
              <w:rPr>
                <w:rStyle w:val="BodyText1"/>
                <w:rFonts w:ascii="Arial" w:hAnsi="Arial"/>
                <w:color w:val="auto"/>
              </w:rPr>
              <w:t>релејима за контролу искључних кругова, брзим релејима за искључење, испитним утичницама за тестирање заштите у погону</w:t>
            </w:r>
          </w:p>
          <w:p w14:paraId="4A8CF6B1" w14:textId="77777777" w:rsidR="007F115C" w:rsidRPr="005C4779" w:rsidRDefault="007F115C" w:rsidP="00FD0DFC">
            <w:pPr>
              <w:pStyle w:val="BodyText40"/>
              <w:numPr>
                <w:ilvl w:val="0"/>
                <w:numId w:val="102"/>
              </w:numPr>
              <w:shd w:val="clear" w:color="auto" w:fill="auto"/>
              <w:tabs>
                <w:tab w:val="left" w:pos="130"/>
              </w:tabs>
              <w:spacing w:line="276" w:lineRule="auto"/>
              <w:rPr>
                <w:color w:val="auto"/>
              </w:rPr>
            </w:pPr>
            <w:r w:rsidRPr="005C4779">
              <w:rPr>
                <w:rStyle w:val="BodyText1"/>
                <w:rFonts w:ascii="Arial" w:hAnsi="Arial"/>
                <w:color w:val="auto"/>
              </w:rPr>
              <w:t>са управљачком јединицом поља</w:t>
            </w:r>
          </w:p>
          <w:p w14:paraId="1CE0CF13" w14:textId="77777777" w:rsidR="007F115C" w:rsidRPr="005C4779" w:rsidRDefault="007F115C" w:rsidP="00FD0DFC">
            <w:pPr>
              <w:pStyle w:val="BodyText40"/>
              <w:numPr>
                <w:ilvl w:val="0"/>
                <w:numId w:val="102"/>
              </w:numPr>
              <w:shd w:val="clear" w:color="auto" w:fill="auto"/>
              <w:tabs>
                <w:tab w:val="left" w:pos="130"/>
              </w:tabs>
              <w:spacing w:line="276" w:lineRule="auto"/>
              <w:rPr>
                <w:color w:val="auto"/>
              </w:rPr>
            </w:pPr>
            <w:r w:rsidRPr="005C4779">
              <w:rPr>
                <w:rStyle w:val="BodyText1"/>
                <w:rFonts w:ascii="Arial" w:hAnsi="Arial"/>
                <w:color w:val="auto"/>
              </w:rPr>
              <w:t>са резервним управљачким панелом (РУП)</w:t>
            </w:r>
          </w:p>
          <w:p w14:paraId="7774DF85" w14:textId="77777777" w:rsidR="007F115C" w:rsidRPr="005C4779" w:rsidRDefault="007F115C" w:rsidP="00FD0DFC">
            <w:pPr>
              <w:pStyle w:val="BodyText40"/>
              <w:numPr>
                <w:ilvl w:val="0"/>
                <w:numId w:val="102"/>
              </w:numPr>
              <w:shd w:val="clear" w:color="auto" w:fill="auto"/>
              <w:tabs>
                <w:tab w:val="left" w:pos="190"/>
              </w:tabs>
              <w:spacing w:line="276" w:lineRule="auto"/>
              <w:rPr>
                <w:color w:val="auto"/>
              </w:rPr>
            </w:pPr>
            <w:r w:rsidRPr="005C4779">
              <w:rPr>
                <w:rStyle w:val="BodyText1"/>
                <w:rFonts w:ascii="Arial" w:hAnsi="Arial"/>
                <w:color w:val="auto"/>
              </w:rPr>
              <w:t>са индикационим волтметром и амперметром</w:t>
            </w:r>
          </w:p>
          <w:p w14:paraId="59AFE66E" w14:textId="77777777" w:rsidR="007F115C" w:rsidRPr="005C4779" w:rsidRDefault="007F115C" w:rsidP="00FD0DFC">
            <w:pPr>
              <w:pStyle w:val="BodyText40"/>
              <w:numPr>
                <w:ilvl w:val="0"/>
                <w:numId w:val="102"/>
              </w:numPr>
              <w:shd w:val="clear" w:color="auto" w:fill="auto"/>
              <w:tabs>
                <w:tab w:val="left" w:pos="134"/>
              </w:tabs>
              <w:spacing w:line="276" w:lineRule="auto"/>
              <w:rPr>
                <w:color w:val="auto"/>
              </w:rPr>
            </w:pPr>
            <w:r w:rsidRPr="005C4779">
              <w:rPr>
                <w:rStyle w:val="BodyText1"/>
                <w:rFonts w:ascii="Arial" w:hAnsi="Arial"/>
                <w:color w:val="auto"/>
              </w:rPr>
              <w:t>остала ситна опрема</w:t>
            </w:r>
          </w:p>
        </w:tc>
        <w:tc>
          <w:tcPr>
            <w:tcW w:w="1134" w:type="dxa"/>
            <w:shd w:val="clear" w:color="auto" w:fill="FFFFFF"/>
            <w:vAlign w:val="center"/>
          </w:tcPr>
          <w:p w14:paraId="4C27E034" w14:textId="77777777" w:rsidR="007F115C" w:rsidRPr="005C4779" w:rsidRDefault="007F115C" w:rsidP="007F115C">
            <w:pPr>
              <w:spacing w:line="276" w:lineRule="auto"/>
              <w:jc w:val="center"/>
              <w:rPr>
                <w:rFonts w:cs="Arial"/>
                <w:b/>
                <w:sz w:val="20"/>
                <w:szCs w:val="20"/>
              </w:rPr>
            </w:pPr>
          </w:p>
        </w:tc>
        <w:tc>
          <w:tcPr>
            <w:tcW w:w="993" w:type="dxa"/>
            <w:shd w:val="clear" w:color="auto" w:fill="FFFFFF"/>
            <w:vAlign w:val="center"/>
          </w:tcPr>
          <w:p w14:paraId="30D1075A" w14:textId="77777777" w:rsidR="007F115C" w:rsidRPr="005C4779" w:rsidRDefault="007F115C" w:rsidP="007F115C">
            <w:pPr>
              <w:spacing w:line="276" w:lineRule="auto"/>
              <w:jc w:val="center"/>
              <w:rPr>
                <w:rFonts w:cs="Arial"/>
                <w:b/>
                <w:sz w:val="20"/>
                <w:szCs w:val="20"/>
              </w:rPr>
            </w:pPr>
          </w:p>
        </w:tc>
      </w:tr>
      <w:tr w:rsidR="005C4779" w:rsidRPr="005C4779" w14:paraId="288C9EFE" w14:textId="77777777" w:rsidTr="00257E20">
        <w:trPr>
          <w:trHeight w:val="3841"/>
        </w:trPr>
        <w:tc>
          <w:tcPr>
            <w:tcW w:w="1691" w:type="dxa"/>
            <w:shd w:val="clear" w:color="auto" w:fill="FFFFFF"/>
            <w:vAlign w:val="center"/>
          </w:tcPr>
          <w:p w14:paraId="3C94CCD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sr-Cyrl-RS"/>
              </w:rPr>
              <w:t>3.</w:t>
            </w:r>
            <w:r w:rsidRPr="005C4779">
              <w:rPr>
                <w:rStyle w:val="BodyText1"/>
                <w:rFonts w:ascii="Arial" w:hAnsi="Arial"/>
                <w:color w:val="auto"/>
              </w:rPr>
              <w:t>2.3</w:t>
            </w:r>
          </w:p>
        </w:tc>
        <w:tc>
          <w:tcPr>
            <w:tcW w:w="5538" w:type="dxa"/>
            <w:shd w:val="clear" w:color="auto" w:fill="FFFFFF"/>
            <w:vAlign w:val="center"/>
          </w:tcPr>
          <w:p w14:paraId="3384625A"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Орман мерења +SR1, слободностојећи, </w:t>
            </w:r>
            <w:r w:rsidRPr="005C4779">
              <w:rPr>
                <w:rStyle w:val="BodyText1"/>
                <w:rFonts w:ascii="Arial" w:hAnsi="Arial"/>
                <w:color w:val="auto"/>
                <w:lang w:val="sr-Cyrl-RS"/>
              </w:rPr>
              <w:t xml:space="preserve">дозидни </w:t>
            </w:r>
            <w:r w:rsidRPr="005C4779">
              <w:rPr>
                <w:rStyle w:val="BodyText1"/>
                <w:rFonts w:ascii="Arial" w:hAnsi="Arial"/>
                <w:color w:val="auto"/>
              </w:rPr>
              <w:t>димензија 800x800x2200mm, са обртним рамом и вратима са предње стране, комплетно фабрички ожичен и опремљен према блок шеми бр. Е</w:t>
            </w:r>
            <w:r w:rsidRPr="005C4779">
              <w:rPr>
                <w:rStyle w:val="BodyText1"/>
                <w:rFonts w:ascii="Arial" w:hAnsi="Arial"/>
                <w:color w:val="auto"/>
                <w:lang w:val="sr-Cyrl-RS"/>
              </w:rPr>
              <w:t>17030</w:t>
            </w:r>
            <w:r w:rsidRPr="005C4779">
              <w:rPr>
                <w:rStyle w:val="BodyText1"/>
                <w:rFonts w:ascii="Arial" w:hAnsi="Arial"/>
                <w:color w:val="auto"/>
              </w:rPr>
              <w:t>-Е012 са:</w:t>
            </w:r>
          </w:p>
          <w:p w14:paraId="78BDDA47" w14:textId="77777777" w:rsidR="007F115C" w:rsidRPr="005C4779" w:rsidRDefault="007F115C" w:rsidP="00FD0DFC">
            <w:pPr>
              <w:pStyle w:val="BodyText40"/>
              <w:numPr>
                <w:ilvl w:val="0"/>
                <w:numId w:val="103"/>
              </w:numPr>
              <w:shd w:val="clear" w:color="auto" w:fill="auto"/>
              <w:tabs>
                <w:tab w:val="left" w:pos="199"/>
              </w:tabs>
              <w:spacing w:line="276" w:lineRule="auto"/>
              <w:rPr>
                <w:rStyle w:val="BodyText1"/>
                <w:rFonts w:ascii="Arial" w:hAnsi="Arial"/>
                <w:color w:val="auto"/>
              </w:rPr>
            </w:pPr>
            <w:r w:rsidRPr="005C4779">
              <w:rPr>
                <w:rStyle w:val="BodyText1"/>
                <w:rFonts w:ascii="Arial" w:hAnsi="Arial"/>
                <w:color w:val="auto"/>
              </w:rPr>
              <w:t xml:space="preserve">аутоматским заштитним прекидачем за секундарне кругове напонског мерног трансформатора 6А, са 1NC контактом </w:t>
            </w:r>
          </w:p>
          <w:p w14:paraId="266BCFDA" w14:textId="77777777" w:rsidR="007F115C" w:rsidRPr="005C4779" w:rsidRDefault="007F115C" w:rsidP="007F115C">
            <w:pPr>
              <w:pStyle w:val="BodyText40"/>
              <w:shd w:val="clear" w:color="auto" w:fill="auto"/>
              <w:tabs>
                <w:tab w:val="left" w:pos="199"/>
              </w:tabs>
              <w:spacing w:line="276" w:lineRule="auto"/>
              <w:rPr>
                <w:color w:val="auto"/>
              </w:rPr>
            </w:pPr>
            <w:r w:rsidRPr="005C4779">
              <w:rPr>
                <w:rStyle w:val="BodyText1"/>
                <w:rFonts w:ascii="Arial" w:hAnsi="Arial"/>
                <w:color w:val="auto"/>
              </w:rPr>
              <w:t>(ком 7)</w:t>
            </w:r>
          </w:p>
          <w:p w14:paraId="1111B3FE" w14:textId="77777777" w:rsidR="007F115C" w:rsidRPr="005C4779" w:rsidRDefault="007F115C" w:rsidP="00FD0DFC">
            <w:pPr>
              <w:pStyle w:val="BodyText40"/>
              <w:numPr>
                <w:ilvl w:val="0"/>
                <w:numId w:val="103"/>
              </w:numPr>
              <w:shd w:val="clear" w:color="auto" w:fill="auto"/>
              <w:tabs>
                <w:tab w:val="left" w:pos="199"/>
              </w:tabs>
              <w:spacing w:line="276" w:lineRule="auto"/>
              <w:rPr>
                <w:rStyle w:val="BodyText1"/>
                <w:rFonts w:ascii="Arial" w:hAnsi="Arial"/>
                <w:color w:val="auto"/>
              </w:rPr>
            </w:pPr>
            <w:r w:rsidRPr="005C4779">
              <w:rPr>
                <w:rStyle w:val="BodyText1"/>
                <w:rFonts w:ascii="Arial" w:hAnsi="Arial"/>
                <w:color w:val="auto"/>
              </w:rPr>
              <w:t>мултифункционално бројило класе 0,2, за струјни улаз 1А и напонски улаз 3x100/√3V, са модемом и комуникационим портовима према ТУ ЕМС-а (ком 4)</w:t>
            </w:r>
          </w:p>
          <w:p w14:paraId="6F32C9EC" w14:textId="77777777" w:rsidR="007F115C" w:rsidRPr="005C4779" w:rsidRDefault="007F115C" w:rsidP="00FD0DFC">
            <w:pPr>
              <w:pStyle w:val="BodyText40"/>
              <w:numPr>
                <w:ilvl w:val="0"/>
                <w:numId w:val="103"/>
              </w:numPr>
              <w:shd w:val="clear" w:color="auto" w:fill="auto"/>
              <w:tabs>
                <w:tab w:val="left" w:pos="199"/>
              </w:tabs>
              <w:spacing w:line="276" w:lineRule="auto"/>
              <w:rPr>
                <w:color w:val="auto"/>
              </w:rPr>
            </w:pPr>
            <w:r w:rsidRPr="005C4779">
              <w:rPr>
                <w:rStyle w:val="BodyText1"/>
                <w:rFonts w:ascii="Arial" w:hAnsi="Arial"/>
                <w:color w:val="auto"/>
                <w:lang w:val="sr-Cyrl-RS"/>
              </w:rPr>
              <w:t>осигурач, утичница, редне стезаљке.</w:t>
            </w:r>
          </w:p>
        </w:tc>
        <w:tc>
          <w:tcPr>
            <w:tcW w:w="1134" w:type="dxa"/>
            <w:shd w:val="clear" w:color="auto" w:fill="FFFFFF"/>
            <w:vAlign w:val="center"/>
          </w:tcPr>
          <w:p w14:paraId="0A795AD9"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993" w:type="dxa"/>
            <w:shd w:val="clear" w:color="auto" w:fill="FFFFFF"/>
            <w:vAlign w:val="center"/>
          </w:tcPr>
          <w:p w14:paraId="6C9EF0E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r w:rsidR="005C4779" w:rsidRPr="005C4779" w14:paraId="7126D64A" w14:textId="77777777" w:rsidTr="00257E20">
        <w:trPr>
          <w:trHeight w:val="2511"/>
        </w:trPr>
        <w:tc>
          <w:tcPr>
            <w:tcW w:w="1691" w:type="dxa"/>
            <w:shd w:val="clear" w:color="auto" w:fill="FFFFFF"/>
            <w:vAlign w:val="center"/>
          </w:tcPr>
          <w:p w14:paraId="35BC3E6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sr-Cyrl-RS"/>
              </w:rPr>
              <w:t>3.</w:t>
            </w:r>
            <w:r w:rsidRPr="005C4779">
              <w:rPr>
                <w:rStyle w:val="BodyText1"/>
                <w:rFonts w:ascii="Arial" w:hAnsi="Arial"/>
                <w:color w:val="auto"/>
              </w:rPr>
              <w:t>2.4</w:t>
            </w:r>
          </w:p>
        </w:tc>
        <w:tc>
          <w:tcPr>
            <w:tcW w:w="5538" w:type="dxa"/>
            <w:shd w:val="clear" w:color="auto" w:fill="FFFFFF"/>
            <w:vAlign w:val="center"/>
          </w:tcPr>
          <w:p w14:paraId="11B3D8BB"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Систем управљања ТС се састоји од станичног рачунара смештеног у један слободностојећи орман димензија 800x800x2200mm, са софтвером, мрежним преклопником, комплет опремљеним, са </w:t>
            </w:r>
            <w:r w:rsidRPr="005C4779">
              <w:rPr>
                <w:rStyle w:val="BodyText1"/>
                <w:rFonts w:ascii="Arial" w:hAnsi="Arial"/>
                <w:color w:val="auto"/>
                <w:lang w:val="sr-Cyrl-RS"/>
              </w:rPr>
              <w:t xml:space="preserve">једном радном и </w:t>
            </w:r>
            <w:r w:rsidRPr="005C4779">
              <w:rPr>
                <w:rStyle w:val="BodyText1"/>
                <w:rFonts w:ascii="Arial" w:hAnsi="Arial"/>
                <w:color w:val="auto"/>
              </w:rPr>
              <w:t>једном инжењерском станицом, штампачем, према</w:t>
            </w:r>
            <w:r w:rsidRPr="005C4779">
              <w:rPr>
                <w:rStyle w:val="BodyText1"/>
                <w:rFonts w:ascii="Arial" w:hAnsi="Arial"/>
                <w:color w:val="auto"/>
                <w:lang w:val="sr-Cyrl-RS"/>
              </w:rPr>
              <w:t xml:space="preserve"> напред датом опису и</w:t>
            </w:r>
            <w:r w:rsidRPr="005C4779">
              <w:rPr>
                <w:rStyle w:val="BodyText1"/>
                <w:rFonts w:ascii="Arial" w:hAnsi="Arial"/>
                <w:color w:val="auto"/>
              </w:rPr>
              <w:t xml:space="preserve"> шеми система управљања </w:t>
            </w:r>
            <w:r w:rsidRPr="005C4779">
              <w:rPr>
                <w:rStyle w:val="BodyText25"/>
                <w:rFonts w:ascii="Arial" w:hAnsi="Arial"/>
                <w:color w:val="auto"/>
              </w:rPr>
              <w:t xml:space="preserve">и </w:t>
            </w:r>
            <w:r w:rsidRPr="005C4779">
              <w:rPr>
                <w:rStyle w:val="BodyText1"/>
                <w:rFonts w:ascii="Arial" w:hAnsi="Arial"/>
                <w:color w:val="auto"/>
              </w:rPr>
              <w:t>заштите</w:t>
            </w:r>
            <w:r w:rsidRPr="005C4779">
              <w:rPr>
                <w:rStyle w:val="BodyText1"/>
                <w:rFonts w:ascii="Arial" w:hAnsi="Arial"/>
                <w:color w:val="auto"/>
                <w:lang w:val="sr-Cyrl-RS"/>
              </w:rPr>
              <w:t xml:space="preserve"> приказаној на цртежу бр.</w:t>
            </w:r>
            <w:r w:rsidRPr="005C4779">
              <w:rPr>
                <w:rStyle w:val="BodyText1"/>
                <w:rFonts w:ascii="Arial" w:hAnsi="Arial"/>
                <w:color w:val="auto"/>
              </w:rPr>
              <w:t xml:space="preserve"> E</w:t>
            </w:r>
            <w:r w:rsidRPr="005C4779">
              <w:rPr>
                <w:rStyle w:val="BodyText1"/>
                <w:rFonts w:ascii="Arial" w:hAnsi="Arial"/>
                <w:color w:val="auto"/>
                <w:lang w:val="sr-Cyrl-RS"/>
              </w:rPr>
              <w:t>17030</w:t>
            </w:r>
            <w:r w:rsidRPr="005C4779">
              <w:rPr>
                <w:rStyle w:val="BodyText1"/>
                <w:rFonts w:ascii="Arial" w:hAnsi="Arial"/>
                <w:color w:val="auto"/>
              </w:rPr>
              <w:t xml:space="preserve">- E041. </w:t>
            </w:r>
          </w:p>
        </w:tc>
        <w:tc>
          <w:tcPr>
            <w:tcW w:w="1134" w:type="dxa"/>
            <w:shd w:val="clear" w:color="auto" w:fill="FFFFFF"/>
            <w:vAlign w:val="center"/>
          </w:tcPr>
          <w:p w14:paraId="3B8E3E73"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комплет</w:t>
            </w:r>
          </w:p>
        </w:tc>
        <w:tc>
          <w:tcPr>
            <w:tcW w:w="993" w:type="dxa"/>
            <w:shd w:val="clear" w:color="auto" w:fill="FFFFFF"/>
            <w:vAlign w:val="center"/>
          </w:tcPr>
          <w:p w14:paraId="5AFE8450"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r w:rsidR="005C4779" w:rsidRPr="005C4779" w14:paraId="1CE034F0" w14:textId="77777777" w:rsidTr="00257E20">
        <w:trPr>
          <w:trHeight w:val="1952"/>
        </w:trPr>
        <w:tc>
          <w:tcPr>
            <w:tcW w:w="1691" w:type="dxa"/>
            <w:shd w:val="clear" w:color="auto" w:fill="FFFFFF"/>
            <w:vAlign w:val="center"/>
          </w:tcPr>
          <w:p w14:paraId="79F7BDEE" w14:textId="77777777" w:rsidR="007F115C" w:rsidRPr="005C4779" w:rsidRDefault="007F115C" w:rsidP="007F115C">
            <w:pPr>
              <w:pStyle w:val="BodyText40"/>
              <w:shd w:val="clear" w:color="auto" w:fill="auto"/>
              <w:spacing w:line="276" w:lineRule="auto"/>
              <w:jc w:val="center"/>
              <w:rPr>
                <w:color w:val="auto"/>
                <w:lang w:val="sr-Cyrl-RS"/>
              </w:rPr>
            </w:pPr>
            <w:r w:rsidRPr="005C4779">
              <w:rPr>
                <w:rStyle w:val="BodyText1"/>
                <w:rFonts w:ascii="Arial" w:hAnsi="Arial"/>
                <w:color w:val="auto"/>
                <w:lang w:val="sr-Cyrl-RS"/>
              </w:rPr>
              <w:t>3.</w:t>
            </w:r>
            <w:r w:rsidRPr="005C4779">
              <w:rPr>
                <w:rStyle w:val="BodyText1"/>
                <w:rFonts w:ascii="Arial" w:hAnsi="Arial"/>
                <w:color w:val="auto"/>
              </w:rPr>
              <w:t>2.</w:t>
            </w:r>
            <w:r w:rsidRPr="005C4779">
              <w:rPr>
                <w:rStyle w:val="BodyText1"/>
                <w:rFonts w:ascii="Arial" w:hAnsi="Arial"/>
                <w:color w:val="auto"/>
                <w:lang w:val="sr-Cyrl-RS"/>
              </w:rPr>
              <w:t>5</w:t>
            </w:r>
          </w:p>
        </w:tc>
        <w:tc>
          <w:tcPr>
            <w:tcW w:w="5538" w:type="dxa"/>
            <w:shd w:val="clear" w:color="auto" w:fill="FFFFFF"/>
            <w:vAlign w:val="center"/>
          </w:tcPr>
          <w:p w14:paraId="20092AB2" w14:textId="7B103B00" w:rsidR="0040153E" w:rsidRPr="005C4779" w:rsidRDefault="007F115C" w:rsidP="0040153E">
            <w:pPr>
              <w:pStyle w:val="Default"/>
              <w:rPr>
                <w:rFonts w:ascii="Museo For Dell 700" w:hAnsi="Museo For Dell 700" w:cs="Museo For Dell 700"/>
                <w:b/>
                <w:color w:val="auto"/>
                <w:lang w:val="sr-Cyrl-RS" w:eastAsia="sr-Latn-CS"/>
              </w:rPr>
            </w:pPr>
            <w:r w:rsidRPr="005C4779">
              <w:rPr>
                <w:rStyle w:val="BodyText1"/>
                <w:rFonts w:ascii="Arial" w:hAnsi="Arial"/>
                <w:color w:val="auto"/>
                <w:lang w:val="sr-Cyrl-RS"/>
              </w:rPr>
              <w:t>Испорука два преносна рачунара</w:t>
            </w:r>
            <w:r w:rsidR="0040153E" w:rsidRPr="005C4779">
              <w:rPr>
                <w:rStyle w:val="BodyText1"/>
                <w:rFonts w:ascii="Arial" w:hAnsi="Arial"/>
                <w:color w:val="auto"/>
                <w:lang w:val="sr-Cyrl-RS"/>
              </w:rPr>
              <w:t xml:space="preserve"> типа</w:t>
            </w:r>
            <w:r w:rsidRPr="005C4779">
              <w:rPr>
                <w:rStyle w:val="BodyText1"/>
                <w:rFonts w:ascii="Arial" w:hAnsi="Arial"/>
                <w:color w:val="auto"/>
                <w:lang w:val="sr-Cyrl-RS"/>
              </w:rPr>
              <w:t xml:space="preserve"> </w:t>
            </w:r>
            <w:r w:rsidR="0040153E" w:rsidRPr="005C4779">
              <w:rPr>
                <w:rFonts w:ascii="Arial" w:hAnsi="Arial" w:cs="Arial"/>
                <w:b/>
                <w:bCs/>
                <w:color w:val="auto"/>
                <w:sz w:val="22"/>
                <w:szCs w:val="22"/>
                <w:lang w:eastAsia="sr-Latn-CS"/>
              </w:rPr>
              <w:t xml:space="preserve">Dell Latitude E6430 ATG </w:t>
            </w:r>
            <w:r w:rsidR="0040153E" w:rsidRPr="005C4779">
              <w:rPr>
                <w:rFonts w:ascii="Arial" w:eastAsia="Calibri" w:hAnsi="Arial" w:cs="Arial"/>
                <w:b/>
                <w:color w:val="auto"/>
                <w:sz w:val="22"/>
                <w:szCs w:val="22"/>
                <w:lang w:val="sr-Cyrl-RS"/>
              </w:rPr>
              <w:t xml:space="preserve"> или одговарајући</w:t>
            </w:r>
          </w:p>
          <w:p w14:paraId="2A62815A"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са инсталираним лиценцираним софтверима за програмирање управљачких и заштитних уређаја</w:t>
            </w:r>
          </w:p>
          <w:p w14:paraId="303E46C7" w14:textId="77777777" w:rsidR="0040153E" w:rsidRPr="005C4779" w:rsidRDefault="0040153E" w:rsidP="007F115C">
            <w:pPr>
              <w:pStyle w:val="BodyText40"/>
              <w:shd w:val="clear" w:color="auto" w:fill="auto"/>
              <w:spacing w:line="276" w:lineRule="auto"/>
              <w:rPr>
                <w:color w:val="auto"/>
                <w:lang w:val="sr-Cyrl-RS"/>
              </w:rPr>
            </w:pPr>
          </w:p>
        </w:tc>
        <w:tc>
          <w:tcPr>
            <w:tcW w:w="1134" w:type="dxa"/>
            <w:shd w:val="clear" w:color="auto" w:fill="FFFFFF"/>
            <w:vAlign w:val="center"/>
          </w:tcPr>
          <w:p w14:paraId="602E08B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комплет</w:t>
            </w:r>
          </w:p>
        </w:tc>
        <w:tc>
          <w:tcPr>
            <w:tcW w:w="993" w:type="dxa"/>
            <w:shd w:val="clear" w:color="auto" w:fill="FFFFFF"/>
            <w:vAlign w:val="center"/>
          </w:tcPr>
          <w:p w14:paraId="61127A0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r w:rsidR="005C4779" w:rsidRPr="005C4779" w14:paraId="74941A08" w14:textId="77777777" w:rsidTr="00257E20">
        <w:trPr>
          <w:trHeight w:val="1592"/>
        </w:trPr>
        <w:tc>
          <w:tcPr>
            <w:tcW w:w="1691" w:type="dxa"/>
            <w:shd w:val="clear" w:color="auto" w:fill="FFFFFF"/>
            <w:vAlign w:val="center"/>
          </w:tcPr>
          <w:p w14:paraId="605B9F39"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lastRenderedPageBreak/>
              <w:t>3.2.6</w:t>
            </w:r>
          </w:p>
        </w:tc>
        <w:tc>
          <w:tcPr>
            <w:tcW w:w="5538" w:type="dxa"/>
            <w:shd w:val="clear" w:color="auto" w:fill="FFFFFF"/>
            <w:vAlign w:val="center"/>
          </w:tcPr>
          <w:p w14:paraId="35F824D9"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 xml:space="preserve">Обука за подешавање програмирање управљачких и заштитних уређаја и </w:t>
            </w:r>
            <w:r w:rsidRPr="005C4779">
              <w:rPr>
                <w:rStyle w:val="BodyText1"/>
                <w:rFonts w:ascii="Arial" w:hAnsi="Arial"/>
                <w:color w:val="auto"/>
                <w:lang w:val="sr-Latn-RS"/>
              </w:rPr>
              <w:t>SCADA</w:t>
            </w:r>
            <w:r w:rsidRPr="005C4779">
              <w:rPr>
                <w:rStyle w:val="BodyText1"/>
                <w:rFonts w:ascii="Arial" w:hAnsi="Arial"/>
                <w:color w:val="auto"/>
                <w:lang w:val="sr-Cyrl-RS"/>
              </w:rPr>
              <w:t xml:space="preserve"> система</w:t>
            </w:r>
          </w:p>
        </w:tc>
        <w:tc>
          <w:tcPr>
            <w:tcW w:w="1134" w:type="dxa"/>
            <w:shd w:val="clear" w:color="auto" w:fill="FFFFFF"/>
            <w:vAlign w:val="center"/>
          </w:tcPr>
          <w:p w14:paraId="0BAA7C31"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c>
          <w:tcPr>
            <w:tcW w:w="993" w:type="dxa"/>
            <w:shd w:val="clear" w:color="auto" w:fill="FFFFFF"/>
            <w:vAlign w:val="center"/>
          </w:tcPr>
          <w:p w14:paraId="266B11BC"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r>
      <w:tr w:rsidR="005C4779" w:rsidRPr="005C4779" w14:paraId="78A82CD7" w14:textId="77777777" w:rsidTr="00257E20">
        <w:trPr>
          <w:trHeight w:val="728"/>
        </w:trPr>
        <w:tc>
          <w:tcPr>
            <w:tcW w:w="1691" w:type="dxa"/>
            <w:shd w:val="clear" w:color="auto" w:fill="FFFFFF"/>
            <w:vAlign w:val="center"/>
          </w:tcPr>
          <w:p w14:paraId="70B7A2B5"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3.2.7</w:t>
            </w:r>
          </w:p>
        </w:tc>
        <w:tc>
          <w:tcPr>
            <w:tcW w:w="5538" w:type="dxa"/>
            <w:shd w:val="clear" w:color="auto" w:fill="FFFFFF"/>
            <w:vAlign w:val="center"/>
          </w:tcPr>
          <w:p w14:paraId="4FE9F90E"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Монтажа опреме под тачком 3.2</w:t>
            </w:r>
          </w:p>
        </w:tc>
        <w:tc>
          <w:tcPr>
            <w:tcW w:w="1134" w:type="dxa"/>
            <w:shd w:val="clear" w:color="auto" w:fill="FFFFFF"/>
            <w:vAlign w:val="center"/>
          </w:tcPr>
          <w:p w14:paraId="5E047F4D"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c>
          <w:tcPr>
            <w:tcW w:w="993" w:type="dxa"/>
            <w:shd w:val="clear" w:color="auto" w:fill="FFFFFF"/>
            <w:vAlign w:val="center"/>
          </w:tcPr>
          <w:p w14:paraId="6D94986B"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r>
      <w:tr w:rsidR="005C4779" w:rsidRPr="005C4779" w14:paraId="1EC30BFD" w14:textId="77777777" w:rsidTr="00257E20">
        <w:trPr>
          <w:trHeight w:val="619"/>
        </w:trPr>
        <w:tc>
          <w:tcPr>
            <w:tcW w:w="1691" w:type="dxa"/>
            <w:shd w:val="clear" w:color="auto" w:fill="FFFFFF"/>
            <w:vAlign w:val="center"/>
          </w:tcPr>
          <w:p w14:paraId="66CD2A91" w14:textId="77777777" w:rsidR="007F115C" w:rsidRPr="005C4779" w:rsidRDefault="007F115C" w:rsidP="007F115C">
            <w:pPr>
              <w:pStyle w:val="BodyText40"/>
              <w:shd w:val="clear" w:color="auto" w:fill="auto"/>
              <w:spacing w:line="276" w:lineRule="auto"/>
              <w:jc w:val="center"/>
              <w:rPr>
                <w:b/>
                <w:color w:val="auto"/>
              </w:rPr>
            </w:pPr>
            <w:r w:rsidRPr="005C4779">
              <w:rPr>
                <w:rStyle w:val="BodytextBold"/>
                <w:b w:val="0"/>
                <w:color w:val="auto"/>
                <w:sz w:val="20"/>
                <w:szCs w:val="20"/>
                <w:lang w:val="es-ES" w:eastAsia="es-ES" w:bidi="es-ES"/>
              </w:rPr>
              <w:t>3.3.</w:t>
            </w:r>
          </w:p>
        </w:tc>
        <w:tc>
          <w:tcPr>
            <w:tcW w:w="7665" w:type="dxa"/>
            <w:gridSpan w:val="3"/>
            <w:shd w:val="clear" w:color="auto" w:fill="FFFFFF"/>
            <w:vAlign w:val="center"/>
          </w:tcPr>
          <w:p w14:paraId="67E6DD42" w14:textId="77777777" w:rsidR="007F115C" w:rsidRPr="005C4779" w:rsidRDefault="007F115C" w:rsidP="007F115C">
            <w:pPr>
              <w:spacing w:line="276" w:lineRule="auto"/>
              <w:jc w:val="center"/>
              <w:rPr>
                <w:rFonts w:cs="Arial"/>
                <w:b/>
                <w:sz w:val="20"/>
                <w:szCs w:val="20"/>
              </w:rPr>
            </w:pPr>
            <w:r w:rsidRPr="005C4779">
              <w:rPr>
                <w:rStyle w:val="BodytextBold"/>
                <w:b w:val="0"/>
                <w:color w:val="auto"/>
                <w:sz w:val="20"/>
                <w:szCs w:val="20"/>
              </w:rPr>
              <w:t>КАБЛОВИ</w:t>
            </w:r>
          </w:p>
        </w:tc>
      </w:tr>
      <w:tr w:rsidR="005C4779" w:rsidRPr="005C4779" w14:paraId="4788C90A" w14:textId="77777777" w:rsidTr="00257E20">
        <w:trPr>
          <w:trHeight w:val="358"/>
        </w:trPr>
        <w:tc>
          <w:tcPr>
            <w:tcW w:w="1691" w:type="dxa"/>
            <w:shd w:val="clear" w:color="auto" w:fill="FFFFFF"/>
            <w:vAlign w:val="center"/>
          </w:tcPr>
          <w:p w14:paraId="3BAFA8A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s-ES" w:eastAsia="es-ES" w:bidi="es-ES"/>
              </w:rPr>
              <w:t>3.3.1</w:t>
            </w:r>
          </w:p>
        </w:tc>
        <w:tc>
          <w:tcPr>
            <w:tcW w:w="5538" w:type="dxa"/>
            <w:shd w:val="clear" w:color="auto" w:fill="FFFFFF"/>
            <w:vAlign w:val="center"/>
          </w:tcPr>
          <w:p w14:paraId="5CE6BE6D"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Кабл </w:t>
            </w:r>
            <w:r w:rsidRPr="005C4779">
              <w:rPr>
                <w:rStyle w:val="BodyText1"/>
                <w:rFonts w:ascii="Arial" w:hAnsi="Arial"/>
                <w:color w:val="auto"/>
                <w:lang w:val="es-ES" w:eastAsia="es-ES" w:bidi="es-ES"/>
              </w:rPr>
              <w:t xml:space="preserve">Cu, </w:t>
            </w:r>
            <w:r w:rsidRPr="005C4779">
              <w:rPr>
                <w:rStyle w:val="BodyText1"/>
                <w:rFonts w:ascii="Arial" w:hAnsi="Arial"/>
                <w:color w:val="auto"/>
              </w:rPr>
              <w:t>6Kv</w:t>
            </w:r>
          </w:p>
        </w:tc>
        <w:tc>
          <w:tcPr>
            <w:tcW w:w="1134" w:type="dxa"/>
            <w:shd w:val="clear" w:color="auto" w:fill="FFFFFF"/>
            <w:vAlign w:val="center"/>
          </w:tcPr>
          <w:p w14:paraId="1B2443AD" w14:textId="77777777" w:rsidR="007F115C" w:rsidRPr="005C4779" w:rsidRDefault="007F115C" w:rsidP="007F115C">
            <w:pPr>
              <w:spacing w:line="276" w:lineRule="auto"/>
              <w:jc w:val="center"/>
              <w:rPr>
                <w:rFonts w:cs="Arial"/>
                <w:sz w:val="20"/>
                <w:szCs w:val="20"/>
              </w:rPr>
            </w:pPr>
          </w:p>
        </w:tc>
        <w:tc>
          <w:tcPr>
            <w:tcW w:w="993" w:type="dxa"/>
            <w:shd w:val="clear" w:color="auto" w:fill="FFFFFF"/>
            <w:vAlign w:val="center"/>
          </w:tcPr>
          <w:p w14:paraId="594502C9" w14:textId="77777777" w:rsidR="007F115C" w:rsidRPr="005C4779" w:rsidRDefault="007F115C" w:rsidP="007F115C">
            <w:pPr>
              <w:spacing w:line="276" w:lineRule="auto"/>
              <w:jc w:val="center"/>
              <w:rPr>
                <w:rFonts w:cs="Arial"/>
                <w:sz w:val="20"/>
                <w:szCs w:val="20"/>
              </w:rPr>
            </w:pPr>
          </w:p>
        </w:tc>
      </w:tr>
      <w:tr w:rsidR="005C4779" w:rsidRPr="005C4779" w14:paraId="1E0876FC" w14:textId="77777777" w:rsidTr="00257E20">
        <w:trPr>
          <w:trHeight w:val="248"/>
        </w:trPr>
        <w:tc>
          <w:tcPr>
            <w:tcW w:w="1691" w:type="dxa"/>
            <w:shd w:val="clear" w:color="auto" w:fill="FFFFFF"/>
            <w:vAlign w:val="center"/>
          </w:tcPr>
          <w:p w14:paraId="65954D50"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2BC3D73F"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w:t>
            </w:r>
            <w:r w:rsidRPr="005C4779">
              <w:rPr>
                <w:rStyle w:val="BodyText1"/>
                <w:rFonts w:ascii="Arial" w:hAnsi="Arial"/>
                <w:color w:val="auto"/>
                <w:lang w:val="es-ES" w:eastAsia="es-ES" w:bidi="es-ES"/>
              </w:rPr>
              <w:t xml:space="preserve">XHP,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rPr>
              <w:t>1x35mm</w:t>
            </w:r>
            <w:r w:rsidRPr="005C4779">
              <w:rPr>
                <w:rStyle w:val="BodyText1"/>
                <w:rFonts w:ascii="Arial" w:hAnsi="Arial"/>
                <w:color w:val="auto"/>
                <w:vertAlign w:val="superscript"/>
              </w:rPr>
              <w:t>2</w:t>
            </w:r>
          </w:p>
        </w:tc>
        <w:tc>
          <w:tcPr>
            <w:tcW w:w="1134" w:type="dxa"/>
            <w:shd w:val="clear" w:color="auto" w:fill="FFFFFF"/>
            <w:vAlign w:val="center"/>
          </w:tcPr>
          <w:p w14:paraId="132555EB"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1A5DDD88"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180</w:t>
            </w:r>
          </w:p>
        </w:tc>
      </w:tr>
      <w:tr w:rsidR="005C4779" w:rsidRPr="005C4779" w14:paraId="3F7A64E4" w14:textId="77777777" w:rsidTr="00257E20">
        <w:trPr>
          <w:trHeight w:val="358"/>
        </w:trPr>
        <w:tc>
          <w:tcPr>
            <w:tcW w:w="1691" w:type="dxa"/>
            <w:shd w:val="clear" w:color="auto" w:fill="FFFFFF"/>
            <w:vAlign w:val="center"/>
          </w:tcPr>
          <w:p w14:paraId="45C96D73"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5B78AEB1"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w:t>
            </w:r>
            <w:r w:rsidRPr="005C4779">
              <w:rPr>
                <w:rStyle w:val="BodyText1"/>
                <w:rFonts w:ascii="Arial" w:hAnsi="Arial"/>
                <w:color w:val="auto"/>
                <w:lang w:val="es-ES" w:eastAsia="es-ES" w:bidi="es-ES"/>
              </w:rPr>
              <w:t xml:space="preserve">XHP,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rPr>
              <w:t>3x35mm</w:t>
            </w:r>
            <w:r w:rsidRPr="005C4779">
              <w:rPr>
                <w:rStyle w:val="BodyText1"/>
                <w:rFonts w:ascii="Arial" w:hAnsi="Arial"/>
                <w:color w:val="auto"/>
                <w:vertAlign w:val="superscript"/>
              </w:rPr>
              <w:t>2</w:t>
            </w:r>
          </w:p>
        </w:tc>
        <w:tc>
          <w:tcPr>
            <w:tcW w:w="1134" w:type="dxa"/>
            <w:shd w:val="clear" w:color="auto" w:fill="FFFFFF"/>
            <w:vAlign w:val="center"/>
          </w:tcPr>
          <w:p w14:paraId="3FD294F1"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0CA8B6D3"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40</w:t>
            </w:r>
          </w:p>
        </w:tc>
      </w:tr>
      <w:tr w:rsidR="005C4779" w:rsidRPr="005C4779" w14:paraId="3790CB97" w14:textId="77777777" w:rsidTr="00257E20">
        <w:trPr>
          <w:trHeight w:val="348"/>
        </w:trPr>
        <w:tc>
          <w:tcPr>
            <w:tcW w:w="1691" w:type="dxa"/>
            <w:shd w:val="clear" w:color="auto" w:fill="FFFFFF"/>
            <w:vAlign w:val="center"/>
          </w:tcPr>
          <w:p w14:paraId="557D470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s-ES" w:eastAsia="es-ES" w:bidi="es-ES"/>
              </w:rPr>
              <w:t>3.3.2</w:t>
            </w:r>
          </w:p>
        </w:tc>
        <w:tc>
          <w:tcPr>
            <w:tcW w:w="5538" w:type="dxa"/>
            <w:shd w:val="clear" w:color="auto" w:fill="FFFFFF"/>
            <w:vAlign w:val="center"/>
          </w:tcPr>
          <w:p w14:paraId="421BE82F"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Кабл Cu, 1Kv</w:t>
            </w:r>
          </w:p>
        </w:tc>
        <w:tc>
          <w:tcPr>
            <w:tcW w:w="1134" w:type="dxa"/>
            <w:shd w:val="clear" w:color="auto" w:fill="FFFFFF"/>
            <w:vAlign w:val="center"/>
          </w:tcPr>
          <w:p w14:paraId="43A735D4" w14:textId="77777777" w:rsidR="007F115C" w:rsidRPr="005C4779" w:rsidRDefault="007F115C" w:rsidP="007F115C">
            <w:pPr>
              <w:spacing w:line="276" w:lineRule="auto"/>
              <w:jc w:val="center"/>
              <w:rPr>
                <w:rFonts w:cs="Arial"/>
                <w:sz w:val="20"/>
                <w:szCs w:val="20"/>
              </w:rPr>
            </w:pPr>
          </w:p>
        </w:tc>
        <w:tc>
          <w:tcPr>
            <w:tcW w:w="993" w:type="dxa"/>
            <w:shd w:val="clear" w:color="auto" w:fill="FFFFFF"/>
            <w:vAlign w:val="center"/>
          </w:tcPr>
          <w:p w14:paraId="00C8EF4B" w14:textId="77777777" w:rsidR="007F115C" w:rsidRPr="005C4779" w:rsidRDefault="007F115C" w:rsidP="007F115C">
            <w:pPr>
              <w:spacing w:line="276" w:lineRule="auto"/>
              <w:jc w:val="center"/>
              <w:rPr>
                <w:rFonts w:cs="Arial"/>
                <w:sz w:val="20"/>
                <w:szCs w:val="20"/>
              </w:rPr>
            </w:pPr>
          </w:p>
        </w:tc>
      </w:tr>
      <w:tr w:rsidR="005C4779" w:rsidRPr="005C4779" w14:paraId="49686379" w14:textId="77777777" w:rsidTr="00257E20">
        <w:trPr>
          <w:trHeight w:val="248"/>
        </w:trPr>
        <w:tc>
          <w:tcPr>
            <w:tcW w:w="1691" w:type="dxa"/>
            <w:shd w:val="clear" w:color="auto" w:fill="FFFFFF"/>
            <w:vAlign w:val="center"/>
          </w:tcPr>
          <w:p w14:paraId="48DF344D"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35E6481D"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PP00,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rPr>
              <w:t>4x95mm</w:t>
            </w:r>
            <w:r w:rsidRPr="005C4779">
              <w:rPr>
                <w:rStyle w:val="BodyText1"/>
                <w:rFonts w:ascii="Arial" w:hAnsi="Arial"/>
                <w:color w:val="auto"/>
                <w:vertAlign w:val="superscript"/>
              </w:rPr>
              <w:t>2</w:t>
            </w:r>
          </w:p>
        </w:tc>
        <w:tc>
          <w:tcPr>
            <w:tcW w:w="1134" w:type="dxa"/>
            <w:shd w:val="clear" w:color="auto" w:fill="FFFFFF"/>
            <w:vAlign w:val="center"/>
          </w:tcPr>
          <w:p w14:paraId="5E6947B7"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07F126C1"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40</w:t>
            </w:r>
          </w:p>
        </w:tc>
      </w:tr>
      <w:tr w:rsidR="005C4779" w:rsidRPr="005C4779" w14:paraId="2939056E" w14:textId="77777777" w:rsidTr="00257E20">
        <w:trPr>
          <w:trHeight w:val="239"/>
        </w:trPr>
        <w:tc>
          <w:tcPr>
            <w:tcW w:w="1691" w:type="dxa"/>
            <w:shd w:val="clear" w:color="auto" w:fill="FFFFFF"/>
            <w:vAlign w:val="center"/>
          </w:tcPr>
          <w:p w14:paraId="44BCFCFD"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21423C32"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PP00,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lang w:val="es-ES" w:eastAsia="es-ES" w:bidi="es-ES"/>
              </w:rPr>
              <w:t xml:space="preserve">4x16 </w:t>
            </w:r>
            <w:r w:rsidRPr="005C4779">
              <w:rPr>
                <w:rStyle w:val="BodyText1"/>
                <w:rFonts w:ascii="Arial" w:hAnsi="Arial"/>
                <w:color w:val="auto"/>
              </w:rPr>
              <w:t>mm</w:t>
            </w:r>
            <w:r w:rsidRPr="005C4779">
              <w:rPr>
                <w:rStyle w:val="BodyText1"/>
                <w:rFonts w:ascii="Arial" w:hAnsi="Arial"/>
                <w:color w:val="auto"/>
                <w:vertAlign w:val="superscript"/>
              </w:rPr>
              <w:t>2</w:t>
            </w:r>
          </w:p>
        </w:tc>
        <w:tc>
          <w:tcPr>
            <w:tcW w:w="1134" w:type="dxa"/>
            <w:shd w:val="clear" w:color="auto" w:fill="FFFFFF"/>
            <w:vAlign w:val="center"/>
          </w:tcPr>
          <w:p w14:paraId="050C0C2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3A3BF52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70</w:t>
            </w:r>
          </w:p>
        </w:tc>
      </w:tr>
      <w:tr w:rsidR="005C4779" w:rsidRPr="005C4779" w14:paraId="6F12A2F0" w14:textId="77777777" w:rsidTr="00257E20">
        <w:trPr>
          <w:trHeight w:val="234"/>
        </w:trPr>
        <w:tc>
          <w:tcPr>
            <w:tcW w:w="1691" w:type="dxa"/>
            <w:shd w:val="clear" w:color="auto" w:fill="FFFFFF"/>
            <w:vAlign w:val="center"/>
          </w:tcPr>
          <w:p w14:paraId="0B921725"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7E8E932C"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PP00,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lang w:val="es-ES" w:eastAsia="es-ES" w:bidi="es-ES"/>
              </w:rPr>
              <w:t xml:space="preserve">3x36+16 </w:t>
            </w:r>
            <w:r w:rsidRPr="005C4779">
              <w:rPr>
                <w:rStyle w:val="BodyText1"/>
                <w:rFonts w:ascii="Arial" w:hAnsi="Arial"/>
                <w:color w:val="auto"/>
              </w:rPr>
              <w:t>mm</w:t>
            </w:r>
            <w:r w:rsidRPr="005C4779">
              <w:rPr>
                <w:rStyle w:val="BodyText1"/>
                <w:rFonts w:ascii="Arial" w:hAnsi="Arial"/>
                <w:color w:val="auto"/>
                <w:vertAlign w:val="superscript"/>
              </w:rPr>
              <w:t>2</w:t>
            </w:r>
          </w:p>
        </w:tc>
        <w:tc>
          <w:tcPr>
            <w:tcW w:w="1134" w:type="dxa"/>
            <w:shd w:val="clear" w:color="auto" w:fill="FFFFFF"/>
            <w:vAlign w:val="center"/>
          </w:tcPr>
          <w:p w14:paraId="3EB0E9A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2401AB3A"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20</w:t>
            </w:r>
          </w:p>
        </w:tc>
      </w:tr>
      <w:tr w:rsidR="005C4779" w:rsidRPr="005C4779" w14:paraId="41EE5F9E" w14:textId="77777777" w:rsidTr="00257E20">
        <w:trPr>
          <w:trHeight w:val="239"/>
        </w:trPr>
        <w:tc>
          <w:tcPr>
            <w:tcW w:w="1691" w:type="dxa"/>
            <w:shd w:val="clear" w:color="auto" w:fill="FFFFFF"/>
            <w:vAlign w:val="center"/>
          </w:tcPr>
          <w:p w14:paraId="3901CD58"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152F8210"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PP00,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lang w:val="es-ES" w:eastAsia="es-ES" w:bidi="es-ES"/>
              </w:rPr>
              <w:t xml:space="preserve">4x10 </w:t>
            </w:r>
            <w:r w:rsidRPr="005C4779">
              <w:rPr>
                <w:rStyle w:val="BodyText1"/>
                <w:rFonts w:ascii="Arial" w:hAnsi="Arial"/>
                <w:color w:val="auto"/>
              </w:rPr>
              <w:t>mm</w:t>
            </w:r>
            <w:r w:rsidRPr="005C4779">
              <w:rPr>
                <w:rStyle w:val="BodyText1"/>
                <w:rFonts w:ascii="Arial" w:hAnsi="Arial"/>
                <w:color w:val="auto"/>
                <w:vertAlign w:val="superscript"/>
              </w:rPr>
              <w:t>2</w:t>
            </w:r>
          </w:p>
        </w:tc>
        <w:tc>
          <w:tcPr>
            <w:tcW w:w="1134" w:type="dxa"/>
            <w:shd w:val="clear" w:color="auto" w:fill="FFFFFF"/>
            <w:vAlign w:val="center"/>
          </w:tcPr>
          <w:p w14:paraId="5A9D522A"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6065F17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10</w:t>
            </w:r>
          </w:p>
        </w:tc>
      </w:tr>
      <w:tr w:rsidR="005C4779" w:rsidRPr="005C4779" w14:paraId="6EA0CDB4" w14:textId="77777777" w:rsidTr="00257E20">
        <w:trPr>
          <w:trHeight w:val="363"/>
        </w:trPr>
        <w:tc>
          <w:tcPr>
            <w:tcW w:w="1691" w:type="dxa"/>
            <w:shd w:val="clear" w:color="auto" w:fill="FFFFFF"/>
            <w:vAlign w:val="center"/>
          </w:tcPr>
          <w:p w14:paraId="70D6F900"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021B7595"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PP00,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lang w:val="es-ES" w:eastAsia="es-ES" w:bidi="es-ES"/>
              </w:rPr>
              <w:t xml:space="preserve">4x4 </w:t>
            </w:r>
            <w:r w:rsidRPr="005C4779">
              <w:rPr>
                <w:rStyle w:val="BodyText1"/>
                <w:rFonts w:ascii="Arial" w:hAnsi="Arial"/>
                <w:color w:val="auto"/>
              </w:rPr>
              <w:t>mm</w:t>
            </w:r>
            <w:r w:rsidRPr="005C4779">
              <w:rPr>
                <w:rStyle w:val="BodyText1"/>
                <w:rFonts w:ascii="Arial" w:hAnsi="Arial"/>
                <w:color w:val="auto"/>
                <w:vertAlign w:val="superscript"/>
              </w:rPr>
              <w:t>2</w:t>
            </w:r>
          </w:p>
        </w:tc>
        <w:tc>
          <w:tcPr>
            <w:tcW w:w="1134" w:type="dxa"/>
            <w:shd w:val="clear" w:color="auto" w:fill="FFFFFF"/>
            <w:vAlign w:val="center"/>
          </w:tcPr>
          <w:p w14:paraId="727A7CEA"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60170828"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30</w:t>
            </w:r>
          </w:p>
        </w:tc>
      </w:tr>
      <w:tr w:rsidR="005C4779" w:rsidRPr="005C4779" w14:paraId="0C26160C" w14:textId="77777777" w:rsidTr="00257E20">
        <w:trPr>
          <w:trHeight w:val="348"/>
        </w:trPr>
        <w:tc>
          <w:tcPr>
            <w:tcW w:w="1691" w:type="dxa"/>
            <w:shd w:val="clear" w:color="auto" w:fill="FFFFFF"/>
            <w:vAlign w:val="center"/>
          </w:tcPr>
          <w:p w14:paraId="2A00772A"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6EE85B00"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w:t>
            </w:r>
            <w:r w:rsidRPr="005C4779">
              <w:rPr>
                <w:rStyle w:val="BodyText1"/>
                <w:rFonts w:ascii="Arial" w:hAnsi="Arial"/>
                <w:color w:val="auto"/>
                <w:lang w:val="es-ES" w:eastAsia="es-ES" w:bidi="es-ES"/>
              </w:rPr>
              <w:t xml:space="preserve">PP00-Y,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rPr>
              <w:t>1x35mm</w:t>
            </w:r>
            <w:r w:rsidRPr="005C4779">
              <w:rPr>
                <w:rStyle w:val="BodyText1"/>
                <w:rFonts w:ascii="Arial" w:hAnsi="Arial"/>
                <w:color w:val="auto"/>
                <w:vertAlign w:val="superscript"/>
              </w:rPr>
              <w:t>2</w:t>
            </w:r>
          </w:p>
        </w:tc>
        <w:tc>
          <w:tcPr>
            <w:tcW w:w="1134" w:type="dxa"/>
            <w:shd w:val="clear" w:color="auto" w:fill="FFFFFF"/>
            <w:vAlign w:val="center"/>
          </w:tcPr>
          <w:p w14:paraId="62F7F98C"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5E2D551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40</w:t>
            </w:r>
          </w:p>
        </w:tc>
      </w:tr>
      <w:tr w:rsidR="005C4779" w:rsidRPr="005C4779" w14:paraId="2C71C235" w14:textId="77777777" w:rsidTr="00257E20">
        <w:trPr>
          <w:trHeight w:val="239"/>
        </w:trPr>
        <w:tc>
          <w:tcPr>
            <w:tcW w:w="1691" w:type="dxa"/>
            <w:shd w:val="clear" w:color="auto" w:fill="FFFFFF"/>
            <w:vAlign w:val="center"/>
          </w:tcPr>
          <w:p w14:paraId="2C2870CD"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267C22EB"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w:t>
            </w:r>
            <w:r w:rsidRPr="005C4779">
              <w:rPr>
                <w:rStyle w:val="BodyText1"/>
                <w:rFonts w:ascii="Arial" w:hAnsi="Arial"/>
                <w:color w:val="auto"/>
                <w:lang w:val="es-ES" w:eastAsia="es-ES" w:bidi="es-ES"/>
              </w:rPr>
              <w:t xml:space="preserve">PP00-Y,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lang w:val="es-ES" w:eastAsia="es-ES" w:bidi="es-ES"/>
              </w:rPr>
              <w:t>2x2,</w:t>
            </w:r>
            <w:r w:rsidRPr="005C4779">
              <w:rPr>
                <w:rStyle w:val="BodyText1"/>
                <w:rFonts w:ascii="Arial" w:hAnsi="Arial"/>
                <w:color w:val="auto"/>
              </w:rPr>
              <w:t>5mm</w:t>
            </w:r>
            <w:r w:rsidRPr="005C4779">
              <w:rPr>
                <w:rStyle w:val="BodyText1"/>
                <w:rFonts w:ascii="Arial" w:hAnsi="Arial"/>
                <w:color w:val="auto"/>
                <w:vertAlign w:val="superscript"/>
              </w:rPr>
              <w:t>2</w:t>
            </w:r>
          </w:p>
        </w:tc>
        <w:tc>
          <w:tcPr>
            <w:tcW w:w="1134" w:type="dxa"/>
            <w:shd w:val="clear" w:color="auto" w:fill="FFFFFF"/>
            <w:vAlign w:val="center"/>
          </w:tcPr>
          <w:p w14:paraId="03545EE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56CA5D7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80</w:t>
            </w:r>
          </w:p>
        </w:tc>
      </w:tr>
      <w:tr w:rsidR="005C4779" w:rsidRPr="005C4779" w14:paraId="4ACA21BA" w14:textId="77777777" w:rsidTr="00257E20">
        <w:trPr>
          <w:trHeight w:val="239"/>
        </w:trPr>
        <w:tc>
          <w:tcPr>
            <w:tcW w:w="1691" w:type="dxa"/>
            <w:shd w:val="clear" w:color="auto" w:fill="FFFFFF"/>
            <w:vAlign w:val="center"/>
          </w:tcPr>
          <w:p w14:paraId="23343968"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258B0F91"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w:t>
            </w:r>
            <w:r w:rsidRPr="005C4779">
              <w:rPr>
                <w:rStyle w:val="BodyText1"/>
                <w:rFonts w:ascii="Arial" w:hAnsi="Arial"/>
                <w:color w:val="auto"/>
                <w:lang w:val="es-ES" w:eastAsia="es-ES" w:bidi="es-ES"/>
              </w:rPr>
              <w:t xml:space="preserve">PP00-Y,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lang w:val="es-ES" w:eastAsia="es-ES" w:bidi="es-ES"/>
              </w:rPr>
              <w:t>3x2,</w:t>
            </w:r>
            <w:r w:rsidRPr="005C4779">
              <w:rPr>
                <w:rStyle w:val="BodyText1"/>
                <w:rFonts w:ascii="Arial" w:hAnsi="Arial"/>
                <w:color w:val="auto"/>
              </w:rPr>
              <w:t>5mm</w:t>
            </w:r>
            <w:r w:rsidRPr="005C4779">
              <w:rPr>
                <w:rStyle w:val="BodyText1"/>
                <w:rFonts w:ascii="Arial" w:hAnsi="Arial"/>
                <w:color w:val="auto"/>
                <w:vertAlign w:val="superscript"/>
              </w:rPr>
              <w:t>2</w:t>
            </w:r>
          </w:p>
        </w:tc>
        <w:tc>
          <w:tcPr>
            <w:tcW w:w="1134" w:type="dxa"/>
            <w:shd w:val="clear" w:color="auto" w:fill="FFFFFF"/>
            <w:vAlign w:val="center"/>
          </w:tcPr>
          <w:p w14:paraId="62E0FDC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6C74756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60</w:t>
            </w:r>
          </w:p>
        </w:tc>
      </w:tr>
      <w:tr w:rsidR="005C4779" w:rsidRPr="005C4779" w14:paraId="36628E9A" w14:textId="77777777" w:rsidTr="00257E20">
        <w:trPr>
          <w:trHeight w:val="234"/>
        </w:trPr>
        <w:tc>
          <w:tcPr>
            <w:tcW w:w="1691" w:type="dxa"/>
            <w:shd w:val="clear" w:color="auto" w:fill="FFFFFF"/>
            <w:vAlign w:val="center"/>
          </w:tcPr>
          <w:p w14:paraId="477CC6E5"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18E70F5E"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w:t>
            </w:r>
            <w:r w:rsidRPr="005C4779">
              <w:rPr>
                <w:rStyle w:val="BodyText1"/>
                <w:rFonts w:ascii="Arial" w:hAnsi="Arial"/>
                <w:color w:val="auto"/>
                <w:lang w:val="es-ES" w:eastAsia="es-ES" w:bidi="es-ES"/>
              </w:rPr>
              <w:t xml:space="preserve">PP00-Y,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lang w:val="es-ES" w:eastAsia="es-ES" w:bidi="es-ES"/>
              </w:rPr>
              <w:t>5x2,</w:t>
            </w:r>
            <w:r w:rsidRPr="005C4779">
              <w:rPr>
                <w:rStyle w:val="BodyText1"/>
                <w:rFonts w:ascii="Arial" w:hAnsi="Arial"/>
                <w:color w:val="auto"/>
              </w:rPr>
              <w:t>5mm</w:t>
            </w:r>
            <w:r w:rsidRPr="005C4779">
              <w:rPr>
                <w:rStyle w:val="BodyText1"/>
                <w:rFonts w:ascii="Arial" w:hAnsi="Arial"/>
                <w:color w:val="auto"/>
                <w:vertAlign w:val="superscript"/>
              </w:rPr>
              <w:t>2</w:t>
            </w:r>
          </w:p>
        </w:tc>
        <w:tc>
          <w:tcPr>
            <w:tcW w:w="1134" w:type="dxa"/>
            <w:shd w:val="clear" w:color="auto" w:fill="FFFFFF"/>
            <w:vAlign w:val="center"/>
          </w:tcPr>
          <w:p w14:paraId="73454A4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443EC04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60</w:t>
            </w:r>
          </w:p>
        </w:tc>
      </w:tr>
      <w:tr w:rsidR="005C4779" w:rsidRPr="005C4779" w14:paraId="67BEE06D" w14:textId="77777777" w:rsidTr="00257E20">
        <w:trPr>
          <w:trHeight w:val="244"/>
        </w:trPr>
        <w:tc>
          <w:tcPr>
            <w:tcW w:w="1691" w:type="dxa"/>
            <w:shd w:val="clear" w:color="auto" w:fill="FFFFFF"/>
            <w:vAlign w:val="center"/>
          </w:tcPr>
          <w:p w14:paraId="7E056FA0"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31984A7B"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w:t>
            </w:r>
            <w:r w:rsidRPr="005C4779">
              <w:rPr>
                <w:rStyle w:val="BodyText1"/>
                <w:rFonts w:ascii="Arial" w:hAnsi="Arial"/>
                <w:color w:val="auto"/>
                <w:lang w:val="es-ES" w:eastAsia="es-ES" w:bidi="es-ES"/>
              </w:rPr>
              <w:t xml:space="preserve">PP00-Y,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rPr>
              <w:t>2x4mm</w:t>
            </w:r>
            <w:r w:rsidRPr="005C4779">
              <w:rPr>
                <w:rStyle w:val="BodyText1"/>
                <w:rFonts w:ascii="Arial" w:hAnsi="Arial"/>
                <w:color w:val="auto"/>
                <w:vertAlign w:val="superscript"/>
              </w:rPr>
              <w:t>2</w:t>
            </w:r>
          </w:p>
        </w:tc>
        <w:tc>
          <w:tcPr>
            <w:tcW w:w="1134" w:type="dxa"/>
            <w:shd w:val="clear" w:color="auto" w:fill="FFFFFF"/>
            <w:vAlign w:val="center"/>
          </w:tcPr>
          <w:p w14:paraId="3A6E262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2EBB6FDB"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240</w:t>
            </w:r>
          </w:p>
        </w:tc>
      </w:tr>
      <w:tr w:rsidR="005C4779" w:rsidRPr="005C4779" w14:paraId="5B8BD6DB" w14:textId="77777777" w:rsidTr="00257E20">
        <w:trPr>
          <w:trHeight w:val="234"/>
        </w:trPr>
        <w:tc>
          <w:tcPr>
            <w:tcW w:w="1691" w:type="dxa"/>
            <w:shd w:val="clear" w:color="auto" w:fill="FFFFFF"/>
            <w:vAlign w:val="center"/>
          </w:tcPr>
          <w:p w14:paraId="20B49476"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4AB024B2"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w:t>
            </w:r>
            <w:r w:rsidRPr="005C4779">
              <w:rPr>
                <w:rStyle w:val="BodyText1"/>
                <w:rFonts w:ascii="Arial" w:hAnsi="Arial"/>
                <w:color w:val="auto"/>
                <w:lang w:val="es-ES" w:eastAsia="es-ES" w:bidi="es-ES"/>
              </w:rPr>
              <w:t xml:space="preserve">PP00-Y,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rPr>
              <w:t>4x4mm</w:t>
            </w:r>
            <w:r w:rsidRPr="005C4779">
              <w:rPr>
                <w:rStyle w:val="BodyText1"/>
                <w:rFonts w:ascii="Arial" w:hAnsi="Arial"/>
                <w:color w:val="auto"/>
                <w:vertAlign w:val="superscript"/>
              </w:rPr>
              <w:t>2</w:t>
            </w:r>
          </w:p>
        </w:tc>
        <w:tc>
          <w:tcPr>
            <w:tcW w:w="1134" w:type="dxa"/>
            <w:shd w:val="clear" w:color="auto" w:fill="FFFFFF"/>
            <w:vAlign w:val="center"/>
          </w:tcPr>
          <w:p w14:paraId="627C927C"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600C865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50</w:t>
            </w:r>
          </w:p>
        </w:tc>
      </w:tr>
      <w:tr w:rsidR="005C4779" w:rsidRPr="005C4779" w14:paraId="6BC96237" w14:textId="77777777" w:rsidTr="00257E20">
        <w:trPr>
          <w:trHeight w:val="353"/>
        </w:trPr>
        <w:tc>
          <w:tcPr>
            <w:tcW w:w="1691" w:type="dxa"/>
            <w:shd w:val="clear" w:color="auto" w:fill="FFFFFF"/>
            <w:vAlign w:val="center"/>
          </w:tcPr>
          <w:p w14:paraId="1EBE826D"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0D9E5489"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w:t>
            </w:r>
            <w:r w:rsidRPr="005C4779">
              <w:rPr>
                <w:rStyle w:val="BodyText1"/>
                <w:rFonts w:ascii="Arial" w:hAnsi="Arial"/>
                <w:color w:val="auto"/>
                <w:lang w:val="es-ES" w:eastAsia="es-ES" w:bidi="es-ES"/>
              </w:rPr>
              <w:t xml:space="preserve">PP00-Y,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rPr>
              <w:t>5x4mm</w:t>
            </w:r>
            <w:r w:rsidRPr="005C4779">
              <w:rPr>
                <w:rStyle w:val="BodyText1"/>
                <w:rFonts w:ascii="Arial" w:hAnsi="Arial"/>
                <w:color w:val="auto"/>
                <w:vertAlign w:val="superscript"/>
              </w:rPr>
              <w:t>2</w:t>
            </w:r>
          </w:p>
        </w:tc>
        <w:tc>
          <w:tcPr>
            <w:tcW w:w="1134" w:type="dxa"/>
            <w:shd w:val="clear" w:color="auto" w:fill="FFFFFF"/>
            <w:vAlign w:val="center"/>
          </w:tcPr>
          <w:p w14:paraId="0E1DC37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26DF9E51"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60</w:t>
            </w:r>
          </w:p>
        </w:tc>
      </w:tr>
      <w:tr w:rsidR="005C4779" w:rsidRPr="005C4779" w14:paraId="52532DC5" w14:textId="77777777" w:rsidTr="00257E20">
        <w:trPr>
          <w:trHeight w:val="358"/>
        </w:trPr>
        <w:tc>
          <w:tcPr>
            <w:tcW w:w="1691" w:type="dxa"/>
            <w:shd w:val="clear" w:color="auto" w:fill="FFFFFF"/>
            <w:vAlign w:val="center"/>
          </w:tcPr>
          <w:p w14:paraId="27C9BB30"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011EE6CD"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PP40,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rPr>
              <w:t>4x4mm</w:t>
            </w:r>
            <w:r w:rsidRPr="005C4779">
              <w:rPr>
                <w:rStyle w:val="BodyText1"/>
                <w:rFonts w:ascii="Arial" w:hAnsi="Arial"/>
                <w:color w:val="auto"/>
                <w:vertAlign w:val="superscript"/>
              </w:rPr>
              <w:t>2</w:t>
            </w:r>
          </w:p>
        </w:tc>
        <w:tc>
          <w:tcPr>
            <w:tcW w:w="1134" w:type="dxa"/>
            <w:shd w:val="clear" w:color="auto" w:fill="FFFFFF"/>
            <w:vAlign w:val="center"/>
          </w:tcPr>
          <w:p w14:paraId="1988E918"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3462EE0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700</w:t>
            </w:r>
          </w:p>
        </w:tc>
      </w:tr>
      <w:tr w:rsidR="005C4779" w:rsidRPr="005C4779" w14:paraId="4DFEF5E1" w14:textId="77777777" w:rsidTr="00257E20">
        <w:trPr>
          <w:trHeight w:val="234"/>
        </w:trPr>
        <w:tc>
          <w:tcPr>
            <w:tcW w:w="1691" w:type="dxa"/>
            <w:shd w:val="clear" w:color="auto" w:fill="FFFFFF"/>
            <w:vAlign w:val="center"/>
          </w:tcPr>
          <w:p w14:paraId="5C0FB3DF"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61745750"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PP40,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lang w:val="es-ES" w:eastAsia="es-ES" w:bidi="es-ES"/>
              </w:rPr>
              <w:t>8x2,</w:t>
            </w:r>
            <w:r w:rsidRPr="005C4779">
              <w:rPr>
                <w:rStyle w:val="BodyText1"/>
                <w:rFonts w:ascii="Arial" w:hAnsi="Arial"/>
                <w:color w:val="auto"/>
              </w:rPr>
              <w:t>5mm</w:t>
            </w:r>
            <w:r w:rsidRPr="005C4779">
              <w:rPr>
                <w:rStyle w:val="BodyText1"/>
                <w:rFonts w:ascii="Arial" w:hAnsi="Arial"/>
                <w:color w:val="auto"/>
                <w:vertAlign w:val="superscript"/>
              </w:rPr>
              <w:t>2</w:t>
            </w:r>
          </w:p>
        </w:tc>
        <w:tc>
          <w:tcPr>
            <w:tcW w:w="1134" w:type="dxa"/>
            <w:shd w:val="clear" w:color="auto" w:fill="FFFFFF"/>
            <w:vAlign w:val="center"/>
          </w:tcPr>
          <w:p w14:paraId="47468815"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77DF564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1500</w:t>
            </w:r>
          </w:p>
        </w:tc>
      </w:tr>
      <w:tr w:rsidR="005C4779" w:rsidRPr="005C4779" w14:paraId="331E96F7" w14:textId="77777777" w:rsidTr="00257E20">
        <w:trPr>
          <w:trHeight w:val="363"/>
        </w:trPr>
        <w:tc>
          <w:tcPr>
            <w:tcW w:w="1691" w:type="dxa"/>
            <w:shd w:val="clear" w:color="auto" w:fill="FFFFFF"/>
            <w:vAlign w:val="center"/>
          </w:tcPr>
          <w:p w14:paraId="492BA935"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2B072262"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PP40,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rPr>
              <w:t>16x2,5mm</w:t>
            </w:r>
            <w:r w:rsidRPr="005C4779">
              <w:rPr>
                <w:rStyle w:val="BodyText1"/>
                <w:rFonts w:ascii="Arial" w:hAnsi="Arial"/>
                <w:color w:val="auto"/>
                <w:vertAlign w:val="superscript"/>
              </w:rPr>
              <w:t>2</w:t>
            </w:r>
          </w:p>
        </w:tc>
        <w:tc>
          <w:tcPr>
            <w:tcW w:w="1134" w:type="dxa"/>
            <w:shd w:val="clear" w:color="auto" w:fill="FFFFFF"/>
            <w:vAlign w:val="center"/>
          </w:tcPr>
          <w:p w14:paraId="4BBED20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728D55B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800</w:t>
            </w:r>
          </w:p>
        </w:tc>
      </w:tr>
      <w:tr w:rsidR="005C4779" w:rsidRPr="005C4779" w14:paraId="4AB4E159" w14:textId="77777777" w:rsidTr="00257E20">
        <w:trPr>
          <w:trHeight w:val="358"/>
        </w:trPr>
        <w:tc>
          <w:tcPr>
            <w:tcW w:w="1691" w:type="dxa"/>
            <w:shd w:val="clear" w:color="auto" w:fill="FFFFFF"/>
            <w:vAlign w:val="center"/>
          </w:tcPr>
          <w:p w14:paraId="379245D7"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018E2738"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PP41,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lang w:val="es-ES" w:eastAsia="es-ES" w:bidi="es-ES"/>
              </w:rPr>
              <w:t>3x2,</w:t>
            </w:r>
            <w:r w:rsidRPr="005C4779">
              <w:rPr>
                <w:rStyle w:val="BodyText1"/>
                <w:rFonts w:ascii="Arial" w:hAnsi="Arial"/>
                <w:color w:val="auto"/>
              </w:rPr>
              <w:t>5mm</w:t>
            </w:r>
            <w:r w:rsidRPr="005C4779">
              <w:rPr>
                <w:rStyle w:val="BodyText1"/>
                <w:rFonts w:ascii="Arial" w:hAnsi="Arial"/>
                <w:color w:val="auto"/>
                <w:vertAlign w:val="superscript"/>
              </w:rPr>
              <w:t>2</w:t>
            </w:r>
          </w:p>
        </w:tc>
        <w:tc>
          <w:tcPr>
            <w:tcW w:w="1134" w:type="dxa"/>
            <w:shd w:val="clear" w:color="auto" w:fill="FFFFFF"/>
            <w:vAlign w:val="center"/>
          </w:tcPr>
          <w:p w14:paraId="45834837"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58763AA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500</w:t>
            </w:r>
          </w:p>
        </w:tc>
      </w:tr>
      <w:tr w:rsidR="005C4779" w:rsidRPr="005C4779" w14:paraId="7BDA15C7" w14:textId="77777777" w:rsidTr="00257E20">
        <w:trPr>
          <w:trHeight w:val="239"/>
        </w:trPr>
        <w:tc>
          <w:tcPr>
            <w:tcW w:w="1691" w:type="dxa"/>
            <w:shd w:val="clear" w:color="auto" w:fill="FFFFFF"/>
            <w:vAlign w:val="center"/>
          </w:tcPr>
          <w:p w14:paraId="1835F484"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68F235FB"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PP41, </w:t>
            </w:r>
            <w:r w:rsidRPr="005C4779">
              <w:rPr>
                <w:rStyle w:val="Bodytext413pt"/>
                <w:rFonts w:ascii="Arial" w:hAnsi="Arial" w:cs="Arial"/>
                <w:b w:val="0"/>
                <w:color w:val="auto"/>
                <w:sz w:val="20"/>
                <w:szCs w:val="20"/>
              </w:rPr>
              <w:t xml:space="preserve">пресека </w:t>
            </w:r>
            <w:r w:rsidRPr="005C4779">
              <w:rPr>
                <w:rStyle w:val="BodyText1"/>
                <w:rFonts w:ascii="Arial" w:hAnsi="Arial"/>
                <w:color w:val="auto"/>
                <w:lang w:val="es-ES" w:eastAsia="es-ES" w:bidi="es-ES"/>
              </w:rPr>
              <w:t>4x2,</w:t>
            </w:r>
            <w:r w:rsidRPr="005C4779">
              <w:rPr>
                <w:rStyle w:val="BodyText1"/>
                <w:rFonts w:ascii="Arial" w:hAnsi="Arial"/>
                <w:color w:val="auto"/>
              </w:rPr>
              <w:t>5mm</w:t>
            </w:r>
            <w:r w:rsidRPr="005C4779">
              <w:rPr>
                <w:rStyle w:val="BodyText1"/>
                <w:rFonts w:ascii="Arial" w:hAnsi="Arial"/>
                <w:color w:val="auto"/>
                <w:vertAlign w:val="superscript"/>
              </w:rPr>
              <w:t>2</w:t>
            </w:r>
          </w:p>
        </w:tc>
        <w:tc>
          <w:tcPr>
            <w:tcW w:w="1134" w:type="dxa"/>
            <w:shd w:val="clear" w:color="auto" w:fill="FFFFFF"/>
            <w:vAlign w:val="center"/>
          </w:tcPr>
          <w:p w14:paraId="2F0DC9B5"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m</w:t>
            </w:r>
          </w:p>
        </w:tc>
        <w:tc>
          <w:tcPr>
            <w:tcW w:w="993" w:type="dxa"/>
            <w:shd w:val="clear" w:color="auto" w:fill="FFFFFF"/>
            <w:vAlign w:val="center"/>
          </w:tcPr>
          <w:p w14:paraId="3EFFF155"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320</w:t>
            </w:r>
          </w:p>
        </w:tc>
      </w:tr>
      <w:tr w:rsidR="005C4779" w:rsidRPr="005C4779" w14:paraId="0B93F3A5" w14:textId="77777777" w:rsidTr="00257E20">
        <w:trPr>
          <w:trHeight w:val="234"/>
        </w:trPr>
        <w:tc>
          <w:tcPr>
            <w:tcW w:w="1691" w:type="dxa"/>
            <w:shd w:val="clear" w:color="auto" w:fill="FFFFFF"/>
            <w:vAlign w:val="center"/>
          </w:tcPr>
          <w:p w14:paraId="78827391"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3F9880AE"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PP41,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lang w:val="es-ES" w:eastAsia="es-ES" w:bidi="es-ES"/>
              </w:rPr>
              <w:t xml:space="preserve">5x2,5 </w:t>
            </w:r>
            <w:r w:rsidRPr="005C4779">
              <w:rPr>
                <w:rStyle w:val="BodyText1"/>
                <w:rFonts w:ascii="Arial" w:hAnsi="Arial"/>
                <w:color w:val="auto"/>
              </w:rPr>
              <w:t>mm</w:t>
            </w:r>
            <w:r w:rsidRPr="005C4779">
              <w:rPr>
                <w:rStyle w:val="BodyText1"/>
                <w:rFonts w:ascii="Arial" w:hAnsi="Arial"/>
                <w:color w:val="auto"/>
                <w:vertAlign w:val="superscript"/>
              </w:rPr>
              <w:t>2</w:t>
            </w:r>
          </w:p>
        </w:tc>
        <w:tc>
          <w:tcPr>
            <w:tcW w:w="1134" w:type="dxa"/>
            <w:shd w:val="clear" w:color="auto" w:fill="FFFFFF"/>
            <w:vAlign w:val="center"/>
          </w:tcPr>
          <w:p w14:paraId="588D688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43F0E527"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300</w:t>
            </w:r>
          </w:p>
        </w:tc>
      </w:tr>
      <w:tr w:rsidR="005C4779" w:rsidRPr="005C4779" w14:paraId="46049B16" w14:textId="77777777" w:rsidTr="00257E20">
        <w:trPr>
          <w:trHeight w:val="244"/>
        </w:trPr>
        <w:tc>
          <w:tcPr>
            <w:tcW w:w="1691" w:type="dxa"/>
            <w:shd w:val="clear" w:color="auto" w:fill="FFFFFF"/>
            <w:vAlign w:val="center"/>
          </w:tcPr>
          <w:p w14:paraId="45F6B8B0"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2518172C"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PP41,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lang w:val="es-ES" w:eastAsia="es-ES" w:bidi="es-ES"/>
              </w:rPr>
              <w:t xml:space="preserve">3x4 </w:t>
            </w:r>
            <w:r w:rsidRPr="005C4779">
              <w:rPr>
                <w:rStyle w:val="BodyText1"/>
                <w:rFonts w:ascii="Arial" w:hAnsi="Arial"/>
                <w:color w:val="auto"/>
              </w:rPr>
              <w:t>mm</w:t>
            </w:r>
            <w:r w:rsidRPr="005C4779">
              <w:rPr>
                <w:rStyle w:val="BodyText1"/>
                <w:rFonts w:ascii="Arial" w:hAnsi="Arial"/>
                <w:color w:val="auto"/>
                <w:vertAlign w:val="superscript"/>
              </w:rPr>
              <w:t>2</w:t>
            </w:r>
          </w:p>
        </w:tc>
        <w:tc>
          <w:tcPr>
            <w:tcW w:w="1134" w:type="dxa"/>
            <w:shd w:val="clear" w:color="auto" w:fill="FFFFFF"/>
            <w:vAlign w:val="center"/>
          </w:tcPr>
          <w:p w14:paraId="283DC7A8"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6521353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80</w:t>
            </w:r>
          </w:p>
        </w:tc>
      </w:tr>
      <w:tr w:rsidR="005C4779" w:rsidRPr="005C4779" w14:paraId="327D7C05" w14:textId="77777777" w:rsidTr="00257E20">
        <w:trPr>
          <w:trHeight w:val="234"/>
        </w:trPr>
        <w:tc>
          <w:tcPr>
            <w:tcW w:w="1691" w:type="dxa"/>
            <w:shd w:val="clear" w:color="auto" w:fill="FFFFFF"/>
            <w:vAlign w:val="center"/>
          </w:tcPr>
          <w:p w14:paraId="39BE75BB"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5AB75F7F"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PP41,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rPr>
              <w:t>4x4mm</w:t>
            </w:r>
            <w:r w:rsidRPr="005C4779">
              <w:rPr>
                <w:rStyle w:val="BodyText1"/>
                <w:rFonts w:ascii="Arial" w:hAnsi="Arial"/>
                <w:color w:val="auto"/>
                <w:vertAlign w:val="superscript"/>
              </w:rPr>
              <w:t>2</w:t>
            </w:r>
          </w:p>
        </w:tc>
        <w:tc>
          <w:tcPr>
            <w:tcW w:w="1134" w:type="dxa"/>
            <w:shd w:val="clear" w:color="auto" w:fill="FFFFFF"/>
            <w:vAlign w:val="center"/>
          </w:tcPr>
          <w:p w14:paraId="47D77FC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314EAE3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830</w:t>
            </w:r>
          </w:p>
        </w:tc>
      </w:tr>
      <w:tr w:rsidR="005C4779" w:rsidRPr="005C4779" w14:paraId="35B06E63" w14:textId="77777777" w:rsidTr="00257E20">
        <w:trPr>
          <w:trHeight w:val="239"/>
        </w:trPr>
        <w:tc>
          <w:tcPr>
            <w:tcW w:w="1691" w:type="dxa"/>
            <w:shd w:val="clear" w:color="auto" w:fill="FFFFFF"/>
            <w:vAlign w:val="center"/>
          </w:tcPr>
          <w:p w14:paraId="130BAD14"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41FB82E6"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PP41,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rPr>
              <w:t>5x4mm</w:t>
            </w:r>
            <w:r w:rsidRPr="005C4779">
              <w:rPr>
                <w:rStyle w:val="BodyText1"/>
                <w:rFonts w:ascii="Arial" w:hAnsi="Arial"/>
                <w:color w:val="auto"/>
                <w:vertAlign w:val="superscript"/>
              </w:rPr>
              <w:t>2</w:t>
            </w:r>
          </w:p>
        </w:tc>
        <w:tc>
          <w:tcPr>
            <w:tcW w:w="1134" w:type="dxa"/>
            <w:shd w:val="clear" w:color="auto" w:fill="FFFFFF"/>
            <w:vAlign w:val="center"/>
          </w:tcPr>
          <w:p w14:paraId="68D998F4"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7ECDBBF4"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40</w:t>
            </w:r>
          </w:p>
        </w:tc>
      </w:tr>
      <w:tr w:rsidR="005C4779" w:rsidRPr="005C4779" w14:paraId="14A3B983" w14:textId="77777777" w:rsidTr="00257E20">
        <w:trPr>
          <w:trHeight w:val="466"/>
        </w:trPr>
        <w:tc>
          <w:tcPr>
            <w:tcW w:w="1691" w:type="dxa"/>
            <w:shd w:val="clear" w:color="auto" w:fill="FFFFFF"/>
            <w:vAlign w:val="center"/>
          </w:tcPr>
          <w:p w14:paraId="4C87916C" w14:textId="77777777" w:rsidR="007F115C" w:rsidRPr="005C4779" w:rsidRDefault="007F115C" w:rsidP="007F115C">
            <w:pPr>
              <w:spacing w:line="276" w:lineRule="auto"/>
              <w:jc w:val="center"/>
              <w:rPr>
                <w:rFonts w:cs="Arial"/>
                <w:sz w:val="20"/>
                <w:szCs w:val="20"/>
              </w:rPr>
            </w:pPr>
          </w:p>
        </w:tc>
        <w:tc>
          <w:tcPr>
            <w:tcW w:w="5538" w:type="dxa"/>
            <w:shd w:val="clear" w:color="auto" w:fill="FFFFFF"/>
            <w:vAlign w:val="center"/>
          </w:tcPr>
          <w:p w14:paraId="07E2C4B0"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PP41, </w:t>
            </w:r>
            <w:r w:rsidRPr="005C4779">
              <w:rPr>
                <w:rStyle w:val="Bodytext413pt"/>
                <w:rFonts w:ascii="Arial" w:hAnsi="Arial" w:cs="Arial"/>
                <w:color w:val="auto"/>
                <w:sz w:val="20"/>
                <w:szCs w:val="20"/>
              </w:rPr>
              <w:t xml:space="preserve">пресека </w:t>
            </w:r>
            <w:r w:rsidRPr="005C4779">
              <w:rPr>
                <w:rStyle w:val="BodyText1"/>
                <w:rFonts w:ascii="Arial" w:hAnsi="Arial"/>
                <w:color w:val="auto"/>
              </w:rPr>
              <w:t>4x35mm</w:t>
            </w:r>
            <w:r w:rsidRPr="005C4779">
              <w:rPr>
                <w:rStyle w:val="BodyText1"/>
                <w:rFonts w:ascii="Arial" w:hAnsi="Arial"/>
                <w:color w:val="auto"/>
                <w:vertAlign w:val="superscript"/>
              </w:rPr>
              <w:t>2</w:t>
            </w:r>
          </w:p>
        </w:tc>
        <w:tc>
          <w:tcPr>
            <w:tcW w:w="1134" w:type="dxa"/>
            <w:shd w:val="clear" w:color="auto" w:fill="FFFFFF"/>
            <w:vAlign w:val="center"/>
          </w:tcPr>
          <w:p w14:paraId="21A04F5C"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1E11317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50</w:t>
            </w:r>
          </w:p>
        </w:tc>
      </w:tr>
      <w:tr w:rsidR="005C4779" w:rsidRPr="005C4779" w14:paraId="559D58F3" w14:textId="77777777" w:rsidTr="00257E20">
        <w:trPr>
          <w:trHeight w:val="466"/>
        </w:trPr>
        <w:tc>
          <w:tcPr>
            <w:tcW w:w="1691" w:type="dxa"/>
            <w:shd w:val="clear" w:color="auto" w:fill="FFFFFF"/>
            <w:vAlign w:val="center"/>
          </w:tcPr>
          <w:p w14:paraId="6810A629" w14:textId="77777777" w:rsidR="007F115C" w:rsidRPr="005C4779" w:rsidRDefault="007F115C" w:rsidP="007F115C">
            <w:pPr>
              <w:spacing w:line="276" w:lineRule="auto"/>
              <w:jc w:val="center"/>
              <w:rPr>
                <w:rFonts w:cs="Arial"/>
                <w:sz w:val="20"/>
                <w:szCs w:val="20"/>
                <w:lang w:val="sr-Cyrl-RS"/>
              </w:rPr>
            </w:pPr>
            <w:r w:rsidRPr="005C4779">
              <w:rPr>
                <w:rFonts w:cs="Arial"/>
                <w:sz w:val="20"/>
                <w:szCs w:val="20"/>
                <w:lang w:val="sr-Cyrl-RS"/>
              </w:rPr>
              <w:t>3.3.3</w:t>
            </w:r>
          </w:p>
        </w:tc>
        <w:tc>
          <w:tcPr>
            <w:tcW w:w="5538" w:type="dxa"/>
            <w:shd w:val="clear" w:color="auto" w:fill="FFFFFF"/>
            <w:vAlign w:val="center"/>
          </w:tcPr>
          <w:p w14:paraId="61C36F59" w14:textId="12593699"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Монтажа каблова</w:t>
            </w:r>
            <w:r w:rsidR="007941C4" w:rsidRPr="005C4779">
              <w:rPr>
                <w:rStyle w:val="BodyText1"/>
                <w:rFonts w:ascii="Arial" w:hAnsi="Arial"/>
                <w:color w:val="auto"/>
                <w:lang w:val="sr-Cyrl-RS"/>
              </w:rPr>
              <w:t xml:space="preserve"> од 3.3.1-3.3.2</w:t>
            </w:r>
          </w:p>
        </w:tc>
        <w:tc>
          <w:tcPr>
            <w:tcW w:w="1134" w:type="dxa"/>
            <w:shd w:val="clear" w:color="auto" w:fill="FFFFFF"/>
            <w:vAlign w:val="center"/>
          </w:tcPr>
          <w:p w14:paraId="21939E39" w14:textId="52DF4BE2" w:rsidR="007F115C" w:rsidRPr="005C4779" w:rsidRDefault="006C19A0"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комплет</w:t>
            </w:r>
          </w:p>
        </w:tc>
        <w:tc>
          <w:tcPr>
            <w:tcW w:w="993" w:type="dxa"/>
            <w:shd w:val="clear" w:color="auto" w:fill="FFFFFF"/>
            <w:vAlign w:val="center"/>
          </w:tcPr>
          <w:p w14:paraId="3729B1F8" w14:textId="5B6F0853" w:rsidR="007F115C" w:rsidRPr="005C4779" w:rsidRDefault="006C19A0"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1</w:t>
            </w:r>
          </w:p>
        </w:tc>
      </w:tr>
    </w:tbl>
    <w:p w14:paraId="106A44A9" w14:textId="77777777" w:rsidR="007F115C" w:rsidRPr="005C4779" w:rsidRDefault="007F115C" w:rsidP="007F115C">
      <w:pPr>
        <w:ind w:left="-360"/>
        <w:rPr>
          <w:rFonts w:cs="Arial"/>
          <w:sz w:val="20"/>
          <w:szCs w:val="20"/>
          <w:lang w:val="sr-Cyrl-CS" w:eastAsia="sr-Cyrl-CS"/>
        </w:rPr>
      </w:pPr>
    </w:p>
    <w:p w14:paraId="57D8CDD3" w14:textId="77777777" w:rsidR="007F115C" w:rsidRPr="005C4779" w:rsidRDefault="007F115C" w:rsidP="007F115C">
      <w:pPr>
        <w:ind w:left="-360"/>
        <w:rPr>
          <w:rFonts w:cs="Arial"/>
          <w:sz w:val="20"/>
          <w:szCs w:val="20"/>
          <w:lang w:val="sr-Cyrl-CS" w:eastAsia="sr-Cyrl-CS"/>
        </w:rPr>
      </w:pP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691"/>
        <w:gridCol w:w="5002"/>
        <w:gridCol w:w="536"/>
        <w:gridCol w:w="754"/>
        <w:gridCol w:w="380"/>
        <w:gridCol w:w="993"/>
      </w:tblGrid>
      <w:tr w:rsidR="005C4779" w:rsidRPr="005C4779" w14:paraId="1B9F5D42" w14:textId="77777777" w:rsidTr="00257E20">
        <w:trPr>
          <w:trHeight w:val="305"/>
        </w:trPr>
        <w:tc>
          <w:tcPr>
            <w:tcW w:w="1691" w:type="dxa"/>
            <w:shd w:val="clear" w:color="auto" w:fill="FFFFFF"/>
            <w:vAlign w:val="center"/>
          </w:tcPr>
          <w:p w14:paraId="335D0DF7"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3.4</w:t>
            </w:r>
          </w:p>
        </w:tc>
        <w:tc>
          <w:tcPr>
            <w:tcW w:w="7665" w:type="dxa"/>
            <w:gridSpan w:val="5"/>
            <w:shd w:val="clear" w:color="auto" w:fill="FFFFFF"/>
            <w:vAlign w:val="center"/>
          </w:tcPr>
          <w:p w14:paraId="13ED8F4E"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rPr>
              <w:t>ТЕЛЕКОМУНИКАЦИЈЕ</w:t>
            </w:r>
          </w:p>
        </w:tc>
      </w:tr>
      <w:tr w:rsidR="005C4779" w:rsidRPr="005C4779" w14:paraId="452F5F1A" w14:textId="77777777" w:rsidTr="00257E20">
        <w:trPr>
          <w:trHeight w:val="385"/>
        </w:trPr>
        <w:tc>
          <w:tcPr>
            <w:tcW w:w="1691" w:type="dxa"/>
            <w:shd w:val="clear" w:color="auto" w:fill="FFFFFF"/>
            <w:vAlign w:val="center"/>
          </w:tcPr>
          <w:p w14:paraId="4BC9701D"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lang w:val="en-US" w:eastAsia="en-US" w:bidi="en-US"/>
              </w:rPr>
              <w:t>3.4.1.</w:t>
            </w:r>
          </w:p>
        </w:tc>
        <w:tc>
          <w:tcPr>
            <w:tcW w:w="7665" w:type="dxa"/>
            <w:gridSpan w:val="5"/>
            <w:shd w:val="clear" w:color="auto" w:fill="FFFFFF"/>
            <w:vAlign w:val="center"/>
          </w:tcPr>
          <w:p w14:paraId="09DED8C9"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rPr>
              <w:t>Приводни каблови</w:t>
            </w:r>
          </w:p>
        </w:tc>
      </w:tr>
      <w:tr w:rsidR="005C4779" w:rsidRPr="005C4779" w14:paraId="4C050FDA" w14:textId="77777777" w:rsidTr="00257E20">
        <w:trPr>
          <w:trHeight w:val="775"/>
        </w:trPr>
        <w:tc>
          <w:tcPr>
            <w:tcW w:w="1691" w:type="dxa"/>
            <w:shd w:val="clear" w:color="auto" w:fill="FFFFFF"/>
            <w:vAlign w:val="center"/>
          </w:tcPr>
          <w:p w14:paraId="4560383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3.4.1.1</w:t>
            </w:r>
          </w:p>
        </w:tc>
        <w:tc>
          <w:tcPr>
            <w:tcW w:w="5538" w:type="dxa"/>
            <w:gridSpan w:val="2"/>
            <w:shd w:val="clear" w:color="auto" w:fill="FFFFFF"/>
            <w:vAlign w:val="center"/>
          </w:tcPr>
          <w:p w14:paraId="175A8D86"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Приводни оптички кабл 48 влакана (24 влакна G.652+24 влакна G.655)</w:t>
            </w:r>
          </w:p>
        </w:tc>
        <w:tc>
          <w:tcPr>
            <w:tcW w:w="1134" w:type="dxa"/>
            <w:gridSpan w:val="2"/>
            <w:shd w:val="clear" w:color="auto" w:fill="FFFFFF"/>
            <w:vAlign w:val="center"/>
          </w:tcPr>
          <w:p w14:paraId="07F40FD8"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391093DB"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120</w:t>
            </w:r>
          </w:p>
        </w:tc>
      </w:tr>
      <w:tr w:rsidR="005C4779" w:rsidRPr="005C4779" w14:paraId="2F966C82" w14:textId="77777777" w:rsidTr="00257E20">
        <w:trPr>
          <w:trHeight w:val="963"/>
        </w:trPr>
        <w:tc>
          <w:tcPr>
            <w:tcW w:w="1691" w:type="dxa"/>
            <w:shd w:val="clear" w:color="auto" w:fill="FFFFFF"/>
            <w:vAlign w:val="center"/>
          </w:tcPr>
          <w:p w14:paraId="793DE91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3.4.1.2</w:t>
            </w:r>
          </w:p>
        </w:tc>
        <w:tc>
          <w:tcPr>
            <w:tcW w:w="5538" w:type="dxa"/>
            <w:gridSpan w:val="2"/>
            <w:shd w:val="clear" w:color="auto" w:fill="FFFFFF"/>
            <w:vAlign w:val="center"/>
          </w:tcPr>
          <w:p w14:paraId="57253CAD"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Оптичка спојница за прихват једног OPGW кабла и једног приводног оптичког кабла, капацитета 48 спојева</w:t>
            </w:r>
          </w:p>
        </w:tc>
        <w:tc>
          <w:tcPr>
            <w:tcW w:w="1134" w:type="dxa"/>
            <w:gridSpan w:val="2"/>
            <w:shd w:val="clear" w:color="auto" w:fill="FFFFFF"/>
            <w:vAlign w:val="center"/>
          </w:tcPr>
          <w:p w14:paraId="4A95A0C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w:t>
            </w:r>
          </w:p>
        </w:tc>
        <w:tc>
          <w:tcPr>
            <w:tcW w:w="993" w:type="dxa"/>
            <w:shd w:val="clear" w:color="auto" w:fill="FFFFFF"/>
            <w:vAlign w:val="center"/>
          </w:tcPr>
          <w:p w14:paraId="6945A34B"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r w:rsidR="005C4779" w:rsidRPr="005C4779" w14:paraId="47FC8363" w14:textId="77777777" w:rsidTr="00257E20">
        <w:trPr>
          <w:trHeight w:val="385"/>
        </w:trPr>
        <w:tc>
          <w:tcPr>
            <w:tcW w:w="1691" w:type="dxa"/>
            <w:shd w:val="clear" w:color="auto" w:fill="FFFFFF"/>
            <w:vAlign w:val="center"/>
          </w:tcPr>
          <w:p w14:paraId="38CD7F2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3.4.</w:t>
            </w:r>
            <w:r w:rsidRPr="005C4779">
              <w:rPr>
                <w:rStyle w:val="BodytextBold"/>
                <w:b w:val="0"/>
                <w:color w:val="auto"/>
                <w:sz w:val="20"/>
                <w:szCs w:val="20"/>
                <w:lang w:val="en-US" w:eastAsia="en-US" w:bidi="en-US"/>
              </w:rPr>
              <w:t>1.3</w:t>
            </w:r>
          </w:p>
        </w:tc>
        <w:tc>
          <w:tcPr>
            <w:tcW w:w="5538" w:type="dxa"/>
            <w:gridSpan w:val="2"/>
            <w:shd w:val="clear" w:color="auto" w:fill="FFFFFF"/>
            <w:vAlign w:val="center"/>
          </w:tcPr>
          <w:p w14:paraId="3E9409C2"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PE цев Fi 40mm</w:t>
            </w:r>
          </w:p>
        </w:tc>
        <w:tc>
          <w:tcPr>
            <w:tcW w:w="1134" w:type="dxa"/>
            <w:gridSpan w:val="2"/>
            <w:shd w:val="clear" w:color="auto" w:fill="FFFFFF"/>
            <w:vAlign w:val="center"/>
          </w:tcPr>
          <w:p w14:paraId="5047245A"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544A7878"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90</w:t>
            </w:r>
          </w:p>
        </w:tc>
      </w:tr>
      <w:tr w:rsidR="005C4779" w:rsidRPr="005C4779" w14:paraId="4FE75C5A" w14:textId="77777777" w:rsidTr="00257E20">
        <w:trPr>
          <w:trHeight w:val="385"/>
        </w:trPr>
        <w:tc>
          <w:tcPr>
            <w:tcW w:w="1691" w:type="dxa"/>
            <w:shd w:val="clear" w:color="auto" w:fill="FFFFFF"/>
            <w:vAlign w:val="center"/>
          </w:tcPr>
          <w:p w14:paraId="3D49471B"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3.4.</w:t>
            </w:r>
            <w:r w:rsidRPr="005C4779">
              <w:rPr>
                <w:rStyle w:val="BodytextBold"/>
                <w:b w:val="0"/>
                <w:color w:val="auto"/>
                <w:sz w:val="20"/>
                <w:szCs w:val="20"/>
                <w:lang w:val="en-US" w:eastAsia="en-US" w:bidi="en-US"/>
              </w:rPr>
              <w:t>1.4</w:t>
            </w:r>
          </w:p>
        </w:tc>
        <w:tc>
          <w:tcPr>
            <w:tcW w:w="5538" w:type="dxa"/>
            <w:gridSpan w:val="2"/>
            <w:shd w:val="clear" w:color="auto" w:fill="FFFFFF"/>
            <w:vAlign w:val="center"/>
          </w:tcPr>
          <w:p w14:paraId="3F399DFE"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Ребраста PVC цев Fi 32mm</w:t>
            </w:r>
          </w:p>
        </w:tc>
        <w:tc>
          <w:tcPr>
            <w:tcW w:w="1134" w:type="dxa"/>
            <w:gridSpan w:val="2"/>
            <w:shd w:val="clear" w:color="auto" w:fill="FFFFFF"/>
            <w:vAlign w:val="center"/>
          </w:tcPr>
          <w:p w14:paraId="206EE22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58E7CE6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25</w:t>
            </w:r>
          </w:p>
        </w:tc>
      </w:tr>
      <w:tr w:rsidR="005C4779" w:rsidRPr="005C4779" w14:paraId="1DFFD30E" w14:textId="77777777" w:rsidTr="00257E20">
        <w:trPr>
          <w:trHeight w:val="1177"/>
        </w:trPr>
        <w:tc>
          <w:tcPr>
            <w:tcW w:w="1691" w:type="dxa"/>
            <w:shd w:val="clear" w:color="auto" w:fill="FFFFFF"/>
            <w:vAlign w:val="center"/>
          </w:tcPr>
          <w:p w14:paraId="79CED557"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3.4.1.5</w:t>
            </w:r>
          </w:p>
        </w:tc>
        <w:tc>
          <w:tcPr>
            <w:tcW w:w="5538" w:type="dxa"/>
            <w:gridSpan w:val="2"/>
            <w:shd w:val="clear" w:color="auto" w:fill="FFFFFF"/>
            <w:vAlign w:val="center"/>
          </w:tcPr>
          <w:p w14:paraId="0EDB52FC"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Оптички разделник са 48 E2000 APC конектора предвиђен за смештај у 19” орман, опремљен сетом оптичких преспојних каблова за повезивање са оптичком опремом.</w:t>
            </w:r>
          </w:p>
        </w:tc>
        <w:tc>
          <w:tcPr>
            <w:tcW w:w="1134" w:type="dxa"/>
            <w:gridSpan w:val="2"/>
            <w:shd w:val="clear" w:color="auto" w:fill="FFFFFF"/>
            <w:vAlign w:val="center"/>
          </w:tcPr>
          <w:p w14:paraId="0F0B4213"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w:t>
            </w:r>
          </w:p>
        </w:tc>
        <w:tc>
          <w:tcPr>
            <w:tcW w:w="993" w:type="dxa"/>
            <w:shd w:val="clear" w:color="auto" w:fill="FFFFFF"/>
            <w:vAlign w:val="center"/>
          </w:tcPr>
          <w:p w14:paraId="3DF2930B"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r w:rsidR="005C4779" w:rsidRPr="005C4779" w14:paraId="110F4A1A" w14:textId="77777777" w:rsidTr="00257E20">
        <w:trPr>
          <w:trHeight w:val="350"/>
        </w:trPr>
        <w:tc>
          <w:tcPr>
            <w:tcW w:w="1691" w:type="dxa"/>
            <w:shd w:val="clear" w:color="auto" w:fill="FFFFFF"/>
            <w:vAlign w:val="center"/>
          </w:tcPr>
          <w:p w14:paraId="7A50938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3.4.1.6</w:t>
            </w:r>
          </w:p>
        </w:tc>
        <w:tc>
          <w:tcPr>
            <w:tcW w:w="5538" w:type="dxa"/>
            <w:gridSpan w:val="2"/>
            <w:shd w:val="clear" w:color="auto" w:fill="FFFFFF"/>
            <w:vAlign w:val="center"/>
          </w:tcPr>
          <w:p w14:paraId="003995C4"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19“ орман димензија 800 x 800 x 2000 mm (ширина x дубина x висина), са флуоресцентним осветљењем, енергетском лајсном, грејачем за спречавање кондензације са термостатом, вентилацијом, стакленим вратима и бравицом.</w:t>
            </w:r>
          </w:p>
        </w:tc>
        <w:tc>
          <w:tcPr>
            <w:tcW w:w="1134" w:type="dxa"/>
            <w:gridSpan w:val="2"/>
            <w:shd w:val="clear" w:color="auto" w:fill="FFFFFF"/>
            <w:vAlign w:val="center"/>
          </w:tcPr>
          <w:p w14:paraId="3C333853"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w:t>
            </w:r>
          </w:p>
        </w:tc>
        <w:tc>
          <w:tcPr>
            <w:tcW w:w="993" w:type="dxa"/>
            <w:shd w:val="clear" w:color="auto" w:fill="FFFFFF"/>
            <w:vAlign w:val="center"/>
          </w:tcPr>
          <w:p w14:paraId="1404A3D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r w:rsidR="005C4779" w:rsidRPr="005C4779" w14:paraId="46942BF3" w14:textId="77777777" w:rsidTr="00257E20">
        <w:trPr>
          <w:trHeight w:val="779"/>
        </w:trPr>
        <w:tc>
          <w:tcPr>
            <w:tcW w:w="1691" w:type="dxa"/>
            <w:shd w:val="clear" w:color="auto" w:fill="FFFFFF"/>
            <w:vAlign w:val="center"/>
          </w:tcPr>
          <w:p w14:paraId="129A81B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3.4.1.7</w:t>
            </w:r>
          </w:p>
        </w:tc>
        <w:tc>
          <w:tcPr>
            <w:tcW w:w="5538" w:type="dxa"/>
            <w:gridSpan w:val="2"/>
            <w:shd w:val="clear" w:color="auto" w:fill="FFFFFF"/>
            <w:vAlign w:val="center"/>
          </w:tcPr>
          <w:p w14:paraId="4C7015A3"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Заштитна гибљива метална цев Fi 30mm </w:t>
            </w:r>
          </w:p>
        </w:tc>
        <w:tc>
          <w:tcPr>
            <w:tcW w:w="1134" w:type="dxa"/>
            <w:gridSpan w:val="2"/>
            <w:shd w:val="clear" w:color="auto" w:fill="FFFFFF"/>
            <w:vAlign w:val="center"/>
          </w:tcPr>
          <w:p w14:paraId="02FAF03A"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993" w:type="dxa"/>
            <w:shd w:val="clear" w:color="auto" w:fill="FFFFFF"/>
            <w:vAlign w:val="center"/>
          </w:tcPr>
          <w:p w14:paraId="6FDE84A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3</w:t>
            </w:r>
          </w:p>
        </w:tc>
      </w:tr>
      <w:tr w:rsidR="005C4779" w:rsidRPr="005C4779" w14:paraId="29D4F518" w14:textId="77777777" w:rsidTr="00257E20">
        <w:trPr>
          <w:trHeight w:val="381"/>
        </w:trPr>
        <w:tc>
          <w:tcPr>
            <w:tcW w:w="1691" w:type="dxa"/>
            <w:shd w:val="clear" w:color="auto" w:fill="FFFFFF"/>
            <w:vAlign w:val="center"/>
          </w:tcPr>
          <w:p w14:paraId="3D66F10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3.4.</w:t>
            </w:r>
            <w:r w:rsidRPr="005C4779">
              <w:rPr>
                <w:rStyle w:val="BodytextBold"/>
                <w:b w:val="0"/>
                <w:color w:val="auto"/>
                <w:sz w:val="20"/>
                <w:szCs w:val="20"/>
                <w:lang w:val="en-US" w:eastAsia="en-US" w:bidi="en-US"/>
              </w:rPr>
              <w:t>2.</w:t>
            </w:r>
          </w:p>
        </w:tc>
        <w:tc>
          <w:tcPr>
            <w:tcW w:w="7665" w:type="dxa"/>
            <w:gridSpan w:val="5"/>
            <w:shd w:val="clear" w:color="auto" w:fill="FFFFFF"/>
            <w:vAlign w:val="center"/>
          </w:tcPr>
          <w:p w14:paraId="313A6F84"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rPr>
              <w:t xml:space="preserve">Телефонско-рачунарска </w:t>
            </w:r>
            <w:r w:rsidRPr="005C4779">
              <w:rPr>
                <w:rStyle w:val="BodyText1"/>
                <w:rFonts w:ascii="Arial" w:eastAsia="Arial" w:hAnsi="Arial" w:cs="Arial"/>
                <w:sz w:val="20"/>
                <w:szCs w:val="20"/>
              </w:rPr>
              <w:t>инсталација</w:t>
            </w:r>
          </w:p>
        </w:tc>
      </w:tr>
      <w:tr w:rsidR="005C4779" w:rsidRPr="005C4779" w14:paraId="09DAB491" w14:textId="77777777" w:rsidTr="00257E20">
        <w:trPr>
          <w:trHeight w:val="775"/>
        </w:trPr>
        <w:tc>
          <w:tcPr>
            <w:tcW w:w="1691" w:type="dxa"/>
            <w:shd w:val="clear" w:color="auto" w:fill="FFFFFF"/>
            <w:vAlign w:val="center"/>
          </w:tcPr>
          <w:p w14:paraId="69CB60E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3.4.2.1</w:t>
            </w:r>
          </w:p>
        </w:tc>
        <w:tc>
          <w:tcPr>
            <w:tcW w:w="5002" w:type="dxa"/>
            <w:shd w:val="clear" w:color="auto" w:fill="FFFFFF"/>
            <w:vAlign w:val="center"/>
          </w:tcPr>
          <w:p w14:paraId="3A5146D3"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DTMF телефонски апарат, стандардни, стоно/зидни у комплету са прикључним гајтаном и утикачем.</w:t>
            </w:r>
          </w:p>
        </w:tc>
        <w:tc>
          <w:tcPr>
            <w:tcW w:w="1290" w:type="dxa"/>
            <w:gridSpan w:val="2"/>
            <w:shd w:val="clear" w:color="auto" w:fill="FFFFFF"/>
            <w:vAlign w:val="center"/>
          </w:tcPr>
          <w:p w14:paraId="5B16DC60"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w:t>
            </w:r>
          </w:p>
        </w:tc>
        <w:tc>
          <w:tcPr>
            <w:tcW w:w="1373" w:type="dxa"/>
            <w:gridSpan w:val="2"/>
            <w:shd w:val="clear" w:color="auto" w:fill="FFFFFF"/>
            <w:vAlign w:val="center"/>
          </w:tcPr>
          <w:p w14:paraId="171132E8"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2</w:t>
            </w:r>
          </w:p>
        </w:tc>
      </w:tr>
      <w:tr w:rsidR="005C4779" w:rsidRPr="005C4779" w14:paraId="3BADC746" w14:textId="77777777" w:rsidTr="00257E20">
        <w:trPr>
          <w:trHeight w:val="574"/>
        </w:trPr>
        <w:tc>
          <w:tcPr>
            <w:tcW w:w="1691" w:type="dxa"/>
            <w:shd w:val="clear" w:color="auto" w:fill="FFFFFF"/>
            <w:vAlign w:val="center"/>
          </w:tcPr>
          <w:p w14:paraId="264DE0B1"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3.4.2.2</w:t>
            </w:r>
          </w:p>
        </w:tc>
        <w:tc>
          <w:tcPr>
            <w:tcW w:w="5002" w:type="dxa"/>
            <w:shd w:val="clear" w:color="auto" w:fill="FFFFFF"/>
            <w:vAlign w:val="center"/>
          </w:tcPr>
          <w:p w14:paraId="14B19AC1"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Прикључна кутија са две утичнице RJ45 за монтажу у зид.</w:t>
            </w:r>
          </w:p>
        </w:tc>
        <w:tc>
          <w:tcPr>
            <w:tcW w:w="1290" w:type="dxa"/>
            <w:gridSpan w:val="2"/>
            <w:shd w:val="clear" w:color="auto" w:fill="FFFFFF"/>
            <w:vAlign w:val="center"/>
          </w:tcPr>
          <w:p w14:paraId="7C8A9748"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w:t>
            </w:r>
          </w:p>
        </w:tc>
        <w:tc>
          <w:tcPr>
            <w:tcW w:w="1373" w:type="dxa"/>
            <w:gridSpan w:val="2"/>
            <w:shd w:val="clear" w:color="auto" w:fill="FFFFFF"/>
            <w:vAlign w:val="center"/>
          </w:tcPr>
          <w:p w14:paraId="6BDA95B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w:t>
            </w:r>
          </w:p>
        </w:tc>
      </w:tr>
      <w:tr w:rsidR="005C4779" w:rsidRPr="005C4779" w14:paraId="2ED06B22" w14:textId="77777777" w:rsidTr="00257E20">
        <w:trPr>
          <w:trHeight w:val="574"/>
        </w:trPr>
        <w:tc>
          <w:tcPr>
            <w:tcW w:w="1691" w:type="dxa"/>
            <w:shd w:val="clear" w:color="auto" w:fill="FFFFFF"/>
            <w:vAlign w:val="center"/>
          </w:tcPr>
          <w:p w14:paraId="14C29AC7"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eastAsia="en-US" w:bidi="en-US"/>
              </w:rPr>
            </w:pPr>
            <w:r w:rsidRPr="005C4779">
              <w:rPr>
                <w:rStyle w:val="BodyText1"/>
                <w:rFonts w:ascii="Arial" w:hAnsi="Arial"/>
                <w:color w:val="auto"/>
                <w:lang w:val="sr-Cyrl-RS" w:eastAsia="en-US" w:bidi="en-US"/>
              </w:rPr>
              <w:t>3.4.2.3</w:t>
            </w:r>
          </w:p>
        </w:tc>
        <w:tc>
          <w:tcPr>
            <w:tcW w:w="5002" w:type="dxa"/>
            <w:shd w:val="clear" w:color="auto" w:fill="FFFFFF"/>
            <w:vAlign w:val="center"/>
          </w:tcPr>
          <w:p w14:paraId="08B88FAD"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Прикључна кутија са две утичнице RJ45 за монтажу у </w:t>
            </w:r>
            <w:r w:rsidRPr="005C4779">
              <w:rPr>
                <w:rStyle w:val="BodyText1"/>
                <w:rFonts w:ascii="Arial" w:hAnsi="Arial"/>
                <w:color w:val="auto"/>
                <w:lang w:val="sr-Cyrl-RS"/>
              </w:rPr>
              <w:t>под</w:t>
            </w:r>
            <w:r w:rsidRPr="005C4779">
              <w:rPr>
                <w:rStyle w:val="BodyText1"/>
                <w:rFonts w:ascii="Arial" w:hAnsi="Arial"/>
                <w:color w:val="auto"/>
              </w:rPr>
              <w:t>.</w:t>
            </w:r>
          </w:p>
        </w:tc>
        <w:tc>
          <w:tcPr>
            <w:tcW w:w="1290" w:type="dxa"/>
            <w:gridSpan w:val="2"/>
            <w:shd w:val="clear" w:color="auto" w:fill="FFFFFF"/>
            <w:vAlign w:val="center"/>
          </w:tcPr>
          <w:p w14:paraId="2B6C88FC"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r w:rsidRPr="005C4779">
              <w:rPr>
                <w:rStyle w:val="BodyText1"/>
                <w:rFonts w:ascii="Arial" w:hAnsi="Arial"/>
                <w:color w:val="auto"/>
              </w:rPr>
              <w:t>ком.</w:t>
            </w:r>
          </w:p>
        </w:tc>
        <w:tc>
          <w:tcPr>
            <w:tcW w:w="1373" w:type="dxa"/>
            <w:gridSpan w:val="2"/>
            <w:shd w:val="clear" w:color="auto" w:fill="FFFFFF"/>
            <w:vAlign w:val="center"/>
          </w:tcPr>
          <w:p w14:paraId="7DCFFAAB"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1</w:t>
            </w:r>
          </w:p>
        </w:tc>
      </w:tr>
      <w:tr w:rsidR="005C4779" w:rsidRPr="005C4779" w14:paraId="6FFC8031" w14:textId="77777777" w:rsidTr="00257E20">
        <w:trPr>
          <w:trHeight w:val="771"/>
        </w:trPr>
        <w:tc>
          <w:tcPr>
            <w:tcW w:w="1691" w:type="dxa"/>
            <w:shd w:val="clear" w:color="auto" w:fill="FFFFFF"/>
            <w:vAlign w:val="center"/>
          </w:tcPr>
          <w:p w14:paraId="0CAAB851" w14:textId="77777777" w:rsidR="007F115C" w:rsidRPr="005C4779" w:rsidRDefault="007F115C" w:rsidP="007F115C">
            <w:pPr>
              <w:pStyle w:val="BodyText40"/>
              <w:shd w:val="clear" w:color="auto" w:fill="auto"/>
              <w:spacing w:line="276" w:lineRule="auto"/>
              <w:jc w:val="center"/>
              <w:rPr>
                <w:color w:val="auto"/>
                <w:lang w:val="sr-Cyrl-RS"/>
              </w:rPr>
            </w:pPr>
            <w:r w:rsidRPr="005C4779">
              <w:rPr>
                <w:rStyle w:val="BodyText1"/>
                <w:rFonts w:ascii="Arial" w:hAnsi="Arial"/>
                <w:color w:val="auto"/>
                <w:lang w:val="en-US" w:eastAsia="en-US" w:bidi="en-US"/>
              </w:rPr>
              <w:lastRenderedPageBreak/>
              <w:t>3.4.2.</w:t>
            </w:r>
            <w:r w:rsidRPr="005C4779">
              <w:rPr>
                <w:rStyle w:val="BodyText1"/>
                <w:rFonts w:ascii="Arial" w:hAnsi="Arial"/>
                <w:color w:val="auto"/>
                <w:lang w:val="sr-Cyrl-RS" w:eastAsia="en-US" w:bidi="en-US"/>
              </w:rPr>
              <w:t>4</w:t>
            </w:r>
          </w:p>
        </w:tc>
        <w:tc>
          <w:tcPr>
            <w:tcW w:w="5002" w:type="dxa"/>
            <w:shd w:val="clear" w:color="auto" w:fill="FFFFFF"/>
            <w:vAlign w:val="center"/>
          </w:tcPr>
          <w:p w14:paraId="0C6DC16A"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Patch панел cat.3, 24 порта, са кабловима за ранжирање, за монтажу у 19” рек орман</w:t>
            </w:r>
          </w:p>
        </w:tc>
        <w:tc>
          <w:tcPr>
            <w:tcW w:w="1290" w:type="dxa"/>
            <w:gridSpan w:val="2"/>
            <w:shd w:val="clear" w:color="auto" w:fill="FFFFFF"/>
            <w:vAlign w:val="center"/>
          </w:tcPr>
          <w:p w14:paraId="69A1A5A5"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w:t>
            </w:r>
          </w:p>
        </w:tc>
        <w:tc>
          <w:tcPr>
            <w:tcW w:w="1373" w:type="dxa"/>
            <w:gridSpan w:val="2"/>
            <w:shd w:val="clear" w:color="auto" w:fill="FFFFFF"/>
            <w:vAlign w:val="center"/>
          </w:tcPr>
          <w:p w14:paraId="795C963C"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r w:rsidR="005C4779" w:rsidRPr="005C4779" w14:paraId="1D768B57" w14:textId="77777777" w:rsidTr="00257E20">
        <w:trPr>
          <w:trHeight w:val="771"/>
        </w:trPr>
        <w:tc>
          <w:tcPr>
            <w:tcW w:w="1691" w:type="dxa"/>
            <w:shd w:val="clear" w:color="auto" w:fill="FFFFFF"/>
            <w:vAlign w:val="center"/>
          </w:tcPr>
          <w:p w14:paraId="44CED681"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Latn-RS" w:eastAsia="en-US" w:bidi="en-US"/>
              </w:rPr>
            </w:pPr>
            <w:r w:rsidRPr="005C4779">
              <w:rPr>
                <w:rStyle w:val="BodyText1"/>
                <w:rFonts w:ascii="Arial" w:hAnsi="Arial"/>
                <w:color w:val="auto"/>
                <w:lang w:val="en-US" w:eastAsia="en-US" w:bidi="en-US"/>
              </w:rPr>
              <w:t>3.4.2.</w:t>
            </w:r>
            <w:r w:rsidRPr="005C4779">
              <w:rPr>
                <w:rStyle w:val="BodyText1"/>
                <w:rFonts w:ascii="Arial" w:hAnsi="Arial"/>
                <w:color w:val="auto"/>
                <w:lang w:val="sr-Latn-RS" w:eastAsia="en-US" w:bidi="en-US"/>
              </w:rPr>
              <w:t>5</w:t>
            </w:r>
          </w:p>
        </w:tc>
        <w:tc>
          <w:tcPr>
            <w:tcW w:w="5002" w:type="dxa"/>
            <w:shd w:val="clear" w:color="auto" w:fill="FFFFFF"/>
            <w:vAlign w:val="center"/>
          </w:tcPr>
          <w:p w14:paraId="4E07F2B2"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 xml:space="preserve">Ребраста </w:t>
            </w:r>
            <w:r w:rsidRPr="005C4779">
              <w:rPr>
                <w:rStyle w:val="BodyText1"/>
                <w:rFonts w:ascii="Arial" w:hAnsi="Arial"/>
                <w:color w:val="auto"/>
                <w:lang w:val="en-US"/>
              </w:rPr>
              <w:t xml:space="preserve">PVC </w:t>
            </w:r>
            <w:r w:rsidRPr="005C4779">
              <w:rPr>
                <w:rStyle w:val="BodyText1"/>
                <w:rFonts w:ascii="Arial" w:hAnsi="Arial"/>
                <w:color w:val="auto"/>
                <w:lang w:val="sr-Cyrl-RS"/>
              </w:rPr>
              <w:t xml:space="preserve">цев </w:t>
            </w:r>
            <w:r w:rsidRPr="005C4779">
              <w:rPr>
                <w:rStyle w:val="BodyText1"/>
                <w:rFonts w:ascii="Arial" w:hAnsi="Arial"/>
                <w:color w:val="auto"/>
                <w:lang w:val="sr-Latn-RS"/>
              </w:rPr>
              <w:t>Fi</w:t>
            </w:r>
            <w:r w:rsidRPr="005C4779">
              <w:rPr>
                <w:rStyle w:val="BodyText1"/>
                <w:rFonts w:ascii="Arial" w:hAnsi="Arial"/>
                <w:color w:val="auto"/>
                <w:lang w:val="sr-Cyrl-RS"/>
              </w:rPr>
              <w:t xml:space="preserve"> 50</w:t>
            </w:r>
            <w:r w:rsidRPr="005C4779">
              <w:rPr>
                <w:rStyle w:val="BodyText1"/>
                <w:rFonts w:ascii="Arial" w:hAnsi="Arial"/>
                <w:color w:val="auto"/>
                <w:lang w:val="en-US"/>
              </w:rPr>
              <w:t xml:space="preserve">mm </w:t>
            </w:r>
          </w:p>
        </w:tc>
        <w:tc>
          <w:tcPr>
            <w:tcW w:w="1290" w:type="dxa"/>
            <w:gridSpan w:val="2"/>
            <w:shd w:val="clear" w:color="auto" w:fill="FFFFFF"/>
            <w:vAlign w:val="center"/>
          </w:tcPr>
          <w:p w14:paraId="21F67CB8"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en-US"/>
              </w:rPr>
            </w:pPr>
            <w:r w:rsidRPr="005C4779">
              <w:rPr>
                <w:rStyle w:val="BodyText1"/>
                <w:rFonts w:ascii="Arial" w:hAnsi="Arial"/>
                <w:color w:val="auto"/>
                <w:lang w:val="en-US"/>
              </w:rPr>
              <w:t>m</w:t>
            </w:r>
          </w:p>
        </w:tc>
        <w:tc>
          <w:tcPr>
            <w:tcW w:w="1373" w:type="dxa"/>
            <w:gridSpan w:val="2"/>
            <w:shd w:val="clear" w:color="auto" w:fill="FFFFFF"/>
            <w:vAlign w:val="center"/>
          </w:tcPr>
          <w:p w14:paraId="081B6175"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5</w:t>
            </w:r>
          </w:p>
        </w:tc>
      </w:tr>
      <w:tr w:rsidR="005C4779" w:rsidRPr="005C4779" w14:paraId="645A5174" w14:textId="77777777" w:rsidTr="00257E20">
        <w:trPr>
          <w:trHeight w:val="771"/>
        </w:trPr>
        <w:tc>
          <w:tcPr>
            <w:tcW w:w="1691" w:type="dxa"/>
            <w:shd w:val="clear" w:color="auto" w:fill="FFFFFF"/>
            <w:vAlign w:val="center"/>
          </w:tcPr>
          <w:p w14:paraId="67CC472B"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Latn-RS" w:eastAsia="en-US" w:bidi="en-US"/>
              </w:rPr>
            </w:pPr>
            <w:r w:rsidRPr="005C4779">
              <w:rPr>
                <w:rStyle w:val="BodyText1"/>
                <w:rFonts w:ascii="Arial" w:hAnsi="Arial"/>
                <w:color w:val="auto"/>
                <w:lang w:val="en-US" w:eastAsia="en-US" w:bidi="en-US"/>
              </w:rPr>
              <w:t>3.4.2.</w:t>
            </w:r>
            <w:r w:rsidRPr="005C4779">
              <w:rPr>
                <w:rStyle w:val="BodyText1"/>
                <w:rFonts w:ascii="Arial" w:hAnsi="Arial"/>
                <w:color w:val="auto"/>
                <w:lang w:val="sr-Latn-RS" w:eastAsia="en-US" w:bidi="en-US"/>
              </w:rPr>
              <w:t>6</w:t>
            </w:r>
          </w:p>
        </w:tc>
        <w:tc>
          <w:tcPr>
            <w:tcW w:w="5002" w:type="dxa"/>
            <w:shd w:val="clear" w:color="auto" w:fill="FFFFFF"/>
            <w:vAlign w:val="center"/>
          </w:tcPr>
          <w:p w14:paraId="22D3302A" w14:textId="77777777" w:rsidR="007F115C" w:rsidRPr="005C4779" w:rsidRDefault="007F115C" w:rsidP="007F115C">
            <w:pPr>
              <w:pStyle w:val="BodyText40"/>
              <w:shd w:val="clear" w:color="auto" w:fill="auto"/>
              <w:spacing w:line="276" w:lineRule="auto"/>
              <w:rPr>
                <w:rStyle w:val="BodyText1"/>
                <w:rFonts w:ascii="Arial" w:hAnsi="Arial"/>
                <w:color w:val="auto"/>
                <w:lang w:val="en-US"/>
              </w:rPr>
            </w:pPr>
            <w:r w:rsidRPr="005C4779">
              <w:rPr>
                <w:rStyle w:val="BodyText1"/>
                <w:rFonts w:ascii="Arial" w:hAnsi="Arial"/>
                <w:color w:val="auto"/>
                <w:lang w:val="en-US"/>
              </w:rPr>
              <w:t>SFTP Cat</w:t>
            </w:r>
            <w:r w:rsidRPr="005C4779">
              <w:rPr>
                <w:rStyle w:val="BodyText1"/>
                <w:rFonts w:ascii="Arial" w:hAnsi="Arial"/>
                <w:color w:val="auto"/>
                <w:lang w:val="sr-Cyrl-RS"/>
              </w:rPr>
              <w:t>.</w:t>
            </w:r>
            <w:r w:rsidRPr="005C4779">
              <w:rPr>
                <w:rStyle w:val="BodyText1"/>
                <w:rFonts w:ascii="Arial" w:hAnsi="Arial"/>
                <w:color w:val="auto"/>
                <w:lang w:val="en-US"/>
              </w:rPr>
              <w:t>6</w:t>
            </w:r>
          </w:p>
        </w:tc>
        <w:tc>
          <w:tcPr>
            <w:tcW w:w="1290" w:type="dxa"/>
            <w:gridSpan w:val="2"/>
            <w:shd w:val="clear" w:color="auto" w:fill="FFFFFF"/>
            <w:vAlign w:val="center"/>
          </w:tcPr>
          <w:p w14:paraId="1AEB722F"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r w:rsidRPr="005C4779">
              <w:rPr>
                <w:rStyle w:val="BodyText1"/>
                <w:rFonts w:ascii="Arial" w:hAnsi="Arial"/>
                <w:color w:val="auto"/>
              </w:rPr>
              <w:t>m</w:t>
            </w:r>
          </w:p>
        </w:tc>
        <w:tc>
          <w:tcPr>
            <w:tcW w:w="1373" w:type="dxa"/>
            <w:gridSpan w:val="2"/>
            <w:shd w:val="clear" w:color="auto" w:fill="FFFFFF"/>
            <w:vAlign w:val="center"/>
          </w:tcPr>
          <w:p w14:paraId="55882E05"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r w:rsidRPr="005C4779">
              <w:rPr>
                <w:rStyle w:val="BodyText1"/>
                <w:rFonts w:ascii="Arial" w:hAnsi="Arial"/>
                <w:color w:val="auto"/>
              </w:rPr>
              <w:t>70</w:t>
            </w:r>
          </w:p>
        </w:tc>
      </w:tr>
      <w:tr w:rsidR="005C4779" w:rsidRPr="005C4779" w14:paraId="376AE546" w14:textId="77777777" w:rsidTr="00257E20">
        <w:trPr>
          <w:trHeight w:val="771"/>
        </w:trPr>
        <w:tc>
          <w:tcPr>
            <w:tcW w:w="1691" w:type="dxa"/>
            <w:tcBorders>
              <w:bottom w:val="single" w:sz="4" w:space="0" w:color="auto"/>
            </w:tcBorders>
            <w:shd w:val="clear" w:color="auto" w:fill="FFFFFF"/>
            <w:vAlign w:val="center"/>
          </w:tcPr>
          <w:p w14:paraId="77F3AE99"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Latn-RS" w:eastAsia="en-US" w:bidi="en-US"/>
              </w:rPr>
            </w:pPr>
            <w:r w:rsidRPr="005C4779">
              <w:rPr>
                <w:rStyle w:val="BodyText1"/>
                <w:rFonts w:ascii="Arial" w:hAnsi="Arial"/>
                <w:color w:val="auto"/>
                <w:lang w:val="en-US" w:eastAsia="en-US" w:bidi="en-US"/>
              </w:rPr>
              <w:t>3.4.2.</w:t>
            </w:r>
            <w:r w:rsidRPr="005C4779">
              <w:rPr>
                <w:rStyle w:val="BodyText1"/>
                <w:rFonts w:ascii="Arial" w:hAnsi="Arial"/>
                <w:color w:val="auto"/>
                <w:lang w:val="sr-Latn-RS" w:eastAsia="en-US" w:bidi="en-US"/>
              </w:rPr>
              <w:t>7</w:t>
            </w:r>
          </w:p>
        </w:tc>
        <w:tc>
          <w:tcPr>
            <w:tcW w:w="5002" w:type="dxa"/>
            <w:tcBorders>
              <w:bottom w:val="single" w:sz="4" w:space="0" w:color="auto"/>
            </w:tcBorders>
            <w:shd w:val="clear" w:color="auto" w:fill="FFFFFF"/>
            <w:vAlign w:val="center"/>
          </w:tcPr>
          <w:p w14:paraId="5A7E0D28"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 xml:space="preserve">Разводни орман са 15 извода 230 </w:t>
            </w:r>
            <w:r w:rsidRPr="005C4779">
              <w:rPr>
                <w:rStyle w:val="BodyText1"/>
                <w:rFonts w:ascii="Arial" w:hAnsi="Arial"/>
                <w:color w:val="auto"/>
                <w:lang w:val="en-US"/>
              </w:rPr>
              <w:t xml:space="preserve">V,50 Hz </w:t>
            </w:r>
            <w:r w:rsidRPr="005C4779">
              <w:rPr>
                <w:rStyle w:val="BodyText1"/>
                <w:rFonts w:ascii="Arial" w:hAnsi="Arial"/>
                <w:color w:val="auto"/>
                <w:lang w:val="sr-Cyrl-RS"/>
              </w:rPr>
              <w:t>опремљен са:</w:t>
            </w:r>
          </w:p>
          <w:p w14:paraId="30CB8ED3" w14:textId="77777777" w:rsidR="007F115C" w:rsidRPr="005C4779" w:rsidRDefault="007F115C" w:rsidP="00FD0DFC">
            <w:pPr>
              <w:pStyle w:val="BodyText40"/>
              <w:numPr>
                <w:ilvl w:val="0"/>
                <w:numId w:val="103"/>
              </w:numPr>
              <w:shd w:val="clear" w:color="auto" w:fill="auto"/>
              <w:tabs>
                <w:tab w:val="left" w:pos="122"/>
                <w:tab w:val="left" w:pos="962"/>
              </w:tabs>
              <w:spacing w:line="276" w:lineRule="auto"/>
              <w:ind w:left="662"/>
              <w:rPr>
                <w:rStyle w:val="BodyText1"/>
                <w:rFonts w:ascii="Arial" w:hAnsi="Arial"/>
                <w:color w:val="auto"/>
                <w:lang w:val="sr-Cyrl-RS"/>
              </w:rPr>
            </w:pPr>
            <w:r w:rsidRPr="005C4779">
              <w:rPr>
                <w:rStyle w:val="BodyText1"/>
                <w:rFonts w:ascii="Arial" w:hAnsi="Arial"/>
                <w:color w:val="auto"/>
                <w:lang w:val="sr-Cyrl-RS"/>
              </w:rPr>
              <w:t>двополним . троположајним гребенастим прекидачем</w:t>
            </w:r>
          </w:p>
          <w:p w14:paraId="0C32FF96" w14:textId="77777777" w:rsidR="007F115C" w:rsidRPr="005C4779" w:rsidRDefault="007F115C" w:rsidP="00FD0DFC">
            <w:pPr>
              <w:pStyle w:val="BodyText40"/>
              <w:numPr>
                <w:ilvl w:val="0"/>
                <w:numId w:val="103"/>
              </w:numPr>
              <w:shd w:val="clear" w:color="auto" w:fill="auto"/>
              <w:tabs>
                <w:tab w:val="left" w:pos="122"/>
                <w:tab w:val="left" w:pos="962"/>
              </w:tabs>
              <w:spacing w:line="276" w:lineRule="auto"/>
              <w:ind w:left="662"/>
              <w:rPr>
                <w:rStyle w:val="BodyText1"/>
                <w:rFonts w:ascii="Arial" w:hAnsi="Arial"/>
                <w:color w:val="auto"/>
                <w:lang w:val="sr-Cyrl-RS"/>
              </w:rPr>
            </w:pPr>
            <w:r w:rsidRPr="005C4779">
              <w:rPr>
                <w:rStyle w:val="BodyText1"/>
                <w:rFonts w:ascii="Arial" w:hAnsi="Arial"/>
                <w:color w:val="auto"/>
                <w:lang w:val="sr-Cyrl-RS"/>
              </w:rPr>
              <w:t xml:space="preserve">волтметром опсега 0-250 </w:t>
            </w:r>
            <w:r w:rsidRPr="005C4779">
              <w:rPr>
                <w:rStyle w:val="BodyText1"/>
                <w:rFonts w:ascii="Arial" w:hAnsi="Arial"/>
                <w:color w:val="auto"/>
                <w:lang w:val="sr-Latn-RS"/>
              </w:rPr>
              <w:t>Veff</w:t>
            </w:r>
          </w:p>
          <w:p w14:paraId="1B83C32F" w14:textId="77777777" w:rsidR="007F115C" w:rsidRPr="005C4779" w:rsidRDefault="007F115C" w:rsidP="00FD0DFC">
            <w:pPr>
              <w:pStyle w:val="BodyText40"/>
              <w:numPr>
                <w:ilvl w:val="0"/>
                <w:numId w:val="103"/>
              </w:numPr>
              <w:shd w:val="clear" w:color="auto" w:fill="auto"/>
              <w:tabs>
                <w:tab w:val="left" w:pos="122"/>
                <w:tab w:val="left" w:pos="962"/>
              </w:tabs>
              <w:spacing w:line="276" w:lineRule="auto"/>
              <w:ind w:left="662"/>
              <w:rPr>
                <w:rStyle w:val="BodyText1"/>
                <w:rFonts w:ascii="Arial" w:hAnsi="Arial"/>
                <w:color w:val="auto"/>
                <w:lang w:val="sr-Cyrl-RS"/>
              </w:rPr>
            </w:pPr>
            <w:r w:rsidRPr="005C4779">
              <w:rPr>
                <w:rStyle w:val="BodyText1"/>
                <w:rFonts w:ascii="Arial" w:hAnsi="Arial"/>
                <w:color w:val="auto"/>
                <w:lang w:val="sr-Latn-RS"/>
              </w:rPr>
              <w:t>аутоматским осигурачем 6 A, 15 ком</w:t>
            </w:r>
          </w:p>
          <w:p w14:paraId="28E3A390" w14:textId="77777777" w:rsidR="007F115C" w:rsidRPr="005C4779" w:rsidRDefault="007F115C" w:rsidP="00FD0DFC">
            <w:pPr>
              <w:pStyle w:val="BodyText40"/>
              <w:numPr>
                <w:ilvl w:val="0"/>
                <w:numId w:val="103"/>
              </w:numPr>
              <w:shd w:val="clear" w:color="auto" w:fill="auto"/>
              <w:tabs>
                <w:tab w:val="left" w:pos="122"/>
                <w:tab w:val="left" w:pos="962"/>
              </w:tabs>
              <w:spacing w:line="276" w:lineRule="auto"/>
              <w:ind w:left="662"/>
              <w:rPr>
                <w:rStyle w:val="BodyText1"/>
                <w:rFonts w:ascii="Arial" w:hAnsi="Arial"/>
                <w:color w:val="auto"/>
                <w:lang w:val="sr-Cyrl-RS"/>
              </w:rPr>
            </w:pPr>
            <w:r w:rsidRPr="005C4779">
              <w:rPr>
                <w:rStyle w:val="BodyText1"/>
                <w:rFonts w:ascii="Arial" w:hAnsi="Arial"/>
                <w:color w:val="auto"/>
                <w:lang w:val="sr-Cyrl-RS"/>
              </w:rPr>
              <w:t>осталом неопходном опремом за монтажу</w:t>
            </w:r>
          </w:p>
        </w:tc>
        <w:tc>
          <w:tcPr>
            <w:tcW w:w="1290" w:type="dxa"/>
            <w:gridSpan w:val="2"/>
            <w:tcBorders>
              <w:bottom w:val="single" w:sz="4" w:space="0" w:color="auto"/>
            </w:tcBorders>
            <w:shd w:val="clear" w:color="auto" w:fill="FFFFFF"/>
            <w:vAlign w:val="center"/>
          </w:tcPr>
          <w:p w14:paraId="40069BB6"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комплет</w:t>
            </w:r>
          </w:p>
        </w:tc>
        <w:tc>
          <w:tcPr>
            <w:tcW w:w="1373" w:type="dxa"/>
            <w:gridSpan w:val="2"/>
            <w:tcBorders>
              <w:bottom w:val="single" w:sz="4" w:space="0" w:color="auto"/>
            </w:tcBorders>
            <w:shd w:val="clear" w:color="auto" w:fill="FFFFFF"/>
            <w:vAlign w:val="center"/>
          </w:tcPr>
          <w:p w14:paraId="58906B22"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1</w:t>
            </w:r>
          </w:p>
        </w:tc>
      </w:tr>
      <w:tr w:rsidR="005C4779" w:rsidRPr="005C4779" w14:paraId="73676F6C" w14:textId="77777777" w:rsidTr="00257E20">
        <w:trPr>
          <w:trHeight w:val="771"/>
        </w:trPr>
        <w:tc>
          <w:tcPr>
            <w:tcW w:w="1691" w:type="dxa"/>
            <w:shd w:val="clear" w:color="auto" w:fill="FFFFFF" w:themeFill="background1"/>
            <w:vAlign w:val="center"/>
          </w:tcPr>
          <w:p w14:paraId="1AEA73D1"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Latn-RS" w:eastAsia="en-US" w:bidi="en-US"/>
              </w:rPr>
            </w:pPr>
            <w:r w:rsidRPr="005C4779">
              <w:rPr>
                <w:rStyle w:val="BodyText1"/>
                <w:rFonts w:ascii="Arial" w:hAnsi="Arial"/>
                <w:color w:val="auto"/>
                <w:lang w:val="en-US" w:eastAsia="en-US" w:bidi="en-US"/>
              </w:rPr>
              <w:t>3.4.2.</w:t>
            </w:r>
            <w:r w:rsidRPr="005C4779">
              <w:rPr>
                <w:rStyle w:val="BodyText1"/>
                <w:rFonts w:ascii="Arial" w:hAnsi="Arial"/>
                <w:color w:val="auto"/>
                <w:lang w:val="sr-Latn-RS" w:eastAsia="en-US" w:bidi="en-US"/>
              </w:rPr>
              <w:t>8</w:t>
            </w:r>
          </w:p>
        </w:tc>
        <w:tc>
          <w:tcPr>
            <w:tcW w:w="5002" w:type="dxa"/>
            <w:shd w:val="clear" w:color="auto" w:fill="FFFFFF" w:themeFill="background1"/>
            <w:vAlign w:val="center"/>
          </w:tcPr>
          <w:p w14:paraId="2F69D40C"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Ситан монтажни неспецифицирани материјал.</w:t>
            </w:r>
          </w:p>
          <w:p w14:paraId="09F88FE7"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p>
        </w:tc>
        <w:tc>
          <w:tcPr>
            <w:tcW w:w="1290" w:type="dxa"/>
            <w:gridSpan w:val="2"/>
            <w:shd w:val="clear" w:color="auto" w:fill="FFFFFF" w:themeFill="background1"/>
            <w:vAlign w:val="center"/>
          </w:tcPr>
          <w:p w14:paraId="1FB54598"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пауш.</w:t>
            </w:r>
          </w:p>
        </w:tc>
        <w:tc>
          <w:tcPr>
            <w:tcW w:w="1373" w:type="dxa"/>
            <w:gridSpan w:val="2"/>
            <w:shd w:val="clear" w:color="auto" w:fill="FFFFFF" w:themeFill="background1"/>
            <w:vAlign w:val="center"/>
          </w:tcPr>
          <w:p w14:paraId="083BA64C"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1</w:t>
            </w:r>
          </w:p>
        </w:tc>
      </w:tr>
      <w:tr w:rsidR="005C4779" w:rsidRPr="005C4779" w14:paraId="7464C388" w14:textId="77777777" w:rsidTr="00257E20">
        <w:trPr>
          <w:trHeight w:val="771"/>
        </w:trPr>
        <w:tc>
          <w:tcPr>
            <w:tcW w:w="1691" w:type="dxa"/>
            <w:shd w:val="clear" w:color="auto" w:fill="FFFFFF" w:themeFill="background1"/>
            <w:vAlign w:val="center"/>
          </w:tcPr>
          <w:p w14:paraId="622A7CD1"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eastAsia="en-US" w:bidi="en-US"/>
              </w:rPr>
            </w:pPr>
            <w:r w:rsidRPr="005C4779">
              <w:rPr>
                <w:rStyle w:val="BodyText1"/>
                <w:rFonts w:ascii="Arial" w:hAnsi="Arial"/>
                <w:color w:val="auto"/>
                <w:lang w:val="sr-Cyrl-RS" w:eastAsia="en-US" w:bidi="en-US"/>
              </w:rPr>
              <w:t>3.4.3</w:t>
            </w:r>
          </w:p>
        </w:tc>
        <w:tc>
          <w:tcPr>
            <w:tcW w:w="5002" w:type="dxa"/>
            <w:shd w:val="clear" w:color="auto" w:fill="FFFFFF" w:themeFill="background1"/>
            <w:vAlign w:val="center"/>
          </w:tcPr>
          <w:p w14:paraId="13033E10"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lang w:val="sr-Cyrl-RS"/>
              </w:rPr>
              <w:t>Монтажа све под тачком 3.4</w:t>
            </w:r>
          </w:p>
        </w:tc>
        <w:tc>
          <w:tcPr>
            <w:tcW w:w="1290" w:type="dxa"/>
            <w:gridSpan w:val="2"/>
            <w:shd w:val="clear" w:color="auto" w:fill="FFFFFF" w:themeFill="background1"/>
            <w:vAlign w:val="center"/>
          </w:tcPr>
          <w:p w14:paraId="7E70A102"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p>
        </w:tc>
        <w:tc>
          <w:tcPr>
            <w:tcW w:w="1373" w:type="dxa"/>
            <w:gridSpan w:val="2"/>
            <w:shd w:val="clear" w:color="auto" w:fill="FFFFFF" w:themeFill="background1"/>
            <w:vAlign w:val="center"/>
          </w:tcPr>
          <w:p w14:paraId="41DDC895"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p>
        </w:tc>
      </w:tr>
    </w:tbl>
    <w:p w14:paraId="58AE3C94" w14:textId="77777777" w:rsidR="007F115C" w:rsidRPr="005C4779" w:rsidRDefault="007F115C" w:rsidP="00257E20">
      <w:pPr>
        <w:tabs>
          <w:tab w:val="left" w:pos="810"/>
          <w:tab w:val="left" w:pos="990"/>
        </w:tabs>
        <w:rPr>
          <w:rFonts w:cs="Arial"/>
          <w:sz w:val="20"/>
          <w:szCs w:val="20"/>
          <w:lang w:val="sr-Cyrl-CS" w:eastAsia="sr-Cyrl-CS"/>
        </w:rPr>
      </w:pPr>
    </w:p>
    <w:p w14:paraId="2F56E37E" w14:textId="77777777" w:rsidR="007F115C" w:rsidRPr="005C4779" w:rsidRDefault="007F115C" w:rsidP="007F115C">
      <w:pPr>
        <w:tabs>
          <w:tab w:val="left" w:pos="810"/>
          <w:tab w:val="left" w:pos="990"/>
        </w:tabs>
        <w:ind w:left="810"/>
        <w:rPr>
          <w:rFonts w:cs="Arial"/>
          <w:sz w:val="20"/>
          <w:szCs w:val="20"/>
          <w:lang w:val="sr-Cyrl-CS" w:eastAsia="sr-Cyrl-CS"/>
        </w:rPr>
      </w:pP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632"/>
        <w:gridCol w:w="4985"/>
        <w:gridCol w:w="1413"/>
        <w:gridCol w:w="1326"/>
      </w:tblGrid>
      <w:tr w:rsidR="005C4779" w:rsidRPr="005C4779" w14:paraId="0023E09E" w14:textId="77777777" w:rsidTr="00257E20">
        <w:trPr>
          <w:trHeight w:val="565"/>
        </w:trPr>
        <w:tc>
          <w:tcPr>
            <w:tcW w:w="1632" w:type="dxa"/>
            <w:shd w:val="clear" w:color="auto" w:fill="FFFFFF"/>
            <w:vAlign w:val="center"/>
          </w:tcPr>
          <w:p w14:paraId="33621790"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3.5.</w:t>
            </w:r>
          </w:p>
        </w:tc>
        <w:tc>
          <w:tcPr>
            <w:tcW w:w="7724" w:type="dxa"/>
            <w:gridSpan w:val="3"/>
            <w:shd w:val="clear" w:color="auto" w:fill="FFFFFF"/>
            <w:vAlign w:val="center"/>
          </w:tcPr>
          <w:p w14:paraId="552ED165" w14:textId="77777777" w:rsidR="007F115C" w:rsidRPr="005C4779" w:rsidRDefault="007F115C" w:rsidP="007F115C">
            <w:pPr>
              <w:spacing w:line="276" w:lineRule="auto"/>
              <w:rPr>
                <w:rFonts w:cs="Arial"/>
                <w:sz w:val="20"/>
                <w:szCs w:val="20"/>
              </w:rPr>
            </w:pPr>
            <w:r w:rsidRPr="005C4779">
              <w:rPr>
                <w:rStyle w:val="BodytextBold"/>
                <w:b w:val="0"/>
                <w:color w:val="auto"/>
                <w:sz w:val="20"/>
                <w:szCs w:val="20"/>
              </w:rPr>
              <w:t xml:space="preserve">СИСТЕМ </w:t>
            </w:r>
            <w:r w:rsidRPr="005C4779">
              <w:rPr>
                <w:rStyle w:val="BodyText1"/>
                <w:rFonts w:ascii="Arial" w:eastAsia="Arial" w:hAnsi="Arial" w:cs="Arial"/>
                <w:sz w:val="20"/>
                <w:szCs w:val="20"/>
              </w:rPr>
              <w:t xml:space="preserve">ДОЈАВЕ </w:t>
            </w:r>
            <w:r w:rsidRPr="005C4779">
              <w:rPr>
                <w:rStyle w:val="BodytextBold"/>
                <w:b w:val="0"/>
                <w:color w:val="auto"/>
                <w:sz w:val="20"/>
                <w:szCs w:val="20"/>
              </w:rPr>
              <w:t>ПОЖАРА</w:t>
            </w:r>
          </w:p>
        </w:tc>
      </w:tr>
      <w:tr w:rsidR="005C4779" w:rsidRPr="005C4779" w14:paraId="37F1D184" w14:textId="77777777" w:rsidTr="00257E20">
        <w:trPr>
          <w:trHeight w:val="441"/>
        </w:trPr>
        <w:tc>
          <w:tcPr>
            <w:tcW w:w="1632" w:type="dxa"/>
            <w:shd w:val="clear" w:color="auto" w:fill="FFFFFF"/>
            <w:vAlign w:val="center"/>
          </w:tcPr>
          <w:p w14:paraId="7B6CC777"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3.5.</w:t>
            </w:r>
            <w:r w:rsidRPr="005C4779">
              <w:rPr>
                <w:rStyle w:val="BodytextBold"/>
                <w:color w:val="auto"/>
                <w:sz w:val="20"/>
                <w:szCs w:val="20"/>
                <w:lang w:val="en-US" w:eastAsia="en-US" w:bidi="en-US"/>
              </w:rPr>
              <w:t>1.</w:t>
            </w:r>
          </w:p>
        </w:tc>
        <w:tc>
          <w:tcPr>
            <w:tcW w:w="7724" w:type="dxa"/>
            <w:gridSpan w:val="3"/>
            <w:shd w:val="clear" w:color="auto" w:fill="FFFFFF"/>
            <w:vAlign w:val="center"/>
          </w:tcPr>
          <w:p w14:paraId="172D17AC" w14:textId="77777777" w:rsidR="007F115C" w:rsidRPr="005C4779" w:rsidRDefault="007F115C" w:rsidP="007F115C">
            <w:pPr>
              <w:spacing w:line="276" w:lineRule="auto"/>
              <w:jc w:val="center"/>
              <w:rPr>
                <w:rFonts w:cs="Arial"/>
                <w:sz w:val="20"/>
                <w:szCs w:val="20"/>
              </w:rPr>
            </w:pPr>
            <w:r w:rsidRPr="005C4779">
              <w:rPr>
                <w:rStyle w:val="BodyText1"/>
                <w:rFonts w:ascii="Arial" w:eastAsia="Arial" w:hAnsi="Arial" w:cs="Arial"/>
                <w:sz w:val="20"/>
                <w:szCs w:val="20"/>
              </w:rPr>
              <w:t>УРЕЂАЈИ И ОПРЕМА</w:t>
            </w:r>
          </w:p>
        </w:tc>
      </w:tr>
      <w:tr w:rsidR="005C4779" w:rsidRPr="005C4779" w14:paraId="53522B14" w14:textId="77777777" w:rsidTr="00257E20">
        <w:trPr>
          <w:trHeight w:val="649"/>
        </w:trPr>
        <w:tc>
          <w:tcPr>
            <w:tcW w:w="1632" w:type="dxa"/>
            <w:shd w:val="clear" w:color="auto" w:fill="FFFFFF"/>
            <w:vAlign w:val="center"/>
          </w:tcPr>
          <w:p w14:paraId="52FF78F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3.5.</w:t>
            </w:r>
            <w:r w:rsidRPr="005C4779">
              <w:rPr>
                <w:rStyle w:val="BodytextBold"/>
                <w:b w:val="0"/>
                <w:color w:val="auto"/>
                <w:sz w:val="20"/>
                <w:szCs w:val="20"/>
                <w:lang w:val="en-US" w:eastAsia="en-US" w:bidi="en-US"/>
              </w:rPr>
              <w:t>1.1.</w:t>
            </w:r>
          </w:p>
        </w:tc>
        <w:tc>
          <w:tcPr>
            <w:tcW w:w="7724" w:type="dxa"/>
            <w:gridSpan w:val="3"/>
            <w:shd w:val="clear" w:color="auto" w:fill="FFFFFF"/>
            <w:vAlign w:val="center"/>
          </w:tcPr>
          <w:p w14:paraId="2DD1590E" w14:textId="77777777" w:rsidR="007F115C" w:rsidRPr="005C4779" w:rsidRDefault="007F115C" w:rsidP="007F115C">
            <w:pPr>
              <w:spacing w:line="276" w:lineRule="auto"/>
              <w:jc w:val="center"/>
              <w:rPr>
                <w:rFonts w:cs="Arial"/>
                <w:sz w:val="20"/>
                <w:szCs w:val="20"/>
                <w:lang w:val="hr-HR"/>
              </w:rPr>
            </w:pPr>
            <w:r w:rsidRPr="005C4779">
              <w:rPr>
                <w:rStyle w:val="BodytextBold"/>
                <w:b w:val="0"/>
                <w:color w:val="auto"/>
                <w:sz w:val="20"/>
                <w:szCs w:val="20"/>
              </w:rPr>
              <w:t>Инсталација система за сигнализацију пожара</w:t>
            </w:r>
          </w:p>
        </w:tc>
      </w:tr>
      <w:tr w:rsidR="005C4779" w:rsidRPr="005C4779" w14:paraId="377F0CF7" w14:textId="77777777" w:rsidTr="00257E20">
        <w:trPr>
          <w:trHeight w:val="2850"/>
        </w:trPr>
        <w:tc>
          <w:tcPr>
            <w:tcW w:w="1632" w:type="dxa"/>
            <w:shd w:val="clear" w:color="auto" w:fill="FFFFFF"/>
            <w:vAlign w:val="center"/>
          </w:tcPr>
          <w:p w14:paraId="124B7290"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3.5.1.1.1.</w:t>
            </w:r>
          </w:p>
        </w:tc>
        <w:tc>
          <w:tcPr>
            <w:tcW w:w="4985" w:type="dxa"/>
            <w:shd w:val="clear" w:color="auto" w:fill="FFFFFF"/>
            <w:vAlign w:val="center"/>
          </w:tcPr>
          <w:p w14:paraId="7376BF0C" w14:textId="77777777" w:rsidR="007F115C" w:rsidRPr="005C4779" w:rsidRDefault="007F115C" w:rsidP="007F115C">
            <w:pPr>
              <w:pStyle w:val="BodyText40"/>
              <w:shd w:val="clear" w:color="auto" w:fill="auto"/>
              <w:spacing w:line="276" w:lineRule="auto"/>
              <w:rPr>
                <w:rStyle w:val="BodyText1"/>
                <w:rFonts w:ascii="Arial" w:hAnsi="Arial"/>
                <w:color w:val="auto"/>
                <w:lang w:val="sr-Latn-RS"/>
              </w:rPr>
            </w:pPr>
            <w:r w:rsidRPr="005C4779">
              <w:rPr>
                <w:rStyle w:val="BodyText1"/>
                <w:rFonts w:ascii="Arial" w:hAnsi="Arial"/>
                <w:color w:val="auto"/>
              </w:rPr>
              <w:t>Централа за сигнализацију пожара, модуларна, микропроцесорски управљана, са уграђеном оперативном конзолом и са једном адресабилном алармном петљом (са могућношћу проширења за још једну петљу). Централа се опрема свим потребним модулима укључујући управљачки модул, модул са програмабилним излазима, излазним интерфејсима и напојним блоком (са АКУ батеријом) који ће обезбедити аутономију рада од 72 часа и мирном стању и 30 минута у алармном стању.</w:t>
            </w:r>
            <w:r w:rsidRPr="005C4779">
              <w:rPr>
                <w:rStyle w:val="BodyText1"/>
                <w:rFonts w:ascii="Arial" w:hAnsi="Arial"/>
                <w:color w:val="auto"/>
                <w:lang w:val="sr-Cyrl-RS"/>
              </w:rPr>
              <w:t xml:space="preserve"> Уз централу испоручити и одговарајући штампач</w:t>
            </w:r>
            <w:r w:rsidRPr="005C4779">
              <w:rPr>
                <w:rStyle w:val="BodyText1"/>
                <w:rFonts w:ascii="Arial" w:hAnsi="Arial"/>
                <w:color w:val="auto"/>
                <w:lang w:val="sr-Latn-RS"/>
              </w:rPr>
              <w:t>.</w:t>
            </w:r>
          </w:p>
          <w:p w14:paraId="2D8C2D2A" w14:textId="77777777" w:rsidR="007F115C" w:rsidRPr="005C4779" w:rsidRDefault="007F115C" w:rsidP="007F115C">
            <w:pPr>
              <w:pStyle w:val="BodyText40"/>
              <w:shd w:val="clear" w:color="auto" w:fill="auto"/>
              <w:spacing w:line="276" w:lineRule="auto"/>
              <w:rPr>
                <w:color w:val="auto"/>
                <w:lang w:val="sr-Latn-RS"/>
              </w:rPr>
            </w:pPr>
            <w:r w:rsidRPr="005C4779">
              <w:rPr>
                <w:color w:val="auto"/>
                <w:lang w:val="sr-Cyrl-RS"/>
              </w:rPr>
              <w:t>Централа треба да задовољи норму</w:t>
            </w:r>
            <w:r w:rsidRPr="005C4779">
              <w:rPr>
                <w:color w:val="auto"/>
                <w:lang w:val="en-US"/>
              </w:rPr>
              <w:t xml:space="preserve"> EN 54-2 </w:t>
            </w:r>
            <w:r w:rsidRPr="005C4779">
              <w:rPr>
                <w:color w:val="auto"/>
                <w:lang w:val="sr-Cyrl-RS"/>
              </w:rPr>
              <w:t>и</w:t>
            </w:r>
            <w:r w:rsidRPr="005C4779">
              <w:rPr>
                <w:color w:val="auto"/>
                <w:lang w:val="en-US"/>
              </w:rPr>
              <w:t xml:space="preserve"> EN 54-4</w:t>
            </w:r>
          </w:p>
        </w:tc>
        <w:tc>
          <w:tcPr>
            <w:tcW w:w="1413" w:type="dxa"/>
            <w:shd w:val="clear" w:color="auto" w:fill="FFFFFF"/>
            <w:vAlign w:val="center"/>
          </w:tcPr>
          <w:p w14:paraId="75AD7D3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комплет</w:t>
            </w:r>
          </w:p>
        </w:tc>
        <w:tc>
          <w:tcPr>
            <w:tcW w:w="1326" w:type="dxa"/>
            <w:shd w:val="clear" w:color="auto" w:fill="FFFFFF"/>
            <w:vAlign w:val="center"/>
          </w:tcPr>
          <w:p w14:paraId="1BA8D84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r w:rsidR="005C4779" w:rsidRPr="005C4779" w14:paraId="24A5A732" w14:textId="77777777" w:rsidTr="00257E20">
        <w:trPr>
          <w:trHeight w:val="608"/>
        </w:trPr>
        <w:tc>
          <w:tcPr>
            <w:tcW w:w="1632" w:type="dxa"/>
            <w:shd w:val="clear" w:color="auto" w:fill="FFFFFF"/>
            <w:vAlign w:val="center"/>
          </w:tcPr>
          <w:p w14:paraId="2021376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lastRenderedPageBreak/>
              <w:t>3.5.1.1.2.</w:t>
            </w:r>
          </w:p>
        </w:tc>
        <w:tc>
          <w:tcPr>
            <w:tcW w:w="4985" w:type="dxa"/>
            <w:shd w:val="clear" w:color="auto" w:fill="FFFFFF"/>
            <w:vAlign w:val="center"/>
          </w:tcPr>
          <w:p w14:paraId="35570B76" w14:textId="77777777" w:rsidR="007F115C" w:rsidRPr="005C4779" w:rsidRDefault="007F115C" w:rsidP="007F115C">
            <w:pPr>
              <w:pStyle w:val="BodyText40"/>
              <w:shd w:val="clear" w:color="auto" w:fill="auto"/>
              <w:spacing w:line="276" w:lineRule="auto"/>
              <w:rPr>
                <w:color w:val="auto"/>
                <w:lang w:val="sr-Cyrl-RS"/>
              </w:rPr>
            </w:pPr>
            <w:r w:rsidRPr="005C4779">
              <w:rPr>
                <w:rStyle w:val="BodyText1"/>
                <w:rFonts w:ascii="Arial" w:hAnsi="Arial"/>
                <w:color w:val="auto"/>
              </w:rPr>
              <w:t>Оптички адресабилни детектор дима са уграђеним изолатором петље</w:t>
            </w:r>
            <w:r w:rsidRPr="005C4779">
              <w:rPr>
                <w:rStyle w:val="BodyText1"/>
                <w:rFonts w:ascii="Arial" w:hAnsi="Arial"/>
                <w:color w:val="auto"/>
                <w:lang w:val="sr-Cyrl-RS"/>
              </w:rPr>
              <w:t xml:space="preserve">, усаглашен са нормом </w:t>
            </w:r>
            <w:r w:rsidRPr="005C4779">
              <w:rPr>
                <w:color w:val="auto"/>
                <w:lang w:val="en-US"/>
              </w:rPr>
              <w:t>EN 54-</w:t>
            </w:r>
            <w:r w:rsidRPr="005C4779">
              <w:rPr>
                <w:color w:val="auto"/>
                <w:lang w:val="sr-Cyrl-RS"/>
              </w:rPr>
              <w:t>7</w:t>
            </w:r>
          </w:p>
        </w:tc>
        <w:tc>
          <w:tcPr>
            <w:tcW w:w="1413" w:type="dxa"/>
            <w:shd w:val="clear" w:color="auto" w:fill="FFFFFF"/>
            <w:vAlign w:val="center"/>
          </w:tcPr>
          <w:p w14:paraId="675F8BA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w:t>
            </w:r>
          </w:p>
        </w:tc>
        <w:tc>
          <w:tcPr>
            <w:tcW w:w="1326" w:type="dxa"/>
            <w:shd w:val="clear" w:color="auto" w:fill="FFFFFF"/>
            <w:vAlign w:val="center"/>
          </w:tcPr>
          <w:p w14:paraId="577E559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19</w:t>
            </w:r>
          </w:p>
        </w:tc>
      </w:tr>
      <w:tr w:rsidR="005C4779" w:rsidRPr="005C4779" w14:paraId="34D86F7A" w14:textId="77777777" w:rsidTr="00257E20">
        <w:trPr>
          <w:trHeight w:val="410"/>
        </w:trPr>
        <w:tc>
          <w:tcPr>
            <w:tcW w:w="1632" w:type="dxa"/>
            <w:shd w:val="clear" w:color="auto" w:fill="FFFFFF"/>
            <w:vAlign w:val="center"/>
          </w:tcPr>
          <w:p w14:paraId="020BE4E3"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3.5.1.1.3.</w:t>
            </w:r>
          </w:p>
        </w:tc>
        <w:tc>
          <w:tcPr>
            <w:tcW w:w="4985" w:type="dxa"/>
            <w:shd w:val="clear" w:color="auto" w:fill="FFFFFF"/>
            <w:vAlign w:val="center"/>
          </w:tcPr>
          <w:p w14:paraId="1D588307" w14:textId="77777777" w:rsidR="007F115C" w:rsidRPr="005C4779" w:rsidRDefault="007F115C" w:rsidP="007F115C">
            <w:pPr>
              <w:pStyle w:val="BodyText40"/>
              <w:shd w:val="clear" w:color="auto" w:fill="auto"/>
              <w:spacing w:line="276" w:lineRule="auto"/>
              <w:rPr>
                <w:color w:val="auto"/>
                <w:lang w:val="sr-Cyrl-RS"/>
              </w:rPr>
            </w:pPr>
            <w:r w:rsidRPr="005C4779">
              <w:rPr>
                <w:rStyle w:val="BodyText1"/>
                <w:rFonts w:ascii="Arial" w:hAnsi="Arial"/>
                <w:color w:val="auto"/>
              </w:rPr>
              <w:t>Ручни јављач пожара адресабилног типа</w:t>
            </w:r>
            <w:r w:rsidRPr="005C4779">
              <w:rPr>
                <w:rStyle w:val="BodyText1"/>
                <w:rFonts w:ascii="Arial" w:hAnsi="Arial"/>
                <w:color w:val="auto"/>
                <w:lang w:val="sr-Cyrl-RS"/>
              </w:rPr>
              <w:t xml:space="preserve"> усаглашен са нормом </w:t>
            </w:r>
            <w:r w:rsidRPr="005C4779">
              <w:rPr>
                <w:color w:val="auto"/>
                <w:lang w:val="en-US"/>
              </w:rPr>
              <w:t>EN 54-</w:t>
            </w:r>
            <w:r w:rsidRPr="005C4779">
              <w:rPr>
                <w:color w:val="auto"/>
                <w:lang w:val="sr-Cyrl-RS"/>
              </w:rPr>
              <w:t>11</w:t>
            </w:r>
          </w:p>
        </w:tc>
        <w:tc>
          <w:tcPr>
            <w:tcW w:w="1413" w:type="dxa"/>
            <w:shd w:val="clear" w:color="auto" w:fill="FFFFFF"/>
            <w:vAlign w:val="center"/>
          </w:tcPr>
          <w:p w14:paraId="67A75D9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w:t>
            </w:r>
          </w:p>
        </w:tc>
        <w:tc>
          <w:tcPr>
            <w:tcW w:w="1326" w:type="dxa"/>
            <w:shd w:val="clear" w:color="auto" w:fill="FFFFFF"/>
            <w:vAlign w:val="center"/>
          </w:tcPr>
          <w:p w14:paraId="1ABF381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2</w:t>
            </w:r>
          </w:p>
        </w:tc>
      </w:tr>
      <w:tr w:rsidR="005C4779" w:rsidRPr="005C4779" w14:paraId="11D79067" w14:textId="77777777" w:rsidTr="00257E20">
        <w:trPr>
          <w:trHeight w:val="596"/>
        </w:trPr>
        <w:tc>
          <w:tcPr>
            <w:tcW w:w="1632" w:type="dxa"/>
            <w:shd w:val="clear" w:color="auto" w:fill="FFFFFF"/>
            <w:vAlign w:val="center"/>
          </w:tcPr>
          <w:p w14:paraId="6E3964F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3.5.1.1.4.</w:t>
            </w:r>
          </w:p>
        </w:tc>
        <w:tc>
          <w:tcPr>
            <w:tcW w:w="4985" w:type="dxa"/>
            <w:shd w:val="clear" w:color="auto" w:fill="FFFFFF"/>
            <w:vAlign w:val="center"/>
          </w:tcPr>
          <w:p w14:paraId="2AE39381"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Подножје адресабилног детектора за монтажу на плафон</w:t>
            </w:r>
          </w:p>
        </w:tc>
        <w:tc>
          <w:tcPr>
            <w:tcW w:w="1413" w:type="dxa"/>
            <w:shd w:val="clear" w:color="auto" w:fill="FFFFFF"/>
            <w:vAlign w:val="center"/>
          </w:tcPr>
          <w:p w14:paraId="779E76D4"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w:t>
            </w:r>
          </w:p>
        </w:tc>
        <w:tc>
          <w:tcPr>
            <w:tcW w:w="1326" w:type="dxa"/>
            <w:shd w:val="clear" w:color="auto" w:fill="FFFFFF"/>
            <w:vAlign w:val="center"/>
          </w:tcPr>
          <w:p w14:paraId="1541A15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19</w:t>
            </w:r>
          </w:p>
        </w:tc>
      </w:tr>
      <w:tr w:rsidR="005C4779" w:rsidRPr="005C4779" w14:paraId="0BB73AAB" w14:textId="77777777" w:rsidTr="00257E20">
        <w:trPr>
          <w:trHeight w:val="406"/>
        </w:trPr>
        <w:tc>
          <w:tcPr>
            <w:tcW w:w="1632" w:type="dxa"/>
            <w:shd w:val="clear" w:color="auto" w:fill="FFFFFF"/>
            <w:vAlign w:val="center"/>
          </w:tcPr>
          <w:p w14:paraId="15CB745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3.5.1.1.5.</w:t>
            </w:r>
          </w:p>
        </w:tc>
        <w:tc>
          <w:tcPr>
            <w:tcW w:w="4985" w:type="dxa"/>
            <w:shd w:val="clear" w:color="auto" w:fill="FFFFFF"/>
            <w:vAlign w:val="center"/>
          </w:tcPr>
          <w:p w14:paraId="393A2A68" w14:textId="77777777" w:rsidR="007F115C" w:rsidRPr="005C4779" w:rsidRDefault="007F115C" w:rsidP="007F115C">
            <w:pPr>
              <w:pStyle w:val="BodyText40"/>
              <w:shd w:val="clear" w:color="auto" w:fill="auto"/>
              <w:spacing w:line="276" w:lineRule="auto"/>
              <w:rPr>
                <w:color w:val="auto"/>
                <w:lang w:val="sr-Cyrl-RS"/>
              </w:rPr>
            </w:pPr>
            <w:r w:rsidRPr="005C4779">
              <w:rPr>
                <w:rStyle w:val="BodyText1"/>
                <w:rFonts w:ascii="Arial" w:hAnsi="Arial"/>
                <w:color w:val="auto"/>
              </w:rPr>
              <w:t>Алармна сирена</w:t>
            </w:r>
            <w:r w:rsidRPr="005C4779">
              <w:rPr>
                <w:rStyle w:val="BodyText1"/>
                <w:rFonts w:ascii="Arial" w:hAnsi="Arial"/>
                <w:color w:val="auto"/>
                <w:lang w:val="sr-Cyrl-RS"/>
              </w:rPr>
              <w:t xml:space="preserve"> нивоа звука </w:t>
            </w:r>
            <w:r w:rsidRPr="005C4779">
              <w:rPr>
                <w:color w:val="auto"/>
              </w:rPr>
              <w:t>100dB</w:t>
            </w:r>
            <w:r w:rsidRPr="005C4779">
              <w:rPr>
                <w:rStyle w:val="BodyText1"/>
                <w:rFonts w:ascii="Arial" w:hAnsi="Arial"/>
                <w:color w:val="auto"/>
                <w:lang w:val="sr-Cyrl-RS"/>
              </w:rPr>
              <w:t xml:space="preserve">, усаглашен са нормом </w:t>
            </w:r>
            <w:r w:rsidRPr="005C4779">
              <w:rPr>
                <w:color w:val="auto"/>
                <w:lang w:val="en-US"/>
              </w:rPr>
              <w:t>EN 54-</w:t>
            </w:r>
            <w:r w:rsidRPr="005C4779">
              <w:rPr>
                <w:color w:val="auto"/>
                <w:lang w:val="sr-Cyrl-RS"/>
              </w:rPr>
              <w:t>3</w:t>
            </w:r>
          </w:p>
        </w:tc>
        <w:tc>
          <w:tcPr>
            <w:tcW w:w="1413" w:type="dxa"/>
            <w:shd w:val="clear" w:color="auto" w:fill="FFFFFF"/>
            <w:vAlign w:val="center"/>
          </w:tcPr>
          <w:p w14:paraId="0779AF9A"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w:t>
            </w:r>
          </w:p>
        </w:tc>
        <w:tc>
          <w:tcPr>
            <w:tcW w:w="1326" w:type="dxa"/>
            <w:shd w:val="clear" w:color="auto" w:fill="FFFFFF"/>
            <w:vAlign w:val="center"/>
          </w:tcPr>
          <w:p w14:paraId="625255EC"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2</w:t>
            </w:r>
          </w:p>
        </w:tc>
      </w:tr>
      <w:tr w:rsidR="005C4779" w:rsidRPr="005C4779" w14:paraId="60949386" w14:textId="77777777" w:rsidTr="00257E20">
        <w:trPr>
          <w:trHeight w:val="406"/>
        </w:trPr>
        <w:tc>
          <w:tcPr>
            <w:tcW w:w="1632" w:type="dxa"/>
            <w:shd w:val="clear" w:color="auto" w:fill="FFFFFF"/>
            <w:vAlign w:val="center"/>
          </w:tcPr>
          <w:p w14:paraId="0F52763C"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eastAsia="en-US" w:bidi="en-US"/>
              </w:rPr>
            </w:pPr>
            <w:r w:rsidRPr="005C4779">
              <w:rPr>
                <w:rStyle w:val="BodyText1"/>
                <w:rFonts w:ascii="Arial" w:hAnsi="Arial"/>
                <w:color w:val="auto"/>
                <w:lang w:val="en-US" w:eastAsia="en-US" w:bidi="en-US"/>
              </w:rPr>
              <w:t>3.5.1.1.</w:t>
            </w:r>
            <w:r w:rsidRPr="005C4779">
              <w:rPr>
                <w:rStyle w:val="BodyText1"/>
                <w:rFonts w:ascii="Arial" w:hAnsi="Arial"/>
                <w:color w:val="auto"/>
                <w:lang w:val="sr-Cyrl-RS" w:eastAsia="en-US" w:bidi="en-US"/>
              </w:rPr>
              <w:t>6</w:t>
            </w:r>
          </w:p>
        </w:tc>
        <w:tc>
          <w:tcPr>
            <w:tcW w:w="4985" w:type="dxa"/>
            <w:shd w:val="clear" w:color="auto" w:fill="FFFFFF"/>
            <w:vAlign w:val="center"/>
          </w:tcPr>
          <w:p w14:paraId="698E938B"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Паралелни индикатор деловања</w:t>
            </w:r>
          </w:p>
        </w:tc>
        <w:tc>
          <w:tcPr>
            <w:tcW w:w="1413" w:type="dxa"/>
            <w:shd w:val="clear" w:color="auto" w:fill="FFFFFF"/>
            <w:vAlign w:val="center"/>
          </w:tcPr>
          <w:p w14:paraId="1DBF1ABB"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ком</w:t>
            </w:r>
          </w:p>
        </w:tc>
        <w:tc>
          <w:tcPr>
            <w:tcW w:w="1326" w:type="dxa"/>
            <w:shd w:val="clear" w:color="auto" w:fill="FFFFFF"/>
            <w:vAlign w:val="center"/>
          </w:tcPr>
          <w:p w14:paraId="47714C9A"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6</w:t>
            </w:r>
          </w:p>
        </w:tc>
      </w:tr>
      <w:tr w:rsidR="005C4779" w:rsidRPr="005C4779" w14:paraId="4F9B1A00" w14:textId="77777777" w:rsidTr="00257E20">
        <w:trPr>
          <w:trHeight w:val="321"/>
        </w:trPr>
        <w:tc>
          <w:tcPr>
            <w:tcW w:w="1632" w:type="dxa"/>
            <w:shd w:val="clear" w:color="auto" w:fill="FFFFFF"/>
            <w:vAlign w:val="center"/>
          </w:tcPr>
          <w:p w14:paraId="3EEC64E1" w14:textId="77777777" w:rsidR="007F115C" w:rsidRPr="005C4779" w:rsidRDefault="007F115C" w:rsidP="007F115C">
            <w:pPr>
              <w:pStyle w:val="BodyText40"/>
              <w:shd w:val="clear" w:color="auto" w:fill="auto"/>
              <w:spacing w:line="276" w:lineRule="auto"/>
              <w:jc w:val="center"/>
              <w:rPr>
                <w:color w:val="auto"/>
                <w:lang w:val="sr-Cyrl-RS"/>
              </w:rPr>
            </w:pPr>
            <w:r w:rsidRPr="005C4779">
              <w:rPr>
                <w:rStyle w:val="BodyText1"/>
                <w:rFonts w:ascii="Arial" w:hAnsi="Arial"/>
                <w:color w:val="auto"/>
                <w:lang w:val="en-US" w:eastAsia="en-US" w:bidi="en-US"/>
              </w:rPr>
              <w:t>3.5.1.1.</w:t>
            </w:r>
            <w:r w:rsidRPr="005C4779">
              <w:rPr>
                <w:rStyle w:val="BodyText1"/>
                <w:rFonts w:ascii="Arial" w:hAnsi="Arial"/>
                <w:color w:val="auto"/>
                <w:lang w:val="sr-Cyrl-RS" w:eastAsia="en-US" w:bidi="en-US"/>
              </w:rPr>
              <w:t>7</w:t>
            </w:r>
          </w:p>
        </w:tc>
        <w:tc>
          <w:tcPr>
            <w:tcW w:w="4985" w:type="dxa"/>
            <w:shd w:val="clear" w:color="auto" w:fill="FFFFFF"/>
            <w:vAlign w:val="center"/>
          </w:tcPr>
          <w:p w14:paraId="0DE6E67B"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Телекомуникациони кабл:</w:t>
            </w:r>
          </w:p>
        </w:tc>
        <w:tc>
          <w:tcPr>
            <w:tcW w:w="1413" w:type="dxa"/>
            <w:shd w:val="clear" w:color="auto" w:fill="FFFFFF"/>
            <w:vAlign w:val="center"/>
          </w:tcPr>
          <w:p w14:paraId="6E24AEE2" w14:textId="77777777" w:rsidR="007F115C" w:rsidRPr="005C4779" w:rsidRDefault="007F115C" w:rsidP="007F115C">
            <w:pPr>
              <w:spacing w:line="276" w:lineRule="auto"/>
              <w:jc w:val="center"/>
              <w:rPr>
                <w:rFonts w:cs="Arial"/>
                <w:sz w:val="20"/>
                <w:szCs w:val="20"/>
              </w:rPr>
            </w:pPr>
          </w:p>
        </w:tc>
        <w:tc>
          <w:tcPr>
            <w:tcW w:w="1326" w:type="dxa"/>
            <w:shd w:val="clear" w:color="auto" w:fill="FFFFFF"/>
            <w:vAlign w:val="center"/>
          </w:tcPr>
          <w:p w14:paraId="105608C5" w14:textId="77777777" w:rsidR="007F115C" w:rsidRPr="005C4779" w:rsidRDefault="007F115C" w:rsidP="007F115C">
            <w:pPr>
              <w:spacing w:line="276" w:lineRule="auto"/>
              <w:jc w:val="center"/>
              <w:rPr>
                <w:rFonts w:cs="Arial"/>
                <w:sz w:val="20"/>
                <w:szCs w:val="20"/>
              </w:rPr>
            </w:pPr>
          </w:p>
        </w:tc>
      </w:tr>
      <w:tr w:rsidR="005C4779" w:rsidRPr="005C4779" w14:paraId="272B0EFC" w14:textId="77777777" w:rsidTr="00257E20">
        <w:trPr>
          <w:trHeight w:val="233"/>
        </w:trPr>
        <w:tc>
          <w:tcPr>
            <w:tcW w:w="1632" w:type="dxa"/>
            <w:shd w:val="clear" w:color="auto" w:fill="FFFFFF"/>
            <w:vAlign w:val="center"/>
          </w:tcPr>
          <w:p w14:paraId="0C4140D4" w14:textId="77777777" w:rsidR="007F115C" w:rsidRPr="005C4779" w:rsidRDefault="007F115C" w:rsidP="007F115C">
            <w:pPr>
              <w:spacing w:line="276" w:lineRule="auto"/>
              <w:jc w:val="center"/>
              <w:rPr>
                <w:rFonts w:cs="Arial"/>
                <w:sz w:val="20"/>
                <w:szCs w:val="20"/>
              </w:rPr>
            </w:pPr>
          </w:p>
        </w:tc>
        <w:tc>
          <w:tcPr>
            <w:tcW w:w="4985" w:type="dxa"/>
            <w:shd w:val="clear" w:color="auto" w:fill="FFFFFF"/>
            <w:vAlign w:val="center"/>
          </w:tcPr>
          <w:p w14:paraId="3E60BBCA"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IY(St)Y- 1x2x0</w:t>
            </w:r>
            <w:r w:rsidRPr="005C4779">
              <w:rPr>
                <w:rStyle w:val="BodyText1"/>
                <w:rFonts w:ascii="Arial" w:hAnsi="Arial"/>
                <w:color w:val="auto"/>
                <w:lang w:val="sr-Cyrl-RS"/>
              </w:rPr>
              <w:t>.</w:t>
            </w:r>
            <w:r w:rsidRPr="005C4779">
              <w:rPr>
                <w:rStyle w:val="BodyText1"/>
                <w:rFonts w:ascii="Arial" w:hAnsi="Arial"/>
                <w:color w:val="auto"/>
              </w:rPr>
              <w:t>8 mm</w:t>
            </w:r>
          </w:p>
        </w:tc>
        <w:tc>
          <w:tcPr>
            <w:tcW w:w="1413" w:type="dxa"/>
            <w:shd w:val="clear" w:color="auto" w:fill="FFFFFF"/>
            <w:vAlign w:val="center"/>
          </w:tcPr>
          <w:p w14:paraId="201105C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326" w:type="dxa"/>
            <w:shd w:val="clear" w:color="auto" w:fill="FFFFFF"/>
            <w:vAlign w:val="center"/>
          </w:tcPr>
          <w:p w14:paraId="4816A0F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250</w:t>
            </w:r>
          </w:p>
        </w:tc>
      </w:tr>
      <w:tr w:rsidR="005C4779" w:rsidRPr="005C4779" w14:paraId="5A517AA4" w14:textId="77777777" w:rsidTr="00257E20">
        <w:trPr>
          <w:trHeight w:val="318"/>
        </w:trPr>
        <w:tc>
          <w:tcPr>
            <w:tcW w:w="1632" w:type="dxa"/>
            <w:shd w:val="clear" w:color="auto" w:fill="FFFFFF"/>
            <w:vAlign w:val="center"/>
          </w:tcPr>
          <w:p w14:paraId="39EAA3CD" w14:textId="77777777" w:rsidR="007F115C" w:rsidRPr="005C4779" w:rsidRDefault="007F115C" w:rsidP="007F115C">
            <w:pPr>
              <w:spacing w:line="276" w:lineRule="auto"/>
              <w:jc w:val="center"/>
              <w:rPr>
                <w:rFonts w:cs="Arial"/>
                <w:sz w:val="20"/>
                <w:szCs w:val="20"/>
              </w:rPr>
            </w:pPr>
          </w:p>
        </w:tc>
        <w:tc>
          <w:tcPr>
            <w:tcW w:w="4985" w:type="dxa"/>
            <w:shd w:val="clear" w:color="auto" w:fill="FFFFFF"/>
            <w:vAlign w:val="center"/>
          </w:tcPr>
          <w:p w14:paraId="799AC989"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 IY(St)Y - </w:t>
            </w:r>
            <w:r w:rsidRPr="005C4779">
              <w:rPr>
                <w:rStyle w:val="BodyText1"/>
                <w:rFonts w:ascii="Arial" w:hAnsi="Arial"/>
                <w:color w:val="auto"/>
                <w:lang w:val="sr-Cyrl-RS"/>
              </w:rPr>
              <w:t>4</w:t>
            </w:r>
            <w:r w:rsidRPr="005C4779">
              <w:rPr>
                <w:rStyle w:val="BodyText1"/>
                <w:rFonts w:ascii="Arial" w:hAnsi="Arial"/>
                <w:color w:val="auto"/>
              </w:rPr>
              <w:t>x2x0.8 FE30 mm</w:t>
            </w:r>
          </w:p>
        </w:tc>
        <w:tc>
          <w:tcPr>
            <w:tcW w:w="1413" w:type="dxa"/>
            <w:shd w:val="clear" w:color="auto" w:fill="FFFFFF"/>
            <w:vAlign w:val="center"/>
          </w:tcPr>
          <w:p w14:paraId="4232735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326" w:type="dxa"/>
            <w:shd w:val="clear" w:color="auto" w:fill="FFFFFF"/>
            <w:vAlign w:val="center"/>
          </w:tcPr>
          <w:p w14:paraId="247FEA6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sr-Cyrl-RS"/>
              </w:rPr>
              <w:t>2</w:t>
            </w:r>
            <w:r w:rsidRPr="005C4779">
              <w:rPr>
                <w:rStyle w:val="BodyText1"/>
                <w:rFonts w:ascii="Arial" w:hAnsi="Arial"/>
                <w:color w:val="auto"/>
              </w:rPr>
              <w:t>0</w:t>
            </w:r>
          </w:p>
        </w:tc>
      </w:tr>
      <w:tr w:rsidR="005C4779" w:rsidRPr="005C4779" w14:paraId="76ACC994" w14:textId="77777777" w:rsidTr="00257E20">
        <w:trPr>
          <w:trHeight w:val="318"/>
        </w:trPr>
        <w:tc>
          <w:tcPr>
            <w:tcW w:w="1632" w:type="dxa"/>
            <w:shd w:val="clear" w:color="auto" w:fill="FFFFFF"/>
            <w:vAlign w:val="center"/>
          </w:tcPr>
          <w:p w14:paraId="02DAC903" w14:textId="77777777" w:rsidR="007F115C" w:rsidRPr="005C4779" w:rsidRDefault="007F115C" w:rsidP="007F115C">
            <w:pPr>
              <w:spacing w:line="276" w:lineRule="auto"/>
              <w:jc w:val="center"/>
              <w:rPr>
                <w:rFonts w:cs="Arial"/>
                <w:sz w:val="20"/>
                <w:szCs w:val="20"/>
              </w:rPr>
            </w:pPr>
          </w:p>
        </w:tc>
        <w:tc>
          <w:tcPr>
            <w:tcW w:w="4985" w:type="dxa"/>
            <w:shd w:val="clear" w:color="auto" w:fill="FFFFFF"/>
            <w:vAlign w:val="center"/>
          </w:tcPr>
          <w:p w14:paraId="1E5E2CFE" w14:textId="77777777" w:rsidR="007F115C" w:rsidRPr="005C4779" w:rsidRDefault="007F115C" w:rsidP="007F115C">
            <w:pPr>
              <w:pStyle w:val="BodyText40"/>
              <w:shd w:val="clear" w:color="auto" w:fill="auto"/>
              <w:spacing w:line="276" w:lineRule="auto"/>
              <w:rPr>
                <w:rStyle w:val="BodyText1"/>
                <w:rFonts w:ascii="Arial" w:hAnsi="Arial"/>
                <w:color w:val="auto"/>
                <w:lang w:val="sr-Latn-RS"/>
              </w:rPr>
            </w:pPr>
            <w:r w:rsidRPr="005C4779">
              <w:rPr>
                <w:rStyle w:val="BodyText1"/>
                <w:rFonts w:ascii="Arial" w:hAnsi="Arial"/>
                <w:color w:val="auto"/>
                <w:lang w:val="sr-Cyrl-RS"/>
              </w:rPr>
              <w:t xml:space="preserve">- </w:t>
            </w:r>
            <w:r w:rsidRPr="005C4779">
              <w:rPr>
                <w:rStyle w:val="BodyText1"/>
                <w:rFonts w:ascii="Arial" w:hAnsi="Arial"/>
                <w:color w:val="auto"/>
                <w:lang w:val="sr-Latn-RS"/>
              </w:rPr>
              <w:t>JH(St)H FE120/E30 – 1x2x0.8mm</w:t>
            </w:r>
          </w:p>
        </w:tc>
        <w:tc>
          <w:tcPr>
            <w:tcW w:w="1413" w:type="dxa"/>
            <w:shd w:val="clear" w:color="auto" w:fill="FFFFFF"/>
            <w:vAlign w:val="center"/>
          </w:tcPr>
          <w:p w14:paraId="1DF0C8E5"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r w:rsidRPr="005C4779">
              <w:rPr>
                <w:rStyle w:val="BodyText1"/>
                <w:rFonts w:ascii="Arial" w:hAnsi="Arial"/>
                <w:color w:val="auto"/>
              </w:rPr>
              <w:t>m</w:t>
            </w:r>
          </w:p>
        </w:tc>
        <w:tc>
          <w:tcPr>
            <w:tcW w:w="1326" w:type="dxa"/>
            <w:shd w:val="clear" w:color="auto" w:fill="FFFFFF"/>
            <w:vAlign w:val="center"/>
          </w:tcPr>
          <w:p w14:paraId="3957C1A6"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70</w:t>
            </w:r>
          </w:p>
        </w:tc>
      </w:tr>
      <w:tr w:rsidR="005C4779" w:rsidRPr="005C4779" w14:paraId="1C835066" w14:textId="77777777" w:rsidTr="00257E20">
        <w:trPr>
          <w:trHeight w:val="318"/>
        </w:trPr>
        <w:tc>
          <w:tcPr>
            <w:tcW w:w="1632" w:type="dxa"/>
            <w:shd w:val="clear" w:color="auto" w:fill="FFFFFF"/>
            <w:vAlign w:val="center"/>
          </w:tcPr>
          <w:p w14:paraId="5DBE2F85" w14:textId="77777777" w:rsidR="007F115C" w:rsidRPr="005C4779" w:rsidRDefault="007F115C" w:rsidP="007F115C">
            <w:pPr>
              <w:spacing w:line="276" w:lineRule="auto"/>
              <w:jc w:val="center"/>
              <w:rPr>
                <w:rFonts w:cs="Arial"/>
                <w:sz w:val="20"/>
                <w:szCs w:val="20"/>
                <w:lang w:val="sr-Cyrl-RS"/>
              </w:rPr>
            </w:pPr>
          </w:p>
        </w:tc>
        <w:tc>
          <w:tcPr>
            <w:tcW w:w="4985" w:type="dxa"/>
            <w:shd w:val="clear" w:color="auto" w:fill="FFFFFF"/>
            <w:vAlign w:val="center"/>
          </w:tcPr>
          <w:p w14:paraId="6431EBCA"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color w:val="auto"/>
                <w:lang w:val="sr-Cyrl-RS"/>
              </w:rPr>
              <w:t>Каблови који се користе за електрични развод типа</w:t>
            </w:r>
            <w:r w:rsidRPr="005C4779">
              <w:rPr>
                <w:color w:val="auto"/>
              </w:rPr>
              <w:t xml:space="preserve"> FE 180</w:t>
            </w:r>
            <w:r w:rsidRPr="005C4779">
              <w:rPr>
                <w:color w:val="auto"/>
                <w:lang w:val="en-US"/>
              </w:rPr>
              <w:t xml:space="preserve">/E30, </w:t>
            </w:r>
            <w:r w:rsidRPr="005C4779">
              <w:rPr>
                <w:color w:val="auto"/>
                <w:lang w:val="sr-Cyrl-RS"/>
              </w:rPr>
              <w:t>односно који се користе за повезивање алармних сирена</w:t>
            </w:r>
            <w:r w:rsidRPr="005C4779">
              <w:rPr>
                <w:color w:val="auto"/>
                <w:lang w:val="sr-Latn-RS"/>
              </w:rPr>
              <w:t xml:space="preserve"> </w:t>
            </w:r>
            <w:r w:rsidRPr="005C4779">
              <w:rPr>
                <w:color w:val="auto"/>
                <w:lang w:val="sr-Cyrl-RS"/>
              </w:rPr>
              <w:t>и за извршне функције треба да поседују исправе о у саглашености са</w:t>
            </w:r>
            <w:r w:rsidRPr="005C4779">
              <w:rPr>
                <w:color w:val="auto"/>
                <w:lang w:val="sr-Latn-RS"/>
              </w:rPr>
              <w:t xml:space="preserve"> SRPS EN 60331, SRPS EN 60332 </w:t>
            </w:r>
            <w:r w:rsidRPr="005C4779">
              <w:rPr>
                <w:color w:val="auto"/>
                <w:lang w:val="sr-Cyrl-RS"/>
              </w:rPr>
              <w:t>и са</w:t>
            </w:r>
            <w:r w:rsidRPr="005C4779">
              <w:rPr>
                <w:color w:val="auto"/>
                <w:lang w:val="sr-Latn-RS"/>
              </w:rPr>
              <w:t xml:space="preserve"> DIN 4102.</w:t>
            </w:r>
          </w:p>
        </w:tc>
        <w:tc>
          <w:tcPr>
            <w:tcW w:w="1413" w:type="dxa"/>
            <w:shd w:val="clear" w:color="auto" w:fill="FFFFFF"/>
            <w:vAlign w:val="center"/>
          </w:tcPr>
          <w:p w14:paraId="6A2F827E"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c>
          <w:tcPr>
            <w:tcW w:w="1326" w:type="dxa"/>
            <w:shd w:val="clear" w:color="auto" w:fill="FFFFFF"/>
            <w:vAlign w:val="center"/>
          </w:tcPr>
          <w:p w14:paraId="3BADFB02"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r>
      <w:tr w:rsidR="005C4779" w:rsidRPr="005C4779" w14:paraId="2BC69FDA" w14:textId="77777777" w:rsidTr="00257E20">
        <w:trPr>
          <w:trHeight w:val="318"/>
        </w:trPr>
        <w:tc>
          <w:tcPr>
            <w:tcW w:w="1632" w:type="dxa"/>
            <w:tcBorders>
              <w:top w:val="single" w:sz="4" w:space="0" w:color="auto"/>
              <w:left w:val="single" w:sz="4" w:space="0" w:color="auto"/>
              <w:bottom w:val="single" w:sz="4" w:space="0" w:color="auto"/>
              <w:right w:val="single" w:sz="4" w:space="0" w:color="auto"/>
            </w:tcBorders>
            <w:shd w:val="clear" w:color="auto" w:fill="FFFFFF"/>
            <w:vAlign w:val="center"/>
          </w:tcPr>
          <w:p w14:paraId="74B01645" w14:textId="77777777" w:rsidR="007F115C" w:rsidRPr="005C4779" w:rsidRDefault="007F115C" w:rsidP="007F115C">
            <w:pPr>
              <w:spacing w:line="276" w:lineRule="auto"/>
              <w:jc w:val="center"/>
              <w:rPr>
                <w:rFonts w:cs="Arial"/>
                <w:sz w:val="20"/>
                <w:szCs w:val="20"/>
                <w:lang w:val="sr-Cyrl-RS"/>
              </w:rPr>
            </w:pPr>
            <w:r w:rsidRPr="005C4779">
              <w:rPr>
                <w:rFonts w:cs="Arial"/>
                <w:sz w:val="20"/>
                <w:szCs w:val="20"/>
                <w:lang w:val="sr-Cyrl-RS"/>
              </w:rPr>
              <w:t>3.5.1.1.8</w:t>
            </w:r>
          </w:p>
        </w:tc>
        <w:tc>
          <w:tcPr>
            <w:tcW w:w="4985" w:type="dxa"/>
            <w:tcBorders>
              <w:top w:val="single" w:sz="4" w:space="0" w:color="auto"/>
              <w:left w:val="single" w:sz="4" w:space="0" w:color="auto"/>
              <w:bottom w:val="single" w:sz="4" w:space="0" w:color="auto"/>
              <w:right w:val="single" w:sz="4" w:space="0" w:color="auto"/>
            </w:tcBorders>
            <w:shd w:val="clear" w:color="auto" w:fill="FFFFFF"/>
            <w:vAlign w:val="center"/>
          </w:tcPr>
          <w:p w14:paraId="22533E45"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Кабал за напајање централе типа:</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center"/>
          </w:tcPr>
          <w:p w14:paraId="6E889170"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c>
          <w:tcPr>
            <w:tcW w:w="1326" w:type="dxa"/>
            <w:tcBorders>
              <w:top w:val="single" w:sz="4" w:space="0" w:color="auto"/>
              <w:left w:val="single" w:sz="4" w:space="0" w:color="auto"/>
              <w:bottom w:val="single" w:sz="4" w:space="0" w:color="auto"/>
              <w:right w:val="single" w:sz="4" w:space="0" w:color="auto"/>
            </w:tcBorders>
            <w:shd w:val="clear" w:color="auto" w:fill="FFFFFF"/>
            <w:vAlign w:val="center"/>
          </w:tcPr>
          <w:p w14:paraId="0840749F"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r>
      <w:tr w:rsidR="005C4779" w:rsidRPr="005C4779" w14:paraId="1C0DF897" w14:textId="77777777" w:rsidTr="00257E20">
        <w:trPr>
          <w:trHeight w:val="318"/>
        </w:trPr>
        <w:tc>
          <w:tcPr>
            <w:tcW w:w="1632" w:type="dxa"/>
            <w:tcBorders>
              <w:top w:val="single" w:sz="4" w:space="0" w:color="auto"/>
              <w:left w:val="single" w:sz="4" w:space="0" w:color="auto"/>
              <w:bottom w:val="single" w:sz="4" w:space="0" w:color="auto"/>
              <w:right w:val="single" w:sz="4" w:space="0" w:color="auto"/>
            </w:tcBorders>
            <w:shd w:val="clear" w:color="auto" w:fill="FFFFFF"/>
            <w:vAlign w:val="center"/>
          </w:tcPr>
          <w:p w14:paraId="7DEF287C" w14:textId="77777777" w:rsidR="007F115C" w:rsidRPr="005C4779" w:rsidRDefault="007F115C" w:rsidP="007F115C">
            <w:pPr>
              <w:spacing w:line="276" w:lineRule="auto"/>
              <w:jc w:val="center"/>
              <w:rPr>
                <w:rFonts w:cs="Arial"/>
                <w:sz w:val="20"/>
                <w:szCs w:val="20"/>
                <w:lang w:val="sr-Cyrl-RS"/>
              </w:rPr>
            </w:pPr>
          </w:p>
        </w:tc>
        <w:tc>
          <w:tcPr>
            <w:tcW w:w="4985" w:type="dxa"/>
            <w:tcBorders>
              <w:top w:val="single" w:sz="4" w:space="0" w:color="auto"/>
              <w:left w:val="single" w:sz="4" w:space="0" w:color="auto"/>
              <w:bottom w:val="single" w:sz="4" w:space="0" w:color="auto"/>
              <w:right w:val="single" w:sz="4" w:space="0" w:color="auto"/>
            </w:tcBorders>
            <w:shd w:val="clear" w:color="auto" w:fill="FFFFFF"/>
            <w:vAlign w:val="center"/>
          </w:tcPr>
          <w:p w14:paraId="5AF12963"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color w:val="auto"/>
                <w:lang w:val="sr-Cyrl-RS"/>
              </w:rPr>
              <w:t>PPOO-Y 3x2,5mm²</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center"/>
          </w:tcPr>
          <w:p w14:paraId="70CD9D0B"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r w:rsidRPr="005C4779">
              <w:rPr>
                <w:rStyle w:val="BodyText1"/>
                <w:rFonts w:ascii="Arial" w:hAnsi="Arial"/>
                <w:color w:val="auto"/>
              </w:rPr>
              <w:t>m</w:t>
            </w:r>
          </w:p>
        </w:tc>
        <w:tc>
          <w:tcPr>
            <w:tcW w:w="1326" w:type="dxa"/>
            <w:tcBorders>
              <w:top w:val="single" w:sz="4" w:space="0" w:color="auto"/>
              <w:left w:val="single" w:sz="4" w:space="0" w:color="auto"/>
              <w:bottom w:val="single" w:sz="4" w:space="0" w:color="auto"/>
              <w:right w:val="single" w:sz="4" w:space="0" w:color="auto"/>
            </w:tcBorders>
            <w:shd w:val="clear" w:color="auto" w:fill="FFFFFF"/>
            <w:vAlign w:val="center"/>
          </w:tcPr>
          <w:p w14:paraId="1B0EA649"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r w:rsidRPr="005C4779">
              <w:rPr>
                <w:rStyle w:val="BodyText1"/>
                <w:rFonts w:ascii="Arial" w:hAnsi="Arial"/>
                <w:color w:val="auto"/>
              </w:rPr>
              <w:t>20</w:t>
            </w:r>
          </w:p>
        </w:tc>
      </w:tr>
      <w:tr w:rsidR="005C4779" w:rsidRPr="005C4779" w14:paraId="317541D9" w14:textId="77777777" w:rsidTr="00257E20">
        <w:trPr>
          <w:trHeight w:val="406"/>
        </w:trPr>
        <w:tc>
          <w:tcPr>
            <w:tcW w:w="1632" w:type="dxa"/>
            <w:shd w:val="clear" w:color="auto" w:fill="FFFFFF"/>
            <w:vAlign w:val="center"/>
          </w:tcPr>
          <w:p w14:paraId="5F0689E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3.5.1.1.7.</w:t>
            </w:r>
          </w:p>
        </w:tc>
        <w:tc>
          <w:tcPr>
            <w:tcW w:w="4985" w:type="dxa"/>
            <w:shd w:val="clear" w:color="auto" w:fill="FFFFFF"/>
            <w:vAlign w:val="center"/>
          </w:tcPr>
          <w:p w14:paraId="18E63778"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PVC цеви fi 25mm</w:t>
            </w:r>
          </w:p>
        </w:tc>
        <w:tc>
          <w:tcPr>
            <w:tcW w:w="1413" w:type="dxa"/>
            <w:shd w:val="clear" w:color="auto" w:fill="FFFFFF"/>
            <w:vAlign w:val="center"/>
          </w:tcPr>
          <w:p w14:paraId="52EABF6C"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326" w:type="dxa"/>
            <w:shd w:val="clear" w:color="auto" w:fill="FFFFFF"/>
            <w:vAlign w:val="center"/>
          </w:tcPr>
          <w:p w14:paraId="12BE815B"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300</w:t>
            </w:r>
          </w:p>
        </w:tc>
      </w:tr>
      <w:tr w:rsidR="005C4779" w:rsidRPr="005C4779" w14:paraId="0D1F31F8" w14:textId="77777777" w:rsidTr="00257E20">
        <w:trPr>
          <w:trHeight w:val="1028"/>
        </w:trPr>
        <w:tc>
          <w:tcPr>
            <w:tcW w:w="1632" w:type="dxa"/>
            <w:shd w:val="clear" w:color="auto" w:fill="FFFFFF"/>
            <w:vAlign w:val="center"/>
          </w:tcPr>
          <w:p w14:paraId="7A6BE7B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3.5.1.1.8.</w:t>
            </w:r>
          </w:p>
        </w:tc>
        <w:tc>
          <w:tcPr>
            <w:tcW w:w="4985" w:type="dxa"/>
            <w:shd w:val="clear" w:color="auto" w:fill="FFFFFF"/>
            <w:vAlign w:val="center"/>
          </w:tcPr>
          <w:p w14:paraId="18A6298F"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Ситан инсталациони материјал</w:t>
            </w:r>
          </w:p>
        </w:tc>
        <w:tc>
          <w:tcPr>
            <w:tcW w:w="1413" w:type="dxa"/>
            <w:shd w:val="clear" w:color="auto" w:fill="FFFFFF"/>
            <w:vAlign w:val="center"/>
          </w:tcPr>
          <w:p w14:paraId="39951C01"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паушално</w:t>
            </w:r>
          </w:p>
        </w:tc>
        <w:tc>
          <w:tcPr>
            <w:tcW w:w="1326" w:type="dxa"/>
            <w:shd w:val="clear" w:color="auto" w:fill="FFFFFF"/>
            <w:vAlign w:val="center"/>
          </w:tcPr>
          <w:p w14:paraId="28603007" w14:textId="77777777" w:rsidR="007F115C" w:rsidRPr="005C4779" w:rsidRDefault="007F115C" w:rsidP="007F115C">
            <w:pPr>
              <w:spacing w:line="276" w:lineRule="auto"/>
              <w:jc w:val="center"/>
              <w:rPr>
                <w:rFonts w:cs="Arial"/>
                <w:sz w:val="20"/>
                <w:szCs w:val="20"/>
              </w:rPr>
            </w:pPr>
          </w:p>
        </w:tc>
      </w:tr>
      <w:tr w:rsidR="005C4779" w:rsidRPr="005C4779" w14:paraId="1B2C38F9" w14:textId="77777777" w:rsidTr="00257E20">
        <w:trPr>
          <w:trHeight w:val="387"/>
        </w:trPr>
        <w:tc>
          <w:tcPr>
            <w:tcW w:w="1632" w:type="dxa"/>
            <w:shd w:val="clear" w:color="auto" w:fill="FFFFFF"/>
            <w:vAlign w:val="center"/>
          </w:tcPr>
          <w:p w14:paraId="00CCBE21"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3.5.</w:t>
            </w:r>
            <w:r w:rsidRPr="005C4779">
              <w:rPr>
                <w:rStyle w:val="BodytextBold"/>
                <w:b w:val="0"/>
                <w:color w:val="auto"/>
                <w:sz w:val="20"/>
                <w:szCs w:val="20"/>
                <w:lang w:val="en-US" w:eastAsia="en-US" w:bidi="en-US"/>
              </w:rPr>
              <w:t>2.</w:t>
            </w:r>
          </w:p>
        </w:tc>
        <w:tc>
          <w:tcPr>
            <w:tcW w:w="7724" w:type="dxa"/>
            <w:gridSpan w:val="3"/>
            <w:shd w:val="clear" w:color="auto" w:fill="FFFFFF"/>
            <w:vAlign w:val="center"/>
          </w:tcPr>
          <w:p w14:paraId="49A6B2F5"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rPr>
              <w:t>СПЕЦИФИКАЦИЈА РАДОВА</w:t>
            </w:r>
          </w:p>
        </w:tc>
      </w:tr>
      <w:tr w:rsidR="005C4779" w:rsidRPr="005C4779" w14:paraId="3B793DC5" w14:textId="77777777" w:rsidTr="00257E20">
        <w:trPr>
          <w:trHeight w:val="1992"/>
        </w:trPr>
        <w:tc>
          <w:tcPr>
            <w:tcW w:w="1632" w:type="dxa"/>
            <w:shd w:val="clear" w:color="auto" w:fill="FFFFFF"/>
            <w:vAlign w:val="center"/>
          </w:tcPr>
          <w:p w14:paraId="0A9270D7"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lang w:val="en-US" w:eastAsia="en-US" w:bidi="en-US"/>
              </w:rPr>
              <w:t>3.5.2.1.</w:t>
            </w:r>
          </w:p>
        </w:tc>
        <w:tc>
          <w:tcPr>
            <w:tcW w:w="4985" w:type="dxa"/>
            <w:shd w:val="clear" w:color="auto" w:fill="FFFFFF"/>
            <w:vAlign w:val="center"/>
          </w:tcPr>
          <w:p w14:paraId="2EFFAD6A"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Израда инсталација и монтажа уређаја за сигнализацију пожара специфицирано </w:t>
            </w:r>
            <w:r w:rsidRPr="005C4779">
              <w:rPr>
                <w:rStyle w:val="BodyText1"/>
                <w:rFonts w:ascii="Arial" w:hAnsi="Arial"/>
                <w:color w:val="auto"/>
                <w:lang w:val="sr-Cyrl-RS"/>
              </w:rPr>
              <w:t xml:space="preserve">у позицији </w:t>
            </w:r>
            <w:r w:rsidRPr="005C4779">
              <w:rPr>
                <w:rStyle w:val="BodyText1"/>
                <w:rFonts w:ascii="Arial" w:hAnsi="Arial"/>
                <w:color w:val="auto"/>
              </w:rPr>
              <w:t>3.5.1.1.1</w:t>
            </w:r>
          </w:p>
        </w:tc>
        <w:tc>
          <w:tcPr>
            <w:tcW w:w="1413" w:type="dxa"/>
            <w:shd w:val="clear" w:color="auto" w:fill="FFFFFF"/>
            <w:vAlign w:val="center"/>
          </w:tcPr>
          <w:p w14:paraId="21AC960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комплет</w:t>
            </w:r>
          </w:p>
        </w:tc>
        <w:tc>
          <w:tcPr>
            <w:tcW w:w="1326" w:type="dxa"/>
            <w:shd w:val="clear" w:color="auto" w:fill="FFFFFF"/>
            <w:vAlign w:val="center"/>
          </w:tcPr>
          <w:p w14:paraId="750427D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r w:rsidR="005C4779" w:rsidRPr="005C4779" w14:paraId="7D80879F" w14:textId="77777777" w:rsidTr="00257E20">
        <w:trPr>
          <w:trHeight w:val="440"/>
        </w:trPr>
        <w:tc>
          <w:tcPr>
            <w:tcW w:w="1632" w:type="dxa"/>
            <w:shd w:val="clear" w:color="auto" w:fill="FFFFFF"/>
            <w:vAlign w:val="center"/>
          </w:tcPr>
          <w:p w14:paraId="35438050"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en-US" w:eastAsia="en-US" w:bidi="en-US"/>
              </w:rPr>
            </w:pPr>
            <w:r w:rsidRPr="005C4779">
              <w:rPr>
                <w:rStyle w:val="BodyText1"/>
                <w:rFonts w:ascii="Arial" w:hAnsi="Arial"/>
                <w:color w:val="auto"/>
                <w:lang w:val="en-US" w:eastAsia="en-US" w:bidi="en-US"/>
              </w:rPr>
              <w:t>3.5.3</w:t>
            </w:r>
          </w:p>
        </w:tc>
        <w:tc>
          <w:tcPr>
            <w:tcW w:w="4985" w:type="dxa"/>
            <w:shd w:val="clear" w:color="auto" w:fill="FFFFFF"/>
            <w:vAlign w:val="center"/>
          </w:tcPr>
          <w:p w14:paraId="799E5D6B"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r w:rsidRPr="005C4779">
              <w:rPr>
                <w:rStyle w:val="BodytextBold"/>
                <w:b w:val="0"/>
                <w:color w:val="auto"/>
                <w:sz w:val="20"/>
                <w:szCs w:val="20"/>
              </w:rPr>
              <w:t>ОСТАЛИ ТРОШКОВИ</w:t>
            </w:r>
          </w:p>
        </w:tc>
        <w:tc>
          <w:tcPr>
            <w:tcW w:w="1413" w:type="dxa"/>
            <w:shd w:val="clear" w:color="auto" w:fill="FFFFFF"/>
            <w:vAlign w:val="center"/>
          </w:tcPr>
          <w:p w14:paraId="4B72C257"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c>
          <w:tcPr>
            <w:tcW w:w="1326" w:type="dxa"/>
            <w:shd w:val="clear" w:color="auto" w:fill="FFFFFF"/>
            <w:vAlign w:val="center"/>
          </w:tcPr>
          <w:p w14:paraId="0C964FD0"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r>
      <w:tr w:rsidR="005C4779" w:rsidRPr="005C4779" w14:paraId="79347C77" w14:textId="77777777" w:rsidTr="00257E20">
        <w:trPr>
          <w:trHeight w:val="710"/>
        </w:trPr>
        <w:tc>
          <w:tcPr>
            <w:tcW w:w="1632" w:type="dxa"/>
            <w:shd w:val="clear" w:color="auto" w:fill="FFFFFF"/>
            <w:vAlign w:val="center"/>
          </w:tcPr>
          <w:p w14:paraId="46DFCD48"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en-US" w:eastAsia="en-US" w:bidi="en-US"/>
              </w:rPr>
            </w:pPr>
            <w:r w:rsidRPr="005C4779">
              <w:rPr>
                <w:rStyle w:val="BodyText1"/>
                <w:rFonts w:ascii="Arial" w:hAnsi="Arial"/>
                <w:color w:val="auto"/>
                <w:lang w:val="en-US" w:eastAsia="en-US" w:bidi="en-US"/>
              </w:rPr>
              <w:t>3.5.3.1</w:t>
            </w:r>
          </w:p>
        </w:tc>
        <w:tc>
          <w:tcPr>
            <w:tcW w:w="4985" w:type="dxa"/>
            <w:shd w:val="clear" w:color="auto" w:fill="FFFFFF"/>
            <w:vAlign w:val="center"/>
          </w:tcPr>
          <w:p w14:paraId="12D31A00" w14:textId="77777777" w:rsidR="007F115C" w:rsidRPr="005C4779" w:rsidRDefault="007F115C" w:rsidP="007F115C">
            <w:pPr>
              <w:pStyle w:val="BodyText40"/>
              <w:shd w:val="clear" w:color="auto" w:fill="auto"/>
              <w:spacing w:line="276" w:lineRule="auto"/>
              <w:rPr>
                <w:rStyle w:val="BodytextBold"/>
                <w:b w:val="0"/>
                <w:color w:val="auto"/>
                <w:sz w:val="20"/>
                <w:szCs w:val="20"/>
                <w:lang w:val="sr-Cyrl-RS"/>
              </w:rPr>
            </w:pPr>
            <w:r w:rsidRPr="005C4779">
              <w:rPr>
                <w:rStyle w:val="BodytextBold"/>
                <w:b w:val="0"/>
                <w:color w:val="auto"/>
                <w:sz w:val="20"/>
                <w:szCs w:val="20"/>
                <w:lang w:val="sr-Cyrl-RS"/>
              </w:rPr>
              <w:t>Транспорт уређаја и опреме</w:t>
            </w:r>
          </w:p>
        </w:tc>
        <w:tc>
          <w:tcPr>
            <w:tcW w:w="1413" w:type="dxa"/>
            <w:shd w:val="clear" w:color="auto" w:fill="FFFFFF"/>
            <w:vAlign w:val="center"/>
          </w:tcPr>
          <w:p w14:paraId="4799397B"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комплет</w:t>
            </w:r>
          </w:p>
        </w:tc>
        <w:tc>
          <w:tcPr>
            <w:tcW w:w="1326" w:type="dxa"/>
            <w:shd w:val="clear" w:color="auto" w:fill="FFFFFF"/>
            <w:vAlign w:val="center"/>
          </w:tcPr>
          <w:p w14:paraId="5C3F0876"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1</w:t>
            </w:r>
          </w:p>
        </w:tc>
      </w:tr>
      <w:tr w:rsidR="005C4779" w:rsidRPr="005C4779" w14:paraId="7DFFDAD8" w14:textId="77777777" w:rsidTr="00257E20">
        <w:trPr>
          <w:trHeight w:val="710"/>
        </w:trPr>
        <w:tc>
          <w:tcPr>
            <w:tcW w:w="1632" w:type="dxa"/>
            <w:shd w:val="clear" w:color="auto" w:fill="FFFFFF"/>
            <w:vAlign w:val="center"/>
          </w:tcPr>
          <w:p w14:paraId="6D97ED1E"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eastAsia="en-US" w:bidi="en-US"/>
              </w:rPr>
            </w:pPr>
            <w:r w:rsidRPr="005C4779">
              <w:rPr>
                <w:rStyle w:val="BodyText1"/>
                <w:rFonts w:ascii="Arial" w:hAnsi="Arial"/>
                <w:color w:val="auto"/>
                <w:lang w:val="en-US" w:eastAsia="en-US" w:bidi="en-US"/>
              </w:rPr>
              <w:lastRenderedPageBreak/>
              <w:t>3.5.3.</w:t>
            </w:r>
            <w:r w:rsidRPr="005C4779">
              <w:rPr>
                <w:rStyle w:val="BodyText1"/>
                <w:rFonts w:ascii="Arial" w:hAnsi="Arial"/>
                <w:color w:val="auto"/>
                <w:lang w:val="sr-Cyrl-RS" w:eastAsia="en-US" w:bidi="en-US"/>
              </w:rPr>
              <w:t>2</w:t>
            </w:r>
          </w:p>
        </w:tc>
        <w:tc>
          <w:tcPr>
            <w:tcW w:w="4985" w:type="dxa"/>
            <w:shd w:val="clear" w:color="auto" w:fill="FFFFFF"/>
            <w:vAlign w:val="center"/>
          </w:tcPr>
          <w:p w14:paraId="78709CE5" w14:textId="6479A5FA" w:rsidR="007F115C" w:rsidRPr="005C4779" w:rsidRDefault="007F115C" w:rsidP="00626AAD">
            <w:pPr>
              <w:pStyle w:val="BodyText40"/>
              <w:shd w:val="clear" w:color="auto" w:fill="auto"/>
              <w:spacing w:line="276" w:lineRule="auto"/>
              <w:rPr>
                <w:rStyle w:val="BodytextBold"/>
                <w:b w:val="0"/>
                <w:color w:val="auto"/>
                <w:sz w:val="20"/>
                <w:szCs w:val="20"/>
                <w:lang w:val="sr-Cyrl-RS"/>
              </w:rPr>
            </w:pPr>
            <w:r w:rsidRPr="005C4779">
              <w:rPr>
                <w:rStyle w:val="BodytextBold"/>
                <w:b w:val="0"/>
                <w:color w:val="auto"/>
                <w:sz w:val="20"/>
                <w:szCs w:val="20"/>
                <w:lang w:val="sr-Cyrl-RS"/>
              </w:rPr>
              <w:t xml:space="preserve">Трошкови пројектовања, </w:t>
            </w:r>
          </w:p>
        </w:tc>
        <w:tc>
          <w:tcPr>
            <w:tcW w:w="1413" w:type="dxa"/>
            <w:shd w:val="clear" w:color="auto" w:fill="FFFFFF"/>
            <w:vAlign w:val="center"/>
          </w:tcPr>
          <w:p w14:paraId="133FE6EB"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 xml:space="preserve">комплет </w:t>
            </w:r>
          </w:p>
        </w:tc>
        <w:tc>
          <w:tcPr>
            <w:tcW w:w="1326" w:type="dxa"/>
            <w:shd w:val="clear" w:color="auto" w:fill="FFFFFF"/>
            <w:vAlign w:val="center"/>
          </w:tcPr>
          <w:p w14:paraId="158A843D"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1</w:t>
            </w:r>
          </w:p>
        </w:tc>
      </w:tr>
      <w:tr w:rsidR="005C4779" w:rsidRPr="005C4779" w14:paraId="14E48D1F" w14:textId="77777777" w:rsidTr="00257E20">
        <w:trPr>
          <w:trHeight w:val="710"/>
        </w:trPr>
        <w:tc>
          <w:tcPr>
            <w:tcW w:w="1632" w:type="dxa"/>
            <w:shd w:val="clear" w:color="auto" w:fill="FFFFFF"/>
            <w:vAlign w:val="center"/>
          </w:tcPr>
          <w:p w14:paraId="5B7B83A2"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eastAsia="en-US" w:bidi="en-US"/>
              </w:rPr>
            </w:pPr>
            <w:r w:rsidRPr="005C4779">
              <w:rPr>
                <w:rStyle w:val="BodyText1"/>
                <w:rFonts w:ascii="Arial" w:hAnsi="Arial"/>
                <w:color w:val="auto"/>
                <w:lang w:val="en-US" w:eastAsia="en-US" w:bidi="en-US"/>
              </w:rPr>
              <w:t>3.5.3.</w:t>
            </w:r>
            <w:r w:rsidRPr="005C4779">
              <w:rPr>
                <w:rStyle w:val="BodyText1"/>
                <w:rFonts w:ascii="Arial" w:hAnsi="Arial"/>
                <w:color w:val="auto"/>
                <w:lang w:val="sr-Cyrl-RS" w:eastAsia="en-US" w:bidi="en-US"/>
              </w:rPr>
              <w:t>3</w:t>
            </w:r>
          </w:p>
        </w:tc>
        <w:tc>
          <w:tcPr>
            <w:tcW w:w="4985" w:type="dxa"/>
            <w:shd w:val="clear" w:color="auto" w:fill="FFFFFF"/>
            <w:vAlign w:val="center"/>
          </w:tcPr>
          <w:p w14:paraId="2C75BEBC" w14:textId="77777777" w:rsidR="007F115C" w:rsidRPr="005C4779" w:rsidRDefault="007F115C" w:rsidP="007F115C">
            <w:pPr>
              <w:pStyle w:val="BodyText40"/>
              <w:shd w:val="clear" w:color="auto" w:fill="auto"/>
              <w:spacing w:line="276" w:lineRule="auto"/>
              <w:rPr>
                <w:rStyle w:val="BodytextBold"/>
                <w:b w:val="0"/>
                <w:color w:val="auto"/>
                <w:sz w:val="20"/>
                <w:szCs w:val="20"/>
                <w:lang w:val="sr-Cyrl-RS"/>
              </w:rPr>
            </w:pPr>
            <w:r w:rsidRPr="005C4779">
              <w:rPr>
                <w:rStyle w:val="BodytextBold"/>
                <w:b w:val="0"/>
                <w:color w:val="auto"/>
                <w:sz w:val="20"/>
                <w:szCs w:val="20"/>
                <w:lang w:val="sr-Cyrl-RS"/>
              </w:rPr>
              <w:t>Уношење измена у документацију током извођења радова и израда документације изведеног стања</w:t>
            </w:r>
          </w:p>
        </w:tc>
        <w:tc>
          <w:tcPr>
            <w:tcW w:w="1413" w:type="dxa"/>
            <w:shd w:val="clear" w:color="auto" w:fill="FFFFFF"/>
            <w:vAlign w:val="center"/>
          </w:tcPr>
          <w:p w14:paraId="3C2306D1"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 xml:space="preserve">комплет </w:t>
            </w:r>
          </w:p>
        </w:tc>
        <w:tc>
          <w:tcPr>
            <w:tcW w:w="1326" w:type="dxa"/>
            <w:shd w:val="clear" w:color="auto" w:fill="FFFFFF"/>
            <w:vAlign w:val="center"/>
          </w:tcPr>
          <w:p w14:paraId="26C95592"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1</w:t>
            </w:r>
          </w:p>
        </w:tc>
      </w:tr>
    </w:tbl>
    <w:p w14:paraId="1F0691E4" w14:textId="77777777" w:rsidR="007F115C" w:rsidRPr="005C4779" w:rsidRDefault="007F115C" w:rsidP="007F115C">
      <w:pPr>
        <w:tabs>
          <w:tab w:val="left" w:pos="810"/>
          <w:tab w:val="left" w:pos="990"/>
          <w:tab w:val="left" w:pos="1170"/>
        </w:tabs>
        <w:ind w:left="810"/>
        <w:rPr>
          <w:rFonts w:cs="Arial"/>
          <w:sz w:val="20"/>
          <w:szCs w:val="20"/>
          <w:lang w:val="sr-Cyrl-CS" w:eastAsia="sr-Cyrl-CS"/>
        </w:rPr>
      </w:pPr>
    </w:p>
    <w:p w14:paraId="5A179112" w14:textId="77777777" w:rsidR="007F115C" w:rsidRPr="005C4779" w:rsidRDefault="007F115C" w:rsidP="007F115C">
      <w:pPr>
        <w:tabs>
          <w:tab w:val="left" w:pos="810"/>
          <w:tab w:val="left" w:pos="990"/>
        </w:tabs>
        <w:ind w:left="810"/>
        <w:rPr>
          <w:rFonts w:cs="Arial"/>
          <w:sz w:val="20"/>
          <w:szCs w:val="20"/>
          <w:lang w:val="sr-Cyrl-CS" w:eastAsia="sr-Cyrl-CS"/>
        </w:rPr>
      </w:pPr>
    </w:p>
    <w:p w14:paraId="5525570C" w14:textId="77777777" w:rsidR="007F115C" w:rsidRPr="005C4779" w:rsidRDefault="007F115C" w:rsidP="007F115C">
      <w:pPr>
        <w:tabs>
          <w:tab w:val="left" w:pos="810"/>
          <w:tab w:val="left" w:pos="990"/>
        </w:tabs>
        <w:ind w:left="810"/>
        <w:rPr>
          <w:rFonts w:cs="Arial"/>
          <w:sz w:val="20"/>
          <w:szCs w:val="20"/>
          <w:lang w:val="sr-Cyrl-CS" w:eastAsia="sr-Cyrl-CS"/>
        </w:rPr>
      </w:pPr>
    </w:p>
    <w:p w14:paraId="14895CB3" w14:textId="77777777" w:rsidR="007F115C" w:rsidRPr="005C4779" w:rsidRDefault="007F115C" w:rsidP="007F115C">
      <w:pPr>
        <w:tabs>
          <w:tab w:val="left" w:pos="810"/>
          <w:tab w:val="left" w:pos="990"/>
        </w:tabs>
        <w:ind w:left="810"/>
        <w:rPr>
          <w:rFonts w:cs="Arial"/>
          <w:sz w:val="20"/>
          <w:szCs w:val="20"/>
          <w:lang w:val="sr-Cyrl-CS" w:eastAsia="sr-Cyrl-CS"/>
        </w:rPr>
        <w:sectPr w:rsidR="007F115C" w:rsidRPr="005C4779" w:rsidSect="007F115C">
          <w:pgSz w:w="12240" w:h="15840"/>
          <w:pgMar w:top="1440" w:right="1260" w:bottom="1440" w:left="1440" w:header="720" w:footer="720" w:gutter="0"/>
          <w:cols w:space="720"/>
          <w:docGrid w:linePitch="360"/>
        </w:sectPr>
      </w:pPr>
    </w:p>
    <w:p w14:paraId="74B603BC" w14:textId="77777777" w:rsidR="007F115C" w:rsidRPr="005C4779" w:rsidRDefault="007F115C" w:rsidP="007F115C">
      <w:pPr>
        <w:tabs>
          <w:tab w:val="left" w:pos="810"/>
          <w:tab w:val="left" w:pos="990"/>
        </w:tabs>
        <w:ind w:left="810"/>
        <w:rPr>
          <w:rFonts w:cs="Arial"/>
          <w:sz w:val="20"/>
          <w:szCs w:val="20"/>
          <w:lang w:val="sr-Cyrl-CS" w:eastAsia="sr-Cyrl-CS"/>
        </w:rPr>
      </w:pPr>
    </w:p>
    <w:tbl>
      <w:tblPr>
        <w:tblOverlap w:val="never"/>
        <w:tblW w:w="9288"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693"/>
        <w:gridCol w:w="6595"/>
      </w:tblGrid>
      <w:tr w:rsidR="005C4779" w:rsidRPr="005C4779" w14:paraId="2612CEC2" w14:textId="77777777" w:rsidTr="00257E20">
        <w:trPr>
          <w:trHeight w:val="953"/>
        </w:trPr>
        <w:tc>
          <w:tcPr>
            <w:tcW w:w="2693" w:type="dxa"/>
            <w:shd w:val="clear" w:color="auto" w:fill="FFFFFF"/>
            <w:vAlign w:val="center"/>
          </w:tcPr>
          <w:p w14:paraId="05BA32CB"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rPr>
              <w:t>4</w:t>
            </w:r>
          </w:p>
        </w:tc>
        <w:tc>
          <w:tcPr>
            <w:tcW w:w="6595" w:type="dxa"/>
            <w:shd w:val="clear" w:color="auto" w:fill="FFFFFF"/>
            <w:vAlign w:val="center"/>
          </w:tcPr>
          <w:p w14:paraId="533B5403"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 xml:space="preserve">Инсталација уземљења, громобранске заштите и </w:t>
            </w:r>
            <w:r w:rsidRPr="005C4779">
              <w:rPr>
                <w:rStyle w:val="BodytextBold"/>
                <w:b w:val="0"/>
                <w:color w:val="auto"/>
                <w:sz w:val="20"/>
                <w:szCs w:val="20"/>
              </w:rPr>
              <w:t>спољног осветљења ТС 110/6</w:t>
            </w:r>
            <w:r w:rsidRPr="005C4779">
              <w:rPr>
                <w:rFonts w:cs="Arial"/>
                <w:sz w:val="20"/>
                <w:szCs w:val="20"/>
              </w:rPr>
              <w:t xml:space="preserve"> kV</w:t>
            </w:r>
          </w:p>
        </w:tc>
      </w:tr>
      <w:tr w:rsidR="005C4779" w:rsidRPr="005C4779" w14:paraId="444A2A5E" w14:textId="77777777" w:rsidTr="00257E20">
        <w:trPr>
          <w:trHeight w:val="280"/>
        </w:trPr>
        <w:tc>
          <w:tcPr>
            <w:tcW w:w="2693" w:type="dxa"/>
            <w:shd w:val="clear" w:color="auto" w:fill="FFFFFF"/>
            <w:vAlign w:val="center"/>
          </w:tcPr>
          <w:p w14:paraId="3A92AFE2"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4.1.</w:t>
            </w:r>
          </w:p>
        </w:tc>
        <w:tc>
          <w:tcPr>
            <w:tcW w:w="6595" w:type="dxa"/>
            <w:shd w:val="clear" w:color="auto" w:fill="FFFFFF"/>
            <w:vAlign w:val="center"/>
          </w:tcPr>
          <w:p w14:paraId="28724EEA"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Инсталација уземљења и громобранске заштите</w:t>
            </w:r>
          </w:p>
        </w:tc>
      </w:tr>
      <w:tr w:rsidR="005C4779" w:rsidRPr="005C4779" w14:paraId="6FB70B15" w14:textId="77777777" w:rsidTr="00257E20">
        <w:trPr>
          <w:trHeight w:val="280"/>
        </w:trPr>
        <w:tc>
          <w:tcPr>
            <w:tcW w:w="2693" w:type="dxa"/>
            <w:shd w:val="clear" w:color="auto" w:fill="FFFFFF"/>
            <w:vAlign w:val="center"/>
          </w:tcPr>
          <w:p w14:paraId="6C483D4D"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4.2.</w:t>
            </w:r>
          </w:p>
        </w:tc>
        <w:tc>
          <w:tcPr>
            <w:tcW w:w="6595" w:type="dxa"/>
            <w:shd w:val="clear" w:color="auto" w:fill="FFFFFF"/>
            <w:vAlign w:val="center"/>
          </w:tcPr>
          <w:p w14:paraId="2A64950E"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Разводни ормани</w:t>
            </w:r>
          </w:p>
        </w:tc>
      </w:tr>
      <w:tr w:rsidR="005C4779" w:rsidRPr="005C4779" w14:paraId="0F7BCF4E" w14:textId="77777777" w:rsidTr="00257E20">
        <w:trPr>
          <w:trHeight w:val="284"/>
        </w:trPr>
        <w:tc>
          <w:tcPr>
            <w:tcW w:w="2693" w:type="dxa"/>
            <w:shd w:val="clear" w:color="auto" w:fill="FFFFFF"/>
            <w:vAlign w:val="center"/>
          </w:tcPr>
          <w:p w14:paraId="5C310C07"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4.3.</w:t>
            </w:r>
          </w:p>
        </w:tc>
        <w:tc>
          <w:tcPr>
            <w:tcW w:w="6595" w:type="dxa"/>
            <w:shd w:val="clear" w:color="auto" w:fill="FFFFFF"/>
            <w:vAlign w:val="center"/>
          </w:tcPr>
          <w:p w14:paraId="60A75BDB"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Електромонтажни радови</w:t>
            </w:r>
          </w:p>
        </w:tc>
      </w:tr>
      <w:tr w:rsidR="005C4779" w:rsidRPr="005C4779" w14:paraId="4F74F82A" w14:textId="77777777" w:rsidTr="00257E20">
        <w:trPr>
          <w:trHeight w:val="284"/>
        </w:trPr>
        <w:tc>
          <w:tcPr>
            <w:tcW w:w="2693" w:type="dxa"/>
            <w:shd w:val="clear" w:color="auto" w:fill="FFFFFF"/>
            <w:vAlign w:val="center"/>
          </w:tcPr>
          <w:p w14:paraId="1BCCA8A6"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4.4.</w:t>
            </w:r>
          </w:p>
        </w:tc>
        <w:tc>
          <w:tcPr>
            <w:tcW w:w="6595" w:type="dxa"/>
            <w:shd w:val="clear" w:color="auto" w:fill="FFFFFF"/>
            <w:vAlign w:val="center"/>
          </w:tcPr>
          <w:p w14:paraId="156E9C75"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Остали трошкови</w:t>
            </w:r>
          </w:p>
        </w:tc>
      </w:tr>
    </w:tbl>
    <w:p w14:paraId="55613DEC" w14:textId="77777777" w:rsidR="007F115C" w:rsidRPr="005C4779" w:rsidRDefault="007F115C" w:rsidP="007F115C">
      <w:pPr>
        <w:rPr>
          <w:rFonts w:cs="Arial"/>
          <w:sz w:val="20"/>
          <w:szCs w:val="20"/>
          <w:lang w:val="sr-Cyrl-CS" w:eastAsia="sr-Cyrl-CS"/>
        </w:rPr>
      </w:pPr>
    </w:p>
    <w:tbl>
      <w:tblPr>
        <w:tblOverlap w:val="never"/>
        <w:tblW w:w="923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536"/>
        <w:gridCol w:w="4821"/>
        <w:gridCol w:w="11"/>
        <w:gridCol w:w="1416"/>
        <w:gridCol w:w="17"/>
        <w:gridCol w:w="1417"/>
        <w:gridCol w:w="16"/>
      </w:tblGrid>
      <w:tr w:rsidR="005C4779" w:rsidRPr="005C4779" w14:paraId="24B16752" w14:textId="77777777" w:rsidTr="00257E20">
        <w:trPr>
          <w:trHeight w:val="571"/>
        </w:trPr>
        <w:tc>
          <w:tcPr>
            <w:tcW w:w="1536" w:type="dxa"/>
            <w:shd w:val="clear" w:color="auto" w:fill="FFFFFF"/>
            <w:vAlign w:val="center"/>
          </w:tcPr>
          <w:p w14:paraId="0E915856"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4.1.</w:t>
            </w:r>
          </w:p>
        </w:tc>
        <w:tc>
          <w:tcPr>
            <w:tcW w:w="7698" w:type="dxa"/>
            <w:gridSpan w:val="6"/>
            <w:shd w:val="clear" w:color="auto" w:fill="FFFFFF"/>
            <w:vAlign w:val="center"/>
          </w:tcPr>
          <w:p w14:paraId="78F6874C"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rPr>
              <w:t xml:space="preserve">ИНСТАЛАЦИЈА УЗЕМЉЕЊА </w:t>
            </w:r>
            <w:r w:rsidRPr="005C4779">
              <w:rPr>
                <w:rStyle w:val="BodytextBold"/>
                <w:b w:val="0"/>
                <w:color w:val="auto"/>
                <w:sz w:val="20"/>
                <w:szCs w:val="20"/>
                <w:lang w:val="sr-Latn-RS"/>
              </w:rPr>
              <w:t>И</w:t>
            </w:r>
            <w:r w:rsidRPr="005C4779">
              <w:rPr>
                <w:rStyle w:val="BodytextBold"/>
                <w:b w:val="0"/>
                <w:color w:val="auto"/>
                <w:sz w:val="20"/>
                <w:szCs w:val="20"/>
              </w:rPr>
              <w:t xml:space="preserve"> ГРОМОБРАНСКА ЗАШТИТА</w:t>
            </w:r>
          </w:p>
        </w:tc>
      </w:tr>
      <w:tr w:rsidR="005C4779" w:rsidRPr="005C4779" w14:paraId="030F004C" w14:textId="77777777" w:rsidTr="00257E20">
        <w:trPr>
          <w:trHeight w:val="466"/>
        </w:trPr>
        <w:tc>
          <w:tcPr>
            <w:tcW w:w="1536" w:type="dxa"/>
            <w:shd w:val="clear" w:color="auto" w:fill="FFFFFF"/>
            <w:vAlign w:val="center"/>
          </w:tcPr>
          <w:p w14:paraId="44D5803E"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4.1.1</w:t>
            </w:r>
          </w:p>
        </w:tc>
        <w:tc>
          <w:tcPr>
            <w:tcW w:w="4832" w:type="dxa"/>
            <w:gridSpan w:val="2"/>
            <w:shd w:val="clear" w:color="auto" w:fill="FFFFFF"/>
            <w:vAlign w:val="center"/>
          </w:tcPr>
          <w:p w14:paraId="4DA5A0FD" w14:textId="77777777" w:rsidR="007F115C" w:rsidRPr="005C4779" w:rsidRDefault="007F115C" w:rsidP="007F115C">
            <w:pPr>
              <w:pStyle w:val="BodyText40"/>
              <w:shd w:val="clear" w:color="auto" w:fill="auto"/>
              <w:spacing w:line="276" w:lineRule="auto"/>
              <w:rPr>
                <w:color w:val="auto"/>
              </w:rPr>
            </w:pPr>
            <w:r w:rsidRPr="005C4779">
              <w:rPr>
                <w:rStyle w:val="BodytextBold"/>
                <w:b w:val="0"/>
                <w:color w:val="auto"/>
                <w:sz w:val="20"/>
                <w:szCs w:val="20"/>
              </w:rPr>
              <w:t>Основна уземљивачка мрежа</w:t>
            </w:r>
          </w:p>
        </w:tc>
        <w:tc>
          <w:tcPr>
            <w:tcW w:w="1433" w:type="dxa"/>
            <w:gridSpan w:val="2"/>
            <w:shd w:val="clear" w:color="auto" w:fill="FFFFFF"/>
            <w:vAlign w:val="center"/>
          </w:tcPr>
          <w:p w14:paraId="661DFB46" w14:textId="77777777" w:rsidR="007F115C" w:rsidRPr="005C4779" w:rsidRDefault="007F115C" w:rsidP="007F115C">
            <w:pPr>
              <w:spacing w:line="276" w:lineRule="auto"/>
              <w:jc w:val="center"/>
              <w:rPr>
                <w:rFonts w:cs="Arial"/>
                <w:sz w:val="20"/>
                <w:szCs w:val="20"/>
              </w:rPr>
            </w:pPr>
          </w:p>
        </w:tc>
        <w:tc>
          <w:tcPr>
            <w:tcW w:w="1433" w:type="dxa"/>
            <w:gridSpan w:val="2"/>
            <w:shd w:val="clear" w:color="auto" w:fill="FFFFFF"/>
            <w:vAlign w:val="center"/>
          </w:tcPr>
          <w:p w14:paraId="273DA5D1" w14:textId="77777777" w:rsidR="007F115C" w:rsidRPr="005C4779" w:rsidRDefault="007F115C" w:rsidP="007F115C">
            <w:pPr>
              <w:spacing w:line="276" w:lineRule="auto"/>
              <w:jc w:val="center"/>
              <w:rPr>
                <w:rFonts w:cs="Arial"/>
                <w:b/>
                <w:sz w:val="20"/>
                <w:szCs w:val="20"/>
              </w:rPr>
            </w:pPr>
          </w:p>
        </w:tc>
      </w:tr>
      <w:tr w:rsidR="005C4779" w:rsidRPr="005C4779" w14:paraId="635A1250" w14:textId="77777777" w:rsidTr="00257E20">
        <w:trPr>
          <w:trHeight w:val="1019"/>
        </w:trPr>
        <w:tc>
          <w:tcPr>
            <w:tcW w:w="1536" w:type="dxa"/>
            <w:shd w:val="clear" w:color="auto" w:fill="FFFFFF"/>
            <w:vAlign w:val="center"/>
          </w:tcPr>
          <w:p w14:paraId="718B0E04"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1.1.1</w:t>
            </w:r>
          </w:p>
        </w:tc>
        <w:tc>
          <w:tcPr>
            <w:tcW w:w="4832" w:type="dxa"/>
            <w:gridSpan w:val="2"/>
            <w:shd w:val="clear" w:color="auto" w:fill="FFFFFF"/>
            <w:vAlign w:val="center"/>
          </w:tcPr>
          <w:p w14:paraId="7EA5A850"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Копање рова у постројењу, дубине 0,8m и ширине 0,4m, за полагање уземљивача са поновним затрпавање</w:t>
            </w:r>
            <w:r w:rsidRPr="005C4779">
              <w:rPr>
                <w:rStyle w:val="BodyText1"/>
                <w:rFonts w:ascii="Arial" w:hAnsi="Arial"/>
                <w:color w:val="auto"/>
                <w:lang w:val="sr-Cyrl-RS"/>
              </w:rPr>
              <w:t>м</w:t>
            </w:r>
            <w:r w:rsidRPr="005C4779">
              <w:rPr>
                <w:rStyle w:val="BodyText1"/>
                <w:rFonts w:ascii="Arial" w:hAnsi="Arial"/>
                <w:color w:val="auto"/>
              </w:rPr>
              <w:t xml:space="preserve"> и набијањем на сваких 15cm дубине.</w:t>
            </w:r>
          </w:p>
        </w:tc>
        <w:tc>
          <w:tcPr>
            <w:tcW w:w="1433" w:type="dxa"/>
            <w:gridSpan w:val="2"/>
            <w:shd w:val="clear" w:color="auto" w:fill="FFFFFF"/>
            <w:vAlign w:val="center"/>
          </w:tcPr>
          <w:p w14:paraId="3436F56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r w:rsidRPr="005C4779">
              <w:rPr>
                <w:rStyle w:val="BodyText1"/>
                <w:rFonts w:ascii="Arial" w:hAnsi="Arial"/>
                <w:color w:val="auto"/>
                <w:vertAlign w:val="superscript"/>
              </w:rPr>
              <w:t>3</w:t>
            </w:r>
          </w:p>
        </w:tc>
        <w:tc>
          <w:tcPr>
            <w:tcW w:w="1433" w:type="dxa"/>
            <w:gridSpan w:val="2"/>
            <w:shd w:val="clear" w:color="auto" w:fill="FFFFFF"/>
            <w:vAlign w:val="center"/>
          </w:tcPr>
          <w:p w14:paraId="3B706EDE"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580</w:t>
            </w:r>
          </w:p>
        </w:tc>
      </w:tr>
      <w:tr w:rsidR="005C4779" w:rsidRPr="005C4779" w14:paraId="752D2470" w14:textId="77777777" w:rsidTr="00257E20">
        <w:trPr>
          <w:trHeight w:val="1023"/>
        </w:trPr>
        <w:tc>
          <w:tcPr>
            <w:tcW w:w="1536" w:type="dxa"/>
            <w:shd w:val="clear" w:color="auto" w:fill="FFFFFF"/>
            <w:vAlign w:val="center"/>
          </w:tcPr>
          <w:p w14:paraId="117D74D6"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1.1.2</w:t>
            </w:r>
          </w:p>
        </w:tc>
        <w:tc>
          <w:tcPr>
            <w:tcW w:w="4832" w:type="dxa"/>
            <w:gridSpan w:val="2"/>
            <w:shd w:val="clear" w:color="auto" w:fill="FFFFFF"/>
            <w:vAlign w:val="center"/>
          </w:tcPr>
          <w:p w14:paraId="14F7ED31"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Калајисано бакарно уже Cu 95mm</w:t>
            </w:r>
            <w:r w:rsidRPr="005C4779">
              <w:rPr>
                <w:rStyle w:val="BodyText1"/>
                <w:rFonts w:ascii="Arial" w:hAnsi="Arial"/>
                <w:color w:val="auto"/>
                <w:vertAlign w:val="superscript"/>
              </w:rPr>
              <w:t>2</w:t>
            </w:r>
            <w:r w:rsidRPr="005C4779">
              <w:rPr>
                <w:rStyle w:val="BodyText1"/>
                <w:rFonts w:ascii="Arial" w:hAnsi="Arial"/>
                <w:color w:val="auto"/>
              </w:rPr>
              <w:t xml:space="preserve"> (постављено у већ ископан ров) за формирање основне уземљивачке мреже према приложеном цртежу E17031-E001.</w:t>
            </w:r>
          </w:p>
        </w:tc>
        <w:tc>
          <w:tcPr>
            <w:tcW w:w="1433" w:type="dxa"/>
            <w:gridSpan w:val="2"/>
            <w:shd w:val="clear" w:color="auto" w:fill="FFFFFF"/>
            <w:vAlign w:val="center"/>
          </w:tcPr>
          <w:p w14:paraId="0653342A"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433" w:type="dxa"/>
            <w:gridSpan w:val="2"/>
            <w:shd w:val="clear" w:color="auto" w:fill="FFFFFF"/>
            <w:vAlign w:val="center"/>
          </w:tcPr>
          <w:p w14:paraId="4104EE0C"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1550</w:t>
            </w:r>
          </w:p>
        </w:tc>
      </w:tr>
      <w:tr w:rsidR="005C4779" w:rsidRPr="005C4779" w14:paraId="7190AA16" w14:textId="77777777" w:rsidTr="00257E20">
        <w:trPr>
          <w:trHeight w:val="1023"/>
        </w:trPr>
        <w:tc>
          <w:tcPr>
            <w:tcW w:w="1536" w:type="dxa"/>
            <w:shd w:val="clear" w:color="auto" w:fill="FFFFFF"/>
            <w:vAlign w:val="center"/>
          </w:tcPr>
          <w:p w14:paraId="5FDBD3F9"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1.1.3</w:t>
            </w:r>
          </w:p>
        </w:tc>
        <w:tc>
          <w:tcPr>
            <w:tcW w:w="4832" w:type="dxa"/>
            <w:gridSpan w:val="2"/>
            <w:shd w:val="clear" w:color="auto" w:fill="FFFFFF"/>
            <w:vAlign w:val="center"/>
          </w:tcPr>
          <w:p w14:paraId="0F5FD7E5"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Калајисано бакарно уже Cu 95mm</w:t>
            </w:r>
            <w:r w:rsidRPr="005C4779">
              <w:rPr>
                <w:rStyle w:val="BodyText1"/>
                <w:rFonts w:ascii="Arial" w:hAnsi="Arial"/>
                <w:color w:val="auto"/>
                <w:vertAlign w:val="superscript"/>
              </w:rPr>
              <w:t>2</w:t>
            </w:r>
            <w:r w:rsidRPr="005C4779">
              <w:rPr>
                <w:rStyle w:val="BodyText1"/>
                <w:rFonts w:ascii="Arial" w:hAnsi="Arial"/>
                <w:color w:val="auto"/>
              </w:rPr>
              <w:t xml:space="preserve"> (постављено у већ ископан ров) за формирање уземљења ограде према приложеном цртежу E17031-E001</w:t>
            </w:r>
          </w:p>
          <w:p w14:paraId="6AEA16E6"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 E17031-E002.</w:t>
            </w:r>
          </w:p>
        </w:tc>
        <w:tc>
          <w:tcPr>
            <w:tcW w:w="1433" w:type="dxa"/>
            <w:gridSpan w:val="2"/>
            <w:shd w:val="clear" w:color="auto" w:fill="FFFFFF"/>
            <w:vAlign w:val="center"/>
          </w:tcPr>
          <w:p w14:paraId="317D63E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433" w:type="dxa"/>
            <w:gridSpan w:val="2"/>
            <w:shd w:val="clear" w:color="auto" w:fill="FFFFFF"/>
            <w:vAlign w:val="center"/>
          </w:tcPr>
          <w:p w14:paraId="326F4401"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300</w:t>
            </w:r>
          </w:p>
        </w:tc>
      </w:tr>
      <w:tr w:rsidR="005C4779" w:rsidRPr="005C4779" w14:paraId="496000FA" w14:textId="77777777" w:rsidTr="00257E20">
        <w:trPr>
          <w:trHeight w:val="1283"/>
        </w:trPr>
        <w:tc>
          <w:tcPr>
            <w:tcW w:w="1536" w:type="dxa"/>
            <w:shd w:val="clear" w:color="auto" w:fill="FFFFFF"/>
            <w:vAlign w:val="center"/>
          </w:tcPr>
          <w:p w14:paraId="55D9F205"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1.1.4</w:t>
            </w:r>
          </w:p>
        </w:tc>
        <w:tc>
          <w:tcPr>
            <w:tcW w:w="4832" w:type="dxa"/>
            <w:gridSpan w:val="2"/>
            <w:shd w:val="clear" w:color="auto" w:fill="FFFFFF"/>
            <w:vAlign w:val="center"/>
          </w:tcPr>
          <w:p w14:paraId="2526968A"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постављање компресионих спојница за ,,Т“ или унакрсни спој у земљи (Cu 95mm</w:t>
            </w:r>
            <w:r w:rsidRPr="005C4779">
              <w:rPr>
                <w:rStyle w:val="BodyText1"/>
                <w:rFonts w:ascii="Arial" w:hAnsi="Arial"/>
                <w:color w:val="auto"/>
                <w:vertAlign w:val="superscript"/>
              </w:rPr>
              <w:t>2</w:t>
            </w:r>
            <w:r w:rsidRPr="005C4779">
              <w:rPr>
                <w:rStyle w:val="BodyText1"/>
                <w:rFonts w:ascii="Arial" w:hAnsi="Arial"/>
                <w:color w:val="auto"/>
              </w:rPr>
              <w:t xml:space="preserve"> - Cu 95mm</w:t>
            </w:r>
            <w:r w:rsidRPr="005C4779">
              <w:rPr>
                <w:rStyle w:val="BodyText1"/>
                <w:rFonts w:ascii="Arial" w:hAnsi="Arial"/>
                <w:color w:val="auto"/>
                <w:vertAlign w:val="superscript"/>
              </w:rPr>
              <w:t>2</w:t>
            </w:r>
            <w:r w:rsidRPr="005C4779">
              <w:rPr>
                <w:rStyle w:val="BodyText1"/>
                <w:rFonts w:ascii="Arial" w:hAnsi="Arial"/>
                <w:color w:val="auto"/>
              </w:rPr>
              <w:t>) сличних типу „ŽIKS-HARD“ BH0120.120</w:t>
            </w:r>
          </w:p>
        </w:tc>
        <w:tc>
          <w:tcPr>
            <w:tcW w:w="1433" w:type="dxa"/>
            <w:gridSpan w:val="2"/>
            <w:shd w:val="clear" w:color="auto" w:fill="FFFFFF"/>
            <w:vAlign w:val="center"/>
          </w:tcPr>
          <w:p w14:paraId="5469F51D"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3" w:type="dxa"/>
            <w:gridSpan w:val="2"/>
            <w:shd w:val="clear" w:color="auto" w:fill="FFFFFF"/>
            <w:vAlign w:val="center"/>
          </w:tcPr>
          <w:p w14:paraId="7FED3039"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175</w:t>
            </w:r>
          </w:p>
        </w:tc>
      </w:tr>
      <w:tr w:rsidR="005C4779" w:rsidRPr="005C4779" w14:paraId="66A5FE6E" w14:textId="77777777" w:rsidTr="00257E20">
        <w:trPr>
          <w:trHeight w:val="442"/>
        </w:trPr>
        <w:tc>
          <w:tcPr>
            <w:tcW w:w="1536" w:type="dxa"/>
            <w:shd w:val="clear" w:color="auto" w:fill="FFFFFF"/>
            <w:vAlign w:val="center"/>
          </w:tcPr>
          <w:p w14:paraId="031263D8"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4.1.2</w:t>
            </w:r>
          </w:p>
        </w:tc>
        <w:tc>
          <w:tcPr>
            <w:tcW w:w="4832" w:type="dxa"/>
            <w:gridSpan w:val="2"/>
            <w:shd w:val="clear" w:color="auto" w:fill="FFFFFF"/>
            <w:vAlign w:val="center"/>
          </w:tcPr>
          <w:p w14:paraId="738D13F5" w14:textId="77777777" w:rsidR="007F115C" w:rsidRPr="005C4779" w:rsidRDefault="007F115C" w:rsidP="007F115C">
            <w:pPr>
              <w:pStyle w:val="BodyText40"/>
              <w:shd w:val="clear" w:color="auto" w:fill="auto"/>
              <w:spacing w:line="276" w:lineRule="auto"/>
              <w:rPr>
                <w:color w:val="auto"/>
              </w:rPr>
            </w:pPr>
            <w:r w:rsidRPr="005C4779">
              <w:rPr>
                <w:rStyle w:val="BodytextBold"/>
                <w:b w:val="0"/>
                <w:color w:val="auto"/>
                <w:sz w:val="20"/>
                <w:szCs w:val="20"/>
              </w:rPr>
              <w:t>Уземљење опреме</w:t>
            </w:r>
          </w:p>
        </w:tc>
        <w:tc>
          <w:tcPr>
            <w:tcW w:w="1433" w:type="dxa"/>
            <w:gridSpan w:val="2"/>
            <w:shd w:val="clear" w:color="auto" w:fill="FFFFFF"/>
            <w:vAlign w:val="center"/>
          </w:tcPr>
          <w:p w14:paraId="06438A95" w14:textId="77777777" w:rsidR="007F115C" w:rsidRPr="005C4779" w:rsidRDefault="007F115C" w:rsidP="007F115C">
            <w:pPr>
              <w:spacing w:line="276" w:lineRule="auto"/>
              <w:jc w:val="center"/>
              <w:rPr>
                <w:rFonts w:cs="Arial"/>
                <w:sz w:val="20"/>
                <w:szCs w:val="20"/>
              </w:rPr>
            </w:pPr>
          </w:p>
        </w:tc>
        <w:tc>
          <w:tcPr>
            <w:tcW w:w="1433" w:type="dxa"/>
            <w:gridSpan w:val="2"/>
            <w:shd w:val="clear" w:color="auto" w:fill="FFFFFF"/>
            <w:vAlign w:val="center"/>
          </w:tcPr>
          <w:p w14:paraId="682821CF" w14:textId="77777777" w:rsidR="007F115C" w:rsidRPr="005C4779" w:rsidRDefault="007F115C" w:rsidP="007F115C">
            <w:pPr>
              <w:spacing w:line="276" w:lineRule="auto"/>
              <w:jc w:val="center"/>
              <w:rPr>
                <w:rFonts w:cs="Arial"/>
                <w:b/>
                <w:sz w:val="20"/>
                <w:szCs w:val="20"/>
              </w:rPr>
            </w:pPr>
          </w:p>
        </w:tc>
      </w:tr>
      <w:tr w:rsidR="005C4779" w:rsidRPr="005C4779" w14:paraId="1AA8D831" w14:textId="77777777" w:rsidTr="00257E20">
        <w:trPr>
          <w:trHeight w:val="1206"/>
        </w:trPr>
        <w:tc>
          <w:tcPr>
            <w:tcW w:w="1536" w:type="dxa"/>
            <w:shd w:val="clear" w:color="auto" w:fill="FFFFFF"/>
            <w:vAlign w:val="center"/>
          </w:tcPr>
          <w:p w14:paraId="091EA1F3"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1.2.1</w:t>
            </w:r>
          </w:p>
        </w:tc>
        <w:tc>
          <w:tcPr>
            <w:tcW w:w="4832" w:type="dxa"/>
            <w:gridSpan w:val="2"/>
            <w:shd w:val="clear" w:color="auto" w:fill="FFFFFF"/>
            <w:vAlign w:val="center"/>
          </w:tcPr>
          <w:p w14:paraId="77378E89"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постављање бакарног ужета Cu 95mm</w:t>
            </w:r>
            <w:r w:rsidRPr="005C4779">
              <w:rPr>
                <w:rStyle w:val="BodyText1"/>
                <w:rFonts w:ascii="Arial" w:hAnsi="Arial"/>
                <w:color w:val="auto"/>
                <w:vertAlign w:val="superscript"/>
              </w:rPr>
              <w:t>2</w:t>
            </w:r>
            <w:r w:rsidRPr="005C4779">
              <w:rPr>
                <w:rStyle w:val="BodyText1"/>
                <w:rFonts w:ascii="Arial" w:hAnsi="Arial"/>
                <w:color w:val="auto"/>
              </w:rPr>
              <w:t xml:space="preserve"> и израда веза између основне мреже и носача апарата и ВН опреме у постројењу ТС 110/6kV према детаљима на приложеном цртежу Е17031-Е002.</w:t>
            </w:r>
          </w:p>
        </w:tc>
        <w:tc>
          <w:tcPr>
            <w:tcW w:w="1433" w:type="dxa"/>
            <w:gridSpan w:val="2"/>
            <w:shd w:val="clear" w:color="auto" w:fill="FFFFFF"/>
            <w:vAlign w:val="center"/>
          </w:tcPr>
          <w:p w14:paraId="296424D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433" w:type="dxa"/>
            <w:gridSpan w:val="2"/>
            <w:shd w:val="clear" w:color="auto" w:fill="FFFFFF"/>
            <w:vAlign w:val="center"/>
          </w:tcPr>
          <w:p w14:paraId="01E71F4F"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500</w:t>
            </w:r>
          </w:p>
        </w:tc>
      </w:tr>
      <w:tr w:rsidR="005C4779" w:rsidRPr="005C4779" w14:paraId="6B218D29" w14:textId="77777777" w:rsidTr="00257E20">
        <w:trPr>
          <w:trHeight w:val="643"/>
        </w:trPr>
        <w:tc>
          <w:tcPr>
            <w:tcW w:w="1536" w:type="dxa"/>
            <w:shd w:val="clear" w:color="auto" w:fill="FFFFFF"/>
            <w:vAlign w:val="center"/>
          </w:tcPr>
          <w:p w14:paraId="5A7A9602"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1.2.2</w:t>
            </w:r>
          </w:p>
        </w:tc>
        <w:tc>
          <w:tcPr>
            <w:tcW w:w="4832" w:type="dxa"/>
            <w:gridSpan w:val="2"/>
            <w:shd w:val="clear" w:color="auto" w:fill="FFFFFF"/>
            <w:vAlign w:val="center"/>
          </w:tcPr>
          <w:p w14:paraId="2BD9C323"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Постављање поцинковане траке FeZn 25x4mm дуж кабловских канала у ТС.</w:t>
            </w:r>
          </w:p>
        </w:tc>
        <w:tc>
          <w:tcPr>
            <w:tcW w:w="1433" w:type="dxa"/>
            <w:gridSpan w:val="2"/>
            <w:shd w:val="clear" w:color="auto" w:fill="FFFFFF"/>
            <w:vAlign w:val="center"/>
          </w:tcPr>
          <w:p w14:paraId="5C1FEB95"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433" w:type="dxa"/>
            <w:gridSpan w:val="2"/>
            <w:shd w:val="clear" w:color="auto" w:fill="FFFFFF"/>
            <w:vAlign w:val="center"/>
          </w:tcPr>
          <w:p w14:paraId="4F9D931D"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200</w:t>
            </w:r>
          </w:p>
        </w:tc>
      </w:tr>
      <w:tr w:rsidR="005C4779" w:rsidRPr="005C4779" w14:paraId="4340F5B2" w14:textId="77777777" w:rsidTr="00257E20">
        <w:trPr>
          <w:trHeight w:val="845"/>
        </w:trPr>
        <w:tc>
          <w:tcPr>
            <w:tcW w:w="1536" w:type="dxa"/>
            <w:shd w:val="clear" w:color="auto" w:fill="FFFFFF"/>
            <w:vAlign w:val="center"/>
          </w:tcPr>
          <w:p w14:paraId="01313EA2"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1.2.3</w:t>
            </w:r>
          </w:p>
        </w:tc>
        <w:tc>
          <w:tcPr>
            <w:tcW w:w="4832" w:type="dxa"/>
            <w:gridSpan w:val="2"/>
            <w:shd w:val="clear" w:color="auto" w:fill="FFFFFF"/>
            <w:vAlign w:val="center"/>
          </w:tcPr>
          <w:p w14:paraId="593C6D25"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Причвршћење траке за кабловски регал помоћу прикључне стопице сличне SRPS N.B4.916</w:t>
            </w:r>
          </w:p>
        </w:tc>
        <w:tc>
          <w:tcPr>
            <w:tcW w:w="1433" w:type="dxa"/>
            <w:gridSpan w:val="2"/>
            <w:shd w:val="clear" w:color="auto" w:fill="FFFFFF"/>
            <w:vAlign w:val="center"/>
          </w:tcPr>
          <w:p w14:paraId="7E34094B"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3" w:type="dxa"/>
            <w:gridSpan w:val="2"/>
            <w:shd w:val="clear" w:color="auto" w:fill="FFFFFF"/>
            <w:vAlign w:val="center"/>
          </w:tcPr>
          <w:p w14:paraId="2D557A48"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75</w:t>
            </w:r>
          </w:p>
        </w:tc>
      </w:tr>
      <w:tr w:rsidR="005C4779" w:rsidRPr="005C4779" w14:paraId="25DFEA74" w14:textId="77777777" w:rsidTr="00257E20">
        <w:trPr>
          <w:trHeight w:val="427"/>
        </w:trPr>
        <w:tc>
          <w:tcPr>
            <w:tcW w:w="1536" w:type="dxa"/>
            <w:shd w:val="clear" w:color="auto" w:fill="FFFFFF"/>
            <w:vAlign w:val="center"/>
          </w:tcPr>
          <w:p w14:paraId="2E1E89D4"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lastRenderedPageBreak/>
              <w:t>4.</w:t>
            </w:r>
            <w:r w:rsidRPr="005C4779">
              <w:rPr>
                <w:rStyle w:val="BodyText1"/>
                <w:rFonts w:ascii="Arial" w:hAnsi="Arial"/>
                <w:color w:val="auto"/>
              </w:rPr>
              <w:t>1.2.4</w:t>
            </w:r>
          </w:p>
        </w:tc>
        <w:tc>
          <w:tcPr>
            <w:tcW w:w="4832" w:type="dxa"/>
            <w:gridSpan w:val="2"/>
            <w:shd w:val="clear" w:color="auto" w:fill="FFFFFF"/>
            <w:vAlign w:val="center"/>
          </w:tcPr>
          <w:p w14:paraId="649A4D86"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PVC цев Ø50mm, дужине 1,3m</w:t>
            </w:r>
          </w:p>
        </w:tc>
        <w:tc>
          <w:tcPr>
            <w:tcW w:w="1433" w:type="dxa"/>
            <w:gridSpan w:val="2"/>
            <w:shd w:val="clear" w:color="auto" w:fill="FFFFFF"/>
            <w:vAlign w:val="center"/>
          </w:tcPr>
          <w:p w14:paraId="0E9D00C6"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3" w:type="dxa"/>
            <w:gridSpan w:val="2"/>
            <w:shd w:val="clear" w:color="auto" w:fill="FFFFFF"/>
            <w:vAlign w:val="center"/>
          </w:tcPr>
          <w:p w14:paraId="38335F68"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35</w:t>
            </w:r>
          </w:p>
        </w:tc>
      </w:tr>
      <w:tr w:rsidR="005C4779" w:rsidRPr="005C4779" w14:paraId="5763D967" w14:textId="77777777" w:rsidTr="00257E20">
        <w:trPr>
          <w:trHeight w:val="446"/>
        </w:trPr>
        <w:tc>
          <w:tcPr>
            <w:tcW w:w="1536" w:type="dxa"/>
            <w:shd w:val="clear" w:color="auto" w:fill="FFFFFF"/>
            <w:vAlign w:val="center"/>
          </w:tcPr>
          <w:p w14:paraId="1A323D88"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1.2.5</w:t>
            </w:r>
          </w:p>
        </w:tc>
        <w:tc>
          <w:tcPr>
            <w:tcW w:w="4832" w:type="dxa"/>
            <w:gridSpan w:val="2"/>
            <w:shd w:val="clear" w:color="auto" w:fill="FFFFFF"/>
            <w:vAlign w:val="center"/>
          </w:tcPr>
          <w:p w14:paraId="146F58A2"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PVC цев Ø70mm, дужине 1,3m,</w:t>
            </w:r>
          </w:p>
        </w:tc>
        <w:tc>
          <w:tcPr>
            <w:tcW w:w="1433" w:type="dxa"/>
            <w:gridSpan w:val="2"/>
            <w:shd w:val="clear" w:color="auto" w:fill="FFFFFF"/>
            <w:vAlign w:val="center"/>
          </w:tcPr>
          <w:p w14:paraId="0EA80A9B"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3" w:type="dxa"/>
            <w:gridSpan w:val="2"/>
            <w:shd w:val="clear" w:color="auto" w:fill="FFFFFF"/>
            <w:vAlign w:val="center"/>
          </w:tcPr>
          <w:p w14:paraId="5FABA849"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350</w:t>
            </w:r>
          </w:p>
        </w:tc>
      </w:tr>
      <w:tr w:rsidR="005C4779" w:rsidRPr="005C4779" w14:paraId="7F55D574" w14:textId="77777777" w:rsidTr="00257E20">
        <w:trPr>
          <w:trHeight w:val="446"/>
        </w:trPr>
        <w:tc>
          <w:tcPr>
            <w:tcW w:w="1536" w:type="dxa"/>
            <w:shd w:val="clear" w:color="auto" w:fill="FFFFFF"/>
            <w:vAlign w:val="center"/>
          </w:tcPr>
          <w:p w14:paraId="2C9818F0"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1.2.6</w:t>
            </w:r>
          </w:p>
        </w:tc>
        <w:tc>
          <w:tcPr>
            <w:tcW w:w="4832" w:type="dxa"/>
            <w:gridSpan w:val="2"/>
            <w:shd w:val="clear" w:color="auto" w:fill="FFFFFF"/>
            <w:vAlign w:val="center"/>
          </w:tcPr>
          <w:p w14:paraId="620184D4"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PVC цев Ø70mm, дужине 3m.</w:t>
            </w:r>
          </w:p>
        </w:tc>
        <w:tc>
          <w:tcPr>
            <w:tcW w:w="1433" w:type="dxa"/>
            <w:gridSpan w:val="2"/>
            <w:shd w:val="clear" w:color="auto" w:fill="FFFFFF"/>
            <w:vAlign w:val="center"/>
          </w:tcPr>
          <w:p w14:paraId="6F51AA74"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3" w:type="dxa"/>
            <w:gridSpan w:val="2"/>
            <w:shd w:val="clear" w:color="auto" w:fill="FFFFFF"/>
            <w:vAlign w:val="center"/>
          </w:tcPr>
          <w:p w14:paraId="2B05247F"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10</w:t>
            </w:r>
          </w:p>
        </w:tc>
      </w:tr>
      <w:tr w:rsidR="005C4779" w:rsidRPr="005C4779" w14:paraId="4D22D80E" w14:textId="77777777" w:rsidTr="00257E20">
        <w:trPr>
          <w:trHeight w:val="1436"/>
        </w:trPr>
        <w:tc>
          <w:tcPr>
            <w:tcW w:w="1536" w:type="dxa"/>
            <w:shd w:val="clear" w:color="auto" w:fill="FFFFFF"/>
            <w:vAlign w:val="center"/>
          </w:tcPr>
          <w:p w14:paraId="1AEAC19F"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1.2.7</w:t>
            </w:r>
          </w:p>
        </w:tc>
        <w:tc>
          <w:tcPr>
            <w:tcW w:w="4832" w:type="dxa"/>
            <w:gridSpan w:val="2"/>
            <w:shd w:val="clear" w:color="auto" w:fill="FFFFFF"/>
            <w:vAlign w:val="center"/>
          </w:tcPr>
          <w:p w14:paraId="3B12BB9E"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постављање компресионих спојница сличних типу ŽIKS-HARD BH0120.120 за спој земљовода-бакарног ужета Cu 95mm</w:t>
            </w:r>
            <w:r w:rsidRPr="005C4779">
              <w:rPr>
                <w:rStyle w:val="BodyText1"/>
                <w:rFonts w:ascii="Arial" w:hAnsi="Arial"/>
                <w:color w:val="auto"/>
                <w:vertAlign w:val="superscript"/>
              </w:rPr>
              <w:t>2</w:t>
            </w:r>
            <w:r w:rsidRPr="005C4779">
              <w:rPr>
                <w:rStyle w:val="BodyText1"/>
                <w:rFonts w:ascii="Arial" w:hAnsi="Arial"/>
                <w:color w:val="auto"/>
              </w:rPr>
              <w:t xml:space="preserve"> са основном уземљивачком мрежом у земљи (по изради спојница залити их битуменом у провизорно направљеним калупима).</w:t>
            </w:r>
          </w:p>
        </w:tc>
        <w:tc>
          <w:tcPr>
            <w:tcW w:w="1433" w:type="dxa"/>
            <w:gridSpan w:val="2"/>
            <w:shd w:val="clear" w:color="auto" w:fill="FFFFFF"/>
            <w:vAlign w:val="center"/>
          </w:tcPr>
          <w:p w14:paraId="58B4617B"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3" w:type="dxa"/>
            <w:gridSpan w:val="2"/>
            <w:shd w:val="clear" w:color="auto" w:fill="FFFFFF"/>
            <w:vAlign w:val="center"/>
          </w:tcPr>
          <w:p w14:paraId="1B0C97A8"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175</w:t>
            </w:r>
          </w:p>
        </w:tc>
      </w:tr>
      <w:tr w:rsidR="005C4779" w:rsidRPr="005C4779" w14:paraId="7CC497B5" w14:textId="77777777" w:rsidTr="00257E20">
        <w:trPr>
          <w:trHeight w:val="1100"/>
        </w:trPr>
        <w:tc>
          <w:tcPr>
            <w:tcW w:w="1536" w:type="dxa"/>
            <w:shd w:val="clear" w:color="auto" w:fill="FFFFFF"/>
            <w:vAlign w:val="center"/>
          </w:tcPr>
          <w:p w14:paraId="4CC76AA0"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1.2.8</w:t>
            </w:r>
          </w:p>
        </w:tc>
        <w:tc>
          <w:tcPr>
            <w:tcW w:w="4832" w:type="dxa"/>
            <w:gridSpan w:val="2"/>
            <w:shd w:val="clear" w:color="auto" w:fill="FFFFFF"/>
            <w:vAlign w:val="center"/>
          </w:tcPr>
          <w:p w14:paraId="1952584A"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постављање струјне стезаљке са два завртња на растојању 40mm, тип B00 1212 NHBG ŽIKS-HARD или слична, чији се спој на носач опреме остварује преко поцинкованог L профила.</w:t>
            </w:r>
          </w:p>
        </w:tc>
        <w:tc>
          <w:tcPr>
            <w:tcW w:w="1433" w:type="dxa"/>
            <w:gridSpan w:val="2"/>
            <w:shd w:val="clear" w:color="auto" w:fill="FFFFFF"/>
            <w:vAlign w:val="center"/>
          </w:tcPr>
          <w:p w14:paraId="0711D266"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3" w:type="dxa"/>
            <w:gridSpan w:val="2"/>
            <w:shd w:val="clear" w:color="auto" w:fill="FFFFFF"/>
            <w:vAlign w:val="center"/>
          </w:tcPr>
          <w:p w14:paraId="51C1396B"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90</w:t>
            </w:r>
          </w:p>
        </w:tc>
      </w:tr>
      <w:tr w:rsidR="005C4779" w:rsidRPr="005C4779" w14:paraId="1912B0FB" w14:textId="77777777" w:rsidTr="00257E20">
        <w:trPr>
          <w:gridAfter w:val="1"/>
          <w:wAfter w:w="16" w:type="dxa"/>
          <w:trHeight w:val="1167"/>
        </w:trPr>
        <w:tc>
          <w:tcPr>
            <w:tcW w:w="1536" w:type="dxa"/>
            <w:shd w:val="clear" w:color="auto" w:fill="FFFFFF"/>
            <w:vAlign w:val="center"/>
          </w:tcPr>
          <w:p w14:paraId="1CFCF2CB"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1.2.9</w:t>
            </w:r>
          </w:p>
        </w:tc>
        <w:tc>
          <w:tcPr>
            <w:tcW w:w="4821" w:type="dxa"/>
            <w:shd w:val="clear" w:color="auto" w:fill="FFFFFF"/>
            <w:vAlign w:val="center"/>
          </w:tcPr>
          <w:p w14:paraId="2EFB08EC"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постављање струјне стезаљке са два завртња на растојању 60mm, тип B00 12 12 NHBG „ŽIKS-HARD" или слична, за спој на носач</w:t>
            </w:r>
            <w:r w:rsidRPr="005C4779">
              <w:rPr>
                <w:color w:val="auto"/>
              </w:rPr>
              <w:t xml:space="preserve"> </w:t>
            </w:r>
            <w:r w:rsidRPr="005C4779">
              <w:rPr>
                <w:rStyle w:val="BodyText1"/>
                <w:rFonts w:ascii="Arial" w:hAnsi="Arial"/>
                <w:color w:val="auto"/>
              </w:rPr>
              <w:t>опреме.</w:t>
            </w:r>
          </w:p>
        </w:tc>
        <w:tc>
          <w:tcPr>
            <w:tcW w:w="1427" w:type="dxa"/>
            <w:gridSpan w:val="2"/>
            <w:shd w:val="clear" w:color="auto" w:fill="FFFFFF"/>
            <w:vAlign w:val="center"/>
          </w:tcPr>
          <w:p w14:paraId="6F9221E5"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4" w:type="dxa"/>
            <w:gridSpan w:val="2"/>
            <w:shd w:val="clear" w:color="auto" w:fill="FFFFFF"/>
            <w:vAlign w:val="center"/>
          </w:tcPr>
          <w:p w14:paraId="542B3810"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6</w:t>
            </w:r>
          </w:p>
        </w:tc>
      </w:tr>
      <w:tr w:rsidR="005C4779" w:rsidRPr="005C4779" w14:paraId="3ABDBEE1" w14:textId="77777777" w:rsidTr="00257E20">
        <w:trPr>
          <w:gridAfter w:val="1"/>
          <w:wAfter w:w="16" w:type="dxa"/>
          <w:trHeight w:val="811"/>
        </w:trPr>
        <w:tc>
          <w:tcPr>
            <w:tcW w:w="1536" w:type="dxa"/>
            <w:shd w:val="clear" w:color="auto" w:fill="FFFFFF"/>
            <w:vAlign w:val="center"/>
          </w:tcPr>
          <w:p w14:paraId="7D1C47A0"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1.2.10</w:t>
            </w:r>
          </w:p>
        </w:tc>
        <w:tc>
          <w:tcPr>
            <w:tcW w:w="4821" w:type="dxa"/>
            <w:shd w:val="clear" w:color="auto" w:fill="FFFFFF"/>
            <w:vAlign w:val="center"/>
          </w:tcPr>
          <w:p w14:paraId="40F4B90A"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постављање струјне стезаљке са једним завртњем, тип B00 12 12 05 NHBG „ŽIKS-HARD“, или слична.</w:t>
            </w:r>
          </w:p>
        </w:tc>
        <w:tc>
          <w:tcPr>
            <w:tcW w:w="1427" w:type="dxa"/>
            <w:gridSpan w:val="2"/>
            <w:shd w:val="clear" w:color="auto" w:fill="FFFFFF"/>
            <w:vAlign w:val="center"/>
          </w:tcPr>
          <w:p w14:paraId="076B8E7A"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4" w:type="dxa"/>
            <w:gridSpan w:val="2"/>
            <w:shd w:val="clear" w:color="auto" w:fill="FFFFFF"/>
            <w:vAlign w:val="center"/>
          </w:tcPr>
          <w:p w14:paraId="444589A1"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125</w:t>
            </w:r>
          </w:p>
        </w:tc>
      </w:tr>
      <w:tr w:rsidR="005C4779" w:rsidRPr="005C4779" w14:paraId="07F67687" w14:textId="77777777" w:rsidTr="00257E20">
        <w:trPr>
          <w:gridAfter w:val="1"/>
          <w:wAfter w:w="16" w:type="dxa"/>
          <w:trHeight w:val="1422"/>
        </w:trPr>
        <w:tc>
          <w:tcPr>
            <w:tcW w:w="1536" w:type="dxa"/>
            <w:shd w:val="clear" w:color="auto" w:fill="FFFFFF"/>
            <w:vAlign w:val="center"/>
          </w:tcPr>
          <w:p w14:paraId="1C508BF7"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1.2.11</w:t>
            </w:r>
          </w:p>
        </w:tc>
        <w:tc>
          <w:tcPr>
            <w:tcW w:w="4821" w:type="dxa"/>
            <w:shd w:val="clear" w:color="auto" w:fill="FFFFFF"/>
            <w:vAlign w:val="center"/>
          </w:tcPr>
          <w:p w14:paraId="59164E7B"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постављање кабловске пластичне везице L=250mm за фиксирање ужета уз носач апарата, отпорна на UV-зрачење и атмосферске утицаје.</w:t>
            </w:r>
          </w:p>
          <w:p w14:paraId="47CDB706"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Паковање 100 ком, тип FKV 250713- FEMAN или слична.</w:t>
            </w:r>
          </w:p>
        </w:tc>
        <w:tc>
          <w:tcPr>
            <w:tcW w:w="1427" w:type="dxa"/>
            <w:gridSpan w:val="2"/>
            <w:shd w:val="clear" w:color="auto" w:fill="FFFFFF"/>
            <w:vAlign w:val="center"/>
          </w:tcPr>
          <w:p w14:paraId="39F34210"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4" w:type="dxa"/>
            <w:gridSpan w:val="2"/>
            <w:shd w:val="clear" w:color="auto" w:fill="FFFFFF"/>
            <w:vAlign w:val="center"/>
          </w:tcPr>
          <w:p w14:paraId="443A3455"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3</w:t>
            </w:r>
          </w:p>
        </w:tc>
      </w:tr>
      <w:tr w:rsidR="005C4779" w:rsidRPr="005C4779" w14:paraId="095C0E97" w14:textId="77777777" w:rsidTr="00257E20">
        <w:trPr>
          <w:gridAfter w:val="1"/>
          <w:wAfter w:w="16" w:type="dxa"/>
          <w:trHeight w:val="1033"/>
        </w:trPr>
        <w:tc>
          <w:tcPr>
            <w:tcW w:w="1536" w:type="dxa"/>
            <w:shd w:val="clear" w:color="auto" w:fill="FFFFFF"/>
            <w:vAlign w:val="center"/>
          </w:tcPr>
          <w:p w14:paraId="152DBDC3"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1.2.12</w:t>
            </w:r>
          </w:p>
        </w:tc>
        <w:tc>
          <w:tcPr>
            <w:tcW w:w="4821" w:type="dxa"/>
            <w:shd w:val="clear" w:color="auto" w:fill="FFFFFF"/>
            <w:vAlign w:val="center"/>
          </w:tcPr>
          <w:p w14:paraId="16D59578"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10kV кабл, сличан типу XHP-48 Cu 1x240mm</w:t>
            </w:r>
            <w:r w:rsidRPr="005C4779">
              <w:rPr>
                <w:rStyle w:val="BodyText1"/>
                <w:rFonts w:ascii="Arial" w:hAnsi="Arial"/>
                <w:color w:val="auto"/>
                <w:vertAlign w:val="superscript"/>
              </w:rPr>
              <w:t>2</w:t>
            </w:r>
            <w:r w:rsidRPr="005C4779">
              <w:rPr>
                <w:rStyle w:val="BodyText1"/>
                <w:rFonts w:ascii="Arial" w:hAnsi="Arial"/>
                <w:color w:val="auto"/>
              </w:rPr>
              <w:t xml:space="preserve"> преко кога се уземљује енергетски трансформатор. Кабл се прикључује на бакарну шину у шахту, преко струјне стезаљке.</w:t>
            </w:r>
          </w:p>
        </w:tc>
        <w:tc>
          <w:tcPr>
            <w:tcW w:w="1427" w:type="dxa"/>
            <w:gridSpan w:val="2"/>
            <w:shd w:val="clear" w:color="auto" w:fill="FFFFFF"/>
            <w:vAlign w:val="center"/>
          </w:tcPr>
          <w:p w14:paraId="1AD3D5D7"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434" w:type="dxa"/>
            <w:gridSpan w:val="2"/>
            <w:shd w:val="clear" w:color="auto" w:fill="FFFFFF"/>
            <w:vAlign w:val="center"/>
          </w:tcPr>
          <w:p w14:paraId="4BBF6A41"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20</w:t>
            </w:r>
          </w:p>
        </w:tc>
      </w:tr>
      <w:tr w:rsidR="005C4779" w:rsidRPr="005C4779" w14:paraId="693FAFD4" w14:textId="77777777" w:rsidTr="00257E20">
        <w:trPr>
          <w:gridAfter w:val="1"/>
          <w:wAfter w:w="16" w:type="dxa"/>
          <w:trHeight w:val="1014"/>
        </w:trPr>
        <w:tc>
          <w:tcPr>
            <w:tcW w:w="1536" w:type="dxa"/>
            <w:shd w:val="clear" w:color="auto" w:fill="FFFFFF"/>
            <w:vAlign w:val="center"/>
          </w:tcPr>
          <w:p w14:paraId="2BA87B91"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1.2.13</w:t>
            </w:r>
          </w:p>
        </w:tc>
        <w:tc>
          <w:tcPr>
            <w:tcW w:w="4821" w:type="dxa"/>
            <w:shd w:val="clear" w:color="auto" w:fill="FFFFFF"/>
            <w:vAlign w:val="center"/>
          </w:tcPr>
          <w:p w14:paraId="799932CD"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Алуминијум-бакарна клема за спој 10kV кабла XHP-48 Cu 1 x240mm</w:t>
            </w:r>
            <w:r w:rsidRPr="005C4779">
              <w:rPr>
                <w:rStyle w:val="BodyText1"/>
                <w:rFonts w:ascii="Arial" w:hAnsi="Arial"/>
                <w:color w:val="auto"/>
                <w:vertAlign w:val="superscript"/>
              </w:rPr>
              <w:t>2</w:t>
            </w:r>
            <w:r w:rsidRPr="005C4779">
              <w:rPr>
                <w:rStyle w:val="BodyText1"/>
                <w:rFonts w:ascii="Arial" w:hAnsi="Arial"/>
                <w:color w:val="auto"/>
              </w:rPr>
              <w:t xml:space="preserve"> на прикључак струјног трансформатора у звездишту енергетског трансформатора.</w:t>
            </w:r>
          </w:p>
        </w:tc>
        <w:tc>
          <w:tcPr>
            <w:tcW w:w="1427" w:type="dxa"/>
            <w:gridSpan w:val="2"/>
            <w:shd w:val="clear" w:color="auto" w:fill="FFFFFF"/>
            <w:vAlign w:val="center"/>
          </w:tcPr>
          <w:p w14:paraId="053EED78"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4" w:type="dxa"/>
            <w:gridSpan w:val="2"/>
            <w:shd w:val="clear" w:color="auto" w:fill="FFFFFF"/>
            <w:vAlign w:val="center"/>
          </w:tcPr>
          <w:p w14:paraId="5A28C5F8"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2</w:t>
            </w:r>
          </w:p>
        </w:tc>
      </w:tr>
      <w:tr w:rsidR="005C4779" w:rsidRPr="005C4779" w14:paraId="6F722DAD" w14:textId="77777777" w:rsidTr="00257E20">
        <w:trPr>
          <w:gridAfter w:val="1"/>
          <w:wAfter w:w="16" w:type="dxa"/>
          <w:trHeight w:val="1019"/>
        </w:trPr>
        <w:tc>
          <w:tcPr>
            <w:tcW w:w="1536" w:type="dxa"/>
            <w:shd w:val="clear" w:color="auto" w:fill="FFFFFF"/>
            <w:vAlign w:val="center"/>
          </w:tcPr>
          <w:p w14:paraId="4B495811"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1.2.14</w:t>
            </w:r>
          </w:p>
        </w:tc>
        <w:tc>
          <w:tcPr>
            <w:tcW w:w="4821" w:type="dxa"/>
            <w:shd w:val="clear" w:color="auto" w:fill="FFFFFF"/>
            <w:vAlign w:val="center"/>
          </w:tcPr>
          <w:p w14:paraId="57C46E46"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постављање струјне стезаљке са два завртња тип B00 18 18 NHBG ŽIKS-HARD, или слична, за спој 10kV кабла XHP-48 Cu 1x240mm</w:t>
            </w:r>
            <w:r w:rsidRPr="005C4779">
              <w:rPr>
                <w:rStyle w:val="BodyText1"/>
                <w:rFonts w:ascii="Arial" w:hAnsi="Arial"/>
                <w:color w:val="auto"/>
                <w:vertAlign w:val="superscript"/>
              </w:rPr>
              <w:t>2</w:t>
            </w:r>
            <w:r w:rsidRPr="005C4779">
              <w:rPr>
                <w:rStyle w:val="BodyText1"/>
                <w:rFonts w:ascii="Arial" w:hAnsi="Arial"/>
                <w:color w:val="auto"/>
              </w:rPr>
              <w:t xml:space="preserve"> на бакарну шину у шахту.</w:t>
            </w:r>
          </w:p>
        </w:tc>
        <w:tc>
          <w:tcPr>
            <w:tcW w:w="1427" w:type="dxa"/>
            <w:gridSpan w:val="2"/>
            <w:shd w:val="clear" w:color="auto" w:fill="FFFFFF"/>
            <w:vAlign w:val="center"/>
          </w:tcPr>
          <w:p w14:paraId="25C75510"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4" w:type="dxa"/>
            <w:gridSpan w:val="2"/>
            <w:shd w:val="clear" w:color="auto" w:fill="FFFFFF"/>
            <w:vAlign w:val="center"/>
          </w:tcPr>
          <w:p w14:paraId="6B171449"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2</w:t>
            </w:r>
          </w:p>
        </w:tc>
      </w:tr>
      <w:tr w:rsidR="005C4779" w:rsidRPr="005C4779" w14:paraId="2BED36A4" w14:textId="77777777" w:rsidTr="00257E20">
        <w:trPr>
          <w:gridAfter w:val="1"/>
          <w:wAfter w:w="16" w:type="dxa"/>
          <w:trHeight w:val="653"/>
        </w:trPr>
        <w:tc>
          <w:tcPr>
            <w:tcW w:w="1536" w:type="dxa"/>
            <w:shd w:val="clear" w:color="auto" w:fill="FFFFFF"/>
            <w:vAlign w:val="center"/>
          </w:tcPr>
          <w:p w14:paraId="0A4F3B1D"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1.2.15</w:t>
            </w:r>
          </w:p>
        </w:tc>
        <w:tc>
          <w:tcPr>
            <w:tcW w:w="4821" w:type="dxa"/>
            <w:shd w:val="clear" w:color="auto" w:fill="FFFFFF"/>
            <w:vAlign w:val="center"/>
          </w:tcPr>
          <w:p w14:paraId="1C9B855A"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Бакарна шина у шахту за уземљење енергетског трансформатора, Cu 100x5mm</w:t>
            </w:r>
          </w:p>
        </w:tc>
        <w:tc>
          <w:tcPr>
            <w:tcW w:w="1427" w:type="dxa"/>
            <w:gridSpan w:val="2"/>
            <w:shd w:val="clear" w:color="auto" w:fill="FFFFFF"/>
            <w:vAlign w:val="center"/>
          </w:tcPr>
          <w:p w14:paraId="1557A1EB"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4" w:type="dxa"/>
            <w:gridSpan w:val="2"/>
            <w:shd w:val="clear" w:color="auto" w:fill="FFFFFF"/>
            <w:vAlign w:val="center"/>
          </w:tcPr>
          <w:p w14:paraId="5DEB6E24"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2</w:t>
            </w:r>
          </w:p>
        </w:tc>
      </w:tr>
      <w:tr w:rsidR="005C4779" w:rsidRPr="005C4779" w14:paraId="7039B082" w14:textId="77777777" w:rsidTr="00257E20">
        <w:trPr>
          <w:gridAfter w:val="1"/>
          <w:wAfter w:w="16" w:type="dxa"/>
          <w:trHeight w:val="634"/>
        </w:trPr>
        <w:tc>
          <w:tcPr>
            <w:tcW w:w="1536" w:type="dxa"/>
            <w:shd w:val="clear" w:color="auto" w:fill="FFFFFF"/>
            <w:vAlign w:val="center"/>
          </w:tcPr>
          <w:p w14:paraId="46560A12"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lastRenderedPageBreak/>
              <w:t>4.</w:t>
            </w:r>
            <w:r w:rsidRPr="005C4779">
              <w:rPr>
                <w:rStyle w:val="BodyText1"/>
                <w:rFonts w:ascii="Arial" w:hAnsi="Arial"/>
                <w:color w:val="auto"/>
              </w:rPr>
              <w:t>1.2.16</w:t>
            </w:r>
          </w:p>
        </w:tc>
        <w:tc>
          <w:tcPr>
            <w:tcW w:w="4821" w:type="dxa"/>
            <w:shd w:val="clear" w:color="auto" w:fill="FFFFFF"/>
            <w:vAlign w:val="center"/>
          </w:tcPr>
          <w:p w14:paraId="6DCD1BDE"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Калајисана бакарна папучица за уже Cu</w:t>
            </w:r>
          </w:p>
          <w:p w14:paraId="70B310DA"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95mm</w:t>
            </w:r>
            <w:r w:rsidRPr="005C4779">
              <w:rPr>
                <w:rStyle w:val="BodyText1"/>
                <w:rFonts w:ascii="Arial" w:hAnsi="Arial"/>
                <w:color w:val="auto"/>
                <w:vertAlign w:val="superscript"/>
              </w:rPr>
              <w:t>2</w:t>
            </w:r>
            <w:r w:rsidRPr="005C4779">
              <w:rPr>
                <w:rStyle w:val="BodyText1"/>
                <w:rFonts w:ascii="Arial" w:hAnsi="Arial"/>
                <w:color w:val="auto"/>
              </w:rPr>
              <w:t>.</w:t>
            </w:r>
          </w:p>
        </w:tc>
        <w:tc>
          <w:tcPr>
            <w:tcW w:w="1427" w:type="dxa"/>
            <w:gridSpan w:val="2"/>
            <w:shd w:val="clear" w:color="auto" w:fill="FFFFFF"/>
            <w:vAlign w:val="center"/>
          </w:tcPr>
          <w:p w14:paraId="209A691E"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4" w:type="dxa"/>
            <w:gridSpan w:val="2"/>
            <w:shd w:val="clear" w:color="auto" w:fill="FFFFFF"/>
            <w:vAlign w:val="center"/>
          </w:tcPr>
          <w:p w14:paraId="5EBF695B"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45</w:t>
            </w:r>
          </w:p>
        </w:tc>
      </w:tr>
      <w:tr w:rsidR="005C4779" w:rsidRPr="005C4779" w14:paraId="1D676FC9" w14:textId="77777777" w:rsidTr="00257E20">
        <w:trPr>
          <w:gridAfter w:val="1"/>
          <w:wAfter w:w="16" w:type="dxa"/>
          <w:trHeight w:val="893"/>
        </w:trPr>
        <w:tc>
          <w:tcPr>
            <w:tcW w:w="1536" w:type="dxa"/>
            <w:shd w:val="clear" w:color="auto" w:fill="FFFFFF"/>
            <w:vAlign w:val="center"/>
          </w:tcPr>
          <w:p w14:paraId="70354D01"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1.2.17</w:t>
            </w:r>
          </w:p>
        </w:tc>
        <w:tc>
          <w:tcPr>
            <w:tcW w:w="4821" w:type="dxa"/>
            <w:shd w:val="clear" w:color="auto" w:fill="FFFFFF"/>
            <w:vAlign w:val="center"/>
          </w:tcPr>
          <w:p w14:paraId="47D82137"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Поцинковани завртањ M10x25mm. </w:t>
            </w:r>
          </w:p>
        </w:tc>
        <w:tc>
          <w:tcPr>
            <w:tcW w:w="1427" w:type="dxa"/>
            <w:gridSpan w:val="2"/>
            <w:shd w:val="clear" w:color="auto" w:fill="FFFFFF"/>
            <w:vAlign w:val="center"/>
          </w:tcPr>
          <w:p w14:paraId="497F0C94"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4" w:type="dxa"/>
            <w:gridSpan w:val="2"/>
            <w:shd w:val="clear" w:color="auto" w:fill="FFFFFF"/>
            <w:vAlign w:val="center"/>
          </w:tcPr>
          <w:p w14:paraId="2A125C30"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125</w:t>
            </w:r>
          </w:p>
        </w:tc>
      </w:tr>
      <w:tr w:rsidR="005C4779" w:rsidRPr="005C4779" w14:paraId="630D6317" w14:textId="77777777" w:rsidTr="00257E20">
        <w:trPr>
          <w:gridAfter w:val="1"/>
          <w:wAfter w:w="16" w:type="dxa"/>
          <w:trHeight w:val="427"/>
        </w:trPr>
        <w:tc>
          <w:tcPr>
            <w:tcW w:w="1536" w:type="dxa"/>
            <w:shd w:val="clear" w:color="auto" w:fill="FFFFFF"/>
            <w:vAlign w:val="center"/>
          </w:tcPr>
          <w:p w14:paraId="24383D66" w14:textId="77777777" w:rsidR="007F115C" w:rsidRPr="005C4779" w:rsidRDefault="007F115C" w:rsidP="007F115C">
            <w:pPr>
              <w:pStyle w:val="BodyText40"/>
              <w:shd w:val="clear" w:color="auto" w:fill="auto"/>
              <w:spacing w:line="276" w:lineRule="auto"/>
              <w:jc w:val="center"/>
              <w:rPr>
                <w:color w:val="auto"/>
              </w:rPr>
            </w:pPr>
            <w:bookmarkStart w:id="22" w:name="_Hlk493927741"/>
            <w:r w:rsidRPr="005C4779">
              <w:rPr>
                <w:rStyle w:val="BodytextBold"/>
                <w:b w:val="0"/>
                <w:color w:val="auto"/>
                <w:sz w:val="20"/>
                <w:szCs w:val="20"/>
              </w:rPr>
              <w:t>4.1.3</w:t>
            </w:r>
          </w:p>
        </w:tc>
        <w:tc>
          <w:tcPr>
            <w:tcW w:w="4821" w:type="dxa"/>
            <w:shd w:val="clear" w:color="auto" w:fill="FFFFFF"/>
            <w:vAlign w:val="center"/>
          </w:tcPr>
          <w:p w14:paraId="1C98418E" w14:textId="77777777" w:rsidR="007F115C" w:rsidRPr="005C4779" w:rsidRDefault="007F115C" w:rsidP="007F115C">
            <w:pPr>
              <w:pStyle w:val="BodyText40"/>
              <w:shd w:val="clear" w:color="auto" w:fill="auto"/>
              <w:spacing w:line="276" w:lineRule="auto"/>
              <w:rPr>
                <w:color w:val="auto"/>
              </w:rPr>
            </w:pPr>
            <w:r w:rsidRPr="005C4779">
              <w:rPr>
                <w:rStyle w:val="BodytextBold"/>
                <w:b w:val="0"/>
                <w:color w:val="auto"/>
                <w:sz w:val="20"/>
                <w:szCs w:val="20"/>
              </w:rPr>
              <w:t>Громобранска заштита</w:t>
            </w:r>
          </w:p>
        </w:tc>
        <w:tc>
          <w:tcPr>
            <w:tcW w:w="1427" w:type="dxa"/>
            <w:gridSpan w:val="2"/>
            <w:shd w:val="clear" w:color="auto" w:fill="FFFFFF"/>
            <w:vAlign w:val="center"/>
          </w:tcPr>
          <w:p w14:paraId="1817B3B7" w14:textId="77777777" w:rsidR="007F115C" w:rsidRPr="005C4779" w:rsidRDefault="007F115C" w:rsidP="007F115C">
            <w:pPr>
              <w:spacing w:line="276" w:lineRule="auto"/>
              <w:jc w:val="center"/>
              <w:rPr>
                <w:rFonts w:cs="Arial"/>
                <w:sz w:val="20"/>
                <w:szCs w:val="20"/>
              </w:rPr>
            </w:pPr>
          </w:p>
        </w:tc>
        <w:tc>
          <w:tcPr>
            <w:tcW w:w="1434" w:type="dxa"/>
            <w:gridSpan w:val="2"/>
            <w:shd w:val="clear" w:color="auto" w:fill="FFFFFF"/>
            <w:vAlign w:val="center"/>
          </w:tcPr>
          <w:p w14:paraId="60561FC3" w14:textId="77777777" w:rsidR="007F115C" w:rsidRPr="005C4779" w:rsidRDefault="007F115C" w:rsidP="007F115C">
            <w:pPr>
              <w:spacing w:line="276" w:lineRule="auto"/>
              <w:jc w:val="center"/>
              <w:rPr>
                <w:rFonts w:cs="Arial"/>
                <w:b/>
                <w:sz w:val="20"/>
                <w:szCs w:val="20"/>
              </w:rPr>
            </w:pPr>
          </w:p>
        </w:tc>
      </w:tr>
      <w:bookmarkEnd w:id="22"/>
      <w:tr w:rsidR="005C4779" w:rsidRPr="005C4779" w14:paraId="6564D757" w14:textId="77777777" w:rsidTr="00257E20">
        <w:trPr>
          <w:gridAfter w:val="1"/>
          <w:wAfter w:w="16" w:type="dxa"/>
          <w:trHeight w:val="1225"/>
        </w:trPr>
        <w:tc>
          <w:tcPr>
            <w:tcW w:w="1536" w:type="dxa"/>
            <w:shd w:val="clear" w:color="auto" w:fill="FFFFFF"/>
            <w:vAlign w:val="center"/>
          </w:tcPr>
          <w:p w14:paraId="139F4EBD"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1.3.1</w:t>
            </w:r>
          </w:p>
        </w:tc>
        <w:tc>
          <w:tcPr>
            <w:tcW w:w="4821" w:type="dxa"/>
            <w:shd w:val="clear" w:color="auto" w:fill="FFFFFF"/>
            <w:vAlign w:val="center"/>
          </w:tcPr>
          <w:p w14:paraId="619C52EB"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постављање громобранске хватаљке са облим врхом, дужине 1500mm, SRPS.N.B4.902, са плочицом за причвршћење завртњима. Хватаљке се постављају на порталне стубове.</w:t>
            </w:r>
          </w:p>
        </w:tc>
        <w:tc>
          <w:tcPr>
            <w:tcW w:w="1427" w:type="dxa"/>
            <w:gridSpan w:val="2"/>
            <w:shd w:val="clear" w:color="auto" w:fill="FFFFFF"/>
            <w:vAlign w:val="center"/>
          </w:tcPr>
          <w:p w14:paraId="4525EC4B"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4" w:type="dxa"/>
            <w:gridSpan w:val="2"/>
            <w:shd w:val="clear" w:color="auto" w:fill="FFFFFF"/>
            <w:vAlign w:val="center"/>
          </w:tcPr>
          <w:p w14:paraId="5AE6DACD"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6</w:t>
            </w:r>
          </w:p>
        </w:tc>
      </w:tr>
      <w:tr w:rsidR="005C4779" w:rsidRPr="005C4779" w14:paraId="4E51DB4A" w14:textId="77777777" w:rsidTr="00257E20">
        <w:trPr>
          <w:gridAfter w:val="1"/>
          <w:wAfter w:w="16" w:type="dxa"/>
          <w:trHeight w:val="3257"/>
        </w:trPr>
        <w:tc>
          <w:tcPr>
            <w:tcW w:w="1536" w:type="dxa"/>
            <w:shd w:val="clear" w:color="auto" w:fill="FFFFFF"/>
            <w:vAlign w:val="center"/>
          </w:tcPr>
          <w:p w14:paraId="68A621E2"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w:t>
            </w:r>
            <w:r w:rsidRPr="005C4779">
              <w:rPr>
                <w:rStyle w:val="BodyText1"/>
                <w:rFonts w:ascii="Arial" w:hAnsi="Arial"/>
                <w:color w:val="auto"/>
              </w:rPr>
              <w:t>1.3.2</w:t>
            </w:r>
          </w:p>
        </w:tc>
        <w:tc>
          <w:tcPr>
            <w:tcW w:w="4821" w:type="dxa"/>
            <w:shd w:val="clear" w:color="auto" w:fill="FFFFFF"/>
            <w:vAlign w:val="center"/>
          </w:tcPr>
          <w:p w14:paraId="486ECFEA"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постављање громобранске хватаљке са облим врхом, дужине 500mm, SRPS.N.B4.902, тип Б, са плочицом за причвршћење завртњима. Хватаљке се постављају на громобранске стубове.</w:t>
            </w:r>
          </w:p>
          <w:p w14:paraId="5E2B24AA" w14:textId="77777777" w:rsidR="007F115C" w:rsidRPr="005C4779" w:rsidRDefault="007F115C" w:rsidP="007F115C">
            <w:pPr>
              <w:pStyle w:val="BodyText40"/>
              <w:shd w:val="clear" w:color="auto" w:fill="auto"/>
              <w:spacing w:line="276" w:lineRule="auto"/>
              <w:rPr>
                <w:color w:val="auto"/>
              </w:rPr>
            </w:pPr>
          </w:p>
        </w:tc>
        <w:tc>
          <w:tcPr>
            <w:tcW w:w="1427" w:type="dxa"/>
            <w:gridSpan w:val="2"/>
            <w:shd w:val="clear" w:color="auto" w:fill="FFFFFF"/>
            <w:vAlign w:val="center"/>
          </w:tcPr>
          <w:p w14:paraId="382A73BC"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34" w:type="dxa"/>
            <w:gridSpan w:val="2"/>
            <w:shd w:val="clear" w:color="auto" w:fill="FFFFFF"/>
            <w:vAlign w:val="center"/>
          </w:tcPr>
          <w:p w14:paraId="4FA6D54D"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1</w:t>
            </w:r>
          </w:p>
        </w:tc>
      </w:tr>
      <w:tr w:rsidR="005C4779" w:rsidRPr="005C4779" w14:paraId="58CE5180" w14:textId="77777777" w:rsidTr="00257E20">
        <w:trPr>
          <w:gridAfter w:val="1"/>
          <w:wAfter w:w="16" w:type="dxa"/>
          <w:trHeight w:val="1975"/>
        </w:trPr>
        <w:tc>
          <w:tcPr>
            <w:tcW w:w="1536" w:type="dxa"/>
            <w:shd w:val="clear" w:color="auto" w:fill="FFFFFF"/>
            <w:vAlign w:val="center"/>
          </w:tcPr>
          <w:p w14:paraId="35568A70" w14:textId="77777777" w:rsidR="007F115C" w:rsidRPr="005C4779" w:rsidRDefault="007F115C" w:rsidP="007F115C">
            <w:pPr>
              <w:pStyle w:val="BodyText40"/>
              <w:shd w:val="clear" w:color="auto" w:fill="auto"/>
              <w:spacing w:line="276" w:lineRule="auto"/>
              <w:jc w:val="center"/>
              <w:rPr>
                <w:color w:val="auto"/>
              </w:rPr>
            </w:pPr>
            <w:r w:rsidRPr="005C4779">
              <w:rPr>
                <w:rStyle w:val="BodytextBold"/>
                <w:b w:val="0"/>
                <w:color w:val="auto"/>
                <w:sz w:val="20"/>
                <w:szCs w:val="20"/>
              </w:rPr>
              <w:t>4.1.4</w:t>
            </w:r>
          </w:p>
        </w:tc>
        <w:tc>
          <w:tcPr>
            <w:tcW w:w="4821" w:type="dxa"/>
            <w:shd w:val="clear" w:color="auto" w:fill="FFFFFF"/>
            <w:vAlign w:val="center"/>
          </w:tcPr>
          <w:p w14:paraId="5409BB62"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Мерење отпора уземљивачког система</w:t>
            </w:r>
          </w:p>
        </w:tc>
        <w:tc>
          <w:tcPr>
            <w:tcW w:w="1427" w:type="dxa"/>
            <w:gridSpan w:val="2"/>
            <w:shd w:val="clear" w:color="auto" w:fill="FFFFFF"/>
            <w:vAlign w:val="center"/>
          </w:tcPr>
          <w:p w14:paraId="1466907F"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c>
          <w:tcPr>
            <w:tcW w:w="1434" w:type="dxa"/>
            <w:gridSpan w:val="2"/>
            <w:shd w:val="clear" w:color="auto" w:fill="FFFFFF"/>
            <w:vAlign w:val="center"/>
          </w:tcPr>
          <w:p w14:paraId="3DC20F36" w14:textId="77777777" w:rsidR="007F115C" w:rsidRPr="005C4779" w:rsidRDefault="007F115C" w:rsidP="007F115C">
            <w:pPr>
              <w:pStyle w:val="BodyText40"/>
              <w:shd w:val="clear" w:color="auto" w:fill="auto"/>
              <w:spacing w:line="276" w:lineRule="auto"/>
              <w:jc w:val="center"/>
              <w:rPr>
                <w:rStyle w:val="BodyText1"/>
                <w:rFonts w:ascii="Arial" w:hAnsi="Arial"/>
                <w:b/>
                <w:color w:val="auto"/>
              </w:rPr>
            </w:pPr>
          </w:p>
        </w:tc>
      </w:tr>
      <w:tr w:rsidR="005C4779" w:rsidRPr="005C4779" w14:paraId="3D5E9759" w14:textId="77777777" w:rsidTr="00257E20">
        <w:trPr>
          <w:gridAfter w:val="1"/>
          <w:wAfter w:w="16" w:type="dxa"/>
          <w:trHeight w:val="2546"/>
        </w:trPr>
        <w:tc>
          <w:tcPr>
            <w:tcW w:w="1536" w:type="dxa"/>
            <w:shd w:val="clear" w:color="auto" w:fill="FFFFFF"/>
            <w:vAlign w:val="center"/>
          </w:tcPr>
          <w:p w14:paraId="7E196EE4" w14:textId="77777777" w:rsidR="007F115C" w:rsidRPr="005C4779" w:rsidRDefault="007F115C" w:rsidP="007F115C">
            <w:pPr>
              <w:pStyle w:val="BodyText40"/>
              <w:shd w:val="clear" w:color="auto" w:fill="auto"/>
              <w:spacing w:line="276" w:lineRule="auto"/>
              <w:jc w:val="center"/>
              <w:rPr>
                <w:color w:val="auto"/>
                <w:lang w:val="sr-Cyrl-RS"/>
              </w:rPr>
            </w:pPr>
            <w:r w:rsidRPr="005C4779">
              <w:rPr>
                <w:color w:val="auto"/>
                <w:lang w:val="sr-Cyrl-RS"/>
              </w:rPr>
              <w:t>4.1.4.1</w:t>
            </w:r>
          </w:p>
        </w:tc>
        <w:tc>
          <w:tcPr>
            <w:tcW w:w="4821" w:type="dxa"/>
            <w:shd w:val="clear" w:color="auto" w:fill="FFFFFF"/>
            <w:vAlign w:val="center"/>
          </w:tcPr>
          <w:p w14:paraId="30C02767"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Мерење и израда извештаја о извршеном мерењу који ће обухватити:</w:t>
            </w:r>
          </w:p>
          <w:p w14:paraId="56B45696"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p>
          <w:p w14:paraId="5F6A8CDC" w14:textId="77777777" w:rsidR="007F115C" w:rsidRPr="005C4779" w:rsidRDefault="007F115C" w:rsidP="00FD0DFC">
            <w:pPr>
              <w:pStyle w:val="BodyText40"/>
              <w:numPr>
                <w:ilvl w:val="0"/>
                <w:numId w:val="57"/>
              </w:numPr>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отпор распростирања уземљивача постројења</w:t>
            </w:r>
          </w:p>
          <w:p w14:paraId="15AAC1FF" w14:textId="77777777" w:rsidR="007F115C" w:rsidRPr="005C4779" w:rsidRDefault="007F115C" w:rsidP="00FD0DFC">
            <w:pPr>
              <w:pStyle w:val="BodyText40"/>
              <w:numPr>
                <w:ilvl w:val="0"/>
                <w:numId w:val="57"/>
              </w:numPr>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максимални напон уземљивача</w:t>
            </w:r>
          </w:p>
          <w:p w14:paraId="52E10098" w14:textId="77777777" w:rsidR="007F115C" w:rsidRPr="005C4779" w:rsidRDefault="007F115C" w:rsidP="00FD0DFC">
            <w:pPr>
              <w:pStyle w:val="BodyText40"/>
              <w:numPr>
                <w:ilvl w:val="0"/>
                <w:numId w:val="57"/>
              </w:numPr>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напон додира унутар и ван постројења</w:t>
            </w:r>
          </w:p>
          <w:p w14:paraId="1CE0A076" w14:textId="77777777" w:rsidR="007F115C" w:rsidRPr="005C4779" w:rsidRDefault="007F115C" w:rsidP="00FD0DFC">
            <w:pPr>
              <w:pStyle w:val="BodyText40"/>
              <w:numPr>
                <w:ilvl w:val="0"/>
                <w:numId w:val="57"/>
              </w:numPr>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изношење потенцијала ван ограде постројења</w:t>
            </w:r>
          </w:p>
        </w:tc>
        <w:tc>
          <w:tcPr>
            <w:tcW w:w="1427" w:type="dxa"/>
            <w:gridSpan w:val="2"/>
            <w:shd w:val="clear" w:color="auto" w:fill="FFFFFF"/>
            <w:vAlign w:val="center"/>
          </w:tcPr>
          <w:p w14:paraId="70788F27"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паушал</w:t>
            </w:r>
          </w:p>
        </w:tc>
        <w:tc>
          <w:tcPr>
            <w:tcW w:w="1434" w:type="dxa"/>
            <w:gridSpan w:val="2"/>
            <w:shd w:val="clear" w:color="auto" w:fill="FFFFFF"/>
            <w:vAlign w:val="center"/>
          </w:tcPr>
          <w:p w14:paraId="5C18C586" w14:textId="77777777" w:rsidR="007F115C" w:rsidRPr="005C4779" w:rsidRDefault="007F115C" w:rsidP="007F115C">
            <w:pPr>
              <w:pStyle w:val="BodyText40"/>
              <w:shd w:val="clear" w:color="auto" w:fill="auto"/>
              <w:spacing w:line="276" w:lineRule="auto"/>
              <w:jc w:val="center"/>
              <w:rPr>
                <w:rStyle w:val="BodyText1"/>
                <w:rFonts w:ascii="Arial" w:hAnsi="Arial"/>
                <w:b/>
                <w:color w:val="auto"/>
              </w:rPr>
            </w:pPr>
          </w:p>
        </w:tc>
      </w:tr>
      <w:tr w:rsidR="005C4779" w:rsidRPr="005C4779" w14:paraId="62314C46" w14:textId="77777777" w:rsidTr="00257E20">
        <w:trPr>
          <w:gridAfter w:val="1"/>
          <w:wAfter w:w="16" w:type="dxa"/>
          <w:trHeight w:val="2546"/>
        </w:trPr>
        <w:tc>
          <w:tcPr>
            <w:tcW w:w="1536" w:type="dxa"/>
            <w:shd w:val="clear" w:color="auto" w:fill="FFFFFF"/>
            <w:vAlign w:val="center"/>
          </w:tcPr>
          <w:p w14:paraId="70E0F9DC" w14:textId="77777777" w:rsidR="007F115C" w:rsidRPr="005C4779" w:rsidRDefault="007F115C" w:rsidP="007F115C">
            <w:pPr>
              <w:pStyle w:val="BodyText40"/>
              <w:shd w:val="clear" w:color="auto" w:fill="auto"/>
              <w:spacing w:line="276" w:lineRule="auto"/>
              <w:jc w:val="center"/>
              <w:rPr>
                <w:color w:val="auto"/>
                <w:lang w:val="sr-Cyrl-RS"/>
              </w:rPr>
            </w:pPr>
            <w:r w:rsidRPr="005C4779">
              <w:rPr>
                <w:color w:val="auto"/>
                <w:lang w:val="sr-Cyrl-RS"/>
              </w:rPr>
              <w:lastRenderedPageBreak/>
              <w:t>4.1.4.2</w:t>
            </w:r>
          </w:p>
        </w:tc>
        <w:tc>
          <w:tcPr>
            <w:tcW w:w="4821" w:type="dxa"/>
            <w:shd w:val="clear" w:color="auto" w:fill="FFFFFF"/>
            <w:vAlign w:val="center"/>
          </w:tcPr>
          <w:p w14:paraId="01DE6689" w14:textId="77777777" w:rsidR="007F115C" w:rsidRPr="005C4779" w:rsidRDefault="007F115C" w:rsidP="007F115C">
            <w:pPr>
              <w:pStyle w:val="BodyText40"/>
              <w:shd w:val="clear" w:color="auto" w:fill="auto"/>
              <w:spacing w:line="276" w:lineRule="auto"/>
              <w:rPr>
                <w:rStyle w:val="BodyText1"/>
                <w:rFonts w:ascii="Arial" w:hAnsi="Arial"/>
                <w:color w:val="auto"/>
                <w:lang w:val="sr-Cyrl-RS"/>
              </w:rPr>
            </w:pPr>
            <w:r w:rsidRPr="005C4779">
              <w:rPr>
                <w:rStyle w:val="BodyText1"/>
                <w:rFonts w:ascii="Arial" w:hAnsi="Arial"/>
                <w:color w:val="auto"/>
                <w:lang w:val="sr-Cyrl-RS"/>
              </w:rPr>
              <w:t xml:space="preserve">Мерење транзијентних пренапона у секундарним колима пре стављања постројења у погон, у складу са техничком препоруком ТП 29 и евентуална побољшања уземљивача. 10 kV кабал, сличан типу </w:t>
            </w:r>
            <w:r w:rsidRPr="005C4779">
              <w:rPr>
                <w:rStyle w:val="BodyText1"/>
                <w:rFonts w:ascii="Arial" w:hAnsi="Arial"/>
                <w:color w:val="auto"/>
                <w:lang w:val="sr-Latn-RS"/>
              </w:rPr>
              <w:t>XHP-48 Cu 1x240mm</w:t>
            </w:r>
            <w:r w:rsidRPr="005C4779">
              <w:rPr>
                <w:rStyle w:val="BodyText1"/>
                <w:rFonts w:ascii="Arial" w:hAnsi="Arial"/>
                <w:color w:val="auto"/>
                <w:vertAlign w:val="superscript"/>
                <w:lang w:val="sr-Latn-RS"/>
              </w:rPr>
              <w:t>2</w:t>
            </w:r>
            <w:r w:rsidRPr="005C4779">
              <w:rPr>
                <w:rStyle w:val="BodyText1"/>
                <w:rFonts w:ascii="Arial" w:hAnsi="Arial"/>
                <w:color w:val="auto"/>
                <w:lang w:val="sr-Latn-RS"/>
              </w:rPr>
              <w:t>,</w:t>
            </w:r>
            <w:r w:rsidRPr="005C4779">
              <w:rPr>
                <w:rStyle w:val="BodyText1"/>
                <w:rFonts w:ascii="Arial" w:hAnsi="Arial"/>
                <w:color w:val="auto"/>
                <w:lang w:val="sr-Cyrl-RS"/>
              </w:rPr>
              <w:t xml:space="preserve"> преко кога се уземљује енергетски трансформатор. Кабл се прикључује на бакарну шину у шахту, преко струјне стезаљке.</w:t>
            </w:r>
          </w:p>
        </w:tc>
        <w:tc>
          <w:tcPr>
            <w:tcW w:w="1427" w:type="dxa"/>
            <w:gridSpan w:val="2"/>
            <w:shd w:val="clear" w:color="auto" w:fill="FFFFFF"/>
            <w:vAlign w:val="center"/>
          </w:tcPr>
          <w:p w14:paraId="4C1041C1" w14:textId="77777777" w:rsidR="007F115C" w:rsidRPr="005C4779" w:rsidRDefault="007F115C" w:rsidP="007F115C">
            <w:pPr>
              <w:pStyle w:val="BodyText40"/>
              <w:shd w:val="clear" w:color="auto" w:fill="auto"/>
              <w:spacing w:line="276" w:lineRule="auto"/>
              <w:jc w:val="center"/>
              <w:rPr>
                <w:rStyle w:val="BodyText1"/>
                <w:rFonts w:ascii="Arial" w:hAnsi="Arial"/>
                <w:color w:val="auto"/>
                <w:lang w:val="sr-Cyrl-RS"/>
              </w:rPr>
            </w:pPr>
            <w:r w:rsidRPr="005C4779">
              <w:rPr>
                <w:rStyle w:val="BodyText1"/>
                <w:rFonts w:ascii="Arial" w:hAnsi="Arial"/>
                <w:color w:val="auto"/>
                <w:lang w:val="sr-Cyrl-RS"/>
              </w:rPr>
              <w:t>паушал</w:t>
            </w:r>
          </w:p>
        </w:tc>
        <w:tc>
          <w:tcPr>
            <w:tcW w:w="1434" w:type="dxa"/>
            <w:gridSpan w:val="2"/>
            <w:shd w:val="clear" w:color="auto" w:fill="FFFFFF"/>
            <w:vAlign w:val="center"/>
          </w:tcPr>
          <w:p w14:paraId="26B7547F" w14:textId="77777777" w:rsidR="007F115C" w:rsidRPr="005C4779" w:rsidRDefault="007F115C" w:rsidP="007F115C">
            <w:pPr>
              <w:pStyle w:val="BodyText40"/>
              <w:shd w:val="clear" w:color="auto" w:fill="auto"/>
              <w:spacing w:line="276" w:lineRule="auto"/>
              <w:jc w:val="center"/>
              <w:rPr>
                <w:rStyle w:val="BodyText1"/>
                <w:rFonts w:ascii="Arial" w:hAnsi="Arial"/>
                <w:b/>
                <w:color w:val="auto"/>
              </w:rPr>
            </w:pPr>
          </w:p>
        </w:tc>
      </w:tr>
      <w:tr w:rsidR="005C4779" w:rsidRPr="005C4779" w14:paraId="54E3508A" w14:textId="77777777" w:rsidTr="00257E20">
        <w:trPr>
          <w:gridAfter w:val="1"/>
          <w:wAfter w:w="16" w:type="dxa"/>
          <w:trHeight w:val="2546"/>
        </w:trPr>
        <w:tc>
          <w:tcPr>
            <w:tcW w:w="1536" w:type="dxa"/>
            <w:shd w:val="clear" w:color="auto" w:fill="FFFFFF"/>
            <w:vAlign w:val="center"/>
          </w:tcPr>
          <w:p w14:paraId="184805DB" w14:textId="77777777" w:rsidR="007F115C" w:rsidRPr="005C4779" w:rsidRDefault="007F115C" w:rsidP="007F115C">
            <w:pPr>
              <w:pStyle w:val="BodyText40"/>
              <w:shd w:val="clear" w:color="auto" w:fill="auto"/>
              <w:spacing w:line="276" w:lineRule="auto"/>
              <w:jc w:val="center"/>
              <w:rPr>
                <w:rStyle w:val="BodytextBold"/>
                <w:color w:val="auto"/>
                <w:sz w:val="20"/>
                <w:szCs w:val="20"/>
              </w:rPr>
            </w:pPr>
            <w:r w:rsidRPr="005C4779">
              <w:rPr>
                <w:color w:val="auto"/>
              </w:rPr>
              <w:t>4.2</w:t>
            </w:r>
          </w:p>
        </w:tc>
        <w:tc>
          <w:tcPr>
            <w:tcW w:w="4821" w:type="dxa"/>
            <w:shd w:val="clear" w:color="auto" w:fill="FFFFFF"/>
            <w:vAlign w:val="center"/>
          </w:tcPr>
          <w:p w14:paraId="1E154FAB" w14:textId="77777777" w:rsidR="007F115C" w:rsidRPr="005C4779" w:rsidRDefault="007F115C" w:rsidP="007F115C">
            <w:pPr>
              <w:pStyle w:val="BodyText40"/>
              <w:shd w:val="clear" w:color="auto" w:fill="auto"/>
              <w:spacing w:line="276" w:lineRule="auto"/>
              <w:rPr>
                <w:rStyle w:val="BodyText1"/>
                <w:rFonts w:ascii="Arial" w:hAnsi="Arial"/>
                <w:color w:val="auto"/>
                <w:lang w:val="sr-Latn-RS"/>
              </w:rPr>
            </w:pPr>
            <w:r w:rsidRPr="005C4779">
              <w:rPr>
                <w:rStyle w:val="BodyText1"/>
                <w:rFonts w:ascii="Arial" w:hAnsi="Arial"/>
                <w:color w:val="auto"/>
                <w:lang w:val="sr-Latn-RS"/>
              </w:rPr>
              <w:t>Разводни ормани</w:t>
            </w:r>
          </w:p>
        </w:tc>
        <w:tc>
          <w:tcPr>
            <w:tcW w:w="1427" w:type="dxa"/>
            <w:gridSpan w:val="2"/>
            <w:shd w:val="clear" w:color="auto" w:fill="FFFFFF"/>
            <w:vAlign w:val="center"/>
          </w:tcPr>
          <w:p w14:paraId="329E13EF" w14:textId="77777777" w:rsidR="007F115C" w:rsidRPr="005C4779" w:rsidRDefault="007F115C" w:rsidP="007F115C">
            <w:pPr>
              <w:pStyle w:val="BodyText40"/>
              <w:shd w:val="clear" w:color="auto" w:fill="auto"/>
              <w:spacing w:line="276" w:lineRule="auto"/>
              <w:jc w:val="center"/>
              <w:rPr>
                <w:rStyle w:val="BodyText1"/>
                <w:rFonts w:ascii="Arial" w:hAnsi="Arial"/>
                <w:color w:val="auto"/>
              </w:rPr>
            </w:pPr>
          </w:p>
        </w:tc>
        <w:tc>
          <w:tcPr>
            <w:tcW w:w="1434" w:type="dxa"/>
            <w:gridSpan w:val="2"/>
            <w:shd w:val="clear" w:color="auto" w:fill="FFFFFF"/>
            <w:vAlign w:val="center"/>
          </w:tcPr>
          <w:p w14:paraId="756F963B" w14:textId="77777777" w:rsidR="007F115C" w:rsidRPr="005C4779" w:rsidRDefault="007F115C" w:rsidP="007F115C">
            <w:pPr>
              <w:pStyle w:val="BodyText40"/>
              <w:shd w:val="clear" w:color="auto" w:fill="auto"/>
              <w:spacing w:line="276" w:lineRule="auto"/>
              <w:jc w:val="center"/>
              <w:rPr>
                <w:rStyle w:val="BodyText1"/>
                <w:rFonts w:ascii="Arial" w:hAnsi="Arial"/>
                <w:b/>
                <w:color w:val="auto"/>
              </w:rPr>
            </w:pPr>
          </w:p>
        </w:tc>
      </w:tr>
    </w:tbl>
    <w:p w14:paraId="2F95A8C2" w14:textId="77777777" w:rsidR="007F115C" w:rsidRPr="005C4779" w:rsidRDefault="007F115C" w:rsidP="007F115C">
      <w:pPr>
        <w:rPr>
          <w:rFonts w:cs="Arial"/>
          <w:sz w:val="20"/>
          <w:szCs w:val="20"/>
          <w:lang w:val="sr-Cyrl-CS" w:eastAsia="sr-Cyrl-CS"/>
        </w:rPr>
      </w:pPr>
    </w:p>
    <w:tbl>
      <w:tblPr>
        <w:tblOverlap w:val="never"/>
        <w:tblW w:w="9287"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529"/>
        <w:gridCol w:w="4878"/>
        <w:gridCol w:w="114"/>
        <w:gridCol w:w="1317"/>
        <w:gridCol w:w="1449"/>
      </w:tblGrid>
      <w:tr w:rsidR="005C4779" w:rsidRPr="005C4779" w14:paraId="14E348A2" w14:textId="77777777" w:rsidTr="00257E20">
        <w:trPr>
          <w:trHeight w:val="986"/>
        </w:trPr>
        <w:tc>
          <w:tcPr>
            <w:tcW w:w="1529" w:type="dxa"/>
            <w:shd w:val="clear" w:color="auto" w:fill="FFFFFF"/>
            <w:vAlign w:val="center"/>
          </w:tcPr>
          <w:p w14:paraId="1B77E02A" w14:textId="77777777" w:rsidR="007F115C" w:rsidRPr="005C4779" w:rsidRDefault="007F115C" w:rsidP="007F115C">
            <w:pPr>
              <w:spacing w:line="276" w:lineRule="auto"/>
              <w:jc w:val="center"/>
              <w:rPr>
                <w:rFonts w:cs="Arial"/>
                <w:sz w:val="20"/>
                <w:szCs w:val="20"/>
              </w:rPr>
            </w:pPr>
            <w:r w:rsidRPr="005C4779">
              <w:rPr>
                <w:rFonts w:cs="Arial"/>
                <w:sz w:val="20"/>
                <w:szCs w:val="20"/>
              </w:rPr>
              <w:t>4.2.1</w:t>
            </w:r>
          </w:p>
        </w:tc>
        <w:tc>
          <w:tcPr>
            <w:tcW w:w="4878" w:type="dxa"/>
            <w:shd w:val="clear" w:color="auto" w:fill="FFFFFF"/>
            <w:vAlign w:val="center"/>
          </w:tcPr>
          <w:p w14:paraId="60DF5BE2" w14:textId="77777777" w:rsidR="007F115C" w:rsidRPr="005C4779" w:rsidRDefault="007F115C" w:rsidP="007F115C">
            <w:pPr>
              <w:spacing w:line="276" w:lineRule="auto"/>
              <w:rPr>
                <w:rFonts w:cs="Arial"/>
                <w:sz w:val="20"/>
                <w:szCs w:val="20"/>
              </w:rPr>
            </w:pPr>
            <w:r w:rsidRPr="005C4779">
              <w:rPr>
                <w:rStyle w:val="Bodytext20"/>
                <w:rFonts w:ascii="Arial" w:hAnsi="Arial" w:cs="Arial"/>
                <w:sz w:val="20"/>
                <w:szCs w:val="20"/>
              </w:rPr>
              <w:t>Разводни орман спољног осветљења +ROSS</w:t>
            </w:r>
          </w:p>
          <w:p w14:paraId="73D4E8E1" w14:textId="77777777" w:rsidR="007F115C" w:rsidRPr="005C4779" w:rsidRDefault="007F115C" w:rsidP="007F115C">
            <w:pPr>
              <w:pStyle w:val="BodyText40"/>
              <w:shd w:val="clear" w:color="auto" w:fill="auto"/>
              <w:spacing w:line="276" w:lineRule="auto"/>
              <w:rPr>
                <w:color w:val="auto"/>
              </w:rPr>
            </w:pPr>
            <w:r w:rsidRPr="005C4779">
              <w:rPr>
                <w:rStyle w:val="BodyText25"/>
                <w:rFonts w:ascii="Arial" w:hAnsi="Arial"/>
                <w:color w:val="auto"/>
              </w:rPr>
              <w:t>Испорука и уградња разводног ормана спољног осветљења +ROSS, префабрикован, лимени, са уграђеним сабирницама, оријентационих димензија 600x600x200mm (</w:t>
            </w:r>
            <w:r w:rsidRPr="005C4779">
              <w:rPr>
                <w:rStyle w:val="BodyText25"/>
                <w:rFonts w:ascii="Arial" w:hAnsi="Arial"/>
                <w:color w:val="auto"/>
                <w:lang w:val="sr-Cyrl-RS"/>
              </w:rPr>
              <w:t>Ш</w:t>
            </w:r>
            <w:r w:rsidRPr="005C4779">
              <w:rPr>
                <w:rStyle w:val="BodyText25"/>
                <w:rFonts w:ascii="Arial" w:hAnsi="Arial"/>
                <w:color w:val="auto"/>
              </w:rPr>
              <w:t>xВxД). Орман је једноделни (напајање мрежно), предвиђен за унутрашњу монтажу на зид, у заштити IP 42, са једним системом сабирница (мрежне).</w:t>
            </w:r>
          </w:p>
          <w:p w14:paraId="49F702A3" w14:textId="77777777" w:rsidR="007F115C" w:rsidRPr="005C4779" w:rsidRDefault="007F115C" w:rsidP="007F115C">
            <w:pPr>
              <w:spacing w:line="276" w:lineRule="auto"/>
              <w:ind w:left="360" w:hanging="360"/>
              <w:rPr>
                <w:rFonts w:cs="Arial"/>
                <w:sz w:val="20"/>
                <w:szCs w:val="20"/>
                <w:lang w:val="hr-HR"/>
              </w:rPr>
            </w:pPr>
            <w:r w:rsidRPr="005C4779">
              <w:rPr>
                <w:rFonts w:cs="Arial"/>
                <w:sz w:val="20"/>
                <w:szCs w:val="20"/>
                <w:lang w:val="hr-HR"/>
              </w:rPr>
              <w:t>У мрежни део уграђује се следећа опрема:</w:t>
            </w:r>
          </w:p>
          <w:p w14:paraId="242D0DA5" w14:textId="77777777" w:rsidR="007F115C" w:rsidRPr="005C4779" w:rsidRDefault="007F115C" w:rsidP="007F115C">
            <w:pPr>
              <w:spacing w:line="276" w:lineRule="auto"/>
              <w:rPr>
                <w:rFonts w:cs="Arial"/>
                <w:sz w:val="20"/>
                <w:szCs w:val="20"/>
                <w:lang w:val="hr-HR"/>
              </w:rPr>
            </w:pPr>
            <w:r w:rsidRPr="005C4779">
              <w:rPr>
                <w:rFonts w:cs="Arial"/>
                <w:sz w:val="20"/>
                <w:szCs w:val="20"/>
                <w:lang w:val="hr-HR"/>
              </w:rPr>
              <w:t>- 1 ком - троположајна (R-0-А), једнополна, ручна изборна преклопка 10А</w:t>
            </w:r>
          </w:p>
          <w:p w14:paraId="6F713207" w14:textId="77777777" w:rsidR="007F115C" w:rsidRPr="005C4779" w:rsidRDefault="007F115C" w:rsidP="007F115C">
            <w:pPr>
              <w:spacing w:line="276" w:lineRule="auto"/>
              <w:rPr>
                <w:rFonts w:cs="Arial"/>
                <w:sz w:val="20"/>
                <w:szCs w:val="20"/>
                <w:lang w:val="hr-HR"/>
              </w:rPr>
            </w:pPr>
            <w:r w:rsidRPr="005C4779">
              <w:rPr>
                <w:rFonts w:cs="Arial"/>
                <w:sz w:val="20"/>
                <w:szCs w:val="20"/>
                <w:lang w:val="hr-HR"/>
              </w:rPr>
              <w:t>- 5 ком - једнополни аутоматски заштитни прекидач 6А, C60H, крива Б, 250V,</w:t>
            </w:r>
          </w:p>
          <w:p w14:paraId="6499347F" w14:textId="77777777" w:rsidR="007F115C" w:rsidRPr="005C4779" w:rsidRDefault="007F115C" w:rsidP="007F115C">
            <w:pPr>
              <w:spacing w:line="276" w:lineRule="auto"/>
              <w:rPr>
                <w:rFonts w:cs="Arial"/>
                <w:sz w:val="20"/>
                <w:szCs w:val="20"/>
                <w:lang w:val="hr-HR"/>
              </w:rPr>
            </w:pPr>
            <w:r w:rsidRPr="005C4779">
              <w:rPr>
                <w:rFonts w:cs="Arial"/>
                <w:sz w:val="20"/>
                <w:szCs w:val="20"/>
                <w:lang w:val="hr-HR"/>
              </w:rPr>
              <w:t>10кА</w:t>
            </w:r>
          </w:p>
          <w:p w14:paraId="647FD303" w14:textId="77777777" w:rsidR="007F115C" w:rsidRPr="005C4779" w:rsidRDefault="007F115C" w:rsidP="007F115C">
            <w:pPr>
              <w:spacing w:line="276" w:lineRule="auto"/>
              <w:rPr>
                <w:rFonts w:cs="Arial"/>
                <w:sz w:val="20"/>
                <w:szCs w:val="20"/>
                <w:lang w:val="hr-HR"/>
              </w:rPr>
            </w:pPr>
            <w:r w:rsidRPr="005C4779">
              <w:rPr>
                <w:rFonts w:cs="Arial"/>
                <w:sz w:val="20"/>
                <w:szCs w:val="20"/>
                <w:lang w:val="hr-HR"/>
              </w:rPr>
              <w:t>- 6 ком - једнополни аутоматски заштитни прекидач 10А, крива Б, C60H, 250V, 10кА</w:t>
            </w:r>
          </w:p>
          <w:p w14:paraId="16CF02FE" w14:textId="77777777" w:rsidR="007F115C" w:rsidRPr="005C4779" w:rsidRDefault="007F115C" w:rsidP="007F115C">
            <w:pPr>
              <w:spacing w:line="276" w:lineRule="auto"/>
              <w:rPr>
                <w:rFonts w:cs="Arial"/>
                <w:sz w:val="20"/>
                <w:szCs w:val="20"/>
                <w:lang w:val="hr-HR"/>
              </w:rPr>
            </w:pPr>
            <w:r w:rsidRPr="005C4779">
              <w:rPr>
                <w:rFonts w:cs="Arial"/>
                <w:sz w:val="20"/>
                <w:szCs w:val="20"/>
                <w:lang w:val="hr-HR"/>
              </w:rPr>
              <w:t>- 3 ком - LED сигналне сијалице, црвене боје, 250V AC</w:t>
            </w:r>
          </w:p>
          <w:p w14:paraId="1EB28924" w14:textId="77777777" w:rsidR="007F115C" w:rsidRPr="005C4779" w:rsidRDefault="007F115C" w:rsidP="007F115C">
            <w:pPr>
              <w:spacing w:line="276" w:lineRule="auto"/>
              <w:ind w:left="360" w:hanging="360"/>
              <w:rPr>
                <w:rFonts w:cs="Arial"/>
                <w:sz w:val="20"/>
                <w:szCs w:val="20"/>
                <w:lang w:val="hr-HR"/>
              </w:rPr>
            </w:pPr>
            <w:r w:rsidRPr="005C4779">
              <w:rPr>
                <w:rFonts w:cs="Arial"/>
                <w:sz w:val="20"/>
                <w:szCs w:val="20"/>
                <w:lang w:val="hr-HR"/>
              </w:rPr>
              <w:t>На вратима ормана уграђује се:</w:t>
            </w:r>
          </w:p>
          <w:p w14:paraId="4243ECC4" w14:textId="77777777" w:rsidR="007F115C" w:rsidRPr="005C4779" w:rsidRDefault="007F115C" w:rsidP="007F115C">
            <w:pPr>
              <w:spacing w:line="276" w:lineRule="auto"/>
              <w:rPr>
                <w:rFonts w:cs="Arial"/>
                <w:sz w:val="20"/>
                <w:szCs w:val="20"/>
                <w:lang w:val="hr-HR"/>
              </w:rPr>
            </w:pPr>
            <w:r w:rsidRPr="005C4779">
              <w:rPr>
                <w:rFonts w:cs="Arial"/>
                <w:sz w:val="20"/>
                <w:szCs w:val="20"/>
                <w:lang w:val="hr-HR"/>
              </w:rPr>
              <w:lastRenderedPageBreak/>
              <w:t>-1 ком - гребенаста склопка са ручицом на вратима ормана (1-0), трополни, 20А, 400</w:t>
            </w:r>
            <w:r w:rsidRPr="005C4779">
              <w:rPr>
                <w:rFonts w:cs="Arial"/>
                <w:sz w:val="20"/>
                <w:szCs w:val="20"/>
              </w:rPr>
              <w:t>V</w:t>
            </w:r>
          </w:p>
          <w:p w14:paraId="42DEE801"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color w:val="auto"/>
              </w:rPr>
              <w:t xml:space="preserve">- 3 ком - једнопoлна гребенаста склопка са ручицом на вратима ормана </w:t>
            </w:r>
            <w:r w:rsidRPr="005C4779">
              <w:rPr>
                <w:rStyle w:val="BodyText1"/>
                <w:rFonts w:ascii="Arial" w:hAnsi="Arial"/>
                <w:color w:val="auto"/>
              </w:rPr>
              <w:t>20А, 400V</w:t>
            </w:r>
          </w:p>
          <w:p w14:paraId="7C774F2B"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- 1 ком - комплет: уводнице, редне стезаљке, проводници, шеме, натписне плочице и сав ситни монтажни материјал.</w:t>
            </w:r>
          </w:p>
          <w:p w14:paraId="0825188A" w14:textId="77777777" w:rsidR="007F115C" w:rsidRPr="005C4779" w:rsidRDefault="007F115C" w:rsidP="007F115C">
            <w:pPr>
              <w:pStyle w:val="BodyText40"/>
              <w:shd w:val="clear" w:color="auto" w:fill="auto"/>
              <w:spacing w:line="276" w:lineRule="auto"/>
              <w:rPr>
                <w:rStyle w:val="BodyText1"/>
                <w:rFonts w:ascii="Arial" w:hAnsi="Arial"/>
                <w:color w:val="auto"/>
              </w:rPr>
            </w:pPr>
          </w:p>
          <w:p w14:paraId="122B199D" w14:textId="77777777" w:rsidR="007F115C" w:rsidRPr="005C4779" w:rsidRDefault="007F115C" w:rsidP="007F115C">
            <w:pPr>
              <w:pStyle w:val="BodyText40"/>
              <w:shd w:val="clear" w:color="auto" w:fill="auto"/>
              <w:spacing w:line="276" w:lineRule="auto"/>
              <w:rPr>
                <w:rStyle w:val="BodyText1"/>
                <w:rFonts w:ascii="Arial" w:hAnsi="Arial"/>
                <w:color w:val="auto"/>
                <w:lang w:val="sr-Cyrl-CS"/>
              </w:rPr>
            </w:pPr>
            <w:r w:rsidRPr="005C4779">
              <w:rPr>
                <w:rStyle w:val="BodyText1"/>
                <w:rFonts w:ascii="Arial" w:hAnsi="Arial"/>
                <w:color w:val="auto"/>
              </w:rPr>
              <w:t>Орман мора имати на вратима цилиндар бравицу са кључем и заптивачем. Сви елементи у орману морају бити означени натписним плочицама.</w:t>
            </w:r>
          </w:p>
          <w:p w14:paraId="1A824759" w14:textId="77777777" w:rsidR="00257E20" w:rsidRPr="005C4779" w:rsidRDefault="00257E20" w:rsidP="007F115C">
            <w:pPr>
              <w:pStyle w:val="BodyText40"/>
              <w:shd w:val="clear" w:color="auto" w:fill="auto"/>
              <w:spacing w:line="276" w:lineRule="auto"/>
              <w:rPr>
                <w:rStyle w:val="BodyText1"/>
                <w:rFonts w:ascii="Arial" w:hAnsi="Arial"/>
                <w:color w:val="auto"/>
                <w:lang w:val="sr-Cyrl-CS"/>
              </w:rPr>
            </w:pPr>
          </w:p>
          <w:p w14:paraId="12F7D45C" w14:textId="77777777" w:rsidR="00257E20" w:rsidRPr="005C4779" w:rsidRDefault="00257E20" w:rsidP="007F115C">
            <w:pPr>
              <w:pStyle w:val="BodyText40"/>
              <w:shd w:val="clear" w:color="auto" w:fill="auto"/>
              <w:spacing w:line="276" w:lineRule="auto"/>
              <w:rPr>
                <w:rStyle w:val="BodyText1"/>
                <w:rFonts w:ascii="Arial" w:hAnsi="Arial"/>
                <w:color w:val="auto"/>
                <w:lang w:val="sr-Cyrl-CS"/>
              </w:rPr>
            </w:pPr>
          </w:p>
          <w:p w14:paraId="489A9BA6" w14:textId="77777777" w:rsidR="00257E20" w:rsidRPr="005C4779" w:rsidRDefault="00257E20" w:rsidP="007F115C">
            <w:pPr>
              <w:pStyle w:val="BodyText40"/>
              <w:shd w:val="clear" w:color="auto" w:fill="auto"/>
              <w:spacing w:line="276" w:lineRule="auto"/>
              <w:rPr>
                <w:color w:val="auto"/>
                <w:lang w:val="sr-Cyrl-CS"/>
              </w:rPr>
            </w:pPr>
          </w:p>
        </w:tc>
        <w:tc>
          <w:tcPr>
            <w:tcW w:w="1431" w:type="dxa"/>
            <w:gridSpan w:val="2"/>
            <w:shd w:val="clear" w:color="auto" w:fill="FFFFFF"/>
            <w:vAlign w:val="center"/>
          </w:tcPr>
          <w:p w14:paraId="6E51FB0E" w14:textId="77777777" w:rsidR="007F115C" w:rsidRPr="005C4779" w:rsidRDefault="007F115C" w:rsidP="007F115C">
            <w:pPr>
              <w:spacing w:line="276" w:lineRule="auto"/>
              <w:jc w:val="center"/>
              <w:rPr>
                <w:rFonts w:cs="Arial"/>
                <w:sz w:val="20"/>
                <w:szCs w:val="20"/>
                <w:lang w:val="sr-Cyrl-RS"/>
              </w:rPr>
            </w:pPr>
            <w:r w:rsidRPr="005C4779">
              <w:rPr>
                <w:rFonts w:cs="Arial"/>
                <w:sz w:val="20"/>
                <w:szCs w:val="20"/>
                <w:lang w:val="sr-Cyrl-RS"/>
              </w:rPr>
              <w:lastRenderedPageBreak/>
              <w:t>комплет</w:t>
            </w:r>
          </w:p>
        </w:tc>
        <w:tc>
          <w:tcPr>
            <w:tcW w:w="1449" w:type="dxa"/>
            <w:shd w:val="clear" w:color="auto" w:fill="FFFFFF"/>
            <w:vAlign w:val="center"/>
          </w:tcPr>
          <w:p w14:paraId="5A193A6D" w14:textId="77777777" w:rsidR="007F115C" w:rsidRPr="005C4779" w:rsidRDefault="007F115C" w:rsidP="007F115C">
            <w:pPr>
              <w:spacing w:line="276" w:lineRule="auto"/>
              <w:jc w:val="center"/>
              <w:rPr>
                <w:rFonts w:cs="Arial"/>
                <w:sz w:val="20"/>
                <w:szCs w:val="20"/>
                <w:lang w:val="sr-Cyrl-RS"/>
              </w:rPr>
            </w:pPr>
            <w:r w:rsidRPr="005C4779">
              <w:rPr>
                <w:rFonts w:cs="Arial"/>
                <w:sz w:val="20"/>
                <w:szCs w:val="20"/>
                <w:lang w:val="sr-Cyrl-RS"/>
              </w:rPr>
              <w:t>1</w:t>
            </w:r>
          </w:p>
        </w:tc>
      </w:tr>
      <w:tr w:rsidR="005C4779" w:rsidRPr="005C4779" w14:paraId="35AB1654" w14:textId="77777777" w:rsidTr="00257E20">
        <w:trPr>
          <w:trHeight w:val="424"/>
        </w:trPr>
        <w:tc>
          <w:tcPr>
            <w:tcW w:w="1529" w:type="dxa"/>
            <w:shd w:val="clear" w:color="auto" w:fill="FFFFFF"/>
            <w:vAlign w:val="center"/>
          </w:tcPr>
          <w:p w14:paraId="6E662AF1"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lastRenderedPageBreak/>
              <w:t>4.3</w:t>
            </w:r>
          </w:p>
        </w:tc>
        <w:tc>
          <w:tcPr>
            <w:tcW w:w="7758" w:type="dxa"/>
            <w:gridSpan w:val="4"/>
            <w:shd w:val="clear" w:color="auto" w:fill="FFFFFF"/>
            <w:vAlign w:val="center"/>
          </w:tcPr>
          <w:p w14:paraId="608A5350"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rPr>
              <w:t>ЕЛЕКТРОМОНТАЖНИ РАДОВИ</w:t>
            </w:r>
          </w:p>
        </w:tc>
      </w:tr>
      <w:tr w:rsidR="005C4779" w:rsidRPr="005C4779" w14:paraId="148D865D" w14:textId="77777777" w:rsidTr="00257E20">
        <w:trPr>
          <w:trHeight w:val="1881"/>
        </w:trPr>
        <w:tc>
          <w:tcPr>
            <w:tcW w:w="1529" w:type="dxa"/>
            <w:shd w:val="clear" w:color="auto" w:fill="FFFFFF"/>
            <w:vAlign w:val="center"/>
          </w:tcPr>
          <w:p w14:paraId="7F846E6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4.3.1</w:t>
            </w:r>
          </w:p>
        </w:tc>
        <w:tc>
          <w:tcPr>
            <w:tcW w:w="4992" w:type="dxa"/>
            <w:gridSpan w:val="2"/>
            <w:shd w:val="clear" w:color="auto" w:fill="FFFFFF"/>
            <w:vAlign w:val="center"/>
          </w:tcPr>
          <w:p w14:paraId="168D4A9B" w14:textId="77777777" w:rsidR="007F115C" w:rsidRPr="005C4779" w:rsidRDefault="007F115C" w:rsidP="007F115C">
            <w:pPr>
              <w:pStyle w:val="BodyText40"/>
              <w:shd w:val="clear" w:color="auto" w:fill="auto"/>
              <w:spacing w:line="276" w:lineRule="auto"/>
              <w:rPr>
                <w:color w:val="auto"/>
              </w:rPr>
            </w:pPr>
            <w:r w:rsidRPr="005C4779">
              <w:rPr>
                <w:rStyle w:val="BodytextBold"/>
                <w:b w:val="0"/>
                <w:color w:val="auto"/>
                <w:sz w:val="20"/>
                <w:szCs w:val="20"/>
              </w:rPr>
              <w:t>Т</w:t>
            </w:r>
            <w:r w:rsidRPr="005C4779">
              <w:rPr>
                <w:rStyle w:val="BodyText1"/>
                <w:rFonts w:ascii="Arial" w:hAnsi="Arial"/>
                <w:color w:val="auto"/>
              </w:rPr>
              <w:t>расирање и ископ рова дубине 0.8m и просечне ширине 0.4m, формирање постељице песка дебљине 20cm (10cm изнад и 10cm испод кабла), са поновним затрпавањем по полагању каблова и набијањем земље у слојевима.</w:t>
            </w:r>
          </w:p>
          <w:p w14:paraId="4573CB4A"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НАПОМЕНА: Ова позиција се односи на ископ рова на делу трасе где се кабл не полаже заједно са уземљивачком мрежом.</w:t>
            </w:r>
          </w:p>
        </w:tc>
        <w:tc>
          <w:tcPr>
            <w:tcW w:w="1317" w:type="dxa"/>
            <w:shd w:val="clear" w:color="auto" w:fill="FFFFFF"/>
            <w:vAlign w:val="center"/>
          </w:tcPr>
          <w:p w14:paraId="064AAB74"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r w:rsidRPr="005C4779">
              <w:rPr>
                <w:rStyle w:val="BodyText1"/>
                <w:rFonts w:ascii="Arial" w:hAnsi="Arial"/>
                <w:color w:val="auto"/>
                <w:vertAlign w:val="superscript"/>
              </w:rPr>
              <w:t>3</w:t>
            </w:r>
          </w:p>
        </w:tc>
        <w:tc>
          <w:tcPr>
            <w:tcW w:w="1449" w:type="dxa"/>
            <w:shd w:val="clear" w:color="auto" w:fill="FFFFFF"/>
            <w:vAlign w:val="center"/>
          </w:tcPr>
          <w:p w14:paraId="79A0453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85</w:t>
            </w:r>
          </w:p>
        </w:tc>
      </w:tr>
      <w:tr w:rsidR="005C4779" w:rsidRPr="005C4779" w14:paraId="314D44F8" w14:textId="77777777" w:rsidTr="00257E20">
        <w:trPr>
          <w:trHeight w:val="881"/>
        </w:trPr>
        <w:tc>
          <w:tcPr>
            <w:tcW w:w="1529" w:type="dxa"/>
            <w:shd w:val="clear" w:color="auto" w:fill="FFFFFF"/>
            <w:vAlign w:val="center"/>
          </w:tcPr>
          <w:p w14:paraId="146856A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4.3.2</w:t>
            </w:r>
          </w:p>
        </w:tc>
        <w:tc>
          <w:tcPr>
            <w:tcW w:w="4992" w:type="dxa"/>
            <w:gridSpan w:val="2"/>
            <w:shd w:val="clear" w:color="auto" w:fill="FFFFFF"/>
            <w:vAlign w:val="center"/>
          </w:tcPr>
          <w:p w14:paraId="01D13FB4"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полагање PVC  «Позор траке» црвене боје у претходно ископан ров дуж кабловске трасе.</w:t>
            </w:r>
          </w:p>
        </w:tc>
        <w:tc>
          <w:tcPr>
            <w:tcW w:w="1317" w:type="dxa"/>
            <w:shd w:val="clear" w:color="auto" w:fill="FFFFFF"/>
            <w:vAlign w:val="center"/>
          </w:tcPr>
          <w:p w14:paraId="5385999B"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449" w:type="dxa"/>
            <w:shd w:val="clear" w:color="auto" w:fill="FFFFFF"/>
            <w:vAlign w:val="center"/>
          </w:tcPr>
          <w:p w14:paraId="4762B883"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265</w:t>
            </w:r>
          </w:p>
        </w:tc>
      </w:tr>
      <w:tr w:rsidR="005C4779" w:rsidRPr="005C4779" w14:paraId="58E288E5" w14:textId="77777777" w:rsidTr="00257E20">
        <w:trPr>
          <w:trHeight w:val="978"/>
        </w:trPr>
        <w:tc>
          <w:tcPr>
            <w:tcW w:w="1529" w:type="dxa"/>
            <w:shd w:val="clear" w:color="auto" w:fill="FFFFFF"/>
            <w:vAlign w:val="center"/>
          </w:tcPr>
          <w:p w14:paraId="7C5BAD97"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4.3.3</w:t>
            </w:r>
          </w:p>
        </w:tc>
        <w:tc>
          <w:tcPr>
            <w:tcW w:w="4992" w:type="dxa"/>
            <w:gridSpan w:val="2"/>
            <w:shd w:val="clear" w:color="auto" w:fill="FFFFFF"/>
            <w:vAlign w:val="center"/>
          </w:tcPr>
          <w:p w14:paraId="641F6F57"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полагање пластичних «ГАЛ» штитника дужине 1m, црвене боје, у ров преко постељице од песка, намењених за механичку заштиту каблова</w:t>
            </w:r>
          </w:p>
        </w:tc>
        <w:tc>
          <w:tcPr>
            <w:tcW w:w="1317" w:type="dxa"/>
            <w:shd w:val="clear" w:color="auto" w:fill="FFFFFF"/>
            <w:vAlign w:val="center"/>
          </w:tcPr>
          <w:p w14:paraId="24FF559E"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49" w:type="dxa"/>
            <w:shd w:val="clear" w:color="auto" w:fill="FFFFFF"/>
            <w:vAlign w:val="center"/>
          </w:tcPr>
          <w:p w14:paraId="72844F4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265</w:t>
            </w:r>
          </w:p>
        </w:tc>
      </w:tr>
      <w:tr w:rsidR="005C4779" w:rsidRPr="005C4779" w14:paraId="1FC6B882" w14:textId="77777777" w:rsidTr="00257E20">
        <w:trPr>
          <w:trHeight w:val="978"/>
        </w:trPr>
        <w:tc>
          <w:tcPr>
            <w:tcW w:w="1529" w:type="dxa"/>
            <w:shd w:val="clear" w:color="auto" w:fill="FFFFFF"/>
            <w:vAlign w:val="center"/>
          </w:tcPr>
          <w:p w14:paraId="05AAB04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w:t>
            </w:r>
            <w:r w:rsidRPr="005C4779">
              <w:rPr>
                <w:rStyle w:val="BodytextBold"/>
                <w:color w:val="auto"/>
                <w:sz w:val="20"/>
                <w:szCs w:val="20"/>
              </w:rPr>
              <w:t>.4</w:t>
            </w:r>
          </w:p>
        </w:tc>
        <w:tc>
          <w:tcPr>
            <w:tcW w:w="4992" w:type="dxa"/>
            <w:gridSpan w:val="2"/>
            <w:shd w:val="clear" w:color="auto" w:fill="FFFFFF"/>
            <w:vAlign w:val="center"/>
          </w:tcPr>
          <w:p w14:paraId="00387925"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Испорука и полагање кабла PP00-Y </w:t>
            </w:r>
            <w:r w:rsidRPr="005C4779">
              <w:rPr>
                <w:rStyle w:val="BodytextBold"/>
                <w:color w:val="auto"/>
                <w:sz w:val="20"/>
                <w:szCs w:val="20"/>
              </w:rPr>
              <w:t>3x1</w:t>
            </w:r>
            <w:r w:rsidRPr="005C4779">
              <w:rPr>
                <w:rStyle w:val="BodyText1"/>
                <w:rFonts w:ascii="Arial" w:hAnsi="Arial"/>
                <w:color w:val="auto"/>
              </w:rPr>
              <w:t>,5mm</w:t>
            </w:r>
            <w:r w:rsidRPr="005C4779">
              <w:rPr>
                <w:rStyle w:val="BodyText1"/>
                <w:rFonts w:ascii="Arial" w:hAnsi="Arial"/>
                <w:color w:val="auto"/>
                <w:vertAlign w:val="superscript"/>
              </w:rPr>
              <w:t>2</w:t>
            </w:r>
            <w:r w:rsidRPr="005C4779">
              <w:rPr>
                <w:rStyle w:val="BodyText1"/>
                <w:rFonts w:ascii="Arial" w:hAnsi="Arial"/>
                <w:color w:val="auto"/>
              </w:rPr>
              <w:t xml:space="preserve"> - кабл се полаже од прикључне плоче у стубовима спољног осветљења висине h=4m до светиљки на стубовима.</w:t>
            </w:r>
          </w:p>
        </w:tc>
        <w:tc>
          <w:tcPr>
            <w:tcW w:w="1317" w:type="dxa"/>
            <w:shd w:val="clear" w:color="auto" w:fill="FFFFFF"/>
            <w:vAlign w:val="center"/>
          </w:tcPr>
          <w:p w14:paraId="118C3784"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449" w:type="dxa"/>
            <w:shd w:val="clear" w:color="auto" w:fill="FFFFFF"/>
            <w:vAlign w:val="center"/>
          </w:tcPr>
          <w:p w14:paraId="4B3A89D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70</w:t>
            </w:r>
          </w:p>
        </w:tc>
      </w:tr>
      <w:tr w:rsidR="005C4779" w:rsidRPr="005C4779" w14:paraId="76273424" w14:textId="77777777" w:rsidTr="00257E20">
        <w:trPr>
          <w:trHeight w:val="784"/>
        </w:trPr>
        <w:tc>
          <w:tcPr>
            <w:tcW w:w="1529" w:type="dxa"/>
            <w:shd w:val="clear" w:color="auto" w:fill="FFFFFF"/>
            <w:vAlign w:val="center"/>
          </w:tcPr>
          <w:p w14:paraId="25A11025"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4.3.5</w:t>
            </w:r>
          </w:p>
        </w:tc>
        <w:tc>
          <w:tcPr>
            <w:tcW w:w="4992" w:type="dxa"/>
            <w:gridSpan w:val="2"/>
            <w:shd w:val="clear" w:color="auto" w:fill="FFFFFF"/>
            <w:vAlign w:val="center"/>
          </w:tcPr>
          <w:p w14:paraId="2EF528C5"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полагање кабла PP41-Y 5x4mm</w:t>
            </w:r>
            <w:r w:rsidRPr="005C4779">
              <w:rPr>
                <w:rStyle w:val="BodyText1"/>
                <w:rFonts w:ascii="Arial" w:hAnsi="Arial"/>
                <w:color w:val="auto"/>
                <w:vertAlign w:val="superscript"/>
              </w:rPr>
              <w:t>2</w:t>
            </w:r>
            <w:r w:rsidRPr="005C4779">
              <w:rPr>
                <w:rStyle w:val="BodyText1"/>
                <w:rFonts w:ascii="Arial" w:hAnsi="Arial"/>
                <w:color w:val="auto"/>
              </w:rPr>
              <w:t xml:space="preserve"> - кабл се полаже од разводног ормана до рефлектора на зиду трафо станице</w:t>
            </w:r>
          </w:p>
        </w:tc>
        <w:tc>
          <w:tcPr>
            <w:tcW w:w="1317" w:type="dxa"/>
            <w:shd w:val="clear" w:color="auto" w:fill="FFFFFF"/>
            <w:vAlign w:val="center"/>
          </w:tcPr>
          <w:p w14:paraId="0E29D26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449" w:type="dxa"/>
            <w:shd w:val="clear" w:color="auto" w:fill="FFFFFF"/>
            <w:vAlign w:val="center"/>
          </w:tcPr>
          <w:p w14:paraId="757A76A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45</w:t>
            </w:r>
          </w:p>
        </w:tc>
      </w:tr>
      <w:tr w:rsidR="005C4779" w:rsidRPr="005C4779" w14:paraId="3E91460A" w14:textId="77777777" w:rsidTr="00257E20">
        <w:trPr>
          <w:trHeight w:val="912"/>
        </w:trPr>
        <w:tc>
          <w:tcPr>
            <w:tcW w:w="1529" w:type="dxa"/>
            <w:shd w:val="clear" w:color="auto" w:fill="FFFFFF"/>
            <w:vAlign w:val="center"/>
          </w:tcPr>
          <w:p w14:paraId="590847E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4.3.6</w:t>
            </w:r>
          </w:p>
        </w:tc>
        <w:tc>
          <w:tcPr>
            <w:tcW w:w="4992" w:type="dxa"/>
            <w:gridSpan w:val="2"/>
            <w:shd w:val="clear" w:color="auto" w:fill="FFFFFF"/>
            <w:vAlign w:val="center"/>
          </w:tcPr>
          <w:p w14:paraId="2DBC633B"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полагање кабла PP40-Y 5x4mm</w:t>
            </w:r>
            <w:r w:rsidRPr="005C4779">
              <w:rPr>
                <w:rStyle w:val="BodyText1"/>
                <w:rFonts w:ascii="Arial" w:hAnsi="Arial"/>
                <w:color w:val="auto"/>
                <w:vertAlign w:val="superscript"/>
              </w:rPr>
              <w:t>2</w:t>
            </w:r>
            <w:r w:rsidRPr="005C4779">
              <w:rPr>
                <w:rStyle w:val="BodyText1"/>
                <w:rFonts w:ascii="Arial" w:hAnsi="Arial"/>
                <w:color w:val="auto"/>
              </w:rPr>
              <w:t xml:space="preserve"> - кабл се полаже од табле опште потрошње до разводног ормара</w:t>
            </w:r>
          </w:p>
        </w:tc>
        <w:tc>
          <w:tcPr>
            <w:tcW w:w="1317" w:type="dxa"/>
            <w:shd w:val="clear" w:color="auto" w:fill="FFFFFF"/>
            <w:vAlign w:val="center"/>
          </w:tcPr>
          <w:p w14:paraId="2F37AC3F"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449" w:type="dxa"/>
            <w:shd w:val="clear" w:color="auto" w:fill="FFFFFF"/>
            <w:vAlign w:val="center"/>
          </w:tcPr>
          <w:p w14:paraId="05D7B040"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15</w:t>
            </w:r>
          </w:p>
        </w:tc>
      </w:tr>
      <w:tr w:rsidR="005C4779" w:rsidRPr="005C4779" w14:paraId="49AD6212" w14:textId="77777777" w:rsidTr="00257E20">
        <w:trPr>
          <w:trHeight w:val="1240"/>
        </w:trPr>
        <w:tc>
          <w:tcPr>
            <w:tcW w:w="1529" w:type="dxa"/>
            <w:shd w:val="clear" w:color="auto" w:fill="FFFFFF"/>
            <w:vAlign w:val="center"/>
          </w:tcPr>
          <w:p w14:paraId="6638CFB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lastRenderedPageBreak/>
              <w:t>4.3.7</w:t>
            </w:r>
          </w:p>
        </w:tc>
        <w:tc>
          <w:tcPr>
            <w:tcW w:w="4992" w:type="dxa"/>
            <w:gridSpan w:val="2"/>
            <w:shd w:val="clear" w:color="auto" w:fill="FFFFFF"/>
            <w:vAlign w:val="center"/>
          </w:tcPr>
          <w:p w14:paraId="2C857068"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полагање кабла PP41-Y 5x4mm</w:t>
            </w:r>
            <w:r w:rsidRPr="005C4779">
              <w:rPr>
                <w:rStyle w:val="BodyText1"/>
                <w:rFonts w:ascii="Arial" w:hAnsi="Arial"/>
                <w:color w:val="auto"/>
                <w:vertAlign w:val="superscript"/>
              </w:rPr>
              <w:t>2</w:t>
            </w:r>
            <w:r w:rsidRPr="005C4779">
              <w:rPr>
                <w:rStyle w:val="BodyText1"/>
                <w:rFonts w:ascii="Arial" w:hAnsi="Arial"/>
                <w:color w:val="auto"/>
              </w:rPr>
              <w:t xml:space="preserve"> - кабл се полаже од разводног ормана до прикључних плоча у стубовима спољњег осветљења, делимично кроз кабловске канале, а делимично у претходно ископан ров</w:t>
            </w:r>
          </w:p>
        </w:tc>
        <w:tc>
          <w:tcPr>
            <w:tcW w:w="1317" w:type="dxa"/>
            <w:shd w:val="clear" w:color="auto" w:fill="FFFFFF"/>
            <w:vAlign w:val="center"/>
          </w:tcPr>
          <w:p w14:paraId="1635FFDB"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449" w:type="dxa"/>
            <w:shd w:val="clear" w:color="auto" w:fill="FFFFFF"/>
            <w:vAlign w:val="center"/>
          </w:tcPr>
          <w:p w14:paraId="30A51F45"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300</w:t>
            </w:r>
          </w:p>
        </w:tc>
      </w:tr>
      <w:tr w:rsidR="005C4779" w:rsidRPr="005C4779" w14:paraId="54AC6F0D" w14:textId="77777777" w:rsidTr="00257E20">
        <w:trPr>
          <w:trHeight w:val="1166"/>
        </w:trPr>
        <w:tc>
          <w:tcPr>
            <w:tcW w:w="1529" w:type="dxa"/>
            <w:shd w:val="clear" w:color="auto" w:fill="FFFFFF"/>
            <w:vAlign w:val="center"/>
          </w:tcPr>
          <w:p w14:paraId="1B983BBC"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4.3.8</w:t>
            </w:r>
          </w:p>
        </w:tc>
        <w:tc>
          <w:tcPr>
            <w:tcW w:w="4992" w:type="dxa"/>
            <w:gridSpan w:val="2"/>
            <w:shd w:val="clear" w:color="auto" w:fill="FFFFFF"/>
            <w:vAlign w:val="center"/>
          </w:tcPr>
          <w:p w14:paraId="3A38640E"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полагање кабла PP41-Y 3x4mm</w:t>
            </w:r>
            <w:r w:rsidRPr="005C4779">
              <w:rPr>
                <w:rStyle w:val="BodyText1"/>
                <w:rFonts w:ascii="Arial" w:hAnsi="Arial"/>
                <w:color w:val="auto"/>
                <w:vertAlign w:val="superscript"/>
              </w:rPr>
              <w:t>2</w:t>
            </w:r>
            <w:r w:rsidRPr="005C4779">
              <w:rPr>
                <w:rStyle w:val="BodyText1"/>
                <w:rFonts w:ascii="Arial" w:hAnsi="Arial"/>
                <w:color w:val="auto"/>
              </w:rPr>
              <w:t xml:space="preserve"> - кабл се полаже од разводног ормана до рефлектора на порталним стубовима делимично кроз кабловске канале, а делимично у претходно ископан ров</w:t>
            </w:r>
          </w:p>
        </w:tc>
        <w:tc>
          <w:tcPr>
            <w:tcW w:w="1317" w:type="dxa"/>
            <w:shd w:val="clear" w:color="auto" w:fill="FFFFFF"/>
            <w:vAlign w:val="center"/>
          </w:tcPr>
          <w:p w14:paraId="20632EE0"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m</w:t>
            </w:r>
          </w:p>
        </w:tc>
        <w:tc>
          <w:tcPr>
            <w:tcW w:w="1449" w:type="dxa"/>
            <w:shd w:val="clear" w:color="auto" w:fill="FFFFFF"/>
            <w:vAlign w:val="center"/>
          </w:tcPr>
          <w:p w14:paraId="180A0D49"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220</w:t>
            </w:r>
          </w:p>
        </w:tc>
      </w:tr>
      <w:tr w:rsidR="005C4779" w:rsidRPr="005C4779" w14:paraId="4E5D2150" w14:textId="77777777" w:rsidTr="00257E20">
        <w:trPr>
          <w:trHeight w:val="747"/>
        </w:trPr>
        <w:tc>
          <w:tcPr>
            <w:tcW w:w="1529" w:type="dxa"/>
            <w:shd w:val="clear" w:color="auto" w:fill="FFFFFF"/>
            <w:vAlign w:val="center"/>
          </w:tcPr>
          <w:p w14:paraId="762D3523"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4.3.9</w:t>
            </w:r>
          </w:p>
        </w:tc>
        <w:tc>
          <w:tcPr>
            <w:tcW w:w="4992" w:type="dxa"/>
            <w:gridSpan w:val="2"/>
            <w:shd w:val="clear" w:color="auto" w:fill="FFFFFF"/>
            <w:vAlign w:val="center"/>
          </w:tcPr>
          <w:p w14:paraId="3F5C83BD"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Постављање комплет OG обујмица пречника 11- 18mm на растојању 300mm</w:t>
            </w:r>
          </w:p>
        </w:tc>
        <w:tc>
          <w:tcPr>
            <w:tcW w:w="1317" w:type="dxa"/>
            <w:shd w:val="clear" w:color="auto" w:fill="FFFFFF"/>
            <w:vAlign w:val="center"/>
          </w:tcPr>
          <w:p w14:paraId="5B36C599"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49" w:type="dxa"/>
            <w:shd w:val="clear" w:color="auto" w:fill="FFFFFF"/>
            <w:vAlign w:val="center"/>
          </w:tcPr>
          <w:p w14:paraId="5F47538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135</w:t>
            </w:r>
          </w:p>
        </w:tc>
      </w:tr>
    </w:tbl>
    <w:p w14:paraId="65D3D2C7" w14:textId="77777777" w:rsidR="007F115C" w:rsidRPr="005C4779" w:rsidRDefault="007F115C" w:rsidP="007F115C">
      <w:pPr>
        <w:ind w:left="-180"/>
        <w:rPr>
          <w:rFonts w:cs="Arial"/>
          <w:sz w:val="20"/>
          <w:szCs w:val="20"/>
          <w:lang w:val="sr-Cyrl-CS" w:eastAsia="sr-Cyrl-CS"/>
        </w:rPr>
      </w:pPr>
    </w:p>
    <w:p w14:paraId="0A49F889" w14:textId="77777777" w:rsidR="007F115C" w:rsidRPr="005C4779" w:rsidRDefault="007F115C" w:rsidP="007F115C">
      <w:pPr>
        <w:rPr>
          <w:rFonts w:cs="Arial"/>
          <w:sz w:val="20"/>
          <w:szCs w:val="20"/>
          <w:lang w:val="sr-Cyrl-CS" w:eastAsia="sr-Cyrl-CS"/>
        </w:rPr>
      </w:pPr>
    </w:p>
    <w:tbl>
      <w:tblPr>
        <w:tblOverlap w:val="never"/>
        <w:tblW w:w="938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541"/>
        <w:gridCol w:w="4904"/>
        <w:gridCol w:w="25"/>
        <w:gridCol w:w="1427"/>
        <w:gridCol w:w="31"/>
        <w:gridCol w:w="1427"/>
        <w:gridCol w:w="31"/>
      </w:tblGrid>
      <w:tr w:rsidR="005C4779" w:rsidRPr="005C4779" w14:paraId="2E7A277D" w14:textId="77777777" w:rsidTr="00257E20">
        <w:trPr>
          <w:trHeight w:val="557"/>
        </w:trPr>
        <w:tc>
          <w:tcPr>
            <w:tcW w:w="1541" w:type="dxa"/>
            <w:shd w:val="clear" w:color="auto" w:fill="FFFFFF"/>
            <w:vAlign w:val="center"/>
          </w:tcPr>
          <w:p w14:paraId="52D043E2"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4.3.10</w:t>
            </w:r>
          </w:p>
        </w:tc>
        <w:tc>
          <w:tcPr>
            <w:tcW w:w="4929" w:type="dxa"/>
            <w:gridSpan w:val="2"/>
            <w:shd w:val="clear" w:color="auto" w:fill="FFFFFF"/>
            <w:vAlign w:val="center"/>
          </w:tcPr>
          <w:p w14:paraId="1AC92413"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Трасирање 6 праваца, ископ рова димензија 0,4x0,7m за полагање челичних цеви од кабловских канала до темеља порталних стубова и продор цеви пречника 50mm у бетонским кабловским каналима. По постављању цеви ручно набити ископан материјал и површине довести у првобитно стање.</w:t>
            </w:r>
          </w:p>
        </w:tc>
        <w:tc>
          <w:tcPr>
            <w:tcW w:w="1458" w:type="dxa"/>
            <w:gridSpan w:val="2"/>
            <w:shd w:val="clear" w:color="auto" w:fill="FFFFFF"/>
            <w:vAlign w:val="center"/>
          </w:tcPr>
          <w:p w14:paraId="3179A0C1"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m</w:t>
            </w:r>
            <w:r w:rsidRPr="005C4779">
              <w:rPr>
                <w:rStyle w:val="BodyText1"/>
                <w:rFonts w:ascii="Arial" w:hAnsi="Arial"/>
                <w:b/>
                <w:color w:val="auto"/>
                <w:vertAlign w:val="superscript"/>
              </w:rPr>
              <w:t>3</w:t>
            </w:r>
          </w:p>
        </w:tc>
        <w:tc>
          <w:tcPr>
            <w:tcW w:w="1458" w:type="dxa"/>
            <w:gridSpan w:val="2"/>
            <w:shd w:val="clear" w:color="auto" w:fill="FFFFFF"/>
            <w:vAlign w:val="center"/>
          </w:tcPr>
          <w:p w14:paraId="2218DA44" w14:textId="77777777" w:rsidR="007F115C" w:rsidRPr="005C4779" w:rsidRDefault="007F115C" w:rsidP="007F115C">
            <w:pPr>
              <w:pStyle w:val="BodyText40"/>
              <w:shd w:val="clear" w:color="auto" w:fill="auto"/>
              <w:spacing w:line="276" w:lineRule="auto"/>
              <w:jc w:val="center"/>
              <w:rPr>
                <w:b/>
                <w:color w:val="auto"/>
              </w:rPr>
            </w:pPr>
            <w:r w:rsidRPr="005C4779">
              <w:rPr>
                <w:rStyle w:val="BodyText1"/>
                <w:rFonts w:ascii="Arial" w:hAnsi="Arial"/>
                <w:b/>
                <w:color w:val="auto"/>
              </w:rPr>
              <w:t>10,1</w:t>
            </w:r>
          </w:p>
        </w:tc>
      </w:tr>
      <w:tr w:rsidR="005C4779" w:rsidRPr="005C4779" w14:paraId="452EC02A" w14:textId="77777777" w:rsidTr="00257E20">
        <w:trPr>
          <w:trHeight w:val="7356"/>
        </w:trPr>
        <w:tc>
          <w:tcPr>
            <w:tcW w:w="1541" w:type="dxa"/>
            <w:shd w:val="clear" w:color="auto" w:fill="FFFFFF"/>
            <w:vAlign w:val="center"/>
          </w:tcPr>
          <w:p w14:paraId="1F49B683"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lastRenderedPageBreak/>
              <w:t>4.3.11</w:t>
            </w:r>
          </w:p>
        </w:tc>
        <w:tc>
          <w:tcPr>
            <w:tcW w:w="4929" w:type="dxa"/>
            <w:gridSpan w:val="2"/>
            <w:shd w:val="clear" w:color="auto" w:fill="FFFFFF"/>
            <w:vAlign w:val="center"/>
          </w:tcPr>
          <w:p w14:paraId="69EB79BB"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Испорука и уградња цевастог гвозденог стуба (са анкерима), висине H=4m, сличан типу „CRS-A- 4, </w:t>
            </w:r>
            <w:r w:rsidRPr="005C4779">
              <w:rPr>
                <w:rStyle w:val="BodyText1"/>
                <w:rFonts w:ascii="Arial" w:hAnsi="Arial"/>
                <w:color w:val="auto"/>
                <w:lang w:val="en-US" w:eastAsia="en-US" w:bidi="en-US"/>
              </w:rPr>
              <w:t>Amiga</w:t>
            </w:r>
            <w:r w:rsidRPr="005C4779">
              <w:rPr>
                <w:rStyle w:val="BodyText1"/>
                <w:rFonts w:ascii="Arial" w:hAnsi="Arial"/>
                <w:color w:val="auto"/>
                <w:lang w:eastAsia="en-US" w:bidi="en-US"/>
              </w:rPr>
              <w:t xml:space="preserve">“, </w:t>
            </w:r>
            <w:r w:rsidRPr="005C4779">
              <w:rPr>
                <w:rStyle w:val="BodyText1"/>
                <w:rFonts w:ascii="Arial" w:hAnsi="Arial"/>
                <w:color w:val="auto"/>
              </w:rPr>
              <w:t>комплет са:</w:t>
            </w:r>
          </w:p>
          <w:p w14:paraId="09A9F957" w14:textId="77777777" w:rsidR="007F115C" w:rsidRPr="005C4779" w:rsidRDefault="007F115C" w:rsidP="007F115C">
            <w:pPr>
              <w:pStyle w:val="BodyText40"/>
              <w:shd w:val="clear" w:color="auto" w:fill="auto"/>
              <w:tabs>
                <w:tab w:val="left" w:pos="389"/>
              </w:tabs>
              <w:spacing w:line="276" w:lineRule="auto"/>
              <w:rPr>
                <w:color w:val="auto"/>
              </w:rPr>
            </w:pPr>
            <w:r w:rsidRPr="005C4779">
              <w:rPr>
                <w:rStyle w:val="BodyText1"/>
                <w:rFonts w:ascii="Arial" w:hAnsi="Arial"/>
                <w:color w:val="auto"/>
              </w:rPr>
              <w:t>- темељном (анкер) плочом са 4 отвора за анкерисање стуба</w:t>
            </w:r>
          </w:p>
          <w:p w14:paraId="58CF427D" w14:textId="77777777" w:rsidR="007F115C" w:rsidRPr="005C4779" w:rsidRDefault="007F115C" w:rsidP="007F115C">
            <w:pPr>
              <w:pStyle w:val="BodyText40"/>
              <w:shd w:val="clear" w:color="auto" w:fill="auto"/>
              <w:tabs>
                <w:tab w:val="left" w:pos="278"/>
              </w:tabs>
              <w:spacing w:line="276" w:lineRule="auto"/>
              <w:rPr>
                <w:color w:val="auto"/>
              </w:rPr>
            </w:pPr>
            <w:r w:rsidRPr="005C4779">
              <w:rPr>
                <w:rStyle w:val="BodyText1"/>
                <w:rFonts w:ascii="Arial" w:hAnsi="Arial"/>
                <w:color w:val="auto"/>
              </w:rPr>
              <w:t>- анкерима 16x400mm</w:t>
            </w:r>
          </w:p>
          <w:p w14:paraId="2236A4FB" w14:textId="77777777" w:rsidR="007F115C" w:rsidRPr="005C4779" w:rsidRDefault="007F115C" w:rsidP="007F115C">
            <w:pPr>
              <w:pStyle w:val="BodyText40"/>
              <w:shd w:val="clear" w:color="auto" w:fill="auto"/>
              <w:tabs>
                <w:tab w:val="left" w:pos="283"/>
              </w:tabs>
              <w:spacing w:line="276" w:lineRule="auto"/>
              <w:rPr>
                <w:color w:val="auto"/>
              </w:rPr>
            </w:pPr>
            <w:r w:rsidRPr="005C4779">
              <w:rPr>
                <w:rStyle w:val="BodyText1"/>
                <w:rFonts w:ascii="Arial" w:hAnsi="Arial"/>
                <w:color w:val="auto"/>
              </w:rPr>
              <w:t>- носачем прикључне плоче</w:t>
            </w:r>
          </w:p>
          <w:p w14:paraId="2563F66B" w14:textId="77777777" w:rsidR="007F115C" w:rsidRPr="005C4779" w:rsidRDefault="007F115C" w:rsidP="007F115C">
            <w:pPr>
              <w:pStyle w:val="BodyText40"/>
              <w:shd w:val="clear" w:color="auto" w:fill="auto"/>
              <w:tabs>
                <w:tab w:val="left" w:pos="283"/>
              </w:tabs>
              <w:spacing w:line="276" w:lineRule="auto"/>
              <w:rPr>
                <w:color w:val="auto"/>
              </w:rPr>
            </w:pPr>
            <w:r w:rsidRPr="005C4779">
              <w:rPr>
                <w:rStyle w:val="BodyText1"/>
                <w:rFonts w:ascii="Arial" w:hAnsi="Arial"/>
                <w:color w:val="auto"/>
              </w:rPr>
              <w:t>- поклопцем од лима на отвору стуба</w:t>
            </w:r>
          </w:p>
          <w:p w14:paraId="06F13A6C" w14:textId="77777777" w:rsidR="007F115C" w:rsidRPr="005C4779" w:rsidRDefault="007F115C" w:rsidP="007F115C">
            <w:pPr>
              <w:pStyle w:val="BodyText40"/>
              <w:shd w:val="clear" w:color="auto" w:fill="auto"/>
              <w:tabs>
                <w:tab w:val="left" w:pos="394"/>
              </w:tabs>
              <w:spacing w:line="276" w:lineRule="auto"/>
              <w:rPr>
                <w:color w:val="auto"/>
              </w:rPr>
            </w:pPr>
            <w:r w:rsidRPr="005C4779">
              <w:rPr>
                <w:rStyle w:val="BodyText1"/>
                <w:rFonts w:ascii="Arial" w:hAnsi="Arial"/>
                <w:color w:val="auto"/>
              </w:rPr>
              <w:t xml:space="preserve">- адаптером за монтажу канделабр светиљке типа </w:t>
            </w:r>
            <w:r w:rsidRPr="005C4779">
              <w:rPr>
                <w:rStyle w:val="BodyText1"/>
                <w:rFonts w:ascii="Arial" w:hAnsi="Arial"/>
                <w:color w:val="auto"/>
                <w:lang w:eastAsia="en-US" w:bidi="en-US"/>
              </w:rPr>
              <w:t>K-LUX</w:t>
            </w:r>
          </w:p>
          <w:p w14:paraId="6F5AE2A6" w14:textId="77777777" w:rsidR="007F115C" w:rsidRPr="005C4779" w:rsidRDefault="007F115C" w:rsidP="007F115C">
            <w:pPr>
              <w:pStyle w:val="BodyText40"/>
              <w:shd w:val="clear" w:color="auto" w:fill="auto"/>
              <w:spacing w:line="276" w:lineRule="auto"/>
              <w:rPr>
                <w:rStyle w:val="BodyText1"/>
                <w:rFonts w:ascii="Arial" w:hAnsi="Arial"/>
                <w:color w:val="auto"/>
                <w:lang w:eastAsia="en-US" w:bidi="en-US"/>
              </w:rPr>
            </w:pPr>
          </w:p>
          <w:p w14:paraId="0CB5FAF6"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lang w:eastAsia="en-US" w:bidi="en-US"/>
              </w:rPr>
              <w:t xml:space="preserve">Стуб </w:t>
            </w:r>
            <w:r w:rsidRPr="005C4779">
              <w:rPr>
                <w:rStyle w:val="BodyText1"/>
                <w:rFonts w:ascii="Arial" w:hAnsi="Arial"/>
                <w:color w:val="auto"/>
              </w:rPr>
              <w:t>се уграђује на претходно израђен бетонски темељ. Израда темеља (обележавање места за темељ, ископ у земљишту III категорије,</w:t>
            </w:r>
            <w:r w:rsidRPr="005C4779">
              <w:rPr>
                <w:color w:val="auto"/>
              </w:rPr>
              <w:t xml:space="preserve"> </w:t>
            </w:r>
            <w:r w:rsidRPr="005C4779">
              <w:rPr>
                <w:rStyle w:val="BodyText1"/>
                <w:rFonts w:ascii="Arial" w:hAnsi="Arial"/>
                <w:color w:val="auto"/>
              </w:rPr>
              <w:t xml:space="preserve">испорука потребног материјала и израда темеља од бетона МB15 димензија 0,6x0,6x0,6m, уградња кавеза са 4 </w:t>
            </w:r>
            <w:r w:rsidRPr="005C4779">
              <w:rPr>
                <w:rStyle w:val="BodyText1"/>
                <w:rFonts w:ascii="Arial" w:hAnsi="Arial"/>
                <w:color w:val="auto"/>
                <w:lang w:eastAsia="en-US" w:bidi="en-US"/>
              </w:rPr>
              <w:t xml:space="preserve">анкер </w:t>
            </w:r>
            <w:r w:rsidRPr="005C4779">
              <w:rPr>
                <w:rStyle w:val="BodyText1"/>
                <w:rFonts w:ascii="Arial" w:hAnsi="Arial"/>
                <w:color w:val="auto"/>
              </w:rPr>
              <w:t xml:space="preserve">завртња М20 и израдом отвора за пролаз каблова постављањем две PVC цеви </w:t>
            </w:r>
            <w:r w:rsidRPr="005C4779">
              <w:rPr>
                <w:rStyle w:val="BodytextItalic"/>
                <w:color w:val="auto"/>
              </w:rPr>
              <w:t>Ø</w:t>
            </w:r>
            <w:r w:rsidRPr="005C4779">
              <w:rPr>
                <w:rStyle w:val="BodyText1"/>
                <w:rFonts w:ascii="Arial" w:hAnsi="Arial"/>
                <w:color w:val="auto"/>
              </w:rPr>
              <w:t xml:space="preserve">50mm, затрпавање темеља са набијањем и одвоз вишка материјала) специфицирана је у грађевинском делу пројекта. Комплетан </w:t>
            </w:r>
            <w:r w:rsidRPr="005C4779">
              <w:rPr>
                <w:rStyle w:val="BodyText1"/>
                <w:rFonts w:ascii="Arial" w:hAnsi="Arial"/>
                <w:color w:val="auto"/>
                <w:lang w:eastAsia="en-US" w:bidi="en-US"/>
              </w:rPr>
              <w:t xml:space="preserve">стуб </w:t>
            </w:r>
            <w:r w:rsidRPr="005C4779">
              <w:rPr>
                <w:rStyle w:val="BodyText1"/>
                <w:rFonts w:ascii="Arial" w:hAnsi="Arial"/>
                <w:color w:val="auto"/>
              </w:rPr>
              <w:t>са свим елементима је фабрички заштићен топлим цинковањем.</w:t>
            </w:r>
          </w:p>
          <w:p w14:paraId="3C695E33" w14:textId="77777777" w:rsidR="007F115C" w:rsidRPr="005C4779" w:rsidRDefault="007F115C" w:rsidP="007F115C">
            <w:pPr>
              <w:pStyle w:val="BodyText40"/>
              <w:spacing w:line="276" w:lineRule="auto"/>
              <w:rPr>
                <w:rStyle w:val="BodyText1"/>
                <w:rFonts w:ascii="Arial" w:hAnsi="Arial"/>
                <w:color w:val="auto"/>
              </w:rPr>
            </w:pPr>
          </w:p>
          <w:p w14:paraId="314F9229" w14:textId="77777777" w:rsidR="007F115C" w:rsidRPr="005C4779" w:rsidRDefault="007F115C" w:rsidP="007F115C">
            <w:pPr>
              <w:pStyle w:val="BodyText40"/>
              <w:spacing w:line="276" w:lineRule="auto"/>
              <w:rPr>
                <w:color w:val="auto"/>
              </w:rPr>
            </w:pPr>
            <w:r w:rsidRPr="005C4779">
              <w:rPr>
                <w:rStyle w:val="BodyText1"/>
                <w:rFonts w:ascii="Arial" w:hAnsi="Arial"/>
                <w:color w:val="auto"/>
              </w:rPr>
              <w:t>Укупно за рад, материјал и транспорт</w:t>
            </w:r>
          </w:p>
        </w:tc>
        <w:tc>
          <w:tcPr>
            <w:tcW w:w="1458" w:type="dxa"/>
            <w:gridSpan w:val="2"/>
            <w:shd w:val="clear" w:color="auto" w:fill="FFFFFF"/>
            <w:vAlign w:val="center"/>
          </w:tcPr>
          <w:p w14:paraId="54A6FB3F" w14:textId="77777777" w:rsidR="007F115C" w:rsidRPr="005C4779" w:rsidRDefault="007F115C" w:rsidP="007F115C">
            <w:pPr>
              <w:pStyle w:val="BodyText40"/>
              <w:spacing w:line="276" w:lineRule="auto"/>
              <w:jc w:val="center"/>
              <w:rPr>
                <w:color w:val="auto"/>
              </w:rPr>
            </w:pPr>
            <w:r w:rsidRPr="005C4779">
              <w:rPr>
                <w:rStyle w:val="Bodytext413pt"/>
                <w:rFonts w:ascii="Arial" w:hAnsi="Arial" w:cs="Arial"/>
                <w:b w:val="0"/>
                <w:color w:val="auto"/>
                <w:sz w:val="20"/>
                <w:szCs w:val="20"/>
              </w:rPr>
              <w:t>ком</w:t>
            </w:r>
          </w:p>
        </w:tc>
        <w:tc>
          <w:tcPr>
            <w:tcW w:w="1458" w:type="dxa"/>
            <w:gridSpan w:val="2"/>
            <w:shd w:val="clear" w:color="auto" w:fill="FFFFFF"/>
            <w:vAlign w:val="center"/>
          </w:tcPr>
          <w:p w14:paraId="25017D40" w14:textId="77777777" w:rsidR="007F115C" w:rsidRPr="005C4779" w:rsidRDefault="007F115C" w:rsidP="007F115C">
            <w:pPr>
              <w:pStyle w:val="BodyText40"/>
              <w:spacing w:line="276" w:lineRule="auto"/>
              <w:jc w:val="center"/>
              <w:rPr>
                <w:color w:val="auto"/>
              </w:rPr>
            </w:pPr>
            <w:r w:rsidRPr="005C4779">
              <w:rPr>
                <w:rStyle w:val="BodyText1"/>
                <w:rFonts w:ascii="Arial" w:hAnsi="Arial"/>
                <w:color w:val="auto"/>
              </w:rPr>
              <w:t>16</w:t>
            </w:r>
          </w:p>
        </w:tc>
      </w:tr>
      <w:tr w:rsidR="005C4779" w:rsidRPr="005C4779" w14:paraId="0A5052AC" w14:textId="77777777" w:rsidTr="00257E20">
        <w:trPr>
          <w:trHeight w:val="1590"/>
        </w:trPr>
        <w:tc>
          <w:tcPr>
            <w:tcW w:w="1541" w:type="dxa"/>
            <w:shd w:val="clear" w:color="auto" w:fill="FFFFFF"/>
            <w:vAlign w:val="center"/>
          </w:tcPr>
          <w:p w14:paraId="2D8EE2C7"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4.3.12</w:t>
            </w:r>
          </w:p>
        </w:tc>
        <w:tc>
          <w:tcPr>
            <w:tcW w:w="4929" w:type="dxa"/>
            <w:gridSpan w:val="2"/>
            <w:shd w:val="clear" w:color="auto" w:fill="FFFFFF"/>
            <w:vAlign w:val="center"/>
          </w:tcPr>
          <w:p w14:paraId="5D9EA5C3"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монтажа и повезивање (у стубовима спољног осветљења висине h=4m) прикључне плоче сличне типу "RP4-midi", OKPIRO са једним FRA осигурачем од 6A и прикључним стезаљкама. У цену су урачунате и кабловске папучице и остали неспецифицирани материјал. Укупно за рад, материјал и транспорт</w:t>
            </w:r>
          </w:p>
        </w:tc>
        <w:tc>
          <w:tcPr>
            <w:tcW w:w="1458" w:type="dxa"/>
            <w:gridSpan w:val="2"/>
            <w:shd w:val="clear" w:color="auto" w:fill="FFFFFF"/>
            <w:vAlign w:val="center"/>
          </w:tcPr>
          <w:p w14:paraId="2A4A0FE5"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58" w:type="dxa"/>
            <w:gridSpan w:val="2"/>
            <w:shd w:val="clear" w:color="auto" w:fill="FFFFFF"/>
            <w:vAlign w:val="center"/>
          </w:tcPr>
          <w:p w14:paraId="765086C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16</w:t>
            </w:r>
          </w:p>
        </w:tc>
      </w:tr>
      <w:tr w:rsidR="005C4779" w:rsidRPr="005C4779" w14:paraId="29204726" w14:textId="77777777" w:rsidTr="00257E20">
        <w:trPr>
          <w:trHeight w:val="792"/>
        </w:trPr>
        <w:tc>
          <w:tcPr>
            <w:tcW w:w="1541" w:type="dxa"/>
            <w:shd w:val="clear" w:color="auto" w:fill="FFFFFF"/>
            <w:vAlign w:val="center"/>
          </w:tcPr>
          <w:p w14:paraId="46804F0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4.3.13</w:t>
            </w:r>
          </w:p>
        </w:tc>
        <w:tc>
          <w:tcPr>
            <w:tcW w:w="4929" w:type="dxa"/>
            <w:gridSpan w:val="2"/>
            <w:shd w:val="clear" w:color="auto" w:fill="FFFFFF"/>
            <w:vAlign w:val="center"/>
          </w:tcPr>
          <w:p w14:paraId="436572E6"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Испорука и монтажа светиљке на цртежима означене са K, сличне типу </w:t>
            </w:r>
            <w:r w:rsidRPr="005C4779">
              <w:rPr>
                <w:rStyle w:val="BodyText1"/>
                <w:rFonts w:ascii="Arial" w:hAnsi="Arial"/>
                <w:color w:val="auto"/>
                <w:lang w:val="en-US" w:eastAsia="en-US" w:bidi="en-US"/>
              </w:rPr>
              <w:t>K</w:t>
            </w:r>
            <w:r w:rsidRPr="005C4779">
              <w:rPr>
                <w:rStyle w:val="BodyText1"/>
                <w:rFonts w:ascii="Arial" w:hAnsi="Arial"/>
                <w:color w:val="auto"/>
                <w:lang w:eastAsia="en-US" w:bidi="en-US"/>
              </w:rPr>
              <w:t>-</w:t>
            </w:r>
            <w:r w:rsidRPr="005C4779">
              <w:rPr>
                <w:rStyle w:val="BodyText1"/>
                <w:rFonts w:ascii="Arial" w:hAnsi="Arial"/>
                <w:color w:val="auto"/>
                <w:lang w:val="en-US" w:eastAsia="en-US" w:bidi="en-US"/>
              </w:rPr>
              <w:t>LUX</w:t>
            </w:r>
            <w:r w:rsidRPr="005C4779">
              <w:rPr>
                <w:rStyle w:val="BodyText1"/>
                <w:rFonts w:ascii="Arial" w:hAnsi="Arial"/>
                <w:color w:val="auto"/>
                <w:lang w:eastAsia="en-US" w:bidi="en-US"/>
              </w:rPr>
              <w:t xml:space="preserve"> </w:t>
            </w:r>
            <w:r w:rsidRPr="005C4779">
              <w:rPr>
                <w:rStyle w:val="BodyText1"/>
                <w:rFonts w:ascii="Arial" w:hAnsi="Arial"/>
                <w:color w:val="auto"/>
                <w:lang w:val="en-US" w:eastAsia="en-US" w:bidi="en-US"/>
              </w:rPr>
              <w:t>N</w:t>
            </w:r>
            <w:r w:rsidRPr="005C4779">
              <w:rPr>
                <w:rStyle w:val="BodyText1"/>
                <w:rFonts w:ascii="Arial" w:hAnsi="Arial"/>
                <w:color w:val="auto"/>
                <w:lang w:eastAsia="en-US" w:bidi="en-US"/>
              </w:rPr>
              <w:t>/1640/70</w:t>
            </w:r>
            <w:r w:rsidRPr="005C4779">
              <w:rPr>
                <w:rStyle w:val="BodyText1"/>
                <w:rFonts w:ascii="Arial" w:hAnsi="Arial"/>
                <w:color w:val="auto"/>
                <w:lang w:val="en-US" w:eastAsia="en-US" w:bidi="en-US"/>
              </w:rPr>
              <w:t>W</w:t>
            </w:r>
            <w:r w:rsidRPr="005C4779">
              <w:rPr>
                <w:rStyle w:val="BodyText1"/>
                <w:rFonts w:ascii="Arial" w:hAnsi="Arial"/>
                <w:color w:val="auto"/>
                <w:lang w:eastAsia="en-US" w:bidi="en-US"/>
              </w:rPr>
              <w:t xml:space="preserve"> </w:t>
            </w:r>
            <w:r w:rsidRPr="005C4779">
              <w:rPr>
                <w:rStyle w:val="BodyText1"/>
                <w:rFonts w:ascii="Arial" w:hAnsi="Arial"/>
                <w:color w:val="auto"/>
              </w:rPr>
              <w:t>комплет са:</w:t>
            </w:r>
          </w:p>
        </w:tc>
        <w:tc>
          <w:tcPr>
            <w:tcW w:w="1458" w:type="dxa"/>
            <w:gridSpan w:val="2"/>
            <w:shd w:val="clear" w:color="auto" w:fill="FFFFFF"/>
            <w:vAlign w:val="center"/>
          </w:tcPr>
          <w:p w14:paraId="25F5BED8" w14:textId="77777777" w:rsidR="007F115C" w:rsidRPr="005C4779" w:rsidRDefault="007F115C" w:rsidP="007F115C">
            <w:pPr>
              <w:spacing w:line="276" w:lineRule="auto"/>
              <w:jc w:val="center"/>
              <w:rPr>
                <w:rFonts w:cs="Arial"/>
                <w:sz w:val="20"/>
                <w:szCs w:val="20"/>
                <w:lang w:val="hr-HR"/>
              </w:rPr>
            </w:pPr>
          </w:p>
        </w:tc>
        <w:tc>
          <w:tcPr>
            <w:tcW w:w="1458" w:type="dxa"/>
            <w:gridSpan w:val="2"/>
            <w:shd w:val="clear" w:color="auto" w:fill="FFFFFF"/>
            <w:vAlign w:val="center"/>
          </w:tcPr>
          <w:p w14:paraId="5FA71D6A" w14:textId="77777777" w:rsidR="007F115C" w:rsidRPr="005C4779" w:rsidRDefault="007F115C" w:rsidP="007F115C">
            <w:pPr>
              <w:spacing w:line="276" w:lineRule="auto"/>
              <w:jc w:val="center"/>
              <w:rPr>
                <w:rFonts w:cs="Arial"/>
                <w:sz w:val="20"/>
                <w:szCs w:val="20"/>
                <w:lang w:val="hr-HR"/>
              </w:rPr>
            </w:pPr>
          </w:p>
        </w:tc>
      </w:tr>
      <w:tr w:rsidR="005C4779" w:rsidRPr="005C4779" w14:paraId="143DD4A0" w14:textId="77777777" w:rsidTr="00257E20">
        <w:trPr>
          <w:trHeight w:val="1215"/>
        </w:trPr>
        <w:tc>
          <w:tcPr>
            <w:tcW w:w="1541" w:type="dxa"/>
            <w:shd w:val="clear" w:color="auto" w:fill="FFFFFF"/>
            <w:vAlign w:val="center"/>
          </w:tcPr>
          <w:p w14:paraId="565635E6" w14:textId="77777777" w:rsidR="007F115C" w:rsidRPr="005C4779" w:rsidRDefault="007F115C" w:rsidP="007F115C">
            <w:pPr>
              <w:spacing w:line="276" w:lineRule="auto"/>
              <w:jc w:val="center"/>
              <w:rPr>
                <w:rFonts w:cs="Arial"/>
                <w:sz w:val="20"/>
                <w:szCs w:val="20"/>
                <w:lang w:val="hr-HR"/>
              </w:rPr>
            </w:pPr>
          </w:p>
        </w:tc>
        <w:tc>
          <w:tcPr>
            <w:tcW w:w="4929" w:type="dxa"/>
            <w:gridSpan w:val="2"/>
            <w:shd w:val="clear" w:color="auto" w:fill="FFFFFF"/>
            <w:vAlign w:val="center"/>
          </w:tcPr>
          <w:p w14:paraId="445EA221" w14:textId="77777777" w:rsidR="007F115C" w:rsidRPr="005C4779" w:rsidRDefault="007F115C" w:rsidP="007F115C">
            <w:pPr>
              <w:pStyle w:val="BodyText40"/>
              <w:shd w:val="clear" w:color="auto" w:fill="auto"/>
              <w:tabs>
                <w:tab w:val="left" w:pos="403"/>
              </w:tabs>
              <w:spacing w:line="276" w:lineRule="auto"/>
              <w:rPr>
                <w:color w:val="auto"/>
              </w:rPr>
            </w:pPr>
            <w:r w:rsidRPr="005C4779">
              <w:rPr>
                <w:rStyle w:val="BodyText1"/>
                <w:rFonts w:ascii="Arial" w:hAnsi="Arial"/>
                <w:color w:val="auto"/>
              </w:rPr>
              <w:t xml:space="preserve">- натријумском сијалицом високог притиска </w:t>
            </w:r>
            <w:r w:rsidRPr="005C4779">
              <w:rPr>
                <w:rStyle w:val="BodyText1"/>
                <w:rFonts w:ascii="Arial" w:hAnsi="Arial"/>
                <w:color w:val="auto"/>
                <w:lang w:eastAsia="en-US" w:bidi="en-US"/>
              </w:rPr>
              <w:t>70</w:t>
            </w:r>
            <w:r w:rsidRPr="005C4779">
              <w:rPr>
                <w:rStyle w:val="BodyText1"/>
                <w:rFonts w:ascii="Arial" w:hAnsi="Arial"/>
                <w:color w:val="auto"/>
                <w:lang w:val="en-US" w:eastAsia="en-US" w:bidi="en-US"/>
              </w:rPr>
              <w:t>W</w:t>
            </w:r>
            <w:r w:rsidRPr="005C4779">
              <w:rPr>
                <w:rStyle w:val="BodyText1"/>
                <w:rFonts w:ascii="Arial" w:hAnsi="Arial"/>
                <w:color w:val="auto"/>
                <w:lang w:eastAsia="en-US" w:bidi="en-US"/>
              </w:rPr>
              <w:t xml:space="preserve">, </w:t>
            </w:r>
            <w:r w:rsidRPr="005C4779">
              <w:rPr>
                <w:rStyle w:val="BodyText1"/>
                <w:rFonts w:ascii="Arial" w:hAnsi="Arial"/>
                <w:color w:val="auto"/>
              </w:rPr>
              <w:t xml:space="preserve">230V за грло E27, са двоструким керамичким гориоником, сличном типу </w:t>
            </w:r>
            <w:r w:rsidRPr="005C4779">
              <w:rPr>
                <w:rStyle w:val="BodyText1"/>
                <w:rFonts w:ascii="Arial" w:hAnsi="Arial"/>
                <w:color w:val="auto"/>
                <w:lang w:eastAsia="en-US" w:bidi="en-US"/>
              </w:rPr>
              <w:t>"</w:t>
            </w:r>
            <w:r w:rsidRPr="005C4779">
              <w:rPr>
                <w:rStyle w:val="BodyText1"/>
                <w:rFonts w:ascii="Arial" w:hAnsi="Arial"/>
                <w:color w:val="auto"/>
                <w:lang w:val="en-US" w:eastAsia="en-US" w:bidi="en-US"/>
              </w:rPr>
              <w:t>Lucalox</w:t>
            </w:r>
            <w:r w:rsidRPr="005C4779">
              <w:rPr>
                <w:rStyle w:val="BodyText1"/>
                <w:rFonts w:ascii="Arial" w:hAnsi="Arial"/>
                <w:color w:val="auto"/>
                <w:lang w:eastAsia="en-US" w:bidi="en-US"/>
              </w:rPr>
              <w:t xml:space="preserve"> </w:t>
            </w:r>
            <w:r w:rsidRPr="005C4779">
              <w:rPr>
                <w:rStyle w:val="BodyText1"/>
                <w:rFonts w:ascii="Arial" w:hAnsi="Arial"/>
                <w:color w:val="auto"/>
              </w:rPr>
              <w:t>XO Superlife”, General Electric</w:t>
            </w:r>
          </w:p>
          <w:p w14:paraId="7D7EA334" w14:textId="77777777" w:rsidR="007F115C" w:rsidRPr="005C4779" w:rsidRDefault="007F115C" w:rsidP="007F115C">
            <w:pPr>
              <w:pStyle w:val="BodyText40"/>
              <w:shd w:val="clear" w:color="auto" w:fill="auto"/>
              <w:tabs>
                <w:tab w:val="left" w:pos="278"/>
              </w:tabs>
              <w:spacing w:line="276" w:lineRule="auto"/>
              <w:rPr>
                <w:rStyle w:val="BodyText1"/>
                <w:rFonts w:ascii="Arial" w:hAnsi="Arial"/>
                <w:color w:val="auto"/>
              </w:rPr>
            </w:pPr>
            <w:r w:rsidRPr="005C4779">
              <w:rPr>
                <w:rStyle w:val="BodyText1"/>
                <w:rFonts w:ascii="Arial" w:hAnsi="Arial"/>
                <w:color w:val="auto"/>
              </w:rPr>
              <w:t xml:space="preserve">- предспојним прибором за сијалицу </w:t>
            </w:r>
          </w:p>
          <w:p w14:paraId="7E47EC36" w14:textId="77777777" w:rsidR="007F115C" w:rsidRPr="005C4779" w:rsidRDefault="007F115C" w:rsidP="007F115C">
            <w:pPr>
              <w:pStyle w:val="BodyText40"/>
              <w:shd w:val="clear" w:color="auto" w:fill="auto"/>
              <w:tabs>
                <w:tab w:val="left" w:pos="278"/>
              </w:tabs>
              <w:spacing w:line="276" w:lineRule="auto"/>
              <w:rPr>
                <w:color w:val="auto"/>
              </w:rPr>
            </w:pPr>
            <w:r w:rsidRPr="005C4779">
              <w:rPr>
                <w:rStyle w:val="BodyText1"/>
                <w:rFonts w:ascii="Arial" w:hAnsi="Arial"/>
                <w:color w:val="auto"/>
              </w:rPr>
              <w:t>NaVp-70W</w:t>
            </w:r>
          </w:p>
        </w:tc>
        <w:tc>
          <w:tcPr>
            <w:tcW w:w="1458" w:type="dxa"/>
            <w:gridSpan w:val="2"/>
            <w:shd w:val="clear" w:color="auto" w:fill="FFFFFF"/>
            <w:vAlign w:val="center"/>
          </w:tcPr>
          <w:p w14:paraId="283DCA3B"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58" w:type="dxa"/>
            <w:gridSpan w:val="2"/>
            <w:shd w:val="clear" w:color="auto" w:fill="FFFFFF"/>
            <w:vAlign w:val="center"/>
          </w:tcPr>
          <w:p w14:paraId="6584019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16</w:t>
            </w:r>
          </w:p>
        </w:tc>
      </w:tr>
      <w:tr w:rsidR="005C4779" w:rsidRPr="005C4779" w14:paraId="1644F260" w14:textId="77777777" w:rsidTr="00257E20">
        <w:trPr>
          <w:trHeight w:val="1182"/>
        </w:trPr>
        <w:tc>
          <w:tcPr>
            <w:tcW w:w="1541" w:type="dxa"/>
            <w:shd w:val="clear" w:color="auto" w:fill="FFFFFF"/>
            <w:vAlign w:val="center"/>
          </w:tcPr>
          <w:p w14:paraId="2312BEA4"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lastRenderedPageBreak/>
              <w:t>4.3.14</w:t>
            </w:r>
          </w:p>
        </w:tc>
        <w:tc>
          <w:tcPr>
            <w:tcW w:w="4929" w:type="dxa"/>
            <w:gridSpan w:val="2"/>
            <w:shd w:val="clear" w:color="auto" w:fill="FFFFFF"/>
            <w:vAlign w:val="center"/>
          </w:tcPr>
          <w:p w14:paraId="21285C1E"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Испорука и монтажа рефлектора на стубове портала и зграду трафо станице, приближно на висини од 5m, типа RT2I Minel Schreder</w:t>
            </w:r>
          </w:p>
          <w:p w14:paraId="2462A9C4"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-метал халогена сијалица од </w:t>
            </w:r>
            <w:r w:rsidRPr="005C4779">
              <w:rPr>
                <w:rStyle w:val="BodyText1"/>
                <w:rFonts w:ascii="Arial" w:hAnsi="Arial"/>
                <w:color w:val="auto"/>
                <w:lang w:eastAsia="en-US" w:bidi="en-US"/>
              </w:rPr>
              <w:t>150</w:t>
            </w:r>
            <w:r w:rsidRPr="005C4779">
              <w:rPr>
                <w:rStyle w:val="BodyText1"/>
                <w:rFonts w:ascii="Arial" w:hAnsi="Arial"/>
                <w:color w:val="auto"/>
                <w:lang w:val="en-US" w:eastAsia="en-US" w:bidi="en-US"/>
              </w:rPr>
              <w:t>W</w:t>
            </w:r>
            <w:r w:rsidRPr="005C4779">
              <w:rPr>
                <w:rStyle w:val="BodyText1"/>
                <w:rFonts w:ascii="Arial" w:hAnsi="Arial"/>
                <w:color w:val="auto"/>
                <w:lang w:eastAsia="en-US" w:bidi="en-US"/>
              </w:rPr>
              <w:t xml:space="preserve">, </w:t>
            </w:r>
            <w:r w:rsidRPr="005C4779">
              <w:rPr>
                <w:rStyle w:val="BodyText1"/>
                <w:rFonts w:ascii="Arial" w:hAnsi="Arial"/>
                <w:color w:val="auto"/>
              </w:rPr>
              <w:t>са системом за вешање и подешавање угла, IP65.</w:t>
            </w:r>
          </w:p>
        </w:tc>
        <w:tc>
          <w:tcPr>
            <w:tcW w:w="1458" w:type="dxa"/>
            <w:gridSpan w:val="2"/>
            <w:shd w:val="clear" w:color="auto" w:fill="FFFFFF"/>
            <w:vAlign w:val="center"/>
          </w:tcPr>
          <w:p w14:paraId="781786E3" w14:textId="77777777" w:rsidR="007F115C" w:rsidRPr="005C4779" w:rsidRDefault="007F115C" w:rsidP="007F115C">
            <w:pPr>
              <w:pStyle w:val="BodyText40"/>
              <w:shd w:val="clear" w:color="auto" w:fill="auto"/>
              <w:spacing w:line="276" w:lineRule="auto"/>
              <w:jc w:val="center"/>
              <w:rPr>
                <w:color w:val="auto"/>
              </w:rPr>
            </w:pPr>
            <w:r w:rsidRPr="005C4779">
              <w:rPr>
                <w:rStyle w:val="Bodytext413pt"/>
                <w:rFonts w:ascii="Arial" w:hAnsi="Arial" w:cs="Arial"/>
                <w:b w:val="0"/>
                <w:color w:val="auto"/>
                <w:sz w:val="20"/>
                <w:szCs w:val="20"/>
              </w:rPr>
              <w:t>ком</w:t>
            </w:r>
          </w:p>
        </w:tc>
        <w:tc>
          <w:tcPr>
            <w:tcW w:w="1458" w:type="dxa"/>
            <w:gridSpan w:val="2"/>
            <w:shd w:val="clear" w:color="auto" w:fill="FFFFFF"/>
            <w:vAlign w:val="center"/>
          </w:tcPr>
          <w:p w14:paraId="399EA5A1"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9</w:t>
            </w:r>
          </w:p>
        </w:tc>
      </w:tr>
      <w:tr w:rsidR="005C4779" w:rsidRPr="005C4779" w14:paraId="723141BC" w14:textId="77777777" w:rsidTr="00257E20">
        <w:trPr>
          <w:trHeight w:val="2860"/>
        </w:trPr>
        <w:tc>
          <w:tcPr>
            <w:tcW w:w="1541" w:type="dxa"/>
            <w:shd w:val="clear" w:color="auto" w:fill="FFFFFF"/>
            <w:vAlign w:val="center"/>
          </w:tcPr>
          <w:p w14:paraId="6E12FB07"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4.3.15</w:t>
            </w:r>
          </w:p>
        </w:tc>
        <w:tc>
          <w:tcPr>
            <w:tcW w:w="4929" w:type="dxa"/>
            <w:gridSpan w:val="2"/>
            <w:shd w:val="clear" w:color="auto" w:fill="FFFFFF"/>
            <w:vAlign w:val="center"/>
          </w:tcPr>
          <w:p w14:paraId="6935378C"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Испорука и монтажа држача за рефлекторе, комплет:</w:t>
            </w:r>
          </w:p>
          <w:p w14:paraId="39A0E760" w14:textId="77777777" w:rsidR="007F115C" w:rsidRPr="005C4779" w:rsidRDefault="007F115C" w:rsidP="007F115C">
            <w:pPr>
              <w:pStyle w:val="BodyText40"/>
              <w:shd w:val="clear" w:color="auto" w:fill="auto"/>
              <w:spacing w:line="276" w:lineRule="auto"/>
              <w:rPr>
                <w:rStyle w:val="BodyText1"/>
                <w:rFonts w:ascii="Arial" w:hAnsi="Arial"/>
                <w:color w:val="auto"/>
              </w:rPr>
            </w:pPr>
            <w:r w:rsidRPr="005C4779">
              <w:rPr>
                <w:rStyle w:val="BodyText1"/>
                <w:rFonts w:ascii="Arial" w:hAnsi="Arial"/>
                <w:color w:val="auto"/>
              </w:rPr>
              <w:t xml:space="preserve">- профил U10, l=400mm, зашрафљен за портални </w:t>
            </w:r>
            <w:r w:rsidRPr="005C4779">
              <w:rPr>
                <w:rStyle w:val="BodyText1"/>
                <w:rFonts w:ascii="Arial" w:hAnsi="Arial"/>
                <w:color w:val="auto"/>
                <w:lang w:eastAsia="en-US" w:bidi="en-US"/>
              </w:rPr>
              <w:t xml:space="preserve">стуб, </w:t>
            </w:r>
            <w:r w:rsidRPr="005C4779">
              <w:rPr>
                <w:rStyle w:val="BodyText1"/>
                <w:rFonts w:ascii="Arial" w:hAnsi="Arial"/>
                <w:color w:val="auto"/>
              </w:rPr>
              <w:t>ком.1</w:t>
            </w:r>
          </w:p>
          <w:p w14:paraId="6CD92ED4" w14:textId="77777777" w:rsidR="007F115C" w:rsidRPr="005C4779" w:rsidRDefault="007F115C" w:rsidP="007F115C">
            <w:pPr>
              <w:pStyle w:val="BodyText40"/>
              <w:shd w:val="clear" w:color="auto" w:fill="auto"/>
              <w:tabs>
                <w:tab w:val="left" w:pos="269"/>
              </w:tabs>
              <w:spacing w:line="276" w:lineRule="auto"/>
              <w:rPr>
                <w:color w:val="auto"/>
              </w:rPr>
            </w:pPr>
            <w:r w:rsidRPr="005C4779">
              <w:rPr>
                <w:rStyle w:val="BodyText1"/>
                <w:rFonts w:ascii="Arial" w:hAnsi="Arial"/>
                <w:color w:val="auto"/>
              </w:rPr>
              <w:t>- завртањ M10, ком.2</w:t>
            </w:r>
          </w:p>
          <w:p w14:paraId="62E67CDD" w14:textId="77777777" w:rsidR="007F115C" w:rsidRPr="005C4779" w:rsidRDefault="007F115C" w:rsidP="007F115C">
            <w:pPr>
              <w:pStyle w:val="BodyText40"/>
              <w:shd w:val="clear" w:color="auto" w:fill="auto"/>
              <w:tabs>
                <w:tab w:val="left" w:pos="398"/>
              </w:tabs>
              <w:spacing w:line="276" w:lineRule="auto"/>
              <w:rPr>
                <w:color w:val="auto"/>
              </w:rPr>
            </w:pPr>
            <w:r w:rsidRPr="005C4779">
              <w:rPr>
                <w:rStyle w:val="BodyText1"/>
                <w:rFonts w:ascii="Arial" w:hAnsi="Arial"/>
                <w:color w:val="auto"/>
              </w:rPr>
              <w:t>- плочица 70x70x6mm заварена за U10 профил, ком.1</w:t>
            </w:r>
          </w:p>
          <w:p w14:paraId="3F51223F" w14:textId="77777777" w:rsidR="007F115C" w:rsidRPr="005C4779" w:rsidRDefault="007F115C" w:rsidP="007F115C">
            <w:pPr>
              <w:pStyle w:val="BodyText40"/>
              <w:spacing w:line="276" w:lineRule="auto"/>
              <w:rPr>
                <w:color w:val="auto"/>
              </w:rPr>
            </w:pPr>
            <w:r w:rsidRPr="005C4779">
              <w:rPr>
                <w:rStyle w:val="BodyText1"/>
                <w:rFonts w:ascii="Arial" w:hAnsi="Arial"/>
                <w:color w:val="auto"/>
              </w:rPr>
              <w:t>- челична цев пречника 60mm, l=300mm заварена за плочицу, ком.1</w:t>
            </w:r>
          </w:p>
        </w:tc>
        <w:tc>
          <w:tcPr>
            <w:tcW w:w="1458" w:type="dxa"/>
            <w:gridSpan w:val="2"/>
            <w:shd w:val="clear" w:color="auto" w:fill="FFFFFF"/>
            <w:vAlign w:val="center"/>
          </w:tcPr>
          <w:p w14:paraId="269B9D4F" w14:textId="77777777" w:rsidR="007F115C" w:rsidRPr="005C4779" w:rsidRDefault="007F115C" w:rsidP="007F115C">
            <w:pPr>
              <w:pStyle w:val="BodyText40"/>
              <w:spacing w:line="276" w:lineRule="auto"/>
              <w:jc w:val="center"/>
              <w:rPr>
                <w:color w:val="auto"/>
              </w:rPr>
            </w:pPr>
            <w:r w:rsidRPr="005C4779">
              <w:rPr>
                <w:rStyle w:val="Bodytext413pt"/>
                <w:rFonts w:ascii="Arial" w:hAnsi="Arial" w:cs="Arial"/>
                <w:b w:val="0"/>
                <w:color w:val="auto"/>
                <w:sz w:val="20"/>
                <w:szCs w:val="20"/>
              </w:rPr>
              <w:t>ком</w:t>
            </w:r>
          </w:p>
        </w:tc>
        <w:tc>
          <w:tcPr>
            <w:tcW w:w="1458" w:type="dxa"/>
            <w:gridSpan w:val="2"/>
            <w:shd w:val="clear" w:color="auto" w:fill="FFFFFF"/>
            <w:vAlign w:val="center"/>
          </w:tcPr>
          <w:p w14:paraId="3AEEB20C" w14:textId="77777777" w:rsidR="007F115C" w:rsidRPr="005C4779" w:rsidRDefault="007F115C" w:rsidP="007F115C">
            <w:pPr>
              <w:pStyle w:val="BodyText40"/>
              <w:spacing w:line="276" w:lineRule="auto"/>
              <w:jc w:val="center"/>
              <w:rPr>
                <w:color w:val="auto"/>
              </w:rPr>
            </w:pPr>
            <w:r w:rsidRPr="005C4779">
              <w:rPr>
                <w:rStyle w:val="BodyText1"/>
                <w:rFonts w:ascii="Arial" w:hAnsi="Arial"/>
                <w:color w:val="auto"/>
              </w:rPr>
              <w:t>6</w:t>
            </w:r>
          </w:p>
        </w:tc>
      </w:tr>
      <w:tr w:rsidR="005C4779" w:rsidRPr="005C4779" w14:paraId="2FC6877B" w14:textId="77777777" w:rsidTr="00257E20">
        <w:trPr>
          <w:gridAfter w:val="1"/>
          <w:wAfter w:w="31" w:type="dxa"/>
          <w:trHeight w:val="802"/>
        </w:trPr>
        <w:tc>
          <w:tcPr>
            <w:tcW w:w="1541" w:type="dxa"/>
            <w:shd w:val="clear" w:color="auto" w:fill="FFFFFF"/>
            <w:vAlign w:val="center"/>
          </w:tcPr>
          <w:p w14:paraId="66B3BF28"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w:t>
            </w:r>
            <w:r w:rsidRPr="005C4779">
              <w:rPr>
                <w:color w:val="auto"/>
                <w:lang w:val="es-ES" w:eastAsia="es-ES" w:bidi="es-ES"/>
              </w:rPr>
              <w:t>.16</w:t>
            </w:r>
          </w:p>
        </w:tc>
        <w:tc>
          <w:tcPr>
            <w:tcW w:w="4904" w:type="dxa"/>
            <w:shd w:val="clear" w:color="auto" w:fill="FFFFFF"/>
            <w:vAlign w:val="center"/>
          </w:tcPr>
          <w:p w14:paraId="18B95719"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Постављање разводне кутије на портални стуб типа сличног OG Silumin Aling Conel, са две уводнице, силуминске, IP54</w:t>
            </w:r>
          </w:p>
        </w:tc>
        <w:tc>
          <w:tcPr>
            <w:tcW w:w="1452" w:type="dxa"/>
            <w:gridSpan w:val="2"/>
            <w:shd w:val="clear" w:color="auto" w:fill="FFFFFF"/>
            <w:vAlign w:val="center"/>
          </w:tcPr>
          <w:p w14:paraId="194F0D56"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комплет</w:t>
            </w:r>
          </w:p>
        </w:tc>
        <w:tc>
          <w:tcPr>
            <w:tcW w:w="1458" w:type="dxa"/>
            <w:gridSpan w:val="2"/>
            <w:shd w:val="clear" w:color="auto" w:fill="FFFFFF"/>
            <w:vAlign w:val="center"/>
          </w:tcPr>
          <w:p w14:paraId="08BF5903" w14:textId="77777777" w:rsidR="007F115C" w:rsidRPr="005C4779" w:rsidRDefault="007F115C" w:rsidP="007F115C">
            <w:pPr>
              <w:pStyle w:val="BodyText40"/>
              <w:shd w:val="clear" w:color="auto" w:fill="auto"/>
              <w:spacing w:line="276" w:lineRule="auto"/>
              <w:jc w:val="center"/>
              <w:rPr>
                <w:color w:val="auto"/>
              </w:rPr>
            </w:pPr>
            <w:r w:rsidRPr="005C4779">
              <w:rPr>
                <w:color w:val="auto"/>
              </w:rPr>
              <w:t>6</w:t>
            </w:r>
          </w:p>
        </w:tc>
      </w:tr>
      <w:tr w:rsidR="005C4779" w:rsidRPr="005C4779" w14:paraId="1FEC645F" w14:textId="77777777" w:rsidTr="00257E20">
        <w:trPr>
          <w:gridAfter w:val="1"/>
          <w:wAfter w:w="31" w:type="dxa"/>
          <w:trHeight w:val="881"/>
        </w:trPr>
        <w:tc>
          <w:tcPr>
            <w:tcW w:w="1541" w:type="dxa"/>
            <w:shd w:val="clear" w:color="auto" w:fill="FFFFFF"/>
            <w:vAlign w:val="center"/>
          </w:tcPr>
          <w:p w14:paraId="6E4846C8"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w:t>
            </w:r>
            <w:r w:rsidRPr="005C4779">
              <w:rPr>
                <w:color w:val="auto"/>
                <w:lang w:val="es-ES" w:eastAsia="es-ES" w:bidi="es-ES"/>
              </w:rPr>
              <w:t>.17</w:t>
            </w:r>
          </w:p>
        </w:tc>
        <w:tc>
          <w:tcPr>
            <w:tcW w:w="4904" w:type="dxa"/>
            <w:shd w:val="clear" w:color="auto" w:fill="FFFFFF"/>
            <w:vAlign w:val="center"/>
          </w:tcPr>
          <w:p w14:paraId="65D06356"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Постављање комплет челичне цеви пречника </w:t>
            </w:r>
            <w:r w:rsidRPr="005C4779">
              <w:rPr>
                <w:color w:val="auto"/>
              </w:rPr>
              <w:t xml:space="preserve">32mm (1 1/4“), l=500mm (1,6kg), </w:t>
            </w:r>
            <w:r w:rsidRPr="005C4779">
              <w:rPr>
                <w:rStyle w:val="BodyText1"/>
                <w:rFonts w:ascii="Arial" w:hAnsi="Arial"/>
                <w:color w:val="auto"/>
              </w:rPr>
              <w:t xml:space="preserve">заваривањем за </w:t>
            </w:r>
            <w:r w:rsidRPr="005C4779">
              <w:rPr>
                <w:color w:val="auto"/>
              </w:rPr>
              <w:t xml:space="preserve">пречку порталног </w:t>
            </w:r>
            <w:r w:rsidRPr="005C4779">
              <w:rPr>
                <w:rStyle w:val="BodyText1"/>
                <w:rFonts w:ascii="Arial" w:hAnsi="Arial"/>
                <w:color w:val="auto"/>
              </w:rPr>
              <w:t>стуба</w:t>
            </w:r>
          </w:p>
        </w:tc>
        <w:tc>
          <w:tcPr>
            <w:tcW w:w="1452" w:type="dxa"/>
            <w:gridSpan w:val="2"/>
            <w:shd w:val="clear" w:color="auto" w:fill="FFFFFF"/>
            <w:vAlign w:val="center"/>
          </w:tcPr>
          <w:p w14:paraId="067FBDAD"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комплет</w:t>
            </w:r>
          </w:p>
        </w:tc>
        <w:tc>
          <w:tcPr>
            <w:tcW w:w="1458" w:type="dxa"/>
            <w:gridSpan w:val="2"/>
            <w:shd w:val="clear" w:color="auto" w:fill="FFFFFF"/>
            <w:vAlign w:val="center"/>
          </w:tcPr>
          <w:p w14:paraId="6D9C4ABF" w14:textId="77777777" w:rsidR="007F115C" w:rsidRPr="005C4779" w:rsidRDefault="007F115C" w:rsidP="007F115C">
            <w:pPr>
              <w:pStyle w:val="BodyText40"/>
              <w:shd w:val="clear" w:color="auto" w:fill="auto"/>
              <w:spacing w:line="276" w:lineRule="auto"/>
              <w:jc w:val="center"/>
              <w:rPr>
                <w:color w:val="auto"/>
              </w:rPr>
            </w:pPr>
            <w:r w:rsidRPr="005C4779">
              <w:rPr>
                <w:color w:val="auto"/>
              </w:rPr>
              <w:t>6</w:t>
            </w:r>
          </w:p>
        </w:tc>
      </w:tr>
      <w:tr w:rsidR="005C4779" w:rsidRPr="005C4779" w14:paraId="0ACBA7CC" w14:textId="77777777" w:rsidTr="00257E20">
        <w:trPr>
          <w:gridAfter w:val="1"/>
          <w:wAfter w:w="31" w:type="dxa"/>
          <w:trHeight w:val="1769"/>
        </w:trPr>
        <w:tc>
          <w:tcPr>
            <w:tcW w:w="1541" w:type="dxa"/>
            <w:shd w:val="clear" w:color="auto" w:fill="FFFFFF"/>
            <w:vAlign w:val="center"/>
          </w:tcPr>
          <w:p w14:paraId="4AD3420A"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w:t>
            </w:r>
            <w:r w:rsidRPr="005C4779">
              <w:rPr>
                <w:color w:val="auto"/>
                <w:lang w:val="es-ES" w:eastAsia="es-ES" w:bidi="es-ES"/>
              </w:rPr>
              <w:t>.18</w:t>
            </w:r>
          </w:p>
        </w:tc>
        <w:tc>
          <w:tcPr>
            <w:tcW w:w="4904" w:type="dxa"/>
            <w:shd w:val="clear" w:color="auto" w:fill="FFFFFF"/>
            <w:vAlign w:val="center"/>
          </w:tcPr>
          <w:p w14:paraId="259955F2"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Постављање комплет челичних цеви пречника 50mm(2”), за привод каблова до порталних стубова и уз стубове. Цеви се за стубове причврш</w:t>
            </w:r>
            <w:r w:rsidRPr="005C4779">
              <w:rPr>
                <w:rStyle w:val="BodyText1"/>
                <w:rFonts w:ascii="Arial" w:hAnsi="Arial"/>
                <w:color w:val="auto"/>
                <w:lang w:val="sr-Cyrl-RS"/>
              </w:rPr>
              <w:t>ћ</w:t>
            </w:r>
            <w:r w:rsidRPr="005C4779">
              <w:rPr>
                <w:rStyle w:val="BodyText1"/>
                <w:rFonts w:ascii="Arial" w:hAnsi="Arial"/>
                <w:color w:val="auto"/>
              </w:rPr>
              <w:t>ују варењем.</w:t>
            </w:r>
          </w:p>
          <w:p w14:paraId="0682F65D"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4 ком. I=42m, 1x218,4=218,4kg (-H3.1,          -H3.2, -H4.1, -H4.2)</w:t>
            </w:r>
          </w:p>
          <w:p w14:paraId="69321244"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1 ком. l=11m, 1x57,2=57,2kg(-H2.1)</w:t>
            </w:r>
          </w:p>
          <w:p w14:paraId="40F3BBA8"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 xml:space="preserve">1 ком. </w:t>
            </w:r>
            <w:r w:rsidRPr="005C4779">
              <w:rPr>
                <w:rStyle w:val="BodyText1"/>
                <w:rFonts w:ascii="Arial" w:hAnsi="Arial"/>
                <w:color w:val="auto"/>
                <w:lang w:val="sr-Latn-RS"/>
              </w:rPr>
              <w:t>l</w:t>
            </w:r>
            <w:r w:rsidRPr="005C4779">
              <w:rPr>
                <w:rStyle w:val="BodyText1"/>
                <w:rFonts w:ascii="Arial" w:hAnsi="Arial"/>
                <w:color w:val="auto"/>
              </w:rPr>
              <w:t>=22,5m, 1x117=117kg (-H2.2)</w:t>
            </w:r>
          </w:p>
        </w:tc>
        <w:tc>
          <w:tcPr>
            <w:tcW w:w="1452" w:type="dxa"/>
            <w:gridSpan w:val="2"/>
            <w:shd w:val="clear" w:color="auto" w:fill="FFFFFF"/>
            <w:vAlign w:val="center"/>
          </w:tcPr>
          <w:p w14:paraId="6172E6A8"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комплет</w:t>
            </w:r>
          </w:p>
        </w:tc>
        <w:tc>
          <w:tcPr>
            <w:tcW w:w="1458" w:type="dxa"/>
            <w:gridSpan w:val="2"/>
            <w:shd w:val="clear" w:color="auto" w:fill="FFFFFF"/>
            <w:vAlign w:val="center"/>
          </w:tcPr>
          <w:p w14:paraId="1007B7F1" w14:textId="77777777" w:rsidR="007F115C" w:rsidRPr="005C4779" w:rsidRDefault="007F115C" w:rsidP="007F115C">
            <w:pPr>
              <w:pStyle w:val="BodyText40"/>
              <w:shd w:val="clear" w:color="auto" w:fill="auto"/>
              <w:spacing w:line="276" w:lineRule="auto"/>
              <w:jc w:val="center"/>
              <w:rPr>
                <w:color w:val="auto"/>
              </w:rPr>
            </w:pPr>
            <w:r w:rsidRPr="005C4779">
              <w:rPr>
                <w:color w:val="auto"/>
              </w:rPr>
              <w:t>6</w:t>
            </w:r>
          </w:p>
          <w:p w14:paraId="1328442A" w14:textId="77777777" w:rsidR="007F115C" w:rsidRPr="005C4779" w:rsidRDefault="007F115C" w:rsidP="007F115C">
            <w:pPr>
              <w:pStyle w:val="BodyText40"/>
              <w:shd w:val="clear" w:color="auto" w:fill="auto"/>
              <w:spacing w:line="276" w:lineRule="auto"/>
              <w:jc w:val="center"/>
              <w:rPr>
                <w:color w:val="auto"/>
              </w:rPr>
            </w:pPr>
            <w:r w:rsidRPr="005C4779">
              <w:rPr>
                <w:color w:val="auto"/>
              </w:rPr>
              <w:t>(392,6Kg)</w:t>
            </w:r>
          </w:p>
        </w:tc>
      </w:tr>
      <w:tr w:rsidR="005C4779" w:rsidRPr="005C4779" w14:paraId="60A854C9" w14:textId="77777777" w:rsidTr="00257E20">
        <w:trPr>
          <w:gridAfter w:val="1"/>
          <w:wAfter w:w="31" w:type="dxa"/>
          <w:trHeight w:val="1089"/>
        </w:trPr>
        <w:tc>
          <w:tcPr>
            <w:tcW w:w="1541" w:type="dxa"/>
            <w:shd w:val="clear" w:color="auto" w:fill="FFFFFF"/>
            <w:vAlign w:val="center"/>
          </w:tcPr>
          <w:p w14:paraId="41F0FADA"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4.3</w:t>
            </w:r>
            <w:r w:rsidRPr="005C4779">
              <w:rPr>
                <w:color w:val="auto"/>
                <w:lang w:val="es-ES" w:eastAsia="es-ES" w:bidi="es-ES"/>
              </w:rPr>
              <w:t>.19</w:t>
            </w:r>
          </w:p>
        </w:tc>
        <w:tc>
          <w:tcPr>
            <w:tcW w:w="4904" w:type="dxa"/>
            <w:shd w:val="clear" w:color="auto" w:fill="FFFFFF"/>
            <w:vAlign w:val="center"/>
          </w:tcPr>
          <w:p w14:paraId="54D44A72"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Разводна кутија са четири уводнице за монтажу на зид, типа сличног OG Silumin Aling Conel</w:t>
            </w:r>
          </w:p>
        </w:tc>
        <w:tc>
          <w:tcPr>
            <w:tcW w:w="1452" w:type="dxa"/>
            <w:gridSpan w:val="2"/>
            <w:shd w:val="clear" w:color="auto" w:fill="FFFFFF"/>
            <w:vAlign w:val="center"/>
          </w:tcPr>
          <w:p w14:paraId="6F38DBAA"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комплет</w:t>
            </w:r>
          </w:p>
        </w:tc>
        <w:tc>
          <w:tcPr>
            <w:tcW w:w="1458" w:type="dxa"/>
            <w:gridSpan w:val="2"/>
            <w:shd w:val="clear" w:color="auto" w:fill="FFFFFF"/>
            <w:vAlign w:val="center"/>
          </w:tcPr>
          <w:p w14:paraId="73500A4E"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2</w:t>
            </w:r>
          </w:p>
        </w:tc>
      </w:tr>
      <w:tr w:rsidR="005C4779" w:rsidRPr="005C4779" w14:paraId="0AE87846" w14:textId="77777777" w:rsidTr="00257E20">
        <w:trPr>
          <w:gridAfter w:val="1"/>
          <w:wAfter w:w="31" w:type="dxa"/>
          <w:trHeight w:val="432"/>
        </w:trPr>
        <w:tc>
          <w:tcPr>
            <w:tcW w:w="1541" w:type="dxa"/>
            <w:shd w:val="clear" w:color="auto" w:fill="FFFFFF"/>
            <w:vAlign w:val="center"/>
          </w:tcPr>
          <w:p w14:paraId="34C98600" w14:textId="77777777" w:rsidR="007F115C" w:rsidRPr="005C4779" w:rsidRDefault="007F115C" w:rsidP="007F115C">
            <w:pPr>
              <w:pStyle w:val="BodyText40"/>
              <w:shd w:val="clear" w:color="auto" w:fill="auto"/>
              <w:spacing w:line="276" w:lineRule="auto"/>
              <w:jc w:val="center"/>
              <w:rPr>
                <w:color w:val="auto"/>
              </w:rPr>
            </w:pPr>
            <w:r w:rsidRPr="005C4779">
              <w:rPr>
                <w:color w:val="auto"/>
                <w:lang w:val="es-ES" w:eastAsia="es-ES" w:bidi="es-ES"/>
              </w:rPr>
              <w:t>4.4.</w:t>
            </w:r>
          </w:p>
        </w:tc>
        <w:tc>
          <w:tcPr>
            <w:tcW w:w="7814" w:type="dxa"/>
            <w:gridSpan w:val="5"/>
            <w:shd w:val="clear" w:color="auto" w:fill="FFFFFF"/>
            <w:vAlign w:val="center"/>
          </w:tcPr>
          <w:p w14:paraId="322685D1"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rPr>
              <w:t xml:space="preserve">ОСТАЛИ ТРОШКОВИ </w:t>
            </w:r>
          </w:p>
        </w:tc>
      </w:tr>
      <w:tr w:rsidR="005C4779" w:rsidRPr="005C4779" w14:paraId="4B77B825" w14:textId="77777777" w:rsidTr="00257E20">
        <w:trPr>
          <w:gridAfter w:val="1"/>
          <w:wAfter w:w="31" w:type="dxa"/>
          <w:trHeight w:val="826"/>
        </w:trPr>
        <w:tc>
          <w:tcPr>
            <w:tcW w:w="1541" w:type="dxa"/>
            <w:shd w:val="clear" w:color="auto" w:fill="FFFFFF"/>
            <w:vAlign w:val="center"/>
          </w:tcPr>
          <w:p w14:paraId="135AC4A3" w14:textId="77777777" w:rsidR="007F115C" w:rsidRPr="005C4779" w:rsidRDefault="007F115C" w:rsidP="007F115C">
            <w:pPr>
              <w:pStyle w:val="BodyText40"/>
              <w:shd w:val="clear" w:color="auto" w:fill="auto"/>
              <w:spacing w:line="276" w:lineRule="auto"/>
              <w:jc w:val="center"/>
              <w:rPr>
                <w:color w:val="auto"/>
              </w:rPr>
            </w:pPr>
            <w:r w:rsidRPr="005C4779">
              <w:rPr>
                <w:color w:val="auto"/>
                <w:lang w:val="es-ES" w:eastAsia="es-ES" w:bidi="es-ES"/>
              </w:rPr>
              <w:t>4.4.1</w:t>
            </w:r>
          </w:p>
        </w:tc>
        <w:tc>
          <w:tcPr>
            <w:tcW w:w="4904" w:type="dxa"/>
            <w:shd w:val="clear" w:color="auto" w:fill="FFFFFF"/>
            <w:vAlign w:val="center"/>
          </w:tcPr>
          <w:p w14:paraId="1C366554"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rPr>
              <w:t>Мерење отпора изолованости, напонско испитивање каблова и пуштање у погон инсталације спољног осветљења</w:t>
            </w:r>
          </w:p>
        </w:tc>
        <w:tc>
          <w:tcPr>
            <w:tcW w:w="1452" w:type="dxa"/>
            <w:gridSpan w:val="2"/>
            <w:shd w:val="clear" w:color="auto" w:fill="FFFFFF"/>
            <w:vAlign w:val="center"/>
          </w:tcPr>
          <w:p w14:paraId="6DD9FF43" w14:textId="77777777" w:rsidR="007F115C" w:rsidRPr="005C4779" w:rsidRDefault="007F115C" w:rsidP="007F115C">
            <w:pPr>
              <w:pStyle w:val="BodyText40"/>
              <w:shd w:val="clear" w:color="auto" w:fill="auto"/>
              <w:spacing w:line="276" w:lineRule="auto"/>
              <w:jc w:val="center"/>
              <w:rPr>
                <w:color w:val="auto"/>
              </w:rPr>
            </w:pPr>
            <w:r w:rsidRPr="005C4779">
              <w:rPr>
                <w:color w:val="auto"/>
              </w:rPr>
              <w:t>паушално</w:t>
            </w:r>
          </w:p>
        </w:tc>
        <w:tc>
          <w:tcPr>
            <w:tcW w:w="1458" w:type="dxa"/>
            <w:gridSpan w:val="2"/>
            <w:shd w:val="clear" w:color="auto" w:fill="FFFFFF"/>
            <w:vAlign w:val="center"/>
          </w:tcPr>
          <w:p w14:paraId="5F228C92" w14:textId="77777777" w:rsidR="007F115C" w:rsidRPr="005C4779" w:rsidRDefault="007F115C" w:rsidP="007F115C">
            <w:pPr>
              <w:pStyle w:val="BodyText40"/>
              <w:shd w:val="clear" w:color="auto" w:fill="auto"/>
              <w:spacing w:line="276" w:lineRule="auto"/>
              <w:jc w:val="center"/>
              <w:rPr>
                <w:color w:val="auto"/>
              </w:rPr>
            </w:pPr>
            <w:r w:rsidRPr="005C4779">
              <w:rPr>
                <w:rStyle w:val="BodyText1"/>
                <w:rFonts w:ascii="Arial" w:hAnsi="Arial"/>
                <w:color w:val="auto"/>
              </w:rPr>
              <w:t>1</w:t>
            </w:r>
          </w:p>
        </w:tc>
      </w:tr>
      <w:tr w:rsidR="005C4779" w:rsidRPr="005C4779" w14:paraId="5BF9D8CC" w14:textId="77777777" w:rsidTr="00257E20">
        <w:trPr>
          <w:gridAfter w:val="1"/>
          <w:wAfter w:w="31" w:type="dxa"/>
          <w:trHeight w:val="1191"/>
        </w:trPr>
        <w:tc>
          <w:tcPr>
            <w:tcW w:w="1541" w:type="dxa"/>
            <w:shd w:val="clear" w:color="auto" w:fill="FFFFFF"/>
            <w:vAlign w:val="center"/>
          </w:tcPr>
          <w:p w14:paraId="4AE04DFD" w14:textId="77777777" w:rsidR="007F115C" w:rsidRPr="005C4779" w:rsidRDefault="007F115C" w:rsidP="007F115C">
            <w:pPr>
              <w:pStyle w:val="BodyText40"/>
              <w:shd w:val="clear" w:color="auto" w:fill="auto"/>
              <w:spacing w:line="276" w:lineRule="auto"/>
              <w:jc w:val="center"/>
              <w:rPr>
                <w:color w:val="auto"/>
              </w:rPr>
            </w:pPr>
            <w:r w:rsidRPr="005C4779">
              <w:rPr>
                <w:color w:val="auto"/>
                <w:lang w:val="es-ES" w:eastAsia="es-ES" w:bidi="es-ES"/>
              </w:rPr>
              <w:t>4.4.2</w:t>
            </w:r>
          </w:p>
        </w:tc>
        <w:tc>
          <w:tcPr>
            <w:tcW w:w="4904" w:type="dxa"/>
            <w:shd w:val="clear" w:color="auto" w:fill="FFFFFF"/>
            <w:vAlign w:val="center"/>
          </w:tcPr>
          <w:p w14:paraId="1A1CC7FE" w14:textId="77777777" w:rsidR="007F115C" w:rsidRPr="005C4779" w:rsidRDefault="007F115C" w:rsidP="007F115C">
            <w:pPr>
              <w:pStyle w:val="BodyText40"/>
              <w:shd w:val="clear" w:color="auto" w:fill="auto"/>
              <w:spacing w:line="276" w:lineRule="auto"/>
              <w:rPr>
                <w:color w:val="auto"/>
              </w:rPr>
            </w:pPr>
            <w:r w:rsidRPr="005C4779">
              <w:rPr>
                <w:rStyle w:val="BodyText1"/>
                <w:rFonts w:ascii="Arial" w:hAnsi="Arial"/>
                <w:color w:val="auto"/>
                <w:lang w:val="sr-Cyrl-RS"/>
              </w:rPr>
              <w:t xml:space="preserve">Отклањање примедби за </w:t>
            </w:r>
            <w:r w:rsidRPr="005C4779">
              <w:rPr>
                <w:rStyle w:val="BodyText1"/>
                <w:rFonts w:ascii="Arial" w:hAnsi="Arial"/>
                <w:color w:val="auto"/>
              </w:rPr>
              <w:t>Технички пријем објекта - инсталације и давање дозволе за рад</w:t>
            </w:r>
          </w:p>
          <w:p w14:paraId="5D311006" w14:textId="77777777" w:rsidR="007F115C" w:rsidRPr="005C4779" w:rsidRDefault="007F115C" w:rsidP="007F115C">
            <w:pPr>
              <w:pStyle w:val="BodyText40"/>
              <w:shd w:val="clear" w:color="auto" w:fill="auto"/>
              <w:spacing w:line="276" w:lineRule="auto"/>
              <w:rPr>
                <w:color w:val="auto"/>
              </w:rPr>
            </w:pPr>
          </w:p>
        </w:tc>
        <w:tc>
          <w:tcPr>
            <w:tcW w:w="1452" w:type="dxa"/>
            <w:gridSpan w:val="2"/>
            <w:shd w:val="clear" w:color="auto" w:fill="FFFFFF"/>
            <w:vAlign w:val="center"/>
          </w:tcPr>
          <w:p w14:paraId="3E408B39" w14:textId="77777777" w:rsidR="007F115C" w:rsidRPr="005C4779" w:rsidRDefault="007F115C" w:rsidP="007F115C">
            <w:pPr>
              <w:pStyle w:val="BodyText40"/>
              <w:shd w:val="clear" w:color="auto" w:fill="auto"/>
              <w:spacing w:line="276" w:lineRule="auto"/>
              <w:jc w:val="center"/>
              <w:rPr>
                <w:color w:val="auto"/>
              </w:rPr>
            </w:pPr>
            <w:r w:rsidRPr="005C4779">
              <w:rPr>
                <w:color w:val="auto"/>
              </w:rPr>
              <w:t>паушално</w:t>
            </w:r>
          </w:p>
        </w:tc>
        <w:tc>
          <w:tcPr>
            <w:tcW w:w="1458" w:type="dxa"/>
            <w:gridSpan w:val="2"/>
            <w:shd w:val="clear" w:color="auto" w:fill="FFFFFF"/>
            <w:vAlign w:val="center"/>
          </w:tcPr>
          <w:p w14:paraId="4D29E9C4" w14:textId="77777777" w:rsidR="007F115C" w:rsidRPr="005C4779" w:rsidRDefault="007F115C" w:rsidP="007F115C">
            <w:pPr>
              <w:pStyle w:val="BodyText40"/>
              <w:shd w:val="clear" w:color="auto" w:fill="auto"/>
              <w:spacing w:line="276" w:lineRule="auto"/>
              <w:jc w:val="center"/>
              <w:rPr>
                <w:color w:val="auto"/>
              </w:rPr>
            </w:pPr>
            <w:r w:rsidRPr="005C4779">
              <w:rPr>
                <w:color w:val="auto"/>
              </w:rPr>
              <w:t>1</w:t>
            </w:r>
          </w:p>
        </w:tc>
      </w:tr>
    </w:tbl>
    <w:p w14:paraId="1AFEE6B9" w14:textId="77777777" w:rsidR="007F115C" w:rsidRPr="005C4779" w:rsidRDefault="007F115C" w:rsidP="007F115C">
      <w:pPr>
        <w:rPr>
          <w:rFonts w:cs="Arial"/>
          <w:sz w:val="20"/>
          <w:szCs w:val="20"/>
          <w:lang w:val="sr-Cyrl-CS" w:eastAsia="sr-Cyrl-CS"/>
        </w:rPr>
        <w:sectPr w:rsidR="007F115C" w:rsidRPr="005C4779" w:rsidSect="007F115C">
          <w:pgSz w:w="12240" w:h="15840"/>
          <w:pgMar w:top="1440" w:right="1260" w:bottom="1440" w:left="1440" w:header="720" w:footer="720" w:gutter="0"/>
          <w:cols w:space="720"/>
          <w:docGrid w:linePitch="360"/>
        </w:sectPr>
      </w:pPr>
    </w:p>
    <w:p w14:paraId="3FE60E2A" w14:textId="77777777" w:rsidR="007F115C" w:rsidRPr="005C4779" w:rsidRDefault="007F115C" w:rsidP="007F115C">
      <w:pPr>
        <w:rPr>
          <w:rFonts w:cs="Arial"/>
          <w:sz w:val="20"/>
          <w:szCs w:val="20"/>
          <w:lang w:val="sr-Cyrl-CS" w:eastAsia="sr-Cyrl-CS"/>
        </w:rPr>
      </w:pPr>
    </w:p>
    <w:tbl>
      <w:tblPr>
        <w:tblOverlap w:val="never"/>
        <w:tblW w:w="93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559"/>
        <w:gridCol w:w="7797"/>
      </w:tblGrid>
      <w:tr w:rsidR="005C4779" w:rsidRPr="005C4779" w14:paraId="6D424DCF" w14:textId="77777777" w:rsidTr="00257E20">
        <w:trPr>
          <w:trHeight w:val="737"/>
        </w:trPr>
        <w:tc>
          <w:tcPr>
            <w:tcW w:w="1559" w:type="dxa"/>
            <w:shd w:val="clear" w:color="auto" w:fill="FFFFFF"/>
            <w:vAlign w:val="center"/>
          </w:tcPr>
          <w:p w14:paraId="77BA3B9E"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5</w:t>
            </w:r>
          </w:p>
        </w:tc>
        <w:tc>
          <w:tcPr>
            <w:tcW w:w="7797" w:type="dxa"/>
            <w:shd w:val="clear" w:color="auto" w:fill="FFFFFF"/>
            <w:vAlign w:val="center"/>
          </w:tcPr>
          <w:p w14:paraId="3E8E1ED9"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 xml:space="preserve">Инсталација уземљења, громобранске заштите и </w:t>
            </w:r>
            <w:r w:rsidRPr="005C4779">
              <w:rPr>
                <w:rStyle w:val="BodytextBold"/>
                <w:color w:val="auto"/>
                <w:sz w:val="20"/>
                <w:szCs w:val="20"/>
              </w:rPr>
              <w:t xml:space="preserve">спољног осветљења </w:t>
            </w:r>
            <w:r w:rsidRPr="005C4779">
              <w:rPr>
                <w:rStyle w:val="BodytextBold"/>
                <w:color w:val="auto"/>
                <w:sz w:val="20"/>
                <w:szCs w:val="20"/>
                <w:lang w:val="sr-Cyrl-RS"/>
              </w:rPr>
              <w:t>командно-п</w:t>
            </w:r>
            <w:r w:rsidRPr="005C4779">
              <w:rPr>
                <w:rStyle w:val="BodytextBold"/>
                <w:color w:val="auto"/>
                <w:sz w:val="20"/>
                <w:szCs w:val="20"/>
              </w:rPr>
              <w:t>огонске зграде</w:t>
            </w:r>
          </w:p>
        </w:tc>
      </w:tr>
      <w:tr w:rsidR="005C4779" w:rsidRPr="005C4779" w14:paraId="7A412BB2" w14:textId="77777777" w:rsidTr="00257E20">
        <w:trPr>
          <w:trHeight w:val="280"/>
        </w:trPr>
        <w:tc>
          <w:tcPr>
            <w:tcW w:w="1559" w:type="dxa"/>
            <w:shd w:val="clear" w:color="auto" w:fill="FFFFFF"/>
            <w:vAlign w:val="center"/>
          </w:tcPr>
          <w:p w14:paraId="23AFFC61"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5.1.</w:t>
            </w:r>
          </w:p>
        </w:tc>
        <w:tc>
          <w:tcPr>
            <w:tcW w:w="7797" w:type="dxa"/>
            <w:shd w:val="clear" w:color="auto" w:fill="FFFFFF"/>
            <w:vAlign w:val="center"/>
          </w:tcPr>
          <w:p w14:paraId="3171EA95"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Инсталација осветљења и прикључница</w:t>
            </w:r>
          </w:p>
        </w:tc>
      </w:tr>
      <w:tr w:rsidR="005C4779" w:rsidRPr="005C4779" w14:paraId="1459EFC3" w14:textId="77777777" w:rsidTr="00257E20">
        <w:trPr>
          <w:trHeight w:val="284"/>
        </w:trPr>
        <w:tc>
          <w:tcPr>
            <w:tcW w:w="1559" w:type="dxa"/>
            <w:shd w:val="clear" w:color="auto" w:fill="FFFFFF"/>
            <w:vAlign w:val="center"/>
          </w:tcPr>
          <w:p w14:paraId="31363623"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5.2.</w:t>
            </w:r>
          </w:p>
        </w:tc>
        <w:tc>
          <w:tcPr>
            <w:tcW w:w="7797" w:type="dxa"/>
            <w:shd w:val="clear" w:color="auto" w:fill="FFFFFF"/>
            <w:vAlign w:val="center"/>
          </w:tcPr>
          <w:p w14:paraId="07C7BAE7"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Инсталација уземљења и громобрана</w:t>
            </w:r>
          </w:p>
        </w:tc>
      </w:tr>
      <w:tr w:rsidR="005C4779" w:rsidRPr="005C4779" w14:paraId="3E044608" w14:textId="77777777" w:rsidTr="00257E20">
        <w:trPr>
          <w:trHeight w:val="280"/>
        </w:trPr>
        <w:tc>
          <w:tcPr>
            <w:tcW w:w="1559" w:type="dxa"/>
            <w:shd w:val="clear" w:color="auto" w:fill="FFFFFF"/>
            <w:vAlign w:val="center"/>
          </w:tcPr>
          <w:p w14:paraId="594FB606"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5.3.</w:t>
            </w:r>
          </w:p>
        </w:tc>
        <w:tc>
          <w:tcPr>
            <w:tcW w:w="7797" w:type="dxa"/>
            <w:shd w:val="clear" w:color="auto" w:fill="FFFFFF"/>
            <w:vAlign w:val="center"/>
          </w:tcPr>
          <w:p w14:paraId="6206E822"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Грејање олука</w:t>
            </w:r>
          </w:p>
        </w:tc>
      </w:tr>
      <w:tr w:rsidR="005C4779" w:rsidRPr="005C4779" w14:paraId="25352699" w14:textId="77777777" w:rsidTr="00257E20">
        <w:trPr>
          <w:trHeight w:val="280"/>
        </w:trPr>
        <w:tc>
          <w:tcPr>
            <w:tcW w:w="1559" w:type="dxa"/>
            <w:shd w:val="clear" w:color="auto" w:fill="FFFFFF"/>
            <w:vAlign w:val="center"/>
          </w:tcPr>
          <w:p w14:paraId="44FF670A" w14:textId="77777777" w:rsidR="007F115C" w:rsidRPr="005C4779" w:rsidRDefault="007F115C" w:rsidP="007F115C">
            <w:pPr>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5.4</w:t>
            </w:r>
          </w:p>
        </w:tc>
        <w:tc>
          <w:tcPr>
            <w:tcW w:w="7797" w:type="dxa"/>
            <w:shd w:val="clear" w:color="auto" w:fill="FFFFFF"/>
            <w:vAlign w:val="center"/>
          </w:tcPr>
          <w:p w14:paraId="1520C513"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lang w:val="sr-Cyrl-RS"/>
              </w:rPr>
              <w:t>Термотехничке инсталације</w:t>
            </w:r>
          </w:p>
        </w:tc>
      </w:tr>
      <w:tr w:rsidR="005C4779" w:rsidRPr="005C4779" w14:paraId="67C81F6F" w14:textId="77777777" w:rsidTr="00257E20">
        <w:trPr>
          <w:trHeight w:val="284"/>
        </w:trPr>
        <w:tc>
          <w:tcPr>
            <w:tcW w:w="1559" w:type="dxa"/>
            <w:shd w:val="clear" w:color="auto" w:fill="FFFFFF"/>
            <w:vAlign w:val="center"/>
          </w:tcPr>
          <w:p w14:paraId="03167402"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w:t>
            </w:r>
            <w:r w:rsidRPr="005C4779">
              <w:rPr>
                <w:rStyle w:val="BodyText25"/>
                <w:rFonts w:ascii="Arial" w:hAnsi="Arial" w:cs="Arial"/>
                <w:sz w:val="20"/>
                <w:szCs w:val="20"/>
                <w:lang w:val="sr-Cyrl-RS"/>
              </w:rPr>
              <w:t>5</w:t>
            </w:r>
            <w:r w:rsidRPr="005C4779">
              <w:rPr>
                <w:rStyle w:val="BodyText25"/>
                <w:rFonts w:ascii="Arial" w:hAnsi="Arial" w:cs="Arial"/>
                <w:sz w:val="20"/>
                <w:szCs w:val="20"/>
              </w:rPr>
              <w:t>.</w:t>
            </w:r>
          </w:p>
        </w:tc>
        <w:tc>
          <w:tcPr>
            <w:tcW w:w="7797" w:type="dxa"/>
            <w:shd w:val="clear" w:color="auto" w:fill="FFFFFF"/>
            <w:vAlign w:val="center"/>
          </w:tcPr>
          <w:p w14:paraId="0F6D1B97"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Електромонтажни радови</w:t>
            </w:r>
          </w:p>
        </w:tc>
      </w:tr>
      <w:tr w:rsidR="005C4779" w:rsidRPr="005C4779" w14:paraId="66B00626" w14:textId="77777777" w:rsidTr="00257E20">
        <w:trPr>
          <w:trHeight w:val="280"/>
        </w:trPr>
        <w:tc>
          <w:tcPr>
            <w:tcW w:w="1559" w:type="dxa"/>
            <w:shd w:val="clear" w:color="auto" w:fill="FFFFFF"/>
            <w:vAlign w:val="center"/>
          </w:tcPr>
          <w:p w14:paraId="036AE348"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w:t>
            </w:r>
            <w:r w:rsidRPr="005C4779">
              <w:rPr>
                <w:rStyle w:val="BodyText25"/>
                <w:rFonts w:ascii="Arial" w:hAnsi="Arial" w:cs="Arial"/>
                <w:sz w:val="20"/>
                <w:szCs w:val="20"/>
                <w:lang w:val="sr-Cyrl-RS"/>
              </w:rPr>
              <w:t>6</w:t>
            </w:r>
            <w:r w:rsidRPr="005C4779">
              <w:rPr>
                <w:rStyle w:val="BodyText25"/>
                <w:rFonts w:ascii="Arial" w:hAnsi="Arial" w:cs="Arial"/>
                <w:sz w:val="20"/>
                <w:szCs w:val="20"/>
              </w:rPr>
              <w:t>.</w:t>
            </w:r>
          </w:p>
        </w:tc>
        <w:tc>
          <w:tcPr>
            <w:tcW w:w="7797" w:type="dxa"/>
            <w:shd w:val="clear" w:color="auto" w:fill="FFFFFF"/>
            <w:vAlign w:val="center"/>
          </w:tcPr>
          <w:p w14:paraId="369E0198"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Остали трошкови инвеститора</w:t>
            </w:r>
          </w:p>
        </w:tc>
      </w:tr>
    </w:tbl>
    <w:p w14:paraId="09E8C928" w14:textId="77777777" w:rsidR="007F115C" w:rsidRPr="005C4779" w:rsidRDefault="007F115C" w:rsidP="007F115C">
      <w:pPr>
        <w:rPr>
          <w:rFonts w:cs="Arial"/>
          <w:sz w:val="20"/>
          <w:szCs w:val="20"/>
          <w:lang w:val="sr-Cyrl-CS" w:eastAsia="sr-Cyrl-CS"/>
        </w:rPr>
      </w:pPr>
    </w:p>
    <w:p w14:paraId="4279C5D8" w14:textId="77777777" w:rsidR="007F115C" w:rsidRPr="005C4779" w:rsidRDefault="007F115C" w:rsidP="007F115C">
      <w:pPr>
        <w:rPr>
          <w:rFonts w:cs="Arial"/>
          <w:sz w:val="20"/>
          <w:szCs w:val="20"/>
          <w:lang w:val="sr-Cyrl-CS" w:eastAsia="sr-Cyrl-CS"/>
        </w:rPr>
      </w:pPr>
    </w:p>
    <w:tbl>
      <w:tblPr>
        <w:tblOverlap w:val="never"/>
        <w:tblW w:w="0" w:type="auto"/>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555"/>
        <w:gridCol w:w="5107"/>
        <w:gridCol w:w="1418"/>
        <w:gridCol w:w="1284"/>
      </w:tblGrid>
      <w:tr w:rsidR="005C4779" w:rsidRPr="005C4779" w14:paraId="353366CA" w14:textId="77777777" w:rsidTr="00257E20">
        <w:trPr>
          <w:trHeight w:val="701"/>
        </w:trPr>
        <w:tc>
          <w:tcPr>
            <w:tcW w:w="1555" w:type="dxa"/>
            <w:shd w:val="clear" w:color="auto" w:fill="FFFFFF"/>
            <w:vAlign w:val="center"/>
          </w:tcPr>
          <w:p w14:paraId="54A7BFCA" w14:textId="77777777" w:rsidR="007F115C" w:rsidRPr="005C4779" w:rsidRDefault="007F115C" w:rsidP="007F115C">
            <w:pPr>
              <w:spacing w:line="276" w:lineRule="auto"/>
              <w:jc w:val="center"/>
              <w:rPr>
                <w:rFonts w:cs="Arial"/>
                <w:sz w:val="20"/>
                <w:szCs w:val="20"/>
              </w:rPr>
            </w:pPr>
            <w:r w:rsidRPr="005C4779">
              <w:rPr>
                <w:rFonts w:cs="Arial"/>
                <w:sz w:val="20"/>
                <w:szCs w:val="20"/>
              </w:rPr>
              <w:t>5.1</w:t>
            </w:r>
          </w:p>
        </w:tc>
        <w:tc>
          <w:tcPr>
            <w:tcW w:w="7809" w:type="dxa"/>
            <w:gridSpan w:val="3"/>
            <w:shd w:val="clear" w:color="auto" w:fill="FFFFFF"/>
            <w:vAlign w:val="center"/>
          </w:tcPr>
          <w:p w14:paraId="42759DCC"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lang w:val="sr-Cyrl-RS"/>
              </w:rPr>
              <w:t xml:space="preserve">Командна зграда </w:t>
            </w:r>
            <w:r w:rsidRPr="005C4779">
              <w:rPr>
                <w:rStyle w:val="BodyText25"/>
                <w:rFonts w:ascii="Arial" w:hAnsi="Arial" w:cs="Arial"/>
                <w:sz w:val="20"/>
                <w:szCs w:val="20"/>
              </w:rPr>
              <w:t>Инсталација осветљења и прикључница</w:t>
            </w:r>
          </w:p>
        </w:tc>
      </w:tr>
      <w:tr w:rsidR="005C4779" w:rsidRPr="005C4779" w14:paraId="68CC06C5" w14:textId="77777777" w:rsidTr="00257E20">
        <w:trPr>
          <w:trHeight w:val="3050"/>
        </w:trPr>
        <w:tc>
          <w:tcPr>
            <w:tcW w:w="1555" w:type="dxa"/>
            <w:shd w:val="clear" w:color="auto" w:fill="FFFFFF"/>
            <w:vAlign w:val="center"/>
          </w:tcPr>
          <w:p w14:paraId="0FFB1865" w14:textId="77777777" w:rsidR="007F115C" w:rsidRPr="005C4779" w:rsidRDefault="007F115C" w:rsidP="007F115C">
            <w:pPr>
              <w:spacing w:line="276" w:lineRule="auto"/>
              <w:jc w:val="center"/>
              <w:rPr>
                <w:rFonts w:cs="Arial"/>
                <w:sz w:val="20"/>
                <w:szCs w:val="20"/>
              </w:rPr>
            </w:pPr>
            <w:r w:rsidRPr="005C4779">
              <w:rPr>
                <w:rFonts w:cs="Arial"/>
                <w:sz w:val="20"/>
                <w:szCs w:val="20"/>
              </w:rPr>
              <w:t>5.</w:t>
            </w:r>
            <w:r w:rsidRPr="005C4779">
              <w:rPr>
                <w:rStyle w:val="BodyText25"/>
                <w:rFonts w:ascii="Arial" w:hAnsi="Arial" w:cs="Arial"/>
                <w:sz w:val="20"/>
                <w:szCs w:val="20"/>
                <w:lang w:val="es-ES" w:eastAsia="es-ES" w:bidi="es-ES"/>
              </w:rPr>
              <w:t>1.1</w:t>
            </w:r>
          </w:p>
        </w:tc>
        <w:tc>
          <w:tcPr>
            <w:tcW w:w="5107" w:type="dxa"/>
            <w:shd w:val="clear" w:color="auto" w:fill="FFFFFF"/>
            <w:vAlign w:val="center"/>
          </w:tcPr>
          <w:p w14:paraId="2EE39955" w14:textId="77777777" w:rsidR="007F115C" w:rsidRPr="005C4779" w:rsidRDefault="007F115C" w:rsidP="007F115C">
            <w:pPr>
              <w:tabs>
                <w:tab w:val="left" w:pos="796"/>
              </w:tabs>
              <w:spacing w:line="276" w:lineRule="auto"/>
              <w:rPr>
                <w:rFonts w:cs="Arial"/>
                <w:sz w:val="20"/>
                <w:szCs w:val="20"/>
              </w:rPr>
            </w:pPr>
            <w:r w:rsidRPr="005C4779">
              <w:rPr>
                <w:rFonts w:cs="Arial"/>
                <w:sz w:val="20"/>
                <w:szCs w:val="20"/>
              </w:rPr>
              <w:t>Разводни орман осветљења и</w:t>
            </w:r>
          </w:p>
          <w:p w14:paraId="6C7E2605" w14:textId="77777777" w:rsidR="007F115C" w:rsidRPr="005C4779" w:rsidRDefault="007F115C" w:rsidP="007F115C">
            <w:pPr>
              <w:spacing w:line="276" w:lineRule="auto"/>
              <w:ind w:left="360" w:hanging="360"/>
              <w:rPr>
                <w:rFonts w:cs="Arial"/>
                <w:sz w:val="20"/>
                <w:szCs w:val="20"/>
              </w:rPr>
            </w:pPr>
            <w:r w:rsidRPr="005C4779">
              <w:rPr>
                <w:rFonts w:cs="Arial"/>
                <w:sz w:val="20"/>
                <w:szCs w:val="20"/>
              </w:rPr>
              <w:t xml:space="preserve">прикључница </w:t>
            </w:r>
            <w:r w:rsidRPr="005C4779">
              <w:rPr>
                <w:rStyle w:val="Bodytext3NotBold"/>
                <w:color w:val="auto"/>
                <w:sz w:val="20"/>
                <w:szCs w:val="20"/>
              </w:rPr>
              <w:t>+RО</w:t>
            </w:r>
          </w:p>
          <w:p w14:paraId="3E858D58" w14:textId="77777777" w:rsidR="007F115C" w:rsidRPr="005C4779" w:rsidRDefault="007F115C" w:rsidP="007F115C">
            <w:pPr>
              <w:spacing w:line="276" w:lineRule="auto"/>
              <w:rPr>
                <w:rFonts w:cs="Arial"/>
                <w:sz w:val="20"/>
                <w:szCs w:val="20"/>
              </w:rPr>
            </w:pPr>
            <w:r w:rsidRPr="005C4779">
              <w:rPr>
                <w:rStyle w:val="BodyText1"/>
                <w:rFonts w:ascii="Arial" w:hAnsi="Arial" w:cs="Arial"/>
                <w:sz w:val="20"/>
                <w:szCs w:val="20"/>
              </w:rPr>
              <w:t>Израђен је од два пута декапираног лима. Орман је предвиђен за монтажу на зид, у заштити IP42. Уводнице за улаз каблова монтирати на доњој страни ормана, а уводнице за излаз каблова монтирати на горњој страни ормана.</w:t>
            </w:r>
          </w:p>
          <w:p w14:paraId="248C48CE" w14:textId="77777777" w:rsidR="007F115C" w:rsidRPr="005C4779" w:rsidRDefault="007F115C" w:rsidP="007F115C">
            <w:pPr>
              <w:spacing w:line="276" w:lineRule="auto"/>
              <w:rPr>
                <w:rFonts w:cs="Arial"/>
                <w:sz w:val="20"/>
                <w:szCs w:val="20"/>
              </w:rPr>
            </w:pPr>
            <w:r w:rsidRPr="005C4779">
              <w:rPr>
                <w:rStyle w:val="BodyText1"/>
                <w:rFonts w:ascii="Arial" w:hAnsi="Arial" w:cs="Arial"/>
                <w:sz w:val="20"/>
                <w:szCs w:val="20"/>
              </w:rPr>
              <w:t>У орман је, према шеми Е17032-Е001, уграђена следећа опрема:</w:t>
            </w:r>
          </w:p>
          <w:p w14:paraId="34D1C687" w14:textId="77777777" w:rsidR="007F115C" w:rsidRPr="005C4779" w:rsidRDefault="007F115C" w:rsidP="00FD0DFC">
            <w:pPr>
              <w:widowControl w:val="0"/>
              <w:numPr>
                <w:ilvl w:val="0"/>
                <w:numId w:val="104"/>
              </w:numPr>
              <w:spacing w:before="0" w:line="276" w:lineRule="auto"/>
              <w:ind w:left="360" w:hanging="360"/>
              <w:jc w:val="left"/>
              <w:rPr>
                <w:rFonts w:cs="Arial"/>
                <w:sz w:val="20"/>
                <w:szCs w:val="20"/>
              </w:rPr>
            </w:pPr>
            <w:r w:rsidRPr="005C4779">
              <w:rPr>
                <w:rStyle w:val="BodyText1"/>
                <w:rFonts w:ascii="Arial" w:hAnsi="Arial" w:cs="Arial"/>
                <w:sz w:val="20"/>
                <w:szCs w:val="20"/>
              </w:rPr>
              <w:t xml:space="preserve"> трополна теретна склопка 0,4kV; 50Hz; ln=80A, lk=10kA, слична типу Sentric K 3KA52 – Siemens (ком 1)</w:t>
            </w:r>
          </w:p>
          <w:p w14:paraId="6EB9EBA7" w14:textId="77777777" w:rsidR="007F115C" w:rsidRPr="005C4779" w:rsidRDefault="007F115C" w:rsidP="00FD0DFC">
            <w:pPr>
              <w:widowControl w:val="0"/>
              <w:numPr>
                <w:ilvl w:val="0"/>
                <w:numId w:val="104"/>
              </w:numPr>
              <w:spacing w:before="0" w:line="276" w:lineRule="auto"/>
              <w:ind w:left="360" w:hanging="360"/>
              <w:jc w:val="left"/>
              <w:rPr>
                <w:rStyle w:val="BodyText1"/>
                <w:rFonts w:ascii="Arial" w:hAnsi="Arial" w:cs="Arial"/>
                <w:sz w:val="20"/>
                <w:szCs w:val="20"/>
              </w:rPr>
            </w:pPr>
            <w:r w:rsidRPr="005C4779">
              <w:rPr>
                <w:rStyle w:val="BodyText1"/>
                <w:rFonts w:ascii="Arial" w:hAnsi="Arial" w:cs="Arial"/>
                <w:sz w:val="20"/>
                <w:szCs w:val="20"/>
              </w:rPr>
              <w:t xml:space="preserve"> једнополни инсталациони аутоматски заштитни прекидач (MCB) 0.4kV, 50Hz, са електромагнетном и биметалном заштитом, сличан типу SIEMENS-BETA, карактеристика “Б”, za lk=10kA и номиналну струју од: </w:t>
            </w:r>
          </w:p>
          <w:p w14:paraId="6D9251DD" w14:textId="77777777" w:rsidR="007F115C" w:rsidRPr="005C4779" w:rsidRDefault="007F115C" w:rsidP="007F115C">
            <w:pPr>
              <w:spacing w:line="276" w:lineRule="auto"/>
              <w:rPr>
                <w:rStyle w:val="BodyText1"/>
                <w:rFonts w:ascii="Arial" w:hAnsi="Arial" w:cs="Arial"/>
                <w:sz w:val="20"/>
                <w:szCs w:val="20"/>
              </w:rPr>
            </w:pPr>
            <w:r w:rsidRPr="005C4779">
              <w:rPr>
                <w:rStyle w:val="BodyText1"/>
                <w:rFonts w:ascii="Arial" w:hAnsi="Arial" w:cs="Arial"/>
                <w:sz w:val="20"/>
                <w:szCs w:val="20"/>
              </w:rPr>
              <w:t xml:space="preserve">      ln=6A (ком </w:t>
            </w:r>
            <w:r w:rsidRPr="005C4779">
              <w:rPr>
                <w:rStyle w:val="BodyText1"/>
                <w:rFonts w:ascii="Arial" w:hAnsi="Arial" w:cs="Arial"/>
                <w:sz w:val="20"/>
                <w:szCs w:val="20"/>
                <w:lang w:val="sr-Cyrl-RS"/>
              </w:rPr>
              <w:t>2</w:t>
            </w:r>
            <w:r w:rsidRPr="005C4779">
              <w:rPr>
                <w:rStyle w:val="BodyText1"/>
                <w:rFonts w:ascii="Arial" w:hAnsi="Arial" w:cs="Arial"/>
                <w:sz w:val="20"/>
                <w:szCs w:val="20"/>
              </w:rPr>
              <w:t>)</w:t>
            </w:r>
          </w:p>
          <w:p w14:paraId="215B7037" w14:textId="77777777" w:rsidR="007F115C" w:rsidRPr="005C4779" w:rsidRDefault="007F115C" w:rsidP="007F115C">
            <w:pPr>
              <w:spacing w:line="276" w:lineRule="auto"/>
              <w:rPr>
                <w:rStyle w:val="BodyText1"/>
                <w:rFonts w:ascii="Arial" w:hAnsi="Arial" w:cs="Arial"/>
                <w:sz w:val="20"/>
                <w:szCs w:val="20"/>
              </w:rPr>
            </w:pPr>
            <w:r w:rsidRPr="005C4779">
              <w:rPr>
                <w:rStyle w:val="BodyText1"/>
                <w:rFonts w:ascii="Arial" w:hAnsi="Arial" w:cs="Arial"/>
                <w:sz w:val="20"/>
                <w:szCs w:val="20"/>
              </w:rPr>
              <w:t xml:space="preserve">      ln=10A (ком </w:t>
            </w:r>
            <w:r w:rsidRPr="005C4779">
              <w:rPr>
                <w:rStyle w:val="BodyText1"/>
                <w:rFonts w:ascii="Arial" w:hAnsi="Arial" w:cs="Arial"/>
                <w:sz w:val="20"/>
                <w:szCs w:val="20"/>
                <w:lang w:val="sr-Cyrl-RS"/>
              </w:rPr>
              <w:t>8</w:t>
            </w:r>
            <w:r w:rsidRPr="005C4779">
              <w:rPr>
                <w:rStyle w:val="BodyText1"/>
                <w:rFonts w:ascii="Arial" w:hAnsi="Arial" w:cs="Arial"/>
                <w:sz w:val="20"/>
                <w:szCs w:val="20"/>
              </w:rPr>
              <w:t>)</w:t>
            </w:r>
          </w:p>
          <w:p w14:paraId="4BECBB3B" w14:textId="77777777" w:rsidR="007F115C" w:rsidRPr="005C4779" w:rsidRDefault="007F115C" w:rsidP="007F115C">
            <w:pPr>
              <w:spacing w:line="276" w:lineRule="auto"/>
              <w:rPr>
                <w:rStyle w:val="BodyText1"/>
                <w:rFonts w:ascii="Arial" w:hAnsi="Arial" w:cs="Arial"/>
                <w:sz w:val="20"/>
                <w:szCs w:val="20"/>
              </w:rPr>
            </w:pPr>
            <w:r w:rsidRPr="005C4779">
              <w:rPr>
                <w:rStyle w:val="BodyText1"/>
                <w:rFonts w:ascii="Arial" w:hAnsi="Arial" w:cs="Arial"/>
                <w:sz w:val="20"/>
                <w:szCs w:val="20"/>
              </w:rPr>
              <w:t xml:space="preserve">      ln=16A (ком </w:t>
            </w:r>
            <w:r w:rsidRPr="005C4779">
              <w:rPr>
                <w:rStyle w:val="BodyText1"/>
                <w:rFonts w:ascii="Arial" w:hAnsi="Arial" w:cs="Arial"/>
                <w:sz w:val="20"/>
                <w:szCs w:val="20"/>
                <w:lang w:val="sr-Cyrl-RS"/>
              </w:rPr>
              <w:t>24</w:t>
            </w:r>
            <w:r w:rsidRPr="005C4779">
              <w:rPr>
                <w:rStyle w:val="BodyText1"/>
                <w:rFonts w:ascii="Arial" w:hAnsi="Arial" w:cs="Arial"/>
                <w:sz w:val="20"/>
                <w:szCs w:val="20"/>
              </w:rPr>
              <w:t>)</w:t>
            </w:r>
          </w:p>
          <w:p w14:paraId="53D7AAB0" w14:textId="77777777" w:rsidR="007F115C" w:rsidRPr="005C4779" w:rsidRDefault="007F115C" w:rsidP="007F115C">
            <w:pPr>
              <w:spacing w:line="276" w:lineRule="auto"/>
              <w:ind w:left="348"/>
              <w:rPr>
                <w:rFonts w:cs="Arial"/>
                <w:sz w:val="20"/>
                <w:szCs w:val="20"/>
              </w:rPr>
            </w:pPr>
            <w:r w:rsidRPr="005C4779">
              <w:rPr>
                <w:rStyle w:val="BodyText1"/>
                <w:rFonts w:ascii="Arial" w:hAnsi="Arial" w:cs="Arial"/>
                <w:sz w:val="20"/>
                <w:szCs w:val="20"/>
              </w:rPr>
              <w:t>ln=16A</w:t>
            </w:r>
            <w:r w:rsidRPr="005C4779">
              <w:rPr>
                <w:rStyle w:val="BodyText1"/>
                <w:rFonts w:ascii="Arial" w:hAnsi="Arial" w:cs="Arial"/>
                <w:sz w:val="20"/>
                <w:szCs w:val="20"/>
                <w:lang w:val="sr-Cyrl-RS"/>
              </w:rPr>
              <w:t xml:space="preserve"> са чланом за сигнализацију</w:t>
            </w:r>
            <w:r w:rsidRPr="005C4779">
              <w:rPr>
                <w:rStyle w:val="BodyText1"/>
                <w:rFonts w:ascii="Arial" w:hAnsi="Arial" w:cs="Arial"/>
                <w:sz w:val="20"/>
                <w:szCs w:val="20"/>
              </w:rPr>
              <w:t xml:space="preserve"> (ком </w:t>
            </w:r>
            <w:r w:rsidRPr="005C4779">
              <w:rPr>
                <w:rStyle w:val="BodyText1"/>
                <w:rFonts w:ascii="Arial" w:hAnsi="Arial" w:cs="Arial"/>
                <w:sz w:val="20"/>
                <w:szCs w:val="20"/>
                <w:lang w:val="sr-Cyrl-RS"/>
              </w:rPr>
              <w:t>8</w:t>
            </w:r>
            <w:r w:rsidRPr="005C4779">
              <w:rPr>
                <w:rStyle w:val="BodyText1"/>
                <w:rFonts w:ascii="Arial" w:hAnsi="Arial" w:cs="Arial"/>
                <w:sz w:val="20"/>
                <w:szCs w:val="20"/>
              </w:rPr>
              <w:t>)</w:t>
            </w:r>
          </w:p>
          <w:p w14:paraId="13BBFD21" w14:textId="77777777" w:rsidR="007F115C" w:rsidRPr="005C4779" w:rsidRDefault="007F115C" w:rsidP="00FD0DFC">
            <w:pPr>
              <w:widowControl w:val="0"/>
              <w:numPr>
                <w:ilvl w:val="0"/>
                <w:numId w:val="104"/>
              </w:numPr>
              <w:spacing w:before="0" w:line="276" w:lineRule="auto"/>
              <w:ind w:left="360" w:hanging="360"/>
              <w:jc w:val="left"/>
              <w:rPr>
                <w:rStyle w:val="BodyText1"/>
                <w:rFonts w:ascii="Arial" w:hAnsi="Arial" w:cs="Arial"/>
                <w:sz w:val="20"/>
                <w:szCs w:val="20"/>
              </w:rPr>
            </w:pPr>
            <w:r w:rsidRPr="005C4779">
              <w:rPr>
                <w:rStyle w:val="BodyText1"/>
                <w:rFonts w:ascii="Arial" w:hAnsi="Arial" w:cs="Arial"/>
                <w:sz w:val="20"/>
                <w:szCs w:val="20"/>
              </w:rPr>
              <w:t xml:space="preserve"> трополни инсталациони аутоматски заштитни прекидач (MCB) 0.4kV, 50Hz, са </w:t>
            </w:r>
            <w:r w:rsidRPr="005C4779">
              <w:rPr>
                <w:rStyle w:val="BodyText1"/>
                <w:rFonts w:ascii="Arial" w:hAnsi="Arial" w:cs="Arial"/>
                <w:sz w:val="20"/>
                <w:szCs w:val="20"/>
              </w:rPr>
              <w:lastRenderedPageBreak/>
              <w:t xml:space="preserve">електромагнетном и биметалном заштитом, сличан типу SIEMENS-BETA, карактеристика “Б”, za lk=10kA и номиналну струју од: </w:t>
            </w:r>
          </w:p>
          <w:p w14:paraId="2DEA90A3" w14:textId="77777777" w:rsidR="007F115C" w:rsidRPr="005C4779" w:rsidRDefault="007F115C" w:rsidP="007F115C">
            <w:pPr>
              <w:spacing w:line="276" w:lineRule="auto"/>
              <w:rPr>
                <w:rStyle w:val="BodyText1"/>
                <w:rFonts w:ascii="Arial" w:hAnsi="Arial" w:cs="Arial"/>
                <w:sz w:val="20"/>
                <w:szCs w:val="20"/>
              </w:rPr>
            </w:pPr>
            <w:r w:rsidRPr="005C4779">
              <w:rPr>
                <w:rStyle w:val="BodyText1"/>
                <w:rFonts w:ascii="Arial" w:hAnsi="Arial" w:cs="Arial"/>
                <w:sz w:val="20"/>
                <w:szCs w:val="20"/>
              </w:rPr>
              <w:t xml:space="preserve">      ln=16A (ком 3)</w:t>
            </w:r>
          </w:p>
          <w:p w14:paraId="1ABB9928" w14:textId="77777777" w:rsidR="007F115C" w:rsidRPr="005C4779" w:rsidRDefault="007F115C" w:rsidP="007F115C">
            <w:pPr>
              <w:spacing w:line="276" w:lineRule="auto"/>
              <w:rPr>
                <w:rFonts w:cs="Arial"/>
                <w:sz w:val="20"/>
                <w:szCs w:val="20"/>
                <w:lang w:val="sr-Cyrl-RS"/>
              </w:rPr>
            </w:pPr>
            <w:r w:rsidRPr="005C4779">
              <w:rPr>
                <w:rStyle w:val="BodyText1"/>
                <w:rFonts w:ascii="Arial" w:hAnsi="Arial" w:cs="Arial"/>
                <w:sz w:val="20"/>
                <w:szCs w:val="20"/>
              </w:rPr>
              <w:t xml:space="preserve">      ln=25A (ком 1)</w:t>
            </w:r>
          </w:p>
          <w:p w14:paraId="29EF4223" w14:textId="77777777" w:rsidR="007F115C" w:rsidRPr="005C4779" w:rsidRDefault="007F115C" w:rsidP="00FD0DFC">
            <w:pPr>
              <w:widowControl w:val="0"/>
              <w:numPr>
                <w:ilvl w:val="0"/>
                <w:numId w:val="104"/>
              </w:numPr>
              <w:spacing w:before="0" w:line="276" w:lineRule="auto"/>
              <w:ind w:left="360" w:hanging="360"/>
              <w:jc w:val="left"/>
              <w:rPr>
                <w:rFonts w:cs="Arial"/>
                <w:sz w:val="20"/>
                <w:szCs w:val="20"/>
              </w:rPr>
            </w:pPr>
            <w:r w:rsidRPr="005C4779">
              <w:rPr>
                <w:rStyle w:val="BodyText1"/>
                <w:rFonts w:ascii="Arial" w:hAnsi="Arial" w:cs="Arial"/>
                <w:sz w:val="20"/>
                <w:szCs w:val="20"/>
              </w:rPr>
              <w:t>сигнална сијалица црвене боје (ком11)</w:t>
            </w:r>
          </w:p>
          <w:p w14:paraId="5AC911CE" w14:textId="77777777" w:rsidR="007F115C" w:rsidRPr="005C4779" w:rsidRDefault="007F115C" w:rsidP="00FD0DFC">
            <w:pPr>
              <w:widowControl w:val="0"/>
              <w:numPr>
                <w:ilvl w:val="0"/>
                <w:numId w:val="104"/>
              </w:numPr>
              <w:spacing w:before="0" w:line="276" w:lineRule="auto"/>
              <w:ind w:left="360" w:hanging="360"/>
              <w:jc w:val="left"/>
              <w:rPr>
                <w:rFonts w:cs="Arial"/>
                <w:sz w:val="20"/>
                <w:szCs w:val="20"/>
              </w:rPr>
            </w:pPr>
            <w:r w:rsidRPr="005C4779">
              <w:rPr>
                <w:rStyle w:val="BodyText1"/>
                <w:rFonts w:ascii="Arial" w:hAnsi="Arial" w:cs="Arial"/>
                <w:sz w:val="20"/>
                <w:szCs w:val="20"/>
              </w:rPr>
              <w:t>сигнална сијалица жуте боје (ком 1)</w:t>
            </w:r>
          </w:p>
          <w:p w14:paraId="6EBCE48C" w14:textId="77777777" w:rsidR="007F115C" w:rsidRPr="005C4779" w:rsidRDefault="007F115C" w:rsidP="00FD0DFC">
            <w:pPr>
              <w:widowControl w:val="0"/>
              <w:numPr>
                <w:ilvl w:val="0"/>
                <w:numId w:val="104"/>
              </w:numPr>
              <w:spacing w:before="0" w:line="276" w:lineRule="auto"/>
              <w:ind w:left="360" w:hanging="360"/>
              <w:jc w:val="left"/>
              <w:rPr>
                <w:rStyle w:val="BodyText1"/>
                <w:rFonts w:ascii="Arial" w:hAnsi="Arial" w:cs="Arial"/>
                <w:sz w:val="20"/>
                <w:szCs w:val="20"/>
              </w:rPr>
            </w:pPr>
            <w:r w:rsidRPr="005C4779">
              <w:rPr>
                <w:rStyle w:val="BodyText1"/>
                <w:rFonts w:ascii="Arial" w:hAnsi="Arial" w:cs="Arial"/>
                <w:sz w:val="20"/>
                <w:szCs w:val="20"/>
              </w:rPr>
              <w:t>контактор 16А, са шпулном за 230V, 50 Hz (ком 8)</w:t>
            </w:r>
          </w:p>
          <w:p w14:paraId="5F98D175" w14:textId="77777777" w:rsidR="007F115C" w:rsidRPr="005C4779" w:rsidRDefault="007F115C" w:rsidP="00FD0DFC">
            <w:pPr>
              <w:widowControl w:val="0"/>
              <w:numPr>
                <w:ilvl w:val="0"/>
                <w:numId w:val="104"/>
              </w:numPr>
              <w:spacing w:before="0" w:line="276" w:lineRule="auto"/>
              <w:ind w:left="360" w:hanging="360"/>
              <w:jc w:val="left"/>
              <w:rPr>
                <w:rFonts w:cs="Arial"/>
                <w:sz w:val="20"/>
                <w:szCs w:val="20"/>
              </w:rPr>
            </w:pPr>
            <w:r w:rsidRPr="005C4779">
              <w:rPr>
                <w:rStyle w:val="BodyText1"/>
                <w:rFonts w:ascii="Arial" w:hAnsi="Arial" w:cs="Arial"/>
                <w:sz w:val="20"/>
                <w:szCs w:val="20"/>
                <w:lang w:val="sr-Cyrl-RS"/>
              </w:rPr>
              <w:t>терморегулатор 15А са сензором за температуре и падавине (видети опис 5.3.5 позиције 5 грејање олука)</w:t>
            </w:r>
          </w:p>
          <w:p w14:paraId="04A8666D" w14:textId="77777777" w:rsidR="007F115C" w:rsidRPr="005C4779" w:rsidRDefault="007F115C" w:rsidP="007F115C">
            <w:pPr>
              <w:spacing w:line="276" w:lineRule="auto"/>
              <w:rPr>
                <w:rFonts w:cs="Arial"/>
                <w:sz w:val="20"/>
                <w:szCs w:val="20"/>
              </w:rPr>
            </w:pPr>
          </w:p>
        </w:tc>
        <w:tc>
          <w:tcPr>
            <w:tcW w:w="1418" w:type="dxa"/>
            <w:shd w:val="clear" w:color="auto" w:fill="FFFFFF"/>
            <w:vAlign w:val="center"/>
          </w:tcPr>
          <w:p w14:paraId="4B6E0CCF"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sz w:val="20"/>
                <w:szCs w:val="20"/>
                <w:lang w:val="sr-Cyrl-RS"/>
              </w:rPr>
              <w:lastRenderedPageBreak/>
              <w:t>комплет</w:t>
            </w:r>
          </w:p>
        </w:tc>
        <w:tc>
          <w:tcPr>
            <w:tcW w:w="1284" w:type="dxa"/>
            <w:shd w:val="clear" w:color="auto" w:fill="FFFFFF"/>
            <w:vAlign w:val="center"/>
          </w:tcPr>
          <w:p w14:paraId="57EE374A" w14:textId="77777777" w:rsidR="007F115C" w:rsidRPr="005C4779" w:rsidRDefault="007F115C" w:rsidP="007F115C">
            <w:pPr>
              <w:spacing w:line="276" w:lineRule="auto"/>
              <w:jc w:val="center"/>
              <w:rPr>
                <w:rFonts w:cs="Arial"/>
                <w:sz w:val="20"/>
                <w:szCs w:val="20"/>
              </w:rPr>
            </w:pPr>
            <w:r w:rsidRPr="005C4779">
              <w:rPr>
                <w:rFonts w:cs="Arial"/>
                <w:b/>
                <w:sz w:val="20"/>
                <w:szCs w:val="20"/>
              </w:rPr>
              <w:t>1</w:t>
            </w:r>
          </w:p>
        </w:tc>
      </w:tr>
      <w:tr w:rsidR="005C4779" w:rsidRPr="005C4779" w14:paraId="098C990C" w14:textId="77777777" w:rsidTr="00257E20">
        <w:trPr>
          <w:trHeight w:val="889"/>
        </w:trPr>
        <w:tc>
          <w:tcPr>
            <w:tcW w:w="1555" w:type="dxa"/>
            <w:shd w:val="clear" w:color="auto" w:fill="FFFFFF"/>
            <w:vAlign w:val="center"/>
          </w:tcPr>
          <w:p w14:paraId="762C9B30" w14:textId="77777777" w:rsidR="007F115C" w:rsidRPr="005C4779" w:rsidRDefault="007F115C" w:rsidP="007F115C">
            <w:pPr>
              <w:spacing w:line="276" w:lineRule="auto"/>
              <w:jc w:val="center"/>
              <w:rPr>
                <w:rFonts w:cs="Arial"/>
                <w:sz w:val="20"/>
                <w:szCs w:val="20"/>
              </w:rPr>
            </w:pPr>
            <w:r w:rsidRPr="005C4779">
              <w:rPr>
                <w:rFonts w:cs="Arial"/>
                <w:sz w:val="20"/>
                <w:szCs w:val="20"/>
              </w:rPr>
              <w:lastRenderedPageBreak/>
              <w:t>5.</w:t>
            </w:r>
            <w:r w:rsidRPr="005C4779">
              <w:rPr>
                <w:rStyle w:val="BodyText25"/>
                <w:rFonts w:ascii="Arial" w:hAnsi="Arial" w:cs="Arial"/>
                <w:sz w:val="20"/>
                <w:szCs w:val="20"/>
                <w:lang w:val="es-ES" w:eastAsia="es-ES" w:bidi="es-ES"/>
              </w:rPr>
              <w:t>1.2</w:t>
            </w:r>
          </w:p>
        </w:tc>
        <w:tc>
          <w:tcPr>
            <w:tcW w:w="5107" w:type="dxa"/>
            <w:shd w:val="clear" w:color="auto" w:fill="FFFFFF"/>
            <w:vAlign w:val="center"/>
          </w:tcPr>
          <w:p w14:paraId="284A88A9" w14:textId="77777777" w:rsidR="007F115C" w:rsidRPr="005C4779" w:rsidRDefault="007F115C" w:rsidP="007F115C">
            <w:pPr>
              <w:spacing w:line="276" w:lineRule="auto"/>
              <w:rPr>
                <w:rFonts w:cs="Arial"/>
                <w:sz w:val="20"/>
                <w:szCs w:val="20"/>
              </w:rPr>
            </w:pPr>
            <w:r w:rsidRPr="005C4779">
              <w:rPr>
                <w:rStyle w:val="BodytextBold"/>
                <w:b w:val="0"/>
                <w:color w:val="auto"/>
                <w:sz w:val="20"/>
                <w:szCs w:val="20"/>
              </w:rPr>
              <w:t xml:space="preserve">Разводни орман противпаничног осветљења </w:t>
            </w:r>
            <w:r w:rsidRPr="005C4779">
              <w:rPr>
                <w:rStyle w:val="BodyText25"/>
                <w:rFonts w:ascii="Arial" w:hAnsi="Arial" w:cs="Arial"/>
                <w:sz w:val="20"/>
                <w:szCs w:val="20"/>
              </w:rPr>
              <w:t>+ЕRО</w:t>
            </w:r>
          </w:p>
          <w:p w14:paraId="4E697790" w14:textId="77777777" w:rsidR="007F115C" w:rsidRPr="005C4779" w:rsidRDefault="007F115C" w:rsidP="007F115C">
            <w:pPr>
              <w:spacing w:line="276" w:lineRule="auto"/>
              <w:rPr>
                <w:rFonts w:cs="Arial"/>
                <w:sz w:val="20"/>
                <w:szCs w:val="20"/>
                <w:lang w:val="hr-HR"/>
              </w:rPr>
            </w:pPr>
            <w:r w:rsidRPr="005C4779">
              <w:rPr>
                <w:rStyle w:val="BodyText25"/>
                <w:rFonts w:ascii="Arial" w:hAnsi="Arial" w:cs="Arial"/>
                <w:sz w:val="20"/>
                <w:szCs w:val="20"/>
              </w:rPr>
              <w:t>Израђен од два пута декапираног лима, са вратима, у заштити IP42, предвиђен за монтажу на зид. Орман мора бити снабдевен бакарним сабирницама потребног пресека (L+, L-, PЕ), изолаторима и стезаљкама. Уводнице за улаз каблова монтирати на доњој страни ормана, а уводнице за излаз каблова монтирати на горњој страни ормана.</w:t>
            </w:r>
          </w:p>
          <w:p w14:paraId="3F1CA3AF" w14:textId="77777777" w:rsidR="007F115C" w:rsidRPr="005C4779" w:rsidRDefault="007F115C" w:rsidP="007F115C">
            <w:pPr>
              <w:spacing w:line="276" w:lineRule="auto"/>
              <w:rPr>
                <w:rFonts w:cs="Arial"/>
                <w:sz w:val="20"/>
                <w:szCs w:val="20"/>
                <w:lang w:val="hr-HR"/>
              </w:rPr>
            </w:pPr>
            <w:r w:rsidRPr="005C4779">
              <w:rPr>
                <w:rStyle w:val="BodyText25"/>
                <w:rFonts w:ascii="Arial" w:hAnsi="Arial" w:cs="Arial"/>
                <w:sz w:val="20"/>
                <w:szCs w:val="20"/>
              </w:rPr>
              <w:t>У орман је уграђено према шеми Е17032-Е002:</w:t>
            </w:r>
          </w:p>
          <w:p w14:paraId="48C03848" w14:textId="77777777" w:rsidR="007F115C" w:rsidRPr="005C4779" w:rsidRDefault="007F115C" w:rsidP="007F115C">
            <w:pPr>
              <w:tabs>
                <w:tab w:val="left" w:pos="278"/>
              </w:tabs>
              <w:spacing w:line="276" w:lineRule="auto"/>
              <w:rPr>
                <w:rStyle w:val="BodyText25"/>
                <w:rFonts w:ascii="Arial" w:hAnsi="Arial" w:cs="Arial"/>
                <w:sz w:val="20"/>
                <w:szCs w:val="20"/>
              </w:rPr>
            </w:pPr>
            <w:r w:rsidRPr="005C4779">
              <w:rPr>
                <w:rStyle w:val="BodyText25"/>
                <w:rFonts w:ascii="Arial" w:hAnsi="Arial" w:cs="Arial"/>
                <w:sz w:val="20"/>
                <w:szCs w:val="20"/>
              </w:rPr>
              <w:t>-  двополни гребенасти прекидач 16А</w:t>
            </w:r>
          </w:p>
          <w:p w14:paraId="113BF57B" w14:textId="77777777" w:rsidR="007F115C" w:rsidRPr="005C4779" w:rsidRDefault="007F115C" w:rsidP="007F115C">
            <w:pPr>
              <w:tabs>
                <w:tab w:val="left" w:pos="278"/>
              </w:tabs>
              <w:spacing w:line="276" w:lineRule="auto"/>
              <w:rPr>
                <w:rFonts w:cs="Arial"/>
                <w:sz w:val="20"/>
                <w:szCs w:val="20"/>
                <w:lang w:val="hr-HR"/>
              </w:rPr>
            </w:pPr>
            <w:r w:rsidRPr="005C4779">
              <w:rPr>
                <w:rStyle w:val="BodyText1"/>
                <w:rFonts w:ascii="Arial" w:hAnsi="Arial" w:cs="Arial"/>
                <w:sz w:val="20"/>
                <w:szCs w:val="20"/>
                <w:lang w:val="hr-HR"/>
              </w:rPr>
              <w:t xml:space="preserve">   (ком 1)</w:t>
            </w:r>
          </w:p>
          <w:p w14:paraId="4445228F" w14:textId="77777777" w:rsidR="007F115C" w:rsidRPr="005C4779" w:rsidRDefault="007F115C" w:rsidP="007F115C">
            <w:pPr>
              <w:tabs>
                <w:tab w:val="left" w:pos="378"/>
              </w:tabs>
              <w:spacing w:line="276" w:lineRule="auto"/>
              <w:rPr>
                <w:rStyle w:val="BodyText25"/>
                <w:rFonts w:ascii="Arial" w:hAnsi="Arial" w:cs="Arial"/>
                <w:sz w:val="20"/>
                <w:szCs w:val="20"/>
              </w:rPr>
            </w:pPr>
            <w:r w:rsidRPr="005C4779">
              <w:rPr>
                <w:rStyle w:val="BodyText25"/>
                <w:rFonts w:ascii="Arial" w:hAnsi="Arial" w:cs="Arial"/>
                <w:sz w:val="20"/>
                <w:szCs w:val="20"/>
              </w:rPr>
              <w:t xml:space="preserve">-  двополни аутоматски заштитни </w:t>
            </w:r>
          </w:p>
          <w:p w14:paraId="2B4BAE9A" w14:textId="77777777" w:rsidR="007F115C" w:rsidRPr="005C4779" w:rsidRDefault="007F115C" w:rsidP="007F115C">
            <w:pPr>
              <w:tabs>
                <w:tab w:val="left" w:pos="378"/>
              </w:tabs>
              <w:spacing w:line="276" w:lineRule="auto"/>
              <w:rPr>
                <w:rFonts w:cs="Arial"/>
                <w:sz w:val="20"/>
                <w:szCs w:val="20"/>
                <w:lang w:val="hr-HR"/>
              </w:rPr>
            </w:pPr>
            <w:r w:rsidRPr="005C4779">
              <w:rPr>
                <w:rStyle w:val="BodyText25"/>
                <w:rFonts w:ascii="Arial" w:hAnsi="Arial" w:cs="Arial"/>
                <w:sz w:val="20"/>
                <w:szCs w:val="20"/>
              </w:rPr>
              <w:t xml:space="preserve">   прекидач  6А </w:t>
            </w:r>
            <w:r w:rsidRPr="005C4779">
              <w:rPr>
                <w:rStyle w:val="BodyText1"/>
                <w:rFonts w:ascii="Arial" w:hAnsi="Arial" w:cs="Arial"/>
                <w:sz w:val="20"/>
                <w:szCs w:val="20"/>
                <w:lang w:val="hr-HR"/>
              </w:rPr>
              <w:t>(ком 4)</w:t>
            </w:r>
          </w:p>
          <w:p w14:paraId="11761DF1" w14:textId="77777777" w:rsidR="007F115C" w:rsidRPr="005C4779" w:rsidRDefault="007F115C" w:rsidP="007F115C">
            <w:pPr>
              <w:tabs>
                <w:tab w:val="left" w:pos="278"/>
              </w:tabs>
              <w:spacing w:line="276" w:lineRule="auto"/>
              <w:rPr>
                <w:rFonts w:cs="Arial"/>
                <w:sz w:val="20"/>
                <w:szCs w:val="20"/>
                <w:lang w:val="hr-HR"/>
              </w:rPr>
            </w:pPr>
            <w:r w:rsidRPr="005C4779">
              <w:rPr>
                <w:rStyle w:val="BodyText25"/>
                <w:rFonts w:ascii="Arial" w:hAnsi="Arial" w:cs="Arial"/>
                <w:sz w:val="20"/>
                <w:szCs w:val="20"/>
              </w:rPr>
              <w:t xml:space="preserve">-  сигнална сијалица црвене боје </w:t>
            </w:r>
            <w:r w:rsidRPr="005C4779">
              <w:rPr>
                <w:rStyle w:val="BodyText1"/>
                <w:rFonts w:ascii="Arial" w:hAnsi="Arial" w:cs="Arial"/>
                <w:sz w:val="20"/>
                <w:szCs w:val="20"/>
                <w:lang w:val="hr-HR"/>
              </w:rPr>
              <w:t>(ком 1)</w:t>
            </w:r>
          </w:p>
          <w:p w14:paraId="7B6771C7" w14:textId="77777777" w:rsidR="007F115C" w:rsidRPr="005C4779" w:rsidRDefault="007F115C" w:rsidP="00FD0DFC">
            <w:pPr>
              <w:widowControl w:val="0"/>
              <w:numPr>
                <w:ilvl w:val="0"/>
                <w:numId w:val="104"/>
              </w:numPr>
              <w:tabs>
                <w:tab w:val="left" w:pos="278"/>
              </w:tabs>
              <w:spacing w:before="0" w:line="276" w:lineRule="auto"/>
              <w:ind w:left="360" w:hanging="360"/>
              <w:jc w:val="left"/>
              <w:rPr>
                <w:rStyle w:val="BodyText25"/>
                <w:rFonts w:ascii="Arial" w:hAnsi="Arial" w:cs="Arial"/>
                <w:sz w:val="20"/>
                <w:szCs w:val="20"/>
              </w:rPr>
            </w:pPr>
            <w:r w:rsidRPr="005C4779">
              <w:rPr>
                <w:rStyle w:val="BodyText25"/>
                <w:rFonts w:ascii="Arial" w:hAnsi="Arial" w:cs="Arial"/>
                <w:sz w:val="20"/>
                <w:szCs w:val="20"/>
              </w:rPr>
              <w:t>остали ситан неспецифицирани материјал</w:t>
            </w:r>
          </w:p>
          <w:p w14:paraId="4A84C738" w14:textId="77777777" w:rsidR="007F115C" w:rsidRPr="005C4779" w:rsidRDefault="007F115C" w:rsidP="007F115C">
            <w:pPr>
              <w:tabs>
                <w:tab w:val="left" w:pos="278"/>
              </w:tabs>
              <w:spacing w:line="276" w:lineRule="auto"/>
              <w:rPr>
                <w:rFonts w:cs="Arial"/>
                <w:sz w:val="20"/>
                <w:szCs w:val="20"/>
              </w:rPr>
            </w:pPr>
          </w:p>
        </w:tc>
        <w:tc>
          <w:tcPr>
            <w:tcW w:w="1418" w:type="dxa"/>
            <w:shd w:val="clear" w:color="auto" w:fill="FFFFFF"/>
            <w:vAlign w:val="center"/>
          </w:tcPr>
          <w:p w14:paraId="62DB86C9" w14:textId="77777777" w:rsidR="007F115C" w:rsidRPr="005C4779" w:rsidRDefault="007F115C" w:rsidP="007F115C">
            <w:pPr>
              <w:spacing w:line="276" w:lineRule="auto"/>
              <w:jc w:val="center"/>
              <w:rPr>
                <w:rStyle w:val="Bodytext413pt"/>
                <w:rFonts w:ascii="Arial" w:hAnsi="Arial" w:cs="Arial"/>
                <w:b w:val="0"/>
                <w:sz w:val="20"/>
                <w:szCs w:val="20"/>
              </w:rPr>
            </w:pPr>
          </w:p>
          <w:p w14:paraId="1ACEA5E3" w14:textId="77777777" w:rsidR="007F115C" w:rsidRPr="005C4779" w:rsidRDefault="007F115C" w:rsidP="007F115C">
            <w:pPr>
              <w:spacing w:line="276" w:lineRule="auto"/>
              <w:jc w:val="center"/>
              <w:rPr>
                <w:rStyle w:val="Bodytext413pt"/>
                <w:rFonts w:ascii="Arial" w:hAnsi="Arial" w:cs="Arial"/>
                <w:b w:val="0"/>
                <w:sz w:val="20"/>
                <w:szCs w:val="20"/>
              </w:rPr>
            </w:pPr>
          </w:p>
          <w:p w14:paraId="04BEB94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p w14:paraId="23D69B08" w14:textId="77777777" w:rsidR="007F115C" w:rsidRPr="005C4779" w:rsidRDefault="007F115C" w:rsidP="007F115C">
            <w:pPr>
              <w:spacing w:line="276" w:lineRule="auto"/>
              <w:jc w:val="center"/>
              <w:rPr>
                <w:rFonts w:cs="Arial"/>
                <w:sz w:val="20"/>
                <w:szCs w:val="20"/>
              </w:rPr>
            </w:pPr>
          </w:p>
        </w:tc>
        <w:tc>
          <w:tcPr>
            <w:tcW w:w="1284" w:type="dxa"/>
            <w:shd w:val="clear" w:color="auto" w:fill="FFFFFF"/>
            <w:vAlign w:val="center"/>
          </w:tcPr>
          <w:p w14:paraId="7B064B42" w14:textId="77777777" w:rsidR="007F115C" w:rsidRPr="005C4779" w:rsidRDefault="007F115C" w:rsidP="007F115C">
            <w:pPr>
              <w:spacing w:line="276" w:lineRule="auto"/>
              <w:jc w:val="center"/>
              <w:rPr>
                <w:rFonts w:cs="Arial"/>
                <w:b/>
                <w:sz w:val="20"/>
                <w:szCs w:val="20"/>
              </w:rPr>
            </w:pPr>
          </w:p>
          <w:p w14:paraId="3B821C83" w14:textId="77777777" w:rsidR="007F115C" w:rsidRPr="005C4779" w:rsidRDefault="007F115C" w:rsidP="007F115C">
            <w:pPr>
              <w:spacing w:line="276" w:lineRule="auto"/>
              <w:jc w:val="center"/>
              <w:rPr>
                <w:rFonts w:cs="Arial"/>
                <w:sz w:val="20"/>
                <w:szCs w:val="20"/>
              </w:rPr>
            </w:pPr>
            <w:r w:rsidRPr="005C4779">
              <w:rPr>
                <w:rFonts w:cs="Arial"/>
                <w:b/>
                <w:sz w:val="20"/>
                <w:szCs w:val="20"/>
              </w:rPr>
              <w:t>1</w:t>
            </w:r>
          </w:p>
        </w:tc>
      </w:tr>
    </w:tbl>
    <w:p w14:paraId="71D81176" w14:textId="77777777" w:rsidR="007F115C" w:rsidRPr="005C4779" w:rsidRDefault="007F115C" w:rsidP="007F115C">
      <w:pPr>
        <w:rPr>
          <w:rFonts w:cs="Arial"/>
          <w:sz w:val="20"/>
          <w:szCs w:val="20"/>
          <w:lang w:val="sr-Cyrl-CS" w:eastAsia="sr-Cyrl-CS"/>
        </w:rPr>
      </w:pPr>
    </w:p>
    <w:tbl>
      <w:tblPr>
        <w:tblOverlap w:val="never"/>
        <w:tblW w:w="937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569"/>
        <w:gridCol w:w="5093"/>
        <w:gridCol w:w="1418"/>
        <w:gridCol w:w="1294"/>
      </w:tblGrid>
      <w:tr w:rsidR="005C4779" w:rsidRPr="005C4779" w14:paraId="36F71A77" w14:textId="77777777" w:rsidTr="00257E20">
        <w:trPr>
          <w:trHeight w:val="889"/>
        </w:trPr>
        <w:tc>
          <w:tcPr>
            <w:tcW w:w="1569" w:type="dxa"/>
            <w:shd w:val="clear" w:color="auto" w:fill="FFFFFF"/>
            <w:vAlign w:val="center"/>
          </w:tcPr>
          <w:p w14:paraId="0922CD3D"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3</w:t>
            </w:r>
            <w:r w:rsidRPr="005C4779">
              <w:rPr>
                <w:rStyle w:val="BodytextBold"/>
                <w:b w:val="0"/>
                <w:color w:val="auto"/>
                <w:sz w:val="20"/>
                <w:szCs w:val="20"/>
                <w:lang w:val="es-ES" w:eastAsia="es-ES" w:bidi="es-ES"/>
              </w:rPr>
              <w:t>.</w:t>
            </w:r>
          </w:p>
        </w:tc>
        <w:tc>
          <w:tcPr>
            <w:tcW w:w="5093" w:type="dxa"/>
            <w:shd w:val="clear" w:color="auto" w:fill="FFFFFF"/>
            <w:vAlign w:val="center"/>
          </w:tcPr>
          <w:p w14:paraId="172849E5"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СВЕТИЉКЕ</w:t>
            </w:r>
          </w:p>
          <w:p w14:paraId="7FA79A86" w14:textId="77777777" w:rsidR="007F115C" w:rsidRPr="005C4779" w:rsidRDefault="007F115C" w:rsidP="007F115C">
            <w:pPr>
              <w:spacing w:line="276" w:lineRule="auto"/>
              <w:rPr>
                <w:rFonts w:cs="Arial"/>
                <w:sz w:val="20"/>
                <w:szCs w:val="20"/>
                <w:lang w:val="hr-HR"/>
              </w:rPr>
            </w:pPr>
            <w:r w:rsidRPr="005C4779">
              <w:rPr>
                <w:rStyle w:val="BodyText25"/>
                <w:rFonts w:ascii="Arial" w:hAnsi="Arial" w:cs="Arial"/>
                <w:sz w:val="20"/>
                <w:szCs w:val="20"/>
              </w:rPr>
              <w:t>Светиљке су на плановима означене. У цену светиљки урачунат</w:t>
            </w:r>
            <w:r w:rsidRPr="005C4779">
              <w:rPr>
                <w:rStyle w:val="BodyText25"/>
                <w:rFonts w:ascii="Arial" w:hAnsi="Arial" w:cs="Arial"/>
                <w:sz w:val="20"/>
                <w:szCs w:val="20"/>
                <w:lang w:val="sr-Cyrl-RS"/>
              </w:rPr>
              <w:t>и</w:t>
            </w:r>
            <w:r w:rsidRPr="005C4779">
              <w:rPr>
                <w:rStyle w:val="BodyText25"/>
                <w:rFonts w:ascii="Arial" w:hAnsi="Arial" w:cs="Arial"/>
                <w:sz w:val="20"/>
                <w:szCs w:val="20"/>
              </w:rPr>
              <w:t xml:space="preserve"> сав потребан материјал за причвршћивање, увођење инсталационих водова и повезивање. Све светиљке за инкадесцентне сијалице су са керамичким грлом Е27, а све флуо светиљке са предспојним уређајем у споју који је назначен у спецификацији светиљке (ако није ништа назначено онда је спој индуктиван). Светиљке су у </w:t>
            </w:r>
            <w:r w:rsidRPr="005C4779">
              <w:rPr>
                <w:rStyle w:val="BodyText25"/>
                <w:rFonts w:ascii="Arial" w:hAnsi="Arial" w:cs="Arial"/>
                <w:sz w:val="20"/>
                <w:szCs w:val="20"/>
              </w:rPr>
              <w:lastRenderedPageBreak/>
              <w:t>комплету са предспојним уређајима и светлосним извором.</w:t>
            </w:r>
          </w:p>
          <w:p w14:paraId="5BDFF9B1" w14:textId="77777777" w:rsidR="007F115C" w:rsidRPr="005C4779" w:rsidRDefault="007F115C" w:rsidP="007F115C">
            <w:pPr>
              <w:spacing w:line="276" w:lineRule="auto"/>
              <w:rPr>
                <w:rFonts w:cs="Arial"/>
                <w:sz w:val="20"/>
                <w:szCs w:val="20"/>
                <w:lang w:val="hr-HR"/>
              </w:rPr>
            </w:pPr>
            <w:r w:rsidRPr="005C4779">
              <w:rPr>
                <w:rStyle w:val="BodyText25"/>
                <w:rFonts w:ascii="Arial" w:hAnsi="Arial" w:cs="Arial"/>
                <w:sz w:val="20"/>
                <w:szCs w:val="20"/>
              </w:rPr>
              <w:t>Светиљке су предвиђене за повезивање улаз-излаз па није неопходно означавати све разводне кутије.</w:t>
            </w:r>
          </w:p>
          <w:p w14:paraId="3A7AF49C" w14:textId="77777777" w:rsidR="007F115C" w:rsidRPr="005C4779" w:rsidRDefault="007F115C" w:rsidP="007F115C">
            <w:pPr>
              <w:spacing w:line="276" w:lineRule="auto"/>
              <w:rPr>
                <w:rFonts w:cs="Arial"/>
                <w:sz w:val="20"/>
                <w:szCs w:val="20"/>
                <w:lang w:val="hr-HR"/>
              </w:rPr>
            </w:pPr>
            <w:r w:rsidRPr="005C4779">
              <w:rPr>
                <w:rStyle w:val="BodyText25"/>
                <w:rFonts w:ascii="Arial" w:hAnsi="Arial" w:cs="Arial"/>
                <w:sz w:val="20"/>
                <w:szCs w:val="20"/>
              </w:rPr>
              <w:t>За сваки тип светиљке дат је опис и назначен тип и произвођач, коме иста треба да одговара по карактеристикама. Извођач може наручити и светиљке другог произвођача ако оне по својим карактеристикама одговарају датим описима.</w:t>
            </w:r>
          </w:p>
        </w:tc>
        <w:tc>
          <w:tcPr>
            <w:tcW w:w="1418" w:type="dxa"/>
            <w:shd w:val="clear" w:color="auto" w:fill="FFFFFF"/>
            <w:vAlign w:val="center"/>
          </w:tcPr>
          <w:p w14:paraId="1A06E170" w14:textId="77777777" w:rsidR="007F115C" w:rsidRPr="005C4779" w:rsidRDefault="007F115C" w:rsidP="007F115C">
            <w:pPr>
              <w:spacing w:line="276" w:lineRule="auto"/>
              <w:jc w:val="center"/>
              <w:rPr>
                <w:rFonts w:cs="Arial"/>
                <w:sz w:val="20"/>
                <w:szCs w:val="20"/>
                <w:lang w:val="hr-HR"/>
              </w:rPr>
            </w:pPr>
          </w:p>
        </w:tc>
        <w:tc>
          <w:tcPr>
            <w:tcW w:w="1294" w:type="dxa"/>
            <w:shd w:val="clear" w:color="auto" w:fill="FFFFFF"/>
            <w:vAlign w:val="center"/>
          </w:tcPr>
          <w:p w14:paraId="15033439" w14:textId="77777777" w:rsidR="007F115C" w:rsidRPr="005C4779" w:rsidRDefault="007F115C" w:rsidP="007F115C">
            <w:pPr>
              <w:spacing w:line="276" w:lineRule="auto"/>
              <w:jc w:val="center"/>
              <w:rPr>
                <w:rFonts w:cs="Arial"/>
                <w:sz w:val="20"/>
                <w:szCs w:val="20"/>
                <w:lang w:val="hr-HR"/>
              </w:rPr>
            </w:pPr>
          </w:p>
        </w:tc>
      </w:tr>
      <w:tr w:rsidR="005C4779" w:rsidRPr="005C4779" w14:paraId="47111306" w14:textId="77777777" w:rsidTr="00257E20">
        <w:trPr>
          <w:trHeight w:val="1079"/>
        </w:trPr>
        <w:tc>
          <w:tcPr>
            <w:tcW w:w="1569" w:type="dxa"/>
            <w:shd w:val="clear" w:color="auto" w:fill="FFFFFF"/>
            <w:vAlign w:val="center"/>
          </w:tcPr>
          <w:p w14:paraId="40BF2411"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lastRenderedPageBreak/>
              <w:t>5.1.</w:t>
            </w:r>
            <w:r w:rsidRPr="005C4779">
              <w:rPr>
                <w:rStyle w:val="BodytextBold"/>
                <w:b w:val="0"/>
                <w:color w:val="auto"/>
                <w:sz w:val="20"/>
                <w:szCs w:val="20"/>
                <w:lang w:val="sr-Cyrl-RS" w:eastAsia="es-ES" w:bidi="es-ES"/>
              </w:rPr>
              <w:t>3</w:t>
            </w:r>
            <w:r w:rsidRPr="005C4779">
              <w:rPr>
                <w:rStyle w:val="BodytextBold"/>
                <w:b w:val="0"/>
                <w:color w:val="auto"/>
                <w:sz w:val="20"/>
                <w:szCs w:val="20"/>
                <w:lang w:val="es-ES" w:eastAsia="es-ES" w:bidi="es-ES"/>
              </w:rPr>
              <w:t>.</w:t>
            </w:r>
            <w:r w:rsidRPr="005C4779">
              <w:rPr>
                <w:rStyle w:val="BodyText25"/>
                <w:rFonts w:ascii="Arial" w:hAnsi="Arial" w:cs="Arial"/>
                <w:sz w:val="20"/>
                <w:szCs w:val="20"/>
                <w:lang w:val="es-ES" w:eastAsia="es-ES" w:bidi="es-ES"/>
              </w:rPr>
              <w:t>1</w:t>
            </w:r>
          </w:p>
        </w:tc>
        <w:tc>
          <w:tcPr>
            <w:tcW w:w="5093" w:type="dxa"/>
            <w:shd w:val="clear" w:color="auto" w:fill="FFFFFF"/>
            <w:vAlign w:val="center"/>
          </w:tcPr>
          <w:p w14:paraId="7FD77C09"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Надградна светиљка са две флуо цеви од 28 W, белим рефлектором, израђена у заштити IP 20, са предспојним уређајем у дуо споју. Слична типу ORIEN 2x28W, BUCK</w:t>
            </w:r>
          </w:p>
        </w:tc>
        <w:tc>
          <w:tcPr>
            <w:tcW w:w="1418" w:type="dxa"/>
            <w:shd w:val="clear" w:color="auto" w:fill="FFFFFF"/>
            <w:vAlign w:val="center"/>
          </w:tcPr>
          <w:p w14:paraId="08BE59A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294" w:type="dxa"/>
            <w:shd w:val="clear" w:color="auto" w:fill="FFFFFF"/>
            <w:vAlign w:val="center"/>
          </w:tcPr>
          <w:p w14:paraId="09817924"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28</w:t>
            </w:r>
          </w:p>
        </w:tc>
      </w:tr>
      <w:tr w:rsidR="005C4779" w:rsidRPr="005C4779" w14:paraId="7453B16A" w14:textId="77777777" w:rsidTr="00257E20">
        <w:trPr>
          <w:trHeight w:val="1106"/>
        </w:trPr>
        <w:tc>
          <w:tcPr>
            <w:tcW w:w="1569" w:type="dxa"/>
            <w:shd w:val="clear" w:color="auto" w:fill="FFFFFF"/>
            <w:vAlign w:val="center"/>
          </w:tcPr>
          <w:p w14:paraId="7513A8D0"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3</w:t>
            </w:r>
            <w:r w:rsidRPr="005C4779">
              <w:rPr>
                <w:rStyle w:val="BodytextBold"/>
                <w:b w:val="0"/>
                <w:color w:val="auto"/>
                <w:sz w:val="20"/>
                <w:szCs w:val="20"/>
                <w:lang w:val="es-ES" w:eastAsia="es-ES" w:bidi="es-ES"/>
              </w:rPr>
              <w:t>.</w:t>
            </w:r>
            <w:r w:rsidRPr="005C4779">
              <w:rPr>
                <w:rStyle w:val="BodyText25"/>
                <w:rFonts w:ascii="Arial" w:hAnsi="Arial" w:cs="Arial"/>
                <w:sz w:val="20"/>
                <w:szCs w:val="20"/>
                <w:lang w:val="es-ES" w:eastAsia="es-ES" w:bidi="es-ES"/>
              </w:rPr>
              <w:t>2</w:t>
            </w:r>
          </w:p>
        </w:tc>
        <w:tc>
          <w:tcPr>
            <w:tcW w:w="5093" w:type="dxa"/>
            <w:shd w:val="clear" w:color="auto" w:fill="FFFFFF"/>
            <w:vAlign w:val="center"/>
          </w:tcPr>
          <w:p w14:paraId="0E403963"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Надградна светиљка затвореног типа за жаруљу од 100W, предвиђена за директну монтажу на зид, израђена у заштити IP 55, слична типу "BIN 15", производња Buck</w:t>
            </w:r>
          </w:p>
        </w:tc>
        <w:tc>
          <w:tcPr>
            <w:tcW w:w="1418" w:type="dxa"/>
            <w:shd w:val="clear" w:color="auto" w:fill="FFFFFF"/>
            <w:vAlign w:val="center"/>
          </w:tcPr>
          <w:p w14:paraId="50E64E5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294" w:type="dxa"/>
            <w:shd w:val="clear" w:color="auto" w:fill="FFFFFF"/>
            <w:vAlign w:val="center"/>
          </w:tcPr>
          <w:p w14:paraId="2E57AB4F"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2</w:t>
            </w:r>
          </w:p>
        </w:tc>
      </w:tr>
      <w:tr w:rsidR="005C4779" w:rsidRPr="005C4779" w14:paraId="04991F32" w14:textId="77777777" w:rsidTr="00257E20">
        <w:trPr>
          <w:trHeight w:val="1296"/>
        </w:trPr>
        <w:tc>
          <w:tcPr>
            <w:tcW w:w="1569" w:type="dxa"/>
            <w:shd w:val="clear" w:color="auto" w:fill="FFFFFF"/>
            <w:vAlign w:val="center"/>
          </w:tcPr>
          <w:p w14:paraId="49CA26CB"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3</w:t>
            </w:r>
            <w:r w:rsidRPr="005C4779">
              <w:rPr>
                <w:rStyle w:val="BodytextBold"/>
                <w:b w:val="0"/>
                <w:color w:val="auto"/>
                <w:sz w:val="20"/>
                <w:szCs w:val="20"/>
                <w:lang w:val="es-ES" w:eastAsia="es-ES" w:bidi="es-ES"/>
              </w:rPr>
              <w:t>.</w:t>
            </w:r>
            <w:r w:rsidRPr="005C4779">
              <w:rPr>
                <w:rStyle w:val="BodyText25"/>
                <w:rFonts w:ascii="Arial" w:hAnsi="Arial" w:cs="Arial"/>
                <w:sz w:val="20"/>
                <w:szCs w:val="20"/>
                <w:lang w:val="es-ES" w:eastAsia="es-ES" w:bidi="es-ES"/>
              </w:rPr>
              <w:t>3</w:t>
            </w:r>
          </w:p>
        </w:tc>
        <w:tc>
          <w:tcPr>
            <w:tcW w:w="5093" w:type="dxa"/>
            <w:shd w:val="clear" w:color="auto" w:fill="FFFFFF"/>
            <w:vAlign w:val="center"/>
          </w:tcPr>
          <w:p w14:paraId="6B3F1A2D"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Надградна светиљка са четири флуо цеви од 14 W, оквирних димензија 600x600mm, израђена у заштити IP 20, са предспојним уређајем, слична типу ORIEN 4x14W, BUCK</w:t>
            </w:r>
          </w:p>
        </w:tc>
        <w:tc>
          <w:tcPr>
            <w:tcW w:w="1418" w:type="dxa"/>
            <w:shd w:val="clear" w:color="auto" w:fill="FFFFFF"/>
            <w:vAlign w:val="center"/>
          </w:tcPr>
          <w:p w14:paraId="6EDC27C8"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294" w:type="dxa"/>
            <w:shd w:val="clear" w:color="auto" w:fill="FFFFFF"/>
            <w:vAlign w:val="center"/>
          </w:tcPr>
          <w:p w14:paraId="0EEF122E"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6</w:t>
            </w:r>
          </w:p>
        </w:tc>
      </w:tr>
      <w:tr w:rsidR="005C4779" w:rsidRPr="005C4779" w14:paraId="32993366" w14:textId="77777777" w:rsidTr="00257E20">
        <w:trPr>
          <w:trHeight w:val="675"/>
        </w:trPr>
        <w:tc>
          <w:tcPr>
            <w:tcW w:w="1569" w:type="dxa"/>
            <w:shd w:val="clear" w:color="auto" w:fill="FFFFFF"/>
            <w:vAlign w:val="center"/>
          </w:tcPr>
          <w:p w14:paraId="014E6249"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3</w:t>
            </w:r>
            <w:r w:rsidRPr="005C4779">
              <w:rPr>
                <w:rStyle w:val="BodytextBold"/>
                <w:b w:val="0"/>
                <w:color w:val="auto"/>
                <w:sz w:val="20"/>
                <w:szCs w:val="20"/>
                <w:lang w:val="es-ES" w:eastAsia="es-ES" w:bidi="es-ES"/>
              </w:rPr>
              <w:t>.</w:t>
            </w:r>
            <w:r w:rsidRPr="005C4779">
              <w:rPr>
                <w:rStyle w:val="BodyText25"/>
                <w:rFonts w:ascii="Arial" w:hAnsi="Arial" w:cs="Arial"/>
                <w:sz w:val="20"/>
                <w:szCs w:val="20"/>
                <w:lang w:val="es-ES" w:eastAsia="es-ES" w:bidi="es-ES"/>
              </w:rPr>
              <w:t>4</w:t>
            </w:r>
          </w:p>
        </w:tc>
        <w:tc>
          <w:tcPr>
            <w:tcW w:w="5093" w:type="dxa"/>
            <w:shd w:val="clear" w:color="auto" w:fill="FFFFFF"/>
            <w:vAlign w:val="center"/>
          </w:tcPr>
          <w:p w14:paraId="371D48F0"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Светиљка за компакт флуо цеви 50W, IP 42, произвођач PHILIPS или сличног типа.</w:t>
            </w:r>
          </w:p>
        </w:tc>
        <w:tc>
          <w:tcPr>
            <w:tcW w:w="1418" w:type="dxa"/>
            <w:shd w:val="clear" w:color="auto" w:fill="FFFFFF"/>
            <w:vAlign w:val="center"/>
          </w:tcPr>
          <w:p w14:paraId="7983DE6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294" w:type="dxa"/>
            <w:shd w:val="clear" w:color="auto" w:fill="FFFFFF"/>
            <w:vAlign w:val="center"/>
          </w:tcPr>
          <w:p w14:paraId="52F8EC97"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6</w:t>
            </w:r>
          </w:p>
        </w:tc>
      </w:tr>
      <w:tr w:rsidR="005C4779" w:rsidRPr="005C4779" w14:paraId="26C6E6EA" w14:textId="77777777" w:rsidTr="00257E20">
        <w:trPr>
          <w:trHeight w:val="869"/>
        </w:trPr>
        <w:tc>
          <w:tcPr>
            <w:tcW w:w="1569" w:type="dxa"/>
            <w:shd w:val="clear" w:color="auto" w:fill="FFFFFF"/>
            <w:vAlign w:val="center"/>
          </w:tcPr>
          <w:p w14:paraId="3A55A207"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3</w:t>
            </w:r>
            <w:r w:rsidRPr="005C4779">
              <w:rPr>
                <w:rStyle w:val="BodytextBold"/>
                <w:b w:val="0"/>
                <w:color w:val="auto"/>
                <w:sz w:val="20"/>
                <w:szCs w:val="20"/>
                <w:lang w:val="es-ES" w:eastAsia="es-ES" w:bidi="es-ES"/>
              </w:rPr>
              <w:t>.</w:t>
            </w:r>
            <w:r w:rsidRPr="005C4779">
              <w:rPr>
                <w:rStyle w:val="BodyText25"/>
                <w:rFonts w:ascii="Arial" w:hAnsi="Arial" w:cs="Arial"/>
                <w:sz w:val="20"/>
                <w:szCs w:val="20"/>
                <w:lang w:val="es-ES" w:eastAsia="es-ES" w:bidi="es-ES"/>
              </w:rPr>
              <w:t>5</w:t>
            </w:r>
          </w:p>
        </w:tc>
        <w:tc>
          <w:tcPr>
            <w:tcW w:w="5093" w:type="dxa"/>
            <w:shd w:val="clear" w:color="auto" w:fill="FFFFFF"/>
            <w:vAlign w:val="center"/>
          </w:tcPr>
          <w:p w14:paraId="0235B572"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Надградна светиљка за флуо цеви 2x28W, израђена у заштити IP 65, произвођач PHILIPS или сличног типа.</w:t>
            </w:r>
          </w:p>
        </w:tc>
        <w:tc>
          <w:tcPr>
            <w:tcW w:w="1418" w:type="dxa"/>
            <w:shd w:val="clear" w:color="auto" w:fill="FFFFFF"/>
            <w:vAlign w:val="center"/>
          </w:tcPr>
          <w:p w14:paraId="617E9427"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294" w:type="dxa"/>
            <w:shd w:val="clear" w:color="auto" w:fill="FFFFFF"/>
            <w:vAlign w:val="center"/>
          </w:tcPr>
          <w:p w14:paraId="50068FC9"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2</w:t>
            </w:r>
          </w:p>
        </w:tc>
      </w:tr>
      <w:tr w:rsidR="005C4779" w:rsidRPr="005C4779" w14:paraId="59EA5F97" w14:textId="77777777" w:rsidTr="00257E20">
        <w:trPr>
          <w:trHeight w:val="879"/>
        </w:trPr>
        <w:tc>
          <w:tcPr>
            <w:tcW w:w="1569" w:type="dxa"/>
            <w:shd w:val="clear" w:color="auto" w:fill="FFFFFF"/>
            <w:vAlign w:val="center"/>
          </w:tcPr>
          <w:p w14:paraId="37957121"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3</w:t>
            </w:r>
            <w:r w:rsidRPr="005C4779">
              <w:rPr>
                <w:rStyle w:val="BodytextBold"/>
                <w:b w:val="0"/>
                <w:color w:val="auto"/>
                <w:sz w:val="20"/>
                <w:szCs w:val="20"/>
                <w:lang w:val="es-ES" w:eastAsia="es-ES" w:bidi="es-ES"/>
              </w:rPr>
              <w:t>.</w:t>
            </w:r>
            <w:r w:rsidRPr="005C4779">
              <w:rPr>
                <w:rStyle w:val="BodyText25"/>
                <w:rFonts w:ascii="Arial" w:hAnsi="Arial" w:cs="Arial"/>
                <w:sz w:val="20"/>
                <w:szCs w:val="20"/>
                <w:lang w:val="es-ES" w:eastAsia="es-ES" w:bidi="es-ES"/>
              </w:rPr>
              <w:t>6</w:t>
            </w:r>
          </w:p>
        </w:tc>
        <w:tc>
          <w:tcPr>
            <w:tcW w:w="5093" w:type="dxa"/>
            <w:shd w:val="clear" w:color="auto" w:fill="FFFFFF"/>
            <w:vAlign w:val="center"/>
          </w:tcPr>
          <w:p w14:paraId="7B21DBD2"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Надградна светиљка за компакт флуо цеви 1x28W, IP 20, произвођач PHILIPS или сличног типа.</w:t>
            </w:r>
          </w:p>
        </w:tc>
        <w:tc>
          <w:tcPr>
            <w:tcW w:w="1418" w:type="dxa"/>
            <w:shd w:val="clear" w:color="auto" w:fill="FFFFFF"/>
            <w:vAlign w:val="center"/>
          </w:tcPr>
          <w:p w14:paraId="5CFB0983"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294" w:type="dxa"/>
            <w:shd w:val="clear" w:color="auto" w:fill="FFFFFF"/>
            <w:vAlign w:val="center"/>
          </w:tcPr>
          <w:p w14:paraId="25A8DB1B"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2</w:t>
            </w:r>
          </w:p>
        </w:tc>
      </w:tr>
      <w:tr w:rsidR="005C4779" w:rsidRPr="005C4779" w14:paraId="3FA869FA" w14:textId="77777777" w:rsidTr="00257E20">
        <w:trPr>
          <w:trHeight w:val="1415"/>
        </w:trPr>
        <w:tc>
          <w:tcPr>
            <w:tcW w:w="1569" w:type="dxa"/>
            <w:shd w:val="clear" w:color="auto" w:fill="FFFFFF"/>
            <w:vAlign w:val="center"/>
          </w:tcPr>
          <w:p w14:paraId="0F621A52"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3</w:t>
            </w:r>
            <w:r w:rsidRPr="005C4779">
              <w:rPr>
                <w:rStyle w:val="BodytextBold"/>
                <w:b w:val="0"/>
                <w:color w:val="auto"/>
                <w:sz w:val="20"/>
                <w:szCs w:val="20"/>
                <w:lang w:val="es-ES" w:eastAsia="es-ES" w:bidi="es-ES"/>
              </w:rPr>
              <w:t>.</w:t>
            </w:r>
            <w:r w:rsidRPr="005C4779">
              <w:rPr>
                <w:rStyle w:val="BodyText25"/>
                <w:rFonts w:ascii="Arial" w:hAnsi="Arial" w:cs="Arial"/>
                <w:sz w:val="20"/>
                <w:szCs w:val="20"/>
                <w:lang w:val="es-ES" w:eastAsia="es-ES" w:bidi="es-ES"/>
              </w:rPr>
              <w:t>7</w:t>
            </w:r>
          </w:p>
        </w:tc>
        <w:tc>
          <w:tcPr>
            <w:tcW w:w="5093" w:type="dxa"/>
            <w:shd w:val="clear" w:color="auto" w:fill="FFFFFF"/>
            <w:vAlign w:val="center"/>
          </w:tcPr>
          <w:p w14:paraId="419875EF"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Надградна светиљка за жаруљу 60W (или одговарајућу LED сијалицу) за противпанично осветљење у командно погонској просторији, израђена у заштити IP 65, слична типу BIN45 BUCK са црвеном цртом преко заштитног балона</w:t>
            </w:r>
          </w:p>
        </w:tc>
        <w:tc>
          <w:tcPr>
            <w:tcW w:w="1418" w:type="dxa"/>
            <w:shd w:val="clear" w:color="auto" w:fill="FFFFFF"/>
            <w:vAlign w:val="center"/>
          </w:tcPr>
          <w:p w14:paraId="10F129D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294" w:type="dxa"/>
            <w:shd w:val="clear" w:color="auto" w:fill="FFFFFF"/>
            <w:vAlign w:val="center"/>
          </w:tcPr>
          <w:p w14:paraId="0EDFED89" w14:textId="77777777" w:rsidR="007F115C" w:rsidRPr="005C4779" w:rsidRDefault="007F115C" w:rsidP="007F115C">
            <w:pPr>
              <w:spacing w:line="276" w:lineRule="auto"/>
              <w:jc w:val="center"/>
              <w:rPr>
                <w:rFonts w:cs="Arial"/>
                <w:sz w:val="20"/>
                <w:szCs w:val="20"/>
                <w:lang w:val="sr-Cyrl-RS"/>
              </w:rPr>
            </w:pPr>
            <w:r w:rsidRPr="005C4779">
              <w:rPr>
                <w:rStyle w:val="BodyText25"/>
                <w:rFonts w:ascii="Arial" w:hAnsi="Arial" w:cs="Arial"/>
                <w:sz w:val="20"/>
                <w:szCs w:val="20"/>
                <w:lang w:val="sr-Cyrl-RS"/>
              </w:rPr>
              <w:t>11</w:t>
            </w:r>
          </w:p>
        </w:tc>
      </w:tr>
    </w:tbl>
    <w:p w14:paraId="3AF6610E" w14:textId="77777777" w:rsidR="007F115C" w:rsidRPr="005C4779" w:rsidRDefault="007F115C" w:rsidP="007F115C">
      <w:pPr>
        <w:ind w:left="-270"/>
        <w:rPr>
          <w:rFonts w:cs="Arial"/>
          <w:sz w:val="20"/>
          <w:szCs w:val="20"/>
          <w:lang w:val="sr-Cyrl-CS" w:eastAsia="sr-Cyrl-CS"/>
        </w:rPr>
      </w:pPr>
    </w:p>
    <w:tbl>
      <w:tblPr>
        <w:tblOverlap w:val="never"/>
        <w:tblW w:w="9405"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559"/>
        <w:gridCol w:w="5103"/>
        <w:gridCol w:w="1418"/>
        <w:gridCol w:w="1325"/>
      </w:tblGrid>
      <w:tr w:rsidR="005C4779" w:rsidRPr="005C4779" w14:paraId="43006B46" w14:textId="77777777" w:rsidTr="00E5489B">
        <w:trPr>
          <w:trHeight w:val="2032"/>
        </w:trPr>
        <w:tc>
          <w:tcPr>
            <w:tcW w:w="1559" w:type="dxa"/>
            <w:shd w:val="clear" w:color="auto" w:fill="FFFFFF"/>
            <w:vAlign w:val="center"/>
          </w:tcPr>
          <w:p w14:paraId="18F629A2"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lastRenderedPageBreak/>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p>
        </w:tc>
        <w:tc>
          <w:tcPr>
            <w:tcW w:w="5103" w:type="dxa"/>
            <w:shd w:val="clear" w:color="auto" w:fill="FFFFFF"/>
            <w:vAlign w:val="center"/>
          </w:tcPr>
          <w:p w14:paraId="36A7F3A2" w14:textId="77777777" w:rsidR="007F115C" w:rsidRPr="005C4779" w:rsidRDefault="007F115C" w:rsidP="007F115C">
            <w:pPr>
              <w:spacing w:line="276" w:lineRule="auto"/>
              <w:rPr>
                <w:rFonts w:cs="Arial"/>
                <w:sz w:val="20"/>
                <w:szCs w:val="20"/>
              </w:rPr>
            </w:pPr>
            <w:r w:rsidRPr="005C4779">
              <w:rPr>
                <w:rStyle w:val="BodytextBold"/>
                <w:b w:val="0"/>
                <w:color w:val="auto"/>
                <w:sz w:val="20"/>
                <w:szCs w:val="20"/>
              </w:rPr>
              <w:t>ИНСТАЛАЦИОНИ МАТЕРИЈАЛ И ПРИБОР</w:t>
            </w:r>
          </w:p>
          <w:p w14:paraId="643A6823"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Испорука и постављање инсталационог материјала, комплет са испоруком и уградњом свог потребног неспецифицираног материјала, штемовањем зида и крпљењем и извођењем свих веза на прикључцима инсталационих елемената.</w:t>
            </w:r>
          </w:p>
        </w:tc>
        <w:tc>
          <w:tcPr>
            <w:tcW w:w="1418" w:type="dxa"/>
            <w:shd w:val="clear" w:color="auto" w:fill="FFFFFF"/>
            <w:vAlign w:val="center"/>
          </w:tcPr>
          <w:p w14:paraId="2FBA0233" w14:textId="77777777" w:rsidR="007F115C" w:rsidRPr="005C4779" w:rsidRDefault="007F115C" w:rsidP="007F115C">
            <w:pPr>
              <w:spacing w:line="276" w:lineRule="auto"/>
              <w:jc w:val="center"/>
              <w:rPr>
                <w:rFonts w:cs="Arial"/>
                <w:sz w:val="20"/>
                <w:szCs w:val="20"/>
              </w:rPr>
            </w:pPr>
          </w:p>
        </w:tc>
        <w:tc>
          <w:tcPr>
            <w:tcW w:w="1325" w:type="dxa"/>
            <w:shd w:val="clear" w:color="auto" w:fill="FFFFFF"/>
            <w:vAlign w:val="center"/>
          </w:tcPr>
          <w:p w14:paraId="0DF31F32" w14:textId="77777777" w:rsidR="007F115C" w:rsidRPr="005C4779" w:rsidRDefault="007F115C" w:rsidP="007F115C">
            <w:pPr>
              <w:spacing w:line="276" w:lineRule="auto"/>
              <w:jc w:val="center"/>
              <w:rPr>
                <w:rFonts w:cs="Arial"/>
                <w:sz w:val="20"/>
                <w:szCs w:val="20"/>
              </w:rPr>
            </w:pPr>
          </w:p>
        </w:tc>
      </w:tr>
      <w:tr w:rsidR="005C4779" w:rsidRPr="005C4779" w14:paraId="4F6C2DD3" w14:textId="77777777" w:rsidTr="00E5489B">
        <w:trPr>
          <w:trHeight w:val="672"/>
        </w:trPr>
        <w:tc>
          <w:tcPr>
            <w:tcW w:w="1559" w:type="dxa"/>
            <w:shd w:val="clear" w:color="auto" w:fill="FFFFFF"/>
            <w:vAlign w:val="center"/>
          </w:tcPr>
          <w:p w14:paraId="0220396B" w14:textId="77777777" w:rsidR="007F115C" w:rsidRPr="005C4779" w:rsidRDefault="007F115C" w:rsidP="007F115C">
            <w:pPr>
              <w:spacing w:line="276" w:lineRule="auto"/>
              <w:jc w:val="center"/>
              <w:rPr>
                <w:rFonts w:cs="Arial"/>
                <w:sz w:val="20"/>
                <w:szCs w:val="20"/>
                <w:lang w:val="sr-Cyrl-RS"/>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r w:rsidRPr="005C4779">
              <w:rPr>
                <w:rStyle w:val="BodyText25"/>
                <w:rFonts w:ascii="Arial" w:hAnsi="Arial" w:cs="Arial"/>
                <w:sz w:val="20"/>
                <w:szCs w:val="20"/>
                <w:lang w:val="sr-Cyrl-RS"/>
              </w:rPr>
              <w:t>1</w:t>
            </w:r>
          </w:p>
        </w:tc>
        <w:tc>
          <w:tcPr>
            <w:tcW w:w="5103" w:type="dxa"/>
            <w:shd w:val="clear" w:color="auto" w:fill="FFFFFF"/>
            <w:vAlign w:val="center"/>
          </w:tcPr>
          <w:p w14:paraId="2947814F"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Прекидач обичан, за монтажу на зид, 10 А, 250V.</w:t>
            </w:r>
          </w:p>
        </w:tc>
        <w:tc>
          <w:tcPr>
            <w:tcW w:w="1418" w:type="dxa"/>
            <w:shd w:val="clear" w:color="auto" w:fill="FFFFFF"/>
            <w:vAlign w:val="center"/>
          </w:tcPr>
          <w:p w14:paraId="3738797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325" w:type="dxa"/>
            <w:shd w:val="clear" w:color="auto" w:fill="FFFFFF"/>
            <w:vAlign w:val="center"/>
          </w:tcPr>
          <w:p w14:paraId="0C987278" w14:textId="77777777" w:rsidR="007F115C" w:rsidRPr="005C4779" w:rsidRDefault="007F115C" w:rsidP="007F115C">
            <w:pPr>
              <w:spacing w:line="276" w:lineRule="auto"/>
              <w:jc w:val="center"/>
              <w:rPr>
                <w:rFonts w:cs="Arial"/>
                <w:sz w:val="20"/>
                <w:szCs w:val="20"/>
                <w:lang w:val="sr-Cyrl-RS"/>
              </w:rPr>
            </w:pPr>
            <w:r w:rsidRPr="005C4779">
              <w:rPr>
                <w:rStyle w:val="BodyText25"/>
                <w:rFonts w:ascii="Arial" w:hAnsi="Arial" w:cs="Arial"/>
                <w:sz w:val="20"/>
                <w:szCs w:val="20"/>
                <w:lang w:val="sr-Cyrl-RS"/>
              </w:rPr>
              <w:t>7</w:t>
            </w:r>
          </w:p>
        </w:tc>
      </w:tr>
      <w:tr w:rsidR="005C4779" w:rsidRPr="005C4779" w14:paraId="39BAC7C1" w14:textId="77777777" w:rsidTr="00E5489B">
        <w:trPr>
          <w:trHeight w:val="672"/>
        </w:trPr>
        <w:tc>
          <w:tcPr>
            <w:tcW w:w="1559" w:type="dxa"/>
            <w:shd w:val="clear" w:color="auto" w:fill="FFFFFF"/>
            <w:vAlign w:val="center"/>
          </w:tcPr>
          <w:p w14:paraId="0426D564" w14:textId="77777777" w:rsidR="007F115C" w:rsidRPr="005C4779" w:rsidRDefault="007F115C" w:rsidP="007F115C">
            <w:pPr>
              <w:spacing w:line="276" w:lineRule="auto"/>
              <w:jc w:val="center"/>
              <w:rPr>
                <w:rStyle w:val="BodytextBold"/>
                <w:b w:val="0"/>
                <w:color w:val="auto"/>
                <w:sz w:val="20"/>
                <w:szCs w:val="20"/>
                <w:lang w:val="sr-Cyrl-RS" w:eastAsia="es-ES" w:bidi="es-ES"/>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r w:rsidRPr="005C4779">
              <w:rPr>
                <w:rStyle w:val="BodytextBold"/>
                <w:b w:val="0"/>
                <w:color w:val="auto"/>
                <w:sz w:val="20"/>
                <w:szCs w:val="20"/>
                <w:lang w:val="sr-Cyrl-RS" w:eastAsia="es-ES" w:bidi="es-ES"/>
              </w:rPr>
              <w:t>2</w:t>
            </w:r>
          </w:p>
        </w:tc>
        <w:tc>
          <w:tcPr>
            <w:tcW w:w="5103" w:type="dxa"/>
            <w:shd w:val="clear" w:color="auto" w:fill="FFFFFF"/>
            <w:vAlign w:val="center"/>
          </w:tcPr>
          <w:p w14:paraId="60D519B8" w14:textId="77777777" w:rsidR="007F115C" w:rsidRPr="005C4779" w:rsidRDefault="007F115C" w:rsidP="007F115C">
            <w:pPr>
              <w:spacing w:line="276" w:lineRule="auto"/>
              <w:rPr>
                <w:rStyle w:val="BodyText25"/>
                <w:rFonts w:ascii="Arial" w:hAnsi="Arial" w:cs="Arial"/>
                <w:sz w:val="20"/>
                <w:szCs w:val="20"/>
              </w:rPr>
            </w:pPr>
            <w:r w:rsidRPr="005C4779">
              <w:rPr>
                <w:rStyle w:val="BodyText25"/>
                <w:rFonts w:ascii="Arial" w:hAnsi="Arial" w:cs="Arial"/>
                <w:sz w:val="20"/>
                <w:szCs w:val="20"/>
              </w:rPr>
              <w:t xml:space="preserve">Прекидач </w:t>
            </w:r>
            <w:r w:rsidRPr="005C4779">
              <w:rPr>
                <w:rStyle w:val="BodyText25"/>
                <w:rFonts w:ascii="Arial" w:hAnsi="Arial" w:cs="Arial"/>
                <w:sz w:val="20"/>
                <w:szCs w:val="20"/>
                <w:lang w:val="sr-Cyrl-RS"/>
              </w:rPr>
              <w:t>наизменични</w:t>
            </w:r>
            <w:r w:rsidRPr="005C4779">
              <w:rPr>
                <w:rStyle w:val="BodyText25"/>
                <w:rFonts w:ascii="Arial" w:hAnsi="Arial" w:cs="Arial"/>
                <w:sz w:val="20"/>
                <w:szCs w:val="20"/>
              </w:rPr>
              <w:t>, за монтажу на зид, 10 А, 250V.</w:t>
            </w:r>
          </w:p>
        </w:tc>
        <w:tc>
          <w:tcPr>
            <w:tcW w:w="1418" w:type="dxa"/>
            <w:shd w:val="clear" w:color="auto" w:fill="FFFFFF"/>
            <w:vAlign w:val="center"/>
          </w:tcPr>
          <w:p w14:paraId="6A48911E" w14:textId="77777777" w:rsidR="007F115C" w:rsidRPr="005C4779" w:rsidRDefault="007F115C"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w:t>
            </w:r>
          </w:p>
        </w:tc>
        <w:tc>
          <w:tcPr>
            <w:tcW w:w="1325" w:type="dxa"/>
            <w:shd w:val="clear" w:color="auto" w:fill="FFFFFF"/>
            <w:vAlign w:val="center"/>
          </w:tcPr>
          <w:p w14:paraId="7CF40D9A" w14:textId="77777777" w:rsidR="007F115C" w:rsidRPr="005C4779" w:rsidRDefault="007F115C" w:rsidP="007F115C">
            <w:pPr>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4</w:t>
            </w:r>
          </w:p>
        </w:tc>
      </w:tr>
      <w:tr w:rsidR="005C4779" w:rsidRPr="005C4779" w14:paraId="3DA5CF4A" w14:textId="77777777" w:rsidTr="00E5489B">
        <w:trPr>
          <w:trHeight w:val="672"/>
        </w:trPr>
        <w:tc>
          <w:tcPr>
            <w:tcW w:w="1559" w:type="dxa"/>
            <w:shd w:val="clear" w:color="auto" w:fill="FFFFFF"/>
            <w:vAlign w:val="center"/>
          </w:tcPr>
          <w:p w14:paraId="4D8E05DD"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r w:rsidRPr="005C4779">
              <w:rPr>
                <w:rStyle w:val="BodyText25"/>
                <w:rFonts w:ascii="Arial" w:hAnsi="Arial" w:cs="Arial"/>
                <w:sz w:val="20"/>
                <w:szCs w:val="20"/>
              </w:rPr>
              <w:t>3</w:t>
            </w:r>
          </w:p>
        </w:tc>
        <w:tc>
          <w:tcPr>
            <w:tcW w:w="5103" w:type="dxa"/>
            <w:shd w:val="clear" w:color="auto" w:fill="FFFFFF"/>
            <w:vAlign w:val="center"/>
          </w:tcPr>
          <w:p w14:paraId="5C83C574"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Прекидач серијски, за монтажу на зид, 10А, 250V.</w:t>
            </w:r>
          </w:p>
        </w:tc>
        <w:tc>
          <w:tcPr>
            <w:tcW w:w="1418" w:type="dxa"/>
            <w:shd w:val="clear" w:color="auto" w:fill="FFFFFF"/>
            <w:vAlign w:val="center"/>
          </w:tcPr>
          <w:p w14:paraId="463AC8A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325" w:type="dxa"/>
            <w:shd w:val="clear" w:color="auto" w:fill="FFFFFF"/>
            <w:vAlign w:val="center"/>
          </w:tcPr>
          <w:p w14:paraId="582FD25B" w14:textId="77777777" w:rsidR="007F115C" w:rsidRPr="005C4779" w:rsidRDefault="007F115C" w:rsidP="007F115C">
            <w:pPr>
              <w:spacing w:line="276" w:lineRule="auto"/>
              <w:jc w:val="center"/>
              <w:rPr>
                <w:rFonts w:cs="Arial"/>
                <w:sz w:val="20"/>
                <w:szCs w:val="20"/>
                <w:lang w:val="sr-Cyrl-RS"/>
              </w:rPr>
            </w:pPr>
            <w:r w:rsidRPr="005C4779">
              <w:rPr>
                <w:rStyle w:val="BodyText25"/>
                <w:rFonts w:ascii="Arial" w:hAnsi="Arial" w:cs="Arial"/>
                <w:sz w:val="20"/>
                <w:szCs w:val="20"/>
                <w:lang w:val="sr-Cyrl-RS"/>
              </w:rPr>
              <w:t>6</w:t>
            </w:r>
          </w:p>
        </w:tc>
      </w:tr>
      <w:tr w:rsidR="005C4779" w:rsidRPr="005C4779" w14:paraId="70F74574" w14:textId="77777777" w:rsidTr="00E5489B">
        <w:trPr>
          <w:trHeight w:val="687"/>
        </w:trPr>
        <w:tc>
          <w:tcPr>
            <w:tcW w:w="1559" w:type="dxa"/>
            <w:shd w:val="clear" w:color="auto" w:fill="FFFFFF"/>
            <w:vAlign w:val="center"/>
          </w:tcPr>
          <w:p w14:paraId="1D0E28BF"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r w:rsidRPr="005C4779">
              <w:rPr>
                <w:rStyle w:val="BodyText25"/>
                <w:rFonts w:ascii="Arial" w:hAnsi="Arial" w:cs="Arial"/>
                <w:sz w:val="20"/>
                <w:szCs w:val="20"/>
              </w:rPr>
              <w:t>4</w:t>
            </w:r>
          </w:p>
        </w:tc>
        <w:tc>
          <w:tcPr>
            <w:tcW w:w="5103" w:type="dxa"/>
            <w:shd w:val="clear" w:color="auto" w:fill="FFFFFF"/>
            <w:vAlign w:val="center"/>
          </w:tcPr>
          <w:p w14:paraId="433DD937"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КИП прекидач 16А, 250V уградни, са сигналном сијалицом.</w:t>
            </w:r>
          </w:p>
        </w:tc>
        <w:tc>
          <w:tcPr>
            <w:tcW w:w="1418" w:type="dxa"/>
            <w:shd w:val="clear" w:color="auto" w:fill="FFFFFF"/>
            <w:vAlign w:val="center"/>
          </w:tcPr>
          <w:p w14:paraId="36C2E4CE"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325" w:type="dxa"/>
            <w:shd w:val="clear" w:color="auto" w:fill="FFFFFF"/>
            <w:vAlign w:val="center"/>
          </w:tcPr>
          <w:p w14:paraId="6DD073CC" w14:textId="77777777" w:rsidR="007F115C" w:rsidRPr="005C4779" w:rsidRDefault="007F115C" w:rsidP="007F115C">
            <w:pPr>
              <w:spacing w:line="276" w:lineRule="auto"/>
              <w:jc w:val="center"/>
              <w:rPr>
                <w:rFonts w:cs="Arial"/>
                <w:sz w:val="20"/>
                <w:szCs w:val="20"/>
                <w:lang w:val="sr-Cyrl-RS"/>
              </w:rPr>
            </w:pPr>
            <w:r w:rsidRPr="005C4779">
              <w:rPr>
                <w:rStyle w:val="BodyText25"/>
                <w:rFonts w:ascii="Arial" w:hAnsi="Arial" w:cs="Arial"/>
                <w:sz w:val="20"/>
                <w:szCs w:val="20"/>
                <w:lang w:val="sr-Cyrl-RS"/>
              </w:rPr>
              <w:t>5</w:t>
            </w:r>
          </w:p>
        </w:tc>
      </w:tr>
      <w:tr w:rsidR="005C4779" w:rsidRPr="005C4779" w14:paraId="3B0320CD" w14:textId="77777777" w:rsidTr="00E5489B">
        <w:trPr>
          <w:trHeight w:val="876"/>
        </w:trPr>
        <w:tc>
          <w:tcPr>
            <w:tcW w:w="1559" w:type="dxa"/>
            <w:shd w:val="clear" w:color="auto" w:fill="FFFFFF"/>
            <w:vAlign w:val="center"/>
          </w:tcPr>
          <w:p w14:paraId="59306628"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r w:rsidRPr="005C4779">
              <w:rPr>
                <w:rStyle w:val="BodyText25"/>
                <w:rFonts w:ascii="Arial" w:hAnsi="Arial" w:cs="Arial"/>
                <w:sz w:val="20"/>
                <w:szCs w:val="20"/>
              </w:rPr>
              <w:t>5</w:t>
            </w:r>
          </w:p>
        </w:tc>
        <w:tc>
          <w:tcPr>
            <w:tcW w:w="5103" w:type="dxa"/>
            <w:shd w:val="clear" w:color="auto" w:fill="FFFFFF"/>
            <w:vAlign w:val="center"/>
          </w:tcPr>
          <w:p w14:paraId="30CBDF7A"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Утичница монофазна, 16 А, 250V, са заштитним контактом и порцеланским улошком, за монтажу у зид.</w:t>
            </w:r>
          </w:p>
        </w:tc>
        <w:tc>
          <w:tcPr>
            <w:tcW w:w="1418" w:type="dxa"/>
            <w:shd w:val="clear" w:color="auto" w:fill="FFFFFF"/>
            <w:vAlign w:val="center"/>
          </w:tcPr>
          <w:p w14:paraId="18492816"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325" w:type="dxa"/>
            <w:shd w:val="clear" w:color="auto" w:fill="FFFFFF"/>
            <w:vAlign w:val="center"/>
          </w:tcPr>
          <w:p w14:paraId="49938286" w14:textId="77777777" w:rsidR="007F115C" w:rsidRPr="005C4779" w:rsidRDefault="007F115C" w:rsidP="007F115C">
            <w:pPr>
              <w:spacing w:line="276" w:lineRule="auto"/>
              <w:jc w:val="center"/>
              <w:rPr>
                <w:rFonts w:cs="Arial"/>
                <w:sz w:val="20"/>
                <w:szCs w:val="20"/>
                <w:lang w:val="sr-Cyrl-RS"/>
              </w:rPr>
            </w:pPr>
            <w:r w:rsidRPr="005C4779">
              <w:rPr>
                <w:rStyle w:val="BodyText25"/>
                <w:rFonts w:ascii="Arial" w:hAnsi="Arial" w:cs="Arial"/>
                <w:sz w:val="20"/>
                <w:szCs w:val="20"/>
                <w:lang w:val="sr-Cyrl-RS"/>
              </w:rPr>
              <w:t>8</w:t>
            </w:r>
          </w:p>
        </w:tc>
      </w:tr>
      <w:tr w:rsidR="005C4779" w:rsidRPr="005C4779" w14:paraId="02BDB112" w14:textId="77777777" w:rsidTr="00E5489B">
        <w:trPr>
          <w:trHeight w:val="890"/>
        </w:trPr>
        <w:tc>
          <w:tcPr>
            <w:tcW w:w="1559" w:type="dxa"/>
            <w:shd w:val="clear" w:color="auto" w:fill="FFFFFF"/>
            <w:vAlign w:val="center"/>
          </w:tcPr>
          <w:p w14:paraId="020E3550"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r w:rsidRPr="005C4779">
              <w:rPr>
                <w:rStyle w:val="BodyText25"/>
                <w:rFonts w:ascii="Arial" w:hAnsi="Arial" w:cs="Arial"/>
                <w:sz w:val="20"/>
                <w:szCs w:val="20"/>
              </w:rPr>
              <w:t>6</w:t>
            </w:r>
          </w:p>
        </w:tc>
        <w:tc>
          <w:tcPr>
            <w:tcW w:w="5103" w:type="dxa"/>
            <w:shd w:val="clear" w:color="auto" w:fill="FFFFFF"/>
            <w:vAlign w:val="center"/>
          </w:tcPr>
          <w:p w14:paraId="761FF38F"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Утичница монофазна, 16 А, 250V, са заштитним контактом и порцеланским улошком, за монтажу на зид.</w:t>
            </w:r>
          </w:p>
        </w:tc>
        <w:tc>
          <w:tcPr>
            <w:tcW w:w="1418" w:type="dxa"/>
            <w:shd w:val="clear" w:color="auto" w:fill="FFFFFF"/>
            <w:vAlign w:val="center"/>
          </w:tcPr>
          <w:p w14:paraId="42CFA95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325" w:type="dxa"/>
            <w:shd w:val="clear" w:color="auto" w:fill="FFFFFF"/>
            <w:vAlign w:val="center"/>
          </w:tcPr>
          <w:p w14:paraId="339F5647" w14:textId="77777777" w:rsidR="007F115C" w:rsidRPr="005C4779" w:rsidRDefault="007F115C" w:rsidP="007F115C">
            <w:pPr>
              <w:spacing w:line="276" w:lineRule="auto"/>
              <w:jc w:val="center"/>
              <w:rPr>
                <w:rFonts w:cs="Arial"/>
                <w:sz w:val="20"/>
                <w:szCs w:val="20"/>
                <w:lang w:val="sr-Cyrl-RS"/>
              </w:rPr>
            </w:pPr>
            <w:r w:rsidRPr="005C4779">
              <w:rPr>
                <w:rStyle w:val="BodyText25"/>
                <w:rFonts w:ascii="Arial" w:hAnsi="Arial" w:cs="Arial"/>
                <w:sz w:val="20"/>
                <w:szCs w:val="20"/>
                <w:lang w:val="sr-Cyrl-RS"/>
              </w:rPr>
              <w:t>17</w:t>
            </w:r>
          </w:p>
        </w:tc>
      </w:tr>
      <w:tr w:rsidR="005C4779" w:rsidRPr="005C4779" w14:paraId="450D8459" w14:textId="77777777" w:rsidTr="00E5489B">
        <w:trPr>
          <w:trHeight w:val="682"/>
        </w:trPr>
        <w:tc>
          <w:tcPr>
            <w:tcW w:w="1559" w:type="dxa"/>
            <w:shd w:val="clear" w:color="auto" w:fill="FFFFFF"/>
            <w:vAlign w:val="center"/>
          </w:tcPr>
          <w:p w14:paraId="423EB9C2"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r w:rsidRPr="005C4779">
              <w:rPr>
                <w:rStyle w:val="BodyText25"/>
                <w:rFonts w:ascii="Arial" w:hAnsi="Arial" w:cs="Arial"/>
                <w:sz w:val="20"/>
                <w:szCs w:val="20"/>
              </w:rPr>
              <w:t>7</w:t>
            </w:r>
          </w:p>
        </w:tc>
        <w:tc>
          <w:tcPr>
            <w:tcW w:w="5103" w:type="dxa"/>
            <w:shd w:val="clear" w:color="auto" w:fill="FFFFFF"/>
            <w:vAlign w:val="center"/>
          </w:tcPr>
          <w:p w14:paraId="7B69267C" w14:textId="77777777" w:rsidR="007F115C" w:rsidRPr="005C4779" w:rsidRDefault="007F115C" w:rsidP="007F115C">
            <w:pPr>
              <w:spacing w:line="276" w:lineRule="auto"/>
              <w:rPr>
                <w:rFonts w:cs="Arial"/>
                <w:sz w:val="20"/>
                <w:szCs w:val="20"/>
                <w:lang w:val="sr-Cyrl-RS"/>
              </w:rPr>
            </w:pPr>
            <w:r w:rsidRPr="005C4779">
              <w:rPr>
                <w:rStyle w:val="BodyText25"/>
                <w:rFonts w:ascii="Arial" w:hAnsi="Arial" w:cs="Arial"/>
                <w:sz w:val="20"/>
                <w:szCs w:val="20"/>
                <w:lang w:val="sr-Cyrl-RS"/>
              </w:rPr>
              <w:t xml:space="preserve">Подна кутија са две монофазне утичнице, 16 А, 250 </w:t>
            </w:r>
            <w:r w:rsidRPr="005C4779">
              <w:rPr>
                <w:rStyle w:val="BodyText25"/>
                <w:rFonts w:ascii="Arial" w:hAnsi="Arial" w:cs="Arial"/>
                <w:sz w:val="20"/>
                <w:szCs w:val="20"/>
              </w:rPr>
              <w:t xml:space="preserve">V </w:t>
            </w:r>
            <w:r w:rsidRPr="005C4779">
              <w:rPr>
                <w:rStyle w:val="BodyText25"/>
                <w:rFonts w:ascii="Arial" w:hAnsi="Arial" w:cs="Arial"/>
                <w:sz w:val="20"/>
                <w:szCs w:val="20"/>
                <w:lang w:val="sr-Cyrl-RS"/>
              </w:rPr>
              <w:t>са заштитним контактом и порцеланским улошком</w:t>
            </w:r>
          </w:p>
        </w:tc>
        <w:tc>
          <w:tcPr>
            <w:tcW w:w="1418" w:type="dxa"/>
            <w:shd w:val="clear" w:color="auto" w:fill="FFFFFF"/>
            <w:vAlign w:val="center"/>
          </w:tcPr>
          <w:p w14:paraId="0BF6602E" w14:textId="77777777" w:rsidR="007F115C" w:rsidRPr="005C4779" w:rsidRDefault="007F115C" w:rsidP="007F115C">
            <w:pPr>
              <w:spacing w:line="276" w:lineRule="auto"/>
              <w:jc w:val="center"/>
              <w:rPr>
                <w:rFonts w:cs="Arial"/>
                <w:sz w:val="20"/>
                <w:szCs w:val="20"/>
                <w:lang w:val="sr-Cyrl-RS"/>
              </w:rPr>
            </w:pPr>
            <w:r w:rsidRPr="005C4779">
              <w:rPr>
                <w:rStyle w:val="Bodytext413pt"/>
                <w:rFonts w:ascii="Arial" w:hAnsi="Arial" w:cs="Arial"/>
                <w:b w:val="0"/>
                <w:sz w:val="20"/>
                <w:szCs w:val="20"/>
              </w:rPr>
              <w:t>ком</w:t>
            </w:r>
            <w:r w:rsidRPr="005C4779">
              <w:rPr>
                <w:rStyle w:val="Bodytext413pt"/>
                <w:rFonts w:ascii="Arial" w:hAnsi="Arial" w:cs="Arial"/>
                <w:b w:val="0"/>
                <w:sz w:val="20"/>
                <w:szCs w:val="20"/>
                <w:lang w:val="sr-Cyrl-RS"/>
              </w:rPr>
              <w:t>плет</w:t>
            </w:r>
          </w:p>
        </w:tc>
        <w:tc>
          <w:tcPr>
            <w:tcW w:w="1325" w:type="dxa"/>
            <w:shd w:val="clear" w:color="auto" w:fill="FFFFFF"/>
            <w:vAlign w:val="center"/>
          </w:tcPr>
          <w:p w14:paraId="05D48561" w14:textId="77777777" w:rsidR="007F115C" w:rsidRPr="005C4779" w:rsidRDefault="007F115C" w:rsidP="007F115C">
            <w:pPr>
              <w:spacing w:line="276" w:lineRule="auto"/>
              <w:jc w:val="center"/>
              <w:rPr>
                <w:rFonts w:cs="Arial"/>
                <w:sz w:val="20"/>
                <w:szCs w:val="20"/>
                <w:lang w:val="sr-Cyrl-RS"/>
              </w:rPr>
            </w:pPr>
            <w:r w:rsidRPr="005C4779">
              <w:rPr>
                <w:rStyle w:val="BodyText25"/>
                <w:rFonts w:ascii="Arial" w:hAnsi="Arial" w:cs="Arial"/>
                <w:sz w:val="20"/>
                <w:szCs w:val="20"/>
              </w:rPr>
              <w:t>1</w:t>
            </w:r>
          </w:p>
        </w:tc>
      </w:tr>
      <w:tr w:rsidR="005C4779" w:rsidRPr="005C4779" w14:paraId="2E6DE01E" w14:textId="77777777" w:rsidTr="00E5489B">
        <w:trPr>
          <w:trHeight w:val="682"/>
        </w:trPr>
        <w:tc>
          <w:tcPr>
            <w:tcW w:w="1559" w:type="dxa"/>
            <w:shd w:val="clear" w:color="auto" w:fill="FFFFFF"/>
            <w:vAlign w:val="center"/>
          </w:tcPr>
          <w:p w14:paraId="329B2752" w14:textId="77777777" w:rsidR="007F115C" w:rsidRPr="005C4779" w:rsidRDefault="007F115C" w:rsidP="007F115C">
            <w:pPr>
              <w:spacing w:line="276" w:lineRule="auto"/>
              <w:jc w:val="center"/>
              <w:rPr>
                <w:rStyle w:val="BodytextBold"/>
                <w:b w:val="0"/>
                <w:color w:val="auto"/>
                <w:sz w:val="20"/>
                <w:szCs w:val="20"/>
                <w:lang w:val="es-ES" w:eastAsia="es-ES" w:bidi="es-ES"/>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r w:rsidRPr="005C4779">
              <w:rPr>
                <w:rStyle w:val="BodyText25"/>
                <w:rFonts w:ascii="Arial" w:hAnsi="Arial" w:cs="Arial"/>
                <w:sz w:val="20"/>
                <w:szCs w:val="20"/>
              </w:rPr>
              <w:t>8</w:t>
            </w:r>
          </w:p>
        </w:tc>
        <w:tc>
          <w:tcPr>
            <w:tcW w:w="5103" w:type="dxa"/>
            <w:shd w:val="clear" w:color="auto" w:fill="FFFFFF"/>
            <w:vAlign w:val="center"/>
          </w:tcPr>
          <w:p w14:paraId="0540383A" w14:textId="77777777" w:rsidR="007F115C" w:rsidRPr="005C4779" w:rsidRDefault="007F115C" w:rsidP="007F115C">
            <w:pPr>
              <w:spacing w:line="276" w:lineRule="auto"/>
              <w:rPr>
                <w:rStyle w:val="BodyText25"/>
                <w:rFonts w:ascii="Arial" w:hAnsi="Arial" w:cs="Arial"/>
                <w:sz w:val="20"/>
                <w:szCs w:val="20"/>
                <w:lang w:val="sr-Cyrl-RS"/>
              </w:rPr>
            </w:pPr>
            <w:r w:rsidRPr="005C4779">
              <w:rPr>
                <w:rStyle w:val="BodyText25"/>
                <w:rFonts w:ascii="Arial" w:hAnsi="Arial" w:cs="Arial"/>
                <w:sz w:val="20"/>
                <w:szCs w:val="20"/>
                <w:lang w:val="sr-Cyrl-RS"/>
              </w:rPr>
              <w:t>Утичница трофазна, 16 А, 250</w:t>
            </w:r>
            <w:r w:rsidRPr="005C4779">
              <w:rPr>
                <w:rStyle w:val="BodyText25"/>
                <w:rFonts w:ascii="Arial" w:hAnsi="Arial" w:cs="Arial"/>
                <w:sz w:val="20"/>
                <w:szCs w:val="20"/>
              </w:rPr>
              <w:t xml:space="preserve"> V</w:t>
            </w:r>
            <w:r w:rsidRPr="005C4779">
              <w:rPr>
                <w:rStyle w:val="BodyText25"/>
                <w:rFonts w:ascii="Arial" w:hAnsi="Arial" w:cs="Arial"/>
                <w:sz w:val="20"/>
                <w:szCs w:val="20"/>
                <w:lang w:val="sr-Cyrl-RS"/>
              </w:rPr>
              <w:t xml:space="preserve"> са заштитним контактом и порцеланским улошком за монтажу на зид </w:t>
            </w:r>
          </w:p>
        </w:tc>
        <w:tc>
          <w:tcPr>
            <w:tcW w:w="1418" w:type="dxa"/>
            <w:shd w:val="clear" w:color="auto" w:fill="FFFFFF"/>
            <w:vAlign w:val="center"/>
          </w:tcPr>
          <w:p w14:paraId="0BB9CED5" w14:textId="77777777" w:rsidR="007F115C" w:rsidRPr="005C4779" w:rsidRDefault="007F115C" w:rsidP="007F115C">
            <w:pPr>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w:t>
            </w:r>
          </w:p>
        </w:tc>
        <w:tc>
          <w:tcPr>
            <w:tcW w:w="1325" w:type="dxa"/>
            <w:shd w:val="clear" w:color="auto" w:fill="FFFFFF"/>
            <w:vAlign w:val="center"/>
          </w:tcPr>
          <w:p w14:paraId="724078F9" w14:textId="77777777" w:rsidR="007F115C" w:rsidRPr="005C4779" w:rsidRDefault="007F115C" w:rsidP="007F115C">
            <w:pPr>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2</w:t>
            </w:r>
          </w:p>
        </w:tc>
      </w:tr>
      <w:tr w:rsidR="005C4779" w:rsidRPr="005C4779" w14:paraId="64ED817F" w14:textId="77777777" w:rsidTr="00E5489B">
        <w:trPr>
          <w:trHeight w:val="682"/>
        </w:trPr>
        <w:tc>
          <w:tcPr>
            <w:tcW w:w="1559" w:type="dxa"/>
            <w:shd w:val="clear" w:color="auto" w:fill="FFFFFF"/>
            <w:vAlign w:val="center"/>
          </w:tcPr>
          <w:p w14:paraId="483BBBE2" w14:textId="77777777" w:rsidR="007F115C" w:rsidRPr="005C4779" w:rsidRDefault="007F115C" w:rsidP="007F115C">
            <w:pPr>
              <w:spacing w:line="276" w:lineRule="auto"/>
              <w:jc w:val="center"/>
              <w:rPr>
                <w:rFonts w:cs="Arial"/>
                <w:sz w:val="20"/>
                <w:szCs w:val="20"/>
                <w:lang w:val="sr-Cyrl-RS"/>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r w:rsidRPr="005C4779">
              <w:rPr>
                <w:rStyle w:val="BodyText25"/>
                <w:rFonts w:ascii="Arial" w:hAnsi="Arial" w:cs="Arial"/>
                <w:sz w:val="20"/>
                <w:szCs w:val="20"/>
                <w:lang w:val="sr-Cyrl-RS"/>
              </w:rPr>
              <w:t>9</w:t>
            </w:r>
          </w:p>
        </w:tc>
        <w:tc>
          <w:tcPr>
            <w:tcW w:w="5103" w:type="dxa"/>
            <w:shd w:val="clear" w:color="auto" w:fill="FFFFFF"/>
            <w:vAlign w:val="center"/>
          </w:tcPr>
          <w:p w14:paraId="36A3B6E7"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Разводне кутије, за монтажу на зид или на кровну конструкцију, са 4 или 6 увода.</w:t>
            </w:r>
          </w:p>
        </w:tc>
        <w:tc>
          <w:tcPr>
            <w:tcW w:w="1418" w:type="dxa"/>
            <w:shd w:val="clear" w:color="auto" w:fill="FFFFFF"/>
            <w:vAlign w:val="center"/>
          </w:tcPr>
          <w:p w14:paraId="41AC81AD"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325" w:type="dxa"/>
            <w:shd w:val="clear" w:color="auto" w:fill="FFFFFF"/>
            <w:vAlign w:val="center"/>
          </w:tcPr>
          <w:p w14:paraId="11F7A7D0" w14:textId="77777777" w:rsidR="007F115C" w:rsidRPr="005C4779" w:rsidRDefault="007F115C" w:rsidP="007F115C">
            <w:pPr>
              <w:spacing w:line="276" w:lineRule="auto"/>
              <w:jc w:val="center"/>
              <w:rPr>
                <w:rFonts w:cs="Arial"/>
                <w:sz w:val="20"/>
                <w:szCs w:val="20"/>
                <w:lang w:val="sr-Cyrl-RS"/>
              </w:rPr>
            </w:pPr>
            <w:r w:rsidRPr="005C4779">
              <w:rPr>
                <w:rStyle w:val="BodyText25"/>
                <w:rFonts w:ascii="Arial" w:hAnsi="Arial" w:cs="Arial"/>
                <w:sz w:val="20"/>
                <w:szCs w:val="20"/>
                <w:lang w:val="sr-Cyrl-RS"/>
              </w:rPr>
              <w:t>50</w:t>
            </w:r>
          </w:p>
        </w:tc>
      </w:tr>
      <w:tr w:rsidR="005C4779" w:rsidRPr="005C4779" w14:paraId="5DE64CED" w14:textId="77777777" w:rsidTr="00E5489B">
        <w:trPr>
          <w:trHeight w:val="663"/>
        </w:trPr>
        <w:tc>
          <w:tcPr>
            <w:tcW w:w="1559" w:type="dxa"/>
            <w:shd w:val="clear" w:color="auto" w:fill="FFFFFF"/>
            <w:vAlign w:val="center"/>
          </w:tcPr>
          <w:p w14:paraId="068DC20D" w14:textId="77777777" w:rsidR="007F115C" w:rsidRPr="005C4779" w:rsidRDefault="007F115C" w:rsidP="007F115C">
            <w:pPr>
              <w:spacing w:line="276" w:lineRule="auto"/>
              <w:jc w:val="center"/>
              <w:rPr>
                <w:rFonts w:cs="Arial"/>
                <w:sz w:val="20"/>
                <w:szCs w:val="20"/>
                <w:lang w:val="sr-Cyrl-RS"/>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r w:rsidRPr="005C4779">
              <w:rPr>
                <w:rStyle w:val="BodyText25"/>
                <w:rFonts w:ascii="Arial" w:hAnsi="Arial" w:cs="Arial"/>
                <w:sz w:val="20"/>
                <w:szCs w:val="20"/>
                <w:lang w:val="sr-Cyrl-RS"/>
              </w:rPr>
              <w:t>10</w:t>
            </w:r>
          </w:p>
        </w:tc>
        <w:tc>
          <w:tcPr>
            <w:tcW w:w="5103" w:type="dxa"/>
            <w:shd w:val="clear" w:color="auto" w:fill="FFFFFF"/>
            <w:vAlign w:val="center"/>
          </w:tcPr>
          <w:p w14:paraId="075A2932"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Израда извода за фиксни прикључак бојлера, вентилатора, калорифера и електричног котла</w:t>
            </w:r>
          </w:p>
        </w:tc>
        <w:tc>
          <w:tcPr>
            <w:tcW w:w="1418" w:type="dxa"/>
            <w:shd w:val="clear" w:color="auto" w:fill="FFFFFF"/>
            <w:vAlign w:val="center"/>
          </w:tcPr>
          <w:p w14:paraId="28EB06AF"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325" w:type="dxa"/>
            <w:shd w:val="clear" w:color="auto" w:fill="FFFFFF"/>
            <w:vAlign w:val="center"/>
          </w:tcPr>
          <w:p w14:paraId="5B6C1ECC"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7</w:t>
            </w:r>
          </w:p>
        </w:tc>
      </w:tr>
      <w:tr w:rsidR="005C4779" w:rsidRPr="005C4779" w14:paraId="632AC43C" w14:textId="77777777" w:rsidTr="00E5489B">
        <w:trPr>
          <w:trHeight w:val="900"/>
        </w:trPr>
        <w:tc>
          <w:tcPr>
            <w:tcW w:w="1559" w:type="dxa"/>
            <w:shd w:val="clear" w:color="auto" w:fill="FFFFFF"/>
            <w:vAlign w:val="center"/>
          </w:tcPr>
          <w:p w14:paraId="6722119D" w14:textId="77777777" w:rsidR="007F115C" w:rsidRPr="005C4779" w:rsidRDefault="007F115C" w:rsidP="007F115C">
            <w:pPr>
              <w:spacing w:line="276" w:lineRule="auto"/>
              <w:jc w:val="center"/>
              <w:rPr>
                <w:rFonts w:cs="Arial"/>
                <w:sz w:val="20"/>
                <w:szCs w:val="20"/>
                <w:lang w:val="sr-Cyrl-RS"/>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r w:rsidRPr="005C4779">
              <w:rPr>
                <w:rStyle w:val="BodyText25"/>
                <w:rFonts w:ascii="Arial" w:hAnsi="Arial" w:cs="Arial"/>
                <w:sz w:val="20"/>
                <w:szCs w:val="20"/>
                <w:lang w:val="sr-Cyrl-RS"/>
              </w:rPr>
              <w:t>11</w:t>
            </w:r>
          </w:p>
        </w:tc>
        <w:tc>
          <w:tcPr>
            <w:tcW w:w="5103" w:type="dxa"/>
            <w:shd w:val="clear" w:color="auto" w:fill="FFFFFF"/>
            <w:vAlign w:val="center"/>
          </w:tcPr>
          <w:p w14:paraId="210A94FF"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 xml:space="preserve">Кабловски перфорирани регал </w:t>
            </w:r>
            <w:r w:rsidRPr="005C4779">
              <w:rPr>
                <w:rStyle w:val="BodyText25"/>
                <w:rFonts w:ascii="Arial" w:hAnsi="Arial" w:cs="Arial"/>
                <w:sz w:val="20"/>
                <w:szCs w:val="20"/>
                <w:lang w:val="sr-Cyrl-RS"/>
              </w:rPr>
              <w:t>100</w:t>
            </w:r>
            <w:r w:rsidRPr="005C4779">
              <w:rPr>
                <w:rStyle w:val="BodyText25"/>
                <w:rFonts w:ascii="Arial" w:hAnsi="Arial" w:cs="Arial"/>
                <w:sz w:val="20"/>
                <w:szCs w:val="20"/>
              </w:rPr>
              <w:t>x50mm, комплет са свим потребним материјалом и прибором за спајање и причвршћивање.</w:t>
            </w:r>
          </w:p>
        </w:tc>
        <w:tc>
          <w:tcPr>
            <w:tcW w:w="1418" w:type="dxa"/>
            <w:shd w:val="clear" w:color="auto" w:fill="FFFFFF"/>
            <w:vAlign w:val="center"/>
          </w:tcPr>
          <w:p w14:paraId="2E02AFC3"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m'</w:t>
            </w:r>
          </w:p>
        </w:tc>
        <w:tc>
          <w:tcPr>
            <w:tcW w:w="1325" w:type="dxa"/>
            <w:shd w:val="clear" w:color="auto" w:fill="FFFFFF"/>
            <w:vAlign w:val="center"/>
          </w:tcPr>
          <w:p w14:paraId="381D9D5D"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50</w:t>
            </w:r>
          </w:p>
        </w:tc>
      </w:tr>
      <w:tr w:rsidR="005C4779" w:rsidRPr="005C4779" w14:paraId="0902AEFD" w14:textId="77777777" w:rsidTr="00E5489B">
        <w:trPr>
          <w:trHeight w:val="890"/>
        </w:trPr>
        <w:tc>
          <w:tcPr>
            <w:tcW w:w="1559" w:type="dxa"/>
            <w:shd w:val="clear" w:color="auto" w:fill="FFFFFF"/>
            <w:vAlign w:val="center"/>
          </w:tcPr>
          <w:p w14:paraId="7AB72EA0" w14:textId="77777777" w:rsidR="007F115C" w:rsidRPr="005C4779" w:rsidRDefault="007F115C" w:rsidP="007F115C">
            <w:pPr>
              <w:spacing w:line="276" w:lineRule="auto"/>
              <w:jc w:val="center"/>
              <w:rPr>
                <w:rFonts w:cs="Arial"/>
                <w:sz w:val="20"/>
                <w:szCs w:val="20"/>
                <w:lang w:val="sr-Cyrl-RS"/>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r w:rsidRPr="005C4779">
              <w:rPr>
                <w:rStyle w:val="BodyText25"/>
                <w:rFonts w:ascii="Arial" w:hAnsi="Arial" w:cs="Arial"/>
                <w:sz w:val="20"/>
                <w:szCs w:val="20"/>
              </w:rPr>
              <w:t>1</w:t>
            </w:r>
            <w:r w:rsidRPr="005C4779">
              <w:rPr>
                <w:rStyle w:val="BodyText25"/>
                <w:rFonts w:ascii="Arial" w:hAnsi="Arial" w:cs="Arial"/>
                <w:sz w:val="20"/>
                <w:szCs w:val="20"/>
                <w:lang w:val="sr-Cyrl-RS"/>
              </w:rPr>
              <w:t>2</w:t>
            </w:r>
          </w:p>
        </w:tc>
        <w:tc>
          <w:tcPr>
            <w:tcW w:w="5103" w:type="dxa"/>
            <w:shd w:val="clear" w:color="auto" w:fill="FFFFFF"/>
            <w:vAlign w:val="center"/>
          </w:tcPr>
          <w:p w14:paraId="6084A17D"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Кабловски перфорирани регал 200x50mm, комплет са свим потребним материјалом и прибором за спајање и причвршћивање.</w:t>
            </w:r>
          </w:p>
        </w:tc>
        <w:tc>
          <w:tcPr>
            <w:tcW w:w="1418" w:type="dxa"/>
            <w:shd w:val="clear" w:color="auto" w:fill="FFFFFF"/>
            <w:vAlign w:val="center"/>
          </w:tcPr>
          <w:p w14:paraId="5B3431DE"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m'</w:t>
            </w:r>
          </w:p>
        </w:tc>
        <w:tc>
          <w:tcPr>
            <w:tcW w:w="1325" w:type="dxa"/>
            <w:shd w:val="clear" w:color="auto" w:fill="FFFFFF"/>
            <w:vAlign w:val="center"/>
          </w:tcPr>
          <w:p w14:paraId="7C69FC58"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15</w:t>
            </w:r>
          </w:p>
        </w:tc>
      </w:tr>
      <w:tr w:rsidR="005C4779" w:rsidRPr="005C4779" w14:paraId="42F95044" w14:textId="77777777" w:rsidTr="00E5489B">
        <w:trPr>
          <w:trHeight w:val="1529"/>
        </w:trPr>
        <w:tc>
          <w:tcPr>
            <w:tcW w:w="1559" w:type="dxa"/>
            <w:shd w:val="clear" w:color="auto" w:fill="FFFFFF"/>
            <w:vAlign w:val="center"/>
          </w:tcPr>
          <w:p w14:paraId="46FFCC7E" w14:textId="77777777" w:rsidR="007F115C" w:rsidRPr="005C4779" w:rsidRDefault="007F115C" w:rsidP="007F115C">
            <w:pPr>
              <w:spacing w:line="276" w:lineRule="auto"/>
              <w:jc w:val="center"/>
              <w:rPr>
                <w:rFonts w:cs="Arial"/>
                <w:sz w:val="20"/>
                <w:szCs w:val="20"/>
                <w:lang w:val="sr-Cyrl-RS"/>
              </w:rPr>
            </w:pPr>
            <w:r w:rsidRPr="005C4779">
              <w:rPr>
                <w:rStyle w:val="BodytextBold"/>
                <w:b w:val="0"/>
                <w:color w:val="auto"/>
                <w:sz w:val="20"/>
                <w:szCs w:val="20"/>
                <w:lang w:val="es-ES" w:eastAsia="es-ES" w:bidi="es-ES"/>
              </w:rPr>
              <w:lastRenderedPageBreak/>
              <w:t>5.1.</w:t>
            </w:r>
            <w:r w:rsidRPr="005C4779">
              <w:rPr>
                <w:rStyle w:val="BodytextBold"/>
                <w:b w:val="0"/>
                <w:color w:val="auto"/>
                <w:sz w:val="20"/>
                <w:szCs w:val="20"/>
                <w:lang w:val="sr-Cyrl-RS" w:eastAsia="es-ES" w:bidi="es-ES"/>
              </w:rPr>
              <w:t>4</w:t>
            </w:r>
            <w:r w:rsidRPr="005C4779">
              <w:rPr>
                <w:rStyle w:val="BodytextBold"/>
                <w:b w:val="0"/>
                <w:color w:val="auto"/>
                <w:sz w:val="20"/>
                <w:szCs w:val="20"/>
                <w:lang w:val="es-ES" w:eastAsia="es-ES" w:bidi="es-ES"/>
              </w:rPr>
              <w:t>.</w:t>
            </w:r>
            <w:r w:rsidRPr="005C4779">
              <w:rPr>
                <w:rStyle w:val="BodyText25"/>
                <w:rFonts w:ascii="Arial" w:hAnsi="Arial" w:cs="Arial"/>
                <w:sz w:val="20"/>
                <w:szCs w:val="20"/>
              </w:rPr>
              <w:t>1</w:t>
            </w:r>
            <w:r w:rsidRPr="005C4779">
              <w:rPr>
                <w:rStyle w:val="BodyText25"/>
                <w:rFonts w:ascii="Arial" w:hAnsi="Arial" w:cs="Arial"/>
                <w:sz w:val="20"/>
                <w:szCs w:val="20"/>
                <w:lang w:val="sr-Cyrl-RS"/>
              </w:rPr>
              <w:t>3</w:t>
            </w:r>
          </w:p>
        </w:tc>
        <w:tc>
          <w:tcPr>
            <w:tcW w:w="5103" w:type="dxa"/>
            <w:shd w:val="clear" w:color="auto" w:fill="FFFFFF"/>
            <w:vAlign w:val="center"/>
          </w:tcPr>
          <w:p w14:paraId="5E54DA88"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Остали ситан неспецифицирани материјал (обујмице, типлови, гипс, изолациона трака и</w:t>
            </w:r>
            <w:r w:rsidRPr="005C4779">
              <w:rPr>
                <w:rFonts w:cs="Arial"/>
                <w:sz w:val="20"/>
                <w:szCs w:val="20"/>
              </w:rPr>
              <w:t xml:space="preserve"> </w:t>
            </w:r>
            <w:r w:rsidRPr="005C4779">
              <w:rPr>
                <w:rStyle w:val="BodyText25"/>
                <w:rFonts w:ascii="Arial" w:hAnsi="Arial" w:cs="Arial"/>
                <w:sz w:val="20"/>
                <w:szCs w:val="20"/>
              </w:rPr>
              <w:t>сл.),</w:t>
            </w:r>
          </w:p>
          <w:p w14:paraId="78508EA9" w14:textId="77777777" w:rsidR="007F115C" w:rsidRPr="005C4779" w:rsidRDefault="007F115C" w:rsidP="007F115C">
            <w:pPr>
              <w:spacing w:line="276" w:lineRule="auto"/>
              <w:rPr>
                <w:rFonts w:cs="Arial"/>
                <w:sz w:val="20"/>
                <w:szCs w:val="20"/>
              </w:rPr>
            </w:pPr>
          </w:p>
        </w:tc>
        <w:tc>
          <w:tcPr>
            <w:tcW w:w="1418" w:type="dxa"/>
            <w:shd w:val="clear" w:color="auto" w:fill="FFFFFF"/>
            <w:vAlign w:val="center"/>
          </w:tcPr>
          <w:p w14:paraId="457DE1E1" w14:textId="77777777" w:rsidR="007F115C" w:rsidRPr="005C4779" w:rsidRDefault="007F115C" w:rsidP="007F115C">
            <w:pPr>
              <w:spacing w:line="276" w:lineRule="auto"/>
              <w:jc w:val="center"/>
              <w:rPr>
                <w:rFonts w:cs="Arial"/>
                <w:sz w:val="20"/>
                <w:szCs w:val="20"/>
              </w:rPr>
            </w:pPr>
            <w:r w:rsidRPr="005C4779">
              <w:rPr>
                <w:rFonts w:cs="Arial"/>
                <w:sz w:val="20"/>
                <w:szCs w:val="20"/>
              </w:rPr>
              <w:t>паушално</w:t>
            </w:r>
          </w:p>
        </w:tc>
        <w:tc>
          <w:tcPr>
            <w:tcW w:w="1325" w:type="dxa"/>
            <w:shd w:val="clear" w:color="auto" w:fill="FFFFFF"/>
            <w:vAlign w:val="center"/>
          </w:tcPr>
          <w:p w14:paraId="094F5194" w14:textId="77777777" w:rsidR="007F115C" w:rsidRPr="005C4779" w:rsidRDefault="007F115C" w:rsidP="007F115C">
            <w:pPr>
              <w:spacing w:line="276" w:lineRule="auto"/>
              <w:jc w:val="center"/>
              <w:rPr>
                <w:rFonts w:cs="Arial"/>
                <w:sz w:val="20"/>
                <w:szCs w:val="20"/>
              </w:rPr>
            </w:pPr>
          </w:p>
        </w:tc>
      </w:tr>
      <w:tr w:rsidR="005C4779" w:rsidRPr="005C4779" w14:paraId="2852A84A" w14:textId="77777777" w:rsidTr="00E5489B">
        <w:trPr>
          <w:trHeight w:val="1248"/>
        </w:trPr>
        <w:tc>
          <w:tcPr>
            <w:tcW w:w="1559" w:type="dxa"/>
            <w:shd w:val="clear" w:color="auto" w:fill="FFFFFF"/>
            <w:vAlign w:val="center"/>
          </w:tcPr>
          <w:p w14:paraId="71890EB3" w14:textId="77777777" w:rsidR="007F115C" w:rsidRPr="005C4779" w:rsidRDefault="007F115C" w:rsidP="007F115C">
            <w:pPr>
              <w:spacing w:line="276" w:lineRule="auto"/>
              <w:jc w:val="center"/>
              <w:rPr>
                <w:rFonts w:cs="Arial"/>
                <w:sz w:val="20"/>
                <w:szCs w:val="20"/>
                <w:lang w:val="sr-Cyrl-RS"/>
              </w:rPr>
            </w:pPr>
            <w:r w:rsidRPr="005C4779">
              <w:rPr>
                <w:rStyle w:val="BodytextBold"/>
                <w:b w:val="0"/>
                <w:color w:val="auto"/>
                <w:sz w:val="20"/>
                <w:szCs w:val="20"/>
                <w:lang w:val="es-ES" w:eastAsia="es-ES" w:bidi="es-ES"/>
              </w:rPr>
              <w:t>5.1</w:t>
            </w:r>
            <w:r w:rsidRPr="005C4779">
              <w:rPr>
                <w:rStyle w:val="BodytextBold"/>
                <w:b w:val="0"/>
                <w:color w:val="auto"/>
                <w:sz w:val="20"/>
                <w:szCs w:val="20"/>
                <w:lang w:val="sr-Cyrl-RS" w:eastAsia="es-ES" w:bidi="es-ES"/>
              </w:rPr>
              <w:t>.5</w:t>
            </w:r>
          </w:p>
        </w:tc>
        <w:tc>
          <w:tcPr>
            <w:tcW w:w="7846" w:type="dxa"/>
            <w:gridSpan w:val="3"/>
            <w:shd w:val="clear" w:color="auto" w:fill="FFFFFF"/>
            <w:vAlign w:val="center"/>
          </w:tcPr>
          <w:p w14:paraId="3205EC9A"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rPr>
              <w:t>КАБЛОВИ</w:t>
            </w:r>
          </w:p>
        </w:tc>
      </w:tr>
      <w:tr w:rsidR="005C4779" w:rsidRPr="005C4779" w14:paraId="4F245078" w14:textId="77777777" w:rsidTr="00E5489B">
        <w:trPr>
          <w:trHeight w:val="1248"/>
        </w:trPr>
        <w:tc>
          <w:tcPr>
            <w:tcW w:w="1559" w:type="dxa"/>
            <w:shd w:val="clear" w:color="auto" w:fill="FFFFFF"/>
            <w:vAlign w:val="center"/>
          </w:tcPr>
          <w:p w14:paraId="060ED848" w14:textId="77777777" w:rsidR="007F115C" w:rsidRPr="005C4779" w:rsidRDefault="007F115C" w:rsidP="007F115C">
            <w:pPr>
              <w:spacing w:line="276" w:lineRule="auto"/>
              <w:jc w:val="center"/>
              <w:rPr>
                <w:rStyle w:val="BodytextBold"/>
                <w:b w:val="0"/>
                <w:color w:val="auto"/>
                <w:sz w:val="20"/>
                <w:szCs w:val="20"/>
                <w:lang w:val="sr-Cyrl-RS" w:eastAsia="es-ES" w:bidi="es-ES"/>
              </w:rPr>
            </w:pPr>
            <w:r w:rsidRPr="005C4779">
              <w:rPr>
                <w:rStyle w:val="BodytextBold"/>
                <w:b w:val="0"/>
                <w:color w:val="auto"/>
                <w:sz w:val="20"/>
                <w:szCs w:val="20"/>
                <w:lang w:val="sr-Cyrl-RS" w:eastAsia="es-ES" w:bidi="es-ES"/>
              </w:rPr>
              <w:t>5.1.6</w:t>
            </w:r>
          </w:p>
        </w:tc>
        <w:tc>
          <w:tcPr>
            <w:tcW w:w="7846" w:type="dxa"/>
            <w:gridSpan w:val="3"/>
            <w:shd w:val="clear" w:color="auto" w:fill="FFFFFF"/>
            <w:vAlign w:val="center"/>
          </w:tcPr>
          <w:p w14:paraId="028BFAE2" w14:textId="77777777" w:rsidR="007F115C" w:rsidRPr="005C4779" w:rsidRDefault="007F115C" w:rsidP="007F115C">
            <w:pPr>
              <w:spacing w:line="276" w:lineRule="auto"/>
              <w:jc w:val="center"/>
              <w:rPr>
                <w:rStyle w:val="BodytextBold"/>
                <w:b w:val="0"/>
                <w:color w:val="auto"/>
                <w:sz w:val="20"/>
                <w:szCs w:val="20"/>
                <w:lang w:val="sr-Cyrl-RS"/>
              </w:rPr>
            </w:pPr>
            <w:r w:rsidRPr="005C4779">
              <w:rPr>
                <w:rStyle w:val="BodytextBold"/>
                <w:b w:val="0"/>
                <w:color w:val="auto"/>
                <w:sz w:val="20"/>
                <w:szCs w:val="20"/>
                <w:lang w:val="sr-Cyrl-RS"/>
              </w:rPr>
              <w:t>Монтажа</w:t>
            </w:r>
          </w:p>
        </w:tc>
      </w:tr>
    </w:tbl>
    <w:p w14:paraId="3F2FF76B" w14:textId="77777777" w:rsidR="007F115C" w:rsidRPr="005C4779" w:rsidRDefault="007F115C" w:rsidP="007F115C">
      <w:pPr>
        <w:ind w:left="-270"/>
        <w:rPr>
          <w:rFonts w:cs="Arial"/>
          <w:sz w:val="20"/>
          <w:szCs w:val="20"/>
          <w:lang w:val="sr-Cyrl-CS" w:eastAsia="sr-Cyrl-CS"/>
        </w:rPr>
      </w:pPr>
    </w:p>
    <w:tbl>
      <w:tblPr>
        <w:tblOverlap w:val="never"/>
        <w:tblW w:w="9369"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565"/>
        <w:gridCol w:w="4853"/>
        <w:gridCol w:w="1393"/>
        <w:gridCol w:w="1558"/>
      </w:tblGrid>
      <w:tr w:rsidR="005C4779" w:rsidRPr="005C4779" w14:paraId="5515C926" w14:textId="77777777" w:rsidTr="00E5489B">
        <w:trPr>
          <w:trHeight w:val="529"/>
        </w:trPr>
        <w:tc>
          <w:tcPr>
            <w:tcW w:w="1565" w:type="dxa"/>
            <w:shd w:val="clear" w:color="auto" w:fill="FFFFFF"/>
            <w:vAlign w:val="center"/>
          </w:tcPr>
          <w:p w14:paraId="2E339CF6" w14:textId="77777777" w:rsidR="007F115C" w:rsidRPr="005C4779" w:rsidRDefault="007F115C" w:rsidP="007F115C">
            <w:pPr>
              <w:widowControl w:val="0"/>
              <w:spacing w:line="276" w:lineRule="auto"/>
              <w:jc w:val="center"/>
              <w:rPr>
                <w:rFonts w:eastAsia="Courier New" w:cs="Arial"/>
                <w:sz w:val="20"/>
                <w:szCs w:val="20"/>
                <w:lang w:val="hr-HR" w:eastAsia="hr-HR" w:bidi="hr-HR"/>
              </w:rPr>
            </w:pPr>
          </w:p>
        </w:tc>
        <w:tc>
          <w:tcPr>
            <w:tcW w:w="4853" w:type="dxa"/>
            <w:shd w:val="clear" w:color="auto" w:fill="FFFFFF"/>
            <w:vAlign w:val="center"/>
          </w:tcPr>
          <w:p w14:paraId="0D196216" w14:textId="77777777" w:rsidR="007F115C" w:rsidRPr="005C4779" w:rsidRDefault="007F115C" w:rsidP="007F115C">
            <w:pPr>
              <w:widowControl w:val="0"/>
              <w:tabs>
                <w:tab w:val="left" w:pos="130"/>
              </w:tabs>
              <w:spacing w:line="276" w:lineRule="auto"/>
              <w:rPr>
                <w:rFonts w:eastAsia="Arial" w:cs="Arial"/>
                <w:sz w:val="20"/>
                <w:szCs w:val="20"/>
                <w:lang w:val="hr-HR" w:eastAsia="hr-HR" w:bidi="hr-HR"/>
              </w:rPr>
            </w:pPr>
            <w:r w:rsidRPr="005C4779">
              <w:rPr>
                <w:rStyle w:val="BodyText25"/>
                <w:rFonts w:ascii="Arial" w:hAnsi="Arial" w:cs="Arial"/>
                <w:sz w:val="20"/>
                <w:szCs w:val="20"/>
                <w:lang w:val="sr-Cyrl-RS"/>
              </w:rPr>
              <w:t>Инсталациони</w:t>
            </w:r>
            <w:r w:rsidRPr="005C4779">
              <w:rPr>
                <w:rStyle w:val="BodyText25"/>
                <w:rFonts w:ascii="Arial" w:hAnsi="Arial" w:cs="Arial"/>
                <w:sz w:val="20"/>
                <w:szCs w:val="20"/>
              </w:rPr>
              <w:t xml:space="preserve"> Cu, 1kV, </w:t>
            </w:r>
            <w:r w:rsidRPr="005C4779">
              <w:rPr>
                <w:rStyle w:val="BodyText25"/>
                <w:rFonts w:ascii="Arial" w:hAnsi="Arial" w:cs="Arial"/>
                <w:sz w:val="20"/>
                <w:szCs w:val="20"/>
                <w:lang w:val="sr-Cyrl-RS"/>
              </w:rPr>
              <w:t>каблови типа и пресека</w:t>
            </w:r>
            <w:r w:rsidRPr="005C4779">
              <w:rPr>
                <w:rStyle w:val="BodyText25"/>
                <w:rFonts w:ascii="Arial" w:hAnsi="Arial" w:cs="Arial"/>
                <w:sz w:val="20"/>
                <w:szCs w:val="20"/>
              </w:rPr>
              <w:t>:</w:t>
            </w:r>
          </w:p>
          <w:p w14:paraId="21D49BDE" w14:textId="77777777" w:rsidR="007F115C" w:rsidRPr="005C4779" w:rsidRDefault="007F115C" w:rsidP="00FD0DFC">
            <w:pPr>
              <w:widowControl w:val="0"/>
              <w:numPr>
                <w:ilvl w:val="0"/>
                <w:numId w:val="105"/>
              </w:numPr>
              <w:tabs>
                <w:tab w:val="left" w:pos="130"/>
              </w:tabs>
              <w:spacing w:before="0" w:line="276" w:lineRule="auto"/>
              <w:jc w:val="left"/>
              <w:rPr>
                <w:rFonts w:eastAsia="Arial" w:cs="Arial"/>
                <w:sz w:val="20"/>
                <w:szCs w:val="20"/>
                <w:lang w:val="hr-HR" w:eastAsia="hr-HR" w:bidi="hr-HR"/>
              </w:rPr>
            </w:pPr>
            <w:r w:rsidRPr="005C4779">
              <w:rPr>
                <w:rFonts w:eastAsia="Arial" w:cs="Arial"/>
                <w:sz w:val="20"/>
                <w:szCs w:val="20"/>
                <w:lang w:val="hr-HR" w:eastAsia="hr-HR" w:bidi="hr-HR"/>
              </w:rPr>
              <w:t>PP-Y 3x1,5 mm</w:t>
            </w:r>
            <w:r w:rsidRPr="005C4779">
              <w:rPr>
                <w:rFonts w:eastAsia="Arial" w:cs="Arial"/>
                <w:sz w:val="20"/>
                <w:szCs w:val="20"/>
                <w:vertAlign w:val="superscript"/>
                <w:lang w:val="hr-HR" w:eastAsia="hr-HR" w:bidi="hr-HR"/>
              </w:rPr>
              <w:t>2</w:t>
            </w:r>
          </w:p>
          <w:p w14:paraId="746C5E20" w14:textId="77777777" w:rsidR="007F115C" w:rsidRPr="005C4779" w:rsidRDefault="007F115C" w:rsidP="00FD0DFC">
            <w:pPr>
              <w:widowControl w:val="0"/>
              <w:numPr>
                <w:ilvl w:val="0"/>
                <w:numId w:val="105"/>
              </w:numPr>
              <w:tabs>
                <w:tab w:val="left" w:pos="130"/>
              </w:tabs>
              <w:spacing w:before="0" w:line="276" w:lineRule="auto"/>
              <w:jc w:val="left"/>
              <w:rPr>
                <w:rFonts w:eastAsia="Arial" w:cs="Arial"/>
                <w:sz w:val="20"/>
                <w:szCs w:val="20"/>
                <w:lang w:val="hr-HR" w:eastAsia="hr-HR" w:bidi="hr-HR"/>
              </w:rPr>
            </w:pPr>
            <w:r w:rsidRPr="005C4779">
              <w:rPr>
                <w:rFonts w:eastAsia="Arial" w:cs="Arial"/>
                <w:sz w:val="20"/>
                <w:szCs w:val="20"/>
                <w:lang w:val="hr-HR" w:eastAsia="hr-HR" w:bidi="hr-HR"/>
              </w:rPr>
              <w:t>PP-Y 3 x 2,5 mm</w:t>
            </w:r>
            <w:r w:rsidRPr="005C4779">
              <w:rPr>
                <w:rFonts w:eastAsia="Arial" w:cs="Arial"/>
                <w:sz w:val="20"/>
                <w:szCs w:val="20"/>
                <w:vertAlign w:val="superscript"/>
                <w:lang w:val="hr-HR" w:eastAsia="hr-HR" w:bidi="hr-HR"/>
              </w:rPr>
              <w:t>2</w:t>
            </w:r>
            <w:r w:rsidRPr="005C4779">
              <w:rPr>
                <w:rFonts w:eastAsia="Arial" w:cs="Arial"/>
                <w:sz w:val="20"/>
                <w:szCs w:val="20"/>
                <w:lang w:val="hr-HR" w:eastAsia="hr-HR" w:bidi="hr-HR"/>
              </w:rPr>
              <w:t>.</w:t>
            </w:r>
          </w:p>
          <w:p w14:paraId="7C63E097" w14:textId="77777777" w:rsidR="007F115C" w:rsidRPr="005C4779" w:rsidRDefault="007F115C" w:rsidP="00FD0DFC">
            <w:pPr>
              <w:widowControl w:val="0"/>
              <w:numPr>
                <w:ilvl w:val="0"/>
                <w:numId w:val="105"/>
              </w:numPr>
              <w:tabs>
                <w:tab w:val="left" w:pos="134"/>
              </w:tabs>
              <w:spacing w:before="0" w:line="276" w:lineRule="auto"/>
              <w:jc w:val="left"/>
              <w:rPr>
                <w:rFonts w:eastAsia="Arial" w:cs="Arial"/>
                <w:sz w:val="20"/>
                <w:szCs w:val="20"/>
                <w:lang w:val="hr-HR" w:eastAsia="hr-HR" w:bidi="hr-HR"/>
              </w:rPr>
            </w:pPr>
            <w:r w:rsidRPr="005C4779">
              <w:rPr>
                <w:rFonts w:eastAsia="Arial" w:cs="Arial"/>
                <w:sz w:val="20"/>
                <w:szCs w:val="20"/>
                <w:lang w:val="hr-HR" w:eastAsia="hr-HR" w:bidi="hr-HR"/>
              </w:rPr>
              <w:t>PP00-Y 5x</w:t>
            </w:r>
            <w:r w:rsidRPr="005C4779">
              <w:rPr>
                <w:rFonts w:eastAsia="Arial" w:cs="Arial"/>
                <w:sz w:val="20"/>
                <w:szCs w:val="20"/>
                <w:lang w:val="sr-Cyrl-RS" w:eastAsia="hr-HR" w:bidi="hr-HR"/>
              </w:rPr>
              <w:t>2.5</w:t>
            </w:r>
            <w:r w:rsidRPr="005C4779">
              <w:rPr>
                <w:rFonts w:eastAsia="Arial" w:cs="Arial"/>
                <w:sz w:val="20"/>
                <w:szCs w:val="20"/>
                <w:lang w:val="hr-HR" w:eastAsia="hr-HR" w:bidi="hr-HR"/>
              </w:rPr>
              <w:t xml:space="preserve"> mm</w:t>
            </w:r>
            <w:r w:rsidRPr="005C4779">
              <w:rPr>
                <w:rFonts w:eastAsia="Arial" w:cs="Arial"/>
                <w:sz w:val="20"/>
                <w:szCs w:val="20"/>
                <w:vertAlign w:val="superscript"/>
                <w:lang w:val="hr-HR" w:eastAsia="hr-HR" w:bidi="hr-HR"/>
              </w:rPr>
              <w:t>2</w:t>
            </w:r>
            <w:r w:rsidRPr="005C4779">
              <w:rPr>
                <w:rFonts w:eastAsia="Arial" w:cs="Arial"/>
                <w:sz w:val="20"/>
                <w:szCs w:val="20"/>
                <w:lang w:val="hr-HR" w:eastAsia="hr-HR" w:bidi="hr-HR"/>
              </w:rPr>
              <w:t>.</w:t>
            </w:r>
          </w:p>
          <w:p w14:paraId="1EAC0182" w14:textId="77777777" w:rsidR="007F115C" w:rsidRPr="005C4779" w:rsidRDefault="007F115C" w:rsidP="00FD0DFC">
            <w:pPr>
              <w:widowControl w:val="0"/>
              <w:numPr>
                <w:ilvl w:val="0"/>
                <w:numId w:val="105"/>
              </w:numPr>
              <w:tabs>
                <w:tab w:val="left" w:pos="130"/>
              </w:tabs>
              <w:spacing w:before="0" w:line="276" w:lineRule="auto"/>
              <w:jc w:val="left"/>
              <w:rPr>
                <w:rFonts w:eastAsia="Arial" w:cs="Arial"/>
                <w:sz w:val="20"/>
                <w:szCs w:val="20"/>
                <w:lang w:val="hr-HR" w:eastAsia="hr-HR" w:bidi="hr-HR"/>
              </w:rPr>
            </w:pPr>
            <w:r w:rsidRPr="005C4779">
              <w:rPr>
                <w:rFonts w:eastAsia="Arial" w:cs="Arial"/>
                <w:sz w:val="20"/>
                <w:szCs w:val="20"/>
                <w:lang w:val="hr-HR" w:eastAsia="hr-HR" w:bidi="hr-HR"/>
              </w:rPr>
              <w:t>NHX HX FE 180/E90 2x1,5 mm</w:t>
            </w:r>
            <w:r w:rsidRPr="005C4779">
              <w:rPr>
                <w:rFonts w:eastAsia="Arial" w:cs="Arial"/>
                <w:sz w:val="20"/>
                <w:szCs w:val="20"/>
                <w:vertAlign w:val="superscript"/>
                <w:lang w:val="hr-HR" w:eastAsia="hr-HR" w:bidi="hr-HR"/>
              </w:rPr>
              <w:t>2</w:t>
            </w:r>
            <w:r w:rsidRPr="005C4779">
              <w:rPr>
                <w:rFonts w:eastAsia="Arial" w:cs="Arial"/>
                <w:sz w:val="20"/>
                <w:szCs w:val="20"/>
                <w:lang w:val="hr-HR" w:eastAsia="hr-HR" w:bidi="hr-HR"/>
              </w:rPr>
              <w:t>.</w:t>
            </w:r>
          </w:p>
        </w:tc>
        <w:tc>
          <w:tcPr>
            <w:tcW w:w="1393" w:type="dxa"/>
            <w:shd w:val="clear" w:color="auto" w:fill="FFFFFF"/>
            <w:vAlign w:val="center"/>
          </w:tcPr>
          <w:p w14:paraId="47C2AD6B" w14:textId="77777777" w:rsidR="007F115C" w:rsidRPr="005C4779" w:rsidRDefault="007F115C" w:rsidP="007F115C">
            <w:pPr>
              <w:widowControl w:val="0"/>
              <w:spacing w:line="276" w:lineRule="auto"/>
              <w:jc w:val="center"/>
              <w:rPr>
                <w:rFonts w:eastAsia="Arial" w:cs="Arial"/>
                <w:sz w:val="20"/>
                <w:szCs w:val="20"/>
                <w:lang w:val="hr-HR" w:eastAsia="hr-HR" w:bidi="hr-HR"/>
              </w:rPr>
            </w:pPr>
          </w:p>
          <w:p w14:paraId="1283CFDE" w14:textId="77777777" w:rsidR="007F115C" w:rsidRPr="005C4779" w:rsidRDefault="007F115C" w:rsidP="007F115C">
            <w:pPr>
              <w:widowControl w:val="0"/>
              <w:spacing w:line="276" w:lineRule="auto"/>
              <w:jc w:val="center"/>
              <w:rPr>
                <w:rFonts w:eastAsia="Arial" w:cs="Arial"/>
                <w:sz w:val="20"/>
                <w:szCs w:val="20"/>
                <w:lang w:val="hr-HR" w:eastAsia="hr-HR" w:bidi="hr-HR"/>
              </w:rPr>
            </w:pPr>
          </w:p>
          <w:p w14:paraId="65CA4400"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m'</w:t>
            </w:r>
          </w:p>
          <w:p w14:paraId="1B9F915D"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m'</w:t>
            </w:r>
          </w:p>
          <w:p w14:paraId="53985CB3"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m'</w:t>
            </w:r>
          </w:p>
          <w:p w14:paraId="1729168C"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m'</w:t>
            </w:r>
          </w:p>
        </w:tc>
        <w:tc>
          <w:tcPr>
            <w:tcW w:w="1558" w:type="dxa"/>
            <w:shd w:val="clear" w:color="auto" w:fill="FFFFFF"/>
            <w:vAlign w:val="center"/>
          </w:tcPr>
          <w:p w14:paraId="1E52B255" w14:textId="77777777" w:rsidR="007F115C" w:rsidRPr="005C4779" w:rsidRDefault="007F115C" w:rsidP="007F115C">
            <w:pPr>
              <w:widowControl w:val="0"/>
              <w:spacing w:line="276" w:lineRule="auto"/>
              <w:jc w:val="center"/>
              <w:rPr>
                <w:rFonts w:eastAsia="Arial" w:cs="Arial"/>
                <w:sz w:val="20"/>
                <w:szCs w:val="20"/>
                <w:lang w:val="hr-HR" w:eastAsia="hr-HR" w:bidi="hr-HR"/>
              </w:rPr>
            </w:pPr>
          </w:p>
          <w:p w14:paraId="65902691" w14:textId="77777777" w:rsidR="007F115C" w:rsidRPr="005C4779" w:rsidRDefault="007F115C" w:rsidP="007F115C">
            <w:pPr>
              <w:widowControl w:val="0"/>
              <w:spacing w:line="276" w:lineRule="auto"/>
              <w:jc w:val="center"/>
              <w:rPr>
                <w:rFonts w:eastAsia="Arial" w:cs="Arial"/>
                <w:sz w:val="20"/>
                <w:szCs w:val="20"/>
                <w:lang w:val="hr-HR" w:eastAsia="hr-HR" w:bidi="hr-HR"/>
              </w:rPr>
            </w:pPr>
          </w:p>
          <w:p w14:paraId="662471A6"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300</w:t>
            </w:r>
          </w:p>
          <w:p w14:paraId="1F28D981"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sr-Cyrl-RS" w:eastAsia="hr-HR" w:bidi="hr-HR"/>
              </w:rPr>
              <w:t>900</w:t>
            </w:r>
          </w:p>
          <w:p w14:paraId="7D2CE86D" w14:textId="77777777" w:rsidR="007F115C" w:rsidRPr="005C4779" w:rsidRDefault="007F115C" w:rsidP="007F115C">
            <w:pPr>
              <w:widowControl w:val="0"/>
              <w:spacing w:line="276" w:lineRule="auto"/>
              <w:jc w:val="center"/>
              <w:rPr>
                <w:rFonts w:eastAsia="Arial" w:cs="Arial"/>
                <w:sz w:val="20"/>
                <w:szCs w:val="20"/>
                <w:lang w:val="sr-Cyrl-RS" w:eastAsia="hr-HR" w:bidi="hr-HR"/>
              </w:rPr>
            </w:pPr>
            <w:r w:rsidRPr="005C4779">
              <w:rPr>
                <w:rFonts w:eastAsia="Arial" w:cs="Arial"/>
                <w:sz w:val="20"/>
                <w:szCs w:val="20"/>
                <w:lang w:val="sr-Cyrl-RS" w:eastAsia="hr-HR" w:bidi="hr-HR"/>
              </w:rPr>
              <w:t>50</w:t>
            </w:r>
          </w:p>
          <w:p w14:paraId="3EDD9123"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110</w:t>
            </w:r>
          </w:p>
        </w:tc>
      </w:tr>
      <w:tr w:rsidR="005C4779" w:rsidRPr="005C4779" w14:paraId="1C4A111C" w14:textId="77777777" w:rsidTr="00E5489B">
        <w:trPr>
          <w:trHeight w:val="677"/>
        </w:trPr>
        <w:tc>
          <w:tcPr>
            <w:tcW w:w="1565" w:type="dxa"/>
            <w:shd w:val="clear" w:color="auto" w:fill="FFFFFF"/>
            <w:vAlign w:val="center"/>
          </w:tcPr>
          <w:p w14:paraId="3FD2A40D"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5.2</w:t>
            </w:r>
          </w:p>
        </w:tc>
        <w:tc>
          <w:tcPr>
            <w:tcW w:w="7804" w:type="dxa"/>
            <w:gridSpan w:val="3"/>
            <w:shd w:val="clear" w:color="auto" w:fill="FFFFFF"/>
            <w:vAlign w:val="center"/>
          </w:tcPr>
          <w:p w14:paraId="0EEC5A1F" w14:textId="77777777" w:rsidR="007F115C" w:rsidRPr="005C4779" w:rsidRDefault="007F115C" w:rsidP="007F115C">
            <w:pPr>
              <w:widowControl w:val="0"/>
              <w:spacing w:line="276" w:lineRule="auto"/>
              <w:jc w:val="center"/>
              <w:rPr>
                <w:rFonts w:eastAsia="Courier New" w:cs="Arial"/>
                <w:sz w:val="20"/>
                <w:szCs w:val="20"/>
                <w:lang w:val="sr-Cyrl-RS" w:eastAsia="hr-HR" w:bidi="hr-HR"/>
              </w:rPr>
            </w:pPr>
            <w:r w:rsidRPr="005C4779">
              <w:rPr>
                <w:rFonts w:eastAsia="Arial" w:cs="Arial"/>
                <w:bCs/>
                <w:sz w:val="20"/>
                <w:szCs w:val="20"/>
                <w:lang w:val="sr-Cyrl-RS" w:eastAsia="hr-HR" w:bidi="hr-HR"/>
              </w:rPr>
              <w:t>ИНСТАЛАЦИЈА УЗЕМЉЕЊА И ГРОМОБРАНА</w:t>
            </w:r>
          </w:p>
        </w:tc>
      </w:tr>
      <w:tr w:rsidR="005C4779" w:rsidRPr="005C4779" w14:paraId="4134E906" w14:textId="77777777" w:rsidTr="00E5489B">
        <w:trPr>
          <w:trHeight w:val="1567"/>
        </w:trPr>
        <w:tc>
          <w:tcPr>
            <w:tcW w:w="1565" w:type="dxa"/>
            <w:shd w:val="clear" w:color="auto" w:fill="FFFFFF"/>
            <w:vAlign w:val="center"/>
          </w:tcPr>
          <w:p w14:paraId="607F1B56"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5.2.</w:t>
            </w:r>
            <w:r w:rsidRPr="005C4779">
              <w:rPr>
                <w:rFonts w:eastAsia="Arial" w:cs="Arial"/>
                <w:sz w:val="20"/>
                <w:szCs w:val="20"/>
                <w:lang w:val="hr-HR" w:eastAsia="hr-HR" w:bidi="hr-HR"/>
              </w:rPr>
              <w:t>1</w:t>
            </w:r>
          </w:p>
        </w:tc>
        <w:tc>
          <w:tcPr>
            <w:tcW w:w="4853" w:type="dxa"/>
            <w:shd w:val="clear" w:color="auto" w:fill="FFFFFF"/>
            <w:vAlign w:val="center"/>
          </w:tcPr>
          <w:p w14:paraId="0748ACFA"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Израда темељног уземљивача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помоћу</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траке</w:t>
            </w:r>
            <w:r w:rsidRPr="005C4779">
              <w:rPr>
                <w:rFonts w:eastAsia="Arial" w:cs="Arial"/>
                <w:sz w:val="20"/>
                <w:szCs w:val="20"/>
                <w:lang w:val="hr-HR" w:eastAsia="hr-HR" w:bidi="hr-HR"/>
              </w:rPr>
              <w:t xml:space="preserve"> FeZn 25x4mm </w:t>
            </w:r>
            <w:r w:rsidRPr="005C4779">
              <w:rPr>
                <w:rFonts w:eastAsia="Arial" w:cs="Arial"/>
                <w:sz w:val="20"/>
                <w:szCs w:val="20"/>
                <w:lang w:val="sr-Cyrl-RS" w:eastAsia="hr-HR" w:bidi="hr-HR"/>
              </w:rPr>
              <w:t>положене</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у темељне греде</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и заварене за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вертикалну арматуру</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бетонских стубова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 xml:space="preserve">а местимично и за </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хоризонталну арматуру</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темељних греда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Укупна дужина траке</w:t>
            </w:r>
            <w:r w:rsidRPr="005C4779">
              <w:rPr>
                <w:rFonts w:eastAsia="Arial" w:cs="Arial"/>
                <w:sz w:val="20"/>
                <w:szCs w:val="20"/>
                <w:lang w:val="hr-HR" w:eastAsia="hr-HR" w:bidi="hr-HR"/>
              </w:rPr>
              <w:t xml:space="preserve"> 220 m.</w:t>
            </w:r>
          </w:p>
        </w:tc>
        <w:tc>
          <w:tcPr>
            <w:tcW w:w="1393" w:type="dxa"/>
            <w:shd w:val="clear" w:color="auto" w:fill="FFFFFF"/>
            <w:vAlign w:val="center"/>
          </w:tcPr>
          <w:p w14:paraId="0A20BA88"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1"/>
                <w:rFonts w:ascii="Arial" w:hAnsi="Arial" w:cs="Arial"/>
                <w:sz w:val="20"/>
                <w:szCs w:val="20"/>
              </w:rPr>
              <w:t>комплет</w:t>
            </w:r>
          </w:p>
        </w:tc>
        <w:tc>
          <w:tcPr>
            <w:tcW w:w="1558" w:type="dxa"/>
            <w:shd w:val="clear" w:color="auto" w:fill="FFFFFF"/>
            <w:vAlign w:val="center"/>
          </w:tcPr>
          <w:p w14:paraId="24A0A05D"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1</w:t>
            </w:r>
          </w:p>
        </w:tc>
      </w:tr>
      <w:tr w:rsidR="005C4779" w:rsidRPr="005C4779" w14:paraId="0F49D7CA" w14:textId="77777777" w:rsidTr="00E5489B">
        <w:trPr>
          <w:trHeight w:val="1115"/>
        </w:trPr>
        <w:tc>
          <w:tcPr>
            <w:tcW w:w="1565" w:type="dxa"/>
            <w:shd w:val="clear" w:color="auto" w:fill="FFFFFF"/>
            <w:vAlign w:val="center"/>
          </w:tcPr>
          <w:p w14:paraId="25DC71D5"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5.2.</w:t>
            </w:r>
            <w:r w:rsidRPr="005C4779">
              <w:rPr>
                <w:rFonts w:eastAsia="Arial" w:cs="Arial"/>
                <w:sz w:val="20"/>
                <w:szCs w:val="20"/>
                <w:lang w:val="hr-HR" w:eastAsia="hr-HR" w:bidi="hr-HR"/>
              </w:rPr>
              <w:t>2</w:t>
            </w:r>
          </w:p>
        </w:tc>
        <w:tc>
          <w:tcPr>
            <w:tcW w:w="4853" w:type="dxa"/>
            <w:shd w:val="clear" w:color="auto" w:fill="FFFFFF"/>
            <w:vAlign w:val="center"/>
          </w:tcPr>
          <w:p w14:paraId="1507CC60"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Израда прихватног система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помоћу траке</w:t>
            </w:r>
            <w:r w:rsidRPr="005C4779">
              <w:rPr>
                <w:rFonts w:eastAsia="Arial" w:cs="Arial"/>
                <w:sz w:val="20"/>
                <w:szCs w:val="20"/>
                <w:lang w:val="hr-HR" w:eastAsia="hr-HR" w:bidi="hr-HR"/>
              </w:rPr>
              <w:t xml:space="preserve"> FeZn 25x4mm </w:t>
            </w:r>
            <w:r w:rsidRPr="005C4779">
              <w:rPr>
                <w:rFonts w:eastAsia="Arial" w:cs="Arial"/>
                <w:sz w:val="20"/>
                <w:szCs w:val="20"/>
                <w:lang w:val="sr-Cyrl-RS" w:eastAsia="hr-HR" w:bidi="hr-HR"/>
              </w:rPr>
              <w:t>положене по крову</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командно погонске зграде</w:t>
            </w:r>
            <w:r w:rsidRPr="005C4779">
              <w:rPr>
                <w:rFonts w:eastAsia="Arial" w:cs="Arial"/>
                <w:sz w:val="20"/>
                <w:szCs w:val="20"/>
                <w:lang w:val="hr-HR" w:eastAsia="hr-HR" w:bidi="hr-HR"/>
              </w:rPr>
              <w:t xml:space="preserve">. </w:t>
            </w:r>
          </w:p>
          <w:p w14:paraId="67384A1A"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Укупна дужина траке</w:t>
            </w:r>
            <w:r w:rsidRPr="005C4779">
              <w:rPr>
                <w:rFonts w:eastAsia="Arial" w:cs="Arial"/>
                <w:sz w:val="20"/>
                <w:szCs w:val="20"/>
                <w:lang w:val="hr-HR" w:eastAsia="hr-HR" w:bidi="hr-HR"/>
              </w:rPr>
              <w:t xml:space="preserve"> je 240m.</w:t>
            </w:r>
          </w:p>
        </w:tc>
        <w:tc>
          <w:tcPr>
            <w:tcW w:w="1393" w:type="dxa"/>
            <w:shd w:val="clear" w:color="auto" w:fill="FFFFFF"/>
            <w:vAlign w:val="center"/>
          </w:tcPr>
          <w:p w14:paraId="757FAF5E"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1"/>
                <w:rFonts w:ascii="Arial" w:hAnsi="Arial" w:cs="Arial"/>
                <w:sz w:val="20"/>
                <w:szCs w:val="20"/>
              </w:rPr>
              <w:t>комплет</w:t>
            </w:r>
          </w:p>
        </w:tc>
        <w:tc>
          <w:tcPr>
            <w:tcW w:w="1558" w:type="dxa"/>
            <w:shd w:val="clear" w:color="auto" w:fill="FFFFFF"/>
            <w:vAlign w:val="center"/>
          </w:tcPr>
          <w:p w14:paraId="3E77A6E1"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1</w:t>
            </w:r>
          </w:p>
        </w:tc>
      </w:tr>
      <w:tr w:rsidR="005C4779" w:rsidRPr="005C4779" w14:paraId="65FD72C0" w14:textId="77777777" w:rsidTr="00E5489B">
        <w:trPr>
          <w:trHeight w:val="875"/>
        </w:trPr>
        <w:tc>
          <w:tcPr>
            <w:tcW w:w="1565" w:type="dxa"/>
            <w:shd w:val="clear" w:color="auto" w:fill="FFFFFF"/>
            <w:vAlign w:val="center"/>
          </w:tcPr>
          <w:p w14:paraId="1EE80FE4"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5.2.</w:t>
            </w:r>
            <w:r w:rsidRPr="005C4779">
              <w:rPr>
                <w:rFonts w:eastAsia="Arial" w:cs="Arial"/>
                <w:sz w:val="20"/>
                <w:szCs w:val="20"/>
                <w:lang w:val="hr-HR" w:eastAsia="hr-HR" w:bidi="hr-HR"/>
              </w:rPr>
              <w:t>3</w:t>
            </w:r>
          </w:p>
        </w:tc>
        <w:tc>
          <w:tcPr>
            <w:tcW w:w="4853" w:type="dxa"/>
            <w:shd w:val="clear" w:color="auto" w:fill="FFFFFF"/>
            <w:vAlign w:val="center"/>
          </w:tcPr>
          <w:p w14:paraId="47B65773"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Потпора за траку на крову</w:t>
            </w:r>
            <w:r w:rsidRPr="005C4779">
              <w:rPr>
                <w:rFonts w:eastAsia="Arial" w:cs="Arial"/>
                <w:sz w:val="20"/>
                <w:szCs w:val="20"/>
                <w:lang w:val="hr-HR" w:eastAsia="hr-HR" w:bidi="hr-HR"/>
              </w:rPr>
              <w:t xml:space="preserve"> A SRPS N.B4.920P, </w:t>
            </w:r>
            <w:r w:rsidRPr="005C4779">
              <w:rPr>
                <w:rFonts w:eastAsia="Arial" w:cs="Arial"/>
                <w:sz w:val="20"/>
                <w:szCs w:val="20"/>
                <w:lang w:val="sr-Cyrl-RS" w:eastAsia="hr-HR" w:bidi="hr-HR"/>
              </w:rPr>
              <w:t>слична типу</w:t>
            </w:r>
            <w:r w:rsidRPr="005C4779">
              <w:rPr>
                <w:rFonts w:eastAsia="Arial" w:cs="Arial"/>
                <w:sz w:val="20"/>
                <w:szCs w:val="20"/>
                <w:lang w:val="hr-HR" w:eastAsia="hr-HR" w:bidi="hr-HR"/>
              </w:rPr>
              <w:t xml:space="preserve"> AG</w:t>
            </w:r>
            <w:r w:rsidRPr="005C4779">
              <w:rPr>
                <w:rFonts w:eastAsia="Arial" w:cs="Arial"/>
                <w:sz w:val="20"/>
                <w:szCs w:val="20"/>
                <w:lang w:val="sr-Cyrl-RS" w:eastAsia="hr-HR" w:bidi="hr-HR"/>
              </w:rPr>
              <w:t>О</w:t>
            </w:r>
            <w:r w:rsidRPr="005C4779">
              <w:rPr>
                <w:rFonts w:eastAsia="Arial" w:cs="Arial"/>
                <w:sz w:val="20"/>
                <w:szCs w:val="20"/>
                <w:lang w:val="hr-HR" w:eastAsia="hr-HR" w:bidi="hr-HR"/>
              </w:rPr>
              <w:t>20 - Alumina d.o.o. Aleksinac.</w:t>
            </w:r>
          </w:p>
        </w:tc>
        <w:tc>
          <w:tcPr>
            <w:tcW w:w="1393" w:type="dxa"/>
            <w:shd w:val="clear" w:color="auto" w:fill="FFFFFF"/>
            <w:vAlign w:val="center"/>
          </w:tcPr>
          <w:p w14:paraId="3945A467"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413pt"/>
                <w:rFonts w:ascii="Arial" w:hAnsi="Arial" w:cs="Arial"/>
                <w:b w:val="0"/>
                <w:sz w:val="20"/>
                <w:szCs w:val="20"/>
              </w:rPr>
              <w:t>ком</w:t>
            </w:r>
            <w:r w:rsidRPr="005C4779">
              <w:rPr>
                <w:rFonts w:eastAsia="Arial" w:cs="Arial"/>
                <w:sz w:val="20"/>
                <w:szCs w:val="20"/>
                <w:lang w:val="hr-HR" w:eastAsia="hr-HR" w:bidi="hr-HR"/>
              </w:rPr>
              <w:t>.</w:t>
            </w:r>
          </w:p>
        </w:tc>
        <w:tc>
          <w:tcPr>
            <w:tcW w:w="1558" w:type="dxa"/>
            <w:shd w:val="clear" w:color="auto" w:fill="FFFFFF"/>
            <w:vAlign w:val="center"/>
          </w:tcPr>
          <w:p w14:paraId="3FC0E427"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75</w:t>
            </w:r>
          </w:p>
        </w:tc>
      </w:tr>
      <w:tr w:rsidR="005C4779" w:rsidRPr="005C4779" w14:paraId="602D51E6" w14:textId="77777777" w:rsidTr="00E5489B">
        <w:trPr>
          <w:trHeight w:val="894"/>
        </w:trPr>
        <w:tc>
          <w:tcPr>
            <w:tcW w:w="1565" w:type="dxa"/>
            <w:shd w:val="clear" w:color="auto" w:fill="FFFFFF"/>
            <w:vAlign w:val="center"/>
          </w:tcPr>
          <w:p w14:paraId="47280DA3"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5.2.</w:t>
            </w:r>
            <w:r w:rsidRPr="005C4779">
              <w:rPr>
                <w:rFonts w:eastAsia="Arial" w:cs="Arial"/>
                <w:sz w:val="20"/>
                <w:szCs w:val="20"/>
                <w:lang w:val="hr-HR" w:eastAsia="hr-HR" w:bidi="hr-HR"/>
              </w:rPr>
              <w:t>4</w:t>
            </w:r>
          </w:p>
        </w:tc>
        <w:tc>
          <w:tcPr>
            <w:tcW w:w="4853" w:type="dxa"/>
            <w:shd w:val="clear" w:color="auto" w:fill="FFFFFF"/>
            <w:vAlign w:val="center"/>
          </w:tcPr>
          <w:p w14:paraId="669FF08B"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Потпора за траку на крову</w:t>
            </w:r>
            <w:r w:rsidRPr="005C4779">
              <w:rPr>
                <w:rFonts w:eastAsia="Arial" w:cs="Arial"/>
                <w:sz w:val="20"/>
                <w:szCs w:val="20"/>
                <w:lang w:val="hr-HR" w:eastAsia="hr-HR" w:bidi="hr-HR"/>
              </w:rPr>
              <w:t xml:space="preserve"> F.L. SRPS N.B4.922-P, </w:t>
            </w:r>
            <w:r w:rsidRPr="005C4779">
              <w:rPr>
                <w:rFonts w:eastAsia="Arial" w:cs="Arial"/>
                <w:sz w:val="20"/>
                <w:szCs w:val="20"/>
                <w:lang w:val="sr-Cyrl-RS" w:eastAsia="hr-HR" w:bidi="hr-HR"/>
              </w:rPr>
              <w:t>слична типу</w:t>
            </w:r>
            <w:r w:rsidRPr="005C4779">
              <w:rPr>
                <w:rFonts w:eastAsia="Arial" w:cs="Arial"/>
                <w:sz w:val="20"/>
                <w:szCs w:val="20"/>
                <w:lang w:val="hr-HR" w:eastAsia="hr-HR" w:bidi="hr-HR"/>
              </w:rPr>
              <w:t xml:space="preserve"> AG</w:t>
            </w:r>
            <w:r w:rsidRPr="005C4779">
              <w:rPr>
                <w:rFonts w:eastAsia="Arial" w:cs="Arial"/>
                <w:sz w:val="20"/>
                <w:szCs w:val="20"/>
                <w:lang w:val="sr-Cyrl-RS" w:eastAsia="hr-HR" w:bidi="hr-HR"/>
              </w:rPr>
              <w:t>О</w:t>
            </w:r>
            <w:r w:rsidRPr="005C4779">
              <w:rPr>
                <w:rFonts w:eastAsia="Arial" w:cs="Arial"/>
                <w:sz w:val="20"/>
                <w:szCs w:val="20"/>
                <w:lang w:val="hr-HR" w:eastAsia="hr-HR" w:bidi="hr-HR"/>
              </w:rPr>
              <w:t>24 - Alumina d.o.o. Aleksinac.</w:t>
            </w:r>
          </w:p>
        </w:tc>
        <w:tc>
          <w:tcPr>
            <w:tcW w:w="1393" w:type="dxa"/>
            <w:shd w:val="clear" w:color="auto" w:fill="FFFFFF"/>
            <w:vAlign w:val="center"/>
          </w:tcPr>
          <w:p w14:paraId="20DBE588"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413pt"/>
                <w:rFonts w:ascii="Arial" w:hAnsi="Arial" w:cs="Arial"/>
                <w:b w:val="0"/>
                <w:sz w:val="20"/>
                <w:szCs w:val="20"/>
              </w:rPr>
              <w:t>ком</w:t>
            </w:r>
            <w:r w:rsidRPr="005C4779">
              <w:rPr>
                <w:rFonts w:eastAsia="Arial" w:cs="Arial"/>
                <w:sz w:val="20"/>
                <w:szCs w:val="20"/>
                <w:lang w:val="hr-HR" w:eastAsia="hr-HR" w:bidi="hr-HR"/>
              </w:rPr>
              <w:t>.</w:t>
            </w:r>
          </w:p>
        </w:tc>
        <w:tc>
          <w:tcPr>
            <w:tcW w:w="1558" w:type="dxa"/>
            <w:shd w:val="clear" w:color="auto" w:fill="FFFFFF"/>
            <w:vAlign w:val="center"/>
          </w:tcPr>
          <w:p w14:paraId="2F014E80"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35</w:t>
            </w:r>
          </w:p>
        </w:tc>
      </w:tr>
      <w:tr w:rsidR="005C4779" w:rsidRPr="005C4779" w14:paraId="7C7C8CD1" w14:textId="77777777" w:rsidTr="00E5489B">
        <w:trPr>
          <w:trHeight w:val="1783"/>
        </w:trPr>
        <w:tc>
          <w:tcPr>
            <w:tcW w:w="1565" w:type="dxa"/>
            <w:shd w:val="clear" w:color="auto" w:fill="FFFFFF"/>
            <w:vAlign w:val="center"/>
          </w:tcPr>
          <w:p w14:paraId="45ABD6BF"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lastRenderedPageBreak/>
              <w:t>5.2.</w:t>
            </w:r>
            <w:r w:rsidRPr="005C4779">
              <w:rPr>
                <w:rFonts w:eastAsia="Arial" w:cs="Arial"/>
                <w:sz w:val="20"/>
                <w:szCs w:val="20"/>
                <w:lang w:val="hr-HR" w:eastAsia="hr-HR" w:bidi="hr-HR"/>
              </w:rPr>
              <w:t>5</w:t>
            </w:r>
          </w:p>
        </w:tc>
        <w:tc>
          <w:tcPr>
            <w:tcW w:w="4853" w:type="dxa"/>
            <w:shd w:val="clear" w:color="auto" w:fill="FFFFFF"/>
            <w:vAlign w:val="center"/>
          </w:tcPr>
          <w:p w14:paraId="6C5A3054"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Израда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бркова“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за повезивање прихватног система са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спусним</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проводницима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помоћу траке</w:t>
            </w:r>
            <w:r w:rsidRPr="005C4779">
              <w:rPr>
                <w:rFonts w:eastAsia="Arial" w:cs="Arial"/>
                <w:sz w:val="20"/>
                <w:szCs w:val="20"/>
                <w:lang w:val="hr-HR" w:eastAsia="hr-HR" w:bidi="hr-HR"/>
              </w:rPr>
              <w:t xml:space="preserve"> FeZn 20x3 mm </w:t>
            </w:r>
            <w:r w:rsidRPr="005C4779">
              <w:rPr>
                <w:rFonts w:eastAsia="Arial" w:cs="Arial"/>
                <w:sz w:val="20"/>
                <w:szCs w:val="20"/>
                <w:lang w:val="sr-Cyrl-RS" w:eastAsia="hr-HR" w:bidi="hr-HR"/>
              </w:rPr>
              <w:t>просечне дужине</w:t>
            </w:r>
            <w:r w:rsidRPr="005C4779">
              <w:rPr>
                <w:rFonts w:eastAsia="Arial" w:cs="Arial"/>
                <w:sz w:val="20"/>
                <w:szCs w:val="20"/>
                <w:lang w:val="hr-HR" w:eastAsia="hr-HR" w:bidi="hr-HR"/>
              </w:rPr>
              <w:t xml:space="preserve"> 1,5m, </w:t>
            </w:r>
            <w:r w:rsidRPr="005C4779">
              <w:rPr>
                <w:rFonts w:eastAsia="Arial" w:cs="Arial"/>
                <w:sz w:val="20"/>
                <w:szCs w:val="20"/>
                <w:lang w:val="sr-Cyrl-RS" w:eastAsia="hr-HR" w:bidi="hr-HR"/>
              </w:rPr>
              <w:t>заварене за металну конструкцију</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објекта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или вертикалну арматуру бетонских стубова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пре наливања бетона</w:t>
            </w:r>
            <w:r w:rsidRPr="005C4779">
              <w:rPr>
                <w:rFonts w:eastAsia="Arial" w:cs="Arial"/>
                <w:sz w:val="20"/>
                <w:szCs w:val="20"/>
                <w:lang w:val="hr-HR" w:eastAsia="hr-HR" w:bidi="hr-HR"/>
              </w:rPr>
              <w:t>.</w:t>
            </w:r>
          </w:p>
        </w:tc>
        <w:tc>
          <w:tcPr>
            <w:tcW w:w="1393" w:type="dxa"/>
            <w:shd w:val="clear" w:color="auto" w:fill="FFFFFF"/>
            <w:vAlign w:val="center"/>
          </w:tcPr>
          <w:p w14:paraId="5AFD09A4"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413pt"/>
                <w:rFonts w:ascii="Arial" w:hAnsi="Arial" w:cs="Arial"/>
                <w:b w:val="0"/>
                <w:sz w:val="20"/>
                <w:szCs w:val="20"/>
              </w:rPr>
              <w:t>ком</w:t>
            </w:r>
            <w:r w:rsidRPr="005C4779">
              <w:rPr>
                <w:rFonts w:eastAsia="Arial" w:cs="Arial"/>
                <w:sz w:val="20"/>
                <w:szCs w:val="20"/>
                <w:lang w:val="hr-HR" w:eastAsia="hr-HR" w:bidi="hr-HR"/>
              </w:rPr>
              <w:t>.</w:t>
            </w:r>
          </w:p>
        </w:tc>
        <w:tc>
          <w:tcPr>
            <w:tcW w:w="1558" w:type="dxa"/>
            <w:shd w:val="clear" w:color="auto" w:fill="FFFFFF"/>
            <w:vAlign w:val="center"/>
          </w:tcPr>
          <w:p w14:paraId="3867AD9F"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11</w:t>
            </w:r>
          </w:p>
        </w:tc>
      </w:tr>
      <w:tr w:rsidR="005C4779" w:rsidRPr="005C4779" w14:paraId="229DAB04" w14:textId="77777777" w:rsidTr="00E5489B">
        <w:trPr>
          <w:trHeight w:val="1999"/>
        </w:trPr>
        <w:tc>
          <w:tcPr>
            <w:tcW w:w="1565" w:type="dxa"/>
            <w:shd w:val="clear" w:color="auto" w:fill="FFFFFF"/>
            <w:vAlign w:val="center"/>
          </w:tcPr>
          <w:p w14:paraId="513328E2"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5.2.</w:t>
            </w:r>
            <w:r w:rsidRPr="005C4779">
              <w:rPr>
                <w:rFonts w:eastAsia="Arial" w:cs="Arial"/>
                <w:sz w:val="20"/>
                <w:szCs w:val="20"/>
                <w:lang w:val="hr-HR" w:eastAsia="hr-HR" w:bidi="hr-HR"/>
              </w:rPr>
              <w:t>6</w:t>
            </w:r>
          </w:p>
        </w:tc>
        <w:tc>
          <w:tcPr>
            <w:tcW w:w="4853" w:type="dxa"/>
            <w:shd w:val="clear" w:color="auto" w:fill="FFFFFF"/>
            <w:vAlign w:val="center"/>
          </w:tcPr>
          <w:p w14:paraId="32B442CA"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Израда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бркова“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за повезивање темељног уземљивача објекта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са мрежним уземљивачем постројења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помоћу ужета</w:t>
            </w:r>
            <w:r w:rsidRPr="005C4779">
              <w:rPr>
                <w:rFonts w:eastAsia="Arial" w:cs="Arial"/>
                <w:sz w:val="20"/>
                <w:szCs w:val="20"/>
                <w:lang w:val="hr-HR" w:eastAsia="hr-HR" w:bidi="hr-HR"/>
              </w:rPr>
              <w:t xml:space="preserve"> Cu 70mm</w:t>
            </w:r>
            <w:r w:rsidRPr="005C4779">
              <w:rPr>
                <w:rFonts w:eastAsia="Arial" w:cs="Arial"/>
                <w:sz w:val="20"/>
                <w:szCs w:val="20"/>
                <w:vertAlign w:val="superscript"/>
                <w:lang w:val="hr-HR" w:eastAsia="hr-HR" w:bidi="hr-HR"/>
              </w:rPr>
              <w:t>2</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просечне дужине</w:t>
            </w:r>
            <w:r w:rsidRPr="005C4779">
              <w:rPr>
                <w:rFonts w:eastAsia="Arial" w:cs="Arial"/>
                <w:sz w:val="20"/>
                <w:szCs w:val="20"/>
                <w:lang w:val="hr-HR" w:eastAsia="hr-HR" w:bidi="hr-HR"/>
              </w:rPr>
              <w:t xml:space="preserve"> 5m, повезаног за темељни уземљивач објекта помоћу укрсног комада „трака-уже“ SRPS N.B4.935.</w:t>
            </w:r>
          </w:p>
        </w:tc>
        <w:tc>
          <w:tcPr>
            <w:tcW w:w="1393" w:type="dxa"/>
            <w:shd w:val="clear" w:color="auto" w:fill="FFFFFF"/>
            <w:vAlign w:val="center"/>
          </w:tcPr>
          <w:p w14:paraId="48730D4F"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413pt"/>
                <w:rFonts w:ascii="Arial" w:hAnsi="Arial" w:cs="Arial"/>
                <w:b w:val="0"/>
                <w:sz w:val="20"/>
                <w:szCs w:val="20"/>
              </w:rPr>
              <w:t>ком</w:t>
            </w:r>
            <w:r w:rsidRPr="005C4779">
              <w:rPr>
                <w:rFonts w:eastAsia="Arial" w:cs="Arial"/>
                <w:sz w:val="20"/>
                <w:szCs w:val="20"/>
                <w:lang w:val="hr-HR" w:eastAsia="hr-HR" w:bidi="hr-HR"/>
              </w:rPr>
              <w:t>.</w:t>
            </w:r>
          </w:p>
        </w:tc>
        <w:tc>
          <w:tcPr>
            <w:tcW w:w="1558" w:type="dxa"/>
            <w:shd w:val="clear" w:color="auto" w:fill="FFFFFF"/>
            <w:vAlign w:val="center"/>
          </w:tcPr>
          <w:p w14:paraId="00D265F2"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4</w:t>
            </w:r>
          </w:p>
        </w:tc>
      </w:tr>
      <w:tr w:rsidR="005C4779" w:rsidRPr="005C4779" w14:paraId="292F866F" w14:textId="77777777" w:rsidTr="00E5489B">
        <w:trPr>
          <w:trHeight w:val="1668"/>
        </w:trPr>
        <w:tc>
          <w:tcPr>
            <w:tcW w:w="1565" w:type="dxa"/>
            <w:shd w:val="clear" w:color="auto" w:fill="FFFFFF"/>
            <w:vAlign w:val="center"/>
          </w:tcPr>
          <w:p w14:paraId="15B6717A"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5.2.</w:t>
            </w:r>
            <w:r w:rsidRPr="005C4779">
              <w:rPr>
                <w:rFonts w:eastAsia="Arial" w:cs="Arial"/>
                <w:sz w:val="20"/>
                <w:szCs w:val="20"/>
                <w:lang w:val="hr-HR" w:eastAsia="hr-HR" w:bidi="hr-HR"/>
              </w:rPr>
              <w:t>7</w:t>
            </w:r>
          </w:p>
        </w:tc>
        <w:tc>
          <w:tcPr>
            <w:tcW w:w="4853" w:type="dxa"/>
            <w:shd w:val="clear" w:color="auto" w:fill="FFFFFF"/>
            <w:vAlign w:val="center"/>
          </w:tcPr>
          <w:p w14:paraId="132C1D11"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Израда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бркова“</w:t>
            </w:r>
            <w:r w:rsidRPr="005C4779">
              <w:rPr>
                <w:rFonts w:eastAsia="Arial" w:cs="Arial"/>
                <w:sz w:val="20"/>
                <w:szCs w:val="20"/>
                <w:lang w:val="hr-HR" w:eastAsia="hr-HR" w:bidi="hr-HR"/>
              </w:rPr>
              <w:t xml:space="preserve"> за повезивање сабирнице за </w:t>
            </w:r>
            <w:r w:rsidRPr="005C4779">
              <w:rPr>
                <w:rFonts w:eastAsia="Arial" w:cs="Arial"/>
                <w:sz w:val="20"/>
                <w:szCs w:val="20"/>
                <w:lang w:val="sr-Cyrl-RS" w:eastAsia="hr-HR" w:bidi="hr-HR"/>
              </w:rPr>
              <w:t>унутрашње</w:t>
            </w:r>
            <w:r w:rsidRPr="005C4779">
              <w:rPr>
                <w:rFonts w:eastAsia="Arial" w:cs="Arial"/>
                <w:sz w:val="20"/>
                <w:szCs w:val="20"/>
                <w:lang w:val="hr-HR" w:eastAsia="hr-HR" w:bidi="hr-HR"/>
              </w:rPr>
              <w:t xml:space="preserve"> уземљење са темељним уземљивачем постројења помоћу проводника 1x16mm</w:t>
            </w:r>
            <w:r w:rsidRPr="005C4779">
              <w:rPr>
                <w:rFonts w:eastAsia="Arial" w:cs="Arial"/>
                <w:sz w:val="20"/>
                <w:szCs w:val="20"/>
                <w:vertAlign w:val="superscript"/>
                <w:lang w:val="hr-HR" w:eastAsia="hr-HR" w:bidi="hr-HR"/>
              </w:rPr>
              <w:t>2</w:t>
            </w:r>
            <w:r w:rsidRPr="005C4779">
              <w:rPr>
                <w:rFonts w:eastAsia="Arial" w:cs="Arial"/>
                <w:sz w:val="20"/>
                <w:szCs w:val="20"/>
                <w:lang w:val="hr-HR" w:eastAsia="hr-HR" w:bidi="hr-HR"/>
              </w:rPr>
              <w:t xml:space="preserve"> и компресивним спојницама за “Т” спој.</w:t>
            </w:r>
          </w:p>
        </w:tc>
        <w:tc>
          <w:tcPr>
            <w:tcW w:w="1393" w:type="dxa"/>
            <w:shd w:val="clear" w:color="auto" w:fill="FFFFFF"/>
            <w:vAlign w:val="center"/>
          </w:tcPr>
          <w:p w14:paraId="1E63D8CD"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413pt"/>
                <w:rFonts w:ascii="Arial" w:hAnsi="Arial" w:cs="Arial"/>
                <w:b w:val="0"/>
                <w:sz w:val="20"/>
                <w:szCs w:val="20"/>
              </w:rPr>
              <w:t>ком</w:t>
            </w:r>
          </w:p>
        </w:tc>
        <w:tc>
          <w:tcPr>
            <w:tcW w:w="1558" w:type="dxa"/>
            <w:shd w:val="clear" w:color="auto" w:fill="FFFFFF"/>
            <w:vAlign w:val="center"/>
          </w:tcPr>
          <w:p w14:paraId="7780F478"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3</w:t>
            </w:r>
          </w:p>
        </w:tc>
      </w:tr>
    </w:tbl>
    <w:p w14:paraId="1F4522AC" w14:textId="77777777" w:rsidR="007F115C" w:rsidRPr="005C4779" w:rsidRDefault="007F115C" w:rsidP="007F115C">
      <w:pPr>
        <w:rPr>
          <w:rFonts w:cs="Arial"/>
          <w:sz w:val="20"/>
          <w:szCs w:val="20"/>
          <w:lang w:val="sr-Cyrl-CS" w:eastAsia="sr-Cyrl-CS"/>
        </w:rPr>
      </w:pPr>
    </w:p>
    <w:tbl>
      <w:tblPr>
        <w:tblOverlap w:val="never"/>
        <w:tblW w:w="937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555"/>
        <w:gridCol w:w="4868"/>
        <w:gridCol w:w="1390"/>
        <w:gridCol w:w="1561"/>
      </w:tblGrid>
      <w:tr w:rsidR="005C4779" w:rsidRPr="005C4779" w14:paraId="25F4B33F" w14:textId="77777777" w:rsidTr="00E5489B">
        <w:trPr>
          <w:trHeight w:val="1011"/>
        </w:trPr>
        <w:tc>
          <w:tcPr>
            <w:tcW w:w="1555" w:type="dxa"/>
            <w:shd w:val="clear" w:color="auto" w:fill="FFFFFF"/>
            <w:vAlign w:val="center"/>
          </w:tcPr>
          <w:p w14:paraId="3A4FEBDD"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5.2.8</w:t>
            </w:r>
          </w:p>
        </w:tc>
        <w:tc>
          <w:tcPr>
            <w:tcW w:w="4868" w:type="dxa"/>
            <w:shd w:val="clear" w:color="auto" w:fill="FFFFFF"/>
            <w:vAlign w:val="center"/>
          </w:tcPr>
          <w:p w14:paraId="27184CC9"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lang w:val="sr-Cyrl-RS"/>
              </w:rPr>
              <w:t>Испорука и уградња укрсног комада за спој</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трака</w:t>
            </w:r>
            <w:r w:rsidRPr="005C4779">
              <w:rPr>
                <w:rStyle w:val="BodyText25"/>
                <w:rFonts w:ascii="Arial" w:hAnsi="Arial" w:cs="Arial"/>
                <w:sz w:val="20"/>
                <w:szCs w:val="20"/>
              </w:rPr>
              <w:t xml:space="preserve"> - </w:t>
            </w:r>
            <w:r w:rsidRPr="005C4779">
              <w:rPr>
                <w:rStyle w:val="BodyText25"/>
                <w:rFonts w:ascii="Arial" w:hAnsi="Arial" w:cs="Arial"/>
                <w:sz w:val="20"/>
                <w:szCs w:val="20"/>
                <w:lang w:val="sr-Cyrl-RS"/>
              </w:rPr>
              <w:t>трака</w:t>
            </w:r>
            <w:r w:rsidRPr="005C4779">
              <w:rPr>
                <w:rStyle w:val="BodyText25"/>
                <w:rFonts w:ascii="Arial" w:hAnsi="Arial" w:cs="Arial"/>
                <w:sz w:val="20"/>
                <w:szCs w:val="20"/>
              </w:rPr>
              <w:t xml:space="preserve"> SRPS N.B4.936.</w:t>
            </w:r>
          </w:p>
        </w:tc>
        <w:tc>
          <w:tcPr>
            <w:tcW w:w="1390" w:type="dxa"/>
            <w:shd w:val="clear" w:color="auto" w:fill="FFFFFF"/>
            <w:vAlign w:val="center"/>
          </w:tcPr>
          <w:p w14:paraId="6A468A24"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561" w:type="dxa"/>
            <w:shd w:val="clear" w:color="auto" w:fill="FFFFFF"/>
            <w:vAlign w:val="center"/>
          </w:tcPr>
          <w:p w14:paraId="2F2E8017"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23</w:t>
            </w:r>
          </w:p>
        </w:tc>
      </w:tr>
      <w:tr w:rsidR="005C4779" w:rsidRPr="005C4779" w14:paraId="15E8AF74" w14:textId="77777777" w:rsidTr="00E5489B">
        <w:trPr>
          <w:trHeight w:val="1571"/>
        </w:trPr>
        <w:tc>
          <w:tcPr>
            <w:tcW w:w="1555" w:type="dxa"/>
            <w:shd w:val="clear" w:color="auto" w:fill="FFFFFF"/>
            <w:vAlign w:val="center"/>
          </w:tcPr>
          <w:p w14:paraId="378D36E7"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5.2.9</w:t>
            </w:r>
          </w:p>
        </w:tc>
        <w:tc>
          <w:tcPr>
            <w:tcW w:w="4868" w:type="dxa"/>
            <w:shd w:val="clear" w:color="auto" w:fill="FFFFFF"/>
            <w:vAlign w:val="center"/>
          </w:tcPr>
          <w:p w14:paraId="3F800C8B"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lang w:val="sr-Cyrl-RS"/>
              </w:rPr>
              <w:t xml:space="preserve">Израда сабирнице </w:t>
            </w:r>
            <w:r w:rsidRPr="005C4779">
              <w:rPr>
                <w:rStyle w:val="BodyText25"/>
                <w:rFonts w:ascii="Arial" w:hAnsi="Arial" w:cs="Arial"/>
                <w:sz w:val="20"/>
                <w:szCs w:val="20"/>
              </w:rPr>
              <w:t xml:space="preserve">za </w:t>
            </w:r>
            <w:r w:rsidRPr="005C4779">
              <w:rPr>
                <w:rStyle w:val="BodyText25"/>
                <w:rFonts w:ascii="Arial" w:hAnsi="Arial" w:cs="Arial"/>
                <w:sz w:val="20"/>
                <w:szCs w:val="20"/>
                <w:lang w:val="sr-Cyrl-RS"/>
              </w:rPr>
              <w:t>изједначење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потенцијала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у разводном постројењу</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повезане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са темељним уземљивачем</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помоћу траке</w:t>
            </w:r>
            <w:r w:rsidRPr="005C4779">
              <w:rPr>
                <w:rStyle w:val="BodyText25"/>
                <w:rFonts w:ascii="Arial" w:hAnsi="Arial" w:cs="Arial"/>
                <w:sz w:val="20"/>
                <w:szCs w:val="20"/>
              </w:rPr>
              <w:t xml:space="preserve"> FeZn P25x4mm </w:t>
            </w:r>
            <w:r w:rsidRPr="005C4779">
              <w:rPr>
                <w:rStyle w:val="BodyText25"/>
                <w:rFonts w:ascii="Arial" w:hAnsi="Arial" w:cs="Arial"/>
                <w:sz w:val="20"/>
                <w:szCs w:val="20"/>
                <w:lang w:val="sr-Cyrl-RS"/>
              </w:rPr>
              <w:t>и набавка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повезне траке</w:t>
            </w:r>
            <w:r w:rsidRPr="005C4779">
              <w:rPr>
                <w:rStyle w:val="BodyText25"/>
                <w:rFonts w:ascii="Arial" w:hAnsi="Arial" w:cs="Arial"/>
                <w:sz w:val="20"/>
                <w:szCs w:val="20"/>
              </w:rPr>
              <w:t xml:space="preserve"> FeZn P25x4mm </w:t>
            </w:r>
            <w:r w:rsidRPr="005C4779">
              <w:rPr>
                <w:rStyle w:val="BodyText25"/>
                <w:rFonts w:ascii="Arial" w:hAnsi="Arial" w:cs="Arial"/>
                <w:sz w:val="20"/>
                <w:szCs w:val="20"/>
                <w:lang w:val="sr-Cyrl-RS"/>
              </w:rPr>
              <w:t>апроксимативне дужине</w:t>
            </w:r>
            <w:r w:rsidRPr="005C4779">
              <w:rPr>
                <w:rStyle w:val="BodyText25"/>
                <w:rFonts w:ascii="Arial" w:hAnsi="Arial" w:cs="Arial"/>
                <w:sz w:val="20"/>
                <w:szCs w:val="20"/>
              </w:rPr>
              <w:t xml:space="preserve"> 3m.</w:t>
            </w:r>
          </w:p>
        </w:tc>
        <w:tc>
          <w:tcPr>
            <w:tcW w:w="1390" w:type="dxa"/>
            <w:shd w:val="clear" w:color="auto" w:fill="FFFFFF"/>
            <w:vAlign w:val="center"/>
          </w:tcPr>
          <w:p w14:paraId="2E6DF50F" w14:textId="77777777" w:rsidR="007F115C" w:rsidRPr="005C4779" w:rsidRDefault="007F115C" w:rsidP="007F115C">
            <w:pPr>
              <w:spacing w:line="276" w:lineRule="auto"/>
              <w:jc w:val="center"/>
              <w:rPr>
                <w:rFonts w:cs="Arial"/>
                <w:sz w:val="20"/>
                <w:szCs w:val="20"/>
              </w:rPr>
            </w:pPr>
            <w:r w:rsidRPr="005C4779">
              <w:rPr>
                <w:rStyle w:val="BodyText1"/>
                <w:rFonts w:ascii="Arial" w:hAnsi="Arial" w:cs="Arial"/>
                <w:sz w:val="20"/>
                <w:szCs w:val="20"/>
              </w:rPr>
              <w:t>комплет</w:t>
            </w:r>
          </w:p>
        </w:tc>
        <w:tc>
          <w:tcPr>
            <w:tcW w:w="1561" w:type="dxa"/>
            <w:shd w:val="clear" w:color="auto" w:fill="FFFFFF"/>
            <w:vAlign w:val="center"/>
          </w:tcPr>
          <w:p w14:paraId="4B5EFBA4"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2</w:t>
            </w:r>
          </w:p>
        </w:tc>
      </w:tr>
      <w:tr w:rsidR="005C4779" w:rsidRPr="005C4779" w14:paraId="49C97A0A" w14:textId="77777777" w:rsidTr="00E5489B">
        <w:trPr>
          <w:trHeight w:val="1328"/>
        </w:trPr>
        <w:tc>
          <w:tcPr>
            <w:tcW w:w="1555" w:type="dxa"/>
            <w:shd w:val="clear" w:color="auto" w:fill="FFFFFF"/>
            <w:vAlign w:val="center"/>
          </w:tcPr>
          <w:p w14:paraId="1A9FA5B2"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5.2.10</w:t>
            </w:r>
          </w:p>
        </w:tc>
        <w:tc>
          <w:tcPr>
            <w:tcW w:w="4868" w:type="dxa"/>
            <w:shd w:val="clear" w:color="auto" w:fill="FFFFFF"/>
            <w:vAlign w:val="center"/>
          </w:tcPr>
          <w:p w14:paraId="79A46C1C"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lang w:val="sr-Cyrl-RS"/>
              </w:rPr>
              <w:t>Израда сабирнице за</w:t>
            </w:r>
            <w:r w:rsidRPr="005C4779">
              <w:rPr>
                <w:rStyle w:val="BodyText25"/>
                <w:rFonts w:ascii="Arial" w:hAnsi="Arial" w:cs="Arial"/>
                <w:sz w:val="20"/>
                <w:szCs w:val="20"/>
              </w:rPr>
              <w:t xml:space="preserve"> унутрашње уземљење </w:t>
            </w:r>
            <w:r w:rsidRPr="005C4779">
              <w:rPr>
                <w:rStyle w:val="BodyText25"/>
                <w:rFonts w:ascii="Arial" w:hAnsi="Arial" w:cs="Arial"/>
                <w:sz w:val="20"/>
                <w:szCs w:val="20"/>
                <w:lang w:val="sr-Cyrl-RS"/>
              </w:rPr>
              <w:t>и</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изједначење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потенцијала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повезане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са темељним уземљивачем</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помоћу</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проводника</w:t>
            </w:r>
            <w:r w:rsidRPr="005C4779">
              <w:rPr>
                <w:rStyle w:val="BodyText25"/>
                <w:rFonts w:ascii="Arial" w:hAnsi="Arial" w:cs="Arial"/>
                <w:sz w:val="20"/>
                <w:szCs w:val="20"/>
              </w:rPr>
              <w:t xml:space="preserve"> PP-Y-1x16mm2, </w:t>
            </w:r>
            <w:r w:rsidRPr="005C4779">
              <w:rPr>
                <w:rStyle w:val="BodyText25"/>
                <w:rFonts w:ascii="Arial" w:hAnsi="Arial" w:cs="Arial"/>
                <w:sz w:val="20"/>
                <w:szCs w:val="20"/>
                <w:lang w:val="sr-Cyrl-RS"/>
              </w:rPr>
              <w:t>са кутијом</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за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уградњу у зид кат. бр.</w:t>
            </w:r>
            <w:r w:rsidRPr="005C4779">
              <w:rPr>
                <w:rStyle w:val="BodyText25"/>
                <w:rFonts w:ascii="Arial" w:hAnsi="Arial" w:cs="Arial"/>
                <w:sz w:val="20"/>
                <w:szCs w:val="20"/>
                <w:lang w:bidi="en-US"/>
              </w:rPr>
              <w:t xml:space="preserve"> </w:t>
            </w:r>
            <w:r w:rsidRPr="005C4779">
              <w:rPr>
                <w:rStyle w:val="BodyText25"/>
                <w:rFonts w:ascii="Arial" w:hAnsi="Arial" w:cs="Arial"/>
                <w:sz w:val="20"/>
                <w:szCs w:val="20"/>
              </w:rPr>
              <w:t xml:space="preserve">128 </w:t>
            </w:r>
            <w:r w:rsidRPr="005C4779">
              <w:rPr>
                <w:rStyle w:val="BodyText25"/>
                <w:rFonts w:ascii="Arial" w:hAnsi="Arial" w:cs="Arial"/>
                <w:sz w:val="20"/>
                <w:szCs w:val="20"/>
                <w:lang w:val="sr-Cyrl-RS"/>
              </w:rPr>
              <w:t>РТБ</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Бор</w:t>
            </w:r>
            <w:r w:rsidRPr="005C4779">
              <w:rPr>
                <w:rStyle w:val="BodyText25"/>
                <w:rFonts w:ascii="Arial" w:hAnsi="Arial" w:cs="Arial"/>
                <w:sz w:val="20"/>
                <w:szCs w:val="20"/>
              </w:rPr>
              <w:t>.</w:t>
            </w:r>
          </w:p>
        </w:tc>
        <w:tc>
          <w:tcPr>
            <w:tcW w:w="1390" w:type="dxa"/>
            <w:shd w:val="clear" w:color="auto" w:fill="FFFFFF"/>
            <w:vAlign w:val="center"/>
          </w:tcPr>
          <w:p w14:paraId="33D47532" w14:textId="77777777" w:rsidR="007F115C" w:rsidRPr="005C4779" w:rsidRDefault="007F115C" w:rsidP="007F115C">
            <w:pPr>
              <w:spacing w:line="276" w:lineRule="auto"/>
              <w:jc w:val="center"/>
              <w:rPr>
                <w:rFonts w:cs="Arial"/>
                <w:sz w:val="20"/>
                <w:szCs w:val="20"/>
              </w:rPr>
            </w:pPr>
            <w:r w:rsidRPr="005C4779">
              <w:rPr>
                <w:rStyle w:val="BodyText1"/>
                <w:rFonts w:ascii="Arial" w:hAnsi="Arial" w:cs="Arial"/>
                <w:sz w:val="20"/>
                <w:szCs w:val="20"/>
              </w:rPr>
              <w:t>комплет</w:t>
            </w:r>
          </w:p>
        </w:tc>
        <w:tc>
          <w:tcPr>
            <w:tcW w:w="1561" w:type="dxa"/>
            <w:shd w:val="clear" w:color="auto" w:fill="FFFFFF"/>
            <w:vAlign w:val="center"/>
          </w:tcPr>
          <w:p w14:paraId="78A0BEED"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2</w:t>
            </w:r>
          </w:p>
        </w:tc>
      </w:tr>
      <w:tr w:rsidR="005C4779" w:rsidRPr="005C4779" w14:paraId="6A6A8254" w14:textId="77777777" w:rsidTr="00E5489B">
        <w:trPr>
          <w:trHeight w:val="1538"/>
        </w:trPr>
        <w:tc>
          <w:tcPr>
            <w:tcW w:w="1555" w:type="dxa"/>
            <w:shd w:val="clear" w:color="auto" w:fill="FFFFFF"/>
            <w:vAlign w:val="center"/>
          </w:tcPr>
          <w:p w14:paraId="515BB9DB"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5.2.11</w:t>
            </w:r>
          </w:p>
        </w:tc>
        <w:tc>
          <w:tcPr>
            <w:tcW w:w="4868" w:type="dxa"/>
            <w:shd w:val="clear" w:color="auto" w:fill="FFFFFF"/>
            <w:vAlign w:val="center"/>
          </w:tcPr>
          <w:p w14:paraId="46F5F9CC"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lang w:val="sr-Cyrl-RS"/>
              </w:rPr>
              <w:t>Израда спусног</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проводника за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повезивање сабирнице на унутрашње уземљење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и изједначење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потенцијала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на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темељни</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уземљивач</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помоћу</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проводника</w:t>
            </w:r>
            <w:r w:rsidRPr="005C4779">
              <w:rPr>
                <w:rStyle w:val="BodyText25"/>
                <w:rFonts w:ascii="Arial" w:hAnsi="Arial" w:cs="Arial"/>
                <w:sz w:val="20"/>
                <w:szCs w:val="20"/>
              </w:rPr>
              <w:t xml:space="preserve"> PP-Y-1x16mm2, </w:t>
            </w:r>
            <w:r w:rsidRPr="005C4779">
              <w:rPr>
                <w:rStyle w:val="BodyText25"/>
                <w:rFonts w:ascii="Arial" w:hAnsi="Arial" w:cs="Arial"/>
                <w:sz w:val="20"/>
                <w:szCs w:val="20"/>
                <w:lang w:val="sr-Cyrl-RS"/>
              </w:rPr>
              <w:t>апроксимативне дужине</w:t>
            </w:r>
            <w:r w:rsidRPr="005C4779">
              <w:rPr>
                <w:rStyle w:val="BodyText25"/>
                <w:rFonts w:ascii="Arial" w:hAnsi="Arial" w:cs="Arial"/>
                <w:sz w:val="20"/>
                <w:szCs w:val="20"/>
              </w:rPr>
              <w:t xml:space="preserve"> 3m.</w:t>
            </w:r>
          </w:p>
        </w:tc>
        <w:tc>
          <w:tcPr>
            <w:tcW w:w="1390" w:type="dxa"/>
            <w:shd w:val="clear" w:color="auto" w:fill="FFFFFF"/>
            <w:vAlign w:val="center"/>
          </w:tcPr>
          <w:p w14:paraId="657CEEE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561" w:type="dxa"/>
            <w:shd w:val="clear" w:color="auto" w:fill="FFFFFF"/>
            <w:vAlign w:val="center"/>
          </w:tcPr>
          <w:p w14:paraId="04E543E6"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2</w:t>
            </w:r>
          </w:p>
        </w:tc>
      </w:tr>
      <w:tr w:rsidR="005C4779" w:rsidRPr="005C4779" w14:paraId="247D420A" w14:textId="77777777" w:rsidTr="00E5489B">
        <w:trPr>
          <w:trHeight w:val="1342"/>
        </w:trPr>
        <w:tc>
          <w:tcPr>
            <w:tcW w:w="1555" w:type="dxa"/>
            <w:shd w:val="clear" w:color="auto" w:fill="FFFFFF"/>
            <w:vAlign w:val="center"/>
          </w:tcPr>
          <w:p w14:paraId="1316BE10"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lastRenderedPageBreak/>
              <w:t>5.2.12</w:t>
            </w:r>
          </w:p>
        </w:tc>
        <w:tc>
          <w:tcPr>
            <w:tcW w:w="4868" w:type="dxa"/>
            <w:shd w:val="clear" w:color="auto" w:fill="FFFFFF"/>
            <w:vAlign w:val="center"/>
          </w:tcPr>
          <w:p w14:paraId="6A8634B7"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lang w:val="sr-Cyrl-RS"/>
              </w:rPr>
              <w:t>Повезивање бакарних шина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смештених у подножју ормана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или причвршћених на зид</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на сабирницу за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унутрашње уземљење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помоћу траке</w:t>
            </w:r>
            <w:r w:rsidRPr="005C4779">
              <w:rPr>
                <w:rStyle w:val="BodyText25"/>
                <w:rFonts w:ascii="Arial" w:hAnsi="Arial" w:cs="Arial"/>
                <w:sz w:val="20"/>
                <w:szCs w:val="20"/>
              </w:rPr>
              <w:t xml:space="preserve"> FeZn P25x4mm </w:t>
            </w:r>
            <w:r w:rsidRPr="005C4779">
              <w:rPr>
                <w:rStyle w:val="BodyText25"/>
                <w:rFonts w:ascii="Arial" w:hAnsi="Arial" w:cs="Arial"/>
                <w:sz w:val="20"/>
                <w:szCs w:val="20"/>
                <w:lang w:val="sr-Cyrl-RS"/>
              </w:rPr>
              <w:t>са два поцинкована вијка</w:t>
            </w:r>
            <w:r w:rsidRPr="005C4779">
              <w:rPr>
                <w:rStyle w:val="BodyText25"/>
                <w:rFonts w:ascii="Arial" w:hAnsi="Arial" w:cs="Arial"/>
                <w:sz w:val="20"/>
                <w:szCs w:val="20"/>
              </w:rPr>
              <w:t>.</w:t>
            </w:r>
          </w:p>
        </w:tc>
        <w:tc>
          <w:tcPr>
            <w:tcW w:w="1390" w:type="dxa"/>
            <w:shd w:val="clear" w:color="auto" w:fill="FFFFFF"/>
            <w:vAlign w:val="center"/>
          </w:tcPr>
          <w:p w14:paraId="39A1469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561" w:type="dxa"/>
            <w:shd w:val="clear" w:color="auto" w:fill="FFFFFF"/>
            <w:vAlign w:val="center"/>
          </w:tcPr>
          <w:p w14:paraId="7B1D0CB4"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17</w:t>
            </w:r>
          </w:p>
        </w:tc>
      </w:tr>
      <w:tr w:rsidR="005C4779" w:rsidRPr="005C4779" w14:paraId="0F1EFE89" w14:textId="77777777" w:rsidTr="00E5489B">
        <w:trPr>
          <w:trHeight w:val="1528"/>
        </w:trPr>
        <w:tc>
          <w:tcPr>
            <w:tcW w:w="1555" w:type="dxa"/>
            <w:shd w:val="clear" w:color="auto" w:fill="FFFFFF"/>
            <w:vAlign w:val="center"/>
          </w:tcPr>
          <w:p w14:paraId="745B3BCB"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5.2.13</w:t>
            </w:r>
          </w:p>
        </w:tc>
        <w:tc>
          <w:tcPr>
            <w:tcW w:w="4868" w:type="dxa"/>
            <w:shd w:val="clear" w:color="auto" w:fill="FFFFFF"/>
            <w:vAlign w:val="center"/>
          </w:tcPr>
          <w:p w14:paraId="6B11C37E" w14:textId="77777777" w:rsidR="007F115C" w:rsidRPr="005C4779" w:rsidRDefault="007F115C" w:rsidP="007F115C">
            <w:pPr>
              <w:spacing w:line="276" w:lineRule="auto"/>
              <w:rPr>
                <w:rFonts w:cs="Arial"/>
                <w:sz w:val="20"/>
                <w:szCs w:val="20"/>
                <w:lang w:val="sr-Cyrl-RS"/>
              </w:rPr>
            </w:pPr>
            <w:r w:rsidRPr="005C4779">
              <w:rPr>
                <w:rStyle w:val="BodyText25"/>
                <w:rFonts w:ascii="Arial" w:hAnsi="Arial" w:cs="Arial"/>
                <w:sz w:val="20"/>
                <w:szCs w:val="20"/>
                <w:lang w:val="sr-Cyrl-RS"/>
              </w:rPr>
              <w:t>Израда инсталације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за додатно изједначење потенцијала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у просторији</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са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тушем</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помоћу</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кутије за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изједначење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потенцијала</w:t>
            </w:r>
            <w:r w:rsidRPr="005C4779">
              <w:rPr>
                <w:rStyle w:val="BodyText25"/>
                <w:rFonts w:ascii="Arial" w:hAnsi="Arial" w:cs="Arial"/>
                <w:sz w:val="20"/>
                <w:szCs w:val="20"/>
              </w:rPr>
              <w:t xml:space="preserve"> PS-49, </w:t>
            </w:r>
            <w:r w:rsidRPr="005C4779">
              <w:rPr>
                <w:rStyle w:val="BodyText25"/>
                <w:rFonts w:ascii="Arial" w:hAnsi="Arial" w:cs="Arial"/>
                <w:sz w:val="20"/>
                <w:szCs w:val="20"/>
                <w:lang w:val="sr-Cyrl-RS"/>
              </w:rPr>
              <w:t>на коју треба проводником</w:t>
            </w:r>
            <w:r w:rsidRPr="005C4779">
              <w:rPr>
                <w:rStyle w:val="BodyText25"/>
                <w:rFonts w:ascii="Arial" w:hAnsi="Arial" w:cs="Arial"/>
                <w:sz w:val="20"/>
                <w:szCs w:val="20"/>
              </w:rPr>
              <w:t xml:space="preserve"> PP-Y 1x16 mm</w:t>
            </w:r>
            <w:r w:rsidRPr="005C4779">
              <w:rPr>
                <w:rStyle w:val="BodyText25"/>
                <w:rFonts w:ascii="Arial" w:hAnsi="Arial" w:cs="Arial"/>
                <w:sz w:val="20"/>
                <w:szCs w:val="20"/>
                <w:vertAlign w:val="superscript"/>
              </w:rPr>
              <w:t>2</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повезати све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изложене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проводне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делове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и цеви топле и хладне воде.</w:t>
            </w:r>
          </w:p>
        </w:tc>
        <w:tc>
          <w:tcPr>
            <w:tcW w:w="1390" w:type="dxa"/>
            <w:shd w:val="clear" w:color="auto" w:fill="FFFFFF"/>
            <w:vAlign w:val="center"/>
          </w:tcPr>
          <w:p w14:paraId="2385B69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561" w:type="dxa"/>
            <w:shd w:val="clear" w:color="auto" w:fill="FFFFFF"/>
            <w:vAlign w:val="center"/>
          </w:tcPr>
          <w:p w14:paraId="5BBA24B4"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w:t>
            </w:r>
          </w:p>
        </w:tc>
      </w:tr>
      <w:tr w:rsidR="005C4779" w:rsidRPr="005C4779" w14:paraId="281CA288" w14:textId="77777777" w:rsidTr="00E5489B">
        <w:trPr>
          <w:trHeight w:val="876"/>
        </w:trPr>
        <w:tc>
          <w:tcPr>
            <w:tcW w:w="1555" w:type="dxa"/>
            <w:shd w:val="clear" w:color="auto" w:fill="FFFFFF"/>
            <w:vAlign w:val="center"/>
          </w:tcPr>
          <w:p w14:paraId="33178BE3"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5.2.14</w:t>
            </w:r>
          </w:p>
        </w:tc>
        <w:tc>
          <w:tcPr>
            <w:tcW w:w="4868" w:type="dxa"/>
            <w:shd w:val="clear" w:color="auto" w:fill="FFFFFF"/>
            <w:vAlign w:val="center"/>
          </w:tcPr>
          <w:p w14:paraId="295E4D32" w14:textId="77777777" w:rsidR="007F115C" w:rsidRPr="005C4779" w:rsidRDefault="007F115C" w:rsidP="007F115C">
            <w:pPr>
              <w:spacing w:line="276" w:lineRule="auto"/>
              <w:rPr>
                <w:rFonts w:cs="Arial"/>
                <w:sz w:val="20"/>
                <w:szCs w:val="20"/>
                <w:lang w:val="sr-Cyrl-RS"/>
              </w:rPr>
            </w:pPr>
            <w:r w:rsidRPr="005C4779">
              <w:rPr>
                <w:rStyle w:val="BodyText25"/>
                <w:rFonts w:ascii="Arial" w:hAnsi="Arial" w:cs="Arial"/>
                <w:sz w:val="20"/>
                <w:szCs w:val="20"/>
                <w:lang w:val="sr-Cyrl-RS"/>
              </w:rPr>
              <w:t>Повезивање траке за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металну конструкцију</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објекта помоћу завртња</w:t>
            </w:r>
            <w:r w:rsidRPr="005C4779">
              <w:rPr>
                <w:rStyle w:val="BodyText25"/>
                <w:rFonts w:ascii="Arial" w:hAnsi="Arial" w:cs="Arial"/>
                <w:sz w:val="20"/>
                <w:szCs w:val="20"/>
              </w:rPr>
              <w:t xml:space="preserve"> M10x35mm </w:t>
            </w:r>
            <w:r w:rsidRPr="005C4779">
              <w:rPr>
                <w:rStyle w:val="BodyText25"/>
                <w:rFonts w:ascii="Arial" w:hAnsi="Arial" w:cs="Arial"/>
                <w:sz w:val="20"/>
                <w:szCs w:val="20"/>
                <w:lang w:val="sr-Cyrl-RS"/>
              </w:rPr>
              <w:t>и заварене завртке.</w:t>
            </w:r>
          </w:p>
        </w:tc>
        <w:tc>
          <w:tcPr>
            <w:tcW w:w="1390" w:type="dxa"/>
            <w:shd w:val="clear" w:color="auto" w:fill="FFFFFF"/>
            <w:vAlign w:val="center"/>
          </w:tcPr>
          <w:p w14:paraId="21C446D1"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561" w:type="dxa"/>
            <w:shd w:val="clear" w:color="auto" w:fill="FFFFFF"/>
            <w:vAlign w:val="center"/>
          </w:tcPr>
          <w:p w14:paraId="01DD76A1"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9</w:t>
            </w:r>
          </w:p>
        </w:tc>
      </w:tr>
      <w:tr w:rsidR="005C4779" w:rsidRPr="005C4779" w14:paraId="4E4745FA" w14:textId="77777777" w:rsidTr="00E5489B">
        <w:trPr>
          <w:trHeight w:val="445"/>
        </w:trPr>
        <w:tc>
          <w:tcPr>
            <w:tcW w:w="1555" w:type="dxa"/>
            <w:shd w:val="clear" w:color="auto" w:fill="FFFFFF"/>
            <w:vAlign w:val="center"/>
          </w:tcPr>
          <w:p w14:paraId="6D93FD0B"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5.2.15</w:t>
            </w:r>
          </w:p>
        </w:tc>
        <w:tc>
          <w:tcPr>
            <w:tcW w:w="4868" w:type="dxa"/>
            <w:shd w:val="clear" w:color="auto" w:fill="FFFFFF"/>
            <w:vAlign w:val="center"/>
          </w:tcPr>
          <w:p w14:paraId="615F8455"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lang w:val="sr-Cyrl-RS"/>
              </w:rPr>
              <w:t>Стезаљка за олук</w:t>
            </w:r>
            <w:r w:rsidRPr="005C4779">
              <w:rPr>
                <w:rStyle w:val="BodyText25"/>
                <w:rFonts w:ascii="Arial" w:hAnsi="Arial" w:cs="Arial"/>
                <w:sz w:val="20"/>
                <w:szCs w:val="20"/>
              </w:rPr>
              <w:t xml:space="preserve"> SRPS N.B4.908</w:t>
            </w:r>
          </w:p>
        </w:tc>
        <w:tc>
          <w:tcPr>
            <w:tcW w:w="1390" w:type="dxa"/>
            <w:shd w:val="clear" w:color="auto" w:fill="FFFFFF"/>
            <w:vAlign w:val="center"/>
          </w:tcPr>
          <w:p w14:paraId="28649C1A"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561" w:type="dxa"/>
            <w:shd w:val="clear" w:color="auto" w:fill="FFFFFF"/>
            <w:vAlign w:val="center"/>
          </w:tcPr>
          <w:p w14:paraId="36C56883"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22</w:t>
            </w:r>
          </w:p>
        </w:tc>
      </w:tr>
      <w:tr w:rsidR="005C4779" w:rsidRPr="005C4779" w14:paraId="0B3323AB" w14:textId="77777777" w:rsidTr="00E5489B">
        <w:trPr>
          <w:trHeight w:val="445"/>
        </w:trPr>
        <w:tc>
          <w:tcPr>
            <w:tcW w:w="1555" w:type="dxa"/>
            <w:shd w:val="clear" w:color="auto" w:fill="FFFFFF"/>
            <w:vAlign w:val="center"/>
          </w:tcPr>
          <w:p w14:paraId="1F54603D"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5.2.16</w:t>
            </w:r>
          </w:p>
        </w:tc>
        <w:tc>
          <w:tcPr>
            <w:tcW w:w="4868" w:type="dxa"/>
            <w:shd w:val="clear" w:color="auto" w:fill="FFFFFF"/>
            <w:vAlign w:val="center"/>
          </w:tcPr>
          <w:p w14:paraId="02FCC487"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lang w:val="sr-Cyrl-RS"/>
              </w:rPr>
              <w:t>Обујмица за олук</w:t>
            </w:r>
            <w:r w:rsidRPr="005C4779">
              <w:rPr>
                <w:rStyle w:val="BodyText25"/>
                <w:rFonts w:ascii="Arial" w:hAnsi="Arial" w:cs="Arial"/>
                <w:sz w:val="20"/>
                <w:szCs w:val="20"/>
              </w:rPr>
              <w:t xml:space="preserve"> SRPS N.B4.915</w:t>
            </w:r>
          </w:p>
        </w:tc>
        <w:tc>
          <w:tcPr>
            <w:tcW w:w="1390" w:type="dxa"/>
            <w:shd w:val="clear" w:color="auto" w:fill="FFFFFF"/>
            <w:vAlign w:val="center"/>
          </w:tcPr>
          <w:p w14:paraId="360C23A5"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561" w:type="dxa"/>
            <w:shd w:val="clear" w:color="auto" w:fill="FFFFFF"/>
            <w:vAlign w:val="center"/>
          </w:tcPr>
          <w:p w14:paraId="0AC0380E"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6</w:t>
            </w:r>
          </w:p>
        </w:tc>
      </w:tr>
      <w:tr w:rsidR="005C4779" w:rsidRPr="005C4779" w14:paraId="63AF1948" w14:textId="77777777" w:rsidTr="00E5489B">
        <w:trPr>
          <w:trHeight w:val="2756"/>
        </w:trPr>
        <w:tc>
          <w:tcPr>
            <w:tcW w:w="1555" w:type="dxa"/>
            <w:shd w:val="clear" w:color="auto" w:fill="FFFFFF"/>
            <w:vAlign w:val="center"/>
          </w:tcPr>
          <w:p w14:paraId="43EBFB89"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5.2.17</w:t>
            </w:r>
          </w:p>
          <w:p w14:paraId="4F1D9B3F" w14:textId="77777777" w:rsidR="007F115C" w:rsidRPr="005C4779" w:rsidRDefault="007F115C" w:rsidP="007F115C">
            <w:pPr>
              <w:spacing w:line="276" w:lineRule="auto"/>
              <w:jc w:val="center"/>
              <w:rPr>
                <w:rStyle w:val="BodyText25"/>
                <w:rFonts w:ascii="Arial" w:hAnsi="Arial" w:cs="Arial"/>
                <w:sz w:val="20"/>
                <w:szCs w:val="20"/>
              </w:rPr>
            </w:pPr>
          </w:p>
        </w:tc>
        <w:tc>
          <w:tcPr>
            <w:tcW w:w="4868" w:type="dxa"/>
            <w:shd w:val="clear" w:color="auto" w:fill="FFFFFF"/>
            <w:vAlign w:val="center"/>
          </w:tcPr>
          <w:p w14:paraId="3DD9AFFB" w14:textId="77777777" w:rsidR="007F115C" w:rsidRPr="005C4779" w:rsidRDefault="007F115C" w:rsidP="007F115C">
            <w:pPr>
              <w:spacing w:line="276" w:lineRule="auto"/>
              <w:rPr>
                <w:rFonts w:cs="Arial"/>
                <w:sz w:val="20"/>
                <w:szCs w:val="20"/>
                <w:lang w:val="sr-Cyrl-RS"/>
              </w:rPr>
            </w:pPr>
            <w:r w:rsidRPr="005C4779">
              <w:rPr>
                <w:rStyle w:val="BodyText25"/>
                <w:rFonts w:ascii="Arial" w:hAnsi="Arial" w:cs="Arial"/>
                <w:sz w:val="20"/>
                <w:szCs w:val="20"/>
                <w:lang w:val="sr-Cyrl-RS"/>
              </w:rPr>
              <w:t>Укупна дужина траке</w:t>
            </w:r>
            <w:r w:rsidRPr="005C4779">
              <w:rPr>
                <w:rStyle w:val="BodyText25"/>
                <w:rFonts w:ascii="Arial" w:hAnsi="Arial" w:cs="Arial"/>
                <w:sz w:val="20"/>
                <w:szCs w:val="20"/>
              </w:rPr>
              <w:t xml:space="preserve"> FeZn 25x4mm </w:t>
            </w:r>
            <w:r w:rsidRPr="005C4779">
              <w:rPr>
                <w:rStyle w:val="BodyText25"/>
                <w:rFonts w:ascii="Arial" w:hAnsi="Arial" w:cs="Arial"/>
                <w:sz w:val="20"/>
                <w:szCs w:val="20"/>
                <w:lang w:val="sr-Cyrl-RS"/>
              </w:rPr>
              <w:t>потребне за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унутрашње повезивање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металних делова опреме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на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сабирнице за уземљење.</w:t>
            </w:r>
          </w:p>
          <w:p w14:paraId="6340FFD5" w14:textId="77777777" w:rsidR="007F115C" w:rsidRPr="005C4779" w:rsidRDefault="007F115C" w:rsidP="007F115C">
            <w:pPr>
              <w:spacing w:line="276" w:lineRule="auto"/>
              <w:rPr>
                <w:rStyle w:val="BodyText25"/>
                <w:rFonts w:ascii="Arial" w:hAnsi="Arial" w:cs="Arial"/>
                <w:sz w:val="20"/>
                <w:szCs w:val="20"/>
              </w:rPr>
            </w:pPr>
          </w:p>
        </w:tc>
        <w:tc>
          <w:tcPr>
            <w:tcW w:w="1390" w:type="dxa"/>
            <w:shd w:val="clear" w:color="auto" w:fill="FFFFFF"/>
            <w:vAlign w:val="center"/>
          </w:tcPr>
          <w:p w14:paraId="4FA36B70"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m</w:t>
            </w:r>
          </w:p>
          <w:p w14:paraId="4B5D9874" w14:textId="77777777" w:rsidR="007F115C" w:rsidRPr="005C4779" w:rsidRDefault="007F115C" w:rsidP="007F115C">
            <w:pPr>
              <w:spacing w:line="276" w:lineRule="auto"/>
              <w:jc w:val="center"/>
              <w:rPr>
                <w:rStyle w:val="BodyText25"/>
                <w:rFonts w:ascii="Arial" w:hAnsi="Arial" w:cs="Arial"/>
                <w:sz w:val="20"/>
                <w:szCs w:val="20"/>
              </w:rPr>
            </w:pPr>
          </w:p>
        </w:tc>
        <w:tc>
          <w:tcPr>
            <w:tcW w:w="1561" w:type="dxa"/>
            <w:shd w:val="clear" w:color="auto" w:fill="FFFFFF"/>
            <w:vAlign w:val="center"/>
          </w:tcPr>
          <w:p w14:paraId="60AE8224"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100</w:t>
            </w:r>
          </w:p>
          <w:p w14:paraId="21C37D6A"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217BE4E3" w14:textId="77777777" w:rsidTr="00E5489B">
        <w:trPr>
          <w:trHeight w:val="2756"/>
        </w:trPr>
        <w:tc>
          <w:tcPr>
            <w:tcW w:w="1555" w:type="dxa"/>
            <w:shd w:val="clear" w:color="auto" w:fill="FFFFFF"/>
            <w:vAlign w:val="center"/>
          </w:tcPr>
          <w:p w14:paraId="4F69CDD3"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5.2.18</w:t>
            </w:r>
          </w:p>
        </w:tc>
        <w:tc>
          <w:tcPr>
            <w:tcW w:w="4868" w:type="dxa"/>
            <w:shd w:val="clear" w:color="auto" w:fill="FFFFFF"/>
            <w:vAlign w:val="center"/>
          </w:tcPr>
          <w:p w14:paraId="2909FC5C" w14:textId="77777777" w:rsidR="007F115C" w:rsidRPr="005C4779" w:rsidRDefault="007F115C" w:rsidP="007F115C">
            <w:pPr>
              <w:spacing w:line="276" w:lineRule="auto"/>
              <w:rPr>
                <w:rStyle w:val="BodyText25"/>
                <w:rFonts w:ascii="Arial" w:hAnsi="Arial" w:cs="Arial"/>
                <w:sz w:val="20"/>
                <w:szCs w:val="20"/>
              </w:rPr>
            </w:pPr>
            <w:r w:rsidRPr="005C4779">
              <w:rPr>
                <w:rStyle w:val="BodyText25"/>
                <w:rFonts w:ascii="Arial" w:hAnsi="Arial" w:cs="Arial"/>
                <w:sz w:val="20"/>
                <w:szCs w:val="20"/>
              </w:rPr>
              <w:t xml:space="preserve">Израда „бркова“ за повезивање </w:t>
            </w:r>
            <w:r w:rsidRPr="005C4779">
              <w:rPr>
                <w:rStyle w:val="BodyText25"/>
                <w:rFonts w:ascii="Arial" w:hAnsi="Arial" w:cs="Arial"/>
                <w:sz w:val="20"/>
                <w:szCs w:val="20"/>
                <w:lang w:val="sr-Cyrl-RS"/>
              </w:rPr>
              <w:t>металних</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делова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опреме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на сабирнице за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изједначавање потенцијала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помоћу</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укрсних</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комада</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„трака-трака“</w:t>
            </w:r>
            <w:r w:rsidRPr="005C4779">
              <w:rPr>
                <w:rStyle w:val="BodyText25"/>
                <w:rFonts w:ascii="Arial" w:hAnsi="Arial" w:cs="Arial"/>
                <w:sz w:val="20"/>
                <w:szCs w:val="20"/>
              </w:rPr>
              <w:t xml:space="preserve"> </w:t>
            </w:r>
          </w:p>
          <w:p w14:paraId="7F230DB1"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SRPS N.B4.936.</w:t>
            </w:r>
          </w:p>
        </w:tc>
        <w:tc>
          <w:tcPr>
            <w:tcW w:w="1390" w:type="dxa"/>
            <w:shd w:val="clear" w:color="auto" w:fill="FFFFFF"/>
            <w:vAlign w:val="center"/>
          </w:tcPr>
          <w:p w14:paraId="7ED128F2" w14:textId="77777777" w:rsidR="007F115C" w:rsidRPr="005C4779" w:rsidRDefault="007F115C" w:rsidP="007F115C">
            <w:pPr>
              <w:spacing w:line="276" w:lineRule="auto"/>
              <w:jc w:val="center"/>
              <w:rPr>
                <w:rFonts w:cs="Arial"/>
                <w:sz w:val="20"/>
                <w:szCs w:val="20"/>
              </w:rPr>
            </w:pPr>
            <w:r w:rsidRPr="005C4779">
              <w:rPr>
                <w:rStyle w:val="Bodytext413pt"/>
                <w:rFonts w:ascii="Arial" w:hAnsi="Arial" w:cs="Arial"/>
                <w:b w:val="0"/>
                <w:sz w:val="20"/>
                <w:szCs w:val="20"/>
              </w:rPr>
              <w:t>ком</w:t>
            </w:r>
          </w:p>
        </w:tc>
        <w:tc>
          <w:tcPr>
            <w:tcW w:w="1561" w:type="dxa"/>
            <w:shd w:val="clear" w:color="auto" w:fill="FFFFFF"/>
            <w:vAlign w:val="center"/>
          </w:tcPr>
          <w:p w14:paraId="391CD09D"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73</w:t>
            </w:r>
          </w:p>
        </w:tc>
      </w:tr>
    </w:tbl>
    <w:p w14:paraId="2908A7BE" w14:textId="77777777" w:rsidR="007F115C" w:rsidRPr="005C4779" w:rsidRDefault="007F115C" w:rsidP="007F115C">
      <w:pPr>
        <w:rPr>
          <w:rFonts w:cs="Arial"/>
          <w:sz w:val="20"/>
          <w:szCs w:val="20"/>
          <w:lang w:val="sr-Cyrl-CS" w:eastAsia="sr-Cyrl-CS"/>
        </w:rPr>
      </w:pPr>
    </w:p>
    <w:p w14:paraId="4C17DE3E" w14:textId="77777777" w:rsidR="007F115C" w:rsidRPr="005C4779" w:rsidRDefault="007F115C" w:rsidP="007F115C">
      <w:pPr>
        <w:rPr>
          <w:rFonts w:cs="Arial"/>
          <w:sz w:val="20"/>
          <w:szCs w:val="20"/>
          <w:lang w:val="sr-Cyrl-CS" w:eastAsia="sr-Cyrl-CS"/>
        </w:rPr>
      </w:pPr>
    </w:p>
    <w:tbl>
      <w:tblPr>
        <w:tblOverlap w:val="never"/>
        <w:tblW w:w="937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576"/>
        <w:gridCol w:w="4851"/>
        <w:gridCol w:w="1385"/>
        <w:gridCol w:w="1562"/>
      </w:tblGrid>
      <w:tr w:rsidR="005C4779" w:rsidRPr="005C4779" w14:paraId="340AA1A6" w14:textId="77777777" w:rsidTr="00E5489B">
        <w:trPr>
          <w:trHeight w:val="1414"/>
        </w:trPr>
        <w:tc>
          <w:tcPr>
            <w:tcW w:w="1576" w:type="dxa"/>
            <w:shd w:val="clear" w:color="auto" w:fill="FFFFFF"/>
            <w:vAlign w:val="center"/>
          </w:tcPr>
          <w:p w14:paraId="4AB5CF88"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lastRenderedPageBreak/>
              <w:t>5.2.</w:t>
            </w:r>
            <w:r w:rsidRPr="005C4779">
              <w:rPr>
                <w:rFonts w:eastAsia="Arial" w:cs="Arial"/>
                <w:sz w:val="20"/>
                <w:szCs w:val="20"/>
                <w:lang w:val="hr-HR" w:eastAsia="hr-HR" w:bidi="hr-HR"/>
              </w:rPr>
              <w:t>19</w:t>
            </w:r>
          </w:p>
        </w:tc>
        <w:tc>
          <w:tcPr>
            <w:tcW w:w="4851" w:type="dxa"/>
            <w:shd w:val="clear" w:color="auto" w:fill="FFFFFF"/>
            <w:vAlign w:val="center"/>
          </w:tcPr>
          <w:p w14:paraId="3BE77A89"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hr-HR" w:eastAsia="hr-HR" w:bidi="hr-HR"/>
              </w:rPr>
              <w:t>Испорука и уградња бакарних плетеница 1x16mm2 дужине 0.5m, за премошћење врата која се отварају.</w:t>
            </w:r>
          </w:p>
          <w:p w14:paraId="3A54A35A"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hr-HR" w:eastAsia="hr-HR" w:bidi="hr-HR"/>
              </w:rPr>
              <w:t>Комплет са 2 калајисане бакарне папучице и 2 калајисана завртња М8.</w:t>
            </w:r>
          </w:p>
        </w:tc>
        <w:tc>
          <w:tcPr>
            <w:tcW w:w="1385" w:type="dxa"/>
            <w:shd w:val="clear" w:color="auto" w:fill="FFFFFF"/>
            <w:vAlign w:val="center"/>
          </w:tcPr>
          <w:p w14:paraId="5C0B7568"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1"/>
                <w:rFonts w:ascii="Arial" w:hAnsi="Arial" w:cs="Arial"/>
                <w:sz w:val="20"/>
                <w:szCs w:val="20"/>
              </w:rPr>
              <w:t>комплет</w:t>
            </w:r>
          </w:p>
        </w:tc>
        <w:tc>
          <w:tcPr>
            <w:tcW w:w="1562" w:type="dxa"/>
            <w:shd w:val="clear" w:color="auto" w:fill="FFFFFF"/>
            <w:vAlign w:val="center"/>
          </w:tcPr>
          <w:p w14:paraId="3EA3FC16" w14:textId="77777777" w:rsidR="007F115C" w:rsidRPr="005C4779" w:rsidRDefault="007F115C" w:rsidP="007F115C">
            <w:pPr>
              <w:widowControl w:val="0"/>
              <w:spacing w:line="276" w:lineRule="auto"/>
              <w:jc w:val="center"/>
              <w:rPr>
                <w:rFonts w:eastAsia="Courier New" w:cs="Arial"/>
                <w:sz w:val="20"/>
                <w:szCs w:val="20"/>
                <w:lang w:val="hr-HR" w:eastAsia="hr-HR" w:bidi="hr-HR"/>
              </w:rPr>
            </w:pPr>
          </w:p>
        </w:tc>
      </w:tr>
      <w:tr w:rsidR="005C4779" w:rsidRPr="005C4779" w14:paraId="378534A1" w14:textId="77777777" w:rsidTr="00E5489B">
        <w:trPr>
          <w:trHeight w:val="1276"/>
        </w:trPr>
        <w:tc>
          <w:tcPr>
            <w:tcW w:w="1576" w:type="dxa"/>
            <w:shd w:val="clear" w:color="auto" w:fill="FFFFFF"/>
            <w:vAlign w:val="center"/>
          </w:tcPr>
          <w:p w14:paraId="16E825FD"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5.2.</w:t>
            </w:r>
            <w:r w:rsidRPr="005C4779">
              <w:rPr>
                <w:rFonts w:eastAsia="Arial" w:cs="Arial"/>
                <w:sz w:val="20"/>
                <w:szCs w:val="20"/>
                <w:lang w:val="hr-HR" w:eastAsia="hr-HR" w:bidi="hr-HR"/>
              </w:rPr>
              <w:t>20</w:t>
            </w:r>
          </w:p>
        </w:tc>
        <w:tc>
          <w:tcPr>
            <w:tcW w:w="4851" w:type="dxa"/>
            <w:shd w:val="clear" w:color="auto" w:fill="FFFFFF"/>
            <w:vAlign w:val="center"/>
          </w:tcPr>
          <w:p w14:paraId="630615BA"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hr-HR" w:eastAsia="hr-HR" w:bidi="hr-HR"/>
              </w:rPr>
              <w:t>Испорука и уградња кабла 1x16mm2 за повезивање покретних делова прозора просечне дужине 0,2m.</w:t>
            </w:r>
          </w:p>
          <w:p w14:paraId="7B7C70F6"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hr-HR" w:eastAsia="hr-HR" w:bidi="hr-HR"/>
              </w:rPr>
              <w:t>Комплет са 2 калајисане бакарне папучице и 2 калајисана завртња М8.</w:t>
            </w:r>
          </w:p>
        </w:tc>
        <w:tc>
          <w:tcPr>
            <w:tcW w:w="1385" w:type="dxa"/>
            <w:shd w:val="clear" w:color="auto" w:fill="FFFFFF"/>
            <w:vAlign w:val="center"/>
          </w:tcPr>
          <w:p w14:paraId="700678E3"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413pt"/>
                <w:rFonts w:ascii="Arial" w:hAnsi="Arial" w:cs="Arial"/>
                <w:b w:val="0"/>
                <w:sz w:val="20"/>
                <w:szCs w:val="20"/>
              </w:rPr>
              <w:t>ком</w:t>
            </w:r>
            <w:r w:rsidRPr="005C4779">
              <w:rPr>
                <w:rFonts w:eastAsia="Arial" w:cs="Arial"/>
                <w:sz w:val="20"/>
                <w:szCs w:val="20"/>
                <w:lang w:val="hr-HR" w:eastAsia="hr-HR" w:bidi="hr-HR"/>
              </w:rPr>
              <w:t>.</w:t>
            </w:r>
          </w:p>
        </w:tc>
        <w:tc>
          <w:tcPr>
            <w:tcW w:w="1562" w:type="dxa"/>
            <w:shd w:val="clear" w:color="auto" w:fill="FFFFFF"/>
            <w:vAlign w:val="center"/>
          </w:tcPr>
          <w:p w14:paraId="43588F7B"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47</w:t>
            </w:r>
          </w:p>
        </w:tc>
      </w:tr>
      <w:tr w:rsidR="005C4779" w:rsidRPr="005C4779" w14:paraId="515BAA45" w14:textId="77777777" w:rsidTr="00E5489B">
        <w:trPr>
          <w:trHeight w:val="1276"/>
        </w:trPr>
        <w:tc>
          <w:tcPr>
            <w:tcW w:w="1576" w:type="dxa"/>
            <w:shd w:val="clear" w:color="auto" w:fill="FFFFFF"/>
            <w:vAlign w:val="center"/>
          </w:tcPr>
          <w:p w14:paraId="0C40E141"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5.2.</w:t>
            </w:r>
            <w:r w:rsidRPr="005C4779">
              <w:rPr>
                <w:rFonts w:eastAsia="Arial" w:cs="Arial"/>
                <w:sz w:val="20"/>
                <w:szCs w:val="20"/>
                <w:lang w:val="hr-HR" w:eastAsia="hr-HR" w:bidi="hr-HR"/>
              </w:rPr>
              <w:t>21</w:t>
            </w:r>
          </w:p>
        </w:tc>
        <w:tc>
          <w:tcPr>
            <w:tcW w:w="4851" w:type="dxa"/>
            <w:shd w:val="clear" w:color="auto" w:fill="FFFFFF"/>
            <w:vAlign w:val="center"/>
          </w:tcPr>
          <w:p w14:paraId="300E2925"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hr-HR" w:eastAsia="hr-HR" w:bidi="hr-HR"/>
              </w:rPr>
              <w:t>Испорука и уградња кабла 1x16mm2 за повезивање оквира прозора просечне дужине 0,5m.</w:t>
            </w:r>
          </w:p>
          <w:p w14:paraId="2A4D4291"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hr-HR" w:eastAsia="hr-HR" w:bidi="hr-HR"/>
              </w:rPr>
              <w:t>Комплет са 2 калајисане бакарне папучице и 2 калајисана завртња М8.</w:t>
            </w:r>
          </w:p>
        </w:tc>
        <w:tc>
          <w:tcPr>
            <w:tcW w:w="1385" w:type="dxa"/>
            <w:shd w:val="clear" w:color="auto" w:fill="FFFFFF"/>
            <w:vAlign w:val="center"/>
          </w:tcPr>
          <w:p w14:paraId="70FF6B25"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413pt"/>
                <w:rFonts w:ascii="Arial" w:hAnsi="Arial" w:cs="Arial"/>
                <w:b w:val="0"/>
                <w:sz w:val="20"/>
                <w:szCs w:val="20"/>
              </w:rPr>
              <w:t>ком</w:t>
            </w:r>
            <w:r w:rsidRPr="005C4779">
              <w:rPr>
                <w:rFonts w:eastAsia="Arial" w:cs="Arial"/>
                <w:sz w:val="20"/>
                <w:szCs w:val="20"/>
                <w:lang w:val="hr-HR" w:eastAsia="hr-HR" w:bidi="hr-HR"/>
              </w:rPr>
              <w:t>.</w:t>
            </w:r>
          </w:p>
        </w:tc>
        <w:tc>
          <w:tcPr>
            <w:tcW w:w="1562" w:type="dxa"/>
            <w:shd w:val="clear" w:color="auto" w:fill="FFFFFF"/>
            <w:vAlign w:val="center"/>
          </w:tcPr>
          <w:p w14:paraId="11BE6CAC"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20</w:t>
            </w:r>
          </w:p>
        </w:tc>
      </w:tr>
      <w:tr w:rsidR="005C4779" w:rsidRPr="005C4779" w14:paraId="0DC74C58" w14:textId="77777777" w:rsidTr="00E5489B">
        <w:trPr>
          <w:trHeight w:val="1047"/>
        </w:trPr>
        <w:tc>
          <w:tcPr>
            <w:tcW w:w="1576" w:type="dxa"/>
            <w:shd w:val="clear" w:color="auto" w:fill="FFFFFF"/>
            <w:vAlign w:val="center"/>
          </w:tcPr>
          <w:p w14:paraId="44A00437"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5.2.</w:t>
            </w:r>
            <w:r w:rsidRPr="005C4779">
              <w:rPr>
                <w:rFonts w:eastAsia="Arial" w:cs="Arial"/>
                <w:sz w:val="20"/>
                <w:szCs w:val="20"/>
                <w:lang w:val="hr-HR" w:eastAsia="hr-HR" w:bidi="hr-HR"/>
              </w:rPr>
              <w:t>22</w:t>
            </w:r>
          </w:p>
        </w:tc>
        <w:tc>
          <w:tcPr>
            <w:tcW w:w="4851" w:type="dxa"/>
            <w:shd w:val="clear" w:color="auto" w:fill="FFFFFF"/>
            <w:vAlign w:val="center"/>
          </w:tcPr>
          <w:p w14:paraId="49CE8214"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Израда свих потребних мерења и атеста</w:t>
            </w:r>
            <w:r w:rsidRPr="005C4779">
              <w:rPr>
                <w:rFonts w:eastAsia="Arial" w:cs="Arial"/>
                <w:sz w:val="20"/>
                <w:szCs w:val="20"/>
                <w:lang w:val="es-ES" w:eastAsia="es-ES" w:bidi="es-ES"/>
              </w:rPr>
              <w:t>.</w:t>
            </w:r>
          </w:p>
        </w:tc>
        <w:tc>
          <w:tcPr>
            <w:tcW w:w="1385" w:type="dxa"/>
            <w:shd w:val="clear" w:color="auto" w:fill="FFFFFF"/>
            <w:vAlign w:val="center"/>
          </w:tcPr>
          <w:p w14:paraId="126119C7"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1"/>
                <w:rFonts w:ascii="Arial" w:hAnsi="Arial" w:cs="Arial"/>
                <w:sz w:val="20"/>
                <w:szCs w:val="20"/>
              </w:rPr>
              <w:t>паушално</w:t>
            </w:r>
          </w:p>
        </w:tc>
        <w:tc>
          <w:tcPr>
            <w:tcW w:w="1562" w:type="dxa"/>
            <w:shd w:val="clear" w:color="auto" w:fill="FFFFFF"/>
            <w:vAlign w:val="center"/>
          </w:tcPr>
          <w:p w14:paraId="322698F9" w14:textId="77777777" w:rsidR="007F115C" w:rsidRPr="005C4779" w:rsidRDefault="007F115C" w:rsidP="007F115C">
            <w:pPr>
              <w:widowControl w:val="0"/>
              <w:spacing w:line="276" w:lineRule="auto"/>
              <w:jc w:val="center"/>
              <w:rPr>
                <w:rFonts w:eastAsia="Courier New" w:cs="Arial"/>
                <w:sz w:val="20"/>
                <w:szCs w:val="20"/>
                <w:lang w:val="hr-HR" w:eastAsia="hr-HR" w:bidi="hr-HR"/>
              </w:rPr>
            </w:pPr>
          </w:p>
        </w:tc>
      </w:tr>
      <w:tr w:rsidR="005C4779" w:rsidRPr="005C4779" w14:paraId="352BDE4E" w14:textId="77777777" w:rsidTr="00E5489B">
        <w:trPr>
          <w:trHeight w:val="1502"/>
        </w:trPr>
        <w:tc>
          <w:tcPr>
            <w:tcW w:w="1576" w:type="dxa"/>
            <w:shd w:val="clear" w:color="auto" w:fill="FFFFFF"/>
            <w:vAlign w:val="center"/>
          </w:tcPr>
          <w:p w14:paraId="31C8952D"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5.3</w:t>
            </w:r>
          </w:p>
        </w:tc>
        <w:tc>
          <w:tcPr>
            <w:tcW w:w="4851" w:type="dxa"/>
            <w:shd w:val="clear" w:color="auto" w:fill="FFFFFF"/>
            <w:vAlign w:val="center"/>
          </w:tcPr>
          <w:p w14:paraId="770FA494" w14:textId="77777777" w:rsidR="007F115C" w:rsidRPr="005C4779" w:rsidRDefault="007F115C" w:rsidP="007F115C">
            <w:pPr>
              <w:widowControl w:val="0"/>
              <w:spacing w:line="276" w:lineRule="auto"/>
              <w:rPr>
                <w:rFonts w:eastAsia="Arial" w:cs="Arial"/>
                <w:sz w:val="20"/>
                <w:szCs w:val="20"/>
                <w:lang w:val="sr-Cyrl-RS" w:eastAsia="hr-HR" w:bidi="hr-HR"/>
              </w:rPr>
            </w:pPr>
            <w:r w:rsidRPr="005C4779">
              <w:rPr>
                <w:rFonts w:eastAsia="Arial" w:cs="Arial"/>
                <w:bCs/>
                <w:sz w:val="20"/>
                <w:szCs w:val="20"/>
                <w:lang w:val="sr-Cyrl-RS" w:eastAsia="hr-HR" w:bidi="hr-HR"/>
              </w:rPr>
              <w:t>ГРЕЈАЊЕ ОЛУКА</w:t>
            </w:r>
          </w:p>
          <w:p w14:paraId="2E29BBAD"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У функцији заштите олука од смрзавања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греје се</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хоризонтални олук</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у дужини од</w:t>
            </w:r>
            <w:r w:rsidRPr="005C4779">
              <w:rPr>
                <w:rFonts w:eastAsia="Arial" w:cs="Arial"/>
                <w:sz w:val="20"/>
                <w:szCs w:val="20"/>
                <w:lang w:val="hr-HR" w:eastAsia="hr-HR" w:bidi="hr-HR"/>
              </w:rPr>
              <w:t xml:space="preserve"> 95m </w:t>
            </w:r>
            <w:r w:rsidRPr="005C4779">
              <w:rPr>
                <w:rFonts w:eastAsia="Arial" w:cs="Arial"/>
                <w:sz w:val="20"/>
                <w:szCs w:val="20"/>
                <w:lang w:val="sr-Cyrl-RS" w:eastAsia="hr-HR" w:bidi="hr-HR"/>
              </w:rPr>
              <w:t xml:space="preserve">и </w:t>
            </w:r>
            <w:r w:rsidRPr="005C4779">
              <w:rPr>
                <w:rFonts w:eastAsia="Arial" w:cs="Arial"/>
                <w:sz w:val="20"/>
                <w:szCs w:val="20"/>
                <w:lang w:val="hr-HR" w:eastAsia="hr-HR" w:bidi="hr-HR"/>
              </w:rPr>
              <w:t xml:space="preserve">8 </w:t>
            </w:r>
            <w:r w:rsidRPr="005C4779">
              <w:rPr>
                <w:rFonts w:eastAsia="Arial" w:cs="Arial"/>
                <w:sz w:val="20"/>
                <w:szCs w:val="20"/>
                <w:lang w:val="sr-Cyrl-RS" w:eastAsia="hr-HR" w:bidi="hr-HR"/>
              </w:rPr>
              <w:t>вертикалних олука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укупне дужине</w:t>
            </w:r>
            <w:r w:rsidRPr="005C4779">
              <w:rPr>
                <w:rFonts w:eastAsia="Arial" w:cs="Arial"/>
                <w:sz w:val="20"/>
                <w:szCs w:val="20"/>
                <w:lang w:val="hr-HR" w:eastAsia="hr-HR" w:bidi="hr-HR"/>
              </w:rPr>
              <w:t xml:space="preserve"> 36m</w:t>
            </w:r>
            <w:r w:rsidRPr="005C4779">
              <w:rPr>
                <w:rFonts w:eastAsia="Arial" w:cs="Arial"/>
                <w:sz w:val="20"/>
                <w:szCs w:val="20"/>
                <w:lang w:val="sr-Cyrl-RS" w:eastAsia="hr-HR" w:bidi="hr-HR"/>
              </w:rPr>
              <w:t>.</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Опрема је иста</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или слична специфираној</w:t>
            </w:r>
            <w:r w:rsidRPr="005C4779">
              <w:rPr>
                <w:rFonts w:eastAsia="Arial" w:cs="Arial"/>
                <w:sz w:val="20"/>
                <w:szCs w:val="20"/>
                <w:lang w:val="hr-HR" w:eastAsia="hr-HR" w:bidi="hr-HR"/>
              </w:rPr>
              <w:t>.</w:t>
            </w:r>
          </w:p>
        </w:tc>
        <w:tc>
          <w:tcPr>
            <w:tcW w:w="1385" w:type="dxa"/>
            <w:shd w:val="clear" w:color="auto" w:fill="FFFFFF"/>
            <w:vAlign w:val="center"/>
          </w:tcPr>
          <w:p w14:paraId="1211A3B5" w14:textId="77777777" w:rsidR="007F115C" w:rsidRPr="005C4779" w:rsidRDefault="007F115C" w:rsidP="007F115C">
            <w:pPr>
              <w:widowControl w:val="0"/>
              <w:spacing w:line="276" w:lineRule="auto"/>
              <w:jc w:val="center"/>
              <w:rPr>
                <w:rFonts w:eastAsia="Courier New" w:cs="Arial"/>
                <w:sz w:val="20"/>
                <w:szCs w:val="20"/>
                <w:lang w:val="hr-HR" w:eastAsia="hr-HR" w:bidi="hr-HR"/>
              </w:rPr>
            </w:pPr>
          </w:p>
        </w:tc>
        <w:tc>
          <w:tcPr>
            <w:tcW w:w="1562" w:type="dxa"/>
            <w:shd w:val="clear" w:color="auto" w:fill="FFFFFF"/>
            <w:vAlign w:val="center"/>
          </w:tcPr>
          <w:p w14:paraId="49C211A6" w14:textId="77777777" w:rsidR="007F115C" w:rsidRPr="005C4779" w:rsidRDefault="007F115C" w:rsidP="007F115C">
            <w:pPr>
              <w:widowControl w:val="0"/>
              <w:spacing w:line="276" w:lineRule="auto"/>
              <w:jc w:val="center"/>
              <w:rPr>
                <w:rFonts w:eastAsia="Courier New" w:cs="Arial"/>
                <w:sz w:val="20"/>
                <w:szCs w:val="20"/>
                <w:lang w:val="hr-HR" w:eastAsia="hr-HR" w:bidi="hr-HR"/>
              </w:rPr>
            </w:pPr>
          </w:p>
        </w:tc>
      </w:tr>
      <w:tr w:rsidR="005C4779" w:rsidRPr="005C4779" w14:paraId="30E7A9CD" w14:textId="77777777" w:rsidTr="00E5489B">
        <w:trPr>
          <w:trHeight w:val="1457"/>
        </w:trPr>
        <w:tc>
          <w:tcPr>
            <w:tcW w:w="1576" w:type="dxa"/>
            <w:shd w:val="clear" w:color="auto" w:fill="FFFFFF"/>
            <w:vAlign w:val="center"/>
          </w:tcPr>
          <w:p w14:paraId="6EFC175F"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5.3.</w:t>
            </w:r>
            <w:r w:rsidRPr="005C4779">
              <w:rPr>
                <w:rFonts w:eastAsia="Arial" w:cs="Arial"/>
                <w:sz w:val="20"/>
                <w:szCs w:val="20"/>
                <w:lang w:val="hr-HR" w:eastAsia="hr-HR" w:bidi="hr-HR"/>
              </w:rPr>
              <w:t>1</w:t>
            </w:r>
          </w:p>
        </w:tc>
        <w:tc>
          <w:tcPr>
            <w:tcW w:w="4851" w:type="dxa"/>
            <w:shd w:val="clear" w:color="auto" w:fill="FFFFFF"/>
            <w:vAlign w:val="center"/>
          </w:tcPr>
          <w:p w14:paraId="58198AD3"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hr-HR" w:eastAsia="hr-HR" w:bidi="hr-HR"/>
              </w:rPr>
              <w:t xml:space="preserve">MAPSV-30 W/m </w:t>
            </w:r>
          </w:p>
          <w:p w14:paraId="66EFAF78"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Електрични грејни кабл</w:t>
            </w:r>
            <w:r w:rsidRPr="005C4779">
              <w:rPr>
                <w:rFonts w:eastAsia="Arial" w:cs="Arial"/>
                <w:sz w:val="20"/>
                <w:szCs w:val="20"/>
                <w:lang w:val="hr-HR" w:eastAsia="hr-HR" w:bidi="hr-HR"/>
              </w:rPr>
              <w:t xml:space="preserve"> MAPSV, 230 V</w:t>
            </w:r>
          </w:p>
          <w:p w14:paraId="142B813D"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са хладним крајем</w:t>
            </w:r>
            <w:r w:rsidRPr="005C4779">
              <w:rPr>
                <w:rFonts w:eastAsia="Arial" w:cs="Arial"/>
                <w:sz w:val="20"/>
                <w:szCs w:val="20"/>
                <w:lang w:val="hr-HR" w:eastAsia="hr-HR" w:bidi="hr-HR"/>
              </w:rPr>
              <w:t xml:space="preserve"> 2 x 5 m; </w:t>
            </w:r>
          </w:p>
          <w:p w14:paraId="6409B130" w14:textId="29E149FA" w:rsidR="007F115C" w:rsidRPr="005C4779" w:rsidRDefault="007F115C" w:rsidP="007F115C">
            <w:pPr>
              <w:widowControl w:val="0"/>
              <w:spacing w:line="276" w:lineRule="auto"/>
              <w:rPr>
                <w:rFonts w:eastAsia="Arial" w:cs="Arial"/>
                <w:sz w:val="20"/>
                <w:szCs w:val="20"/>
                <w:lang w:val="sr-Cyrl-RS" w:eastAsia="hr-HR" w:bidi="hr-HR"/>
              </w:rPr>
            </w:pPr>
            <w:r w:rsidRPr="005C4779">
              <w:rPr>
                <w:rFonts w:eastAsia="Arial" w:cs="Arial"/>
                <w:sz w:val="20"/>
                <w:szCs w:val="20"/>
                <w:lang w:val="sr-Cyrl-RS" w:eastAsia="hr-HR" w:bidi="hr-HR"/>
              </w:rPr>
              <w:t>производња</w:t>
            </w:r>
            <w:r w:rsidRPr="005C4779">
              <w:rPr>
                <w:rFonts w:eastAsia="Arial" w:cs="Arial"/>
                <w:sz w:val="20"/>
                <w:szCs w:val="20"/>
                <w:lang w:val="hr-HR" w:eastAsia="hr-HR" w:bidi="hr-HR"/>
              </w:rPr>
              <w:t xml:space="preserve">: </w:t>
            </w:r>
            <w:r w:rsidRPr="005C4779">
              <w:rPr>
                <w:rFonts w:eastAsia="Arial" w:cs="Arial"/>
                <w:sz w:val="20"/>
                <w:szCs w:val="20"/>
                <w:lang w:val="es-ES" w:eastAsia="es-ES" w:bidi="es-ES"/>
              </w:rPr>
              <w:t xml:space="preserve">FENIX, </w:t>
            </w:r>
            <w:r w:rsidRPr="005C4779">
              <w:rPr>
                <w:rFonts w:eastAsia="Arial" w:cs="Arial"/>
                <w:sz w:val="20"/>
                <w:szCs w:val="20"/>
                <w:lang w:val="sr-Cyrl-RS" w:eastAsia="hr-HR" w:bidi="hr-HR"/>
              </w:rPr>
              <w:t>Чешка</w:t>
            </w:r>
            <w:r w:rsidR="00626AAD" w:rsidRPr="005C4779">
              <w:rPr>
                <w:rFonts w:eastAsia="Arial" w:cs="Arial"/>
                <w:sz w:val="20"/>
                <w:szCs w:val="20"/>
                <w:lang w:val="sr-Cyrl-RS" w:eastAsia="hr-HR" w:bidi="hr-HR"/>
              </w:rPr>
              <w:t xml:space="preserve"> или одговарајући</w:t>
            </w:r>
          </w:p>
          <w:p w14:paraId="62DF68D5" w14:textId="77777777" w:rsidR="007F115C" w:rsidRPr="005C4779" w:rsidRDefault="007F115C" w:rsidP="007F115C">
            <w:pPr>
              <w:widowControl w:val="0"/>
              <w:spacing w:line="276" w:lineRule="auto"/>
              <w:rPr>
                <w:rFonts w:eastAsia="Arial" w:cs="Arial"/>
                <w:sz w:val="20"/>
                <w:szCs w:val="20"/>
                <w:lang w:val="hr-HR" w:eastAsia="hr-HR" w:bidi="hr-HR"/>
              </w:rPr>
            </w:pPr>
          </w:p>
        </w:tc>
        <w:tc>
          <w:tcPr>
            <w:tcW w:w="1385" w:type="dxa"/>
            <w:shd w:val="clear" w:color="auto" w:fill="FFFFFF"/>
            <w:vAlign w:val="center"/>
          </w:tcPr>
          <w:p w14:paraId="2FC5B0E3" w14:textId="77777777" w:rsidR="007F115C" w:rsidRPr="005C4779" w:rsidRDefault="007F115C" w:rsidP="007F115C">
            <w:pPr>
              <w:widowControl w:val="0"/>
              <w:spacing w:line="276" w:lineRule="auto"/>
              <w:jc w:val="center"/>
              <w:rPr>
                <w:rFonts w:eastAsia="Arial" w:cs="Arial"/>
                <w:sz w:val="20"/>
                <w:szCs w:val="20"/>
                <w:lang w:val="hr-HR" w:eastAsia="hr-HR" w:bidi="hr-HR"/>
              </w:rPr>
            </w:pPr>
          </w:p>
        </w:tc>
        <w:tc>
          <w:tcPr>
            <w:tcW w:w="1562" w:type="dxa"/>
            <w:shd w:val="clear" w:color="auto" w:fill="FFFFFF"/>
            <w:vAlign w:val="center"/>
          </w:tcPr>
          <w:p w14:paraId="4E1FB175" w14:textId="77777777" w:rsidR="007F115C" w:rsidRPr="005C4779" w:rsidRDefault="007F115C" w:rsidP="007F115C">
            <w:pPr>
              <w:widowControl w:val="0"/>
              <w:spacing w:line="276" w:lineRule="auto"/>
              <w:jc w:val="center"/>
              <w:rPr>
                <w:rFonts w:eastAsia="Arial" w:cs="Arial"/>
                <w:sz w:val="20"/>
                <w:szCs w:val="20"/>
                <w:lang w:val="hr-HR" w:eastAsia="hr-HR" w:bidi="hr-HR"/>
              </w:rPr>
            </w:pPr>
          </w:p>
        </w:tc>
      </w:tr>
      <w:tr w:rsidR="005C4779" w:rsidRPr="005C4779" w14:paraId="60E45236" w14:textId="77777777" w:rsidTr="00E5489B">
        <w:trPr>
          <w:trHeight w:val="296"/>
        </w:trPr>
        <w:tc>
          <w:tcPr>
            <w:tcW w:w="1576" w:type="dxa"/>
            <w:shd w:val="clear" w:color="auto" w:fill="FFFFFF"/>
            <w:vAlign w:val="center"/>
          </w:tcPr>
          <w:p w14:paraId="4269DE36" w14:textId="77777777" w:rsidR="007F115C" w:rsidRPr="005C4779" w:rsidRDefault="007F115C" w:rsidP="007F115C">
            <w:pPr>
              <w:widowControl w:val="0"/>
              <w:spacing w:line="276" w:lineRule="auto"/>
              <w:jc w:val="center"/>
              <w:rPr>
                <w:rStyle w:val="BodyText25"/>
                <w:rFonts w:ascii="Arial" w:hAnsi="Arial" w:cs="Arial"/>
                <w:sz w:val="20"/>
                <w:szCs w:val="20"/>
              </w:rPr>
            </w:pPr>
          </w:p>
        </w:tc>
        <w:tc>
          <w:tcPr>
            <w:tcW w:w="4851" w:type="dxa"/>
            <w:shd w:val="clear" w:color="auto" w:fill="FFFFFF"/>
            <w:vAlign w:val="center"/>
          </w:tcPr>
          <w:p w14:paraId="727E950E"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hr-HR" w:eastAsia="hr-HR" w:bidi="hr-HR"/>
              </w:rPr>
              <w:t>35m</w:t>
            </w:r>
          </w:p>
        </w:tc>
        <w:tc>
          <w:tcPr>
            <w:tcW w:w="1385" w:type="dxa"/>
            <w:shd w:val="clear" w:color="auto" w:fill="FFFFFF"/>
            <w:vAlign w:val="center"/>
          </w:tcPr>
          <w:p w14:paraId="7D293950" w14:textId="77777777" w:rsidR="007F115C" w:rsidRPr="005C4779" w:rsidRDefault="007F115C" w:rsidP="007F115C">
            <w:pPr>
              <w:widowControl w:val="0"/>
              <w:spacing w:line="276" w:lineRule="auto"/>
              <w:jc w:val="center"/>
              <w:rPr>
                <w:rStyle w:val="Bodytext413pt"/>
                <w:rFonts w:ascii="Arial" w:hAnsi="Arial" w:cs="Arial"/>
                <w:b w:val="0"/>
                <w:sz w:val="20"/>
                <w:szCs w:val="20"/>
              </w:rPr>
            </w:pPr>
            <w:r w:rsidRPr="005C4779">
              <w:rPr>
                <w:rStyle w:val="Bodytext413pt"/>
                <w:rFonts w:ascii="Arial" w:hAnsi="Arial" w:cs="Arial"/>
                <w:b w:val="0"/>
                <w:sz w:val="20"/>
                <w:szCs w:val="20"/>
              </w:rPr>
              <w:t>ком</w:t>
            </w:r>
          </w:p>
        </w:tc>
        <w:tc>
          <w:tcPr>
            <w:tcW w:w="1562" w:type="dxa"/>
            <w:shd w:val="clear" w:color="auto" w:fill="FFFFFF"/>
            <w:vAlign w:val="center"/>
          </w:tcPr>
          <w:p w14:paraId="31889C63"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2</w:t>
            </w:r>
          </w:p>
        </w:tc>
      </w:tr>
      <w:tr w:rsidR="005C4779" w:rsidRPr="005C4779" w14:paraId="4512C6B1" w14:textId="77777777" w:rsidTr="00E5489B">
        <w:trPr>
          <w:trHeight w:val="296"/>
        </w:trPr>
        <w:tc>
          <w:tcPr>
            <w:tcW w:w="1576" w:type="dxa"/>
            <w:shd w:val="clear" w:color="auto" w:fill="FFFFFF"/>
            <w:vAlign w:val="center"/>
          </w:tcPr>
          <w:p w14:paraId="3232D010" w14:textId="77777777" w:rsidR="007F115C" w:rsidRPr="005C4779" w:rsidRDefault="007F115C" w:rsidP="007F115C">
            <w:pPr>
              <w:widowControl w:val="0"/>
              <w:spacing w:line="276" w:lineRule="auto"/>
              <w:jc w:val="center"/>
              <w:rPr>
                <w:rStyle w:val="BodyText25"/>
                <w:rFonts w:ascii="Arial" w:hAnsi="Arial" w:cs="Arial"/>
                <w:sz w:val="20"/>
                <w:szCs w:val="20"/>
              </w:rPr>
            </w:pPr>
          </w:p>
        </w:tc>
        <w:tc>
          <w:tcPr>
            <w:tcW w:w="4851" w:type="dxa"/>
            <w:shd w:val="clear" w:color="auto" w:fill="FFFFFF"/>
            <w:vAlign w:val="center"/>
          </w:tcPr>
          <w:p w14:paraId="6264C59C"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hr-HR" w:eastAsia="hr-HR" w:bidi="hr-HR"/>
              </w:rPr>
              <w:t>16m</w:t>
            </w:r>
          </w:p>
        </w:tc>
        <w:tc>
          <w:tcPr>
            <w:tcW w:w="1385" w:type="dxa"/>
            <w:shd w:val="clear" w:color="auto" w:fill="FFFFFF"/>
            <w:vAlign w:val="center"/>
          </w:tcPr>
          <w:p w14:paraId="4EFDDCAB" w14:textId="77777777" w:rsidR="007F115C" w:rsidRPr="005C4779" w:rsidRDefault="007F115C" w:rsidP="007F115C">
            <w:pPr>
              <w:widowControl w:val="0"/>
              <w:spacing w:line="276" w:lineRule="auto"/>
              <w:jc w:val="center"/>
              <w:rPr>
                <w:rStyle w:val="Bodytext413pt"/>
                <w:rFonts w:ascii="Arial" w:hAnsi="Arial" w:cs="Arial"/>
                <w:b w:val="0"/>
                <w:sz w:val="20"/>
                <w:szCs w:val="20"/>
              </w:rPr>
            </w:pPr>
            <w:r w:rsidRPr="005C4779">
              <w:rPr>
                <w:rStyle w:val="Bodytext413pt"/>
                <w:rFonts w:ascii="Arial" w:hAnsi="Arial" w:cs="Arial"/>
                <w:b w:val="0"/>
                <w:sz w:val="20"/>
                <w:szCs w:val="20"/>
              </w:rPr>
              <w:t>ком</w:t>
            </w:r>
          </w:p>
        </w:tc>
        <w:tc>
          <w:tcPr>
            <w:tcW w:w="1562" w:type="dxa"/>
            <w:shd w:val="clear" w:color="auto" w:fill="FFFFFF"/>
            <w:vAlign w:val="center"/>
          </w:tcPr>
          <w:p w14:paraId="7C0774A5"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4</w:t>
            </w:r>
          </w:p>
        </w:tc>
      </w:tr>
      <w:tr w:rsidR="005C4779" w:rsidRPr="005C4779" w14:paraId="71E37E0F" w14:textId="77777777" w:rsidTr="00E5489B">
        <w:trPr>
          <w:trHeight w:val="296"/>
        </w:trPr>
        <w:tc>
          <w:tcPr>
            <w:tcW w:w="1576" w:type="dxa"/>
            <w:shd w:val="clear" w:color="auto" w:fill="FFFFFF"/>
            <w:vAlign w:val="center"/>
          </w:tcPr>
          <w:p w14:paraId="7C5D4BBD" w14:textId="77777777" w:rsidR="007F115C" w:rsidRPr="005C4779" w:rsidRDefault="007F115C" w:rsidP="007F115C">
            <w:pPr>
              <w:widowControl w:val="0"/>
              <w:spacing w:line="276" w:lineRule="auto"/>
              <w:jc w:val="center"/>
              <w:rPr>
                <w:rStyle w:val="BodyText25"/>
                <w:rFonts w:ascii="Arial" w:hAnsi="Arial" w:cs="Arial"/>
                <w:sz w:val="20"/>
                <w:szCs w:val="20"/>
              </w:rPr>
            </w:pPr>
          </w:p>
        </w:tc>
        <w:tc>
          <w:tcPr>
            <w:tcW w:w="4851" w:type="dxa"/>
            <w:shd w:val="clear" w:color="auto" w:fill="FFFFFF"/>
            <w:vAlign w:val="center"/>
          </w:tcPr>
          <w:p w14:paraId="222F90E4"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hr-HR" w:eastAsia="hr-HR" w:bidi="hr-HR"/>
              </w:rPr>
              <w:t>12m</w:t>
            </w:r>
          </w:p>
        </w:tc>
        <w:tc>
          <w:tcPr>
            <w:tcW w:w="1385" w:type="dxa"/>
            <w:shd w:val="clear" w:color="auto" w:fill="FFFFFF"/>
            <w:vAlign w:val="center"/>
          </w:tcPr>
          <w:p w14:paraId="15D63ECA" w14:textId="77777777" w:rsidR="007F115C" w:rsidRPr="005C4779" w:rsidRDefault="007F115C" w:rsidP="007F115C">
            <w:pPr>
              <w:widowControl w:val="0"/>
              <w:spacing w:line="276" w:lineRule="auto"/>
              <w:jc w:val="center"/>
              <w:rPr>
                <w:rStyle w:val="Bodytext413pt"/>
                <w:rFonts w:ascii="Arial" w:hAnsi="Arial" w:cs="Arial"/>
                <w:b w:val="0"/>
                <w:sz w:val="20"/>
                <w:szCs w:val="20"/>
              </w:rPr>
            </w:pPr>
            <w:r w:rsidRPr="005C4779">
              <w:rPr>
                <w:rStyle w:val="Bodytext413pt"/>
                <w:rFonts w:ascii="Arial" w:hAnsi="Arial" w:cs="Arial"/>
                <w:b w:val="0"/>
                <w:sz w:val="20"/>
                <w:szCs w:val="20"/>
              </w:rPr>
              <w:t>ком</w:t>
            </w:r>
          </w:p>
        </w:tc>
        <w:tc>
          <w:tcPr>
            <w:tcW w:w="1562" w:type="dxa"/>
            <w:shd w:val="clear" w:color="auto" w:fill="FFFFFF"/>
            <w:vAlign w:val="center"/>
          </w:tcPr>
          <w:p w14:paraId="57339B8E"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2</w:t>
            </w:r>
          </w:p>
        </w:tc>
      </w:tr>
      <w:tr w:rsidR="005C4779" w:rsidRPr="005C4779" w14:paraId="69EEF95A" w14:textId="77777777" w:rsidTr="00E5489B">
        <w:trPr>
          <w:trHeight w:val="1074"/>
        </w:trPr>
        <w:tc>
          <w:tcPr>
            <w:tcW w:w="1576" w:type="dxa"/>
            <w:shd w:val="clear" w:color="auto" w:fill="FFFFFF"/>
            <w:vAlign w:val="center"/>
          </w:tcPr>
          <w:p w14:paraId="3F67FFBC"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5.3.</w:t>
            </w:r>
            <w:r w:rsidRPr="005C4779">
              <w:rPr>
                <w:rFonts w:eastAsia="Arial" w:cs="Arial"/>
                <w:sz w:val="20"/>
                <w:szCs w:val="20"/>
                <w:lang w:val="hr-HR" w:eastAsia="hr-HR" w:bidi="hr-HR"/>
              </w:rPr>
              <w:t>2</w:t>
            </w:r>
          </w:p>
        </w:tc>
        <w:tc>
          <w:tcPr>
            <w:tcW w:w="4851" w:type="dxa"/>
            <w:shd w:val="clear" w:color="auto" w:fill="FFFFFF"/>
            <w:vAlign w:val="center"/>
          </w:tcPr>
          <w:p w14:paraId="13CA938F"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hr-HR" w:eastAsia="hr-HR" w:bidi="hr-HR"/>
              </w:rPr>
              <w:t>DEVIGUT</w:t>
            </w:r>
          </w:p>
          <w:p w14:paraId="5D8B9AA2"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Држачи кабла у хоризонталном</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олуку</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Паковање од</w:t>
            </w:r>
            <w:r w:rsidRPr="005C4779">
              <w:rPr>
                <w:rFonts w:eastAsia="Arial" w:cs="Arial"/>
                <w:sz w:val="20"/>
                <w:szCs w:val="20"/>
                <w:lang w:val="hr-HR" w:eastAsia="hr-HR" w:bidi="hr-HR"/>
              </w:rPr>
              <w:t xml:space="preserve"> 25 </w:t>
            </w:r>
            <w:r w:rsidRPr="005C4779">
              <w:rPr>
                <w:rFonts w:eastAsia="Arial" w:cs="Arial"/>
                <w:sz w:val="20"/>
                <w:szCs w:val="20"/>
                <w:lang w:val="sr-Cyrl-RS" w:eastAsia="hr-HR" w:bidi="hr-HR"/>
              </w:rPr>
              <w:t>ком</w:t>
            </w:r>
            <w:r w:rsidRPr="005C4779">
              <w:rPr>
                <w:rFonts w:eastAsia="Arial" w:cs="Arial"/>
                <w:sz w:val="20"/>
                <w:szCs w:val="20"/>
                <w:lang w:val="hr-HR" w:eastAsia="hr-HR" w:bidi="hr-HR"/>
              </w:rPr>
              <w:t xml:space="preserve">. </w:t>
            </w:r>
          </w:p>
          <w:p w14:paraId="4FB80FD8" w14:textId="1FC9C96E"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производња</w:t>
            </w:r>
            <w:r w:rsidRPr="005C4779">
              <w:rPr>
                <w:rFonts w:eastAsia="Arial" w:cs="Arial"/>
                <w:sz w:val="20"/>
                <w:szCs w:val="20"/>
                <w:lang w:val="hr-HR" w:eastAsia="hr-HR" w:bidi="hr-HR"/>
              </w:rPr>
              <w:t>: DEVI- Danfoss</w:t>
            </w:r>
            <w:r w:rsidR="00626AAD" w:rsidRPr="005C4779">
              <w:rPr>
                <w:rFonts w:eastAsia="Arial" w:cs="Arial"/>
                <w:sz w:val="20"/>
                <w:szCs w:val="20"/>
                <w:lang w:val="sr-Cyrl-RS" w:eastAsia="hr-HR" w:bidi="hr-HR"/>
              </w:rPr>
              <w:t xml:space="preserve"> или одговарајући</w:t>
            </w:r>
          </w:p>
        </w:tc>
        <w:tc>
          <w:tcPr>
            <w:tcW w:w="1385" w:type="dxa"/>
            <w:shd w:val="clear" w:color="auto" w:fill="FFFFFF"/>
            <w:vAlign w:val="center"/>
          </w:tcPr>
          <w:p w14:paraId="6344A6E3"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413pt"/>
                <w:rFonts w:ascii="Arial" w:hAnsi="Arial" w:cs="Arial"/>
                <w:b w:val="0"/>
                <w:sz w:val="20"/>
                <w:szCs w:val="20"/>
              </w:rPr>
              <w:t>ком</w:t>
            </w:r>
            <w:r w:rsidRPr="005C4779">
              <w:rPr>
                <w:rFonts w:eastAsia="Arial" w:cs="Arial"/>
                <w:sz w:val="20"/>
                <w:szCs w:val="20"/>
                <w:lang w:val="hr-HR" w:eastAsia="hr-HR" w:bidi="hr-HR"/>
              </w:rPr>
              <w:t>.</w:t>
            </w:r>
          </w:p>
        </w:tc>
        <w:tc>
          <w:tcPr>
            <w:tcW w:w="1562" w:type="dxa"/>
            <w:shd w:val="clear" w:color="auto" w:fill="FFFFFF"/>
            <w:vAlign w:val="center"/>
          </w:tcPr>
          <w:p w14:paraId="5BC32F00"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16</w:t>
            </w:r>
          </w:p>
        </w:tc>
      </w:tr>
      <w:tr w:rsidR="005C4779" w:rsidRPr="005C4779" w14:paraId="19118E6B" w14:textId="77777777" w:rsidTr="00E5489B">
        <w:trPr>
          <w:trHeight w:val="1047"/>
        </w:trPr>
        <w:tc>
          <w:tcPr>
            <w:tcW w:w="1576" w:type="dxa"/>
            <w:shd w:val="clear" w:color="auto" w:fill="FFFFFF"/>
            <w:vAlign w:val="center"/>
          </w:tcPr>
          <w:p w14:paraId="0FE0D02F"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lastRenderedPageBreak/>
              <w:t>5.3.</w:t>
            </w:r>
            <w:r w:rsidRPr="005C4779">
              <w:rPr>
                <w:rFonts w:eastAsia="Arial" w:cs="Arial"/>
                <w:sz w:val="20"/>
                <w:szCs w:val="20"/>
                <w:lang w:val="hr-HR" w:eastAsia="hr-HR" w:bidi="hr-HR"/>
              </w:rPr>
              <w:t>3</w:t>
            </w:r>
          </w:p>
        </w:tc>
        <w:tc>
          <w:tcPr>
            <w:tcW w:w="4851" w:type="dxa"/>
            <w:shd w:val="clear" w:color="auto" w:fill="FFFFFF"/>
            <w:vAlign w:val="center"/>
          </w:tcPr>
          <w:p w14:paraId="3E9F506C"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hr-HR" w:eastAsia="hr-HR" w:bidi="hr-HR"/>
              </w:rPr>
              <w:t>DEVIDRAIN</w:t>
            </w:r>
          </w:p>
          <w:p w14:paraId="00DD25AA"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sr-Cyrl-RS" w:eastAsia="hr-HR" w:bidi="hr-HR"/>
              </w:rPr>
              <w:t>Држачи кабла у вертикалном олуку</w:t>
            </w:r>
            <w:r w:rsidRPr="005C4779">
              <w:rPr>
                <w:rFonts w:eastAsia="Arial" w:cs="Arial"/>
                <w:sz w:val="20"/>
                <w:szCs w:val="20"/>
                <w:lang w:val="hr-HR" w:eastAsia="hr-HR" w:bidi="hr-HR"/>
              </w:rPr>
              <w:t xml:space="preserve">. </w:t>
            </w:r>
            <w:r w:rsidRPr="005C4779">
              <w:rPr>
                <w:rFonts w:eastAsia="Arial" w:cs="Arial"/>
                <w:sz w:val="20"/>
                <w:szCs w:val="20"/>
                <w:lang w:val="sr-Cyrl-RS" w:eastAsia="hr-HR" w:bidi="hr-HR"/>
              </w:rPr>
              <w:t>Паковање од</w:t>
            </w:r>
            <w:r w:rsidRPr="005C4779">
              <w:rPr>
                <w:rFonts w:eastAsia="Arial" w:cs="Arial"/>
                <w:sz w:val="20"/>
                <w:szCs w:val="20"/>
                <w:lang w:val="hr-HR" w:eastAsia="hr-HR" w:bidi="hr-HR"/>
              </w:rPr>
              <w:t xml:space="preserve"> 25 </w:t>
            </w:r>
            <w:r w:rsidRPr="005C4779">
              <w:rPr>
                <w:rFonts w:eastAsia="Arial" w:cs="Arial"/>
                <w:sz w:val="20"/>
                <w:szCs w:val="20"/>
                <w:lang w:val="sr-Cyrl-RS" w:eastAsia="hr-HR" w:bidi="hr-HR"/>
              </w:rPr>
              <w:t>ком</w:t>
            </w:r>
            <w:r w:rsidRPr="005C4779">
              <w:rPr>
                <w:rFonts w:eastAsia="Arial" w:cs="Arial"/>
                <w:sz w:val="20"/>
                <w:szCs w:val="20"/>
                <w:lang w:val="hr-HR" w:eastAsia="hr-HR" w:bidi="hr-HR"/>
              </w:rPr>
              <w:t xml:space="preserve">. </w:t>
            </w:r>
          </w:p>
          <w:p w14:paraId="3EFAA9D9" w14:textId="34034AA1" w:rsidR="007F115C" w:rsidRPr="005C4779" w:rsidRDefault="007F115C" w:rsidP="007F115C">
            <w:pPr>
              <w:widowControl w:val="0"/>
              <w:spacing w:line="276" w:lineRule="auto"/>
              <w:rPr>
                <w:rFonts w:eastAsia="Arial" w:cs="Arial"/>
                <w:sz w:val="20"/>
                <w:szCs w:val="20"/>
                <w:lang w:val="sr-Cyrl-RS" w:eastAsia="hr-HR" w:bidi="hr-HR"/>
              </w:rPr>
            </w:pPr>
            <w:r w:rsidRPr="005C4779">
              <w:rPr>
                <w:rFonts w:eastAsia="Arial" w:cs="Arial"/>
                <w:sz w:val="20"/>
                <w:szCs w:val="20"/>
                <w:lang w:val="sr-Cyrl-RS" w:eastAsia="hr-HR" w:bidi="hr-HR"/>
              </w:rPr>
              <w:t>производња</w:t>
            </w:r>
            <w:r w:rsidRPr="005C4779">
              <w:rPr>
                <w:rFonts w:eastAsia="Arial" w:cs="Arial"/>
                <w:sz w:val="20"/>
                <w:szCs w:val="20"/>
                <w:lang w:val="hr-HR" w:eastAsia="hr-HR" w:bidi="hr-HR"/>
              </w:rPr>
              <w:t>: DEVI- Danfoss</w:t>
            </w:r>
            <w:r w:rsidR="00626AAD" w:rsidRPr="005C4779">
              <w:rPr>
                <w:rFonts w:eastAsia="Arial" w:cs="Arial"/>
                <w:sz w:val="20"/>
                <w:szCs w:val="20"/>
                <w:lang w:val="sr-Cyrl-RS" w:eastAsia="hr-HR" w:bidi="hr-HR"/>
              </w:rPr>
              <w:t xml:space="preserve"> или одговарајући</w:t>
            </w:r>
          </w:p>
        </w:tc>
        <w:tc>
          <w:tcPr>
            <w:tcW w:w="1385" w:type="dxa"/>
            <w:shd w:val="clear" w:color="auto" w:fill="FFFFFF"/>
            <w:vAlign w:val="center"/>
          </w:tcPr>
          <w:p w14:paraId="3152C16D"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413pt"/>
                <w:rFonts w:ascii="Arial" w:hAnsi="Arial" w:cs="Arial"/>
                <w:b w:val="0"/>
                <w:sz w:val="20"/>
                <w:szCs w:val="20"/>
              </w:rPr>
              <w:t>ком</w:t>
            </w:r>
            <w:r w:rsidRPr="005C4779">
              <w:rPr>
                <w:rFonts w:eastAsia="Arial" w:cs="Arial"/>
                <w:sz w:val="20"/>
                <w:szCs w:val="20"/>
                <w:lang w:val="hr-HR" w:eastAsia="hr-HR" w:bidi="hr-HR"/>
              </w:rPr>
              <w:t>.</w:t>
            </w:r>
          </w:p>
        </w:tc>
        <w:tc>
          <w:tcPr>
            <w:tcW w:w="1562" w:type="dxa"/>
            <w:shd w:val="clear" w:color="auto" w:fill="FFFFFF"/>
            <w:vAlign w:val="center"/>
          </w:tcPr>
          <w:p w14:paraId="4ED33E80"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8</w:t>
            </w:r>
          </w:p>
        </w:tc>
      </w:tr>
      <w:tr w:rsidR="005C4779" w:rsidRPr="005C4779" w14:paraId="15ACE275" w14:textId="77777777" w:rsidTr="00E5489B">
        <w:trPr>
          <w:trHeight w:val="800"/>
        </w:trPr>
        <w:tc>
          <w:tcPr>
            <w:tcW w:w="1576" w:type="dxa"/>
            <w:shd w:val="clear" w:color="auto" w:fill="FFFFFF"/>
            <w:vAlign w:val="center"/>
          </w:tcPr>
          <w:p w14:paraId="51915126"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5.3.</w:t>
            </w:r>
            <w:r w:rsidRPr="005C4779">
              <w:rPr>
                <w:rFonts w:eastAsia="Arial" w:cs="Arial"/>
                <w:sz w:val="20"/>
                <w:szCs w:val="20"/>
                <w:lang w:val="hr-HR" w:eastAsia="hr-HR" w:bidi="hr-HR"/>
              </w:rPr>
              <w:t>4</w:t>
            </w:r>
          </w:p>
        </w:tc>
        <w:tc>
          <w:tcPr>
            <w:tcW w:w="4851" w:type="dxa"/>
            <w:shd w:val="clear" w:color="auto" w:fill="FFFFFF"/>
            <w:vAlign w:val="center"/>
          </w:tcPr>
          <w:p w14:paraId="4EE2F413" w14:textId="77777777" w:rsidR="007F115C" w:rsidRPr="005C4779" w:rsidRDefault="007F115C" w:rsidP="007F115C">
            <w:pPr>
              <w:widowControl w:val="0"/>
              <w:spacing w:line="276" w:lineRule="auto"/>
              <w:rPr>
                <w:rFonts w:eastAsia="Arial" w:cs="Arial"/>
                <w:sz w:val="20"/>
                <w:szCs w:val="20"/>
                <w:lang w:val="hr-HR" w:eastAsia="hr-HR" w:bidi="hr-HR"/>
              </w:rPr>
            </w:pPr>
            <w:r w:rsidRPr="005C4779">
              <w:rPr>
                <w:rFonts w:eastAsia="Arial" w:cs="Arial"/>
                <w:sz w:val="20"/>
                <w:szCs w:val="20"/>
                <w:lang w:val="hr-HR" w:eastAsia="hr-HR" w:bidi="hr-HR"/>
              </w:rPr>
              <w:t>ЛАНАЦ СА ДРЖАЧЕМ ЛАНЦА</w:t>
            </w:r>
          </w:p>
        </w:tc>
        <w:tc>
          <w:tcPr>
            <w:tcW w:w="1385" w:type="dxa"/>
            <w:shd w:val="clear" w:color="auto" w:fill="FFFFFF"/>
            <w:vAlign w:val="center"/>
          </w:tcPr>
          <w:p w14:paraId="73BA4B80"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m</w:t>
            </w:r>
          </w:p>
        </w:tc>
        <w:tc>
          <w:tcPr>
            <w:tcW w:w="1562" w:type="dxa"/>
            <w:shd w:val="clear" w:color="auto" w:fill="FFFFFF"/>
            <w:vAlign w:val="center"/>
          </w:tcPr>
          <w:p w14:paraId="4CEF5C18"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Fonts w:eastAsia="Arial" w:cs="Arial"/>
                <w:sz w:val="20"/>
                <w:szCs w:val="20"/>
                <w:lang w:val="hr-HR" w:eastAsia="hr-HR" w:bidi="hr-HR"/>
              </w:rPr>
              <w:t>8</w:t>
            </w:r>
          </w:p>
        </w:tc>
      </w:tr>
      <w:tr w:rsidR="005C4779" w:rsidRPr="005C4779" w14:paraId="677BB023" w14:textId="77777777" w:rsidTr="00E5489B">
        <w:trPr>
          <w:trHeight w:val="1430"/>
        </w:trPr>
        <w:tc>
          <w:tcPr>
            <w:tcW w:w="1576" w:type="dxa"/>
            <w:shd w:val="clear" w:color="auto" w:fill="FFFFFF"/>
            <w:vAlign w:val="center"/>
          </w:tcPr>
          <w:p w14:paraId="24785EE6" w14:textId="77777777" w:rsidR="007F115C" w:rsidRPr="005C4779" w:rsidRDefault="007F115C" w:rsidP="007F115C">
            <w:pPr>
              <w:widowControl w:val="0"/>
              <w:spacing w:line="276" w:lineRule="auto"/>
              <w:jc w:val="center"/>
              <w:rPr>
                <w:rStyle w:val="BodyText25"/>
                <w:rFonts w:ascii="Arial" w:hAnsi="Arial" w:cs="Arial"/>
                <w:sz w:val="20"/>
                <w:szCs w:val="20"/>
              </w:rPr>
            </w:pPr>
            <w:r w:rsidRPr="005C4779">
              <w:rPr>
                <w:rStyle w:val="BodyText25"/>
                <w:rFonts w:ascii="Arial" w:hAnsi="Arial" w:cs="Arial"/>
                <w:sz w:val="20"/>
                <w:szCs w:val="20"/>
              </w:rPr>
              <w:t>5.3.</w:t>
            </w:r>
            <w:r w:rsidRPr="005C4779">
              <w:rPr>
                <w:rStyle w:val="BodyText25"/>
                <w:rFonts w:ascii="Arial" w:hAnsi="Arial" w:cs="Arial"/>
                <w:sz w:val="20"/>
                <w:szCs w:val="20"/>
                <w:lang w:val="es-ES" w:eastAsia="es-ES" w:bidi="es-ES"/>
              </w:rPr>
              <w:t>5</w:t>
            </w:r>
          </w:p>
        </w:tc>
        <w:tc>
          <w:tcPr>
            <w:tcW w:w="4851" w:type="dxa"/>
            <w:shd w:val="clear" w:color="auto" w:fill="FFFFFF"/>
            <w:vAlign w:val="center"/>
          </w:tcPr>
          <w:p w14:paraId="38DD6077"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rPr>
              <w:t xml:space="preserve">DEVIREG </w:t>
            </w:r>
            <w:r w:rsidRPr="005C4779">
              <w:rPr>
                <w:rStyle w:val="BodyText25"/>
                <w:rFonts w:ascii="Arial" w:hAnsi="Arial" w:cs="Arial"/>
                <w:sz w:val="20"/>
                <w:szCs w:val="20"/>
                <w:lang w:bidi="en-US"/>
              </w:rPr>
              <w:t xml:space="preserve">850 </w:t>
            </w:r>
            <w:r w:rsidRPr="005C4779">
              <w:rPr>
                <w:rStyle w:val="BodyText25"/>
                <w:rFonts w:ascii="Arial" w:hAnsi="Arial" w:cs="Arial"/>
                <w:sz w:val="20"/>
                <w:szCs w:val="20"/>
              </w:rPr>
              <w:t>R</w:t>
            </w:r>
          </w:p>
          <w:p w14:paraId="1FCA96F0" w14:textId="77777777" w:rsidR="007F115C" w:rsidRPr="005C4779" w:rsidRDefault="007F115C" w:rsidP="007F115C">
            <w:pPr>
              <w:spacing w:line="276" w:lineRule="auto"/>
              <w:rPr>
                <w:rFonts w:cs="Arial"/>
                <w:sz w:val="20"/>
                <w:szCs w:val="20"/>
              </w:rPr>
            </w:pPr>
            <w:r w:rsidRPr="005C4779">
              <w:rPr>
                <w:rStyle w:val="BodyText25"/>
                <w:rFonts w:ascii="Arial" w:hAnsi="Arial" w:cs="Arial"/>
                <w:sz w:val="20"/>
                <w:szCs w:val="20"/>
                <w:lang w:val="sr-Cyrl-RS"/>
              </w:rPr>
              <w:t>Терморегулатор</w:t>
            </w:r>
            <w:r w:rsidRPr="005C4779">
              <w:rPr>
                <w:rStyle w:val="BodyText25"/>
                <w:rFonts w:ascii="Arial" w:hAnsi="Arial" w:cs="Arial"/>
                <w:sz w:val="20"/>
                <w:szCs w:val="20"/>
              </w:rPr>
              <w:t xml:space="preserve"> </w:t>
            </w:r>
            <w:r w:rsidRPr="005C4779">
              <w:rPr>
                <w:rStyle w:val="BodyText25"/>
                <w:rFonts w:ascii="Arial" w:hAnsi="Arial" w:cs="Arial"/>
                <w:sz w:val="20"/>
                <w:szCs w:val="20"/>
                <w:lang w:bidi="en-US"/>
              </w:rPr>
              <w:t xml:space="preserve">15 </w:t>
            </w:r>
            <w:r w:rsidRPr="005C4779">
              <w:rPr>
                <w:rStyle w:val="BodyText25"/>
                <w:rFonts w:ascii="Arial" w:hAnsi="Arial" w:cs="Arial"/>
                <w:sz w:val="20"/>
                <w:szCs w:val="20"/>
              </w:rPr>
              <w:t xml:space="preserve">A, </w:t>
            </w:r>
            <w:r w:rsidRPr="005C4779">
              <w:rPr>
                <w:rStyle w:val="BodyText25"/>
                <w:rFonts w:ascii="Arial" w:hAnsi="Arial" w:cs="Arial"/>
                <w:sz w:val="20"/>
                <w:szCs w:val="20"/>
                <w:lang w:val="sr-Cyrl-RS"/>
              </w:rPr>
              <w:t>за монтажу на</w:t>
            </w:r>
            <w:r w:rsidRPr="005C4779">
              <w:rPr>
                <w:rStyle w:val="BodyText25"/>
                <w:rFonts w:ascii="Arial" w:hAnsi="Arial" w:cs="Arial"/>
                <w:sz w:val="20"/>
                <w:szCs w:val="20"/>
              </w:rPr>
              <w:t xml:space="preserve"> DIN</w:t>
            </w:r>
          </w:p>
          <w:p w14:paraId="3A0D49A2" w14:textId="7D52DD13" w:rsidR="007F115C" w:rsidRPr="005C4779" w:rsidRDefault="007F115C" w:rsidP="007F115C">
            <w:pPr>
              <w:widowControl w:val="0"/>
              <w:spacing w:line="276" w:lineRule="auto"/>
              <w:rPr>
                <w:rFonts w:eastAsia="Arial" w:cs="Arial"/>
                <w:sz w:val="20"/>
                <w:szCs w:val="20"/>
                <w:lang w:val="hr-HR" w:eastAsia="hr-HR" w:bidi="hr-HR"/>
              </w:rPr>
            </w:pPr>
            <w:r w:rsidRPr="005C4779">
              <w:rPr>
                <w:rStyle w:val="BodyText25"/>
                <w:rFonts w:ascii="Arial" w:hAnsi="Arial" w:cs="Arial"/>
                <w:sz w:val="20"/>
                <w:szCs w:val="20"/>
                <w:lang w:val="sr-Cyrl-RS"/>
              </w:rPr>
              <w:t>шине</w:t>
            </w:r>
            <w:r w:rsidRPr="005C4779">
              <w:rPr>
                <w:rStyle w:val="BodyText25"/>
                <w:rFonts w:ascii="Arial" w:hAnsi="Arial" w:cs="Arial"/>
                <w:sz w:val="20"/>
                <w:szCs w:val="20"/>
              </w:rPr>
              <w:t>,</w:t>
            </w:r>
            <w:r w:rsidRPr="005C4779">
              <w:rPr>
                <w:rFonts w:cs="Arial"/>
                <w:sz w:val="20"/>
                <w:szCs w:val="20"/>
                <w:lang w:val="sr-Cyrl-RS"/>
              </w:rPr>
              <w:t xml:space="preserve"> </w:t>
            </w:r>
            <w:r w:rsidRPr="005C4779">
              <w:rPr>
                <w:rStyle w:val="BodyText25"/>
                <w:rFonts w:ascii="Arial" w:hAnsi="Arial" w:cs="Arial"/>
                <w:sz w:val="20"/>
                <w:szCs w:val="20"/>
                <w:lang w:val="sr-Cyrl-RS"/>
              </w:rPr>
              <w:t xml:space="preserve">са сензором за температуре и </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падавине</w:t>
            </w:r>
            <w:r w:rsidRPr="005C4779">
              <w:rPr>
                <w:rStyle w:val="BodyText25"/>
                <w:rFonts w:ascii="Arial" w:hAnsi="Arial" w:cs="Arial"/>
                <w:sz w:val="20"/>
                <w:szCs w:val="20"/>
              </w:rPr>
              <w:t xml:space="preserve">. </w:t>
            </w:r>
            <w:r w:rsidRPr="005C4779">
              <w:rPr>
                <w:rStyle w:val="BodyText25"/>
                <w:rFonts w:ascii="Arial" w:hAnsi="Arial" w:cs="Arial"/>
                <w:sz w:val="20"/>
                <w:szCs w:val="20"/>
                <w:lang w:val="sr-Cyrl-RS"/>
              </w:rPr>
              <w:t>Кабл сензора дужине</w:t>
            </w:r>
            <w:r w:rsidRPr="005C4779">
              <w:rPr>
                <w:rStyle w:val="BodyText25"/>
                <w:rFonts w:ascii="Arial" w:hAnsi="Arial" w:cs="Arial"/>
                <w:sz w:val="20"/>
                <w:szCs w:val="20"/>
              </w:rPr>
              <w:t xml:space="preserve"> 15 m. производња: DEVI- Danfoss</w:t>
            </w:r>
            <w:r w:rsidR="00626AAD" w:rsidRPr="005C4779">
              <w:rPr>
                <w:rStyle w:val="BodyText25"/>
                <w:rFonts w:ascii="Arial" w:hAnsi="Arial" w:cs="Arial"/>
                <w:sz w:val="20"/>
                <w:szCs w:val="20"/>
                <w:lang w:val="sr-Cyrl-RS"/>
              </w:rPr>
              <w:t xml:space="preserve"> или одговарајући</w:t>
            </w:r>
          </w:p>
        </w:tc>
        <w:tc>
          <w:tcPr>
            <w:tcW w:w="1385" w:type="dxa"/>
            <w:shd w:val="clear" w:color="auto" w:fill="FFFFFF"/>
            <w:vAlign w:val="center"/>
          </w:tcPr>
          <w:p w14:paraId="2ACE9A87"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413pt"/>
                <w:rFonts w:ascii="Arial" w:hAnsi="Arial" w:cs="Arial"/>
                <w:b w:val="0"/>
                <w:sz w:val="20"/>
                <w:szCs w:val="20"/>
              </w:rPr>
              <w:t>ком</w:t>
            </w:r>
            <w:r w:rsidRPr="005C4779">
              <w:rPr>
                <w:rStyle w:val="BodyText25"/>
                <w:rFonts w:ascii="Arial" w:hAnsi="Arial" w:cs="Arial"/>
                <w:sz w:val="20"/>
                <w:szCs w:val="20"/>
              </w:rPr>
              <w:t>.</w:t>
            </w:r>
          </w:p>
        </w:tc>
        <w:tc>
          <w:tcPr>
            <w:tcW w:w="1562" w:type="dxa"/>
            <w:shd w:val="clear" w:color="auto" w:fill="FFFFFF"/>
            <w:vAlign w:val="center"/>
          </w:tcPr>
          <w:p w14:paraId="530AFC3E" w14:textId="77777777" w:rsidR="007F115C" w:rsidRPr="005C4779" w:rsidRDefault="007F115C" w:rsidP="007F115C">
            <w:pPr>
              <w:widowControl w:val="0"/>
              <w:spacing w:line="276" w:lineRule="auto"/>
              <w:jc w:val="center"/>
              <w:rPr>
                <w:rFonts w:eastAsia="Arial" w:cs="Arial"/>
                <w:sz w:val="20"/>
                <w:szCs w:val="20"/>
                <w:lang w:val="hr-HR" w:eastAsia="hr-HR" w:bidi="hr-HR"/>
              </w:rPr>
            </w:pPr>
            <w:r w:rsidRPr="005C4779">
              <w:rPr>
                <w:rStyle w:val="BodyText25"/>
                <w:rFonts w:ascii="Arial" w:hAnsi="Arial" w:cs="Arial"/>
                <w:sz w:val="20"/>
                <w:szCs w:val="20"/>
              </w:rPr>
              <w:t>1</w:t>
            </w:r>
          </w:p>
        </w:tc>
      </w:tr>
      <w:tr w:rsidR="005C4779" w:rsidRPr="005C4779" w14:paraId="2365D563" w14:textId="77777777" w:rsidTr="00E5489B">
        <w:trPr>
          <w:trHeight w:val="1430"/>
        </w:trPr>
        <w:tc>
          <w:tcPr>
            <w:tcW w:w="1576" w:type="dxa"/>
            <w:shd w:val="clear" w:color="auto" w:fill="FFFFFF"/>
            <w:vAlign w:val="center"/>
          </w:tcPr>
          <w:p w14:paraId="0F2111D9"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5.4</w:t>
            </w:r>
          </w:p>
        </w:tc>
        <w:tc>
          <w:tcPr>
            <w:tcW w:w="4851" w:type="dxa"/>
            <w:shd w:val="clear" w:color="auto" w:fill="FFFFFF"/>
            <w:vAlign w:val="center"/>
          </w:tcPr>
          <w:p w14:paraId="02B6713A" w14:textId="77777777" w:rsidR="007F115C" w:rsidRPr="005C4779" w:rsidRDefault="007F115C" w:rsidP="007F115C">
            <w:pPr>
              <w:spacing w:line="276" w:lineRule="auto"/>
              <w:rPr>
                <w:rStyle w:val="BodyText25"/>
                <w:rFonts w:ascii="Arial" w:hAnsi="Arial" w:cs="Arial"/>
                <w:sz w:val="20"/>
                <w:szCs w:val="20"/>
                <w:lang w:val="sr-Cyrl-RS"/>
              </w:rPr>
            </w:pPr>
            <w:r w:rsidRPr="005C4779">
              <w:rPr>
                <w:rStyle w:val="BodyText25"/>
                <w:rFonts w:ascii="Arial" w:hAnsi="Arial" w:cs="Arial"/>
                <w:sz w:val="20"/>
                <w:szCs w:val="20"/>
                <w:lang w:val="sr-Cyrl-RS"/>
              </w:rPr>
              <w:t>ТЕРМОТЕХНИЧКЕ ИНСТАЛАЦИЈЕ</w:t>
            </w:r>
          </w:p>
        </w:tc>
        <w:tc>
          <w:tcPr>
            <w:tcW w:w="1385" w:type="dxa"/>
            <w:shd w:val="clear" w:color="auto" w:fill="FFFFFF"/>
            <w:vAlign w:val="center"/>
          </w:tcPr>
          <w:p w14:paraId="2C2264CF" w14:textId="77777777" w:rsidR="007F115C" w:rsidRPr="005C4779" w:rsidRDefault="007F115C" w:rsidP="007F115C">
            <w:pPr>
              <w:widowControl w:val="0"/>
              <w:spacing w:line="276" w:lineRule="auto"/>
              <w:jc w:val="center"/>
              <w:rPr>
                <w:rStyle w:val="Bodytext413pt"/>
                <w:rFonts w:ascii="Arial" w:hAnsi="Arial" w:cs="Arial"/>
                <w:b w:val="0"/>
                <w:sz w:val="20"/>
                <w:szCs w:val="20"/>
              </w:rPr>
            </w:pPr>
          </w:p>
        </w:tc>
        <w:tc>
          <w:tcPr>
            <w:tcW w:w="1562" w:type="dxa"/>
            <w:shd w:val="clear" w:color="auto" w:fill="FFFFFF"/>
            <w:vAlign w:val="center"/>
          </w:tcPr>
          <w:p w14:paraId="3E822F85" w14:textId="77777777" w:rsidR="007F115C" w:rsidRPr="005C4779" w:rsidRDefault="007F115C" w:rsidP="007F115C">
            <w:pPr>
              <w:widowControl w:val="0"/>
              <w:spacing w:line="276" w:lineRule="auto"/>
              <w:jc w:val="center"/>
              <w:rPr>
                <w:rStyle w:val="BodyText25"/>
                <w:rFonts w:ascii="Arial" w:hAnsi="Arial" w:cs="Arial"/>
                <w:sz w:val="20"/>
                <w:szCs w:val="20"/>
              </w:rPr>
            </w:pPr>
          </w:p>
        </w:tc>
      </w:tr>
      <w:tr w:rsidR="005C4779" w:rsidRPr="005C4779" w14:paraId="19DB1246" w14:textId="77777777" w:rsidTr="00E5489B">
        <w:trPr>
          <w:trHeight w:val="1430"/>
        </w:trPr>
        <w:tc>
          <w:tcPr>
            <w:tcW w:w="1576" w:type="dxa"/>
            <w:shd w:val="clear" w:color="auto" w:fill="FFFFFF"/>
            <w:vAlign w:val="center"/>
          </w:tcPr>
          <w:p w14:paraId="14B8092A"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5.4.1</w:t>
            </w:r>
          </w:p>
        </w:tc>
        <w:tc>
          <w:tcPr>
            <w:tcW w:w="4851" w:type="dxa"/>
            <w:shd w:val="clear" w:color="auto" w:fill="FFFFFF"/>
            <w:vAlign w:val="center"/>
          </w:tcPr>
          <w:p w14:paraId="73444DB2" w14:textId="77777777" w:rsidR="007F115C" w:rsidRPr="005C4779" w:rsidRDefault="007F115C" w:rsidP="007F115C">
            <w:pPr>
              <w:autoSpaceDE w:val="0"/>
              <w:autoSpaceDN w:val="0"/>
              <w:adjustRightInd w:val="0"/>
              <w:rPr>
                <w:rFonts w:eastAsia="Calibri" w:cs="Arial"/>
                <w:bCs/>
                <w:sz w:val="20"/>
                <w:szCs w:val="20"/>
                <w:lang w:eastAsia="sr-Latn-RS"/>
              </w:rPr>
            </w:pPr>
          </w:p>
          <w:p w14:paraId="1E65A3C5"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ИНСТАЛАЦИЈА ГРЕЈАЊА</w:t>
            </w:r>
          </w:p>
          <w:p w14:paraId="3C488B0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Испорука и монтажа панелних електри</w:t>
            </w:r>
            <w:r w:rsidRPr="005C4779">
              <w:rPr>
                <w:rFonts w:eastAsia="TT61t00" w:cs="Arial"/>
                <w:sz w:val="20"/>
                <w:szCs w:val="20"/>
                <w:lang w:val="sr-Cyrl-RS" w:eastAsia="sr-Latn-RS"/>
              </w:rPr>
              <w:t>ч</w:t>
            </w:r>
            <w:r w:rsidRPr="005C4779">
              <w:rPr>
                <w:rFonts w:eastAsia="Calibri" w:cs="Arial"/>
                <w:sz w:val="20"/>
                <w:szCs w:val="20"/>
                <w:lang w:eastAsia="sr-Latn-RS"/>
              </w:rPr>
              <w:t>них</w:t>
            </w:r>
          </w:p>
          <w:p w14:paraId="4609F91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грејалица. Све грејалице морају бити</w:t>
            </w:r>
          </w:p>
          <w:p w14:paraId="07A68D2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опремљене прекида</w:t>
            </w:r>
            <w:r w:rsidRPr="005C4779">
              <w:rPr>
                <w:rFonts w:eastAsia="TT61t00" w:cs="Arial"/>
                <w:sz w:val="20"/>
                <w:szCs w:val="20"/>
                <w:lang w:val="sr-Cyrl-RS" w:eastAsia="sr-Latn-RS"/>
              </w:rPr>
              <w:t>ч</w:t>
            </w:r>
            <w:r w:rsidRPr="005C4779">
              <w:rPr>
                <w:rFonts w:eastAsia="Calibri" w:cs="Arial"/>
                <w:sz w:val="20"/>
                <w:szCs w:val="20"/>
                <w:lang w:eastAsia="sr-Latn-RS"/>
              </w:rPr>
              <w:t>има, термостатом,</w:t>
            </w:r>
          </w:p>
          <w:p w14:paraId="1B81CCD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контролном лампицом и прикљу</w:t>
            </w:r>
            <w:r w:rsidRPr="005C4779">
              <w:rPr>
                <w:rFonts w:eastAsia="TT61t00" w:cs="Arial"/>
                <w:sz w:val="20"/>
                <w:szCs w:val="20"/>
                <w:lang w:val="sr-Cyrl-RS" w:eastAsia="sr-Latn-RS"/>
              </w:rPr>
              <w:t>ч</w:t>
            </w:r>
            <w:r w:rsidRPr="005C4779">
              <w:rPr>
                <w:rFonts w:eastAsia="Calibri" w:cs="Arial"/>
                <w:sz w:val="20"/>
                <w:szCs w:val="20"/>
                <w:lang w:eastAsia="sr-Latn-RS"/>
              </w:rPr>
              <w:t>ним каблом</w:t>
            </w:r>
          </w:p>
          <w:p w14:paraId="5D9B118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са утика</w:t>
            </w:r>
            <w:r w:rsidRPr="005C4779">
              <w:rPr>
                <w:rFonts w:eastAsia="TT61t00" w:cs="Arial"/>
                <w:sz w:val="20"/>
                <w:szCs w:val="20"/>
                <w:lang w:val="sr-Cyrl-RS" w:eastAsia="sr-Latn-RS"/>
              </w:rPr>
              <w:t>ч</w:t>
            </w:r>
            <w:r w:rsidRPr="005C4779">
              <w:rPr>
                <w:rFonts w:eastAsia="Calibri" w:cs="Arial"/>
                <w:sz w:val="20"/>
                <w:szCs w:val="20"/>
                <w:lang w:eastAsia="sr-Latn-RS"/>
              </w:rPr>
              <w:t>ем. Све грејалице морају имати</w:t>
            </w:r>
          </w:p>
          <w:p w14:paraId="20FBD98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одговарају</w:t>
            </w:r>
            <w:r w:rsidRPr="005C4779">
              <w:rPr>
                <w:rFonts w:eastAsia="TT61t00" w:cs="Arial"/>
                <w:sz w:val="20"/>
                <w:szCs w:val="20"/>
                <w:lang w:val="sr-Cyrl-RS" w:eastAsia="sr-Latn-RS"/>
              </w:rPr>
              <w:t>ћ</w:t>
            </w:r>
            <w:r w:rsidRPr="005C4779">
              <w:rPr>
                <w:rFonts w:eastAsia="Calibri" w:cs="Arial"/>
                <w:sz w:val="20"/>
                <w:szCs w:val="20"/>
                <w:lang w:eastAsia="sr-Latn-RS"/>
              </w:rPr>
              <w:t>е атесте. Снага панелних</w:t>
            </w:r>
          </w:p>
          <w:p w14:paraId="78D420E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грејалица је 1000 W и 2000 W. Уз грејалице</w:t>
            </w:r>
          </w:p>
          <w:p w14:paraId="7CFFEF9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се испору</w:t>
            </w:r>
            <w:r w:rsidRPr="005C4779">
              <w:rPr>
                <w:rFonts w:eastAsia="TT61t00" w:cs="Arial"/>
                <w:sz w:val="20"/>
                <w:szCs w:val="20"/>
                <w:lang w:val="sr-Cyrl-RS" w:eastAsia="sr-Latn-RS"/>
              </w:rPr>
              <w:t>ч</w:t>
            </w:r>
            <w:r w:rsidRPr="005C4779">
              <w:rPr>
                <w:rFonts w:eastAsia="Calibri" w:cs="Arial"/>
                <w:sz w:val="20"/>
                <w:szCs w:val="20"/>
                <w:lang w:eastAsia="sr-Latn-RS"/>
              </w:rPr>
              <w:t>ује прибор за монтажу.</w:t>
            </w:r>
          </w:p>
          <w:p w14:paraId="0198AA9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Панелне грејалице су производ ,,Bosch’’ илиод другог произво</w:t>
            </w:r>
            <w:r w:rsidRPr="005C4779">
              <w:rPr>
                <w:rFonts w:eastAsia="TT61t00" w:cs="Arial"/>
                <w:sz w:val="20"/>
                <w:szCs w:val="20"/>
                <w:lang w:val="sr-Cyrl-RS" w:eastAsia="sr-Latn-RS"/>
              </w:rPr>
              <w:t>ђ</w:t>
            </w:r>
            <w:r w:rsidRPr="005C4779">
              <w:rPr>
                <w:rFonts w:eastAsia="Calibri" w:cs="Arial"/>
                <w:sz w:val="20"/>
                <w:szCs w:val="20"/>
                <w:lang w:eastAsia="sr-Latn-RS"/>
              </w:rPr>
              <w:t>а</w:t>
            </w:r>
            <w:r w:rsidRPr="005C4779">
              <w:rPr>
                <w:rFonts w:eastAsia="TT61t00" w:cs="Arial"/>
                <w:sz w:val="20"/>
                <w:szCs w:val="20"/>
                <w:lang w:val="sr-Cyrl-RS" w:eastAsia="sr-Latn-RS"/>
              </w:rPr>
              <w:t>ч</w:t>
            </w:r>
            <w:r w:rsidRPr="005C4779">
              <w:rPr>
                <w:rFonts w:eastAsia="Calibri" w:cs="Arial"/>
                <w:sz w:val="20"/>
                <w:szCs w:val="20"/>
                <w:lang w:eastAsia="sr-Latn-RS"/>
              </w:rPr>
              <w:t>а истих техни</w:t>
            </w:r>
            <w:r w:rsidRPr="005C4779">
              <w:rPr>
                <w:rFonts w:eastAsia="TT61t00" w:cs="Arial"/>
                <w:sz w:val="20"/>
                <w:szCs w:val="20"/>
                <w:lang w:val="sr-Cyrl-RS" w:eastAsia="sr-Latn-RS"/>
              </w:rPr>
              <w:t>ч</w:t>
            </w:r>
            <w:r w:rsidRPr="005C4779">
              <w:rPr>
                <w:rFonts w:eastAsia="Calibri" w:cs="Arial"/>
                <w:sz w:val="20"/>
                <w:szCs w:val="20"/>
                <w:lang w:eastAsia="sr-Latn-RS"/>
              </w:rPr>
              <w:t>ких</w:t>
            </w:r>
          </w:p>
          <w:p w14:paraId="58D41D4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карактеристика.</w:t>
            </w:r>
          </w:p>
          <w:p w14:paraId="5C73BA6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a) 1000 W</w:t>
            </w:r>
          </w:p>
          <w:p w14:paraId="5EC3F583" w14:textId="77777777" w:rsidR="007F115C" w:rsidRPr="005C4779" w:rsidRDefault="007F115C" w:rsidP="007F115C">
            <w:pPr>
              <w:spacing w:line="276" w:lineRule="auto"/>
              <w:rPr>
                <w:rStyle w:val="BodyText25"/>
                <w:rFonts w:ascii="Arial" w:hAnsi="Arial" w:cs="Arial"/>
                <w:sz w:val="20"/>
                <w:szCs w:val="20"/>
              </w:rPr>
            </w:pPr>
            <w:r w:rsidRPr="005C4779">
              <w:rPr>
                <w:rFonts w:eastAsia="Calibri" w:cs="Arial"/>
                <w:sz w:val="20"/>
                <w:szCs w:val="20"/>
                <w:lang w:eastAsia="sr-Latn-RS"/>
              </w:rPr>
              <w:t>b) 2000 W</w:t>
            </w:r>
          </w:p>
        </w:tc>
        <w:tc>
          <w:tcPr>
            <w:tcW w:w="1385" w:type="dxa"/>
            <w:shd w:val="clear" w:color="auto" w:fill="FFFFFF"/>
            <w:vAlign w:val="center"/>
          </w:tcPr>
          <w:p w14:paraId="1EAE7D7B"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271097D3"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429D3FB6"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25A1FC97"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5263EDAB"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5EA19787"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783F1126"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2681C95B"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5C1666EC"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627754C8"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16FC6FD3"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6D5AAC18"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w:t>
            </w:r>
          </w:p>
          <w:p w14:paraId="4A8908A2"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w:t>
            </w:r>
          </w:p>
        </w:tc>
        <w:tc>
          <w:tcPr>
            <w:tcW w:w="1562" w:type="dxa"/>
            <w:shd w:val="clear" w:color="auto" w:fill="FFFFFF"/>
            <w:vAlign w:val="center"/>
          </w:tcPr>
          <w:p w14:paraId="061D08B2"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22E33FFA"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031A0CDA"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196BAF0F"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53279E34"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31ED13DF"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6F2029D3"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3FF17F5C"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2EAFC211"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27B4D141"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5ECC849A"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6707E78D"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3</w:t>
            </w:r>
          </w:p>
          <w:p w14:paraId="354B03BC"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3</w:t>
            </w:r>
          </w:p>
        </w:tc>
      </w:tr>
      <w:tr w:rsidR="005C4779" w:rsidRPr="005C4779" w14:paraId="6DE46CDA" w14:textId="77777777" w:rsidTr="00E5489B">
        <w:trPr>
          <w:trHeight w:val="1430"/>
        </w:trPr>
        <w:tc>
          <w:tcPr>
            <w:tcW w:w="1576" w:type="dxa"/>
            <w:shd w:val="clear" w:color="auto" w:fill="FFFFFF"/>
            <w:vAlign w:val="center"/>
          </w:tcPr>
          <w:p w14:paraId="0458CC25"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5.4.1.1</w:t>
            </w:r>
          </w:p>
        </w:tc>
        <w:tc>
          <w:tcPr>
            <w:tcW w:w="4851" w:type="dxa"/>
            <w:shd w:val="clear" w:color="auto" w:fill="FFFFFF"/>
            <w:vAlign w:val="center"/>
          </w:tcPr>
          <w:p w14:paraId="5D9C4A3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Испорука и монтажа панелне електри</w:t>
            </w:r>
            <w:r w:rsidRPr="005C4779">
              <w:rPr>
                <w:rFonts w:eastAsia="TT61t00" w:cs="Arial"/>
                <w:sz w:val="20"/>
                <w:szCs w:val="20"/>
                <w:lang w:val="sr-Cyrl-RS" w:eastAsia="sr-Latn-RS"/>
              </w:rPr>
              <w:t>ч</w:t>
            </w:r>
            <w:r w:rsidRPr="005C4779">
              <w:rPr>
                <w:rFonts w:eastAsia="Calibri" w:cs="Arial"/>
                <w:sz w:val="20"/>
                <w:szCs w:val="20"/>
                <w:lang w:eastAsia="sr-Latn-RS"/>
              </w:rPr>
              <w:t>не</w:t>
            </w:r>
          </w:p>
          <w:p w14:paraId="4FD7B7E2" w14:textId="77777777" w:rsidR="007F115C" w:rsidRPr="005C4779" w:rsidRDefault="007F115C" w:rsidP="007F115C">
            <w:pPr>
              <w:autoSpaceDE w:val="0"/>
              <w:autoSpaceDN w:val="0"/>
              <w:adjustRightInd w:val="0"/>
              <w:rPr>
                <w:rFonts w:eastAsia="TT61t00" w:cs="Arial"/>
                <w:sz w:val="20"/>
                <w:szCs w:val="20"/>
                <w:lang w:val="sr-Cyrl-RS" w:eastAsia="sr-Latn-RS"/>
              </w:rPr>
            </w:pPr>
            <w:r w:rsidRPr="005C4779">
              <w:rPr>
                <w:rFonts w:eastAsia="Calibri" w:cs="Arial"/>
                <w:sz w:val="20"/>
                <w:szCs w:val="20"/>
                <w:lang w:eastAsia="sr-Latn-RS"/>
              </w:rPr>
              <w:t>грејалице за простор аку батерије. Греја</w:t>
            </w:r>
            <w:r w:rsidRPr="005C4779">
              <w:rPr>
                <w:rFonts w:eastAsia="TT61t00" w:cs="Arial"/>
                <w:sz w:val="20"/>
                <w:szCs w:val="20"/>
                <w:lang w:val="sr-Cyrl-RS" w:eastAsia="sr-Latn-RS"/>
              </w:rPr>
              <w:t>ч</w:t>
            </w:r>
          </w:p>
          <w:p w14:paraId="21B630C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мора да буде зашти</w:t>
            </w:r>
            <w:r w:rsidRPr="005C4779">
              <w:rPr>
                <w:rFonts w:eastAsia="TT61t00" w:cs="Arial"/>
                <w:sz w:val="20"/>
                <w:szCs w:val="20"/>
                <w:lang w:val="sr-Cyrl-RS" w:eastAsia="sr-Latn-RS"/>
              </w:rPr>
              <w:t>ћ</w:t>
            </w:r>
            <w:r w:rsidRPr="005C4779">
              <w:rPr>
                <w:rFonts w:eastAsia="Calibri" w:cs="Arial"/>
                <w:sz w:val="20"/>
                <w:szCs w:val="20"/>
                <w:lang w:eastAsia="sr-Latn-RS"/>
              </w:rPr>
              <w:t>ен од контакта са</w:t>
            </w:r>
          </w:p>
          <w:p w14:paraId="6579BCF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околним ваздухом. Прекида</w:t>
            </w:r>
            <w:r w:rsidRPr="005C4779">
              <w:rPr>
                <w:rFonts w:eastAsia="TT61t00" w:cs="Arial"/>
                <w:sz w:val="20"/>
                <w:szCs w:val="20"/>
                <w:lang w:val="sr-Cyrl-RS" w:eastAsia="sr-Latn-RS"/>
              </w:rPr>
              <w:t>ч</w:t>
            </w:r>
            <w:r w:rsidRPr="005C4779">
              <w:rPr>
                <w:rFonts w:eastAsia="TT61t00" w:cs="Arial"/>
                <w:sz w:val="20"/>
                <w:szCs w:val="20"/>
                <w:lang w:eastAsia="sr-Latn-RS"/>
              </w:rPr>
              <w:t xml:space="preserve"> </w:t>
            </w:r>
            <w:r w:rsidRPr="005C4779">
              <w:rPr>
                <w:rFonts w:eastAsia="Calibri" w:cs="Arial"/>
                <w:sz w:val="20"/>
                <w:szCs w:val="20"/>
                <w:lang w:eastAsia="sr-Latn-RS"/>
              </w:rPr>
              <w:t>и термостат</w:t>
            </w:r>
          </w:p>
          <w:p w14:paraId="0A537A4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lastRenderedPageBreak/>
              <w:t>морају бити у заштитној изведби IP64.</w:t>
            </w:r>
          </w:p>
          <w:p w14:paraId="3F866C6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Грејалица мора бити атестирана. Уз грејалице</w:t>
            </w:r>
          </w:p>
          <w:p w14:paraId="22FA76C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се испору</w:t>
            </w:r>
            <w:r w:rsidRPr="005C4779">
              <w:rPr>
                <w:rFonts w:eastAsia="TT61t00" w:cs="Arial"/>
                <w:sz w:val="20"/>
                <w:szCs w:val="20"/>
                <w:lang w:val="sr-Cyrl-RS" w:eastAsia="sr-Latn-RS"/>
              </w:rPr>
              <w:t>ч</w:t>
            </w:r>
            <w:r w:rsidRPr="005C4779">
              <w:rPr>
                <w:rFonts w:eastAsia="Calibri" w:cs="Arial"/>
                <w:sz w:val="20"/>
                <w:szCs w:val="20"/>
                <w:lang w:eastAsia="sr-Latn-RS"/>
              </w:rPr>
              <w:t>ује прибор за монтажу.</w:t>
            </w:r>
          </w:p>
          <w:p w14:paraId="7DAA85D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Панелне грејалице су производ</w:t>
            </w:r>
          </w:p>
          <w:p w14:paraId="11DD0D4E"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eastAsia="Calibri" w:cs="Arial"/>
                <w:sz w:val="20"/>
                <w:szCs w:val="20"/>
                <w:lang w:eastAsia="sr-Latn-RS"/>
              </w:rPr>
              <w:t xml:space="preserve">,,Мермотерм’’ или од другог </w:t>
            </w:r>
            <w:r w:rsidRPr="005C4779">
              <w:rPr>
                <w:rFonts w:eastAsia="Calibri" w:cs="Arial"/>
                <w:sz w:val="20"/>
                <w:szCs w:val="20"/>
                <w:lang w:val="sr-Cyrl-RS" w:eastAsia="sr-Latn-RS"/>
              </w:rPr>
              <w:t>произвођача</w:t>
            </w:r>
          </w:p>
          <w:p w14:paraId="6854236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истих техни</w:t>
            </w:r>
            <w:r w:rsidRPr="005C4779">
              <w:rPr>
                <w:rFonts w:eastAsia="TT61t00" w:cs="Arial"/>
                <w:sz w:val="20"/>
                <w:szCs w:val="20"/>
                <w:lang w:val="sr-Cyrl-RS" w:eastAsia="sr-Latn-RS"/>
              </w:rPr>
              <w:t>ч</w:t>
            </w:r>
            <w:r w:rsidRPr="005C4779">
              <w:rPr>
                <w:rFonts w:eastAsia="Calibri" w:cs="Arial"/>
                <w:sz w:val="20"/>
                <w:szCs w:val="20"/>
                <w:lang w:eastAsia="sr-Latn-RS"/>
              </w:rPr>
              <w:t>ких карактеристика.</w:t>
            </w:r>
          </w:p>
          <w:p w14:paraId="7EDF1DDA" w14:textId="77777777" w:rsidR="007F115C" w:rsidRPr="005C4779" w:rsidRDefault="007F115C" w:rsidP="007F115C">
            <w:pPr>
              <w:spacing w:line="276" w:lineRule="auto"/>
              <w:rPr>
                <w:rStyle w:val="BodyText25"/>
                <w:rFonts w:ascii="Arial" w:hAnsi="Arial" w:cs="Arial"/>
                <w:sz w:val="20"/>
                <w:szCs w:val="20"/>
              </w:rPr>
            </w:pPr>
            <w:r w:rsidRPr="005C4779">
              <w:rPr>
                <w:rFonts w:eastAsia="Calibri" w:cs="Arial"/>
                <w:sz w:val="20"/>
                <w:szCs w:val="20"/>
                <w:lang w:eastAsia="sr-Latn-RS"/>
              </w:rPr>
              <w:t>- 1750 W</w:t>
            </w:r>
          </w:p>
        </w:tc>
        <w:tc>
          <w:tcPr>
            <w:tcW w:w="1385" w:type="dxa"/>
            <w:shd w:val="clear" w:color="auto" w:fill="FFFFFF"/>
            <w:vAlign w:val="center"/>
          </w:tcPr>
          <w:p w14:paraId="50892290"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lastRenderedPageBreak/>
              <w:t>ком.</w:t>
            </w:r>
          </w:p>
        </w:tc>
        <w:tc>
          <w:tcPr>
            <w:tcW w:w="1562" w:type="dxa"/>
            <w:shd w:val="clear" w:color="auto" w:fill="FFFFFF"/>
            <w:vAlign w:val="center"/>
          </w:tcPr>
          <w:p w14:paraId="37FFDD95"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1</w:t>
            </w:r>
          </w:p>
        </w:tc>
      </w:tr>
      <w:tr w:rsidR="005C4779" w:rsidRPr="005C4779" w14:paraId="1DD0AAC0" w14:textId="77777777" w:rsidTr="00E5489B">
        <w:trPr>
          <w:trHeight w:val="1430"/>
        </w:trPr>
        <w:tc>
          <w:tcPr>
            <w:tcW w:w="1576" w:type="dxa"/>
            <w:shd w:val="clear" w:color="auto" w:fill="FFFFFF"/>
            <w:vAlign w:val="center"/>
          </w:tcPr>
          <w:p w14:paraId="6F30CB39"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lastRenderedPageBreak/>
              <w:t>5.4.1.2</w:t>
            </w:r>
          </w:p>
        </w:tc>
        <w:tc>
          <w:tcPr>
            <w:tcW w:w="4851" w:type="dxa"/>
            <w:shd w:val="clear" w:color="auto" w:fill="FFFFFF"/>
            <w:vAlign w:val="center"/>
          </w:tcPr>
          <w:p w14:paraId="3DF1366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Испорука и монтажа електри</w:t>
            </w:r>
            <w:r w:rsidRPr="005C4779">
              <w:rPr>
                <w:rFonts w:eastAsia="TT61t00" w:cs="Arial"/>
                <w:sz w:val="20"/>
                <w:szCs w:val="20"/>
                <w:lang w:val="sr-Cyrl-RS" w:eastAsia="sr-Latn-RS"/>
              </w:rPr>
              <w:t>ч</w:t>
            </w:r>
            <w:r w:rsidRPr="005C4779">
              <w:rPr>
                <w:rFonts w:eastAsia="Calibri" w:cs="Arial"/>
                <w:sz w:val="20"/>
                <w:szCs w:val="20"/>
                <w:lang w:eastAsia="sr-Latn-RS"/>
              </w:rPr>
              <w:t>не грејалице за</w:t>
            </w:r>
          </w:p>
          <w:p w14:paraId="69C1E30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тоалетне просторије (уградња изнад врата).</w:t>
            </w:r>
          </w:p>
          <w:p w14:paraId="4E2EEE1D" w14:textId="77777777" w:rsidR="007F115C" w:rsidRPr="005C4779" w:rsidRDefault="007F115C" w:rsidP="007F115C">
            <w:pPr>
              <w:spacing w:line="276" w:lineRule="auto"/>
              <w:rPr>
                <w:rFonts w:eastAsia="Calibri" w:cs="Arial"/>
                <w:sz w:val="20"/>
                <w:szCs w:val="20"/>
                <w:lang w:eastAsia="sr-Latn-RS"/>
              </w:rPr>
            </w:pPr>
            <w:r w:rsidRPr="005C4779">
              <w:rPr>
                <w:rFonts w:eastAsia="Calibri" w:cs="Arial"/>
                <w:sz w:val="20"/>
                <w:szCs w:val="20"/>
                <w:lang w:eastAsia="sr-Latn-RS"/>
              </w:rPr>
              <w:t>Зидна грејалица-калорифер са даљинским</w:t>
            </w:r>
            <w:r w:rsidRPr="005C4779">
              <w:rPr>
                <w:rFonts w:eastAsia="Calibri" w:cs="Arial"/>
                <w:sz w:val="20"/>
                <w:szCs w:val="20"/>
                <w:lang w:val="sr-Cyrl-RS" w:eastAsia="sr-Latn-RS"/>
              </w:rPr>
              <w:t xml:space="preserve"> </w:t>
            </w:r>
            <w:r w:rsidRPr="005C4779">
              <w:rPr>
                <w:rFonts w:eastAsia="Calibri" w:cs="Arial"/>
                <w:sz w:val="20"/>
                <w:szCs w:val="20"/>
                <w:lang w:eastAsia="sr-Latn-RS"/>
              </w:rPr>
              <w:t>управља</w:t>
            </w:r>
            <w:r w:rsidRPr="005C4779">
              <w:rPr>
                <w:rFonts w:eastAsia="TT61t00" w:cs="Arial"/>
                <w:sz w:val="20"/>
                <w:szCs w:val="20"/>
                <w:lang w:val="sr-Cyrl-RS" w:eastAsia="sr-Latn-RS"/>
              </w:rPr>
              <w:t>ч</w:t>
            </w:r>
            <w:r w:rsidRPr="005C4779">
              <w:rPr>
                <w:rFonts w:eastAsia="Calibri" w:cs="Arial"/>
                <w:sz w:val="20"/>
                <w:szCs w:val="20"/>
                <w:lang w:eastAsia="sr-Latn-RS"/>
              </w:rPr>
              <w:t>ем тип FKF2000</w:t>
            </w:r>
          </w:p>
          <w:p w14:paraId="7971AA52" w14:textId="77777777" w:rsidR="007F115C" w:rsidRPr="005C4779" w:rsidRDefault="007F115C" w:rsidP="007F115C">
            <w:pPr>
              <w:spacing w:line="276" w:lineRule="auto"/>
              <w:rPr>
                <w:rStyle w:val="BodyText25"/>
                <w:rFonts w:ascii="Arial" w:hAnsi="Arial" w:cs="Arial"/>
                <w:sz w:val="20"/>
                <w:szCs w:val="20"/>
                <w:lang w:val="sr-Cyrl-RS"/>
              </w:rPr>
            </w:pPr>
            <w:r w:rsidRPr="005C4779">
              <w:rPr>
                <w:rFonts w:eastAsia="Calibri" w:cs="Arial"/>
                <w:sz w:val="20"/>
                <w:szCs w:val="20"/>
                <w:lang w:eastAsia="sr-Latn-RS"/>
              </w:rPr>
              <w:t>- 2000 W</w:t>
            </w:r>
          </w:p>
        </w:tc>
        <w:tc>
          <w:tcPr>
            <w:tcW w:w="1385" w:type="dxa"/>
            <w:shd w:val="clear" w:color="auto" w:fill="FFFFFF"/>
            <w:vAlign w:val="center"/>
          </w:tcPr>
          <w:p w14:paraId="189FF930"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w:t>
            </w:r>
          </w:p>
        </w:tc>
        <w:tc>
          <w:tcPr>
            <w:tcW w:w="1562" w:type="dxa"/>
            <w:shd w:val="clear" w:color="auto" w:fill="FFFFFF"/>
            <w:vAlign w:val="center"/>
          </w:tcPr>
          <w:p w14:paraId="4C276168"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1</w:t>
            </w:r>
          </w:p>
        </w:tc>
      </w:tr>
      <w:tr w:rsidR="005C4779" w:rsidRPr="005C4779" w14:paraId="34855156" w14:textId="77777777" w:rsidTr="00E5489B">
        <w:trPr>
          <w:trHeight w:val="1430"/>
        </w:trPr>
        <w:tc>
          <w:tcPr>
            <w:tcW w:w="1576" w:type="dxa"/>
            <w:shd w:val="clear" w:color="auto" w:fill="FFFFFF"/>
            <w:vAlign w:val="center"/>
          </w:tcPr>
          <w:p w14:paraId="693344AA"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5.4.1.3</w:t>
            </w:r>
          </w:p>
        </w:tc>
        <w:tc>
          <w:tcPr>
            <w:tcW w:w="4851" w:type="dxa"/>
            <w:shd w:val="clear" w:color="auto" w:fill="FFFFFF"/>
            <w:vAlign w:val="center"/>
          </w:tcPr>
          <w:p w14:paraId="6EDE217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Испорука и монтажа електри</w:t>
            </w:r>
            <w:r w:rsidRPr="005C4779">
              <w:rPr>
                <w:rFonts w:eastAsia="TT61t00" w:cs="Arial"/>
                <w:sz w:val="20"/>
                <w:szCs w:val="20"/>
                <w:lang w:val="sr-Cyrl-RS" w:eastAsia="sr-Latn-RS"/>
              </w:rPr>
              <w:t>ч</w:t>
            </w:r>
            <w:r w:rsidRPr="005C4779">
              <w:rPr>
                <w:rFonts w:eastAsia="Calibri" w:cs="Arial"/>
                <w:sz w:val="20"/>
                <w:szCs w:val="20"/>
                <w:lang w:eastAsia="sr-Latn-RS"/>
              </w:rPr>
              <w:t>них калорифера.</w:t>
            </w:r>
          </w:p>
          <w:p w14:paraId="5AB5FDA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Калорифери су производ ,,Maktrade’’ или од</w:t>
            </w:r>
          </w:p>
          <w:p w14:paraId="12D02D5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другог произво</w:t>
            </w:r>
            <w:r w:rsidRPr="005C4779">
              <w:rPr>
                <w:rFonts w:eastAsia="Calibri" w:cs="Arial"/>
                <w:sz w:val="20"/>
                <w:szCs w:val="20"/>
                <w:lang w:val="sr-Cyrl-RS" w:eastAsia="sr-Latn-RS"/>
              </w:rPr>
              <w:t>ђач</w:t>
            </w:r>
            <w:r w:rsidRPr="005C4779">
              <w:rPr>
                <w:rFonts w:eastAsia="Calibri" w:cs="Arial"/>
                <w:sz w:val="20"/>
                <w:szCs w:val="20"/>
                <w:lang w:eastAsia="sr-Latn-RS"/>
              </w:rPr>
              <w:t>а истих техни</w:t>
            </w:r>
            <w:r w:rsidRPr="005C4779">
              <w:rPr>
                <w:rFonts w:eastAsia="TT61t00" w:cs="Arial"/>
                <w:sz w:val="20"/>
                <w:szCs w:val="20"/>
                <w:lang w:val="sr-Cyrl-RS" w:eastAsia="sr-Latn-RS"/>
              </w:rPr>
              <w:t>ч</w:t>
            </w:r>
            <w:r w:rsidRPr="005C4779">
              <w:rPr>
                <w:rFonts w:eastAsia="Calibri" w:cs="Arial"/>
                <w:sz w:val="20"/>
                <w:szCs w:val="20"/>
                <w:lang w:eastAsia="sr-Latn-RS"/>
              </w:rPr>
              <w:t>ких</w:t>
            </w:r>
          </w:p>
          <w:p w14:paraId="5768DF6A" w14:textId="77777777" w:rsidR="007F115C" w:rsidRPr="005C4779" w:rsidRDefault="007F115C" w:rsidP="007F115C">
            <w:pPr>
              <w:spacing w:line="276" w:lineRule="auto"/>
              <w:rPr>
                <w:rFonts w:eastAsia="Calibri" w:cs="Arial"/>
                <w:sz w:val="20"/>
                <w:szCs w:val="20"/>
                <w:lang w:eastAsia="sr-Latn-RS"/>
              </w:rPr>
            </w:pPr>
            <w:r w:rsidRPr="005C4779">
              <w:rPr>
                <w:rFonts w:eastAsia="Calibri" w:cs="Arial"/>
                <w:sz w:val="20"/>
                <w:szCs w:val="20"/>
                <w:lang w:eastAsia="sr-Latn-RS"/>
              </w:rPr>
              <w:t>карактеристика.</w:t>
            </w:r>
          </w:p>
          <w:p w14:paraId="6D4FB9CD" w14:textId="77777777" w:rsidR="007F115C" w:rsidRPr="005C4779" w:rsidRDefault="007F115C" w:rsidP="007F115C">
            <w:pPr>
              <w:spacing w:line="276" w:lineRule="auto"/>
              <w:rPr>
                <w:rStyle w:val="BodyText25"/>
                <w:rFonts w:ascii="Arial" w:hAnsi="Arial" w:cs="Arial"/>
                <w:sz w:val="20"/>
                <w:szCs w:val="20"/>
              </w:rPr>
            </w:pPr>
            <w:r w:rsidRPr="005C4779">
              <w:rPr>
                <w:rFonts w:eastAsia="Calibri" w:cs="Arial"/>
                <w:sz w:val="20"/>
                <w:szCs w:val="20"/>
                <w:lang w:eastAsia="sr-Latn-RS"/>
              </w:rPr>
              <w:t>- 6 кW</w:t>
            </w:r>
          </w:p>
        </w:tc>
        <w:tc>
          <w:tcPr>
            <w:tcW w:w="1385" w:type="dxa"/>
            <w:shd w:val="clear" w:color="auto" w:fill="FFFFFF"/>
            <w:vAlign w:val="center"/>
          </w:tcPr>
          <w:p w14:paraId="2697D493" w14:textId="77777777" w:rsidR="007F115C" w:rsidRPr="005C4779" w:rsidRDefault="007F115C" w:rsidP="007F115C">
            <w:pPr>
              <w:widowControl w:val="0"/>
              <w:spacing w:line="276" w:lineRule="auto"/>
              <w:jc w:val="center"/>
              <w:rPr>
                <w:rStyle w:val="Bodytext413pt"/>
                <w:rFonts w:ascii="Arial" w:hAnsi="Arial" w:cs="Arial"/>
                <w:b w:val="0"/>
                <w:sz w:val="20"/>
                <w:szCs w:val="20"/>
              </w:rPr>
            </w:pPr>
            <w:r w:rsidRPr="005C4779">
              <w:rPr>
                <w:rStyle w:val="Bodytext413pt"/>
                <w:rFonts w:ascii="Arial" w:hAnsi="Arial" w:cs="Arial"/>
                <w:b w:val="0"/>
                <w:sz w:val="20"/>
                <w:szCs w:val="20"/>
                <w:lang w:val="sr-Cyrl-RS"/>
              </w:rPr>
              <w:t>ком.</w:t>
            </w:r>
          </w:p>
        </w:tc>
        <w:tc>
          <w:tcPr>
            <w:tcW w:w="1562" w:type="dxa"/>
            <w:shd w:val="clear" w:color="auto" w:fill="FFFFFF"/>
            <w:vAlign w:val="center"/>
          </w:tcPr>
          <w:p w14:paraId="29C2E2D8"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2</w:t>
            </w:r>
          </w:p>
        </w:tc>
      </w:tr>
      <w:tr w:rsidR="005C4779" w:rsidRPr="005C4779" w14:paraId="3DE22F8B" w14:textId="77777777" w:rsidTr="00E5489B">
        <w:trPr>
          <w:trHeight w:val="1430"/>
        </w:trPr>
        <w:tc>
          <w:tcPr>
            <w:tcW w:w="1576" w:type="dxa"/>
            <w:shd w:val="clear" w:color="auto" w:fill="FFFFFF"/>
            <w:vAlign w:val="center"/>
          </w:tcPr>
          <w:p w14:paraId="798E140D"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5.4.2</w:t>
            </w:r>
          </w:p>
        </w:tc>
        <w:tc>
          <w:tcPr>
            <w:tcW w:w="4851" w:type="dxa"/>
            <w:shd w:val="clear" w:color="auto" w:fill="FFFFFF"/>
            <w:vAlign w:val="center"/>
          </w:tcPr>
          <w:p w14:paraId="5AA41F52"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ИНСТАЛАЦИЈА КЛИМАТИЗАЦИЈЕ</w:t>
            </w:r>
          </w:p>
          <w:p w14:paraId="65527C8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Испорука, монтажа и комплетно повезивање</w:t>
            </w:r>
          </w:p>
          <w:p w14:paraId="287F5A6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расхладних уре</w:t>
            </w:r>
            <w:r w:rsidRPr="005C4779">
              <w:rPr>
                <w:rFonts w:eastAsia="TT61t00" w:cs="Arial"/>
                <w:sz w:val="20"/>
                <w:szCs w:val="20"/>
                <w:lang w:val="sr-Cyrl-RS" w:eastAsia="sr-Latn-RS"/>
              </w:rPr>
              <w:t>ђ</w:t>
            </w:r>
            <w:r w:rsidRPr="005C4779">
              <w:rPr>
                <w:rFonts w:eastAsia="Calibri" w:cs="Arial"/>
                <w:sz w:val="20"/>
                <w:szCs w:val="20"/>
                <w:lang w:eastAsia="sr-Latn-RS"/>
              </w:rPr>
              <w:t>аја у тзв. сплит изво</w:t>
            </w:r>
            <w:r w:rsidRPr="005C4779">
              <w:rPr>
                <w:rFonts w:eastAsia="TT61t00" w:cs="Arial"/>
                <w:sz w:val="20"/>
                <w:szCs w:val="20"/>
                <w:lang w:val="sr-Cyrl-RS" w:eastAsia="sr-Latn-RS"/>
              </w:rPr>
              <w:t>ђ</w:t>
            </w:r>
            <w:r w:rsidRPr="005C4779">
              <w:rPr>
                <w:rFonts w:eastAsia="Calibri" w:cs="Arial"/>
                <w:sz w:val="20"/>
                <w:szCs w:val="20"/>
                <w:lang w:eastAsia="sr-Latn-RS"/>
              </w:rPr>
              <w:t>ењу,</w:t>
            </w:r>
          </w:p>
          <w:p w14:paraId="38BBC65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производ FUJITSU тип</w:t>
            </w:r>
          </w:p>
          <w:p w14:paraId="16B57FF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ASYG18/AOYG18LFC или другог</w:t>
            </w:r>
          </w:p>
          <w:p w14:paraId="4BFA86E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произво</w:t>
            </w:r>
            <w:r w:rsidRPr="005C4779">
              <w:rPr>
                <w:rFonts w:eastAsia="TT61t00" w:cs="Arial"/>
                <w:sz w:val="20"/>
                <w:szCs w:val="20"/>
                <w:lang w:val="sr-Cyrl-RS" w:eastAsia="sr-Latn-RS"/>
              </w:rPr>
              <w:t>ђ</w:t>
            </w:r>
            <w:r w:rsidRPr="005C4779">
              <w:rPr>
                <w:rFonts w:eastAsia="Calibri" w:cs="Arial"/>
                <w:sz w:val="20"/>
                <w:szCs w:val="20"/>
                <w:lang w:eastAsia="sr-Latn-RS"/>
              </w:rPr>
              <w:t>а</w:t>
            </w:r>
            <w:r w:rsidRPr="005C4779">
              <w:rPr>
                <w:rFonts w:eastAsia="TT61t00" w:cs="Arial"/>
                <w:sz w:val="20"/>
                <w:szCs w:val="20"/>
                <w:lang w:val="sr-Cyrl-RS" w:eastAsia="sr-Latn-RS"/>
              </w:rPr>
              <w:t>ч</w:t>
            </w:r>
            <w:r w:rsidRPr="005C4779">
              <w:rPr>
                <w:rFonts w:eastAsia="Calibri" w:cs="Arial"/>
                <w:sz w:val="20"/>
                <w:szCs w:val="20"/>
                <w:lang w:eastAsia="sr-Latn-RS"/>
              </w:rPr>
              <w:t>а истих карактеристика.</w:t>
            </w:r>
          </w:p>
          <w:p w14:paraId="651584B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Унутрашње и спољне јединице се монтирају</w:t>
            </w:r>
          </w:p>
          <w:p w14:paraId="05920B1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 места предви</w:t>
            </w:r>
            <w:r w:rsidRPr="005C4779">
              <w:rPr>
                <w:rFonts w:eastAsia="TT61t00" w:cs="Arial"/>
                <w:sz w:val="20"/>
                <w:szCs w:val="20"/>
                <w:lang w:val="sr-Cyrl-RS" w:eastAsia="sr-Latn-RS"/>
              </w:rPr>
              <w:t>ђ</w:t>
            </w:r>
            <w:r w:rsidRPr="005C4779">
              <w:rPr>
                <w:rFonts w:eastAsia="Calibri" w:cs="Arial"/>
                <w:sz w:val="20"/>
                <w:szCs w:val="20"/>
                <w:lang w:eastAsia="sr-Latn-RS"/>
              </w:rPr>
              <w:t>ена пројектом.</w:t>
            </w:r>
          </w:p>
          <w:p w14:paraId="4EBF852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Ова позиција обухвата и испоруку конзола,</w:t>
            </w:r>
          </w:p>
          <w:p w14:paraId="246444A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типлова, шрафова, бакарних цевовода,</w:t>
            </w:r>
          </w:p>
          <w:p w14:paraId="35AA441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изолације, електро каблова као и цеви за</w:t>
            </w:r>
          </w:p>
          <w:p w14:paraId="6003BBAA"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одвод кондензата, заједно са</w:t>
            </w:r>
          </w:p>
          <w:p w14:paraId="0A434C4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обујмицама.</w:t>
            </w:r>
          </w:p>
          <w:p w14:paraId="52D1889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Пробијање отвора за пролаз цеви и кабла,</w:t>
            </w:r>
          </w:p>
          <w:p w14:paraId="4B7127E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као и њихова обрада, заптивање отвора</w:t>
            </w:r>
          </w:p>
          <w:p w14:paraId="4F147AB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након монтаже, обухва</w:t>
            </w:r>
            <w:r w:rsidRPr="005C4779">
              <w:rPr>
                <w:rFonts w:eastAsia="TT61t00" w:cs="Arial"/>
                <w:sz w:val="20"/>
                <w:szCs w:val="20"/>
                <w:lang w:val="sr-Cyrl-RS" w:eastAsia="sr-Latn-RS"/>
              </w:rPr>
              <w:t>ћ</w:t>
            </w:r>
            <w:r w:rsidRPr="005C4779">
              <w:rPr>
                <w:rFonts w:eastAsia="Calibri" w:cs="Arial"/>
                <w:sz w:val="20"/>
                <w:szCs w:val="20"/>
                <w:lang w:eastAsia="sr-Latn-RS"/>
              </w:rPr>
              <w:t>ени су овом</w:t>
            </w:r>
          </w:p>
          <w:p w14:paraId="5FB5C33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позицијом.</w:t>
            </w:r>
          </w:p>
          <w:p w14:paraId="5B0EAF9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lastRenderedPageBreak/>
              <w:t>Карактеристике сплит јединица:</w:t>
            </w:r>
          </w:p>
          <w:p w14:paraId="5D72AD1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Унутрашња јединица:</w:t>
            </w:r>
          </w:p>
          <w:p w14:paraId="1367FE0A"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-Расхладни капацитет: 5,2 кW</w:t>
            </w:r>
          </w:p>
          <w:p w14:paraId="17898A9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-Грејни капацитет: 6,3 кW</w:t>
            </w:r>
          </w:p>
          <w:p w14:paraId="1295BAB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-Коли</w:t>
            </w:r>
            <w:r w:rsidRPr="005C4779">
              <w:rPr>
                <w:rFonts w:eastAsia="TT61t00" w:cs="Arial"/>
                <w:sz w:val="20"/>
                <w:szCs w:val="20"/>
                <w:lang w:val="sr-Cyrl-RS" w:eastAsia="sr-Latn-RS"/>
              </w:rPr>
              <w:t>ч</w:t>
            </w:r>
            <w:r w:rsidRPr="005C4779">
              <w:rPr>
                <w:rFonts w:eastAsia="Calibri" w:cs="Arial"/>
                <w:sz w:val="20"/>
                <w:szCs w:val="20"/>
                <w:lang w:eastAsia="sr-Latn-RS"/>
              </w:rPr>
              <w:t>ина ваздуха: 900 m</w:t>
            </w:r>
            <w:r w:rsidRPr="005C4779">
              <w:rPr>
                <w:rFonts w:eastAsia="Calibri" w:cs="Arial"/>
                <w:sz w:val="20"/>
                <w:szCs w:val="20"/>
                <w:vertAlign w:val="superscript"/>
                <w:lang w:eastAsia="sr-Latn-RS"/>
              </w:rPr>
              <w:t>3</w:t>
            </w:r>
            <w:r w:rsidRPr="005C4779">
              <w:rPr>
                <w:rFonts w:eastAsia="Calibri" w:cs="Arial"/>
                <w:sz w:val="20"/>
                <w:szCs w:val="20"/>
                <w:lang w:eastAsia="sr-Latn-RS"/>
              </w:rPr>
              <w:t>/h</w:t>
            </w:r>
          </w:p>
          <w:p w14:paraId="1528B06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-Димензије: 320x998x238</w:t>
            </w:r>
          </w:p>
          <w:p w14:paraId="5503786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Спољашња јединца:</w:t>
            </w:r>
          </w:p>
          <w:p w14:paraId="012E778A"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-Димензије:</w:t>
            </w:r>
          </w:p>
          <w:p w14:paraId="6EAC8920" w14:textId="77777777" w:rsidR="007F115C" w:rsidRPr="005C4779" w:rsidRDefault="007F115C" w:rsidP="007F115C">
            <w:pPr>
              <w:spacing w:line="276" w:lineRule="auto"/>
              <w:rPr>
                <w:rFonts w:eastAsia="Calibri" w:cs="Arial"/>
                <w:sz w:val="20"/>
                <w:szCs w:val="20"/>
                <w:lang w:eastAsia="sr-Latn-RS"/>
              </w:rPr>
            </w:pPr>
            <w:r w:rsidRPr="005C4779">
              <w:rPr>
                <w:rFonts w:eastAsia="Calibri" w:cs="Arial"/>
                <w:sz w:val="20"/>
                <w:szCs w:val="20"/>
                <w:lang w:eastAsia="sr-Latn-RS"/>
              </w:rPr>
              <w:t>(ВxШxД): 620x790x298</w:t>
            </w:r>
          </w:p>
          <w:p w14:paraId="6C157FF8" w14:textId="77777777" w:rsidR="007F115C" w:rsidRPr="005C4779" w:rsidRDefault="007F115C" w:rsidP="007F115C">
            <w:pPr>
              <w:spacing w:line="276" w:lineRule="auto"/>
              <w:rPr>
                <w:rFonts w:eastAsia="Calibri" w:cs="Arial"/>
                <w:sz w:val="20"/>
                <w:szCs w:val="20"/>
                <w:lang w:eastAsia="sr-Latn-RS"/>
              </w:rPr>
            </w:pPr>
            <w:r w:rsidRPr="005C4779">
              <w:rPr>
                <w:rFonts w:eastAsia="Calibri" w:cs="Arial"/>
                <w:sz w:val="20"/>
                <w:szCs w:val="20"/>
                <w:lang w:eastAsia="sr-Latn-RS"/>
              </w:rPr>
              <w:t>Укупна снага за електро прикљу</w:t>
            </w:r>
            <w:r w:rsidRPr="005C4779">
              <w:rPr>
                <w:rFonts w:eastAsia="TT61t00" w:cs="Arial"/>
                <w:sz w:val="20"/>
                <w:szCs w:val="20"/>
                <w:lang w:val="sr-Cyrl-RS" w:eastAsia="sr-Latn-RS"/>
              </w:rPr>
              <w:t>ч</w:t>
            </w:r>
            <w:r w:rsidRPr="005C4779">
              <w:rPr>
                <w:rFonts w:eastAsia="Calibri" w:cs="Arial"/>
                <w:sz w:val="20"/>
                <w:szCs w:val="20"/>
                <w:lang w:eastAsia="sr-Latn-RS"/>
              </w:rPr>
              <w:t>ење је</w:t>
            </w:r>
          </w:p>
          <w:p w14:paraId="0FDB2F54" w14:textId="77777777" w:rsidR="007F115C" w:rsidRPr="005C4779" w:rsidRDefault="007F115C" w:rsidP="007F115C">
            <w:pPr>
              <w:spacing w:line="276" w:lineRule="auto"/>
              <w:rPr>
                <w:rStyle w:val="BodyText25"/>
                <w:rFonts w:ascii="Arial" w:hAnsi="Arial" w:cs="Arial"/>
                <w:sz w:val="20"/>
                <w:szCs w:val="20"/>
              </w:rPr>
            </w:pPr>
            <w:r w:rsidRPr="005C4779">
              <w:rPr>
                <w:rFonts w:eastAsia="Calibri" w:cs="Arial"/>
                <w:sz w:val="20"/>
                <w:szCs w:val="20"/>
                <w:lang w:eastAsia="sr-Latn-RS"/>
              </w:rPr>
              <w:t>1,71 кW.</w:t>
            </w:r>
          </w:p>
        </w:tc>
        <w:tc>
          <w:tcPr>
            <w:tcW w:w="1385" w:type="dxa"/>
            <w:shd w:val="clear" w:color="auto" w:fill="FFFFFF"/>
            <w:vAlign w:val="center"/>
          </w:tcPr>
          <w:p w14:paraId="66B36216"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0AC6C528"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068636DF"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65F3CA59"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54A6A128"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178159CB"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585E878D"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3D831F03"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6A499A6B"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24B5DD07"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6FED2D6E"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78F4D7A2"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640159A9"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22D99352"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0FF56BFC"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комплет</w:t>
            </w:r>
          </w:p>
        </w:tc>
        <w:tc>
          <w:tcPr>
            <w:tcW w:w="1562" w:type="dxa"/>
            <w:shd w:val="clear" w:color="auto" w:fill="FFFFFF"/>
            <w:vAlign w:val="center"/>
          </w:tcPr>
          <w:p w14:paraId="553C690E"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09971502"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040D95D1"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18392D39"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6488A352"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68EE62CB"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1C50F611"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68FCA85D"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3FD3EED9"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407EC65C"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5A8C94DB"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5E3782CD"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12A1EC3C"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68F073A4"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6B913D1B"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2</w:t>
            </w:r>
          </w:p>
        </w:tc>
      </w:tr>
      <w:tr w:rsidR="005C4779" w:rsidRPr="005C4779" w14:paraId="1694089A" w14:textId="77777777" w:rsidTr="00E5489B">
        <w:trPr>
          <w:trHeight w:val="1430"/>
        </w:trPr>
        <w:tc>
          <w:tcPr>
            <w:tcW w:w="1576" w:type="dxa"/>
            <w:shd w:val="clear" w:color="auto" w:fill="FFFFFF"/>
            <w:vAlign w:val="center"/>
          </w:tcPr>
          <w:p w14:paraId="2946AF5B"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lastRenderedPageBreak/>
              <w:t>5.4.2.1</w:t>
            </w:r>
          </w:p>
        </w:tc>
        <w:tc>
          <w:tcPr>
            <w:tcW w:w="4851" w:type="dxa"/>
            <w:shd w:val="clear" w:color="auto" w:fill="FFFFFF"/>
            <w:vAlign w:val="center"/>
          </w:tcPr>
          <w:p w14:paraId="17C1F0F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Испорука, монтажа и комплетно повезивање</w:t>
            </w:r>
          </w:p>
          <w:p w14:paraId="064591A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расхладних уре</w:t>
            </w:r>
            <w:r w:rsidRPr="005C4779">
              <w:rPr>
                <w:rFonts w:eastAsia="TT61t00" w:cs="Arial"/>
                <w:sz w:val="20"/>
                <w:szCs w:val="20"/>
                <w:lang w:val="sr-Cyrl-RS" w:eastAsia="sr-Latn-RS"/>
              </w:rPr>
              <w:t>ђ</w:t>
            </w:r>
            <w:r w:rsidRPr="005C4779">
              <w:rPr>
                <w:rFonts w:eastAsia="Calibri" w:cs="Arial"/>
                <w:sz w:val="20"/>
                <w:szCs w:val="20"/>
                <w:lang w:eastAsia="sr-Latn-RS"/>
              </w:rPr>
              <w:t>аја у тзв. сплит изво</w:t>
            </w:r>
            <w:r w:rsidRPr="005C4779">
              <w:rPr>
                <w:rFonts w:eastAsia="TT61t00" w:cs="Arial"/>
                <w:sz w:val="20"/>
                <w:szCs w:val="20"/>
                <w:lang w:val="sr-Cyrl-RS" w:eastAsia="sr-Latn-RS"/>
              </w:rPr>
              <w:t>ђ</w:t>
            </w:r>
            <w:r w:rsidRPr="005C4779">
              <w:rPr>
                <w:rFonts w:eastAsia="Calibri" w:cs="Arial"/>
                <w:sz w:val="20"/>
                <w:szCs w:val="20"/>
                <w:lang w:eastAsia="sr-Latn-RS"/>
              </w:rPr>
              <w:t>ењу,</w:t>
            </w:r>
          </w:p>
          <w:p w14:paraId="35F1019E"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eastAsia="Calibri" w:cs="Arial"/>
                <w:sz w:val="20"/>
                <w:szCs w:val="20"/>
                <w:lang w:eastAsia="sr-Latn-RS"/>
              </w:rPr>
              <w:t xml:space="preserve">производ FUJITSU </w:t>
            </w:r>
            <w:r w:rsidRPr="005C4779">
              <w:rPr>
                <w:rFonts w:eastAsia="Calibri" w:cs="Arial"/>
                <w:sz w:val="20"/>
                <w:szCs w:val="20"/>
                <w:lang w:val="sr-Cyrl-RS" w:eastAsia="sr-Latn-RS"/>
              </w:rPr>
              <w:t>тип</w:t>
            </w:r>
          </w:p>
          <w:p w14:paraId="79D7D75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ASYG30/AOYG30LFC или другог</w:t>
            </w:r>
          </w:p>
          <w:p w14:paraId="686D601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произво</w:t>
            </w:r>
            <w:r w:rsidRPr="005C4779">
              <w:rPr>
                <w:rFonts w:eastAsia="TT61t00" w:cs="Arial"/>
                <w:sz w:val="20"/>
                <w:szCs w:val="20"/>
                <w:lang w:eastAsia="sr-Latn-RS"/>
              </w:rPr>
              <w:t>_</w:t>
            </w:r>
            <w:r w:rsidRPr="005C4779">
              <w:rPr>
                <w:rFonts w:eastAsia="Calibri" w:cs="Arial"/>
                <w:sz w:val="20"/>
                <w:szCs w:val="20"/>
                <w:lang w:eastAsia="sr-Latn-RS"/>
              </w:rPr>
              <w:t>а</w:t>
            </w:r>
            <w:r w:rsidRPr="005C4779">
              <w:rPr>
                <w:rFonts w:eastAsia="TT61t00" w:cs="Arial"/>
                <w:sz w:val="20"/>
                <w:szCs w:val="20"/>
                <w:lang w:eastAsia="sr-Latn-RS"/>
              </w:rPr>
              <w:t>ц</w:t>
            </w:r>
            <w:r w:rsidRPr="005C4779">
              <w:rPr>
                <w:rFonts w:eastAsia="Calibri" w:cs="Arial"/>
                <w:sz w:val="20"/>
                <w:szCs w:val="20"/>
                <w:lang w:eastAsia="sr-Latn-RS"/>
              </w:rPr>
              <w:t>а истих карактеристика.</w:t>
            </w:r>
          </w:p>
          <w:p w14:paraId="470BA4B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Унутрашње и спољне јединице се монтирају</w:t>
            </w:r>
          </w:p>
          <w:p w14:paraId="24BB35A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 места предви</w:t>
            </w:r>
            <w:r w:rsidRPr="005C4779">
              <w:rPr>
                <w:rFonts w:eastAsia="TT61t00" w:cs="Arial"/>
                <w:sz w:val="20"/>
                <w:szCs w:val="20"/>
                <w:lang w:val="sr-Cyrl-RS" w:eastAsia="sr-Latn-RS"/>
              </w:rPr>
              <w:t>ђ</w:t>
            </w:r>
            <w:r w:rsidRPr="005C4779">
              <w:rPr>
                <w:rFonts w:eastAsia="Calibri" w:cs="Arial"/>
                <w:sz w:val="20"/>
                <w:szCs w:val="20"/>
                <w:lang w:eastAsia="sr-Latn-RS"/>
              </w:rPr>
              <w:t>ена пројектом.</w:t>
            </w:r>
          </w:p>
          <w:p w14:paraId="3D064FD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Ова позиција обухвата и испоруку конзола,</w:t>
            </w:r>
          </w:p>
          <w:p w14:paraId="3630B9FA"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типлова, шрафова, бакарних цевовода,</w:t>
            </w:r>
          </w:p>
          <w:p w14:paraId="065B766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изолације, електро каблова као и цеви за</w:t>
            </w:r>
          </w:p>
          <w:p w14:paraId="7DD9107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одвод кондензата, заједно са</w:t>
            </w:r>
          </w:p>
          <w:p w14:paraId="0B58E1E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обујмицама.</w:t>
            </w:r>
          </w:p>
          <w:p w14:paraId="6BDDF69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Пробијање отвора за пролаз цеви и кабла,</w:t>
            </w:r>
          </w:p>
          <w:p w14:paraId="3D4AAD4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као и њихова обрада, заптивање отвора</w:t>
            </w:r>
          </w:p>
          <w:p w14:paraId="74E5E76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након монтаже, обухва</w:t>
            </w:r>
            <w:r w:rsidRPr="005C4779">
              <w:rPr>
                <w:rFonts w:eastAsia="TT61t00" w:cs="Arial"/>
                <w:sz w:val="20"/>
                <w:szCs w:val="20"/>
                <w:lang w:val="sr-Cyrl-RS" w:eastAsia="sr-Latn-RS"/>
              </w:rPr>
              <w:t>ћ</w:t>
            </w:r>
            <w:r w:rsidRPr="005C4779">
              <w:rPr>
                <w:rFonts w:eastAsia="Calibri" w:cs="Arial"/>
                <w:sz w:val="20"/>
                <w:szCs w:val="20"/>
                <w:lang w:eastAsia="sr-Latn-RS"/>
              </w:rPr>
              <w:t>ени су овом</w:t>
            </w:r>
          </w:p>
          <w:p w14:paraId="32EC967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позицијом.</w:t>
            </w:r>
          </w:p>
          <w:p w14:paraId="3954567A"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Карактеристике сплит јединица:</w:t>
            </w:r>
          </w:p>
          <w:p w14:paraId="73864F9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Унутрашња јединица:</w:t>
            </w:r>
          </w:p>
          <w:p w14:paraId="02A8932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-Расхладни капацитет: 8,0 кW</w:t>
            </w:r>
          </w:p>
          <w:p w14:paraId="1821E84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-Грејни капацитет: 8,8 кW</w:t>
            </w:r>
          </w:p>
          <w:p w14:paraId="67D9C77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-Коли</w:t>
            </w:r>
            <w:r w:rsidRPr="005C4779">
              <w:rPr>
                <w:rFonts w:eastAsia="TT61t00" w:cs="Arial"/>
                <w:sz w:val="20"/>
                <w:szCs w:val="20"/>
                <w:lang w:eastAsia="sr-Latn-RS"/>
              </w:rPr>
              <w:t>ц</w:t>
            </w:r>
            <w:r w:rsidRPr="005C4779">
              <w:rPr>
                <w:rFonts w:eastAsia="Calibri" w:cs="Arial"/>
                <w:sz w:val="20"/>
                <w:szCs w:val="20"/>
                <w:lang w:eastAsia="sr-Latn-RS"/>
              </w:rPr>
              <w:t>ина ваздуха: 1100 m</w:t>
            </w:r>
            <w:r w:rsidRPr="005C4779">
              <w:rPr>
                <w:rFonts w:eastAsia="Calibri" w:cs="Arial"/>
                <w:sz w:val="20"/>
                <w:szCs w:val="20"/>
                <w:vertAlign w:val="superscript"/>
                <w:lang w:eastAsia="sr-Latn-RS"/>
              </w:rPr>
              <w:t>3</w:t>
            </w:r>
            <w:r w:rsidRPr="005C4779">
              <w:rPr>
                <w:rFonts w:eastAsia="Calibri" w:cs="Arial"/>
                <w:sz w:val="20"/>
                <w:szCs w:val="20"/>
                <w:lang w:eastAsia="sr-Latn-RS"/>
              </w:rPr>
              <w:t>/h</w:t>
            </w:r>
          </w:p>
          <w:p w14:paraId="28C5E38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-Димензије: 320x998x238</w:t>
            </w:r>
          </w:p>
          <w:p w14:paraId="4AB61D2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Спољашња јединца:</w:t>
            </w:r>
          </w:p>
          <w:p w14:paraId="4788ADE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lastRenderedPageBreak/>
              <w:t>-Димензије:</w:t>
            </w:r>
          </w:p>
          <w:p w14:paraId="6184E0E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(ВxШxД): 830x900x330</w:t>
            </w:r>
          </w:p>
          <w:p w14:paraId="41B57B5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Укупна снага за електро прикљу</w:t>
            </w:r>
            <w:r w:rsidRPr="005C4779">
              <w:rPr>
                <w:rFonts w:eastAsia="TT61t00" w:cs="Arial"/>
                <w:sz w:val="20"/>
                <w:szCs w:val="20"/>
                <w:lang w:eastAsia="sr-Latn-RS"/>
              </w:rPr>
              <w:t>ц</w:t>
            </w:r>
            <w:r w:rsidRPr="005C4779">
              <w:rPr>
                <w:rFonts w:eastAsia="Calibri" w:cs="Arial"/>
                <w:sz w:val="20"/>
                <w:szCs w:val="20"/>
                <w:lang w:eastAsia="sr-Latn-RS"/>
              </w:rPr>
              <w:t>ење је</w:t>
            </w:r>
          </w:p>
          <w:p w14:paraId="6A4904D4" w14:textId="77777777" w:rsidR="007F115C" w:rsidRPr="005C4779" w:rsidRDefault="007F115C" w:rsidP="007F115C">
            <w:pPr>
              <w:spacing w:line="276" w:lineRule="auto"/>
              <w:rPr>
                <w:rStyle w:val="BodyText25"/>
                <w:rFonts w:ascii="Arial" w:hAnsi="Arial" w:cs="Arial"/>
                <w:sz w:val="20"/>
                <w:szCs w:val="20"/>
              </w:rPr>
            </w:pPr>
            <w:r w:rsidRPr="005C4779">
              <w:rPr>
                <w:rFonts w:eastAsia="Calibri" w:cs="Arial"/>
                <w:sz w:val="20"/>
                <w:szCs w:val="20"/>
                <w:lang w:eastAsia="sr-Latn-RS"/>
              </w:rPr>
              <w:t>2,49 кW.</w:t>
            </w:r>
          </w:p>
        </w:tc>
        <w:tc>
          <w:tcPr>
            <w:tcW w:w="1385" w:type="dxa"/>
            <w:shd w:val="clear" w:color="auto" w:fill="FFFFFF"/>
            <w:vAlign w:val="center"/>
          </w:tcPr>
          <w:p w14:paraId="0E4B2584"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lastRenderedPageBreak/>
              <w:t>комплет</w:t>
            </w:r>
          </w:p>
        </w:tc>
        <w:tc>
          <w:tcPr>
            <w:tcW w:w="1562" w:type="dxa"/>
            <w:shd w:val="clear" w:color="auto" w:fill="FFFFFF"/>
            <w:vAlign w:val="center"/>
          </w:tcPr>
          <w:p w14:paraId="73EAED07"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5</w:t>
            </w:r>
          </w:p>
        </w:tc>
      </w:tr>
      <w:tr w:rsidR="005C4779" w:rsidRPr="005C4779" w14:paraId="0CB00B67" w14:textId="77777777" w:rsidTr="00E5489B">
        <w:trPr>
          <w:trHeight w:val="1430"/>
        </w:trPr>
        <w:tc>
          <w:tcPr>
            <w:tcW w:w="1576" w:type="dxa"/>
            <w:shd w:val="clear" w:color="auto" w:fill="FFFFFF"/>
            <w:vAlign w:val="center"/>
          </w:tcPr>
          <w:p w14:paraId="481AB484"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lastRenderedPageBreak/>
              <w:t>5.4.3</w:t>
            </w:r>
          </w:p>
        </w:tc>
        <w:tc>
          <w:tcPr>
            <w:tcW w:w="4851" w:type="dxa"/>
            <w:shd w:val="clear" w:color="auto" w:fill="FFFFFF"/>
            <w:vAlign w:val="center"/>
          </w:tcPr>
          <w:p w14:paraId="438C0B1D"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ИНСТАЛАЦИЈА ВЕНТИЛАЦИЈЕ</w:t>
            </w:r>
          </w:p>
          <w:p w14:paraId="6E93253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Испорука и монтажа аксијалног вентилатора</w:t>
            </w:r>
          </w:p>
          <w:p w14:paraId="1E08568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за уградњу у зид.</w:t>
            </w:r>
          </w:p>
          <w:p w14:paraId="40EB2EF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Вентилатор се испору</w:t>
            </w:r>
            <w:r w:rsidRPr="005C4779">
              <w:rPr>
                <w:rFonts w:eastAsia="TT61t00" w:cs="Arial"/>
                <w:sz w:val="20"/>
                <w:szCs w:val="20"/>
                <w:lang w:val="sr-Cyrl-RS" w:eastAsia="sr-Latn-RS"/>
              </w:rPr>
              <w:t>ч</w:t>
            </w:r>
            <w:r w:rsidRPr="005C4779">
              <w:rPr>
                <w:rFonts w:eastAsia="Calibri" w:cs="Arial"/>
                <w:sz w:val="20"/>
                <w:szCs w:val="20"/>
                <w:lang w:eastAsia="sr-Latn-RS"/>
              </w:rPr>
              <w:t>ује заједно са</w:t>
            </w:r>
          </w:p>
          <w:p w14:paraId="197571A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припадају</w:t>
            </w:r>
            <w:r w:rsidRPr="005C4779">
              <w:rPr>
                <w:rFonts w:eastAsia="TT61t00" w:cs="Arial"/>
                <w:sz w:val="20"/>
                <w:szCs w:val="20"/>
                <w:lang w:val="sr-Cyrl-RS" w:eastAsia="sr-Latn-RS"/>
              </w:rPr>
              <w:t>ћ</w:t>
            </w:r>
            <w:r w:rsidRPr="005C4779">
              <w:rPr>
                <w:rFonts w:eastAsia="Calibri" w:cs="Arial"/>
                <w:sz w:val="20"/>
                <w:szCs w:val="20"/>
                <w:lang w:eastAsia="sr-Latn-RS"/>
              </w:rPr>
              <w:t>им помо</w:t>
            </w:r>
            <w:r w:rsidRPr="005C4779">
              <w:rPr>
                <w:rFonts w:eastAsia="TT61t00" w:cs="Arial"/>
                <w:sz w:val="20"/>
                <w:szCs w:val="20"/>
                <w:lang w:val="sr-Cyrl-RS" w:eastAsia="sr-Latn-RS"/>
              </w:rPr>
              <w:t>ћ</w:t>
            </w:r>
            <w:r w:rsidRPr="005C4779">
              <w:rPr>
                <w:rFonts w:eastAsia="Calibri" w:cs="Arial"/>
                <w:sz w:val="20"/>
                <w:szCs w:val="20"/>
                <w:lang w:eastAsia="sr-Latn-RS"/>
              </w:rPr>
              <w:t>ним материјалом за</w:t>
            </w:r>
          </w:p>
          <w:p w14:paraId="4994F44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монтажу.</w:t>
            </w:r>
          </w:p>
          <w:p w14:paraId="726CD40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Ова позиција обухвата и гра</w:t>
            </w:r>
            <w:r w:rsidRPr="005C4779">
              <w:rPr>
                <w:rFonts w:eastAsia="TT61t00" w:cs="Arial"/>
                <w:sz w:val="20"/>
                <w:szCs w:val="20"/>
                <w:lang w:val="sr-Cyrl-RS" w:eastAsia="sr-Latn-RS"/>
              </w:rPr>
              <w:t>ђ</w:t>
            </w:r>
            <w:r w:rsidRPr="005C4779">
              <w:rPr>
                <w:rFonts w:eastAsia="Calibri" w:cs="Arial"/>
                <w:sz w:val="20"/>
                <w:szCs w:val="20"/>
                <w:lang w:eastAsia="sr-Latn-RS"/>
              </w:rPr>
              <w:t>евинске</w:t>
            </w:r>
          </w:p>
          <w:p w14:paraId="540F419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радове на отварању и обради отвора у зиду,</w:t>
            </w:r>
          </w:p>
          <w:p w14:paraId="68546CD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према димензијама вентилатора.</w:t>
            </w:r>
          </w:p>
          <w:p w14:paraId="09DF466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Аксијални вентилатор са електромагнетном</w:t>
            </w:r>
          </w:p>
          <w:p w14:paraId="559D756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жалузином, за вентилацију тоалета је производ</w:t>
            </w:r>
          </w:p>
          <w:p w14:paraId="14AEA86C"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eastAsia="Calibri" w:cs="Arial"/>
                <w:sz w:val="20"/>
                <w:szCs w:val="20"/>
                <w:lang w:eastAsia="sr-Latn-RS"/>
              </w:rPr>
              <w:t>“С&amp;П”, тип ТДМ-300 или другог произво</w:t>
            </w:r>
            <w:r w:rsidRPr="005C4779">
              <w:rPr>
                <w:rFonts w:eastAsia="Calibri" w:cs="Arial"/>
                <w:sz w:val="20"/>
                <w:szCs w:val="20"/>
                <w:lang w:val="sr-Cyrl-RS" w:eastAsia="sr-Latn-RS"/>
              </w:rPr>
              <w:t>ђача</w:t>
            </w:r>
          </w:p>
          <w:p w14:paraId="0B7FF83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истих техни</w:t>
            </w:r>
            <w:r w:rsidRPr="005C4779">
              <w:rPr>
                <w:rFonts w:eastAsia="TT61t00" w:cs="Arial"/>
                <w:sz w:val="20"/>
                <w:szCs w:val="20"/>
                <w:lang w:val="sr-Cyrl-RS" w:eastAsia="sr-Latn-RS"/>
              </w:rPr>
              <w:t>ч</w:t>
            </w:r>
            <w:r w:rsidRPr="005C4779">
              <w:rPr>
                <w:rFonts w:eastAsia="Calibri" w:cs="Arial"/>
                <w:sz w:val="20"/>
                <w:szCs w:val="20"/>
                <w:lang w:eastAsia="sr-Latn-RS"/>
              </w:rPr>
              <w:t>ких карактеристика.</w:t>
            </w:r>
          </w:p>
          <w:p w14:paraId="4761828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Карактеристике вентилатора су:</w:t>
            </w:r>
          </w:p>
          <w:p w14:paraId="02D8A81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−Проток ваздуха: 300 m</w:t>
            </w:r>
            <w:r w:rsidRPr="005C4779">
              <w:rPr>
                <w:rFonts w:eastAsia="Calibri" w:cs="Arial"/>
                <w:sz w:val="20"/>
                <w:szCs w:val="20"/>
                <w:vertAlign w:val="superscript"/>
                <w:lang w:eastAsia="sr-Latn-RS"/>
              </w:rPr>
              <w:t>3</w:t>
            </w:r>
            <w:r w:rsidRPr="005C4779">
              <w:rPr>
                <w:rFonts w:eastAsia="Calibri" w:cs="Arial"/>
                <w:sz w:val="20"/>
                <w:szCs w:val="20"/>
                <w:lang w:eastAsia="sr-Latn-RS"/>
              </w:rPr>
              <w:t>/h</w:t>
            </w:r>
          </w:p>
          <w:p w14:paraId="4CB565A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−Број обртаја: 2160 °/мин</w:t>
            </w:r>
          </w:p>
          <w:p w14:paraId="660995B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−Снага електромотора: 25 W</w:t>
            </w:r>
          </w:p>
          <w:p w14:paraId="18C109A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−Бука: 42 dBA</w:t>
            </w:r>
          </w:p>
          <w:p w14:paraId="409C681E" w14:textId="77777777" w:rsidR="007F115C" w:rsidRPr="005C4779" w:rsidRDefault="007F115C" w:rsidP="007F115C">
            <w:pPr>
              <w:spacing w:line="276" w:lineRule="auto"/>
              <w:rPr>
                <w:rStyle w:val="BodyText25"/>
                <w:rFonts w:ascii="Arial" w:hAnsi="Arial" w:cs="Arial"/>
                <w:sz w:val="20"/>
                <w:szCs w:val="20"/>
              </w:rPr>
            </w:pPr>
            <w:r w:rsidRPr="005C4779">
              <w:rPr>
                <w:rFonts w:eastAsia="Calibri" w:cs="Arial"/>
                <w:sz w:val="20"/>
                <w:szCs w:val="20"/>
                <w:lang w:eastAsia="sr-Latn-RS"/>
              </w:rPr>
              <w:t>−Напајање: 230V /50Hz</w:t>
            </w:r>
          </w:p>
        </w:tc>
        <w:tc>
          <w:tcPr>
            <w:tcW w:w="1385" w:type="dxa"/>
            <w:shd w:val="clear" w:color="auto" w:fill="FFFFFF"/>
            <w:vAlign w:val="center"/>
          </w:tcPr>
          <w:p w14:paraId="4B532AED"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комплет</w:t>
            </w:r>
          </w:p>
        </w:tc>
        <w:tc>
          <w:tcPr>
            <w:tcW w:w="1562" w:type="dxa"/>
            <w:shd w:val="clear" w:color="auto" w:fill="FFFFFF"/>
            <w:vAlign w:val="center"/>
          </w:tcPr>
          <w:p w14:paraId="50A2B2BE"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1</w:t>
            </w:r>
          </w:p>
        </w:tc>
      </w:tr>
      <w:tr w:rsidR="005C4779" w:rsidRPr="005C4779" w14:paraId="33CCC29E" w14:textId="77777777" w:rsidTr="00E5489B">
        <w:trPr>
          <w:trHeight w:val="1430"/>
        </w:trPr>
        <w:tc>
          <w:tcPr>
            <w:tcW w:w="1576" w:type="dxa"/>
            <w:shd w:val="clear" w:color="auto" w:fill="FFFFFF"/>
            <w:vAlign w:val="center"/>
          </w:tcPr>
          <w:p w14:paraId="58B222DE"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5.4.3.1</w:t>
            </w:r>
          </w:p>
        </w:tc>
        <w:tc>
          <w:tcPr>
            <w:tcW w:w="4851" w:type="dxa"/>
            <w:shd w:val="clear" w:color="auto" w:fill="FFFFFF"/>
            <w:vAlign w:val="center"/>
          </w:tcPr>
          <w:p w14:paraId="44F07E2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Испорука и уградња спољних жалузина</w:t>
            </w:r>
          </w:p>
          <w:p w14:paraId="59259B4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w:t>
            </w:r>
            <w:r w:rsidRPr="005C4779">
              <w:rPr>
                <w:rFonts w:eastAsia="TT61t00" w:cs="Arial"/>
                <w:sz w:val="20"/>
                <w:szCs w:val="20"/>
                <w:lang w:val="sr-Cyrl-RS" w:eastAsia="sr-Latn-RS"/>
              </w:rPr>
              <w:t>ђ</w:t>
            </w:r>
            <w:r w:rsidRPr="005C4779">
              <w:rPr>
                <w:rFonts w:eastAsia="Calibri" w:cs="Arial"/>
                <w:sz w:val="20"/>
                <w:szCs w:val="20"/>
                <w:lang w:eastAsia="sr-Latn-RS"/>
              </w:rPr>
              <w:t>ених од алуминијума са ру</w:t>
            </w:r>
            <w:r w:rsidRPr="005C4779">
              <w:rPr>
                <w:rFonts w:eastAsia="TT61t00" w:cs="Arial"/>
                <w:sz w:val="20"/>
                <w:szCs w:val="20"/>
                <w:lang w:val="sr-Cyrl-RS" w:eastAsia="sr-Latn-RS"/>
              </w:rPr>
              <w:t>ч</w:t>
            </w:r>
            <w:r w:rsidRPr="005C4779">
              <w:rPr>
                <w:rFonts w:eastAsia="Calibri" w:cs="Arial"/>
                <w:sz w:val="20"/>
                <w:szCs w:val="20"/>
                <w:lang w:eastAsia="sr-Latn-RS"/>
              </w:rPr>
              <w:t>ним</w:t>
            </w:r>
          </w:p>
          <w:p w14:paraId="12C1DFB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демперима. Пре израде ових елемената све</w:t>
            </w:r>
          </w:p>
          <w:p w14:paraId="32B00D7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мере проверити на лицу места.</w:t>
            </w:r>
          </w:p>
          <w:p w14:paraId="2700E7C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Спољне жалузине су производ “JAKKA GROUP”, тип Т1PЈ или другог произво</w:t>
            </w:r>
            <w:r w:rsidRPr="005C4779">
              <w:rPr>
                <w:rFonts w:eastAsia="TT61t00" w:cs="Arial"/>
                <w:sz w:val="20"/>
                <w:szCs w:val="20"/>
                <w:lang w:val="sr-Cyrl-RS" w:eastAsia="sr-Latn-RS"/>
              </w:rPr>
              <w:t>ђ</w:t>
            </w:r>
            <w:r w:rsidRPr="005C4779">
              <w:rPr>
                <w:rFonts w:eastAsia="Calibri" w:cs="Arial"/>
                <w:sz w:val="20"/>
                <w:szCs w:val="20"/>
                <w:lang w:eastAsia="sr-Latn-RS"/>
              </w:rPr>
              <w:t>а</w:t>
            </w:r>
            <w:r w:rsidRPr="005C4779">
              <w:rPr>
                <w:rFonts w:eastAsia="TT61t00" w:cs="Arial"/>
                <w:sz w:val="20"/>
                <w:szCs w:val="20"/>
                <w:lang w:val="sr-Cyrl-RS" w:eastAsia="sr-Latn-RS"/>
              </w:rPr>
              <w:t>ч</w:t>
            </w:r>
            <w:r w:rsidRPr="005C4779">
              <w:rPr>
                <w:rFonts w:eastAsia="Calibri" w:cs="Arial"/>
                <w:sz w:val="20"/>
                <w:szCs w:val="20"/>
                <w:lang w:eastAsia="sr-Latn-RS"/>
              </w:rPr>
              <w:t>а,</w:t>
            </w:r>
          </w:p>
          <w:p w14:paraId="68C9299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следе</w:t>
            </w:r>
            <w:r w:rsidRPr="005C4779">
              <w:rPr>
                <w:rFonts w:eastAsia="TT61t00" w:cs="Arial"/>
                <w:sz w:val="20"/>
                <w:szCs w:val="20"/>
                <w:lang w:val="sr-Cyrl-RS" w:eastAsia="sr-Latn-RS"/>
              </w:rPr>
              <w:t>ћ</w:t>
            </w:r>
            <w:r w:rsidRPr="005C4779">
              <w:rPr>
                <w:rFonts w:eastAsia="Calibri" w:cs="Arial"/>
                <w:sz w:val="20"/>
                <w:szCs w:val="20"/>
                <w:lang w:eastAsia="sr-Latn-RS"/>
              </w:rPr>
              <w:t>их димензија:</w:t>
            </w:r>
          </w:p>
          <w:p w14:paraId="084E6832" w14:textId="77777777" w:rsidR="007F115C" w:rsidRPr="005C4779" w:rsidRDefault="007F115C" w:rsidP="007F115C">
            <w:pPr>
              <w:autoSpaceDE w:val="0"/>
              <w:autoSpaceDN w:val="0"/>
              <w:adjustRightInd w:val="0"/>
              <w:rPr>
                <w:rFonts w:eastAsia="Calibri" w:cs="Arial"/>
                <w:sz w:val="20"/>
                <w:szCs w:val="20"/>
                <w:lang w:val="sr-Latn-RS" w:eastAsia="sr-Latn-RS"/>
              </w:rPr>
            </w:pPr>
            <w:r w:rsidRPr="005C4779">
              <w:rPr>
                <w:rFonts w:eastAsia="Calibri" w:cs="Arial"/>
                <w:sz w:val="20"/>
                <w:szCs w:val="20"/>
                <w:lang w:eastAsia="sr-Latn-RS"/>
              </w:rPr>
              <w:t xml:space="preserve">а) 680x680 </w:t>
            </w:r>
            <w:r w:rsidRPr="005C4779">
              <w:rPr>
                <w:rFonts w:eastAsia="Calibri" w:cs="Arial"/>
                <w:sz w:val="20"/>
                <w:szCs w:val="20"/>
                <w:lang w:val="sr-Latn-RS" w:eastAsia="sr-Latn-RS"/>
              </w:rPr>
              <w:t>mm</w:t>
            </w:r>
          </w:p>
          <w:p w14:paraId="42FFF8D1"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sz w:val="20"/>
                <w:szCs w:val="20"/>
                <w:lang w:eastAsia="sr-Latn-RS"/>
              </w:rPr>
              <w:t>б) 700x300 mm</w:t>
            </w:r>
          </w:p>
        </w:tc>
        <w:tc>
          <w:tcPr>
            <w:tcW w:w="1385" w:type="dxa"/>
            <w:shd w:val="clear" w:color="auto" w:fill="FFFFFF"/>
            <w:vAlign w:val="center"/>
          </w:tcPr>
          <w:p w14:paraId="70F93BAB"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247315D8"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6E19C9B8"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6E5C9845"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714A75CA"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5095C7C9"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p w14:paraId="1D1E382C"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w:t>
            </w:r>
          </w:p>
          <w:p w14:paraId="2B5DB4C5"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w:t>
            </w:r>
          </w:p>
        </w:tc>
        <w:tc>
          <w:tcPr>
            <w:tcW w:w="1562" w:type="dxa"/>
            <w:shd w:val="clear" w:color="auto" w:fill="FFFFFF"/>
            <w:vAlign w:val="center"/>
          </w:tcPr>
          <w:p w14:paraId="44ECB9AA"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489B8F44"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12D3FBBF"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696D9245"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2B9150A3"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00CF4274"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p w14:paraId="2A350953"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2</w:t>
            </w:r>
          </w:p>
          <w:p w14:paraId="4FB37CEF"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9</w:t>
            </w:r>
          </w:p>
        </w:tc>
      </w:tr>
      <w:tr w:rsidR="005C4779" w:rsidRPr="005C4779" w14:paraId="73ADC74A" w14:textId="77777777" w:rsidTr="00E5489B">
        <w:trPr>
          <w:trHeight w:val="1430"/>
        </w:trPr>
        <w:tc>
          <w:tcPr>
            <w:tcW w:w="1576" w:type="dxa"/>
            <w:shd w:val="clear" w:color="auto" w:fill="FFFFFF"/>
            <w:vAlign w:val="center"/>
          </w:tcPr>
          <w:p w14:paraId="5152E4D7"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lastRenderedPageBreak/>
              <w:t>5.4.3.2</w:t>
            </w:r>
          </w:p>
        </w:tc>
        <w:tc>
          <w:tcPr>
            <w:tcW w:w="4851" w:type="dxa"/>
            <w:shd w:val="clear" w:color="auto" w:fill="FFFFFF"/>
            <w:vAlign w:val="center"/>
          </w:tcPr>
          <w:p w14:paraId="7421E3D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Испорука и уградња фиксне жалузине за</w:t>
            </w:r>
          </w:p>
          <w:p w14:paraId="532ECA3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уградњу у врата, изра</w:t>
            </w:r>
            <w:r w:rsidRPr="005C4779">
              <w:rPr>
                <w:rFonts w:eastAsia="TT61t00" w:cs="Arial"/>
                <w:sz w:val="20"/>
                <w:szCs w:val="20"/>
                <w:lang w:val="sr-Cyrl-RS" w:eastAsia="sr-Latn-RS"/>
              </w:rPr>
              <w:t>ђ</w:t>
            </w:r>
            <w:r w:rsidRPr="005C4779">
              <w:rPr>
                <w:rFonts w:eastAsia="Calibri" w:cs="Arial"/>
                <w:sz w:val="20"/>
                <w:szCs w:val="20"/>
                <w:lang w:eastAsia="sr-Latn-RS"/>
              </w:rPr>
              <w:t>ене од алуминијума,</w:t>
            </w:r>
          </w:p>
          <w:p w14:paraId="45102D1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заједно са рамом и контра рамом</w:t>
            </w:r>
          </w:p>
          <w:p w14:paraId="189EC365"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sz w:val="20"/>
                <w:szCs w:val="20"/>
                <w:lang w:eastAsia="sr-Latn-RS"/>
              </w:rPr>
              <w:t>-625x225 mm</w:t>
            </w:r>
          </w:p>
        </w:tc>
        <w:tc>
          <w:tcPr>
            <w:tcW w:w="1385" w:type="dxa"/>
            <w:shd w:val="clear" w:color="auto" w:fill="FFFFFF"/>
            <w:vAlign w:val="center"/>
          </w:tcPr>
          <w:p w14:paraId="1DBAACB8"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r w:rsidRPr="005C4779">
              <w:rPr>
                <w:rStyle w:val="Bodytext413pt"/>
                <w:rFonts w:ascii="Arial" w:hAnsi="Arial" w:cs="Arial"/>
                <w:b w:val="0"/>
                <w:sz w:val="20"/>
                <w:szCs w:val="20"/>
                <w:lang w:val="sr-Cyrl-RS"/>
              </w:rPr>
              <w:t>ком</w:t>
            </w:r>
          </w:p>
        </w:tc>
        <w:tc>
          <w:tcPr>
            <w:tcW w:w="1562" w:type="dxa"/>
            <w:shd w:val="clear" w:color="auto" w:fill="FFFFFF"/>
            <w:vAlign w:val="center"/>
          </w:tcPr>
          <w:p w14:paraId="1D80DD12"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1</w:t>
            </w:r>
          </w:p>
        </w:tc>
      </w:tr>
      <w:tr w:rsidR="005C4779" w:rsidRPr="005C4779" w14:paraId="10B1A3B2" w14:textId="77777777" w:rsidTr="00E5489B">
        <w:trPr>
          <w:trHeight w:val="1430"/>
        </w:trPr>
        <w:tc>
          <w:tcPr>
            <w:tcW w:w="1576" w:type="dxa"/>
            <w:shd w:val="clear" w:color="auto" w:fill="FFFFFF"/>
            <w:vAlign w:val="center"/>
          </w:tcPr>
          <w:p w14:paraId="6CC35439"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5.5</w:t>
            </w:r>
          </w:p>
        </w:tc>
        <w:tc>
          <w:tcPr>
            <w:tcW w:w="4851" w:type="dxa"/>
            <w:shd w:val="clear" w:color="auto" w:fill="FFFFFF"/>
            <w:vAlign w:val="center"/>
          </w:tcPr>
          <w:p w14:paraId="1C82EFB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val="sr-Cyrl-RS" w:eastAsia="sr-Latn-RS"/>
              </w:rPr>
              <w:t>ЕЛЕКТРОМОНТАЖНИ РАДОВИ</w:t>
            </w:r>
          </w:p>
        </w:tc>
        <w:tc>
          <w:tcPr>
            <w:tcW w:w="1385" w:type="dxa"/>
            <w:shd w:val="clear" w:color="auto" w:fill="FFFFFF"/>
            <w:vAlign w:val="center"/>
          </w:tcPr>
          <w:p w14:paraId="66340830" w14:textId="77777777" w:rsidR="007F115C" w:rsidRPr="005C4779" w:rsidRDefault="007F115C" w:rsidP="007F115C">
            <w:pPr>
              <w:widowControl w:val="0"/>
              <w:spacing w:line="276" w:lineRule="auto"/>
              <w:jc w:val="center"/>
              <w:rPr>
                <w:rStyle w:val="Bodytext413pt"/>
                <w:rFonts w:ascii="Arial" w:hAnsi="Arial" w:cs="Arial"/>
                <w:b w:val="0"/>
                <w:sz w:val="20"/>
                <w:szCs w:val="20"/>
                <w:lang w:val="sr-Cyrl-RS"/>
              </w:rPr>
            </w:pPr>
          </w:p>
        </w:tc>
        <w:tc>
          <w:tcPr>
            <w:tcW w:w="1562" w:type="dxa"/>
            <w:shd w:val="clear" w:color="auto" w:fill="FFFFFF"/>
            <w:vAlign w:val="center"/>
          </w:tcPr>
          <w:p w14:paraId="752B142B" w14:textId="77777777" w:rsidR="007F115C" w:rsidRPr="005C4779" w:rsidRDefault="007F115C" w:rsidP="007F115C">
            <w:pPr>
              <w:widowControl w:val="0"/>
              <w:spacing w:line="276" w:lineRule="auto"/>
              <w:jc w:val="center"/>
              <w:rPr>
                <w:rStyle w:val="BodyText25"/>
                <w:rFonts w:ascii="Arial" w:hAnsi="Arial" w:cs="Arial"/>
                <w:sz w:val="20"/>
                <w:szCs w:val="20"/>
                <w:lang w:val="sr-Cyrl-RS"/>
              </w:rPr>
            </w:pPr>
          </w:p>
        </w:tc>
      </w:tr>
    </w:tbl>
    <w:p w14:paraId="09E190B3" w14:textId="77777777" w:rsidR="007F115C" w:rsidRPr="005C4779" w:rsidRDefault="007F115C" w:rsidP="007F115C">
      <w:pPr>
        <w:rPr>
          <w:rFonts w:cs="Arial"/>
          <w:sz w:val="20"/>
          <w:szCs w:val="20"/>
          <w:lang w:val="sr-Cyrl-CS" w:eastAsia="sr-Cyrl-CS"/>
        </w:rPr>
      </w:pPr>
    </w:p>
    <w:p w14:paraId="2D78DCE0" w14:textId="77777777" w:rsidR="007F115C" w:rsidRPr="005C4779" w:rsidRDefault="007F115C" w:rsidP="007F115C">
      <w:pPr>
        <w:rPr>
          <w:rFonts w:cs="Arial"/>
          <w:sz w:val="20"/>
          <w:szCs w:val="20"/>
          <w:lang w:val="sr-Cyrl-CS" w:eastAsia="sr-Cyrl-CS"/>
        </w:rPr>
        <w:sectPr w:rsidR="007F115C" w:rsidRPr="005C4779" w:rsidSect="007F115C">
          <w:pgSz w:w="12240" w:h="15840"/>
          <w:pgMar w:top="1440" w:right="1260" w:bottom="1440" w:left="1440" w:header="720" w:footer="720" w:gutter="0"/>
          <w:cols w:space="720"/>
          <w:docGrid w:linePitch="360"/>
        </w:sectPr>
      </w:pPr>
    </w:p>
    <w:p w14:paraId="10BE398C" w14:textId="77777777" w:rsidR="007F115C" w:rsidRPr="005C4779" w:rsidRDefault="007F115C" w:rsidP="007F115C">
      <w:pPr>
        <w:rPr>
          <w:rFonts w:cs="Arial"/>
          <w:sz w:val="20"/>
          <w:szCs w:val="20"/>
          <w:lang w:val="sr-Cyrl-CS" w:eastAsia="sr-Cyrl-CS"/>
        </w:rPr>
      </w:pPr>
    </w:p>
    <w:p w14:paraId="6CB25DDD" w14:textId="77777777" w:rsidR="007F115C" w:rsidRPr="005C4779" w:rsidRDefault="007F115C" w:rsidP="007F115C">
      <w:pPr>
        <w:rPr>
          <w:rFonts w:cs="Arial"/>
          <w:sz w:val="20"/>
          <w:szCs w:val="20"/>
          <w:lang w:val="sr-Cyrl-CS" w:eastAsia="sr-Cyrl-CS"/>
        </w:rPr>
      </w:pPr>
    </w:p>
    <w:tbl>
      <w:tblPr>
        <w:tblOverlap w:val="never"/>
        <w:tblW w:w="9318" w:type="dxa"/>
        <w:jc w:val="center"/>
        <w:tblLayout w:type="fixed"/>
        <w:tblCellMar>
          <w:left w:w="10" w:type="dxa"/>
          <w:right w:w="10" w:type="dxa"/>
        </w:tblCellMar>
        <w:tblLook w:val="0000" w:firstRow="0" w:lastRow="0" w:firstColumn="0" w:lastColumn="0" w:noHBand="0" w:noVBand="0"/>
      </w:tblPr>
      <w:tblGrid>
        <w:gridCol w:w="1350"/>
        <w:gridCol w:w="5060"/>
        <w:gridCol w:w="1417"/>
        <w:gridCol w:w="1491"/>
      </w:tblGrid>
      <w:tr w:rsidR="005C4779" w:rsidRPr="005C4779" w14:paraId="4B58A7BD" w14:textId="77777777" w:rsidTr="00E5489B">
        <w:trPr>
          <w:trHeight w:val="1237"/>
          <w:jc w:val="center"/>
        </w:trPr>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11C7D55C" w14:textId="77777777" w:rsidR="007F115C" w:rsidRPr="005C4779" w:rsidRDefault="007F115C" w:rsidP="007F115C">
            <w:pPr>
              <w:spacing w:line="276" w:lineRule="auto"/>
              <w:jc w:val="center"/>
              <w:rPr>
                <w:rFonts w:cs="Arial"/>
                <w:sz w:val="20"/>
                <w:szCs w:val="20"/>
              </w:rPr>
            </w:pPr>
            <w:r w:rsidRPr="005C4779">
              <w:rPr>
                <w:rStyle w:val="BodytextBold"/>
                <w:b w:val="0"/>
                <w:color w:val="auto"/>
                <w:sz w:val="20"/>
                <w:szCs w:val="20"/>
              </w:rPr>
              <w:t>6</w:t>
            </w:r>
          </w:p>
        </w:tc>
        <w:tc>
          <w:tcPr>
            <w:tcW w:w="5060" w:type="dxa"/>
            <w:tcBorders>
              <w:top w:val="single" w:sz="4" w:space="0" w:color="auto"/>
              <w:left w:val="single" w:sz="4" w:space="0" w:color="auto"/>
              <w:bottom w:val="single" w:sz="4" w:space="0" w:color="auto"/>
              <w:right w:val="single" w:sz="4" w:space="0" w:color="auto"/>
            </w:tcBorders>
            <w:shd w:val="clear" w:color="auto" w:fill="FFFFFF"/>
            <w:vAlign w:val="center"/>
          </w:tcPr>
          <w:p w14:paraId="3A50D774" w14:textId="77777777" w:rsidR="007F115C" w:rsidRPr="005C4779" w:rsidRDefault="007F115C" w:rsidP="007F115C">
            <w:pPr>
              <w:pStyle w:val="Tablecaption0"/>
              <w:shd w:val="clear" w:color="auto" w:fill="auto"/>
              <w:spacing w:line="276" w:lineRule="auto"/>
              <w:ind w:firstLine="0"/>
              <w:rPr>
                <w:b w:val="0"/>
              </w:rPr>
            </w:pPr>
            <w:r w:rsidRPr="005C4779">
              <w:rPr>
                <w:b w:val="0"/>
                <w:lang w:val="sr-Cyrl-RS"/>
              </w:rPr>
              <w:t xml:space="preserve">Грађевински радови </w:t>
            </w:r>
            <w:r w:rsidRPr="005C4779">
              <w:rPr>
                <w:b w:val="0"/>
              </w:rPr>
              <w:t>ДВ 110</w:t>
            </w:r>
            <w:r w:rsidRPr="005C4779">
              <w:rPr>
                <w:rFonts w:eastAsia="Times New Roman"/>
                <w:b w:val="0"/>
                <w:bCs w:val="0"/>
              </w:rPr>
              <w:t xml:space="preserve"> </w:t>
            </w:r>
            <w:r w:rsidRPr="005C4779">
              <w:rPr>
                <w:b w:val="0"/>
              </w:rPr>
              <w:t>kV РП Дрмно (први стуб) -</w:t>
            </w:r>
          </w:p>
          <w:p w14:paraId="4A665D59" w14:textId="77777777" w:rsidR="007F115C" w:rsidRPr="005C4779" w:rsidRDefault="007F115C" w:rsidP="007F115C">
            <w:pPr>
              <w:pStyle w:val="Tablecaption0"/>
              <w:shd w:val="clear" w:color="auto" w:fill="auto"/>
              <w:spacing w:line="276" w:lineRule="auto"/>
              <w:ind w:firstLine="0"/>
              <w:rPr>
                <w:b w:val="0"/>
              </w:rPr>
            </w:pPr>
            <w:r w:rsidRPr="005C4779">
              <w:rPr>
                <w:b w:val="0"/>
              </w:rPr>
              <w:t>ТС Рудник 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541801DD" w14:textId="77777777" w:rsidR="007F115C" w:rsidRPr="005C4779" w:rsidRDefault="007F115C" w:rsidP="007F115C">
            <w:pPr>
              <w:pStyle w:val="Tablecaption0"/>
              <w:shd w:val="clear" w:color="auto" w:fill="auto"/>
              <w:spacing w:line="276" w:lineRule="auto"/>
              <w:ind w:firstLine="0"/>
              <w:rPr>
                <w:b w:val="0"/>
                <w:lang w:val="sr-Cyrl-RS"/>
              </w:rPr>
            </w:pPr>
          </w:p>
        </w:tc>
        <w:tc>
          <w:tcPr>
            <w:tcW w:w="1491" w:type="dxa"/>
            <w:tcBorders>
              <w:top w:val="single" w:sz="4" w:space="0" w:color="auto"/>
              <w:left w:val="single" w:sz="4" w:space="0" w:color="auto"/>
              <w:bottom w:val="single" w:sz="4" w:space="0" w:color="auto"/>
              <w:right w:val="single" w:sz="4" w:space="0" w:color="auto"/>
            </w:tcBorders>
            <w:shd w:val="clear" w:color="auto" w:fill="FFFFFF"/>
            <w:vAlign w:val="center"/>
          </w:tcPr>
          <w:p w14:paraId="380C4FA8" w14:textId="77777777" w:rsidR="007F115C" w:rsidRPr="005C4779" w:rsidRDefault="007F115C" w:rsidP="007F115C">
            <w:pPr>
              <w:pStyle w:val="Tablecaption0"/>
              <w:shd w:val="clear" w:color="auto" w:fill="auto"/>
              <w:spacing w:line="276" w:lineRule="auto"/>
              <w:ind w:left="80" w:hanging="80"/>
              <w:rPr>
                <w:b w:val="0"/>
                <w:lang w:val="sr-Cyrl-RS"/>
              </w:rPr>
            </w:pPr>
          </w:p>
        </w:tc>
      </w:tr>
      <w:tr w:rsidR="005C4779" w:rsidRPr="005C4779" w14:paraId="4AE68D18" w14:textId="77777777" w:rsidTr="00E5489B">
        <w:trPr>
          <w:trHeight w:val="336"/>
          <w:jc w:val="center"/>
        </w:trPr>
        <w:tc>
          <w:tcPr>
            <w:tcW w:w="1350" w:type="dxa"/>
            <w:tcBorders>
              <w:top w:val="single" w:sz="4" w:space="0" w:color="auto"/>
              <w:left w:val="single" w:sz="4" w:space="0" w:color="auto"/>
              <w:bottom w:val="single" w:sz="4" w:space="0" w:color="auto"/>
            </w:tcBorders>
            <w:shd w:val="clear" w:color="auto" w:fill="FFFFFF"/>
            <w:vAlign w:val="center"/>
          </w:tcPr>
          <w:p w14:paraId="2327D0FC"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6.1.</w:t>
            </w:r>
          </w:p>
        </w:tc>
        <w:tc>
          <w:tcPr>
            <w:tcW w:w="5060" w:type="dxa"/>
            <w:tcBorders>
              <w:top w:val="single" w:sz="4" w:space="0" w:color="auto"/>
              <w:left w:val="single" w:sz="4" w:space="0" w:color="auto"/>
              <w:bottom w:val="single" w:sz="4" w:space="0" w:color="auto"/>
              <w:right w:val="single" w:sz="4" w:space="0" w:color="auto"/>
            </w:tcBorders>
            <w:shd w:val="clear" w:color="auto" w:fill="FFFFFF"/>
            <w:vAlign w:val="center"/>
          </w:tcPr>
          <w:p w14:paraId="4989066C"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Припремни и завршни радови за 9 стубова</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28C843E3" w14:textId="77777777" w:rsidR="007F115C" w:rsidRPr="005C4779" w:rsidRDefault="007F115C" w:rsidP="007F115C">
            <w:pPr>
              <w:spacing w:line="276" w:lineRule="auto"/>
              <w:jc w:val="center"/>
              <w:rPr>
                <w:rStyle w:val="BodyText25"/>
                <w:rFonts w:ascii="Arial" w:hAnsi="Arial" w:cs="Arial"/>
                <w:sz w:val="20"/>
                <w:szCs w:val="20"/>
              </w:rPr>
            </w:pPr>
          </w:p>
        </w:tc>
        <w:tc>
          <w:tcPr>
            <w:tcW w:w="1491" w:type="dxa"/>
            <w:tcBorders>
              <w:top w:val="single" w:sz="4" w:space="0" w:color="auto"/>
              <w:left w:val="single" w:sz="4" w:space="0" w:color="auto"/>
              <w:bottom w:val="single" w:sz="4" w:space="0" w:color="auto"/>
              <w:right w:val="single" w:sz="4" w:space="0" w:color="auto"/>
            </w:tcBorders>
            <w:shd w:val="clear" w:color="auto" w:fill="FFFFFF"/>
            <w:vAlign w:val="center"/>
          </w:tcPr>
          <w:p w14:paraId="25E12F76" w14:textId="77777777" w:rsidR="007F115C" w:rsidRPr="005C4779" w:rsidRDefault="007F115C" w:rsidP="007F115C">
            <w:pPr>
              <w:spacing w:line="276" w:lineRule="auto"/>
              <w:ind w:left="80" w:hanging="80"/>
              <w:jc w:val="center"/>
              <w:rPr>
                <w:rStyle w:val="BodyText25"/>
                <w:rFonts w:ascii="Arial" w:hAnsi="Arial" w:cs="Arial"/>
                <w:sz w:val="20"/>
                <w:szCs w:val="20"/>
              </w:rPr>
            </w:pPr>
          </w:p>
        </w:tc>
      </w:tr>
      <w:tr w:rsidR="005C4779" w:rsidRPr="005C4779" w14:paraId="5377163F" w14:textId="77777777" w:rsidTr="00E5489B">
        <w:trPr>
          <w:trHeight w:val="336"/>
          <w:jc w:val="center"/>
        </w:trPr>
        <w:tc>
          <w:tcPr>
            <w:tcW w:w="1350" w:type="dxa"/>
            <w:tcBorders>
              <w:top w:val="single" w:sz="4" w:space="0" w:color="auto"/>
              <w:left w:val="single" w:sz="4" w:space="0" w:color="auto"/>
              <w:bottom w:val="single" w:sz="4" w:space="0" w:color="auto"/>
            </w:tcBorders>
            <w:shd w:val="clear" w:color="auto" w:fill="FFFFFF"/>
            <w:vAlign w:val="center"/>
          </w:tcPr>
          <w:p w14:paraId="09BFB9A6" w14:textId="77777777" w:rsidR="007F115C" w:rsidRPr="005C4779" w:rsidRDefault="007F115C" w:rsidP="007F115C">
            <w:pPr>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6.1.1</w:t>
            </w:r>
          </w:p>
        </w:tc>
        <w:tc>
          <w:tcPr>
            <w:tcW w:w="5060" w:type="dxa"/>
            <w:tcBorders>
              <w:top w:val="single" w:sz="4" w:space="0" w:color="auto"/>
              <w:left w:val="single" w:sz="4" w:space="0" w:color="auto"/>
              <w:bottom w:val="single" w:sz="4" w:space="0" w:color="auto"/>
              <w:right w:val="single" w:sz="4" w:space="0" w:color="auto"/>
            </w:tcBorders>
            <w:shd w:val="clear" w:color="auto" w:fill="FFFFFF"/>
            <w:vAlign w:val="center"/>
          </w:tcPr>
          <w:p w14:paraId="1B41C64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Организација градилишта, припремно</w:t>
            </w:r>
            <w:r w:rsidRPr="005C4779">
              <w:rPr>
                <w:rFonts w:eastAsia="Calibri" w:cs="Arial"/>
                <w:sz w:val="20"/>
                <w:szCs w:val="20"/>
                <w:lang w:val="sr-Cyrl-RS" w:eastAsia="sr-Latn-RS"/>
              </w:rPr>
              <w:t>-</w:t>
            </w:r>
            <w:r w:rsidRPr="005C4779">
              <w:rPr>
                <w:rFonts w:eastAsia="Calibri" w:cs="Arial"/>
                <w:sz w:val="20"/>
                <w:szCs w:val="20"/>
                <w:lang w:eastAsia="sr-Latn-RS"/>
              </w:rPr>
              <w:t>завршни</w:t>
            </w:r>
            <w:r w:rsidRPr="005C4779">
              <w:rPr>
                <w:rFonts w:eastAsia="Calibri" w:cs="Arial"/>
                <w:sz w:val="20"/>
                <w:szCs w:val="20"/>
                <w:lang w:val="sr-Cyrl-RS" w:eastAsia="sr-Latn-RS"/>
              </w:rPr>
              <w:t xml:space="preserve"> </w:t>
            </w:r>
            <w:r w:rsidRPr="005C4779">
              <w:rPr>
                <w:rFonts w:eastAsia="Calibri" w:cs="Arial"/>
                <w:sz w:val="20"/>
                <w:szCs w:val="20"/>
                <w:lang w:eastAsia="sr-Latn-RS"/>
              </w:rPr>
              <w:t>радови за гра</w:t>
            </w:r>
            <w:r w:rsidRPr="005C4779">
              <w:rPr>
                <w:rFonts w:eastAsia="TT61t00" w:cs="Arial"/>
                <w:sz w:val="20"/>
                <w:szCs w:val="20"/>
                <w:lang w:val="sr-Cyrl-RS" w:eastAsia="sr-Latn-RS"/>
              </w:rPr>
              <w:t>ђ</w:t>
            </w:r>
            <w:r w:rsidRPr="005C4779">
              <w:rPr>
                <w:rFonts w:eastAsia="Calibri" w:cs="Arial"/>
                <w:sz w:val="20"/>
                <w:szCs w:val="20"/>
                <w:lang w:eastAsia="sr-Latn-RS"/>
              </w:rPr>
              <w:t>евинске</w:t>
            </w:r>
            <w:r w:rsidRPr="005C4779">
              <w:rPr>
                <w:rFonts w:eastAsia="Calibri" w:cs="Arial"/>
                <w:sz w:val="20"/>
                <w:szCs w:val="20"/>
                <w:lang w:val="sr-Cyrl-RS" w:eastAsia="sr-Latn-RS"/>
              </w:rPr>
              <w:t xml:space="preserve"> </w:t>
            </w:r>
            <w:r w:rsidRPr="005C4779">
              <w:rPr>
                <w:rFonts w:eastAsia="Calibri" w:cs="Arial"/>
                <w:sz w:val="20"/>
                <w:szCs w:val="20"/>
                <w:lang w:eastAsia="sr-Latn-RS"/>
              </w:rPr>
              <w:t>радове, изградња и поправка</w:t>
            </w:r>
            <w:r w:rsidRPr="005C4779">
              <w:rPr>
                <w:rFonts w:eastAsia="Calibri" w:cs="Arial"/>
                <w:sz w:val="20"/>
                <w:szCs w:val="20"/>
                <w:lang w:val="sr-Cyrl-RS" w:eastAsia="sr-Latn-RS"/>
              </w:rPr>
              <w:t xml:space="preserve"> п</w:t>
            </w:r>
            <w:r w:rsidRPr="005C4779">
              <w:rPr>
                <w:rFonts w:eastAsia="Calibri" w:cs="Arial"/>
                <w:sz w:val="20"/>
                <w:szCs w:val="20"/>
                <w:lang w:eastAsia="sr-Latn-RS"/>
              </w:rPr>
              <w:t>риступних путева, припрема терена</w:t>
            </w:r>
          </w:p>
          <w:p w14:paraId="4561969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 стубним местима, успостављање</w:t>
            </w:r>
          </w:p>
          <w:p w14:paraId="4BDB3383"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трасе, кол</w:t>
            </w:r>
            <w:r w:rsidRPr="005C4779">
              <w:rPr>
                <w:rFonts w:eastAsia="TT61t00" w:cs="Arial"/>
                <w:sz w:val="20"/>
                <w:szCs w:val="20"/>
                <w:lang w:val="sr-Cyrl-RS" w:eastAsia="sr-Latn-RS"/>
              </w:rPr>
              <w:t>ч</w:t>
            </w:r>
            <w:r w:rsidRPr="005C4779">
              <w:rPr>
                <w:rFonts w:eastAsia="Calibri" w:cs="Arial"/>
                <w:sz w:val="20"/>
                <w:szCs w:val="20"/>
                <w:lang w:eastAsia="sr-Latn-RS"/>
              </w:rPr>
              <w:t>ење стубних места.</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335410D1" w14:textId="77777777" w:rsidR="007F115C" w:rsidRPr="005C4779" w:rsidRDefault="007F115C" w:rsidP="007F115C">
            <w:pPr>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Стубно место</w:t>
            </w:r>
          </w:p>
        </w:tc>
        <w:tc>
          <w:tcPr>
            <w:tcW w:w="1491" w:type="dxa"/>
            <w:tcBorders>
              <w:top w:val="single" w:sz="4" w:space="0" w:color="auto"/>
              <w:left w:val="single" w:sz="4" w:space="0" w:color="auto"/>
              <w:bottom w:val="single" w:sz="4" w:space="0" w:color="auto"/>
              <w:right w:val="single" w:sz="4" w:space="0" w:color="auto"/>
            </w:tcBorders>
            <w:shd w:val="clear" w:color="auto" w:fill="FFFFFF"/>
            <w:vAlign w:val="center"/>
          </w:tcPr>
          <w:p w14:paraId="3B15EECE" w14:textId="77777777" w:rsidR="007F115C" w:rsidRPr="005C4779" w:rsidRDefault="007F115C" w:rsidP="007F115C">
            <w:pPr>
              <w:spacing w:line="276" w:lineRule="auto"/>
              <w:ind w:left="80" w:hanging="80"/>
              <w:jc w:val="center"/>
              <w:rPr>
                <w:rStyle w:val="BodyText25"/>
                <w:rFonts w:ascii="Arial" w:hAnsi="Arial" w:cs="Arial"/>
                <w:sz w:val="20"/>
                <w:szCs w:val="20"/>
                <w:lang w:val="sr-Cyrl-RS"/>
              </w:rPr>
            </w:pPr>
            <w:r w:rsidRPr="005C4779">
              <w:rPr>
                <w:rStyle w:val="BodyText25"/>
                <w:rFonts w:ascii="Arial" w:hAnsi="Arial" w:cs="Arial"/>
                <w:sz w:val="20"/>
                <w:szCs w:val="20"/>
                <w:lang w:val="sr-Cyrl-RS"/>
              </w:rPr>
              <w:t>9</w:t>
            </w:r>
          </w:p>
        </w:tc>
      </w:tr>
      <w:tr w:rsidR="005C4779" w:rsidRPr="005C4779" w14:paraId="1D5603BE" w14:textId="77777777" w:rsidTr="00E5489B">
        <w:trPr>
          <w:trHeight w:val="336"/>
          <w:jc w:val="center"/>
        </w:trPr>
        <w:tc>
          <w:tcPr>
            <w:tcW w:w="1350" w:type="dxa"/>
            <w:tcBorders>
              <w:top w:val="single" w:sz="4" w:space="0" w:color="auto"/>
              <w:left w:val="single" w:sz="4" w:space="0" w:color="auto"/>
              <w:bottom w:val="single" w:sz="4" w:space="0" w:color="auto"/>
            </w:tcBorders>
            <w:shd w:val="clear" w:color="auto" w:fill="FFFFFF"/>
            <w:vAlign w:val="center"/>
          </w:tcPr>
          <w:p w14:paraId="1A9D5EAF" w14:textId="77777777" w:rsidR="007F115C" w:rsidRPr="005C4779" w:rsidRDefault="007F115C" w:rsidP="007F115C">
            <w:pPr>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6.1.2</w:t>
            </w:r>
          </w:p>
        </w:tc>
        <w:tc>
          <w:tcPr>
            <w:tcW w:w="5060" w:type="dxa"/>
            <w:tcBorders>
              <w:top w:val="single" w:sz="4" w:space="0" w:color="auto"/>
              <w:left w:val="single" w:sz="4" w:space="0" w:color="auto"/>
              <w:bottom w:val="single" w:sz="4" w:space="0" w:color="auto"/>
              <w:right w:val="single" w:sz="4" w:space="0" w:color="auto"/>
            </w:tcBorders>
            <w:shd w:val="clear" w:color="auto" w:fill="FFFFFF"/>
            <w:vAlign w:val="center"/>
          </w:tcPr>
          <w:p w14:paraId="2246135A"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Земљани радови (ископ и затрпавање</w:t>
            </w:r>
            <w:r w:rsidRPr="005C4779">
              <w:rPr>
                <w:rFonts w:eastAsia="Calibri" w:cs="Arial"/>
                <w:sz w:val="20"/>
                <w:szCs w:val="20"/>
                <w:lang w:val="sr-Cyrl-RS" w:eastAsia="sr-Latn-RS"/>
              </w:rPr>
              <w:t xml:space="preserve"> </w:t>
            </w:r>
            <w:r w:rsidRPr="005C4779">
              <w:rPr>
                <w:rFonts w:eastAsia="Calibri" w:cs="Arial"/>
                <w:sz w:val="20"/>
                <w:szCs w:val="20"/>
                <w:lang w:eastAsia="sr-Latn-RS"/>
              </w:rPr>
              <w:t>земље II и III категорије с одвозом,</w:t>
            </w:r>
            <w:r w:rsidRPr="005C4779">
              <w:rPr>
                <w:rFonts w:eastAsia="Calibri" w:cs="Arial"/>
                <w:sz w:val="20"/>
                <w:szCs w:val="20"/>
                <w:lang w:val="sr-Cyrl-RS" w:eastAsia="sr-Latn-RS"/>
              </w:rPr>
              <w:t xml:space="preserve"> </w:t>
            </w:r>
            <w:r w:rsidRPr="005C4779">
              <w:rPr>
                <w:rFonts w:eastAsia="Calibri" w:cs="Arial"/>
                <w:sz w:val="20"/>
                <w:szCs w:val="20"/>
                <w:lang w:eastAsia="sr-Latn-RS"/>
              </w:rPr>
              <w:t>разастирање и планирање, црпљење</w:t>
            </w:r>
            <w:r w:rsidRPr="005C4779">
              <w:rPr>
                <w:rFonts w:eastAsia="Calibri" w:cs="Arial"/>
                <w:sz w:val="20"/>
                <w:szCs w:val="20"/>
                <w:lang w:val="sr-Cyrl-RS" w:eastAsia="sr-Latn-RS"/>
              </w:rPr>
              <w:t xml:space="preserve"> </w:t>
            </w:r>
            <w:r w:rsidRPr="005C4779">
              <w:rPr>
                <w:rFonts w:eastAsia="Calibri" w:cs="Arial"/>
                <w:sz w:val="20"/>
                <w:szCs w:val="20"/>
                <w:lang w:eastAsia="sr-Latn-RS"/>
              </w:rPr>
              <w:t>подземне воде).</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75612AE0" w14:textId="77777777" w:rsidR="007F115C" w:rsidRPr="005C4779" w:rsidRDefault="007F115C" w:rsidP="007F115C">
            <w:pPr>
              <w:spacing w:line="276" w:lineRule="auto"/>
              <w:jc w:val="center"/>
              <w:rPr>
                <w:rStyle w:val="BodyText25"/>
                <w:rFonts w:ascii="Arial" w:hAnsi="Arial" w:cs="Arial"/>
                <w:sz w:val="20"/>
                <w:szCs w:val="20"/>
                <w:vertAlign w:val="superscript"/>
                <w:lang w:val="sr-Latn-RS"/>
              </w:rPr>
            </w:pPr>
            <w:r w:rsidRPr="005C4779">
              <w:rPr>
                <w:rStyle w:val="BodyText25"/>
                <w:rFonts w:ascii="Arial" w:hAnsi="Arial" w:cs="Arial"/>
                <w:sz w:val="20"/>
                <w:szCs w:val="20"/>
                <w:lang w:val="sr-Latn-RS"/>
              </w:rPr>
              <w:t>m</w:t>
            </w:r>
            <w:r w:rsidRPr="005C4779">
              <w:rPr>
                <w:rStyle w:val="BodyText25"/>
                <w:rFonts w:ascii="Arial" w:hAnsi="Arial" w:cs="Arial"/>
                <w:sz w:val="20"/>
                <w:szCs w:val="20"/>
                <w:vertAlign w:val="superscript"/>
                <w:lang w:val="sr-Latn-RS"/>
              </w:rPr>
              <w:t>3</w:t>
            </w:r>
          </w:p>
        </w:tc>
        <w:tc>
          <w:tcPr>
            <w:tcW w:w="1491" w:type="dxa"/>
            <w:tcBorders>
              <w:top w:val="single" w:sz="4" w:space="0" w:color="auto"/>
              <w:left w:val="single" w:sz="4" w:space="0" w:color="auto"/>
              <w:bottom w:val="single" w:sz="4" w:space="0" w:color="auto"/>
              <w:right w:val="single" w:sz="4" w:space="0" w:color="auto"/>
            </w:tcBorders>
            <w:shd w:val="clear" w:color="auto" w:fill="FFFFFF"/>
            <w:vAlign w:val="center"/>
          </w:tcPr>
          <w:p w14:paraId="2BB6C2A5" w14:textId="77777777" w:rsidR="007F115C" w:rsidRPr="005C4779" w:rsidRDefault="007F115C" w:rsidP="007F115C">
            <w:pPr>
              <w:spacing w:line="276" w:lineRule="auto"/>
              <w:ind w:left="80" w:hanging="80"/>
              <w:jc w:val="center"/>
              <w:rPr>
                <w:rStyle w:val="BodyText25"/>
                <w:rFonts w:ascii="Arial" w:hAnsi="Arial" w:cs="Arial"/>
                <w:sz w:val="20"/>
                <w:szCs w:val="20"/>
              </w:rPr>
            </w:pPr>
            <w:r w:rsidRPr="005C4779">
              <w:rPr>
                <w:rStyle w:val="BodyText25"/>
                <w:rFonts w:ascii="Arial" w:hAnsi="Arial" w:cs="Arial"/>
                <w:sz w:val="20"/>
                <w:szCs w:val="20"/>
              </w:rPr>
              <w:t>477</w:t>
            </w:r>
          </w:p>
        </w:tc>
      </w:tr>
      <w:tr w:rsidR="005C4779" w:rsidRPr="005C4779" w14:paraId="788E91B2" w14:textId="77777777" w:rsidTr="00E5489B">
        <w:trPr>
          <w:trHeight w:val="336"/>
          <w:jc w:val="center"/>
        </w:trPr>
        <w:tc>
          <w:tcPr>
            <w:tcW w:w="1350" w:type="dxa"/>
            <w:tcBorders>
              <w:top w:val="single" w:sz="4" w:space="0" w:color="auto"/>
              <w:left w:val="single" w:sz="4" w:space="0" w:color="auto"/>
              <w:bottom w:val="single" w:sz="4" w:space="0" w:color="auto"/>
            </w:tcBorders>
            <w:shd w:val="clear" w:color="auto" w:fill="FFFFFF"/>
            <w:vAlign w:val="center"/>
          </w:tcPr>
          <w:p w14:paraId="07DA54A9" w14:textId="77777777" w:rsidR="007F115C" w:rsidRPr="005C4779" w:rsidRDefault="007F115C" w:rsidP="007F115C">
            <w:pPr>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6.1.3</w:t>
            </w:r>
          </w:p>
        </w:tc>
        <w:tc>
          <w:tcPr>
            <w:tcW w:w="5060" w:type="dxa"/>
            <w:tcBorders>
              <w:top w:val="single" w:sz="4" w:space="0" w:color="auto"/>
              <w:left w:val="single" w:sz="4" w:space="0" w:color="auto"/>
              <w:bottom w:val="single" w:sz="4" w:space="0" w:color="auto"/>
              <w:right w:val="single" w:sz="4" w:space="0" w:color="auto"/>
            </w:tcBorders>
            <w:shd w:val="clear" w:color="auto" w:fill="FFFFFF"/>
            <w:vAlign w:val="center"/>
          </w:tcPr>
          <w:p w14:paraId="5DEE998E"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Бетонски радови, комплетно изво</w:t>
            </w:r>
            <w:r w:rsidRPr="005C4779">
              <w:rPr>
                <w:rFonts w:eastAsia="TT61t00" w:cs="Arial"/>
                <w:sz w:val="20"/>
                <w:szCs w:val="20"/>
                <w:lang w:val="sr-Cyrl-RS" w:eastAsia="sr-Latn-RS"/>
              </w:rPr>
              <w:t>ђ</w:t>
            </w:r>
            <w:r w:rsidRPr="005C4779">
              <w:rPr>
                <w:rFonts w:eastAsia="Calibri" w:cs="Arial"/>
                <w:sz w:val="20"/>
                <w:szCs w:val="20"/>
                <w:lang w:eastAsia="sr-Latn-RS"/>
              </w:rPr>
              <w:t>ење (набавка и уградња арматуре, бетона, оплате, центрисање анкера), израда уземљења.</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2585C556"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lang w:val="sr-Latn-RS"/>
              </w:rPr>
              <w:t>m</w:t>
            </w:r>
            <w:r w:rsidRPr="005C4779">
              <w:rPr>
                <w:rStyle w:val="BodyText25"/>
                <w:rFonts w:ascii="Arial" w:hAnsi="Arial" w:cs="Arial"/>
                <w:sz w:val="20"/>
                <w:szCs w:val="20"/>
                <w:vertAlign w:val="superscript"/>
                <w:lang w:val="sr-Latn-RS"/>
              </w:rPr>
              <w:t>3</w:t>
            </w:r>
          </w:p>
        </w:tc>
        <w:tc>
          <w:tcPr>
            <w:tcW w:w="1491" w:type="dxa"/>
            <w:tcBorders>
              <w:top w:val="single" w:sz="4" w:space="0" w:color="auto"/>
              <w:left w:val="single" w:sz="4" w:space="0" w:color="auto"/>
              <w:bottom w:val="single" w:sz="4" w:space="0" w:color="auto"/>
              <w:right w:val="single" w:sz="4" w:space="0" w:color="auto"/>
            </w:tcBorders>
            <w:shd w:val="clear" w:color="auto" w:fill="FFFFFF"/>
            <w:vAlign w:val="center"/>
          </w:tcPr>
          <w:p w14:paraId="17F04B89" w14:textId="77777777" w:rsidR="007F115C" w:rsidRPr="005C4779" w:rsidRDefault="007F115C" w:rsidP="007F115C">
            <w:pPr>
              <w:spacing w:line="276" w:lineRule="auto"/>
              <w:ind w:left="80" w:hanging="80"/>
              <w:jc w:val="center"/>
              <w:rPr>
                <w:rStyle w:val="BodyText25"/>
                <w:rFonts w:ascii="Arial" w:hAnsi="Arial" w:cs="Arial"/>
                <w:sz w:val="20"/>
                <w:szCs w:val="20"/>
              </w:rPr>
            </w:pPr>
            <w:r w:rsidRPr="005C4779">
              <w:rPr>
                <w:rStyle w:val="BodyText25"/>
                <w:rFonts w:ascii="Arial" w:hAnsi="Arial" w:cs="Arial"/>
                <w:sz w:val="20"/>
                <w:szCs w:val="20"/>
              </w:rPr>
              <w:t>144</w:t>
            </w:r>
          </w:p>
        </w:tc>
      </w:tr>
      <w:tr w:rsidR="005C4779" w:rsidRPr="005C4779" w14:paraId="393542FD" w14:textId="77777777" w:rsidTr="00E5489B">
        <w:trPr>
          <w:trHeight w:val="336"/>
          <w:jc w:val="center"/>
        </w:trPr>
        <w:tc>
          <w:tcPr>
            <w:tcW w:w="1350" w:type="dxa"/>
            <w:tcBorders>
              <w:top w:val="single" w:sz="4" w:space="0" w:color="auto"/>
              <w:left w:val="single" w:sz="4" w:space="0" w:color="auto"/>
              <w:bottom w:val="single" w:sz="4" w:space="0" w:color="auto"/>
            </w:tcBorders>
            <w:shd w:val="clear" w:color="auto" w:fill="FFFFFF"/>
            <w:vAlign w:val="center"/>
          </w:tcPr>
          <w:p w14:paraId="10784C15" w14:textId="77777777" w:rsidR="007F115C" w:rsidRPr="005C4779" w:rsidRDefault="007F115C" w:rsidP="007F115C">
            <w:pPr>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6.1.4</w:t>
            </w:r>
          </w:p>
        </w:tc>
        <w:tc>
          <w:tcPr>
            <w:tcW w:w="5060" w:type="dxa"/>
            <w:tcBorders>
              <w:top w:val="single" w:sz="4" w:space="0" w:color="auto"/>
              <w:left w:val="single" w:sz="4" w:space="0" w:color="auto"/>
              <w:bottom w:val="single" w:sz="4" w:space="0" w:color="auto"/>
              <w:right w:val="single" w:sz="4" w:space="0" w:color="auto"/>
            </w:tcBorders>
            <w:shd w:val="clear" w:color="auto" w:fill="FFFFFF"/>
            <w:vAlign w:val="center"/>
          </w:tcPr>
          <w:p w14:paraId="720B8330" w14:textId="77777777" w:rsidR="007F115C" w:rsidRPr="005C4779" w:rsidRDefault="007F115C" w:rsidP="007F115C">
            <w:pPr>
              <w:autoSpaceDE w:val="0"/>
              <w:autoSpaceDN w:val="0"/>
              <w:adjustRightInd w:val="0"/>
              <w:rPr>
                <w:rStyle w:val="BodyText25"/>
                <w:rFonts w:ascii="Arial" w:eastAsia="TT61t00" w:hAnsi="Arial" w:cs="Arial"/>
                <w:sz w:val="20"/>
                <w:szCs w:val="20"/>
                <w:lang w:val="sr-Cyrl-RS" w:eastAsia="sr-Latn-RS"/>
              </w:rPr>
            </w:pPr>
            <w:r w:rsidRPr="005C4779">
              <w:rPr>
                <w:rFonts w:eastAsia="TT61t00" w:cs="Arial"/>
                <w:sz w:val="20"/>
                <w:szCs w:val="20"/>
                <w:lang w:val="sr-Cyrl-RS" w:eastAsia="sr-Latn-RS"/>
              </w:rPr>
              <w:t>Ч</w:t>
            </w:r>
            <w:r w:rsidRPr="005C4779">
              <w:rPr>
                <w:rFonts w:eastAsia="TT61t00" w:cs="Arial"/>
                <w:sz w:val="20"/>
                <w:szCs w:val="20"/>
                <w:lang w:eastAsia="sr-Latn-RS"/>
              </w:rPr>
              <w:t>ели</w:t>
            </w:r>
            <w:r w:rsidRPr="005C4779">
              <w:rPr>
                <w:rFonts w:eastAsia="TT61t00" w:cs="Arial"/>
                <w:sz w:val="20"/>
                <w:szCs w:val="20"/>
                <w:lang w:val="sr-Cyrl-RS" w:eastAsia="sr-Latn-RS"/>
              </w:rPr>
              <w:t>ч</w:t>
            </w:r>
            <w:r w:rsidRPr="005C4779">
              <w:rPr>
                <w:rFonts w:eastAsia="TT61t00" w:cs="Arial"/>
                <w:sz w:val="20"/>
                <w:szCs w:val="20"/>
                <w:lang w:eastAsia="sr-Latn-RS"/>
              </w:rPr>
              <w:t>на конструкција (набавка,транспорт, израда, монтажа</w:t>
            </w:r>
            <w:r w:rsidRPr="005C4779">
              <w:rPr>
                <w:rFonts w:eastAsia="TT61t00" w:cs="Arial"/>
                <w:sz w:val="20"/>
                <w:szCs w:val="20"/>
                <w:lang w:val="sr-Cyrl-RS" w:eastAsia="sr-Latn-RS"/>
              </w:rPr>
              <w:t xml:space="preserve"> </w:t>
            </w:r>
            <w:r w:rsidRPr="005C4779">
              <w:rPr>
                <w:rFonts w:eastAsia="TT61t00" w:cs="Arial"/>
                <w:sz w:val="20"/>
                <w:szCs w:val="20"/>
                <w:lang w:eastAsia="sr-Latn-RS"/>
              </w:rPr>
              <w:t>конструкције стубова на</w:t>
            </w:r>
            <w:r w:rsidRPr="005C4779">
              <w:rPr>
                <w:rFonts w:eastAsia="TT61t00" w:cs="Arial"/>
                <w:sz w:val="20"/>
                <w:szCs w:val="20"/>
                <w:lang w:val="sr-Cyrl-RS" w:eastAsia="sr-Latn-RS"/>
              </w:rPr>
              <w:t xml:space="preserve"> </w:t>
            </w:r>
            <w:r w:rsidRPr="005C4779">
              <w:rPr>
                <w:rFonts w:eastAsia="TT61t00" w:cs="Arial"/>
                <w:sz w:val="20"/>
                <w:szCs w:val="20"/>
                <w:lang w:eastAsia="sr-Latn-RS"/>
              </w:rPr>
              <w:t>терену са</w:t>
            </w:r>
            <w:r w:rsidRPr="005C4779">
              <w:rPr>
                <w:rFonts w:eastAsia="TT61t00" w:cs="Arial"/>
                <w:sz w:val="20"/>
                <w:szCs w:val="20"/>
                <w:lang w:val="sr-Cyrl-RS" w:eastAsia="sr-Latn-RS"/>
              </w:rPr>
              <w:t xml:space="preserve"> </w:t>
            </w:r>
            <w:r w:rsidRPr="005C4779">
              <w:rPr>
                <w:rFonts w:eastAsia="TT61t00" w:cs="Arial"/>
                <w:sz w:val="20"/>
                <w:szCs w:val="20"/>
                <w:lang w:eastAsia="sr-Latn-RS"/>
              </w:rPr>
              <w:t>антикорозивном заштито</w:t>
            </w:r>
            <w:r w:rsidRPr="005C4779">
              <w:rPr>
                <w:rFonts w:eastAsia="TT61t00" w:cs="Arial"/>
                <w:sz w:val="20"/>
                <w:szCs w:val="20"/>
                <w:lang w:val="sr-Cyrl-RS" w:eastAsia="sr-Latn-RS"/>
              </w:rPr>
              <w:t>м.</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3EB4C62B"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kg</w:t>
            </w:r>
          </w:p>
        </w:tc>
        <w:tc>
          <w:tcPr>
            <w:tcW w:w="1491" w:type="dxa"/>
            <w:tcBorders>
              <w:top w:val="single" w:sz="4" w:space="0" w:color="auto"/>
              <w:left w:val="single" w:sz="4" w:space="0" w:color="auto"/>
              <w:bottom w:val="single" w:sz="4" w:space="0" w:color="auto"/>
              <w:right w:val="single" w:sz="4" w:space="0" w:color="auto"/>
            </w:tcBorders>
            <w:shd w:val="clear" w:color="auto" w:fill="FFFFFF"/>
            <w:vAlign w:val="center"/>
          </w:tcPr>
          <w:p w14:paraId="382331AB" w14:textId="77777777" w:rsidR="007F115C" w:rsidRPr="005C4779" w:rsidRDefault="007F115C" w:rsidP="007F115C">
            <w:pPr>
              <w:spacing w:line="276" w:lineRule="auto"/>
              <w:ind w:left="80" w:hanging="80"/>
              <w:jc w:val="center"/>
              <w:rPr>
                <w:rStyle w:val="BodyText25"/>
                <w:rFonts w:ascii="Arial" w:hAnsi="Arial" w:cs="Arial"/>
                <w:sz w:val="20"/>
                <w:szCs w:val="20"/>
              </w:rPr>
            </w:pPr>
            <w:r w:rsidRPr="005C4779">
              <w:rPr>
                <w:rStyle w:val="BodyText25"/>
                <w:rFonts w:ascii="Arial" w:hAnsi="Arial" w:cs="Arial"/>
                <w:sz w:val="20"/>
                <w:szCs w:val="20"/>
              </w:rPr>
              <w:t>41.698</w:t>
            </w:r>
          </w:p>
        </w:tc>
      </w:tr>
    </w:tbl>
    <w:p w14:paraId="4B57C3E5" w14:textId="77777777" w:rsidR="007F115C" w:rsidRPr="005C4779" w:rsidRDefault="007F115C" w:rsidP="007F115C">
      <w:pPr>
        <w:rPr>
          <w:rFonts w:cs="Arial"/>
          <w:sz w:val="20"/>
          <w:szCs w:val="20"/>
          <w:lang w:val="sr-Cyrl-CS" w:eastAsia="sr-Cyrl-CS"/>
        </w:rPr>
      </w:pPr>
    </w:p>
    <w:p w14:paraId="0102F5D2" w14:textId="77777777" w:rsidR="007F115C" w:rsidRPr="005C4779" w:rsidRDefault="007F115C" w:rsidP="007F115C">
      <w:pPr>
        <w:rPr>
          <w:rFonts w:cs="Arial"/>
          <w:sz w:val="20"/>
          <w:szCs w:val="20"/>
          <w:lang w:val="sr-Cyrl-CS" w:eastAsia="sr-Cyrl-CS"/>
        </w:rPr>
      </w:pPr>
    </w:p>
    <w:tbl>
      <w:tblPr>
        <w:tblOverlap w:val="never"/>
        <w:tblW w:w="9383" w:type="dxa"/>
        <w:tblInd w:w="152" w:type="dxa"/>
        <w:tblLayout w:type="fixed"/>
        <w:tblCellMar>
          <w:left w:w="10" w:type="dxa"/>
          <w:right w:w="10" w:type="dxa"/>
        </w:tblCellMar>
        <w:tblLook w:val="0000" w:firstRow="0" w:lastRow="0" w:firstColumn="0" w:lastColumn="0" w:noHBand="0" w:noVBand="0"/>
      </w:tblPr>
      <w:tblGrid>
        <w:gridCol w:w="1276"/>
        <w:gridCol w:w="5137"/>
        <w:gridCol w:w="1440"/>
        <w:gridCol w:w="1530"/>
      </w:tblGrid>
      <w:tr w:rsidR="005C4779" w:rsidRPr="005C4779" w14:paraId="3B0B65EF" w14:textId="77777777" w:rsidTr="00E5489B">
        <w:trPr>
          <w:trHeight w:val="1160"/>
        </w:trPr>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99D33A8" w14:textId="77777777" w:rsidR="007F115C" w:rsidRPr="005C4779" w:rsidRDefault="00E5489B" w:rsidP="00E5489B">
            <w:pPr>
              <w:spacing w:line="276" w:lineRule="auto"/>
              <w:jc w:val="center"/>
              <w:rPr>
                <w:rFonts w:cs="Arial"/>
                <w:sz w:val="20"/>
                <w:szCs w:val="20"/>
              </w:rPr>
            </w:pPr>
            <w:r w:rsidRPr="005C4779">
              <w:rPr>
                <w:rStyle w:val="BodytextBold"/>
                <w:b w:val="0"/>
                <w:color w:val="auto"/>
                <w:sz w:val="20"/>
                <w:szCs w:val="20"/>
                <w:lang w:val="sr-Cyrl-CS"/>
              </w:rPr>
              <w:t xml:space="preserve">     </w:t>
            </w:r>
            <w:r w:rsidR="007F115C" w:rsidRPr="005C4779">
              <w:rPr>
                <w:rStyle w:val="BodytextBold"/>
                <w:b w:val="0"/>
                <w:color w:val="auto"/>
                <w:sz w:val="20"/>
                <w:szCs w:val="20"/>
              </w:rPr>
              <w:t>7</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4ED3A0FA" w14:textId="77777777" w:rsidR="007F115C" w:rsidRPr="005C4779" w:rsidRDefault="007F115C" w:rsidP="007F115C">
            <w:pPr>
              <w:pStyle w:val="Tablecaption0"/>
              <w:shd w:val="clear" w:color="auto" w:fill="auto"/>
              <w:spacing w:line="276" w:lineRule="auto"/>
              <w:ind w:firstLine="0"/>
              <w:rPr>
                <w:b w:val="0"/>
              </w:rPr>
            </w:pPr>
            <w:r w:rsidRPr="005C4779">
              <w:rPr>
                <w:b w:val="0"/>
              </w:rPr>
              <w:t>Грађевински радови на изради нивелације, интерних саобраћајница, ограда и</w:t>
            </w:r>
            <w:r w:rsidRPr="005C4779">
              <w:rPr>
                <w:b w:val="0"/>
                <w:lang w:bidi="hr-HR"/>
              </w:rPr>
              <w:t xml:space="preserve"> </w:t>
            </w:r>
            <w:r w:rsidRPr="005C4779">
              <w:rPr>
                <w:b w:val="0"/>
              </w:rPr>
              <w:t>кабловских канала</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27D3802C" w14:textId="77777777" w:rsidR="007F115C" w:rsidRPr="005C4779" w:rsidRDefault="007F115C" w:rsidP="007F115C">
            <w:pPr>
              <w:pStyle w:val="Tablecaption0"/>
              <w:shd w:val="clear" w:color="auto" w:fill="auto"/>
              <w:spacing w:line="276" w:lineRule="auto"/>
              <w:ind w:firstLine="0"/>
              <w:rPr>
                <w:b w:val="0"/>
              </w:rPr>
            </w:pPr>
          </w:p>
        </w:tc>
        <w:tc>
          <w:tcPr>
            <w:tcW w:w="1530" w:type="dxa"/>
            <w:tcBorders>
              <w:top w:val="single" w:sz="4" w:space="0" w:color="auto"/>
              <w:left w:val="single" w:sz="4" w:space="0" w:color="auto"/>
              <w:bottom w:val="single" w:sz="4" w:space="0" w:color="auto"/>
              <w:right w:val="single" w:sz="4" w:space="0" w:color="auto"/>
            </w:tcBorders>
            <w:shd w:val="clear" w:color="auto" w:fill="FFFFFF"/>
          </w:tcPr>
          <w:p w14:paraId="77E8DA4B" w14:textId="77777777" w:rsidR="007F115C" w:rsidRPr="005C4779" w:rsidRDefault="007F115C" w:rsidP="007F115C">
            <w:pPr>
              <w:pStyle w:val="Tablecaption0"/>
              <w:shd w:val="clear" w:color="auto" w:fill="auto"/>
              <w:spacing w:line="276" w:lineRule="auto"/>
              <w:ind w:firstLine="0"/>
              <w:rPr>
                <w:b w:val="0"/>
              </w:rPr>
            </w:pPr>
          </w:p>
        </w:tc>
      </w:tr>
      <w:tr w:rsidR="005C4779" w:rsidRPr="005C4779" w14:paraId="75396559"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3F5250E0" w14:textId="77777777" w:rsidR="007F115C" w:rsidRPr="005C4779" w:rsidRDefault="007F115C" w:rsidP="00E5489B">
            <w:pPr>
              <w:spacing w:line="276" w:lineRule="auto"/>
              <w:ind w:left="510" w:hanging="250"/>
              <w:jc w:val="center"/>
              <w:rPr>
                <w:rFonts w:cs="Arial"/>
                <w:sz w:val="20"/>
                <w:szCs w:val="20"/>
              </w:rPr>
            </w:pPr>
            <w:r w:rsidRPr="005C4779">
              <w:rPr>
                <w:rStyle w:val="BodyText25"/>
                <w:rFonts w:ascii="Arial" w:hAnsi="Arial" w:cs="Arial"/>
                <w:sz w:val="20"/>
                <w:szCs w:val="20"/>
              </w:rPr>
              <w:t>7.1.</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53F56D0D"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Саобраћајнице и плато</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09657719"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1496B8BA"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6485A2A1"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35F206DC" w14:textId="77777777" w:rsidR="007F115C" w:rsidRPr="005C4779" w:rsidRDefault="007F115C" w:rsidP="00E5489B">
            <w:pPr>
              <w:spacing w:line="276" w:lineRule="auto"/>
              <w:ind w:left="510"/>
              <w:rPr>
                <w:rStyle w:val="BodyText25"/>
                <w:rFonts w:ascii="Arial" w:hAnsi="Arial" w:cs="Arial"/>
                <w:sz w:val="20"/>
                <w:szCs w:val="20"/>
              </w:rPr>
            </w:pPr>
            <w:r w:rsidRPr="005C4779">
              <w:rPr>
                <w:rStyle w:val="BodyText25"/>
                <w:rFonts w:ascii="Arial" w:hAnsi="Arial" w:cs="Arial"/>
                <w:sz w:val="20"/>
                <w:szCs w:val="20"/>
              </w:rPr>
              <w:t>7.1.1</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20FE05C2"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bCs/>
                <w:sz w:val="20"/>
                <w:szCs w:val="20"/>
                <w:lang w:eastAsia="sr-Latn-RS"/>
              </w:rPr>
              <w:t>ПРЕТХОДНИ РАДОВИ</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4C2FA32A" w14:textId="77777777" w:rsidR="007F115C" w:rsidRPr="005C4779" w:rsidRDefault="007F115C" w:rsidP="007F115C">
            <w:pPr>
              <w:spacing w:line="276" w:lineRule="auto"/>
              <w:ind w:hanging="10"/>
              <w:jc w:val="center"/>
              <w:rPr>
                <w:rFonts w:eastAsia="Calibri" w:cs="Arial"/>
                <w:bCs/>
                <w:sz w:val="20"/>
                <w:szCs w:val="20"/>
                <w:lang w:eastAsia="sr-Latn-RS"/>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5A936B3B" w14:textId="77777777" w:rsidR="007F115C" w:rsidRPr="005C4779" w:rsidRDefault="007F115C" w:rsidP="007F115C">
            <w:pPr>
              <w:spacing w:line="276" w:lineRule="auto"/>
              <w:jc w:val="center"/>
              <w:rPr>
                <w:rFonts w:eastAsia="Calibri" w:cs="Arial"/>
                <w:bCs/>
                <w:sz w:val="20"/>
                <w:szCs w:val="20"/>
                <w:lang w:eastAsia="sr-Latn-RS"/>
              </w:rPr>
            </w:pPr>
          </w:p>
        </w:tc>
      </w:tr>
      <w:tr w:rsidR="005C4779" w:rsidRPr="005C4779" w14:paraId="7EF4C9D1"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75BCDF6A" w14:textId="77777777" w:rsidR="007F115C" w:rsidRPr="005C4779" w:rsidRDefault="007F115C" w:rsidP="00E5489B">
            <w:pPr>
              <w:spacing w:line="276" w:lineRule="auto"/>
              <w:ind w:left="510"/>
              <w:rPr>
                <w:rStyle w:val="BodyText25"/>
                <w:rFonts w:ascii="Arial" w:hAnsi="Arial" w:cs="Arial"/>
                <w:sz w:val="20"/>
                <w:szCs w:val="20"/>
              </w:rPr>
            </w:pPr>
            <w:r w:rsidRPr="005C4779">
              <w:rPr>
                <w:rStyle w:val="BodyText25"/>
                <w:rFonts w:ascii="Arial" w:hAnsi="Arial" w:cs="Arial"/>
                <w:sz w:val="20"/>
                <w:szCs w:val="20"/>
              </w:rPr>
              <w:t>7.1.1.1</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69D3D90C" w14:textId="77777777" w:rsidR="007F115C" w:rsidRPr="005C4779" w:rsidRDefault="007F115C" w:rsidP="007F115C">
            <w:pPr>
              <w:spacing w:line="276" w:lineRule="auto"/>
              <w:jc w:val="center"/>
              <w:rPr>
                <w:rFonts w:eastAsia="Calibri" w:cs="Arial"/>
                <w:bCs/>
                <w:sz w:val="20"/>
                <w:szCs w:val="20"/>
                <w:lang w:eastAsia="sr-Latn-RS"/>
              </w:rPr>
            </w:pPr>
            <w:r w:rsidRPr="005C4779">
              <w:rPr>
                <w:rFonts w:eastAsia="Calibri" w:cs="Arial"/>
                <w:sz w:val="20"/>
                <w:szCs w:val="20"/>
                <w:lang w:eastAsia="sr-Latn-RS"/>
              </w:rPr>
              <w:t>Обележавање трасе</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7F3A7ECB"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021F1EFF"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160,00</w:t>
            </w:r>
          </w:p>
        </w:tc>
      </w:tr>
      <w:tr w:rsidR="005C4779" w:rsidRPr="005C4779" w14:paraId="35CE762A"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0FEF4513" w14:textId="77777777" w:rsidR="007F115C" w:rsidRPr="005C4779" w:rsidRDefault="007F115C" w:rsidP="00E5489B">
            <w:pPr>
              <w:spacing w:line="276" w:lineRule="auto"/>
              <w:ind w:left="510"/>
              <w:rPr>
                <w:rStyle w:val="BodyText25"/>
                <w:rFonts w:ascii="Arial" w:hAnsi="Arial" w:cs="Arial"/>
                <w:sz w:val="20"/>
                <w:szCs w:val="20"/>
              </w:rPr>
            </w:pPr>
            <w:r w:rsidRPr="005C4779">
              <w:rPr>
                <w:rStyle w:val="BodyText25"/>
                <w:rFonts w:ascii="Arial" w:hAnsi="Arial" w:cs="Arial"/>
                <w:sz w:val="20"/>
                <w:szCs w:val="20"/>
              </w:rPr>
              <w:t>7.1.2</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6939B4E7"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bCs/>
                <w:sz w:val="20"/>
                <w:szCs w:val="20"/>
                <w:lang w:eastAsia="sr-Latn-RS"/>
              </w:rPr>
              <w:t>ЗЕ</w:t>
            </w:r>
            <w:r w:rsidRPr="005C4779">
              <w:rPr>
                <w:rFonts w:eastAsia="Calibri" w:cs="Arial"/>
                <w:bCs/>
                <w:sz w:val="20"/>
                <w:szCs w:val="20"/>
                <w:lang w:val="sr-Cyrl-RS" w:eastAsia="sr-Latn-RS"/>
              </w:rPr>
              <w:t>М</w:t>
            </w:r>
            <w:r w:rsidRPr="005C4779">
              <w:rPr>
                <w:rFonts w:eastAsia="Calibri" w:cs="Arial"/>
                <w:bCs/>
                <w:sz w:val="20"/>
                <w:szCs w:val="20"/>
                <w:lang w:eastAsia="sr-Latn-RS"/>
              </w:rPr>
              <w:t>ЉАНИ РАДОВИ</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65DDFB4D" w14:textId="77777777" w:rsidR="007F115C" w:rsidRPr="005C4779" w:rsidRDefault="007F115C" w:rsidP="007F115C">
            <w:pPr>
              <w:spacing w:line="276" w:lineRule="auto"/>
              <w:ind w:hanging="10"/>
              <w:jc w:val="center"/>
              <w:rPr>
                <w:rFonts w:eastAsia="Calibri" w:cs="Arial"/>
                <w:bCs/>
                <w:sz w:val="20"/>
                <w:szCs w:val="20"/>
                <w:lang w:eastAsia="sr-Latn-RS"/>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0FFE9CB5" w14:textId="77777777" w:rsidR="007F115C" w:rsidRPr="005C4779" w:rsidRDefault="007F115C" w:rsidP="007F115C">
            <w:pPr>
              <w:spacing w:line="276" w:lineRule="auto"/>
              <w:jc w:val="center"/>
              <w:rPr>
                <w:rFonts w:eastAsia="Calibri" w:cs="Arial"/>
                <w:bCs/>
                <w:sz w:val="20"/>
                <w:szCs w:val="20"/>
                <w:lang w:eastAsia="sr-Latn-RS"/>
              </w:rPr>
            </w:pPr>
          </w:p>
        </w:tc>
      </w:tr>
      <w:tr w:rsidR="005C4779" w:rsidRPr="005C4779" w14:paraId="0FBE52D2"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4C97FBC1" w14:textId="77777777" w:rsidR="007F115C" w:rsidRPr="005C4779" w:rsidRDefault="007F115C" w:rsidP="00E5489B">
            <w:pPr>
              <w:spacing w:line="276" w:lineRule="auto"/>
              <w:ind w:left="510"/>
              <w:rPr>
                <w:rStyle w:val="BodyText25"/>
                <w:rFonts w:ascii="Arial" w:hAnsi="Arial" w:cs="Arial"/>
                <w:sz w:val="20"/>
                <w:szCs w:val="20"/>
              </w:rPr>
            </w:pPr>
            <w:r w:rsidRPr="005C4779">
              <w:rPr>
                <w:rStyle w:val="BodyText25"/>
                <w:rFonts w:ascii="Arial" w:hAnsi="Arial" w:cs="Arial"/>
                <w:sz w:val="20"/>
                <w:szCs w:val="20"/>
              </w:rPr>
              <w:t>7.1.2.1</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7DA1F46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Ископ хумуса са травом у слоју d=20 cm са транспортом на градилишну депонију.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m³. 4100x0,2=</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492AE738" w14:textId="77777777" w:rsidR="007F115C" w:rsidRPr="005C4779" w:rsidRDefault="007F115C" w:rsidP="007F115C">
            <w:pPr>
              <w:autoSpaceDE w:val="0"/>
              <w:autoSpaceDN w:val="0"/>
              <w:adjustRightInd w:val="0"/>
              <w:ind w:hanging="10"/>
              <w:jc w:val="center"/>
              <w:rPr>
                <w:rFonts w:eastAsia="Calibri" w:cs="Arial"/>
                <w:sz w:val="20"/>
                <w:szCs w:val="20"/>
                <w:vertAlign w:val="superscript"/>
                <w:lang w:val="sr-Cyrl-RS" w:eastAsia="sr-Latn-RS"/>
              </w:rPr>
            </w:pPr>
            <w:r w:rsidRPr="005C4779">
              <w:rPr>
                <w:rFonts w:eastAsia="Calibri" w:cs="Arial"/>
                <w:sz w:val="20"/>
                <w:szCs w:val="20"/>
                <w:lang w:eastAsia="sr-Latn-RS"/>
              </w:rPr>
              <w:t>m</w:t>
            </w:r>
            <w:r w:rsidRPr="005C4779">
              <w:rPr>
                <w:rFonts w:eastAsia="Calibri" w:cs="Arial"/>
                <w:sz w:val="20"/>
                <w:szCs w:val="20"/>
                <w:vertAlign w:val="superscript"/>
                <w:lang w:val="sr-Cyrl-RS"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0DF51F4C" w14:textId="77777777" w:rsidR="007F115C" w:rsidRPr="005C4779" w:rsidRDefault="007F115C" w:rsidP="007F115C">
            <w:pPr>
              <w:autoSpaceDE w:val="0"/>
              <w:autoSpaceDN w:val="0"/>
              <w:adjustRightInd w:val="0"/>
              <w:jc w:val="center"/>
              <w:rPr>
                <w:rFonts w:eastAsia="Calibri" w:cs="Arial"/>
                <w:sz w:val="20"/>
                <w:szCs w:val="20"/>
                <w:lang w:eastAsia="sr-Latn-RS"/>
              </w:rPr>
            </w:pPr>
            <w:r w:rsidRPr="005C4779">
              <w:rPr>
                <w:rFonts w:eastAsia="Calibri" w:cs="Arial"/>
                <w:sz w:val="20"/>
                <w:szCs w:val="20"/>
                <w:lang w:eastAsia="sr-Latn-RS"/>
              </w:rPr>
              <w:t>820,00</w:t>
            </w:r>
          </w:p>
        </w:tc>
      </w:tr>
      <w:tr w:rsidR="005C4779" w:rsidRPr="005C4779" w14:paraId="112CE57D"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137BFC36" w14:textId="77777777" w:rsidR="007F115C" w:rsidRPr="005C4779" w:rsidRDefault="00E5489B" w:rsidP="00E5489B">
            <w:pPr>
              <w:spacing w:line="276" w:lineRule="auto"/>
              <w:rPr>
                <w:rStyle w:val="BodyText25"/>
                <w:rFonts w:ascii="Arial" w:hAnsi="Arial" w:cs="Arial"/>
                <w:sz w:val="20"/>
                <w:szCs w:val="20"/>
              </w:rPr>
            </w:pPr>
            <w:r w:rsidRPr="005C4779">
              <w:rPr>
                <w:rStyle w:val="BodyText25"/>
                <w:rFonts w:ascii="Arial" w:hAnsi="Arial" w:cs="Arial"/>
                <w:sz w:val="20"/>
                <w:szCs w:val="20"/>
                <w:lang w:val="sr-Cyrl-CS"/>
              </w:rPr>
              <w:t xml:space="preserve">        </w:t>
            </w:r>
            <w:r w:rsidR="007F115C" w:rsidRPr="005C4779">
              <w:rPr>
                <w:rStyle w:val="BodyText25"/>
                <w:rFonts w:ascii="Arial" w:hAnsi="Arial" w:cs="Arial"/>
                <w:sz w:val="20"/>
                <w:szCs w:val="20"/>
              </w:rPr>
              <w:t>7.1.2.2</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168766C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Набијање подтла испод насипа.</w:t>
            </w:r>
          </w:p>
          <w:p w14:paraId="637DCA5C" w14:textId="77777777" w:rsidR="007F115C" w:rsidRPr="005C4779" w:rsidRDefault="007F115C" w:rsidP="007F115C">
            <w:pPr>
              <w:spacing w:line="276" w:lineRule="auto"/>
              <w:rPr>
                <w:rFonts w:eastAsia="Calibri" w:cs="Arial"/>
                <w:sz w:val="20"/>
                <w:szCs w:val="20"/>
                <w:lang w:eastAsia="sr-Latn-RS"/>
              </w:rPr>
            </w:pPr>
            <w:r w:rsidRPr="005C4779">
              <w:rPr>
                <w:rFonts w:eastAsia="Calibri" w:cs="Arial"/>
                <w:sz w:val="20"/>
                <w:szCs w:val="20"/>
                <w:lang w:eastAsia="sr-Latn-RS"/>
              </w:rPr>
              <w:t>Об</w:t>
            </w:r>
            <w:r w:rsidRPr="005C4779">
              <w:rPr>
                <w:rFonts w:eastAsia="Calibri" w:cs="Arial"/>
                <w:sz w:val="20"/>
                <w:szCs w:val="20"/>
                <w:lang w:val="sr-Cyrl-RS" w:eastAsia="sr-Latn-RS"/>
              </w:rPr>
              <w:t>Обрачун</w:t>
            </w:r>
            <w:r w:rsidRPr="005C4779">
              <w:rPr>
                <w:rFonts w:eastAsia="Calibri" w:cs="Arial"/>
                <w:sz w:val="20"/>
                <w:szCs w:val="20"/>
                <w:lang w:eastAsia="sr-Latn-RS"/>
              </w:rPr>
              <w:t xml:space="preserve"> се врши по m².</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6BC919DD"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1CF22973"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4100,00</w:t>
            </w:r>
          </w:p>
        </w:tc>
      </w:tr>
      <w:tr w:rsidR="005C4779" w:rsidRPr="005C4779" w14:paraId="043CC5F6"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026CB58B" w14:textId="77777777" w:rsidR="007F115C" w:rsidRPr="005C4779" w:rsidRDefault="00E5489B" w:rsidP="00E5489B">
            <w:pPr>
              <w:spacing w:line="276" w:lineRule="auto"/>
              <w:rPr>
                <w:rStyle w:val="BodyText25"/>
                <w:rFonts w:ascii="Arial" w:hAnsi="Arial" w:cs="Arial"/>
                <w:sz w:val="20"/>
                <w:szCs w:val="20"/>
              </w:rPr>
            </w:pPr>
            <w:r w:rsidRPr="005C4779">
              <w:rPr>
                <w:rStyle w:val="BodyText25"/>
                <w:rFonts w:ascii="Arial" w:hAnsi="Arial" w:cs="Arial"/>
                <w:sz w:val="20"/>
                <w:szCs w:val="20"/>
                <w:lang w:val="sr-Cyrl-CS"/>
              </w:rPr>
              <w:lastRenderedPageBreak/>
              <w:t xml:space="preserve">        </w:t>
            </w:r>
            <w:r w:rsidR="007F115C" w:rsidRPr="005C4779">
              <w:rPr>
                <w:rStyle w:val="BodyText25"/>
                <w:rFonts w:ascii="Arial" w:hAnsi="Arial" w:cs="Arial"/>
                <w:sz w:val="20"/>
                <w:szCs w:val="20"/>
              </w:rPr>
              <w:t>7.1.2.3</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1F7D53C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насипа од материјала - земља III категорије из позајмишта са набијањем машинским путем до потребне збијености.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m³.</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26033783"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647554A2"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2330,00</w:t>
            </w:r>
          </w:p>
        </w:tc>
      </w:tr>
      <w:tr w:rsidR="005C4779" w:rsidRPr="005C4779" w14:paraId="451C7354"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2A83328E" w14:textId="77777777" w:rsidR="007F115C" w:rsidRPr="005C4779" w:rsidRDefault="00E5489B" w:rsidP="00E5489B">
            <w:pPr>
              <w:spacing w:line="276" w:lineRule="auto"/>
              <w:rPr>
                <w:rStyle w:val="BodyText25"/>
                <w:rFonts w:ascii="Arial" w:hAnsi="Arial" w:cs="Arial"/>
                <w:sz w:val="20"/>
                <w:szCs w:val="20"/>
              </w:rPr>
            </w:pPr>
            <w:r w:rsidRPr="005C4779">
              <w:rPr>
                <w:rStyle w:val="BodyText25"/>
                <w:rFonts w:ascii="Arial" w:hAnsi="Arial" w:cs="Arial"/>
                <w:sz w:val="20"/>
                <w:szCs w:val="20"/>
                <w:lang w:val="sr-Cyrl-CS"/>
              </w:rPr>
              <w:t xml:space="preserve">      </w:t>
            </w:r>
            <w:r w:rsidR="007F115C" w:rsidRPr="005C4779">
              <w:rPr>
                <w:rStyle w:val="BodyText25"/>
                <w:rFonts w:ascii="Arial" w:hAnsi="Arial" w:cs="Arial"/>
                <w:sz w:val="20"/>
                <w:szCs w:val="20"/>
              </w:rPr>
              <w:t>7.1.2.4</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0637304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Довоз материјала из депоније за израду насипа. Обрачун се врши по m³.</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0E44D517"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01AF820A"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2330,00</w:t>
            </w:r>
          </w:p>
        </w:tc>
      </w:tr>
      <w:tr w:rsidR="005C4779" w:rsidRPr="005C4779" w14:paraId="59C7D14D"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6F81321C"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7.1.2.5</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4A6C4FC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Хумузирање банкина и косина усека и насипа са финим планирањем.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m³.</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383DB659"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3289567D"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405,00</w:t>
            </w:r>
          </w:p>
        </w:tc>
      </w:tr>
      <w:tr w:rsidR="005C4779" w:rsidRPr="005C4779" w14:paraId="359ABBC3"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61B55348"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7.1.2.6</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0448E8F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Пошљун</w:t>
            </w:r>
            <w:r w:rsidRPr="005C4779">
              <w:rPr>
                <w:rFonts w:eastAsia="Calibri" w:cs="Arial"/>
                <w:sz w:val="20"/>
                <w:szCs w:val="20"/>
                <w:lang w:val="sr-Cyrl-RS" w:eastAsia="sr-Latn-RS"/>
              </w:rPr>
              <w:t>ча</w:t>
            </w:r>
            <w:r w:rsidRPr="005C4779">
              <w:rPr>
                <w:rFonts w:eastAsia="Calibri" w:cs="Arial"/>
                <w:sz w:val="20"/>
                <w:szCs w:val="20"/>
                <w:lang w:eastAsia="sr-Latn-RS"/>
              </w:rPr>
              <w:t>вање разводног постројења у слоју дебљине 10cm. Овај рад обухвата транспорт и уградњу материјала.</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7C1E3693"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2E20A65B"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63,00</w:t>
            </w:r>
          </w:p>
        </w:tc>
      </w:tr>
      <w:tr w:rsidR="005C4779" w:rsidRPr="005C4779" w14:paraId="584DE8D5"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0C22055B"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7.1.2.7</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10341B8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Обрада постељице завршног слоја планума.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w:t>
            </w:r>
            <w:r w:rsidRPr="005C4779">
              <w:rPr>
                <w:rFonts w:eastAsia="Calibri" w:cs="Arial"/>
                <w:sz w:val="20"/>
                <w:szCs w:val="20"/>
                <w:vertAlign w:val="superscript"/>
                <w:lang w:eastAsia="sr-Latn-RS"/>
              </w:rPr>
              <w:t>2</w:t>
            </w:r>
            <w:r w:rsidRPr="005C4779">
              <w:rPr>
                <w:rFonts w:eastAsia="Calibri" w:cs="Arial"/>
                <w:sz w:val="20"/>
                <w:szCs w:val="20"/>
                <w:lang w:eastAsia="sr-Latn-RS"/>
              </w:rPr>
              <w:t>уређене и сабијене постељице.</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3A119922"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502C8DEF"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1040,00</w:t>
            </w:r>
          </w:p>
        </w:tc>
      </w:tr>
      <w:tr w:rsidR="005C4779" w:rsidRPr="005C4779" w14:paraId="3BC499EF"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3FEA1982"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7.1.3</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12E159CF" w14:textId="77777777" w:rsidR="007F115C" w:rsidRPr="005C4779" w:rsidRDefault="007F115C" w:rsidP="007F115C">
            <w:pPr>
              <w:autoSpaceDE w:val="0"/>
              <w:autoSpaceDN w:val="0"/>
              <w:adjustRightInd w:val="0"/>
              <w:jc w:val="center"/>
              <w:rPr>
                <w:rFonts w:eastAsia="Calibri" w:cs="Arial"/>
                <w:sz w:val="20"/>
                <w:szCs w:val="20"/>
                <w:lang w:eastAsia="sr-Latn-RS"/>
              </w:rPr>
            </w:pPr>
            <w:r w:rsidRPr="005C4779">
              <w:rPr>
                <w:rFonts w:eastAsia="Calibri" w:cs="Arial"/>
                <w:bCs/>
                <w:sz w:val="20"/>
                <w:szCs w:val="20"/>
                <w:lang w:eastAsia="sr-Latn-RS"/>
              </w:rPr>
              <w:t>ГОРЊИ СТРОЈ</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6A3F1BE9" w14:textId="77777777" w:rsidR="007F115C" w:rsidRPr="005C4779" w:rsidRDefault="007F115C" w:rsidP="007F115C">
            <w:pPr>
              <w:spacing w:line="276" w:lineRule="auto"/>
              <w:ind w:hanging="10"/>
              <w:jc w:val="center"/>
              <w:rPr>
                <w:rFonts w:eastAsia="Calibri" w:cs="Arial"/>
                <w:sz w:val="20"/>
                <w:szCs w:val="20"/>
                <w:lang w:eastAsia="sr-Latn-RS"/>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121E9EF3" w14:textId="77777777" w:rsidR="007F115C" w:rsidRPr="005C4779" w:rsidRDefault="007F115C" w:rsidP="007F115C">
            <w:pPr>
              <w:spacing w:line="276" w:lineRule="auto"/>
              <w:ind w:hanging="10"/>
              <w:jc w:val="center"/>
              <w:rPr>
                <w:rFonts w:eastAsia="Calibri" w:cs="Arial"/>
                <w:sz w:val="20"/>
                <w:szCs w:val="20"/>
                <w:lang w:eastAsia="sr-Latn-RS"/>
              </w:rPr>
            </w:pPr>
          </w:p>
        </w:tc>
      </w:tr>
      <w:tr w:rsidR="005C4779" w:rsidRPr="005C4779" w14:paraId="499EEE3B"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00522E82"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7.1.3.1</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6BCEEC0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тампонског слоја од дробљеног каменог материјала 0-63mm у дебљини од 20cm. Рад обухвата набавку и угр</w:t>
            </w:r>
            <w:r w:rsidRPr="005C4779">
              <w:rPr>
                <w:rFonts w:eastAsia="Calibri" w:cs="Arial"/>
                <w:sz w:val="20"/>
                <w:szCs w:val="20"/>
                <w:lang w:val="sr-Cyrl-RS" w:eastAsia="sr-Latn-RS"/>
              </w:rPr>
              <w:t>ађ</w:t>
            </w:r>
            <w:r w:rsidRPr="005C4779">
              <w:rPr>
                <w:rFonts w:eastAsia="Calibri" w:cs="Arial"/>
                <w:sz w:val="20"/>
                <w:szCs w:val="20"/>
                <w:lang w:eastAsia="sr-Latn-RS"/>
              </w:rPr>
              <w:t>ивање материјала.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m³</w:t>
            </w:r>
            <w:r w:rsidRPr="005C4779">
              <w:rPr>
                <w:rFonts w:eastAsia="Calibri" w:cs="Arial"/>
                <w:sz w:val="20"/>
                <w:szCs w:val="20"/>
                <w:lang w:val="sr-Cyrl-RS" w:eastAsia="sr-Latn-RS"/>
              </w:rPr>
              <w:t xml:space="preserve"> </w:t>
            </w:r>
            <w:r w:rsidRPr="005C4779">
              <w:rPr>
                <w:rFonts w:eastAsia="Calibri" w:cs="Arial"/>
                <w:sz w:val="20"/>
                <w:szCs w:val="20"/>
                <w:lang w:eastAsia="sr-Latn-RS"/>
              </w:rPr>
              <w:t>уграђеног слоја.</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7C425263"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175F99E0"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208,00</w:t>
            </w:r>
          </w:p>
        </w:tc>
      </w:tr>
      <w:tr w:rsidR="005C4779" w:rsidRPr="005C4779" w14:paraId="74813C44"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71262EB0"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7.1.3.2</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60DA0D4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доњег носећег слоја од дробљеног каменог материјала 0- 31.5mm у дебљини од 10cm. Рад обухвата набавку и уграђивање материјала.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m³ уграђеног слоја.</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283D0416"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47D293E9"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104,00</w:t>
            </w:r>
          </w:p>
        </w:tc>
      </w:tr>
      <w:tr w:rsidR="005C4779" w:rsidRPr="005C4779" w14:paraId="7F3B723F" w14:textId="77777777" w:rsidTr="00E5489B">
        <w:trPr>
          <w:trHeight w:val="557"/>
        </w:trPr>
        <w:tc>
          <w:tcPr>
            <w:tcW w:w="1276" w:type="dxa"/>
            <w:tcBorders>
              <w:top w:val="single" w:sz="4" w:space="0" w:color="auto"/>
              <w:left w:val="single" w:sz="4" w:space="0" w:color="auto"/>
              <w:bottom w:val="single" w:sz="4" w:space="0" w:color="auto"/>
            </w:tcBorders>
            <w:shd w:val="clear" w:color="auto" w:fill="FFFFFF"/>
            <w:vAlign w:val="center"/>
          </w:tcPr>
          <w:p w14:paraId="1CF1E8C1"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7.1.3.3</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077AE4E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горњег носећег слоја од битумизираног материјала d=70mm.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10ABE230"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2D10F95F"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1040,00</w:t>
            </w:r>
          </w:p>
        </w:tc>
      </w:tr>
      <w:tr w:rsidR="005C4779" w:rsidRPr="005C4779" w14:paraId="3878D1DF"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269AD8B1"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7.1.3.4</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1D77D73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хабају</w:t>
            </w:r>
            <w:r w:rsidRPr="005C4779">
              <w:rPr>
                <w:rFonts w:eastAsia="Calibri" w:cs="Arial"/>
                <w:sz w:val="20"/>
                <w:szCs w:val="20"/>
                <w:lang w:val="sr-Cyrl-RS" w:eastAsia="sr-Latn-RS"/>
              </w:rPr>
              <w:t>ћ</w:t>
            </w:r>
            <w:r w:rsidRPr="005C4779">
              <w:rPr>
                <w:rFonts w:eastAsia="Calibri" w:cs="Arial"/>
                <w:sz w:val="20"/>
                <w:szCs w:val="20"/>
                <w:lang w:eastAsia="sr-Latn-RS"/>
              </w:rPr>
              <w:t>ег слоја од асфалт</w:t>
            </w:r>
            <w:r w:rsidRPr="005C4779">
              <w:rPr>
                <w:rFonts w:eastAsia="Calibri" w:cs="Arial"/>
                <w:sz w:val="20"/>
                <w:szCs w:val="20"/>
                <w:lang w:val="sr-Cyrl-RS" w:eastAsia="sr-Latn-RS"/>
              </w:rPr>
              <w:t>-</w:t>
            </w:r>
            <w:r w:rsidRPr="005C4779">
              <w:rPr>
                <w:rFonts w:eastAsia="Calibri" w:cs="Arial"/>
                <w:sz w:val="20"/>
                <w:szCs w:val="20"/>
                <w:lang w:eastAsia="sr-Latn-RS"/>
              </w:rPr>
              <w:t>бетона d=40 mm.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1989304E"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3F0EDE74"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1040,00</w:t>
            </w:r>
          </w:p>
        </w:tc>
      </w:tr>
      <w:tr w:rsidR="005C4779" w:rsidRPr="005C4779" w14:paraId="70F14D7D"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0E1827AA"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7.1.3.5</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4FB65B7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Тротоар-Израда слоја од збијеног шљунка у дебљини од 15cm. Рад обухвата набавку и уграђивање материјала.Обра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w:t>
            </w:r>
            <w:r w:rsidRPr="005C4779">
              <w:rPr>
                <w:rFonts w:eastAsia="Calibri" w:cs="Arial"/>
                <w:sz w:val="20"/>
                <w:szCs w:val="20"/>
                <w:vertAlign w:val="superscript"/>
                <w:lang w:eastAsia="sr-Latn-RS"/>
              </w:rPr>
              <w:t>3</w:t>
            </w:r>
            <w:r w:rsidRPr="005C4779">
              <w:rPr>
                <w:rFonts w:eastAsia="Calibri" w:cs="Arial"/>
                <w:sz w:val="20"/>
                <w:szCs w:val="20"/>
                <w:lang w:eastAsia="sr-Latn-RS"/>
              </w:rPr>
              <w:t xml:space="preserve"> уграђеног слоја.</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21DF61E9"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11BBE949"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2,70</w:t>
            </w:r>
          </w:p>
        </w:tc>
      </w:tr>
      <w:tr w:rsidR="005C4779" w:rsidRPr="005C4779" w14:paraId="678365B4"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7436A88C"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7.1.3.6</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6FECF1A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Тротоар-Израда завршног слоја од збијеног бетона MB15 у дебљини од 15cm. Рад обухвата набавку и уграђивање материјала.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70006C8F"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5B51ADBF"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18,00</w:t>
            </w:r>
          </w:p>
        </w:tc>
      </w:tr>
      <w:tr w:rsidR="005C4779" w:rsidRPr="005C4779" w14:paraId="4799A060"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36E1AB1E"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7.1.3.7</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0A6E79F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и полагање монтажних бетонских иви</w:t>
            </w:r>
            <w:r w:rsidRPr="005C4779">
              <w:rPr>
                <w:rFonts w:eastAsia="Calibri" w:cs="Arial"/>
                <w:sz w:val="20"/>
                <w:szCs w:val="20"/>
                <w:lang w:val="sr-Cyrl-RS" w:eastAsia="sr-Latn-RS"/>
              </w:rPr>
              <w:t>ч</w:t>
            </w:r>
            <w:r w:rsidRPr="005C4779">
              <w:rPr>
                <w:rFonts w:eastAsia="Calibri" w:cs="Arial"/>
                <w:sz w:val="20"/>
                <w:szCs w:val="20"/>
                <w:lang w:eastAsia="sr-Latn-RS"/>
              </w:rPr>
              <w:t>њака на подлози од бетона: 24/18cm.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4B4A9B74"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083A81FE"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185,00</w:t>
            </w:r>
          </w:p>
        </w:tc>
      </w:tr>
      <w:tr w:rsidR="005C4779" w:rsidRPr="005C4779" w14:paraId="112383BA" w14:textId="77777777" w:rsidTr="00E5489B">
        <w:trPr>
          <w:trHeight w:val="336"/>
        </w:trPr>
        <w:tc>
          <w:tcPr>
            <w:tcW w:w="1276" w:type="dxa"/>
            <w:tcBorders>
              <w:top w:val="single" w:sz="4" w:space="0" w:color="auto"/>
              <w:left w:val="single" w:sz="4" w:space="0" w:color="auto"/>
              <w:bottom w:val="single" w:sz="4" w:space="0" w:color="auto"/>
            </w:tcBorders>
            <w:shd w:val="clear" w:color="auto" w:fill="FFFFFF"/>
            <w:vAlign w:val="center"/>
          </w:tcPr>
          <w:p w14:paraId="6BAA5811"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7.1.3.8</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0101722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и полагање монтажних бетонских иви</w:t>
            </w:r>
            <w:r w:rsidRPr="005C4779">
              <w:rPr>
                <w:rFonts w:eastAsia="Calibri" w:cs="Arial"/>
                <w:sz w:val="20"/>
                <w:szCs w:val="20"/>
                <w:lang w:val="sr-Cyrl-RS" w:eastAsia="sr-Latn-RS"/>
              </w:rPr>
              <w:t>ч</w:t>
            </w:r>
            <w:r w:rsidRPr="005C4779">
              <w:rPr>
                <w:rFonts w:eastAsia="Calibri" w:cs="Arial"/>
                <w:sz w:val="20"/>
                <w:szCs w:val="20"/>
                <w:lang w:eastAsia="sr-Latn-RS"/>
              </w:rPr>
              <w:t>њака на подлози од бетона: 12/18cm.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2F85CE56"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3B49969B"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110,00</w:t>
            </w:r>
          </w:p>
        </w:tc>
      </w:tr>
      <w:tr w:rsidR="005C4779" w:rsidRPr="005C4779" w14:paraId="68DD4660"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1A813669" w14:textId="77777777" w:rsidR="007F115C" w:rsidRPr="005C4779" w:rsidRDefault="007F115C" w:rsidP="007F115C">
            <w:pPr>
              <w:spacing w:line="276" w:lineRule="auto"/>
              <w:ind w:left="510"/>
              <w:rPr>
                <w:rFonts w:cs="Arial"/>
                <w:sz w:val="20"/>
                <w:szCs w:val="20"/>
              </w:rPr>
            </w:pPr>
            <w:r w:rsidRPr="005C4779">
              <w:rPr>
                <w:rStyle w:val="BodyText25"/>
                <w:rFonts w:ascii="Arial" w:hAnsi="Arial" w:cs="Arial"/>
                <w:sz w:val="20"/>
                <w:szCs w:val="20"/>
              </w:rPr>
              <w:t>7.2.</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6A112AB1"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Кабловски канали</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2F9FAC42"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1BA01F4B"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7058A6D9"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0BE1D1AE"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7.2.1</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7135BCE6"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bCs/>
                <w:sz w:val="20"/>
                <w:szCs w:val="20"/>
                <w:lang w:eastAsia="sr-Latn-RS"/>
              </w:rPr>
              <w:t>ЗЕМЉАНИ РАДОВИ</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359CC8B4"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5ACC72B0"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6BA0BF99"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1405B5AA"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7.2.1.1</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3A1704B6"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Ископ земље III категорије машинским путем за кабловске канале. Ценом обуха</w:t>
            </w:r>
            <w:r w:rsidRPr="005C4779">
              <w:rPr>
                <w:rFonts w:eastAsia="Calibri" w:cs="Arial"/>
                <w:sz w:val="20"/>
                <w:szCs w:val="20"/>
                <w:lang w:val="sr-Cyrl-RS" w:eastAsia="sr-Latn-RS"/>
              </w:rPr>
              <w:t>ћ</w:t>
            </w:r>
            <w:r w:rsidRPr="005C4779">
              <w:rPr>
                <w:rFonts w:eastAsia="Calibri" w:cs="Arial"/>
                <w:sz w:val="20"/>
                <w:szCs w:val="20"/>
                <w:lang w:eastAsia="sr-Latn-RS"/>
              </w:rPr>
              <w:t>ено и ру</w:t>
            </w:r>
            <w:r w:rsidRPr="005C4779">
              <w:rPr>
                <w:rFonts w:eastAsia="Calibri" w:cs="Arial"/>
                <w:sz w:val="20"/>
                <w:szCs w:val="20"/>
                <w:lang w:val="sr-Cyrl-RS" w:eastAsia="sr-Latn-RS"/>
              </w:rPr>
              <w:t>ч</w:t>
            </w:r>
            <w:r w:rsidRPr="005C4779">
              <w:rPr>
                <w:rFonts w:eastAsia="Calibri" w:cs="Arial"/>
                <w:sz w:val="20"/>
                <w:szCs w:val="20"/>
                <w:lang w:eastAsia="sr-Latn-RS"/>
              </w:rPr>
              <w:t>ни докоп у износу 5%.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r w:rsidRPr="005C4779">
              <w:rPr>
                <w:rFonts w:eastAsia="Calibri" w:cs="Arial"/>
                <w:sz w:val="20"/>
                <w:szCs w:val="20"/>
                <w:lang w:eastAsia="sr-Latn-RS"/>
              </w:rPr>
              <w:t>.Дубина до 2,00 m.</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201C9EA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04FFFD30"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141,00</w:t>
            </w:r>
          </w:p>
        </w:tc>
      </w:tr>
      <w:tr w:rsidR="005C4779" w:rsidRPr="005C4779" w14:paraId="76849373"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10E35462"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lastRenderedPageBreak/>
              <w:t>7.2.1.2</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7C28FA8E"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Насипање здравом земљом око канала у слојевима од mаx d=0.20m, са квашењем и набијањем машинским путем до потребне стишљивости.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4B211A5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4FFB4B4C"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77,00</w:t>
            </w:r>
          </w:p>
        </w:tc>
      </w:tr>
      <w:tr w:rsidR="005C4779" w:rsidRPr="005C4779" w14:paraId="00802BF4"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571991BF"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7.2.1.3</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0AF926AE"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Утовар и одлагање земље из ископа на градилишну депонију.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и пове</w:t>
            </w:r>
            <w:r w:rsidRPr="005C4779">
              <w:rPr>
                <w:rFonts w:eastAsia="Calibri" w:cs="Arial"/>
                <w:sz w:val="20"/>
                <w:szCs w:val="20"/>
                <w:lang w:val="sr-Cyrl-RS" w:eastAsia="sr-Latn-RS"/>
              </w:rPr>
              <w:t>ћ</w:t>
            </w:r>
            <w:r w:rsidRPr="005C4779">
              <w:rPr>
                <w:rFonts w:eastAsia="Calibri" w:cs="Arial"/>
                <w:sz w:val="20"/>
                <w:szCs w:val="20"/>
                <w:lang w:eastAsia="sr-Latn-RS"/>
              </w:rPr>
              <w:t>ање кубатура маса због растреситости.Обра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134D8FF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2198DDC2"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64,00</w:t>
            </w:r>
          </w:p>
        </w:tc>
      </w:tr>
      <w:tr w:rsidR="005C4779" w:rsidRPr="005C4779" w14:paraId="57696AF5"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5022E643"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7.2.2</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65E88223"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БЕТОНСКИ И АРМИРАНО БЕТОНСКИ РАДОВИ</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23D5704D" w14:textId="77777777" w:rsidR="007F115C" w:rsidRPr="005C4779" w:rsidRDefault="007F115C" w:rsidP="007F115C">
            <w:pPr>
              <w:spacing w:line="276" w:lineRule="auto"/>
              <w:ind w:hanging="10"/>
              <w:jc w:val="center"/>
              <w:rPr>
                <w:rFonts w:eastAsia="Calibri" w:cs="Arial"/>
                <w:sz w:val="20"/>
                <w:szCs w:val="20"/>
                <w:lang w:eastAsia="sr-Latn-RS"/>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4E420FEA"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0EAB67D4"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023928E0"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7.2.2.1</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65E1D41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подлоге од набијеног бетона MB 15, d=100mm. Обра</w:t>
            </w:r>
            <w:r w:rsidRPr="005C4779">
              <w:rPr>
                <w:rFonts w:eastAsia="Calibri" w:cs="Arial"/>
                <w:sz w:val="20"/>
                <w:szCs w:val="20"/>
                <w:lang w:val="sr-Cyrl-RS" w:eastAsia="sr-Latn-RS"/>
              </w:rPr>
              <w:t>ч</w:t>
            </w:r>
            <w:r w:rsidRPr="005C4779">
              <w:rPr>
                <w:rFonts w:eastAsia="Calibri" w:cs="Arial"/>
                <w:sz w:val="20"/>
                <w:szCs w:val="20"/>
                <w:lang w:eastAsia="sr-Latn-RS"/>
              </w:rPr>
              <w:t>ун по m².</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23936C54"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69AF8C6F"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85,30</w:t>
            </w:r>
          </w:p>
        </w:tc>
      </w:tr>
      <w:tr w:rsidR="005C4779" w:rsidRPr="005C4779" w14:paraId="548E0456"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60BAD9E6"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7.2.2.2</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7B463AF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кабловских канала од армираног бетона MB30.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израда шлицева за поклопне и преливне пло</w:t>
            </w:r>
            <w:r w:rsidRPr="005C4779">
              <w:rPr>
                <w:rFonts w:eastAsia="Calibri" w:cs="Arial"/>
                <w:sz w:val="20"/>
                <w:szCs w:val="20"/>
                <w:lang w:val="sr-Cyrl-RS" w:eastAsia="sr-Latn-RS"/>
              </w:rPr>
              <w:t>ч</w:t>
            </w:r>
            <w:r w:rsidRPr="005C4779">
              <w:rPr>
                <w:rFonts w:eastAsia="Calibri" w:cs="Arial"/>
                <w:sz w:val="20"/>
                <w:szCs w:val="20"/>
                <w:lang w:eastAsia="sr-Latn-RS"/>
              </w:rPr>
              <w:t>е и употреба глатке оплате. Обра</w:t>
            </w:r>
            <w:r w:rsidRPr="005C4779">
              <w:rPr>
                <w:rFonts w:eastAsia="Calibri" w:cs="Arial"/>
                <w:sz w:val="20"/>
                <w:szCs w:val="20"/>
                <w:lang w:val="sr-Cyrl-RS" w:eastAsia="sr-Latn-RS"/>
              </w:rPr>
              <w:t>ч</w:t>
            </w:r>
            <w:r w:rsidRPr="005C4779">
              <w:rPr>
                <w:rFonts w:eastAsia="Calibri" w:cs="Arial"/>
                <w:sz w:val="20"/>
                <w:szCs w:val="20"/>
                <w:lang w:eastAsia="sr-Latn-RS"/>
              </w:rPr>
              <w:t>ун по m².</w:t>
            </w:r>
          </w:p>
          <w:p w14:paraId="50523EC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−доња пло</w:t>
            </w:r>
            <w:r w:rsidRPr="005C4779">
              <w:rPr>
                <w:rFonts w:eastAsia="Calibri" w:cs="Arial"/>
                <w:sz w:val="20"/>
                <w:szCs w:val="20"/>
                <w:lang w:val="sr-Cyrl-RS" w:eastAsia="sr-Latn-RS"/>
              </w:rPr>
              <w:t>ч</w:t>
            </w:r>
            <w:r w:rsidRPr="005C4779">
              <w:rPr>
                <w:rFonts w:eastAsia="Calibri" w:cs="Arial"/>
                <w:sz w:val="20"/>
                <w:szCs w:val="20"/>
                <w:lang w:eastAsia="sr-Latn-RS"/>
              </w:rPr>
              <w:t>а d=125 mm</w:t>
            </w:r>
          </w:p>
          <w:p w14:paraId="7E40032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−зидови d=125 mm</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bottom"/>
          </w:tcPr>
          <w:p w14:paraId="78C6EB33"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p w14:paraId="023A0E86"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bottom"/>
          </w:tcPr>
          <w:p w14:paraId="084BDC10"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70,50</w:t>
            </w:r>
          </w:p>
          <w:p w14:paraId="6145F9D3"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103,60</w:t>
            </w:r>
          </w:p>
        </w:tc>
      </w:tr>
      <w:tr w:rsidR="005C4779" w:rsidRPr="005C4779" w14:paraId="03C80F40"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674928FD"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7.2.2.3</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7CB6524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AB поклопних пло</w:t>
            </w:r>
            <w:r w:rsidRPr="005C4779">
              <w:rPr>
                <w:rFonts w:eastAsia="Calibri" w:cs="Arial"/>
                <w:sz w:val="20"/>
                <w:szCs w:val="20"/>
                <w:lang w:val="sr-Cyrl-RS" w:eastAsia="sr-Latn-RS"/>
              </w:rPr>
              <w:t>ч</w:t>
            </w:r>
            <w:r w:rsidRPr="005C4779">
              <w:rPr>
                <w:rFonts w:eastAsia="Calibri" w:cs="Arial"/>
                <w:sz w:val="20"/>
                <w:szCs w:val="20"/>
                <w:lang w:eastAsia="sr-Latn-RS"/>
              </w:rPr>
              <w:t>а, d=70mm, MB 30. Ценом обухваћено употреба глатке оплате и уградња кука за подизање. Ценом обухва</w:t>
            </w:r>
            <w:r w:rsidRPr="005C4779">
              <w:rPr>
                <w:rFonts w:eastAsia="Calibri" w:cs="Arial"/>
                <w:sz w:val="20"/>
                <w:szCs w:val="20"/>
                <w:lang w:val="sr-Cyrl-RS" w:eastAsia="sr-Latn-RS"/>
              </w:rPr>
              <w:t>ћ</w:t>
            </w:r>
            <w:r w:rsidRPr="005C4779">
              <w:rPr>
                <w:rFonts w:eastAsia="Calibri" w:cs="Arial"/>
                <w:sz w:val="20"/>
                <w:szCs w:val="20"/>
                <w:lang w:eastAsia="sr-Latn-RS"/>
              </w:rPr>
              <w:t xml:space="preserve">ено и постављање поцинковане </w:t>
            </w:r>
            <w:r w:rsidRPr="005C4779">
              <w:rPr>
                <w:rFonts w:eastAsia="Calibri" w:cs="Arial"/>
                <w:sz w:val="20"/>
                <w:szCs w:val="20"/>
                <w:lang w:val="sr-Cyrl-RS" w:eastAsia="sr-Latn-RS"/>
              </w:rPr>
              <w:t>ч</w:t>
            </w:r>
            <w:r w:rsidRPr="005C4779">
              <w:rPr>
                <w:rFonts w:eastAsia="Calibri" w:cs="Arial"/>
                <w:sz w:val="20"/>
                <w:szCs w:val="20"/>
                <w:lang w:eastAsia="sr-Latn-RS"/>
              </w:rPr>
              <w:t>ел.</w:t>
            </w:r>
            <w:r w:rsidRPr="005C4779">
              <w:rPr>
                <w:rFonts w:eastAsia="Calibri" w:cs="Arial"/>
                <w:sz w:val="20"/>
                <w:szCs w:val="20"/>
                <w:lang w:val="sr-Cyrl-RS" w:eastAsia="sr-Latn-RS"/>
              </w:rPr>
              <w:t xml:space="preserve"> </w:t>
            </w:r>
            <w:r w:rsidRPr="005C4779">
              <w:rPr>
                <w:rFonts w:eastAsia="Calibri" w:cs="Arial"/>
                <w:sz w:val="20"/>
                <w:szCs w:val="20"/>
                <w:lang w:eastAsia="sr-Latn-RS"/>
              </w:rPr>
              <w:t>подконструкције за ношење поклопних пло</w:t>
            </w:r>
            <w:r w:rsidRPr="005C4779">
              <w:rPr>
                <w:rFonts w:eastAsia="Calibri" w:cs="Arial"/>
                <w:sz w:val="20"/>
                <w:szCs w:val="20"/>
                <w:lang w:val="sr-Cyrl-RS" w:eastAsia="sr-Latn-RS"/>
              </w:rPr>
              <w:t>ч</w:t>
            </w:r>
            <w:r w:rsidRPr="005C4779">
              <w:rPr>
                <w:rFonts w:eastAsia="Calibri" w:cs="Arial"/>
                <w:sz w:val="20"/>
                <w:szCs w:val="20"/>
                <w:lang w:eastAsia="sr-Latn-RS"/>
              </w:rPr>
              <w:t>а на местима скретања канала од 90º. Обрацун по комаду.</w:t>
            </w:r>
          </w:p>
          <w:p w14:paraId="797EEB2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−P-1, дим.700x500mm</w:t>
            </w:r>
          </w:p>
          <w:p w14:paraId="1510C33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−P-2, дим.900x500 mm</w:t>
            </w:r>
          </w:p>
          <w:p w14:paraId="3F1CD7F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−P-3, дим.1350x450mm</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bottom"/>
          </w:tcPr>
          <w:p w14:paraId="5094E150"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ком</w:t>
            </w:r>
          </w:p>
          <w:p w14:paraId="7A948CB5"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ком</w:t>
            </w:r>
          </w:p>
          <w:p w14:paraId="2FE6E302"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ком</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bottom"/>
          </w:tcPr>
          <w:p w14:paraId="479F82E4"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89</w:t>
            </w:r>
          </w:p>
          <w:p w14:paraId="4D6D4363"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49</w:t>
            </w:r>
          </w:p>
          <w:p w14:paraId="73BF0FA4"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8</w:t>
            </w:r>
          </w:p>
        </w:tc>
      </w:tr>
      <w:tr w:rsidR="005C4779" w:rsidRPr="005C4779" w14:paraId="1F8C2F8A"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2CFDC9B7"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7.2.2.4</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1F30458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лако армираних кабловица MB 30, са убетонираним PVC цевима, за пролаз каблова испод пута.</w:t>
            </w:r>
            <w:r w:rsidRPr="005C4779">
              <w:rPr>
                <w:rFonts w:eastAsia="Calibri" w:cs="Arial"/>
                <w:sz w:val="20"/>
                <w:szCs w:val="20"/>
                <w:lang w:val="sr-Cyrl-RS" w:eastAsia="sr-Latn-RS"/>
              </w:rPr>
              <w:t xml:space="preserve"> </w:t>
            </w:r>
            <w:r w:rsidRPr="005C4779">
              <w:rPr>
                <w:rFonts w:eastAsia="Calibri" w:cs="Arial"/>
                <w:sz w:val="20"/>
                <w:szCs w:val="20"/>
                <w:lang w:eastAsia="sr-Latn-RS"/>
              </w:rPr>
              <w:t>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употреба оплате и арматурна мрежа Q-188 у горњој и доњој зони.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p>
          <w:p w14:paraId="19E9046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−дим. 690x300 mm са 4UPVCØ100</w:t>
            </w:r>
          </w:p>
          <w:p w14:paraId="1B5B60A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−дим. 1210x450 mm са 2x8UPVCØ100</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1B98A497" w14:textId="77777777" w:rsidR="007F115C" w:rsidRPr="005C4779" w:rsidRDefault="007F115C" w:rsidP="007F115C">
            <w:pPr>
              <w:spacing w:line="276" w:lineRule="auto"/>
              <w:ind w:hanging="10"/>
              <w:jc w:val="center"/>
              <w:rPr>
                <w:rFonts w:eastAsia="Calibri" w:cs="Arial"/>
                <w:sz w:val="20"/>
                <w:szCs w:val="20"/>
                <w:lang w:eastAsia="sr-Latn-RS"/>
              </w:rPr>
            </w:pPr>
          </w:p>
          <w:p w14:paraId="49EF033B" w14:textId="77777777" w:rsidR="007F115C" w:rsidRPr="005C4779" w:rsidRDefault="007F115C" w:rsidP="007F115C">
            <w:pPr>
              <w:spacing w:line="276" w:lineRule="auto"/>
              <w:ind w:hanging="10"/>
              <w:jc w:val="center"/>
              <w:rPr>
                <w:rFonts w:eastAsia="Calibri" w:cs="Arial"/>
                <w:sz w:val="20"/>
                <w:szCs w:val="20"/>
                <w:lang w:eastAsia="sr-Latn-RS"/>
              </w:rPr>
            </w:pPr>
          </w:p>
          <w:p w14:paraId="715BC81F" w14:textId="77777777" w:rsidR="007F115C" w:rsidRPr="005C4779" w:rsidRDefault="007F115C" w:rsidP="007F115C">
            <w:pPr>
              <w:spacing w:line="276" w:lineRule="auto"/>
              <w:ind w:hanging="10"/>
              <w:jc w:val="center"/>
              <w:rPr>
                <w:rFonts w:eastAsia="Calibri" w:cs="Arial"/>
                <w:sz w:val="20"/>
                <w:szCs w:val="20"/>
                <w:lang w:eastAsia="sr-Latn-RS"/>
              </w:rPr>
            </w:pPr>
          </w:p>
          <w:p w14:paraId="6919375C" w14:textId="77777777" w:rsidR="007F115C" w:rsidRPr="005C4779" w:rsidRDefault="007F115C" w:rsidP="007F115C">
            <w:pPr>
              <w:spacing w:line="276" w:lineRule="auto"/>
              <w:rPr>
                <w:rFonts w:eastAsia="Calibri" w:cs="Arial"/>
                <w:sz w:val="20"/>
                <w:szCs w:val="20"/>
                <w:lang w:eastAsia="sr-Latn-RS"/>
              </w:rPr>
            </w:pPr>
          </w:p>
          <w:p w14:paraId="076DA60F" w14:textId="77777777" w:rsidR="007F115C" w:rsidRPr="005C4779" w:rsidRDefault="007F115C" w:rsidP="007F115C">
            <w:pPr>
              <w:spacing w:line="276" w:lineRule="auto"/>
              <w:rPr>
                <w:rFonts w:eastAsia="Calibri" w:cs="Arial"/>
                <w:sz w:val="20"/>
                <w:szCs w:val="20"/>
                <w:lang w:eastAsia="sr-Latn-RS"/>
              </w:rPr>
            </w:pPr>
            <w:r w:rsidRPr="005C4779">
              <w:rPr>
                <w:rFonts w:eastAsia="Calibri" w:cs="Arial"/>
                <w:sz w:val="20"/>
                <w:szCs w:val="20"/>
                <w:lang w:eastAsia="sr-Latn-RS"/>
              </w:rPr>
              <w:t xml:space="preserve">          m'</w:t>
            </w:r>
          </w:p>
          <w:p w14:paraId="14883491"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bottom"/>
          </w:tcPr>
          <w:p w14:paraId="48554B1C" w14:textId="77777777" w:rsidR="007F115C" w:rsidRPr="005C4779" w:rsidRDefault="007F115C" w:rsidP="007F115C">
            <w:pPr>
              <w:spacing w:line="276" w:lineRule="auto"/>
              <w:jc w:val="center"/>
              <w:rPr>
                <w:rStyle w:val="BodyText25"/>
                <w:rFonts w:ascii="Arial" w:hAnsi="Arial" w:cs="Arial"/>
                <w:sz w:val="20"/>
                <w:szCs w:val="20"/>
              </w:rPr>
            </w:pPr>
          </w:p>
          <w:p w14:paraId="0B2F4000" w14:textId="77777777" w:rsidR="007F115C" w:rsidRPr="005C4779" w:rsidRDefault="007F115C" w:rsidP="007F115C">
            <w:pPr>
              <w:spacing w:line="276" w:lineRule="auto"/>
              <w:jc w:val="center"/>
              <w:rPr>
                <w:rStyle w:val="BodyText25"/>
                <w:rFonts w:ascii="Arial" w:hAnsi="Arial" w:cs="Arial"/>
                <w:sz w:val="20"/>
                <w:szCs w:val="20"/>
              </w:rPr>
            </w:pPr>
          </w:p>
          <w:p w14:paraId="2EB6F6C6" w14:textId="77777777" w:rsidR="007F115C" w:rsidRPr="005C4779" w:rsidRDefault="007F115C" w:rsidP="007F115C">
            <w:pPr>
              <w:spacing w:line="276" w:lineRule="auto"/>
              <w:jc w:val="center"/>
              <w:rPr>
                <w:rStyle w:val="BodyText25"/>
                <w:rFonts w:ascii="Arial" w:hAnsi="Arial" w:cs="Arial"/>
                <w:sz w:val="20"/>
                <w:szCs w:val="20"/>
              </w:rPr>
            </w:pPr>
          </w:p>
          <w:p w14:paraId="3C25DB4D" w14:textId="77777777" w:rsidR="007F115C" w:rsidRPr="005C4779" w:rsidRDefault="007F115C" w:rsidP="007F115C">
            <w:pPr>
              <w:spacing w:line="276" w:lineRule="auto"/>
              <w:jc w:val="center"/>
              <w:rPr>
                <w:rStyle w:val="BodyText25"/>
                <w:rFonts w:ascii="Arial" w:hAnsi="Arial" w:cs="Arial"/>
                <w:sz w:val="20"/>
                <w:szCs w:val="20"/>
              </w:rPr>
            </w:pPr>
          </w:p>
          <w:p w14:paraId="135AFCDB"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4,30</w:t>
            </w:r>
          </w:p>
          <w:p w14:paraId="24A315E8"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10,08</w:t>
            </w:r>
          </w:p>
        </w:tc>
      </w:tr>
      <w:tr w:rsidR="005C4779" w:rsidRPr="005C4779" w14:paraId="0388CC2B"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600874D5"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7.2.3</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3F76F5F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Calibri" w:cs="Arial"/>
                <w:bCs/>
                <w:sz w:val="20"/>
                <w:szCs w:val="20"/>
                <w:lang w:eastAsia="sr-Latn-RS"/>
              </w:rPr>
              <w:t>АРМИРА</w:t>
            </w:r>
            <w:r w:rsidRPr="005C4779">
              <w:rPr>
                <w:rFonts w:eastAsia="Calibri" w:cs="Arial"/>
                <w:sz w:val="20"/>
                <w:szCs w:val="20"/>
                <w:lang w:val="sr-Cyrl-RS" w:eastAsia="sr-Latn-RS"/>
              </w:rPr>
              <w:t>Ч</w:t>
            </w:r>
            <w:r w:rsidRPr="005C4779">
              <w:rPr>
                <w:rFonts w:eastAsia="Calibri" w:cs="Arial"/>
                <w:bCs/>
                <w:sz w:val="20"/>
                <w:szCs w:val="20"/>
                <w:lang w:eastAsia="sr-Latn-RS"/>
              </w:rPr>
              <w:t>КИ РАДОВИ</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51C68508"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47EA5341"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36C34A47"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320D4226"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7.2.3.1</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41AF6BF2"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Набавка, транспорт, се</w:t>
            </w:r>
            <w:r w:rsidRPr="005C4779">
              <w:rPr>
                <w:rFonts w:eastAsia="Calibri" w:cs="Arial"/>
                <w:sz w:val="20"/>
                <w:szCs w:val="20"/>
                <w:lang w:val="sr-Cyrl-RS" w:eastAsia="sr-Latn-RS"/>
              </w:rPr>
              <w:t>ч</w:t>
            </w:r>
            <w:r w:rsidRPr="005C4779">
              <w:rPr>
                <w:rFonts w:eastAsia="Calibri" w:cs="Arial"/>
                <w:sz w:val="20"/>
                <w:szCs w:val="20"/>
                <w:lang w:eastAsia="sr-Latn-RS"/>
              </w:rPr>
              <w:t>ење, савијање према детаљима и уграђивање арматуре B500-B.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 и растур. Обра</w:t>
            </w:r>
            <w:r w:rsidRPr="005C4779">
              <w:rPr>
                <w:rFonts w:eastAsia="Calibri" w:cs="Arial"/>
                <w:sz w:val="20"/>
                <w:szCs w:val="20"/>
                <w:lang w:val="sr-Cyrl-RS" w:eastAsia="sr-Latn-RS"/>
              </w:rPr>
              <w:t>ч</w:t>
            </w:r>
            <w:r w:rsidRPr="005C4779">
              <w:rPr>
                <w:rFonts w:eastAsia="Calibri" w:cs="Arial"/>
                <w:sz w:val="20"/>
                <w:szCs w:val="20"/>
                <w:lang w:eastAsia="sr-Latn-RS"/>
              </w:rPr>
              <w:t>ун по kg.</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01CCE8FA"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kg</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2D126BEE"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1673,00</w:t>
            </w:r>
          </w:p>
        </w:tc>
      </w:tr>
      <w:tr w:rsidR="005C4779" w:rsidRPr="005C4779" w14:paraId="72853EC0"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7D0554D7"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7.2.4</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5094AE2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Calibri" w:cs="Arial"/>
                <w:bCs/>
                <w:sz w:val="20"/>
                <w:szCs w:val="20"/>
                <w:lang w:eastAsia="sr-Latn-RS"/>
              </w:rPr>
              <w:t>РАЗНИ РАДОВИ</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72E9ACF6"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099D4C50"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42241C46"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7CC53399"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7.2.4.1</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34596B7F"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Набавка, транспорт и уградња поцинкованих перфорираних носа</w:t>
            </w:r>
            <w:r w:rsidRPr="005C4779">
              <w:rPr>
                <w:rFonts w:eastAsia="Calibri" w:cs="Arial"/>
                <w:sz w:val="20"/>
                <w:szCs w:val="20"/>
                <w:lang w:val="sr-Cyrl-RS" w:eastAsia="sr-Latn-RS"/>
              </w:rPr>
              <w:t>ч</w:t>
            </w:r>
            <w:r w:rsidRPr="005C4779">
              <w:rPr>
                <w:rFonts w:eastAsia="Calibri" w:cs="Arial"/>
                <w:sz w:val="20"/>
                <w:szCs w:val="20"/>
                <w:lang w:eastAsia="sr-Latn-RS"/>
              </w:rPr>
              <w:t>а каблова ширине 250mm. Ценом обухва</w:t>
            </w:r>
            <w:r w:rsidRPr="005C4779">
              <w:rPr>
                <w:rFonts w:eastAsia="Calibri" w:cs="Arial"/>
                <w:sz w:val="20"/>
                <w:szCs w:val="20"/>
                <w:lang w:val="sr-Cyrl-RS" w:eastAsia="sr-Latn-RS"/>
              </w:rPr>
              <w:t>ћ</w:t>
            </w:r>
            <w:r w:rsidRPr="005C4779">
              <w:rPr>
                <w:rFonts w:eastAsia="Calibri" w:cs="Arial"/>
                <w:sz w:val="20"/>
                <w:szCs w:val="20"/>
                <w:lang w:eastAsia="sr-Latn-RS"/>
              </w:rPr>
              <w:t xml:space="preserve">ено и конструкција за ношење од </w:t>
            </w:r>
            <w:r w:rsidRPr="005C4779">
              <w:rPr>
                <w:rFonts w:eastAsia="Calibri" w:cs="Arial"/>
                <w:sz w:val="20"/>
                <w:szCs w:val="20"/>
                <w:lang w:eastAsia="sr-Latn-RS"/>
              </w:rPr>
              <w:lastRenderedPageBreak/>
              <w:t xml:space="preserve">поцинкованих </w:t>
            </w:r>
            <w:r w:rsidRPr="005C4779">
              <w:rPr>
                <w:rFonts w:eastAsia="Calibri" w:cs="Arial"/>
                <w:sz w:val="20"/>
                <w:szCs w:val="20"/>
                <w:lang w:val="sr-Cyrl-RS" w:eastAsia="sr-Latn-RS"/>
              </w:rPr>
              <w:t>ч</w:t>
            </w:r>
            <w:r w:rsidRPr="005C4779">
              <w:rPr>
                <w:rFonts w:eastAsia="Calibri" w:cs="Arial"/>
                <w:sz w:val="20"/>
                <w:szCs w:val="20"/>
                <w:lang w:eastAsia="sr-Latn-RS"/>
              </w:rPr>
              <w:t>ели</w:t>
            </w:r>
            <w:r w:rsidRPr="005C4779">
              <w:rPr>
                <w:rFonts w:eastAsia="Calibri" w:cs="Arial"/>
                <w:sz w:val="20"/>
                <w:szCs w:val="20"/>
                <w:lang w:val="sr-Cyrl-RS" w:eastAsia="sr-Latn-RS"/>
              </w:rPr>
              <w:t>ч</w:t>
            </w:r>
            <w:r w:rsidRPr="005C4779">
              <w:rPr>
                <w:rFonts w:eastAsia="Calibri" w:cs="Arial"/>
                <w:sz w:val="20"/>
                <w:szCs w:val="20"/>
                <w:lang w:eastAsia="sr-Latn-RS"/>
              </w:rPr>
              <w:t>них профила анкерованих за зидове канала.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657DA4C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Calibri" w:cs="Arial"/>
                <w:sz w:val="20"/>
                <w:szCs w:val="20"/>
                <w:lang w:eastAsia="sr-Latn-RS"/>
              </w:rPr>
              <w:lastRenderedPageBreak/>
              <w:t>m'</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2028391F"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148,00</w:t>
            </w:r>
          </w:p>
        </w:tc>
      </w:tr>
      <w:tr w:rsidR="005C4779" w:rsidRPr="005C4779" w14:paraId="320E96DE"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7E5D843D" w14:textId="77777777" w:rsidR="007F115C" w:rsidRPr="005C4779" w:rsidRDefault="007F115C" w:rsidP="007F115C">
            <w:pPr>
              <w:spacing w:line="276" w:lineRule="auto"/>
              <w:ind w:left="510"/>
              <w:rPr>
                <w:rFonts w:cs="Arial"/>
                <w:sz w:val="20"/>
                <w:szCs w:val="20"/>
              </w:rPr>
            </w:pPr>
            <w:r w:rsidRPr="005C4779">
              <w:rPr>
                <w:rStyle w:val="BodyText25"/>
                <w:rFonts w:ascii="Arial" w:hAnsi="Arial" w:cs="Arial"/>
                <w:sz w:val="20"/>
                <w:szCs w:val="20"/>
              </w:rPr>
              <w:lastRenderedPageBreak/>
              <w:t>7.3.</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64A71E0E" w14:textId="77777777" w:rsidR="007F115C" w:rsidRPr="005C4779" w:rsidRDefault="007F115C" w:rsidP="007F115C">
            <w:pPr>
              <w:spacing w:line="276" w:lineRule="auto"/>
              <w:ind w:hanging="10"/>
              <w:jc w:val="center"/>
              <w:rPr>
                <w:rFonts w:cs="Arial"/>
                <w:sz w:val="20"/>
                <w:szCs w:val="20"/>
              </w:rPr>
            </w:pPr>
            <w:r w:rsidRPr="005C4779">
              <w:rPr>
                <w:rStyle w:val="BodyText25"/>
                <w:rFonts w:ascii="Arial" w:hAnsi="Arial" w:cs="Arial"/>
                <w:sz w:val="20"/>
                <w:szCs w:val="20"/>
              </w:rPr>
              <w:t>Ограда и капије</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7A38EFB3"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7550A674"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6DA2A56E"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74BE9DAF"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7.3.1</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4FB43703"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Набавка материјала, транспорт и израда ограде h=2,235m, око комплекса ТС Рудник 4. Стубови префабриковани, бетонски дим.120x120mm,на растојању од 2,5m, испуна поцинковано жи</w:t>
            </w:r>
            <w:r w:rsidRPr="005C4779">
              <w:rPr>
                <w:rFonts w:eastAsia="Calibri" w:cs="Arial"/>
                <w:sz w:val="20"/>
                <w:szCs w:val="20"/>
                <w:lang w:val="sr-Cyrl-RS" w:eastAsia="sr-Latn-RS"/>
              </w:rPr>
              <w:t>ч</w:t>
            </w:r>
            <w:r w:rsidRPr="005C4779">
              <w:rPr>
                <w:rFonts w:eastAsia="Calibri" w:cs="Arial"/>
                <w:sz w:val="20"/>
                <w:szCs w:val="20"/>
                <w:lang w:eastAsia="sr-Latn-RS"/>
              </w:rPr>
              <w:t>ано плетиво са три реда бодљикаве жице.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ископ израда темеља дим.600x600x800mm од неармираног бетона MB20, насипање и набијање земље, одвоз вишка материјала на депонију.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4FAF526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Calibri" w:cs="Arial"/>
                <w:sz w:val="20"/>
                <w:szCs w:val="20"/>
                <w:lang w:eastAsia="sr-Latn-RS"/>
              </w:rPr>
              <w:t>m'</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13F9B508"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256,00</w:t>
            </w:r>
          </w:p>
        </w:tc>
      </w:tr>
      <w:tr w:rsidR="005C4779" w:rsidRPr="005C4779" w14:paraId="324F7B2B" w14:textId="77777777" w:rsidTr="00E5489B">
        <w:trPr>
          <w:trHeight w:val="340"/>
        </w:trPr>
        <w:tc>
          <w:tcPr>
            <w:tcW w:w="1276" w:type="dxa"/>
            <w:tcBorders>
              <w:top w:val="single" w:sz="4" w:space="0" w:color="auto"/>
              <w:left w:val="single" w:sz="4" w:space="0" w:color="auto"/>
              <w:bottom w:val="single" w:sz="4" w:space="0" w:color="auto"/>
            </w:tcBorders>
            <w:shd w:val="clear" w:color="auto" w:fill="FFFFFF"/>
            <w:vAlign w:val="center"/>
          </w:tcPr>
          <w:p w14:paraId="13B16FA4" w14:textId="77777777" w:rsidR="007F115C" w:rsidRPr="005C4779" w:rsidRDefault="007F115C" w:rsidP="007F115C">
            <w:pPr>
              <w:spacing w:line="276" w:lineRule="auto"/>
              <w:ind w:left="510"/>
              <w:rPr>
                <w:rStyle w:val="BodyText25"/>
                <w:rFonts w:ascii="Arial" w:hAnsi="Arial" w:cs="Arial"/>
                <w:sz w:val="20"/>
                <w:szCs w:val="20"/>
              </w:rPr>
            </w:pPr>
            <w:r w:rsidRPr="005C4779">
              <w:rPr>
                <w:rStyle w:val="BodyText25"/>
                <w:rFonts w:ascii="Arial" w:hAnsi="Arial" w:cs="Arial"/>
                <w:sz w:val="20"/>
                <w:szCs w:val="20"/>
              </w:rPr>
              <w:t>7.3.2</w:t>
            </w:r>
          </w:p>
        </w:tc>
        <w:tc>
          <w:tcPr>
            <w:tcW w:w="5137" w:type="dxa"/>
            <w:tcBorders>
              <w:top w:val="single" w:sz="4" w:space="0" w:color="auto"/>
              <w:left w:val="single" w:sz="4" w:space="0" w:color="auto"/>
              <w:bottom w:val="single" w:sz="4" w:space="0" w:color="auto"/>
              <w:right w:val="single" w:sz="4" w:space="0" w:color="auto"/>
            </w:tcBorders>
            <w:shd w:val="clear" w:color="auto" w:fill="FFFFFF"/>
            <w:vAlign w:val="center"/>
          </w:tcPr>
          <w:p w14:paraId="191491AA"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Набавка материјала, транспорт и израда капија од поцинкованих </w:t>
            </w:r>
            <w:r w:rsidRPr="005C4779">
              <w:rPr>
                <w:rFonts w:eastAsia="Calibri" w:cs="Arial"/>
                <w:sz w:val="20"/>
                <w:szCs w:val="20"/>
                <w:lang w:val="sr-Cyrl-RS" w:eastAsia="sr-Latn-RS"/>
              </w:rPr>
              <w:t>ч</w:t>
            </w:r>
            <w:r w:rsidRPr="005C4779">
              <w:rPr>
                <w:rFonts w:eastAsia="Calibri" w:cs="Arial"/>
                <w:sz w:val="20"/>
                <w:szCs w:val="20"/>
                <w:lang w:eastAsia="sr-Latn-RS"/>
              </w:rPr>
              <w:t>ел.цевастих профила у свему према цртежу G13002-G007.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заштитно и финално бојење.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комаду.</w:t>
            </w:r>
          </w:p>
          <w:p w14:paraId="4524EB3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−Колска капија – двокрилна дим.6,18x2,00m</w:t>
            </w:r>
          </w:p>
          <w:p w14:paraId="3461841D"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−Пеша</w:t>
            </w:r>
            <w:r w:rsidRPr="005C4779">
              <w:rPr>
                <w:rFonts w:eastAsia="Calibri" w:cs="Arial"/>
                <w:sz w:val="20"/>
                <w:szCs w:val="20"/>
                <w:lang w:val="sr-Cyrl-RS" w:eastAsia="sr-Latn-RS"/>
              </w:rPr>
              <w:t>ч</w:t>
            </w:r>
            <w:r w:rsidRPr="005C4779">
              <w:rPr>
                <w:rFonts w:eastAsia="Calibri" w:cs="Arial"/>
                <w:sz w:val="20"/>
                <w:szCs w:val="20"/>
                <w:lang w:eastAsia="sr-Latn-RS"/>
              </w:rPr>
              <w:t>ка капија - једнокрилна дим.1,00x1,865m</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bottom"/>
          </w:tcPr>
          <w:p w14:paraId="1C16172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p w14:paraId="16837CCE"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bottom"/>
          </w:tcPr>
          <w:p w14:paraId="4D579672"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p w14:paraId="34336251"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tc>
      </w:tr>
    </w:tbl>
    <w:p w14:paraId="2E34EDE0" w14:textId="77777777" w:rsidR="007F115C" w:rsidRPr="005C4779" w:rsidRDefault="007F115C" w:rsidP="007F115C">
      <w:pPr>
        <w:rPr>
          <w:rFonts w:cs="Arial"/>
          <w:sz w:val="20"/>
          <w:szCs w:val="20"/>
          <w:lang w:val="sr-Cyrl-RS"/>
        </w:rPr>
        <w:sectPr w:rsidR="007F115C" w:rsidRPr="005C4779" w:rsidSect="007F115C">
          <w:pgSz w:w="12240" w:h="15840"/>
          <w:pgMar w:top="1440" w:right="1260" w:bottom="1440" w:left="1440" w:header="720" w:footer="720" w:gutter="0"/>
          <w:cols w:space="720"/>
          <w:docGrid w:linePitch="360"/>
        </w:sectPr>
      </w:pPr>
    </w:p>
    <w:p w14:paraId="3F966844" w14:textId="77777777" w:rsidR="007F115C" w:rsidRPr="005C4779" w:rsidRDefault="007F115C" w:rsidP="007F115C">
      <w:pPr>
        <w:rPr>
          <w:rFonts w:cs="Arial"/>
          <w:sz w:val="20"/>
          <w:szCs w:val="20"/>
          <w:lang w:val="sr-Cyrl-RS"/>
        </w:rPr>
      </w:pPr>
    </w:p>
    <w:tbl>
      <w:tblPr>
        <w:tblOverlap w:val="never"/>
        <w:tblW w:w="9667" w:type="dxa"/>
        <w:tblInd w:w="-132" w:type="dxa"/>
        <w:tblLayout w:type="fixed"/>
        <w:tblCellMar>
          <w:left w:w="10" w:type="dxa"/>
          <w:right w:w="10" w:type="dxa"/>
        </w:tblCellMar>
        <w:tblLook w:val="0000" w:firstRow="0" w:lastRow="0" w:firstColumn="0" w:lastColumn="0" w:noHBand="0" w:noVBand="0"/>
      </w:tblPr>
      <w:tblGrid>
        <w:gridCol w:w="1418"/>
        <w:gridCol w:w="5279"/>
        <w:gridCol w:w="1440"/>
        <w:gridCol w:w="1530"/>
      </w:tblGrid>
      <w:tr w:rsidR="005C4779" w:rsidRPr="005C4779" w14:paraId="1C3223B2" w14:textId="77777777" w:rsidTr="00E5489B">
        <w:trPr>
          <w:trHeight w:val="1160"/>
        </w:trPr>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82AD3E5" w14:textId="77777777" w:rsidR="007F115C" w:rsidRPr="005C4779" w:rsidRDefault="007F115C" w:rsidP="007F115C">
            <w:pPr>
              <w:spacing w:line="276" w:lineRule="auto"/>
              <w:ind w:left="420" w:hanging="250"/>
              <w:jc w:val="center"/>
              <w:rPr>
                <w:rFonts w:cs="Arial"/>
                <w:sz w:val="20"/>
                <w:szCs w:val="20"/>
              </w:rPr>
            </w:pPr>
            <w:r w:rsidRPr="005C4779">
              <w:rPr>
                <w:rStyle w:val="BodytextBold"/>
                <w:b w:val="0"/>
                <w:color w:val="auto"/>
                <w:sz w:val="20"/>
                <w:szCs w:val="20"/>
              </w:rPr>
              <w:t>8</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6E0FADD6" w14:textId="77777777" w:rsidR="007F115C" w:rsidRPr="005C4779" w:rsidRDefault="007F115C" w:rsidP="007F115C">
            <w:pPr>
              <w:pStyle w:val="Tablecaption0"/>
              <w:shd w:val="clear" w:color="auto" w:fill="auto"/>
              <w:spacing w:line="276" w:lineRule="auto"/>
              <w:ind w:firstLine="0"/>
              <w:rPr>
                <w:b w:val="0"/>
              </w:rPr>
            </w:pPr>
            <w:r w:rsidRPr="005C4779">
              <w:rPr>
                <w:b w:val="0"/>
              </w:rPr>
              <w:t>Грађевински радови на изради портала и носача апарата са темељима, и темеља трансформатора у уљној јами</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6A8CED0A" w14:textId="77777777" w:rsidR="007F115C" w:rsidRPr="005C4779" w:rsidRDefault="007F115C" w:rsidP="007F115C">
            <w:pPr>
              <w:pStyle w:val="Tablecaption0"/>
              <w:shd w:val="clear" w:color="auto" w:fill="auto"/>
              <w:spacing w:line="276" w:lineRule="auto"/>
              <w:ind w:firstLine="0"/>
              <w:rPr>
                <w:b w:val="0"/>
              </w:rPr>
            </w:pPr>
          </w:p>
        </w:tc>
        <w:tc>
          <w:tcPr>
            <w:tcW w:w="1530" w:type="dxa"/>
            <w:tcBorders>
              <w:top w:val="single" w:sz="4" w:space="0" w:color="auto"/>
              <w:left w:val="single" w:sz="4" w:space="0" w:color="auto"/>
              <w:bottom w:val="single" w:sz="4" w:space="0" w:color="auto"/>
              <w:right w:val="single" w:sz="4" w:space="0" w:color="auto"/>
            </w:tcBorders>
            <w:shd w:val="clear" w:color="auto" w:fill="FFFFFF"/>
          </w:tcPr>
          <w:p w14:paraId="3B6E940A" w14:textId="77777777" w:rsidR="007F115C" w:rsidRPr="005C4779" w:rsidRDefault="007F115C" w:rsidP="007F115C">
            <w:pPr>
              <w:pStyle w:val="Tablecaption0"/>
              <w:shd w:val="clear" w:color="auto" w:fill="auto"/>
              <w:spacing w:line="276" w:lineRule="auto"/>
              <w:ind w:firstLine="0"/>
              <w:rPr>
                <w:b w:val="0"/>
              </w:rPr>
            </w:pPr>
          </w:p>
        </w:tc>
      </w:tr>
      <w:tr w:rsidR="005C4779" w:rsidRPr="005C4779" w14:paraId="7FCBCB41" w14:textId="77777777" w:rsidTr="00E5489B">
        <w:trPr>
          <w:trHeight w:val="1160"/>
        </w:trPr>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A9011E5" w14:textId="77777777" w:rsidR="007F115C" w:rsidRPr="005C4779" w:rsidRDefault="007F115C" w:rsidP="007F115C">
            <w:pPr>
              <w:spacing w:line="276" w:lineRule="auto"/>
              <w:ind w:left="420" w:hanging="250"/>
              <w:jc w:val="center"/>
              <w:rPr>
                <w:rStyle w:val="BodytextBold"/>
                <w:b w:val="0"/>
                <w:color w:val="auto"/>
                <w:sz w:val="20"/>
                <w:szCs w:val="20"/>
              </w:rPr>
            </w:pP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140B5ACE" w14:textId="77777777" w:rsidR="007F115C" w:rsidRPr="005C4779" w:rsidRDefault="007F115C" w:rsidP="007F115C">
            <w:pPr>
              <w:pStyle w:val="Tablecaption0"/>
              <w:shd w:val="clear" w:color="auto" w:fill="auto"/>
              <w:spacing w:line="276" w:lineRule="auto"/>
              <w:ind w:firstLine="0"/>
              <w:rPr>
                <w:b w:val="0"/>
                <w:lang w:val="sr-Latn-RS"/>
              </w:rPr>
            </w:pPr>
            <w:r w:rsidRPr="005C4779">
              <w:rPr>
                <w:b w:val="0"/>
                <w:lang w:val="sr-Cyrl-RS"/>
              </w:rPr>
              <w:t>Спецификација арматуре</w:t>
            </w:r>
            <w:r w:rsidRPr="005C4779">
              <w:rPr>
                <w:b w:val="0"/>
                <w:lang w:val="sr-Latn-RS"/>
              </w:rPr>
              <w:t xml:space="preserve"> </w:t>
            </w:r>
            <w:r w:rsidRPr="005C4779">
              <w:rPr>
                <w:b w:val="0"/>
                <w:lang w:val="sr-Cyrl-RS"/>
              </w:rPr>
              <w:t xml:space="preserve">– дата је у прилогу </w:t>
            </w:r>
            <w:r w:rsidRPr="005C4779">
              <w:rPr>
                <w:b w:val="0"/>
                <w:lang w:val="sr-Latn-RS"/>
              </w:rPr>
              <w:t>2</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12A757CC" w14:textId="77777777" w:rsidR="007F115C" w:rsidRPr="005C4779" w:rsidRDefault="007F115C" w:rsidP="007F115C">
            <w:pPr>
              <w:pStyle w:val="Tablecaption0"/>
              <w:shd w:val="clear" w:color="auto" w:fill="auto"/>
              <w:spacing w:line="276" w:lineRule="auto"/>
              <w:ind w:firstLine="0"/>
              <w:rPr>
                <w:b w:val="0"/>
              </w:rPr>
            </w:pPr>
          </w:p>
        </w:tc>
        <w:tc>
          <w:tcPr>
            <w:tcW w:w="1530" w:type="dxa"/>
            <w:tcBorders>
              <w:top w:val="single" w:sz="4" w:space="0" w:color="auto"/>
              <w:left w:val="single" w:sz="4" w:space="0" w:color="auto"/>
              <w:bottom w:val="single" w:sz="4" w:space="0" w:color="auto"/>
              <w:right w:val="single" w:sz="4" w:space="0" w:color="auto"/>
            </w:tcBorders>
            <w:shd w:val="clear" w:color="auto" w:fill="FFFFFF"/>
          </w:tcPr>
          <w:p w14:paraId="38DFE11C" w14:textId="77777777" w:rsidR="007F115C" w:rsidRPr="005C4779" w:rsidRDefault="007F115C" w:rsidP="007F115C">
            <w:pPr>
              <w:pStyle w:val="Tablecaption0"/>
              <w:shd w:val="clear" w:color="auto" w:fill="auto"/>
              <w:spacing w:line="276" w:lineRule="auto"/>
              <w:ind w:firstLine="0"/>
              <w:rPr>
                <w:b w:val="0"/>
              </w:rPr>
            </w:pPr>
          </w:p>
        </w:tc>
      </w:tr>
      <w:tr w:rsidR="005C4779" w:rsidRPr="005C4779" w14:paraId="33A917FA" w14:textId="77777777" w:rsidTr="00E5489B">
        <w:trPr>
          <w:trHeight w:val="336"/>
        </w:trPr>
        <w:tc>
          <w:tcPr>
            <w:tcW w:w="1418" w:type="dxa"/>
            <w:tcBorders>
              <w:top w:val="single" w:sz="4" w:space="0" w:color="auto"/>
              <w:left w:val="single" w:sz="4" w:space="0" w:color="auto"/>
              <w:bottom w:val="single" w:sz="4" w:space="0" w:color="auto"/>
            </w:tcBorders>
            <w:shd w:val="clear" w:color="auto" w:fill="FFFFFF"/>
            <w:vAlign w:val="center"/>
          </w:tcPr>
          <w:p w14:paraId="484185E2" w14:textId="77777777" w:rsidR="007F115C" w:rsidRPr="005C4779" w:rsidRDefault="007F115C" w:rsidP="007F115C">
            <w:pPr>
              <w:spacing w:line="276" w:lineRule="auto"/>
              <w:ind w:left="420" w:hanging="160"/>
              <w:jc w:val="center"/>
              <w:rPr>
                <w:rFonts w:cs="Arial"/>
                <w:sz w:val="20"/>
                <w:szCs w:val="20"/>
              </w:rPr>
            </w:pPr>
            <w:r w:rsidRPr="005C4779">
              <w:rPr>
                <w:rStyle w:val="BodyText25"/>
                <w:rFonts w:ascii="Arial" w:hAnsi="Arial" w:cs="Arial"/>
                <w:sz w:val="20"/>
                <w:szCs w:val="20"/>
              </w:rPr>
              <w:t>8.1.</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14B9FFF4" w14:textId="77777777" w:rsidR="007F115C" w:rsidRPr="005C4779" w:rsidRDefault="007F115C" w:rsidP="007F115C">
            <w:pPr>
              <w:spacing w:line="276" w:lineRule="auto"/>
              <w:ind w:hanging="4"/>
              <w:jc w:val="center"/>
              <w:rPr>
                <w:rFonts w:cs="Arial"/>
                <w:sz w:val="20"/>
                <w:szCs w:val="20"/>
              </w:rPr>
            </w:pPr>
            <w:r w:rsidRPr="005C4779">
              <w:rPr>
                <w:rStyle w:val="BodyText25"/>
                <w:rFonts w:ascii="Arial" w:hAnsi="Arial" w:cs="Arial"/>
                <w:sz w:val="20"/>
                <w:szCs w:val="20"/>
              </w:rPr>
              <w:t>Портали, носачи апарата и пп зид</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3E9CE6BE" w14:textId="77777777" w:rsidR="007F115C" w:rsidRPr="005C4779" w:rsidRDefault="007F115C" w:rsidP="007F115C">
            <w:pPr>
              <w:spacing w:line="276" w:lineRule="auto"/>
              <w:ind w:hanging="4"/>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tcPr>
          <w:p w14:paraId="244CDC38" w14:textId="77777777" w:rsidR="007F115C" w:rsidRPr="005C4779" w:rsidRDefault="007F115C" w:rsidP="007F115C">
            <w:pPr>
              <w:spacing w:line="276" w:lineRule="auto"/>
              <w:ind w:hanging="4"/>
              <w:jc w:val="center"/>
              <w:rPr>
                <w:rStyle w:val="BodyText25"/>
                <w:rFonts w:ascii="Arial" w:hAnsi="Arial" w:cs="Arial"/>
                <w:sz w:val="20"/>
                <w:szCs w:val="20"/>
              </w:rPr>
            </w:pPr>
          </w:p>
        </w:tc>
      </w:tr>
      <w:tr w:rsidR="005C4779" w:rsidRPr="005C4779" w14:paraId="2A5FE380" w14:textId="77777777" w:rsidTr="00E5489B">
        <w:trPr>
          <w:trHeight w:val="492"/>
        </w:trPr>
        <w:tc>
          <w:tcPr>
            <w:tcW w:w="1418" w:type="dxa"/>
            <w:tcBorders>
              <w:top w:val="single" w:sz="4" w:space="0" w:color="auto"/>
              <w:left w:val="single" w:sz="4" w:space="0" w:color="auto"/>
              <w:bottom w:val="single" w:sz="4" w:space="0" w:color="auto"/>
            </w:tcBorders>
            <w:shd w:val="clear" w:color="auto" w:fill="FFFFFF"/>
            <w:vAlign w:val="center"/>
          </w:tcPr>
          <w:p w14:paraId="79099E2B"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8.1.1</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0105DB59"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ЗЕМЉАНИ РАДОВИ</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58BCA565" w14:textId="77777777" w:rsidR="007F115C" w:rsidRPr="005C4779" w:rsidRDefault="007F115C" w:rsidP="007F115C">
            <w:pPr>
              <w:spacing w:line="276" w:lineRule="auto"/>
              <w:ind w:hanging="4"/>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tcPr>
          <w:p w14:paraId="5821F925" w14:textId="77777777" w:rsidR="007F115C" w:rsidRPr="005C4779" w:rsidRDefault="007F115C" w:rsidP="007F115C">
            <w:pPr>
              <w:spacing w:line="276" w:lineRule="auto"/>
              <w:ind w:hanging="4"/>
              <w:jc w:val="center"/>
              <w:rPr>
                <w:rStyle w:val="BodyText25"/>
                <w:rFonts w:ascii="Arial" w:hAnsi="Arial" w:cs="Arial"/>
                <w:sz w:val="20"/>
                <w:szCs w:val="20"/>
              </w:rPr>
            </w:pPr>
          </w:p>
        </w:tc>
      </w:tr>
      <w:tr w:rsidR="005C4779" w:rsidRPr="005C4779" w14:paraId="0243BD72" w14:textId="77777777" w:rsidTr="00E5489B">
        <w:trPr>
          <w:trHeight w:val="336"/>
        </w:trPr>
        <w:tc>
          <w:tcPr>
            <w:tcW w:w="1418" w:type="dxa"/>
            <w:tcBorders>
              <w:top w:val="single" w:sz="4" w:space="0" w:color="auto"/>
              <w:left w:val="single" w:sz="4" w:space="0" w:color="auto"/>
              <w:bottom w:val="single" w:sz="4" w:space="0" w:color="auto"/>
            </w:tcBorders>
            <w:shd w:val="clear" w:color="auto" w:fill="FFFFFF"/>
            <w:vAlign w:val="center"/>
          </w:tcPr>
          <w:p w14:paraId="3BA75DEC"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8.1.1.1</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1ECAF7F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Ископ земље III категорије машинским путем.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и ру</w:t>
            </w:r>
            <w:r w:rsidRPr="005C4779">
              <w:rPr>
                <w:rFonts w:eastAsia="Calibri" w:cs="Arial"/>
                <w:sz w:val="20"/>
                <w:szCs w:val="20"/>
                <w:lang w:val="sr-Cyrl-RS" w:eastAsia="sr-Latn-RS"/>
              </w:rPr>
              <w:t>ч</w:t>
            </w:r>
            <w:r w:rsidRPr="005C4779">
              <w:rPr>
                <w:rFonts w:eastAsia="Calibri" w:cs="Arial"/>
                <w:sz w:val="20"/>
                <w:szCs w:val="20"/>
                <w:lang w:eastAsia="sr-Latn-RS"/>
              </w:rPr>
              <w:t>ни докоп у износу 15%.</w:t>
            </w:r>
          </w:p>
          <w:p w14:paraId="6B9747F2" w14:textId="77777777" w:rsidR="007F115C" w:rsidRPr="005C4779" w:rsidRDefault="007F115C" w:rsidP="007F115C">
            <w:pPr>
              <w:spacing w:line="276" w:lineRule="auto"/>
              <w:ind w:hanging="4"/>
              <w:rPr>
                <w:rFonts w:eastAsia="Calibri" w:cs="Arial"/>
                <w:sz w:val="20"/>
                <w:szCs w:val="20"/>
                <w:lang w:eastAsia="sr-Latn-RS"/>
              </w:rPr>
            </w:pPr>
            <w:r w:rsidRPr="005C4779">
              <w:rPr>
                <w:rFonts w:eastAsia="Calibri" w:cs="Arial"/>
                <w:sz w:val="20"/>
                <w:szCs w:val="20"/>
                <w:lang w:eastAsia="sr-Latn-RS"/>
              </w:rPr>
              <w:t>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r w:rsidRPr="005C4779">
              <w:rPr>
                <w:rFonts w:eastAsia="Calibri" w:cs="Arial"/>
                <w:sz w:val="20"/>
                <w:szCs w:val="20"/>
                <w:lang w:eastAsia="sr-Latn-RS"/>
              </w:rPr>
              <w:t xml:space="preserve"> ископа.</w:t>
            </w:r>
          </w:p>
          <w:p w14:paraId="25AFF5DE" w14:textId="77777777" w:rsidR="007F115C" w:rsidRPr="005C4779" w:rsidRDefault="007F115C" w:rsidP="007F115C">
            <w:pPr>
              <w:spacing w:line="276" w:lineRule="auto"/>
              <w:ind w:hanging="4"/>
              <w:rPr>
                <w:rFonts w:eastAsia="Calibri" w:cs="Arial"/>
                <w:sz w:val="20"/>
                <w:szCs w:val="20"/>
                <w:lang w:val="sr-Cyrl-RS" w:eastAsia="sr-Latn-RS"/>
              </w:rPr>
            </w:pPr>
            <w:r w:rsidRPr="005C4779">
              <w:rPr>
                <w:rFonts w:eastAsia="Calibri" w:cs="Arial"/>
                <w:sz w:val="20"/>
                <w:szCs w:val="20"/>
                <w:lang w:eastAsia="sr-Latn-RS"/>
              </w:rPr>
              <w:t>- Темељи портал</w:t>
            </w:r>
            <w:r w:rsidRPr="005C4779">
              <w:rPr>
                <w:rFonts w:eastAsia="Calibri" w:cs="Arial"/>
                <w:sz w:val="20"/>
                <w:szCs w:val="20"/>
                <w:lang w:val="sr-Cyrl-RS" w:eastAsia="sr-Latn-RS"/>
              </w:rPr>
              <w:t>а</w:t>
            </w:r>
          </w:p>
          <w:p w14:paraId="6A780F4D" w14:textId="77777777" w:rsidR="007F115C" w:rsidRPr="005C4779" w:rsidRDefault="007F115C" w:rsidP="007F115C">
            <w:pPr>
              <w:spacing w:line="276" w:lineRule="auto"/>
              <w:ind w:hanging="4"/>
              <w:rPr>
                <w:rFonts w:eastAsia="Calibri" w:cs="Arial"/>
                <w:sz w:val="20"/>
                <w:szCs w:val="20"/>
                <w:lang w:eastAsia="sr-Latn-RS"/>
              </w:rPr>
            </w:pPr>
            <w:r w:rsidRPr="005C4779">
              <w:rPr>
                <w:rFonts w:eastAsia="Calibri" w:cs="Arial"/>
                <w:sz w:val="20"/>
                <w:szCs w:val="20"/>
                <w:lang w:eastAsia="sr-Latn-RS"/>
              </w:rPr>
              <w:t>- Темељи носа</w:t>
            </w:r>
            <w:r w:rsidRPr="005C4779">
              <w:rPr>
                <w:rFonts w:eastAsia="Calibri" w:cs="Arial"/>
                <w:sz w:val="20"/>
                <w:szCs w:val="20"/>
                <w:lang w:val="sr-Cyrl-RS" w:eastAsia="sr-Latn-RS"/>
              </w:rPr>
              <w:t>ч</w:t>
            </w:r>
            <w:r w:rsidRPr="005C4779">
              <w:rPr>
                <w:rFonts w:eastAsia="Calibri" w:cs="Arial"/>
                <w:sz w:val="20"/>
                <w:szCs w:val="20"/>
                <w:lang w:eastAsia="sr-Latn-RS"/>
              </w:rPr>
              <w:t>а апарата</w:t>
            </w:r>
          </w:p>
          <w:p w14:paraId="1AEFEC05" w14:textId="77777777" w:rsidR="007F115C" w:rsidRPr="005C4779" w:rsidRDefault="007F115C" w:rsidP="007F115C">
            <w:pPr>
              <w:spacing w:line="276" w:lineRule="auto"/>
              <w:ind w:hanging="4"/>
              <w:rPr>
                <w:rFonts w:eastAsia="Calibri" w:cs="Arial"/>
                <w:sz w:val="20"/>
                <w:szCs w:val="20"/>
                <w:lang w:eastAsia="sr-Latn-RS"/>
              </w:rPr>
            </w:pPr>
          </w:p>
          <w:p w14:paraId="013E36A4" w14:textId="77777777" w:rsidR="007F115C" w:rsidRPr="005C4779" w:rsidRDefault="007F115C" w:rsidP="007F115C">
            <w:pPr>
              <w:spacing w:line="276" w:lineRule="auto"/>
              <w:ind w:hanging="4"/>
              <w:rPr>
                <w:rStyle w:val="BodyText25"/>
                <w:rFonts w:ascii="Arial" w:hAnsi="Arial" w:cs="Arial"/>
                <w:sz w:val="20"/>
                <w:szCs w:val="20"/>
              </w:rPr>
            </w:pP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4AC2D53E" w14:textId="77777777" w:rsidR="007F115C" w:rsidRPr="005C4779" w:rsidRDefault="007F115C" w:rsidP="007F115C">
            <w:pPr>
              <w:spacing w:line="276" w:lineRule="auto"/>
              <w:ind w:hanging="4"/>
              <w:jc w:val="center"/>
              <w:rPr>
                <w:rFonts w:eastAsia="Calibri" w:cs="Arial"/>
                <w:sz w:val="20"/>
                <w:szCs w:val="20"/>
                <w:lang w:eastAsia="sr-Latn-RS"/>
              </w:rPr>
            </w:pPr>
          </w:p>
          <w:p w14:paraId="2F7B970C" w14:textId="77777777" w:rsidR="007F115C" w:rsidRPr="005C4779" w:rsidRDefault="007F115C" w:rsidP="007F115C">
            <w:pPr>
              <w:spacing w:line="276" w:lineRule="auto"/>
              <w:ind w:hanging="4"/>
              <w:jc w:val="center"/>
              <w:rPr>
                <w:rFonts w:eastAsia="Calibri" w:cs="Arial"/>
                <w:sz w:val="20"/>
                <w:szCs w:val="20"/>
                <w:lang w:eastAsia="sr-Latn-RS"/>
              </w:rPr>
            </w:pPr>
          </w:p>
          <w:p w14:paraId="335E7F67" w14:textId="77777777" w:rsidR="007F115C" w:rsidRPr="005C4779" w:rsidRDefault="007F115C" w:rsidP="007F115C">
            <w:pPr>
              <w:spacing w:line="276" w:lineRule="auto"/>
              <w:ind w:hanging="4"/>
              <w:jc w:val="center"/>
              <w:rPr>
                <w:rFonts w:eastAsia="Calibri" w:cs="Arial"/>
                <w:sz w:val="20"/>
                <w:szCs w:val="20"/>
                <w:lang w:eastAsia="sr-Latn-RS"/>
              </w:rPr>
            </w:pPr>
          </w:p>
          <w:p w14:paraId="4B4A564D" w14:textId="77777777" w:rsidR="007F115C" w:rsidRPr="005C4779" w:rsidRDefault="007F115C" w:rsidP="007F115C">
            <w:pPr>
              <w:spacing w:line="276" w:lineRule="auto"/>
              <w:ind w:hanging="4"/>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7DDDB78A" w14:textId="77777777" w:rsidR="007F115C" w:rsidRPr="005C4779" w:rsidRDefault="007F115C" w:rsidP="007F115C">
            <w:pPr>
              <w:spacing w:line="276" w:lineRule="auto"/>
              <w:ind w:hanging="4"/>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3DD714BB" w14:textId="77777777" w:rsidR="007F115C" w:rsidRPr="005C4779" w:rsidRDefault="007F115C" w:rsidP="007F115C">
            <w:pPr>
              <w:spacing w:line="276" w:lineRule="auto"/>
              <w:ind w:hanging="4"/>
              <w:jc w:val="center"/>
              <w:rPr>
                <w:rFonts w:eastAsia="Calibri" w:cs="Arial"/>
                <w:sz w:val="20"/>
                <w:szCs w:val="20"/>
                <w:lang w:eastAsia="sr-Latn-RS"/>
              </w:rPr>
            </w:pPr>
          </w:p>
          <w:p w14:paraId="7F431D7A"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tcPr>
          <w:p w14:paraId="4CCEBF77" w14:textId="77777777" w:rsidR="007F115C" w:rsidRPr="005C4779" w:rsidRDefault="007F115C" w:rsidP="007F115C">
            <w:pPr>
              <w:spacing w:line="276" w:lineRule="auto"/>
              <w:ind w:hanging="4"/>
              <w:jc w:val="center"/>
              <w:rPr>
                <w:rStyle w:val="BodyText25"/>
                <w:rFonts w:ascii="Arial" w:hAnsi="Arial" w:cs="Arial"/>
                <w:sz w:val="20"/>
                <w:szCs w:val="20"/>
              </w:rPr>
            </w:pPr>
          </w:p>
          <w:p w14:paraId="329412AC" w14:textId="77777777" w:rsidR="007F115C" w:rsidRPr="005C4779" w:rsidRDefault="007F115C" w:rsidP="007F115C">
            <w:pPr>
              <w:spacing w:line="276" w:lineRule="auto"/>
              <w:ind w:hanging="4"/>
              <w:jc w:val="center"/>
              <w:rPr>
                <w:rStyle w:val="BodyText25"/>
                <w:rFonts w:ascii="Arial" w:hAnsi="Arial" w:cs="Arial"/>
                <w:sz w:val="20"/>
                <w:szCs w:val="20"/>
              </w:rPr>
            </w:pPr>
          </w:p>
          <w:p w14:paraId="759D0D2C" w14:textId="77777777" w:rsidR="007F115C" w:rsidRPr="005C4779" w:rsidRDefault="007F115C" w:rsidP="007F115C">
            <w:pPr>
              <w:spacing w:line="276" w:lineRule="auto"/>
              <w:ind w:hanging="4"/>
              <w:jc w:val="center"/>
              <w:rPr>
                <w:rStyle w:val="BodyText25"/>
                <w:rFonts w:ascii="Arial" w:hAnsi="Arial" w:cs="Arial"/>
                <w:sz w:val="20"/>
                <w:szCs w:val="20"/>
              </w:rPr>
            </w:pPr>
          </w:p>
          <w:p w14:paraId="250F5622"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511.00</w:t>
            </w:r>
          </w:p>
          <w:p w14:paraId="586827A6"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283,00</w:t>
            </w:r>
          </w:p>
          <w:p w14:paraId="2EC5E838" w14:textId="77777777" w:rsidR="007F115C" w:rsidRPr="005C4779" w:rsidRDefault="007F115C" w:rsidP="007F115C">
            <w:pPr>
              <w:spacing w:line="276" w:lineRule="auto"/>
              <w:ind w:hanging="4"/>
              <w:jc w:val="center"/>
              <w:rPr>
                <w:rStyle w:val="BodyText25"/>
                <w:rFonts w:ascii="Arial" w:hAnsi="Arial" w:cs="Arial"/>
                <w:sz w:val="20"/>
                <w:szCs w:val="20"/>
              </w:rPr>
            </w:pPr>
          </w:p>
          <w:p w14:paraId="796A68CF"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794,00</w:t>
            </w:r>
          </w:p>
        </w:tc>
      </w:tr>
      <w:tr w:rsidR="005C4779" w:rsidRPr="005C4779" w14:paraId="7EB3D0F5" w14:textId="77777777" w:rsidTr="00E5489B">
        <w:trPr>
          <w:trHeight w:val="336"/>
        </w:trPr>
        <w:tc>
          <w:tcPr>
            <w:tcW w:w="1418" w:type="dxa"/>
            <w:tcBorders>
              <w:top w:val="single" w:sz="4" w:space="0" w:color="auto"/>
              <w:left w:val="single" w:sz="4" w:space="0" w:color="auto"/>
              <w:bottom w:val="single" w:sz="4" w:space="0" w:color="auto"/>
            </w:tcBorders>
            <w:shd w:val="clear" w:color="auto" w:fill="FFFFFF"/>
            <w:vAlign w:val="center"/>
          </w:tcPr>
          <w:p w14:paraId="7BC775C8"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8.1.1.2</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2DFE82C7" w14:textId="77777777" w:rsidR="007F115C" w:rsidRPr="005C4779" w:rsidRDefault="007F115C" w:rsidP="007F115C">
            <w:pPr>
              <w:autoSpaceDE w:val="0"/>
              <w:autoSpaceDN w:val="0"/>
              <w:adjustRightInd w:val="0"/>
              <w:rPr>
                <w:rFonts w:eastAsia="Calibri" w:cs="Arial"/>
                <w:sz w:val="20"/>
                <w:szCs w:val="20"/>
                <w:vertAlign w:val="superscript"/>
                <w:lang w:eastAsia="sr-Latn-RS"/>
              </w:rPr>
            </w:pPr>
            <w:r w:rsidRPr="005C4779">
              <w:rPr>
                <w:rFonts w:eastAsia="Calibri" w:cs="Arial"/>
                <w:sz w:val="20"/>
                <w:szCs w:val="20"/>
                <w:lang w:eastAsia="sr-Latn-RS"/>
              </w:rPr>
              <w:t>Насипање земљом из ископа око темеља у слојевима од mаx d=0,20 m, са квашењем и набијањем машинским путем до потребне стишљивости.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p>
          <w:p w14:paraId="17EBE649" w14:textId="77777777" w:rsidR="007F115C" w:rsidRPr="005C4779" w:rsidRDefault="007F115C" w:rsidP="007F115C">
            <w:pPr>
              <w:spacing w:line="276" w:lineRule="auto"/>
              <w:ind w:hanging="4"/>
              <w:rPr>
                <w:rFonts w:eastAsia="Calibri" w:cs="Arial"/>
                <w:sz w:val="20"/>
                <w:szCs w:val="20"/>
                <w:lang w:val="sr-Cyrl-RS" w:eastAsia="sr-Latn-RS"/>
              </w:rPr>
            </w:pPr>
            <w:r w:rsidRPr="005C4779">
              <w:rPr>
                <w:rFonts w:eastAsia="Calibri" w:cs="Arial"/>
                <w:sz w:val="20"/>
                <w:szCs w:val="20"/>
                <w:lang w:eastAsia="sr-Latn-RS"/>
              </w:rPr>
              <w:t>- Темељи портал</w:t>
            </w:r>
            <w:r w:rsidRPr="005C4779">
              <w:rPr>
                <w:rFonts w:eastAsia="Calibri" w:cs="Arial"/>
                <w:sz w:val="20"/>
                <w:szCs w:val="20"/>
                <w:lang w:val="sr-Cyrl-RS" w:eastAsia="sr-Latn-RS"/>
              </w:rPr>
              <w:t>а</w:t>
            </w:r>
          </w:p>
          <w:p w14:paraId="4FEE37C4" w14:textId="77777777" w:rsidR="007F115C" w:rsidRPr="005C4779" w:rsidRDefault="007F115C" w:rsidP="007F115C">
            <w:pPr>
              <w:spacing w:line="276" w:lineRule="auto"/>
              <w:ind w:hanging="4"/>
              <w:rPr>
                <w:rFonts w:eastAsia="Calibri" w:cs="Arial"/>
                <w:sz w:val="20"/>
                <w:szCs w:val="20"/>
                <w:lang w:eastAsia="sr-Latn-RS"/>
              </w:rPr>
            </w:pPr>
            <w:r w:rsidRPr="005C4779">
              <w:rPr>
                <w:rFonts w:eastAsia="Calibri" w:cs="Arial"/>
                <w:sz w:val="20"/>
                <w:szCs w:val="20"/>
                <w:lang w:eastAsia="sr-Latn-RS"/>
              </w:rPr>
              <w:t>- Темељи носа</w:t>
            </w:r>
            <w:r w:rsidRPr="005C4779">
              <w:rPr>
                <w:rFonts w:eastAsia="Calibri" w:cs="Arial"/>
                <w:sz w:val="20"/>
                <w:szCs w:val="20"/>
                <w:lang w:val="sr-Cyrl-RS" w:eastAsia="sr-Latn-RS"/>
              </w:rPr>
              <w:t>ч</w:t>
            </w:r>
            <w:r w:rsidRPr="005C4779">
              <w:rPr>
                <w:rFonts w:eastAsia="Calibri" w:cs="Arial"/>
                <w:sz w:val="20"/>
                <w:szCs w:val="20"/>
                <w:lang w:eastAsia="sr-Latn-RS"/>
              </w:rPr>
              <w:t>а апарата</w:t>
            </w:r>
          </w:p>
          <w:p w14:paraId="00DE2B5B"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6631EAAB" w14:textId="77777777" w:rsidR="007F115C" w:rsidRPr="005C4779" w:rsidRDefault="007F115C" w:rsidP="007F115C">
            <w:pPr>
              <w:spacing w:line="276" w:lineRule="auto"/>
              <w:ind w:hanging="4"/>
              <w:jc w:val="center"/>
              <w:rPr>
                <w:rFonts w:eastAsia="Calibri" w:cs="Arial"/>
                <w:sz w:val="20"/>
                <w:szCs w:val="20"/>
                <w:lang w:eastAsia="sr-Latn-RS"/>
              </w:rPr>
            </w:pPr>
          </w:p>
          <w:p w14:paraId="24048D32" w14:textId="77777777" w:rsidR="007F115C" w:rsidRPr="005C4779" w:rsidRDefault="007F115C" w:rsidP="007F115C">
            <w:pPr>
              <w:spacing w:line="276" w:lineRule="auto"/>
              <w:ind w:hanging="4"/>
              <w:jc w:val="center"/>
              <w:rPr>
                <w:rFonts w:eastAsia="Calibri" w:cs="Arial"/>
                <w:sz w:val="20"/>
                <w:szCs w:val="20"/>
                <w:lang w:eastAsia="sr-Latn-RS"/>
              </w:rPr>
            </w:pPr>
          </w:p>
          <w:p w14:paraId="5DA98BC2" w14:textId="77777777" w:rsidR="007F115C" w:rsidRPr="005C4779" w:rsidRDefault="007F115C" w:rsidP="007F115C">
            <w:pPr>
              <w:spacing w:line="276" w:lineRule="auto"/>
              <w:ind w:hanging="4"/>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4C636E16" w14:textId="77777777" w:rsidR="007F115C" w:rsidRPr="005C4779" w:rsidRDefault="007F115C" w:rsidP="007F115C">
            <w:pPr>
              <w:spacing w:line="276" w:lineRule="auto"/>
              <w:ind w:hanging="4"/>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1D832F51"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tcPr>
          <w:p w14:paraId="4CBAEA6D" w14:textId="77777777" w:rsidR="007F115C" w:rsidRPr="005C4779" w:rsidRDefault="007F115C" w:rsidP="007F115C">
            <w:pPr>
              <w:spacing w:line="276" w:lineRule="auto"/>
              <w:ind w:hanging="4"/>
              <w:jc w:val="center"/>
              <w:rPr>
                <w:rStyle w:val="BodyText25"/>
                <w:rFonts w:ascii="Arial" w:hAnsi="Arial" w:cs="Arial"/>
                <w:sz w:val="20"/>
                <w:szCs w:val="20"/>
              </w:rPr>
            </w:pPr>
          </w:p>
          <w:p w14:paraId="39C033AF" w14:textId="77777777" w:rsidR="007F115C" w:rsidRPr="005C4779" w:rsidRDefault="007F115C" w:rsidP="007F115C">
            <w:pPr>
              <w:spacing w:line="276" w:lineRule="auto"/>
              <w:ind w:hanging="4"/>
              <w:jc w:val="center"/>
              <w:rPr>
                <w:rStyle w:val="BodyText25"/>
                <w:rFonts w:ascii="Arial" w:hAnsi="Arial" w:cs="Arial"/>
                <w:sz w:val="20"/>
                <w:szCs w:val="20"/>
              </w:rPr>
            </w:pPr>
          </w:p>
          <w:p w14:paraId="1D8BA37B" w14:textId="77777777" w:rsidR="007F115C" w:rsidRPr="005C4779" w:rsidRDefault="007F115C" w:rsidP="007F115C">
            <w:pPr>
              <w:spacing w:line="276" w:lineRule="auto"/>
              <w:ind w:hanging="4"/>
              <w:jc w:val="center"/>
              <w:rPr>
                <w:rStyle w:val="BodyText25"/>
                <w:rFonts w:ascii="Arial" w:hAnsi="Arial" w:cs="Arial"/>
                <w:sz w:val="20"/>
                <w:szCs w:val="20"/>
              </w:rPr>
            </w:pPr>
          </w:p>
          <w:p w14:paraId="110B7689"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405,00</w:t>
            </w:r>
          </w:p>
          <w:p w14:paraId="7FCF18DE"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223,00</w:t>
            </w:r>
          </w:p>
          <w:p w14:paraId="46F9F835"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628,00</w:t>
            </w:r>
          </w:p>
        </w:tc>
      </w:tr>
      <w:tr w:rsidR="005C4779" w:rsidRPr="005C4779" w14:paraId="7F39D292" w14:textId="77777777" w:rsidTr="00E5489B">
        <w:trPr>
          <w:trHeight w:val="336"/>
        </w:trPr>
        <w:tc>
          <w:tcPr>
            <w:tcW w:w="1418" w:type="dxa"/>
            <w:tcBorders>
              <w:top w:val="single" w:sz="4" w:space="0" w:color="auto"/>
              <w:left w:val="single" w:sz="4" w:space="0" w:color="auto"/>
              <w:bottom w:val="single" w:sz="4" w:space="0" w:color="auto"/>
            </w:tcBorders>
            <w:shd w:val="clear" w:color="auto" w:fill="FFFFFF"/>
            <w:vAlign w:val="center"/>
          </w:tcPr>
          <w:p w14:paraId="536440B0"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8.1.1.3</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4812792D" w14:textId="77777777" w:rsidR="007F115C" w:rsidRPr="005C4779" w:rsidRDefault="007F115C" w:rsidP="007F115C">
            <w:pPr>
              <w:autoSpaceDE w:val="0"/>
              <w:autoSpaceDN w:val="0"/>
              <w:adjustRightInd w:val="0"/>
              <w:rPr>
                <w:rFonts w:eastAsia="Calibri" w:cs="Arial"/>
                <w:sz w:val="20"/>
                <w:szCs w:val="20"/>
                <w:vertAlign w:val="superscript"/>
                <w:lang w:eastAsia="sr-Latn-RS"/>
              </w:rPr>
            </w:pPr>
            <w:r w:rsidRPr="005C4779">
              <w:rPr>
                <w:rFonts w:eastAsia="Calibri" w:cs="Arial"/>
                <w:sz w:val="20"/>
                <w:szCs w:val="20"/>
                <w:lang w:eastAsia="sr-Latn-RS"/>
              </w:rPr>
              <w:t>Утовар и одлагање земље из ископа на градилишну депонију.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и пове</w:t>
            </w:r>
            <w:r w:rsidRPr="005C4779">
              <w:rPr>
                <w:rFonts w:eastAsia="Calibri" w:cs="Arial"/>
                <w:sz w:val="20"/>
                <w:szCs w:val="20"/>
                <w:lang w:val="sr-Cyrl-RS" w:eastAsia="sr-Latn-RS"/>
              </w:rPr>
              <w:t>ч</w:t>
            </w:r>
            <w:r w:rsidRPr="005C4779">
              <w:rPr>
                <w:rFonts w:eastAsia="Calibri" w:cs="Arial"/>
                <w:sz w:val="20"/>
                <w:szCs w:val="20"/>
                <w:lang w:eastAsia="sr-Latn-RS"/>
              </w:rPr>
              <w:t>ање кубатура маса због растреситости.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p>
          <w:p w14:paraId="07BF9A01" w14:textId="77777777" w:rsidR="007F115C" w:rsidRPr="005C4779" w:rsidRDefault="007F115C" w:rsidP="007F115C">
            <w:pPr>
              <w:spacing w:line="276" w:lineRule="auto"/>
              <w:ind w:hanging="4"/>
              <w:rPr>
                <w:rFonts w:eastAsia="Calibri" w:cs="Arial"/>
                <w:sz w:val="20"/>
                <w:szCs w:val="20"/>
                <w:lang w:val="sr-Cyrl-RS" w:eastAsia="sr-Latn-RS"/>
              </w:rPr>
            </w:pPr>
            <w:r w:rsidRPr="005C4779">
              <w:rPr>
                <w:rFonts w:eastAsia="Calibri" w:cs="Arial"/>
                <w:sz w:val="20"/>
                <w:szCs w:val="20"/>
                <w:lang w:eastAsia="sr-Latn-RS"/>
              </w:rPr>
              <w:t>- Темељи портал</w:t>
            </w:r>
            <w:r w:rsidRPr="005C4779">
              <w:rPr>
                <w:rFonts w:eastAsia="Calibri" w:cs="Arial"/>
                <w:sz w:val="20"/>
                <w:szCs w:val="20"/>
                <w:lang w:val="sr-Cyrl-RS" w:eastAsia="sr-Latn-RS"/>
              </w:rPr>
              <w:t>а</w:t>
            </w:r>
          </w:p>
          <w:p w14:paraId="5C83C5FE" w14:textId="77777777" w:rsidR="007F115C" w:rsidRPr="005C4779" w:rsidRDefault="007F115C" w:rsidP="007F115C">
            <w:pPr>
              <w:spacing w:line="276" w:lineRule="auto"/>
              <w:ind w:hanging="4"/>
              <w:rPr>
                <w:rFonts w:eastAsia="Calibri" w:cs="Arial"/>
                <w:sz w:val="20"/>
                <w:szCs w:val="20"/>
                <w:lang w:eastAsia="sr-Latn-RS"/>
              </w:rPr>
            </w:pPr>
            <w:r w:rsidRPr="005C4779">
              <w:rPr>
                <w:rFonts w:eastAsia="Calibri" w:cs="Arial"/>
                <w:sz w:val="20"/>
                <w:szCs w:val="20"/>
                <w:lang w:eastAsia="sr-Latn-RS"/>
              </w:rPr>
              <w:t>- Темељи носа</w:t>
            </w:r>
            <w:r w:rsidRPr="005C4779">
              <w:rPr>
                <w:rFonts w:eastAsia="Calibri" w:cs="Arial"/>
                <w:sz w:val="20"/>
                <w:szCs w:val="20"/>
                <w:lang w:val="sr-Cyrl-RS" w:eastAsia="sr-Latn-RS"/>
              </w:rPr>
              <w:t>ч</w:t>
            </w:r>
            <w:r w:rsidRPr="005C4779">
              <w:rPr>
                <w:rFonts w:eastAsia="Calibri" w:cs="Arial"/>
                <w:sz w:val="20"/>
                <w:szCs w:val="20"/>
                <w:lang w:eastAsia="sr-Latn-RS"/>
              </w:rPr>
              <w:t>а апарата</w:t>
            </w:r>
          </w:p>
          <w:p w14:paraId="464F92DD"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75C21035" w14:textId="77777777" w:rsidR="007F115C" w:rsidRPr="005C4779" w:rsidRDefault="007F115C" w:rsidP="007F115C">
            <w:pPr>
              <w:spacing w:line="276" w:lineRule="auto"/>
              <w:ind w:hanging="4"/>
              <w:jc w:val="center"/>
              <w:rPr>
                <w:rFonts w:eastAsia="Calibri" w:cs="Arial"/>
                <w:sz w:val="20"/>
                <w:szCs w:val="20"/>
                <w:lang w:eastAsia="sr-Latn-RS"/>
              </w:rPr>
            </w:pPr>
          </w:p>
          <w:p w14:paraId="30F4BEFC" w14:textId="77777777" w:rsidR="007F115C" w:rsidRPr="005C4779" w:rsidRDefault="007F115C" w:rsidP="007F115C">
            <w:pPr>
              <w:spacing w:line="276" w:lineRule="auto"/>
              <w:ind w:hanging="4"/>
              <w:jc w:val="center"/>
              <w:rPr>
                <w:rFonts w:eastAsia="Calibri" w:cs="Arial"/>
                <w:sz w:val="20"/>
                <w:szCs w:val="20"/>
                <w:lang w:eastAsia="sr-Latn-RS"/>
              </w:rPr>
            </w:pPr>
          </w:p>
          <w:p w14:paraId="384F9B98" w14:textId="77777777" w:rsidR="007F115C" w:rsidRPr="005C4779" w:rsidRDefault="007F115C" w:rsidP="007F115C">
            <w:pPr>
              <w:spacing w:line="276" w:lineRule="auto"/>
              <w:ind w:hanging="4"/>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6110EC16" w14:textId="77777777" w:rsidR="007F115C" w:rsidRPr="005C4779" w:rsidRDefault="007F115C" w:rsidP="007F115C">
            <w:pPr>
              <w:spacing w:line="276" w:lineRule="auto"/>
              <w:ind w:hanging="4"/>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613DE7F9"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tcPr>
          <w:p w14:paraId="1EF92F73" w14:textId="77777777" w:rsidR="007F115C" w:rsidRPr="005C4779" w:rsidRDefault="007F115C" w:rsidP="007F115C">
            <w:pPr>
              <w:spacing w:line="276" w:lineRule="auto"/>
              <w:ind w:hanging="4"/>
              <w:jc w:val="center"/>
              <w:rPr>
                <w:rStyle w:val="BodyText25"/>
                <w:rFonts w:ascii="Arial" w:hAnsi="Arial" w:cs="Arial"/>
                <w:sz w:val="20"/>
                <w:szCs w:val="20"/>
              </w:rPr>
            </w:pPr>
          </w:p>
          <w:p w14:paraId="589E0925" w14:textId="77777777" w:rsidR="007F115C" w:rsidRPr="005C4779" w:rsidRDefault="007F115C" w:rsidP="007F115C">
            <w:pPr>
              <w:spacing w:line="276" w:lineRule="auto"/>
              <w:ind w:hanging="4"/>
              <w:jc w:val="center"/>
              <w:rPr>
                <w:rStyle w:val="BodyText25"/>
                <w:rFonts w:ascii="Arial" w:hAnsi="Arial" w:cs="Arial"/>
                <w:sz w:val="20"/>
                <w:szCs w:val="20"/>
              </w:rPr>
            </w:pPr>
          </w:p>
          <w:p w14:paraId="41D1BD63" w14:textId="77777777" w:rsidR="007F115C" w:rsidRPr="005C4779" w:rsidRDefault="007F115C" w:rsidP="007F115C">
            <w:pPr>
              <w:spacing w:line="276" w:lineRule="auto"/>
              <w:ind w:hanging="4"/>
              <w:jc w:val="center"/>
              <w:rPr>
                <w:rStyle w:val="BodyText25"/>
                <w:rFonts w:ascii="Arial" w:hAnsi="Arial" w:cs="Arial"/>
                <w:sz w:val="20"/>
                <w:szCs w:val="20"/>
              </w:rPr>
            </w:pPr>
          </w:p>
          <w:p w14:paraId="265B5CDA"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106,00</w:t>
            </w:r>
          </w:p>
          <w:p w14:paraId="1A05E187"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60,00</w:t>
            </w:r>
          </w:p>
          <w:p w14:paraId="6EA9B2B6"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166,00</w:t>
            </w:r>
          </w:p>
        </w:tc>
      </w:tr>
      <w:tr w:rsidR="005C4779" w:rsidRPr="005C4779" w14:paraId="262FE601" w14:textId="77777777" w:rsidTr="00E5489B">
        <w:trPr>
          <w:trHeight w:val="336"/>
        </w:trPr>
        <w:tc>
          <w:tcPr>
            <w:tcW w:w="1418" w:type="dxa"/>
            <w:tcBorders>
              <w:top w:val="single" w:sz="4" w:space="0" w:color="auto"/>
              <w:left w:val="single" w:sz="4" w:space="0" w:color="auto"/>
              <w:bottom w:val="single" w:sz="4" w:space="0" w:color="auto"/>
            </w:tcBorders>
            <w:shd w:val="clear" w:color="auto" w:fill="FFFFFF"/>
            <w:vAlign w:val="center"/>
          </w:tcPr>
          <w:p w14:paraId="68501EF3"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8.1.2</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64C0507A" w14:textId="77777777" w:rsidR="007F115C" w:rsidRPr="005C4779" w:rsidRDefault="007F115C" w:rsidP="007F115C">
            <w:pPr>
              <w:autoSpaceDE w:val="0"/>
              <w:autoSpaceDN w:val="0"/>
              <w:adjustRightInd w:val="0"/>
              <w:rPr>
                <w:rStyle w:val="BodyText25"/>
                <w:rFonts w:ascii="Arial" w:eastAsia="Calibri" w:hAnsi="Arial" w:cs="Arial"/>
                <w:bCs/>
                <w:sz w:val="20"/>
                <w:szCs w:val="20"/>
                <w:lang w:eastAsia="sr-Latn-RS"/>
              </w:rPr>
            </w:pPr>
            <w:r w:rsidRPr="005C4779">
              <w:rPr>
                <w:rFonts w:eastAsia="Calibri" w:cs="Arial"/>
                <w:bCs/>
                <w:sz w:val="20"/>
                <w:szCs w:val="20"/>
                <w:lang w:eastAsia="sr-Latn-RS"/>
              </w:rPr>
              <w:t>БЕТОНСКИ И АРМИРАНО БЕТОНСКИ РАДОВИ</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40DC505B" w14:textId="77777777" w:rsidR="007F115C" w:rsidRPr="005C4779" w:rsidRDefault="007F115C" w:rsidP="007F115C">
            <w:pPr>
              <w:spacing w:line="276" w:lineRule="auto"/>
              <w:ind w:hanging="4"/>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tcPr>
          <w:p w14:paraId="5F038C72" w14:textId="77777777" w:rsidR="007F115C" w:rsidRPr="005C4779" w:rsidRDefault="007F115C" w:rsidP="007F115C">
            <w:pPr>
              <w:spacing w:line="276" w:lineRule="auto"/>
              <w:ind w:hanging="4"/>
              <w:jc w:val="center"/>
              <w:rPr>
                <w:rStyle w:val="BodyText25"/>
                <w:rFonts w:ascii="Arial" w:hAnsi="Arial" w:cs="Arial"/>
                <w:sz w:val="20"/>
                <w:szCs w:val="20"/>
              </w:rPr>
            </w:pPr>
          </w:p>
        </w:tc>
      </w:tr>
      <w:tr w:rsidR="005C4779" w:rsidRPr="005C4779" w14:paraId="17868F97" w14:textId="77777777" w:rsidTr="00E5489B">
        <w:trPr>
          <w:trHeight w:val="336"/>
        </w:trPr>
        <w:tc>
          <w:tcPr>
            <w:tcW w:w="1418" w:type="dxa"/>
            <w:tcBorders>
              <w:top w:val="single" w:sz="4" w:space="0" w:color="auto"/>
              <w:left w:val="single" w:sz="4" w:space="0" w:color="auto"/>
              <w:bottom w:val="single" w:sz="4" w:space="0" w:color="auto"/>
            </w:tcBorders>
            <w:shd w:val="clear" w:color="auto" w:fill="FFFFFF"/>
            <w:vAlign w:val="center"/>
          </w:tcPr>
          <w:p w14:paraId="1697801E"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8.1.2.1</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4D1ACAE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израда подлоге од неармираног бетона MB 15, d=100 mm. Обра</w:t>
            </w:r>
            <w:r w:rsidRPr="005C4779">
              <w:rPr>
                <w:rFonts w:eastAsia="Calibri" w:cs="Arial"/>
                <w:sz w:val="20"/>
                <w:szCs w:val="20"/>
                <w:lang w:val="sr-Cyrl-RS" w:eastAsia="sr-Latn-RS"/>
              </w:rPr>
              <w:t>ч</w:t>
            </w:r>
            <w:r w:rsidRPr="005C4779">
              <w:rPr>
                <w:rFonts w:eastAsia="Calibri" w:cs="Arial"/>
                <w:sz w:val="20"/>
                <w:szCs w:val="20"/>
                <w:lang w:eastAsia="sr-Latn-RS"/>
              </w:rPr>
              <w:t>ун по m².</w:t>
            </w:r>
          </w:p>
          <w:p w14:paraId="17E5D443" w14:textId="77777777" w:rsidR="007F115C" w:rsidRPr="005C4779" w:rsidRDefault="007F115C" w:rsidP="007F115C">
            <w:pPr>
              <w:spacing w:line="276" w:lineRule="auto"/>
              <w:ind w:hanging="4"/>
              <w:rPr>
                <w:rFonts w:eastAsia="Calibri" w:cs="Arial"/>
                <w:sz w:val="20"/>
                <w:szCs w:val="20"/>
                <w:lang w:val="sr-Cyrl-RS" w:eastAsia="sr-Latn-RS"/>
              </w:rPr>
            </w:pPr>
            <w:r w:rsidRPr="005C4779">
              <w:rPr>
                <w:rFonts w:eastAsia="Calibri" w:cs="Arial"/>
                <w:sz w:val="20"/>
                <w:szCs w:val="20"/>
                <w:lang w:eastAsia="sr-Latn-RS"/>
              </w:rPr>
              <w:lastRenderedPageBreak/>
              <w:t>- Темељи портал</w:t>
            </w:r>
            <w:r w:rsidRPr="005C4779">
              <w:rPr>
                <w:rFonts w:eastAsia="Calibri" w:cs="Arial"/>
                <w:sz w:val="20"/>
                <w:szCs w:val="20"/>
                <w:lang w:val="sr-Cyrl-RS" w:eastAsia="sr-Latn-RS"/>
              </w:rPr>
              <w:t>а</w:t>
            </w:r>
          </w:p>
          <w:p w14:paraId="670CBC7E" w14:textId="77777777" w:rsidR="007F115C" w:rsidRPr="005C4779" w:rsidRDefault="007F115C" w:rsidP="007F115C">
            <w:pPr>
              <w:spacing w:line="276" w:lineRule="auto"/>
              <w:ind w:hanging="4"/>
              <w:rPr>
                <w:rFonts w:eastAsia="Calibri" w:cs="Arial"/>
                <w:sz w:val="20"/>
                <w:szCs w:val="20"/>
                <w:lang w:eastAsia="sr-Latn-RS"/>
              </w:rPr>
            </w:pPr>
            <w:r w:rsidRPr="005C4779">
              <w:rPr>
                <w:rFonts w:eastAsia="Calibri" w:cs="Arial"/>
                <w:sz w:val="20"/>
                <w:szCs w:val="20"/>
                <w:lang w:eastAsia="sr-Latn-RS"/>
              </w:rPr>
              <w:t>- Темељи носа</w:t>
            </w:r>
            <w:r w:rsidRPr="005C4779">
              <w:rPr>
                <w:rFonts w:eastAsia="Calibri" w:cs="Arial"/>
                <w:sz w:val="20"/>
                <w:szCs w:val="20"/>
                <w:lang w:val="sr-Cyrl-RS" w:eastAsia="sr-Latn-RS"/>
              </w:rPr>
              <w:t>ч</w:t>
            </w:r>
            <w:r w:rsidRPr="005C4779">
              <w:rPr>
                <w:rFonts w:eastAsia="Calibri" w:cs="Arial"/>
                <w:sz w:val="20"/>
                <w:szCs w:val="20"/>
                <w:lang w:eastAsia="sr-Latn-RS"/>
              </w:rPr>
              <w:t>а апарата</w:t>
            </w:r>
          </w:p>
          <w:p w14:paraId="6EA829C7"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4457A8BC" w14:textId="77777777" w:rsidR="007F115C" w:rsidRPr="005C4779" w:rsidRDefault="007F115C" w:rsidP="007F115C">
            <w:pPr>
              <w:spacing w:line="276" w:lineRule="auto"/>
              <w:ind w:hanging="4"/>
              <w:jc w:val="center"/>
              <w:rPr>
                <w:rFonts w:eastAsia="Calibri" w:cs="Arial"/>
                <w:sz w:val="20"/>
                <w:szCs w:val="20"/>
                <w:lang w:eastAsia="sr-Latn-RS"/>
              </w:rPr>
            </w:pPr>
          </w:p>
          <w:p w14:paraId="71F10E6F" w14:textId="77777777" w:rsidR="007F115C" w:rsidRPr="005C4779" w:rsidRDefault="007F115C" w:rsidP="007F115C">
            <w:pPr>
              <w:spacing w:line="276" w:lineRule="auto"/>
              <w:ind w:hanging="4"/>
              <w:jc w:val="center"/>
              <w:rPr>
                <w:rFonts w:eastAsia="Calibri" w:cs="Arial"/>
                <w:sz w:val="20"/>
                <w:szCs w:val="20"/>
                <w:lang w:eastAsia="sr-Latn-RS"/>
              </w:rPr>
            </w:pPr>
          </w:p>
          <w:p w14:paraId="47C3A5DF" w14:textId="77777777" w:rsidR="007F115C" w:rsidRPr="005C4779" w:rsidRDefault="007F115C" w:rsidP="007F115C">
            <w:pPr>
              <w:spacing w:line="276" w:lineRule="auto"/>
              <w:ind w:hanging="4"/>
              <w:jc w:val="center"/>
              <w:rPr>
                <w:rFonts w:eastAsia="Calibri" w:cs="Arial"/>
                <w:sz w:val="20"/>
                <w:szCs w:val="20"/>
                <w:lang w:eastAsia="sr-Latn-RS"/>
              </w:rPr>
            </w:pPr>
            <w:r w:rsidRPr="005C4779">
              <w:rPr>
                <w:rFonts w:eastAsia="Calibri" w:cs="Arial"/>
                <w:sz w:val="20"/>
                <w:szCs w:val="20"/>
                <w:lang w:eastAsia="sr-Latn-RS"/>
              </w:rPr>
              <w:lastRenderedPageBreak/>
              <w:t>m²</w:t>
            </w:r>
          </w:p>
          <w:p w14:paraId="37BF2511" w14:textId="77777777" w:rsidR="007F115C" w:rsidRPr="005C4779" w:rsidRDefault="007F115C" w:rsidP="007F115C">
            <w:pPr>
              <w:spacing w:line="276" w:lineRule="auto"/>
              <w:ind w:hanging="4"/>
              <w:jc w:val="center"/>
              <w:rPr>
                <w:rFonts w:eastAsia="Calibri" w:cs="Arial"/>
                <w:sz w:val="20"/>
                <w:szCs w:val="20"/>
                <w:lang w:eastAsia="sr-Latn-RS"/>
              </w:rPr>
            </w:pPr>
            <w:r w:rsidRPr="005C4779">
              <w:rPr>
                <w:rFonts w:eastAsia="Calibri" w:cs="Arial"/>
                <w:sz w:val="20"/>
                <w:szCs w:val="20"/>
                <w:lang w:eastAsia="sr-Latn-RS"/>
              </w:rPr>
              <w:t>m²</w:t>
            </w:r>
          </w:p>
          <w:p w14:paraId="3AFDDAD6"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Fonts w:eastAsia="Calibri" w:cs="Arial"/>
                <w:sz w:val="20"/>
                <w:szCs w:val="20"/>
                <w:lang w:eastAsia="sr-Latn-RS"/>
              </w:rPr>
              <w:t>m²</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37C11F88" w14:textId="77777777" w:rsidR="007F115C" w:rsidRPr="005C4779" w:rsidRDefault="007F115C" w:rsidP="007F115C">
            <w:pPr>
              <w:spacing w:line="276" w:lineRule="auto"/>
              <w:ind w:hanging="4"/>
              <w:jc w:val="center"/>
              <w:rPr>
                <w:rStyle w:val="BodyText25"/>
                <w:rFonts w:ascii="Arial" w:hAnsi="Arial" w:cs="Arial"/>
                <w:sz w:val="20"/>
                <w:szCs w:val="20"/>
              </w:rPr>
            </w:pPr>
          </w:p>
          <w:p w14:paraId="06E36B71" w14:textId="77777777" w:rsidR="007F115C" w:rsidRPr="005C4779" w:rsidRDefault="007F115C" w:rsidP="007F115C">
            <w:pPr>
              <w:spacing w:line="276" w:lineRule="auto"/>
              <w:ind w:hanging="4"/>
              <w:jc w:val="center"/>
              <w:rPr>
                <w:rStyle w:val="BodyText25"/>
                <w:rFonts w:ascii="Arial" w:hAnsi="Arial" w:cs="Arial"/>
                <w:sz w:val="20"/>
                <w:szCs w:val="20"/>
              </w:rPr>
            </w:pPr>
          </w:p>
          <w:p w14:paraId="5D9D8905"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lastRenderedPageBreak/>
              <w:t>91,56</w:t>
            </w:r>
          </w:p>
          <w:p w14:paraId="7F9E5CC7"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75,68</w:t>
            </w:r>
          </w:p>
          <w:p w14:paraId="795A47EF"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167,24</w:t>
            </w:r>
          </w:p>
        </w:tc>
      </w:tr>
      <w:tr w:rsidR="005C4779" w:rsidRPr="005C4779" w14:paraId="50295A31" w14:textId="77777777" w:rsidTr="00E5489B">
        <w:trPr>
          <w:trHeight w:val="336"/>
        </w:trPr>
        <w:tc>
          <w:tcPr>
            <w:tcW w:w="1418" w:type="dxa"/>
            <w:tcBorders>
              <w:top w:val="single" w:sz="4" w:space="0" w:color="auto"/>
              <w:left w:val="single" w:sz="4" w:space="0" w:color="auto"/>
              <w:bottom w:val="single" w:sz="4" w:space="0" w:color="auto"/>
            </w:tcBorders>
            <w:shd w:val="clear" w:color="auto" w:fill="FFFFFF"/>
            <w:vAlign w:val="center"/>
          </w:tcPr>
          <w:p w14:paraId="203F5FC3"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lastRenderedPageBreak/>
              <w:t>8.1.2.2</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3A496F6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Темељи портала и носа</w:t>
            </w:r>
            <w:r w:rsidRPr="005C4779">
              <w:rPr>
                <w:rFonts w:eastAsia="Calibri" w:cs="Arial"/>
                <w:sz w:val="20"/>
                <w:szCs w:val="20"/>
                <w:lang w:eastAsia="sr-Latn-RS"/>
              </w:rPr>
              <w:t>ч</w:t>
            </w:r>
            <w:r w:rsidRPr="005C4779">
              <w:rPr>
                <w:rFonts w:eastAsia="Calibri" w:cs="Arial"/>
                <w:bCs/>
                <w:sz w:val="20"/>
                <w:szCs w:val="20"/>
                <w:lang w:eastAsia="sr-Latn-RS"/>
              </w:rPr>
              <w:t>а апарата</w:t>
            </w:r>
          </w:p>
          <w:p w14:paraId="2E4327F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израда</w:t>
            </w:r>
            <w:r w:rsidRPr="005C4779">
              <w:rPr>
                <w:rFonts w:eastAsia="Calibri" w:cs="Arial"/>
                <w:sz w:val="20"/>
                <w:szCs w:val="20"/>
                <w:lang w:val="sr-Cyrl-RS" w:eastAsia="sr-Latn-RS"/>
              </w:rPr>
              <w:t xml:space="preserve"> </w:t>
            </w:r>
            <w:r w:rsidRPr="005C4779">
              <w:rPr>
                <w:rFonts w:eastAsia="Calibri" w:cs="Arial"/>
                <w:sz w:val="20"/>
                <w:szCs w:val="20"/>
                <w:lang w:eastAsia="sr-Latn-RS"/>
              </w:rPr>
              <w:t>AB темеља MB30.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употреба оплате, израда отвора за анкере са заливањем ситнозрним бетоном, као и уградња У PVC цеви Ø100 и Ø50mm.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p>
          <w:p w14:paraId="61612A5C" w14:textId="77777777" w:rsidR="007F115C" w:rsidRPr="005C4779" w:rsidRDefault="007F115C" w:rsidP="007F115C">
            <w:pPr>
              <w:spacing w:line="276" w:lineRule="auto"/>
              <w:ind w:hanging="4"/>
              <w:rPr>
                <w:rFonts w:eastAsia="Calibri" w:cs="Arial"/>
                <w:sz w:val="20"/>
                <w:szCs w:val="20"/>
                <w:lang w:val="sr-Cyrl-RS" w:eastAsia="sr-Latn-RS"/>
              </w:rPr>
            </w:pPr>
            <w:r w:rsidRPr="005C4779">
              <w:rPr>
                <w:rFonts w:eastAsia="Calibri" w:cs="Arial"/>
                <w:sz w:val="20"/>
                <w:szCs w:val="20"/>
                <w:lang w:eastAsia="sr-Latn-RS"/>
              </w:rPr>
              <w:t>- Темељи портал</w:t>
            </w:r>
            <w:r w:rsidRPr="005C4779">
              <w:rPr>
                <w:rFonts w:eastAsia="Calibri" w:cs="Arial"/>
                <w:sz w:val="20"/>
                <w:szCs w:val="20"/>
                <w:lang w:val="sr-Cyrl-RS" w:eastAsia="sr-Latn-RS"/>
              </w:rPr>
              <w:t>а</w:t>
            </w:r>
          </w:p>
          <w:p w14:paraId="67A30062" w14:textId="77777777" w:rsidR="007F115C" w:rsidRPr="005C4779" w:rsidRDefault="007F115C" w:rsidP="007F115C">
            <w:pPr>
              <w:spacing w:line="276" w:lineRule="auto"/>
              <w:ind w:hanging="4"/>
              <w:rPr>
                <w:rFonts w:eastAsia="Calibri" w:cs="Arial"/>
                <w:sz w:val="20"/>
                <w:szCs w:val="20"/>
                <w:lang w:eastAsia="sr-Latn-RS"/>
              </w:rPr>
            </w:pPr>
          </w:p>
          <w:p w14:paraId="73529E31" w14:textId="77777777" w:rsidR="007F115C" w:rsidRPr="005C4779" w:rsidRDefault="007F115C" w:rsidP="007F115C">
            <w:pPr>
              <w:spacing w:line="276" w:lineRule="auto"/>
              <w:ind w:hanging="4"/>
              <w:rPr>
                <w:rFonts w:eastAsia="Calibri" w:cs="Arial"/>
                <w:sz w:val="20"/>
                <w:szCs w:val="20"/>
                <w:lang w:eastAsia="sr-Latn-RS"/>
              </w:rPr>
            </w:pPr>
            <w:r w:rsidRPr="005C4779">
              <w:rPr>
                <w:rFonts w:eastAsia="Calibri" w:cs="Arial"/>
                <w:sz w:val="20"/>
                <w:szCs w:val="20"/>
                <w:lang w:eastAsia="sr-Latn-RS"/>
              </w:rPr>
              <w:t>P1</w:t>
            </w:r>
          </w:p>
          <w:p w14:paraId="438BC1E6" w14:textId="77777777" w:rsidR="007F115C" w:rsidRPr="005C4779" w:rsidRDefault="007F115C" w:rsidP="007F115C">
            <w:pPr>
              <w:spacing w:line="276" w:lineRule="auto"/>
              <w:ind w:hanging="4"/>
              <w:rPr>
                <w:rFonts w:eastAsia="Calibri" w:cs="Arial"/>
                <w:sz w:val="20"/>
                <w:szCs w:val="20"/>
                <w:lang w:eastAsia="sr-Latn-RS"/>
              </w:rPr>
            </w:pPr>
            <w:r w:rsidRPr="005C4779">
              <w:rPr>
                <w:rFonts w:eastAsia="Calibri" w:cs="Arial"/>
                <w:sz w:val="20"/>
                <w:szCs w:val="20"/>
                <w:lang w:eastAsia="sr-Latn-RS"/>
              </w:rPr>
              <w:t>P2, P4, P5</w:t>
            </w:r>
          </w:p>
          <w:p w14:paraId="639A7762" w14:textId="77777777" w:rsidR="007F115C" w:rsidRPr="005C4779" w:rsidRDefault="007F115C" w:rsidP="007F115C">
            <w:pPr>
              <w:spacing w:line="276" w:lineRule="auto"/>
              <w:ind w:hanging="4"/>
              <w:rPr>
                <w:rFonts w:eastAsia="Calibri" w:cs="Arial"/>
                <w:sz w:val="20"/>
                <w:szCs w:val="20"/>
                <w:lang w:eastAsia="sr-Latn-RS"/>
              </w:rPr>
            </w:pPr>
            <w:r w:rsidRPr="005C4779">
              <w:rPr>
                <w:rFonts w:eastAsia="Calibri" w:cs="Arial"/>
                <w:sz w:val="20"/>
                <w:szCs w:val="20"/>
                <w:lang w:eastAsia="sr-Latn-RS"/>
              </w:rPr>
              <w:t>P3</w:t>
            </w:r>
          </w:p>
          <w:p w14:paraId="37E2DAD8" w14:textId="77777777" w:rsidR="007F115C" w:rsidRPr="005C4779" w:rsidRDefault="007F115C" w:rsidP="007F115C">
            <w:pPr>
              <w:spacing w:line="276" w:lineRule="auto"/>
              <w:ind w:hanging="4"/>
              <w:rPr>
                <w:rFonts w:eastAsia="Calibri" w:cs="Arial"/>
                <w:sz w:val="20"/>
                <w:szCs w:val="20"/>
                <w:lang w:eastAsia="sr-Latn-RS"/>
              </w:rPr>
            </w:pPr>
          </w:p>
          <w:p w14:paraId="14F26E0F" w14:textId="77777777" w:rsidR="007F115C" w:rsidRPr="005C4779" w:rsidRDefault="007F115C" w:rsidP="007F115C">
            <w:pPr>
              <w:spacing w:line="276" w:lineRule="auto"/>
              <w:ind w:hanging="4"/>
              <w:rPr>
                <w:rFonts w:eastAsia="Calibri" w:cs="Arial"/>
                <w:sz w:val="20"/>
                <w:szCs w:val="20"/>
                <w:lang w:eastAsia="sr-Latn-RS"/>
              </w:rPr>
            </w:pPr>
            <w:r w:rsidRPr="005C4779">
              <w:rPr>
                <w:rFonts w:eastAsia="Calibri" w:cs="Arial"/>
                <w:sz w:val="20"/>
                <w:szCs w:val="20"/>
                <w:lang w:eastAsia="sr-Latn-RS"/>
              </w:rPr>
              <w:t>- Темељи носа</w:t>
            </w:r>
            <w:r w:rsidRPr="005C4779">
              <w:rPr>
                <w:rFonts w:eastAsia="Calibri" w:cs="Arial"/>
                <w:sz w:val="20"/>
                <w:szCs w:val="20"/>
                <w:lang w:val="sr-Cyrl-RS" w:eastAsia="sr-Latn-RS"/>
              </w:rPr>
              <w:t>ч</w:t>
            </w:r>
            <w:r w:rsidRPr="005C4779">
              <w:rPr>
                <w:rFonts w:eastAsia="Calibri" w:cs="Arial"/>
                <w:sz w:val="20"/>
                <w:szCs w:val="20"/>
                <w:lang w:eastAsia="sr-Latn-RS"/>
              </w:rPr>
              <w:t>а апарата</w:t>
            </w:r>
          </w:p>
          <w:p w14:paraId="3374E3E8" w14:textId="77777777" w:rsidR="007F115C" w:rsidRPr="005C4779" w:rsidRDefault="007F115C" w:rsidP="007F115C">
            <w:pPr>
              <w:spacing w:line="276" w:lineRule="auto"/>
              <w:ind w:hanging="4"/>
              <w:rPr>
                <w:rFonts w:eastAsia="Calibri" w:cs="Arial"/>
                <w:sz w:val="20"/>
                <w:szCs w:val="20"/>
                <w:lang w:eastAsia="sr-Latn-RS"/>
              </w:rPr>
            </w:pPr>
            <w:r w:rsidRPr="005C4779">
              <w:rPr>
                <w:rFonts w:eastAsia="Calibri" w:cs="Arial"/>
                <w:sz w:val="20"/>
                <w:szCs w:val="20"/>
                <w:lang w:eastAsia="sr-Latn-RS"/>
              </w:rPr>
              <w:t>Тип 1</w:t>
            </w:r>
          </w:p>
          <w:p w14:paraId="26580670" w14:textId="77777777" w:rsidR="007F115C" w:rsidRPr="005C4779" w:rsidRDefault="007F115C" w:rsidP="007F115C">
            <w:pPr>
              <w:spacing w:line="276" w:lineRule="auto"/>
              <w:ind w:hanging="4"/>
              <w:rPr>
                <w:rFonts w:eastAsia="Calibri" w:cs="Arial"/>
                <w:sz w:val="20"/>
                <w:szCs w:val="20"/>
                <w:lang w:eastAsia="sr-Latn-RS"/>
              </w:rPr>
            </w:pPr>
            <w:r w:rsidRPr="005C4779">
              <w:rPr>
                <w:rFonts w:eastAsia="Calibri" w:cs="Arial"/>
                <w:sz w:val="20"/>
                <w:szCs w:val="20"/>
                <w:lang w:eastAsia="sr-Latn-RS"/>
              </w:rPr>
              <w:t>Тип 2</w:t>
            </w:r>
          </w:p>
          <w:p w14:paraId="19FBB149" w14:textId="77777777" w:rsidR="007F115C" w:rsidRPr="005C4779" w:rsidRDefault="007F115C" w:rsidP="007F115C">
            <w:pPr>
              <w:spacing w:line="276" w:lineRule="auto"/>
              <w:ind w:hanging="4"/>
              <w:rPr>
                <w:rFonts w:eastAsia="Calibri" w:cs="Arial"/>
                <w:sz w:val="20"/>
                <w:szCs w:val="20"/>
                <w:lang w:eastAsia="sr-Latn-RS"/>
              </w:rPr>
            </w:pPr>
            <w:r w:rsidRPr="005C4779">
              <w:rPr>
                <w:rFonts w:eastAsia="Calibri" w:cs="Arial"/>
                <w:sz w:val="20"/>
                <w:szCs w:val="20"/>
                <w:lang w:eastAsia="sr-Latn-RS"/>
              </w:rPr>
              <w:t>Тип 3</w:t>
            </w:r>
          </w:p>
          <w:p w14:paraId="67CCF2A4"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3C857577" w14:textId="77777777" w:rsidR="007F115C" w:rsidRPr="005C4779" w:rsidRDefault="007F115C" w:rsidP="007F115C">
            <w:pPr>
              <w:spacing w:line="276" w:lineRule="auto"/>
              <w:ind w:hanging="4"/>
              <w:jc w:val="center"/>
              <w:rPr>
                <w:rFonts w:eastAsia="Calibri" w:cs="Arial"/>
                <w:sz w:val="20"/>
                <w:szCs w:val="20"/>
                <w:lang w:eastAsia="sr-Latn-RS"/>
              </w:rPr>
            </w:pPr>
          </w:p>
          <w:p w14:paraId="66F821AE" w14:textId="77777777" w:rsidR="007F115C" w:rsidRPr="005C4779" w:rsidRDefault="007F115C" w:rsidP="007F115C">
            <w:pPr>
              <w:spacing w:line="276" w:lineRule="auto"/>
              <w:ind w:hanging="4"/>
              <w:jc w:val="center"/>
              <w:rPr>
                <w:rFonts w:eastAsia="Calibri" w:cs="Arial"/>
                <w:sz w:val="20"/>
                <w:szCs w:val="20"/>
                <w:lang w:eastAsia="sr-Latn-RS"/>
              </w:rPr>
            </w:pPr>
          </w:p>
          <w:p w14:paraId="58310D0A" w14:textId="77777777" w:rsidR="007F115C" w:rsidRPr="005C4779" w:rsidRDefault="007F115C" w:rsidP="007F115C">
            <w:pPr>
              <w:spacing w:line="276" w:lineRule="auto"/>
              <w:ind w:hanging="4"/>
              <w:jc w:val="center"/>
              <w:rPr>
                <w:rFonts w:eastAsia="Calibri" w:cs="Arial"/>
                <w:sz w:val="20"/>
                <w:szCs w:val="20"/>
                <w:lang w:eastAsia="sr-Latn-RS"/>
              </w:rPr>
            </w:pPr>
          </w:p>
          <w:p w14:paraId="6CCE29FF" w14:textId="77777777" w:rsidR="007F115C" w:rsidRPr="005C4779" w:rsidRDefault="007F115C" w:rsidP="007F115C">
            <w:pPr>
              <w:spacing w:line="276" w:lineRule="auto"/>
              <w:ind w:hanging="4"/>
              <w:jc w:val="center"/>
              <w:rPr>
                <w:rFonts w:eastAsia="Calibri" w:cs="Arial"/>
                <w:sz w:val="20"/>
                <w:szCs w:val="20"/>
                <w:lang w:eastAsia="sr-Latn-RS"/>
              </w:rPr>
            </w:pPr>
          </w:p>
          <w:p w14:paraId="3C2E1505" w14:textId="77777777" w:rsidR="007F115C" w:rsidRPr="005C4779" w:rsidRDefault="007F115C" w:rsidP="007F115C">
            <w:pPr>
              <w:spacing w:line="276" w:lineRule="auto"/>
              <w:ind w:hanging="4"/>
              <w:jc w:val="center"/>
              <w:rPr>
                <w:rFonts w:eastAsia="Calibri" w:cs="Arial"/>
                <w:sz w:val="20"/>
                <w:szCs w:val="20"/>
                <w:lang w:eastAsia="sr-Latn-RS"/>
              </w:rPr>
            </w:pPr>
          </w:p>
          <w:p w14:paraId="4EE9448C" w14:textId="77777777" w:rsidR="007F115C" w:rsidRPr="005C4779" w:rsidRDefault="007F115C" w:rsidP="007F115C">
            <w:pPr>
              <w:spacing w:line="276" w:lineRule="auto"/>
              <w:rPr>
                <w:rFonts w:eastAsia="Calibri" w:cs="Arial"/>
                <w:sz w:val="20"/>
                <w:szCs w:val="20"/>
                <w:lang w:eastAsia="sr-Latn-RS"/>
              </w:rPr>
            </w:pPr>
          </w:p>
          <w:p w14:paraId="65F77FA1" w14:textId="77777777" w:rsidR="007F115C" w:rsidRPr="005C4779" w:rsidRDefault="007F115C" w:rsidP="007F115C">
            <w:pPr>
              <w:spacing w:line="276" w:lineRule="auto"/>
              <w:ind w:hanging="4"/>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62E83C59" w14:textId="77777777" w:rsidR="007F115C" w:rsidRPr="005C4779" w:rsidRDefault="007F115C" w:rsidP="007F115C">
            <w:pPr>
              <w:spacing w:line="276" w:lineRule="auto"/>
              <w:ind w:hanging="4"/>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025FFBA7" w14:textId="77777777" w:rsidR="007F115C" w:rsidRPr="005C4779" w:rsidRDefault="007F115C" w:rsidP="007F115C">
            <w:pPr>
              <w:spacing w:line="276" w:lineRule="auto"/>
              <w:ind w:hanging="4"/>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3745D690" w14:textId="77777777" w:rsidR="007F115C" w:rsidRPr="005C4779" w:rsidRDefault="007F115C" w:rsidP="007F115C">
            <w:pPr>
              <w:spacing w:line="276" w:lineRule="auto"/>
              <w:ind w:hanging="4"/>
              <w:jc w:val="center"/>
              <w:rPr>
                <w:rFonts w:eastAsia="Calibri" w:cs="Arial"/>
                <w:sz w:val="20"/>
                <w:szCs w:val="20"/>
                <w:lang w:eastAsia="sr-Latn-RS"/>
              </w:rPr>
            </w:pPr>
          </w:p>
          <w:p w14:paraId="0D452231" w14:textId="77777777" w:rsidR="007F115C" w:rsidRPr="005C4779" w:rsidRDefault="007F115C" w:rsidP="007F115C">
            <w:pPr>
              <w:spacing w:line="276" w:lineRule="auto"/>
              <w:ind w:hanging="4"/>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303D6E0B" w14:textId="77777777" w:rsidR="007F115C" w:rsidRPr="005C4779" w:rsidRDefault="007F115C" w:rsidP="007F115C">
            <w:pPr>
              <w:spacing w:line="276" w:lineRule="auto"/>
              <w:ind w:hanging="4"/>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3FB37756" w14:textId="77777777" w:rsidR="007F115C" w:rsidRPr="005C4779" w:rsidRDefault="007F115C" w:rsidP="007F115C">
            <w:pPr>
              <w:spacing w:line="276" w:lineRule="auto"/>
              <w:ind w:hanging="4"/>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62F5E1D3"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0DE555B7" w14:textId="77777777" w:rsidR="007F115C" w:rsidRPr="005C4779" w:rsidRDefault="007F115C" w:rsidP="007F115C">
            <w:pPr>
              <w:spacing w:line="276" w:lineRule="auto"/>
              <w:ind w:hanging="4"/>
              <w:jc w:val="center"/>
              <w:rPr>
                <w:rStyle w:val="BodyText25"/>
                <w:rFonts w:ascii="Arial" w:hAnsi="Arial" w:cs="Arial"/>
                <w:sz w:val="20"/>
                <w:szCs w:val="20"/>
              </w:rPr>
            </w:pPr>
          </w:p>
          <w:p w14:paraId="3215FCD6" w14:textId="77777777" w:rsidR="007F115C" w:rsidRPr="005C4779" w:rsidRDefault="007F115C" w:rsidP="007F115C">
            <w:pPr>
              <w:spacing w:line="276" w:lineRule="auto"/>
              <w:ind w:hanging="4"/>
              <w:jc w:val="center"/>
              <w:rPr>
                <w:rStyle w:val="BodyText25"/>
                <w:rFonts w:ascii="Arial" w:hAnsi="Arial" w:cs="Arial"/>
                <w:sz w:val="20"/>
                <w:szCs w:val="20"/>
              </w:rPr>
            </w:pPr>
          </w:p>
          <w:p w14:paraId="10916FCB" w14:textId="77777777" w:rsidR="007F115C" w:rsidRPr="005C4779" w:rsidRDefault="007F115C" w:rsidP="007F115C">
            <w:pPr>
              <w:spacing w:line="276" w:lineRule="auto"/>
              <w:ind w:hanging="4"/>
              <w:jc w:val="center"/>
              <w:rPr>
                <w:rStyle w:val="BodyText25"/>
                <w:rFonts w:ascii="Arial" w:hAnsi="Arial" w:cs="Arial"/>
                <w:sz w:val="20"/>
                <w:szCs w:val="20"/>
              </w:rPr>
            </w:pPr>
          </w:p>
          <w:p w14:paraId="367A6E40" w14:textId="77777777" w:rsidR="007F115C" w:rsidRPr="005C4779" w:rsidRDefault="007F115C" w:rsidP="007F115C">
            <w:pPr>
              <w:spacing w:line="276" w:lineRule="auto"/>
              <w:ind w:hanging="4"/>
              <w:jc w:val="center"/>
              <w:rPr>
                <w:rStyle w:val="BodyText25"/>
                <w:rFonts w:ascii="Arial" w:hAnsi="Arial" w:cs="Arial"/>
                <w:sz w:val="20"/>
                <w:szCs w:val="20"/>
              </w:rPr>
            </w:pPr>
          </w:p>
          <w:p w14:paraId="11E46D3C" w14:textId="77777777" w:rsidR="007F115C" w:rsidRPr="005C4779" w:rsidRDefault="007F115C" w:rsidP="007F115C">
            <w:pPr>
              <w:spacing w:line="276" w:lineRule="auto"/>
              <w:ind w:hanging="4"/>
              <w:jc w:val="center"/>
              <w:rPr>
                <w:rStyle w:val="BodyText25"/>
                <w:rFonts w:ascii="Arial" w:hAnsi="Arial" w:cs="Arial"/>
                <w:sz w:val="20"/>
                <w:szCs w:val="20"/>
              </w:rPr>
            </w:pPr>
          </w:p>
          <w:p w14:paraId="033F646D" w14:textId="77777777" w:rsidR="007F115C" w:rsidRPr="005C4779" w:rsidRDefault="007F115C" w:rsidP="007F115C">
            <w:pPr>
              <w:spacing w:line="276" w:lineRule="auto"/>
              <w:ind w:hanging="4"/>
              <w:jc w:val="center"/>
              <w:rPr>
                <w:rStyle w:val="BodyText25"/>
                <w:rFonts w:ascii="Arial" w:hAnsi="Arial" w:cs="Arial"/>
                <w:sz w:val="20"/>
                <w:szCs w:val="20"/>
              </w:rPr>
            </w:pPr>
          </w:p>
          <w:p w14:paraId="31FC63F8"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40,20</w:t>
            </w:r>
          </w:p>
          <w:p w14:paraId="3A93E7AE"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45,76</w:t>
            </w:r>
          </w:p>
          <w:p w14:paraId="572BCCBC"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26,66</w:t>
            </w:r>
          </w:p>
          <w:p w14:paraId="465A2FEC" w14:textId="77777777" w:rsidR="007F115C" w:rsidRPr="005C4779" w:rsidRDefault="007F115C" w:rsidP="007F115C">
            <w:pPr>
              <w:spacing w:line="276" w:lineRule="auto"/>
              <w:rPr>
                <w:rStyle w:val="BodyText25"/>
                <w:rFonts w:ascii="Arial" w:hAnsi="Arial" w:cs="Arial"/>
                <w:sz w:val="20"/>
                <w:szCs w:val="20"/>
              </w:rPr>
            </w:pPr>
          </w:p>
          <w:p w14:paraId="0CED5298"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25,09</w:t>
            </w:r>
          </w:p>
          <w:p w14:paraId="07864D3D"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21,60</w:t>
            </w:r>
          </w:p>
          <w:p w14:paraId="464DE398"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17,64</w:t>
            </w:r>
          </w:p>
          <w:p w14:paraId="35210E2B"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176,95</w:t>
            </w:r>
          </w:p>
        </w:tc>
      </w:tr>
      <w:tr w:rsidR="005C4779" w:rsidRPr="005C4779" w14:paraId="3CB27D53" w14:textId="77777777" w:rsidTr="00E5489B">
        <w:trPr>
          <w:trHeight w:val="336"/>
        </w:trPr>
        <w:tc>
          <w:tcPr>
            <w:tcW w:w="1418" w:type="dxa"/>
            <w:tcBorders>
              <w:top w:val="single" w:sz="4" w:space="0" w:color="auto"/>
              <w:left w:val="single" w:sz="4" w:space="0" w:color="auto"/>
              <w:bottom w:val="single" w:sz="4" w:space="0" w:color="auto"/>
            </w:tcBorders>
            <w:shd w:val="clear" w:color="auto" w:fill="FFFFFF"/>
            <w:vAlign w:val="center"/>
          </w:tcPr>
          <w:p w14:paraId="5D75EA15"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8.1.2.3</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0FA21122"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Набавка материјала, транспорт и израда AB ПП зида MB30, на средишњем темељу трафо портала P3.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употреба оплате.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5777EF3C"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2F21BF3E"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6,09</w:t>
            </w:r>
          </w:p>
        </w:tc>
      </w:tr>
      <w:tr w:rsidR="005C4779" w:rsidRPr="005C4779" w14:paraId="62BA8CA3" w14:textId="77777777" w:rsidTr="00E5489B">
        <w:trPr>
          <w:trHeight w:val="336"/>
        </w:trPr>
        <w:tc>
          <w:tcPr>
            <w:tcW w:w="1418" w:type="dxa"/>
            <w:tcBorders>
              <w:top w:val="single" w:sz="4" w:space="0" w:color="auto"/>
              <w:left w:val="single" w:sz="4" w:space="0" w:color="auto"/>
              <w:bottom w:val="single" w:sz="4" w:space="0" w:color="auto"/>
            </w:tcBorders>
            <w:shd w:val="clear" w:color="auto" w:fill="FFFFFF"/>
            <w:vAlign w:val="center"/>
          </w:tcPr>
          <w:p w14:paraId="267E9DCA"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8.1.3</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6278108B"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Fonts w:eastAsia="Calibri" w:cs="Arial"/>
                <w:bCs/>
                <w:sz w:val="20"/>
                <w:szCs w:val="20"/>
                <w:lang w:eastAsia="sr-Latn-RS"/>
              </w:rPr>
              <w:t>АРМИРА</w:t>
            </w:r>
            <w:r w:rsidRPr="005C4779">
              <w:rPr>
                <w:rFonts w:eastAsia="Calibri" w:cs="Arial"/>
                <w:sz w:val="20"/>
                <w:szCs w:val="20"/>
                <w:lang w:eastAsia="sr-Latn-RS"/>
              </w:rPr>
              <w:t>Ч</w:t>
            </w:r>
            <w:r w:rsidRPr="005C4779">
              <w:rPr>
                <w:rFonts w:eastAsia="Calibri" w:cs="Arial"/>
                <w:bCs/>
                <w:sz w:val="20"/>
                <w:szCs w:val="20"/>
                <w:lang w:eastAsia="sr-Latn-RS"/>
              </w:rPr>
              <w:t>КИ РАДОВИ</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331F8D3F" w14:textId="77777777" w:rsidR="007F115C" w:rsidRPr="005C4779" w:rsidRDefault="007F115C" w:rsidP="007F115C">
            <w:pPr>
              <w:spacing w:line="276" w:lineRule="auto"/>
              <w:ind w:hanging="4"/>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5C7A812D" w14:textId="77777777" w:rsidR="007F115C" w:rsidRPr="005C4779" w:rsidRDefault="007F115C" w:rsidP="007F115C">
            <w:pPr>
              <w:spacing w:line="276" w:lineRule="auto"/>
              <w:ind w:hanging="4"/>
              <w:jc w:val="center"/>
              <w:rPr>
                <w:rStyle w:val="BodyText25"/>
                <w:rFonts w:ascii="Arial" w:hAnsi="Arial" w:cs="Arial"/>
                <w:sz w:val="20"/>
                <w:szCs w:val="20"/>
              </w:rPr>
            </w:pPr>
          </w:p>
        </w:tc>
      </w:tr>
      <w:tr w:rsidR="005C4779" w:rsidRPr="005C4779" w14:paraId="4D68EB22" w14:textId="77777777" w:rsidTr="00E5489B">
        <w:trPr>
          <w:trHeight w:val="336"/>
        </w:trPr>
        <w:tc>
          <w:tcPr>
            <w:tcW w:w="1418" w:type="dxa"/>
            <w:tcBorders>
              <w:top w:val="single" w:sz="4" w:space="0" w:color="auto"/>
              <w:left w:val="single" w:sz="4" w:space="0" w:color="auto"/>
              <w:bottom w:val="single" w:sz="4" w:space="0" w:color="auto"/>
            </w:tcBorders>
            <w:shd w:val="clear" w:color="auto" w:fill="FFFFFF"/>
            <w:vAlign w:val="center"/>
          </w:tcPr>
          <w:p w14:paraId="29B23BA2"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8.1.3.1</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35A6775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се</w:t>
            </w:r>
            <w:r w:rsidRPr="005C4779">
              <w:rPr>
                <w:rFonts w:eastAsia="Calibri" w:cs="Arial"/>
                <w:sz w:val="20"/>
                <w:szCs w:val="20"/>
                <w:lang w:val="sr-Cyrl-RS" w:eastAsia="sr-Latn-RS"/>
              </w:rPr>
              <w:t>ч</w:t>
            </w:r>
            <w:r w:rsidRPr="005C4779">
              <w:rPr>
                <w:rFonts w:eastAsia="Calibri" w:cs="Arial"/>
                <w:sz w:val="20"/>
                <w:szCs w:val="20"/>
                <w:lang w:eastAsia="sr-Latn-RS"/>
              </w:rPr>
              <w:t>ење, савијање према детаљима и угра</w:t>
            </w:r>
            <w:r w:rsidRPr="005C4779">
              <w:rPr>
                <w:rFonts w:eastAsia="Calibri" w:cs="Arial"/>
                <w:sz w:val="20"/>
                <w:szCs w:val="20"/>
                <w:lang w:val="sr-Cyrl-RS" w:eastAsia="sr-Latn-RS"/>
              </w:rPr>
              <w:t>ђ</w:t>
            </w:r>
            <w:r w:rsidRPr="005C4779">
              <w:rPr>
                <w:rFonts w:eastAsia="Calibri" w:cs="Arial"/>
                <w:sz w:val="20"/>
                <w:szCs w:val="20"/>
                <w:lang w:eastAsia="sr-Latn-RS"/>
              </w:rPr>
              <w:t>ивање арматуре B500-B.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и растур 5%. Обра</w:t>
            </w:r>
            <w:r w:rsidRPr="005C4779">
              <w:rPr>
                <w:rFonts w:eastAsia="Calibri" w:cs="Arial"/>
                <w:sz w:val="20"/>
                <w:szCs w:val="20"/>
                <w:lang w:val="sr-Cyrl-RS" w:eastAsia="sr-Latn-RS"/>
              </w:rPr>
              <w:t>ч</w:t>
            </w:r>
            <w:r w:rsidRPr="005C4779">
              <w:rPr>
                <w:rFonts w:eastAsia="Calibri" w:cs="Arial"/>
                <w:sz w:val="20"/>
                <w:szCs w:val="20"/>
                <w:lang w:eastAsia="sr-Latn-RS"/>
              </w:rPr>
              <w:t>ун по kg.</w:t>
            </w:r>
          </w:p>
          <w:p w14:paraId="4E3D1501" w14:textId="77777777" w:rsidR="007F115C" w:rsidRPr="005C4779" w:rsidRDefault="007F115C" w:rsidP="007F115C">
            <w:pPr>
              <w:spacing w:line="276" w:lineRule="auto"/>
              <w:ind w:hanging="4"/>
              <w:rPr>
                <w:rFonts w:eastAsia="Calibri" w:cs="Arial"/>
                <w:sz w:val="20"/>
                <w:szCs w:val="20"/>
                <w:lang w:val="sr-Cyrl-RS" w:eastAsia="sr-Latn-RS"/>
              </w:rPr>
            </w:pPr>
            <w:r w:rsidRPr="005C4779">
              <w:rPr>
                <w:rFonts w:eastAsia="Calibri" w:cs="Arial"/>
                <w:sz w:val="20"/>
                <w:szCs w:val="20"/>
                <w:lang w:eastAsia="sr-Latn-RS"/>
              </w:rPr>
              <w:t>- Темељи портал</w:t>
            </w:r>
            <w:r w:rsidRPr="005C4779">
              <w:rPr>
                <w:rFonts w:eastAsia="Calibri" w:cs="Arial"/>
                <w:sz w:val="20"/>
                <w:szCs w:val="20"/>
                <w:lang w:val="sr-Cyrl-RS" w:eastAsia="sr-Latn-RS"/>
              </w:rPr>
              <w:t>а и ПП зид</w:t>
            </w:r>
          </w:p>
          <w:p w14:paraId="185B9D62" w14:textId="77777777" w:rsidR="007F115C" w:rsidRPr="005C4779" w:rsidRDefault="007F115C" w:rsidP="007F115C">
            <w:pPr>
              <w:spacing w:line="276" w:lineRule="auto"/>
              <w:ind w:hanging="4"/>
              <w:rPr>
                <w:rFonts w:eastAsia="Calibri" w:cs="Arial"/>
                <w:sz w:val="20"/>
                <w:szCs w:val="20"/>
                <w:lang w:eastAsia="sr-Latn-RS"/>
              </w:rPr>
            </w:pPr>
            <w:r w:rsidRPr="005C4779">
              <w:rPr>
                <w:rFonts w:eastAsia="Calibri" w:cs="Arial"/>
                <w:sz w:val="20"/>
                <w:szCs w:val="20"/>
                <w:lang w:eastAsia="sr-Latn-RS"/>
              </w:rPr>
              <w:t>- Темељи носа</w:t>
            </w:r>
            <w:r w:rsidRPr="005C4779">
              <w:rPr>
                <w:rFonts w:eastAsia="Calibri" w:cs="Arial"/>
                <w:sz w:val="20"/>
                <w:szCs w:val="20"/>
                <w:lang w:val="sr-Cyrl-RS" w:eastAsia="sr-Latn-RS"/>
              </w:rPr>
              <w:t>ч</w:t>
            </w:r>
            <w:r w:rsidRPr="005C4779">
              <w:rPr>
                <w:rFonts w:eastAsia="Calibri" w:cs="Arial"/>
                <w:sz w:val="20"/>
                <w:szCs w:val="20"/>
                <w:lang w:eastAsia="sr-Latn-RS"/>
              </w:rPr>
              <w:t>а апарата</w:t>
            </w:r>
          </w:p>
          <w:p w14:paraId="0DB18029"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6D8E6A47" w14:textId="77777777" w:rsidR="007F115C" w:rsidRPr="005C4779" w:rsidRDefault="007F115C" w:rsidP="007F115C">
            <w:pPr>
              <w:spacing w:line="276" w:lineRule="auto"/>
              <w:ind w:hanging="4"/>
              <w:jc w:val="center"/>
              <w:rPr>
                <w:rStyle w:val="BodyText25"/>
                <w:rFonts w:ascii="Arial" w:hAnsi="Arial" w:cs="Arial"/>
                <w:sz w:val="20"/>
                <w:szCs w:val="20"/>
              </w:rPr>
            </w:pPr>
          </w:p>
          <w:p w14:paraId="0B900747" w14:textId="77777777" w:rsidR="007F115C" w:rsidRPr="005C4779" w:rsidRDefault="007F115C" w:rsidP="007F115C">
            <w:pPr>
              <w:spacing w:line="276" w:lineRule="auto"/>
              <w:ind w:hanging="4"/>
              <w:jc w:val="center"/>
              <w:rPr>
                <w:rStyle w:val="BodyText25"/>
                <w:rFonts w:ascii="Arial" w:hAnsi="Arial" w:cs="Arial"/>
                <w:sz w:val="20"/>
                <w:szCs w:val="20"/>
              </w:rPr>
            </w:pPr>
          </w:p>
          <w:p w14:paraId="2F73EE69" w14:textId="77777777" w:rsidR="007F115C" w:rsidRPr="005C4779" w:rsidRDefault="007F115C" w:rsidP="007F115C">
            <w:pPr>
              <w:spacing w:line="276" w:lineRule="auto"/>
              <w:ind w:hanging="4"/>
              <w:jc w:val="center"/>
              <w:rPr>
                <w:rStyle w:val="BodyText25"/>
                <w:rFonts w:ascii="Arial" w:hAnsi="Arial" w:cs="Arial"/>
                <w:sz w:val="20"/>
                <w:szCs w:val="20"/>
              </w:rPr>
            </w:pPr>
          </w:p>
          <w:p w14:paraId="0D8DEDCA"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18E82857"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1D604FCC"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12E215CF" w14:textId="77777777" w:rsidR="007F115C" w:rsidRPr="005C4779" w:rsidRDefault="007F115C" w:rsidP="007F115C">
            <w:pPr>
              <w:spacing w:line="276" w:lineRule="auto"/>
              <w:ind w:hanging="4"/>
              <w:jc w:val="center"/>
              <w:rPr>
                <w:rStyle w:val="BodyText25"/>
                <w:rFonts w:ascii="Arial" w:hAnsi="Arial" w:cs="Arial"/>
                <w:sz w:val="20"/>
                <w:szCs w:val="20"/>
              </w:rPr>
            </w:pPr>
          </w:p>
          <w:p w14:paraId="066B71BB" w14:textId="77777777" w:rsidR="007F115C" w:rsidRPr="005C4779" w:rsidRDefault="007F115C" w:rsidP="007F115C">
            <w:pPr>
              <w:spacing w:line="276" w:lineRule="auto"/>
              <w:ind w:hanging="4"/>
              <w:jc w:val="center"/>
              <w:rPr>
                <w:rStyle w:val="BodyText25"/>
                <w:rFonts w:ascii="Arial" w:hAnsi="Arial" w:cs="Arial"/>
                <w:sz w:val="20"/>
                <w:szCs w:val="20"/>
              </w:rPr>
            </w:pPr>
          </w:p>
          <w:p w14:paraId="62F6CA01" w14:textId="77777777" w:rsidR="007F115C" w:rsidRPr="005C4779" w:rsidRDefault="007F115C" w:rsidP="007F115C">
            <w:pPr>
              <w:spacing w:line="276" w:lineRule="auto"/>
              <w:ind w:hanging="4"/>
              <w:jc w:val="center"/>
              <w:rPr>
                <w:rStyle w:val="BodyText25"/>
                <w:rFonts w:ascii="Arial" w:hAnsi="Arial" w:cs="Arial"/>
                <w:sz w:val="20"/>
                <w:szCs w:val="20"/>
              </w:rPr>
            </w:pPr>
          </w:p>
          <w:p w14:paraId="30B0759C"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6555,00</w:t>
            </w:r>
          </w:p>
          <w:p w14:paraId="7C9CB510"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3922,00</w:t>
            </w:r>
          </w:p>
          <w:p w14:paraId="22DB2D63"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10477,00</w:t>
            </w:r>
          </w:p>
        </w:tc>
      </w:tr>
      <w:tr w:rsidR="005C4779" w:rsidRPr="005C4779" w14:paraId="75E4E4C3" w14:textId="77777777" w:rsidTr="00E5489B">
        <w:trPr>
          <w:trHeight w:val="336"/>
        </w:trPr>
        <w:tc>
          <w:tcPr>
            <w:tcW w:w="1418" w:type="dxa"/>
            <w:tcBorders>
              <w:top w:val="single" w:sz="4" w:space="0" w:color="auto"/>
              <w:left w:val="single" w:sz="4" w:space="0" w:color="auto"/>
              <w:bottom w:val="single" w:sz="4" w:space="0" w:color="auto"/>
            </w:tcBorders>
            <w:shd w:val="clear" w:color="auto" w:fill="FFFFFF"/>
            <w:vAlign w:val="center"/>
          </w:tcPr>
          <w:p w14:paraId="4D114BB8"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8.1.4</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2B92BFEA"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ЧЕЛИЧНА КОНСТРУКЦИЈА</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37D94754" w14:textId="77777777" w:rsidR="007F115C" w:rsidRPr="005C4779" w:rsidRDefault="007F115C" w:rsidP="007F115C">
            <w:pPr>
              <w:spacing w:line="276" w:lineRule="auto"/>
              <w:ind w:hanging="4"/>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25923AC2" w14:textId="77777777" w:rsidR="007F115C" w:rsidRPr="005C4779" w:rsidRDefault="007F115C" w:rsidP="007F115C">
            <w:pPr>
              <w:spacing w:line="276" w:lineRule="auto"/>
              <w:ind w:hanging="4"/>
              <w:jc w:val="center"/>
              <w:rPr>
                <w:rStyle w:val="BodyText25"/>
                <w:rFonts w:ascii="Arial" w:hAnsi="Arial" w:cs="Arial"/>
                <w:sz w:val="20"/>
                <w:szCs w:val="20"/>
              </w:rPr>
            </w:pPr>
          </w:p>
        </w:tc>
      </w:tr>
      <w:tr w:rsidR="005C4779" w:rsidRPr="005C4779" w14:paraId="2A259A7E" w14:textId="77777777" w:rsidTr="00E5489B">
        <w:trPr>
          <w:trHeight w:val="336"/>
        </w:trPr>
        <w:tc>
          <w:tcPr>
            <w:tcW w:w="1418" w:type="dxa"/>
            <w:tcBorders>
              <w:top w:val="single" w:sz="4" w:space="0" w:color="auto"/>
              <w:left w:val="single" w:sz="4" w:space="0" w:color="auto"/>
              <w:bottom w:val="single" w:sz="4" w:space="0" w:color="auto"/>
            </w:tcBorders>
            <w:shd w:val="clear" w:color="auto" w:fill="FFFFFF"/>
            <w:vAlign w:val="center"/>
          </w:tcPr>
          <w:p w14:paraId="69290732"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8.1.4.1</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6605FAD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Набавка материјала, израда, транспорт и монтажа </w:t>
            </w:r>
            <w:r w:rsidRPr="005C4779">
              <w:rPr>
                <w:rFonts w:eastAsia="Calibri" w:cs="Arial"/>
                <w:sz w:val="20"/>
                <w:szCs w:val="20"/>
                <w:lang w:val="sr-Cyrl-RS" w:eastAsia="sr-Latn-RS"/>
              </w:rPr>
              <w:t>ч</w:t>
            </w:r>
            <w:r w:rsidRPr="005C4779">
              <w:rPr>
                <w:rFonts w:eastAsia="Calibri" w:cs="Arial"/>
                <w:sz w:val="20"/>
                <w:szCs w:val="20"/>
                <w:lang w:eastAsia="sr-Latn-RS"/>
              </w:rPr>
              <w:t>ели</w:t>
            </w:r>
            <w:r w:rsidRPr="005C4779">
              <w:rPr>
                <w:rFonts w:eastAsia="Calibri" w:cs="Arial"/>
                <w:sz w:val="20"/>
                <w:szCs w:val="20"/>
                <w:lang w:val="sr-Cyrl-RS" w:eastAsia="sr-Latn-RS"/>
              </w:rPr>
              <w:t>ч</w:t>
            </w:r>
            <w:r w:rsidRPr="005C4779">
              <w:rPr>
                <w:rFonts w:eastAsia="Calibri" w:cs="Arial"/>
                <w:sz w:val="20"/>
                <w:szCs w:val="20"/>
                <w:lang w:eastAsia="sr-Latn-RS"/>
              </w:rPr>
              <w:t>не конструкције портала, носа</w:t>
            </w:r>
            <w:r w:rsidRPr="005C4779">
              <w:rPr>
                <w:rFonts w:eastAsia="Calibri" w:cs="Arial"/>
                <w:sz w:val="20"/>
                <w:szCs w:val="20"/>
                <w:lang w:val="sr-Cyrl-RS" w:eastAsia="sr-Latn-RS"/>
              </w:rPr>
              <w:t>ч</w:t>
            </w:r>
            <w:r w:rsidRPr="005C4779">
              <w:rPr>
                <w:rFonts w:eastAsia="Calibri" w:cs="Arial"/>
                <w:sz w:val="20"/>
                <w:szCs w:val="20"/>
                <w:lang w:eastAsia="sr-Latn-RS"/>
              </w:rPr>
              <w:t xml:space="preserve">а апарата </w:t>
            </w:r>
            <w:r w:rsidRPr="005C4779">
              <w:rPr>
                <w:rFonts w:eastAsia="Calibri" w:cs="Arial"/>
                <w:sz w:val="20"/>
                <w:szCs w:val="20"/>
                <w:lang w:val="sr-Cyrl-RS" w:eastAsia="sr-Latn-RS"/>
              </w:rPr>
              <w:t xml:space="preserve">и </w:t>
            </w:r>
            <w:r w:rsidRPr="005C4779">
              <w:rPr>
                <w:rFonts w:eastAsia="Calibri" w:cs="Arial"/>
                <w:sz w:val="20"/>
                <w:szCs w:val="20"/>
                <w:lang w:eastAsia="sr-Latn-RS"/>
              </w:rPr>
              <w:t>громобранског стуба са свим секундарним носа</w:t>
            </w:r>
            <w:r w:rsidRPr="005C4779">
              <w:rPr>
                <w:rFonts w:eastAsia="Calibri" w:cs="Arial"/>
                <w:sz w:val="20"/>
                <w:szCs w:val="20"/>
                <w:lang w:val="sr-Cyrl-RS" w:eastAsia="sr-Latn-RS"/>
              </w:rPr>
              <w:t>ч</w:t>
            </w:r>
            <w:r w:rsidRPr="005C4779">
              <w:rPr>
                <w:rFonts w:eastAsia="Calibri" w:cs="Arial"/>
                <w:sz w:val="20"/>
                <w:szCs w:val="20"/>
                <w:lang w:eastAsia="sr-Latn-RS"/>
              </w:rPr>
              <w:t>има, анкерима,</w:t>
            </w:r>
            <w:r w:rsidRPr="005C4779">
              <w:rPr>
                <w:rFonts w:eastAsia="Calibri" w:cs="Arial"/>
                <w:sz w:val="20"/>
                <w:szCs w:val="20"/>
                <w:lang w:val="sr-Cyrl-RS" w:eastAsia="sr-Latn-RS"/>
              </w:rPr>
              <w:t>ч</w:t>
            </w:r>
            <w:r w:rsidRPr="005C4779">
              <w:rPr>
                <w:rFonts w:eastAsia="Calibri" w:cs="Arial"/>
                <w:sz w:val="20"/>
                <w:szCs w:val="20"/>
                <w:lang w:eastAsia="sr-Latn-RS"/>
              </w:rPr>
              <w:t xml:space="preserve">ворним лимовима, завртњима, подлошкама, </w:t>
            </w:r>
            <w:r w:rsidRPr="005C4779">
              <w:rPr>
                <w:rFonts w:eastAsia="Calibri" w:cs="Arial"/>
                <w:sz w:val="20"/>
                <w:szCs w:val="20"/>
                <w:lang w:eastAsia="sr-Latn-RS"/>
              </w:rPr>
              <w:lastRenderedPageBreak/>
              <w:t>матицама и др.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и сав рад, алат, механизација, скела, израда радиони</w:t>
            </w:r>
            <w:r w:rsidRPr="005C4779">
              <w:rPr>
                <w:rFonts w:eastAsia="Calibri" w:cs="Arial"/>
                <w:sz w:val="20"/>
                <w:szCs w:val="20"/>
                <w:lang w:val="sr-Cyrl-RS" w:eastAsia="sr-Latn-RS"/>
              </w:rPr>
              <w:t>ч</w:t>
            </w:r>
            <w:r w:rsidRPr="005C4779">
              <w:rPr>
                <w:rFonts w:eastAsia="Calibri" w:cs="Arial"/>
                <w:sz w:val="20"/>
                <w:szCs w:val="20"/>
                <w:lang w:eastAsia="sr-Latn-RS"/>
              </w:rPr>
              <w:t xml:space="preserve">ке документације као и остали трошкови по структури цена. </w:t>
            </w:r>
            <w:r w:rsidRPr="005C4779">
              <w:rPr>
                <w:rFonts w:eastAsia="Calibri" w:cs="Arial"/>
                <w:bCs/>
                <w:sz w:val="20"/>
                <w:szCs w:val="20"/>
                <w:lang w:eastAsia="sr-Latn-RS"/>
              </w:rPr>
              <w:t xml:space="preserve">S 235 JR </w:t>
            </w:r>
            <w:r w:rsidRPr="005C4779">
              <w:rPr>
                <w:rFonts w:eastAsia="Calibri" w:cs="Arial"/>
                <w:sz w:val="20"/>
                <w:szCs w:val="20"/>
                <w:lang w:eastAsia="sr-Latn-RS"/>
              </w:rPr>
              <w:t>према EN10025 Обра</w:t>
            </w:r>
            <w:r w:rsidRPr="005C4779">
              <w:rPr>
                <w:rFonts w:eastAsia="Calibri" w:cs="Arial"/>
                <w:sz w:val="20"/>
                <w:szCs w:val="20"/>
                <w:lang w:val="sr-Cyrl-RS" w:eastAsia="sr-Latn-RS"/>
              </w:rPr>
              <w:t>ч</w:t>
            </w:r>
            <w:r w:rsidRPr="005C4779">
              <w:rPr>
                <w:rFonts w:eastAsia="Calibri" w:cs="Arial"/>
                <w:sz w:val="20"/>
                <w:szCs w:val="20"/>
                <w:lang w:eastAsia="sr-Latn-RS"/>
              </w:rPr>
              <w:t>ун по kg.</w:t>
            </w:r>
          </w:p>
          <w:p w14:paraId="0E7485EA" w14:textId="77777777" w:rsidR="007F115C" w:rsidRPr="005C4779" w:rsidRDefault="007F115C" w:rsidP="007F115C">
            <w:pPr>
              <w:autoSpaceDE w:val="0"/>
              <w:autoSpaceDN w:val="0"/>
              <w:adjustRightInd w:val="0"/>
              <w:rPr>
                <w:rFonts w:eastAsia="Calibri" w:cs="Arial"/>
                <w:bCs/>
                <w:sz w:val="20"/>
                <w:szCs w:val="20"/>
                <w:lang w:eastAsia="sr-Latn-RS"/>
              </w:rPr>
            </w:pPr>
          </w:p>
          <w:p w14:paraId="27420EE4"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Портали</w:t>
            </w:r>
          </w:p>
          <w:p w14:paraId="2C42131A" w14:textId="77777777" w:rsidR="007F115C" w:rsidRPr="005C4779" w:rsidRDefault="007F115C" w:rsidP="007F115C">
            <w:pPr>
              <w:autoSpaceDE w:val="0"/>
              <w:autoSpaceDN w:val="0"/>
              <w:adjustRightInd w:val="0"/>
              <w:rPr>
                <w:rFonts w:eastAsia="Calibri" w:cs="Arial"/>
                <w:sz w:val="20"/>
                <w:szCs w:val="20"/>
                <w:lang w:eastAsia="sr-Latn-RS"/>
              </w:rPr>
            </w:pPr>
          </w:p>
          <w:p w14:paraId="7DE390DA"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Излазни портал P1- ком.1</w:t>
            </w:r>
          </w:p>
          <w:p w14:paraId="1E38F52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Сабирни</w:t>
            </w:r>
            <w:r w:rsidRPr="005C4779">
              <w:rPr>
                <w:rFonts w:eastAsia="Calibri" w:cs="Arial"/>
                <w:sz w:val="20"/>
                <w:szCs w:val="20"/>
                <w:lang w:val="sr-Cyrl-RS" w:eastAsia="sr-Latn-RS"/>
              </w:rPr>
              <w:t>ч</w:t>
            </w:r>
            <w:r w:rsidRPr="005C4779">
              <w:rPr>
                <w:rFonts w:eastAsia="Calibri" w:cs="Arial"/>
                <w:sz w:val="20"/>
                <w:szCs w:val="20"/>
                <w:lang w:eastAsia="sr-Latn-RS"/>
              </w:rPr>
              <w:t>ки портал P2 - ком.1</w:t>
            </w:r>
          </w:p>
          <w:p w14:paraId="0A22B47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Трафо портал P3 - ком.1</w:t>
            </w:r>
          </w:p>
          <w:p w14:paraId="7071E90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Сабирни</w:t>
            </w:r>
            <w:r w:rsidRPr="005C4779">
              <w:rPr>
                <w:rFonts w:eastAsia="Calibri" w:cs="Arial"/>
                <w:sz w:val="20"/>
                <w:szCs w:val="20"/>
                <w:lang w:val="sr-Cyrl-RS" w:eastAsia="sr-Latn-RS"/>
              </w:rPr>
              <w:t>ч</w:t>
            </w:r>
            <w:r w:rsidRPr="005C4779">
              <w:rPr>
                <w:rFonts w:eastAsia="Calibri" w:cs="Arial"/>
                <w:sz w:val="20"/>
                <w:szCs w:val="20"/>
                <w:lang w:eastAsia="sr-Latn-RS"/>
              </w:rPr>
              <w:t>ки портал P4 - ком.1</w:t>
            </w:r>
          </w:p>
          <w:p w14:paraId="5D05D3C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Сабирни</w:t>
            </w:r>
            <w:r w:rsidRPr="005C4779">
              <w:rPr>
                <w:rFonts w:eastAsia="Calibri" w:cs="Arial"/>
                <w:sz w:val="20"/>
                <w:szCs w:val="20"/>
                <w:lang w:val="sr-Cyrl-RS" w:eastAsia="sr-Latn-RS"/>
              </w:rPr>
              <w:t>ч</w:t>
            </w:r>
            <w:r w:rsidRPr="005C4779">
              <w:rPr>
                <w:rFonts w:eastAsia="Calibri" w:cs="Arial"/>
                <w:sz w:val="20"/>
                <w:szCs w:val="20"/>
                <w:lang w:eastAsia="sr-Latn-RS"/>
              </w:rPr>
              <w:t>ки портал P5 - ком.1</w:t>
            </w:r>
          </w:p>
          <w:p w14:paraId="4399C36B" w14:textId="77777777" w:rsidR="007F115C" w:rsidRPr="005C4779" w:rsidRDefault="007F115C" w:rsidP="007F115C">
            <w:pPr>
              <w:autoSpaceDE w:val="0"/>
              <w:autoSpaceDN w:val="0"/>
              <w:adjustRightInd w:val="0"/>
              <w:rPr>
                <w:rFonts w:eastAsia="Calibri" w:cs="Arial"/>
                <w:bCs/>
                <w:sz w:val="20"/>
                <w:szCs w:val="20"/>
                <w:lang w:eastAsia="sr-Latn-RS"/>
              </w:rPr>
            </w:pPr>
          </w:p>
          <w:p w14:paraId="7CEAC911"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Носа</w:t>
            </w:r>
            <w:r w:rsidRPr="005C4779">
              <w:rPr>
                <w:rFonts w:eastAsia="Calibri" w:cs="Arial"/>
                <w:sz w:val="20"/>
                <w:szCs w:val="20"/>
                <w:lang w:val="sr-Cyrl-RS" w:eastAsia="sr-Latn-RS"/>
              </w:rPr>
              <w:t>ч</w:t>
            </w:r>
            <w:r w:rsidRPr="005C4779">
              <w:rPr>
                <w:rFonts w:eastAsia="Calibri" w:cs="Arial"/>
                <w:bCs/>
                <w:sz w:val="20"/>
                <w:szCs w:val="20"/>
                <w:lang w:eastAsia="sr-Latn-RS"/>
              </w:rPr>
              <w:t>и апарата</w:t>
            </w:r>
          </w:p>
          <w:p w14:paraId="56309247" w14:textId="77777777" w:rsidR="007F115C" w:rsidRPr="005C4779" w:rsidRDefault="007F115C" w:rsidP="007F115C">
            <w:pPr>
              <w:autoSpaceDE w:val="0"/>
              <w:autoSpaceDN w:val="0"/>
              <w:adjustRightInd w:val="0"/>
              <w:rPr>
                <w:rFonts w:eastAsia="Calibri" w:cs="Arial"/>
                <w:sz w:val="20"/>
                <w:szCs w:val="20"/>
                <w:lang w:eastAsia="sr-Latn-RS"/>
              </w:rPr>
            </w:pPr>
          </w:p>
          <w:p w14:paraId="2068866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NT5 -носа</w:t>
            </w:r>
            <w:r w:rsidRPr="005C4779">
              <w:rPr>
                <w:rFonts w:eastAsia="Calibri" w:cs="Arial"/>
                <w:sz w:val="20"/>
                <w:szCs w:val="20"/>
                <w:lang w:val="sr-Cyrl-RS" w:eastAsia="sr-Latn-RS"/>
              </w:rPr>
              <w:t>ч</w:t>
            </w:r>
            <w:r w:rsidRPr="005C4779">
              <w:rPr>
                <w:rFonts w:eastAsia="Calibri" w:cs="Arial"/>
                <w:sz w:val="20"/>
                <w:szCs w:val="20"/>
                <w:lang w:eastAsia="sr-Latn-RS"/>
              </w:rPr>
              <w:t xml:space="preserve"> напонског трансформатора</w:t>
            </w:r>
            <w:r w:rsidRPr="005C4779">
              <w:rPr>
                <w:rFonts w:eastAsia="Calibri" w:cs="Arial"/>
                <w:sz w:val="20"/>
                <w:szCs w:val="20"/>
                <w:lang w:val="sr-Cyrl-RS" w:eastAsia="sr-Latn-RS"/>
              </w:rPr>
              <w:t xml:space="preserve"> ком. </w:t>
            </w:r>
            <w:r w:rsidRPr="005C4779">
              <w:rPr>
                <w:rFonts w:eastAsia="Calibri" w:cs="Arial"/>
                <w:sz w:val="20"/>
                <w:szCs w:val="20"/>
                <w:lang w:eastAsia="sr-Latn-RS"/>
              </w:rPr>
              <w:t>9</w:t>
            </w:r>
          </w:p>
          <w:p w14:paraId="64FA259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NF1 - носа</w:t>
            </w:r>
            <w:r w:rsidRPr="005C4779">
              <w:rPr>
                <w:rFonts w:eastAsia="Calibri" w:cs="Arial"/>
                <w:sz w:val="20"/>
                <w:szCs w:val="20"/>
                <w:lang w:val="sr-Cyrl-RS" w:eastAsia="sr-Latn-RS"/>
              </w:rPr>
              <w:t>ч</w:t>
            </w:r>
            <w:r w:rsidRPr="005C4779">
              <w:rPr>
                <w:rFonts w:eastAsia="Calibri" w:cs="Arial"/>
                <w:sz w:val="20"/>
                <w:szCs w:val="20"/>
                <w:lang w:eastAsia="sr-Latn-RS"/>
              </w:rPr>
              <w:t xml:space="preserve"> одводника пренапона - ком.6</w:t>
            </w:r>
          </w:p>
          <w:p w14:paraId="6B8106D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NPI - носа</w:t>
            </w:r>
            <w:r w:rsidRPr="005C4779">
              <w:rPr>
                <w:rFonts w:eastAsia="Calibri" w:cs="Arial"/>
                <w:sz w:val="20"/>
                <w:szCs w:val="20"/>
                <w:lang w:val="sr-Cyrl-RS" w:eastAsia="sr-Latn-RS"/>
              </w:rPr>
              <w:t>ч</w:t>
            </w:r>
            <w:r w:rsidRPr="005C4779">
              <w:rPr>
                <w:rFonts w:eastAsia="Calibri" w:cs="Arial"/>
                <w:sz w:val="20"/>
                <w:szCs w:val="20"/>
                <w:lang w:eastAsia="sr-Latn-RS"/>
              </w:rPr>
              <w:t xml:space="preserve"> потпорног изолатора - ком.3</w:t>
            </w:r>
          </w:p>
          <w:p w14:paraId="4FEF6E8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NT1 - носа</w:t>
            </w:r>
            <w:r w:rsidRPr="005C4779">
              <w:rPr>
                <w:rFonts w:eastAsia="Calibri" w:cs="Arial"/>
                <w:sz w:val="20"/>
                <w:szCs w:val="20"/>
                <w:lang w:val="sr-Cyrl-RS" w:eastAsia="sr-Latn-RS"/>
              </w:rPr>
              <w:t>ч</w:t>
            </w:r>
            <w:r w:rsidRPr="005C4779">
              <w:rPr>
                <w:rFonts w:eastAsia="Calibri" w:cs="Arial"/>
                <w:sz w:val="20"/>
                <w:szCs w:val="20"/>
                <w:lang w:eastAsia="sr-Latn-RS"/>
              </w:rPr>
              <w:t xml:space="preserve"> струјног трансформатора - ком.12</w:t>
            </w:r>
          </w:p>
          <w:p w14:paraId="2F6FC20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NK - носа</w:t>
            </w:r>
            <w:r w:rsidRPr="005C4779">
              <w:rPr>
                <w:rFonts w:eastAsia="Calibri" w:cs="Arial"/>
                <w:sz w:val="20"/>
                <w:szCs w:val="20"/>
                <w:lang w:val="sr-Cyrl-RS" w:eastAsia="sr-Latn-RS"/>
              </w:rPr>
              <w:t>ч</w:t>
            </w:r>
            <w:r w:rsidRPr="005C4779">
              <w:rPr>
                <w:rFonts w:eastAsia="Calibri" w:cs="Arial"/>
                <w:sz w:val="20"/>
                <w:szCs w:val="20"/>
                <w:lang w:eastAsia="sr-Latn-RS"/>
              </w:rPr>
              <w:t xml:space="preserve"> каблова - ком.2</w:t>
            </w:r>
          </w:p>
          <w:p w14:paraId="6D744F7A"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NK1 - носа</w:t>
            </w:r>
            <w:r w:rsidRPr="005C4779">
              <w:rPr>
                <w:rFonts w:eastAsia="Calibri" w:cs="Arial"/>
                <w:sz w:val="20"/>
                <w:szCs w:val="20"/>
                <w:lang w:val="sr-Cyrl-RS" w:eastAsia="sr-Latn-RS"/>
              </w:rPr>
              <w:t>ч</w:t>
            </w:r>
            <w:r w:rsidRPr="005C4779">
              <w:rPr>
                <w:rFonts w:eastAsia="Calibri" w:cs="Arial"/>
                <w:sz w:val="20"/>
                <w:szCs w:val="20"/>
                <w:lang w:eastAsia="sr-Latn-RS"/>
              </w:rPr>
              <w:t xml:space="preserve"> каблова - ком.2</w:t>
            </w:r>
          </w:p>
          <w:p w14:paraId="2219E49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NQO-1 - носа</w:t>
            </w:r>
            <w:r w:rsidRPr="005C4779">
              <w:rPr>
                <w:rFonts w:eastAsia="Calibri" w:cs="Arial"/>
                <w:sz w:val="20"/>
                <w:szCs w:val="20"/>
                <w:lang w:val="sr-Cyrl-RS" w:eastAsia="sr-Latn-RS"/>
              </w:rPr>
              <w:t>ч</w:t>
            </w:r>
            <w:r w:rsidRPr="005C4779">
              <w:rPr>
                <w:rFonts w:eastAsia="Calibri" w:cs="Arial"/>
                <w:sz w:val="20"/>
                <w:szCs w:val="20"/>
                <w:lang w:eastAsia="sr-Latn-RS"/>
              </w:rPr>
              <w:t xml:space="preserve"> трополног прекида</w:t>
            </w:r>
            <w:r w:rsidRPr="005C4779">
              <w:rPr>
                <w:rFonts w:eastAsia="Calibri" w:cs="Arial"/>
                <w:sz w:val="20"/>
                <w:szCs w:val="20"/>
                <w:lang w:val="sr-Cyrl-RS" w:eastAsia="sr-Latn-RS"/>
              </w:rPr>
              <w:t>ч</w:t>
            </w:r>
            <w:r w:rsidRPr="005C4779">
              <w:rPr>
                <w:rFonts w:eastAsia="Calibri" w:cs="Arial"/>
                <w:sz w:val="20"/>
                <w:szCs w:val="20"/>
                <w:lang w:eastAsia="sr-Latn-RS"/>
              </w:rPr>
              <w:t>а ком.6</w:t>
            </w:r>
          </w:p>
          <w:p w14:paraId="56637D0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NQO-2 - носа</w:t>
            </w:r>
            <w:r w:rsidRPr="005C4779">
              <w:rPr>
                <w:rFonts w:eastAsia="Calibri" w:cs="Arial"/>
                <w:sz w:val="20"/>
                <w:szCs w:val="20"/>
                <w:lang w:val="sr-Cyrl-RS" w:eastAsia="sr-Latn-RS"/>
              </w:rPr>
              <w:t>ч</w:t>
            </w:r>
            <w:r w:rsidRPr="005C4779">
              <w:rPr>
                <w:rFonts w:eastAsia="Calibri" w:cs="Arial"/>
                <w:sz w:val="20"/>
                <w:szCs w:val="20"/>
                <w:lang w:eastAsia="sr-Latn-RS"/>
              </w:rPr>
              <w:t xml:space="preserve"> једнополног прекида</w:t>
            </w:r>
            <w:r w:rsidRPr="005C4779">
              <w:rPr>
                <w:rFonts w:eastAsia="Calibri" w:cs="Arial"/>
                <w:sz w:val="20"/>
                <w:szCs w:val="20"/>
                <w:lang w:val="sr-Cyrl-RS" w:eastAsia="sr-Latn-RS"/>
              </w:rPr>
              <w:t>ч</w:t>
            </w:r>
            <w:r w:rsidRPr="005C4779">
              <w:rPr>
                <w:rFonts w:eastAsia="Calibri" w:cs="Arial"/>
                <w:sz w:val="20"/>
                <w:szCs w:val="20"/>
                <w:lang w:eastAsia="sr-Latn-RS"/>
              </w:rPr>
              <w:t>а - ком.6</w:t>
            </w:r>
          </w:p>
          <w:p w14:paraId="41BF446A"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NQ1 - носа</w:t>
            </w:r>
            <w:r w:rsidRPr="005C4779">
              <w:rPr>
                <w:rFonts w:eastAsia="Calibri" w:cs="Arial"/>
                <w:sz w:val="20"/>
                <w:szCs w:val="20"/>
                <w:lang w:val="sr-Cyrl-RS" w:eastAsia="sr-Latn-RS"/>
              </w:rPr>
              <w:t>ч</w:t>
            </w:r>
            <w:r w:rsidRPr="005C4779">
              <w:rPr>
                <w:rFonts w:eastAsia="Calibri" w:cs="Arial"/>
                <w:sz w:val="20"/>
                <w:szCs w:val="20"/>
                <w:lang w:eastAsia="sr-Latn-RS"/>
              </w:rPr>
              <w:t xml:space="preserve"> сабирни</w:t>
            </w:r>
            <w:r w:rsidRPr="005C4779">
              <w:rPr>
                <w:rFonts w:eastAsia="Calibri" w:cs="Arial"/>
                <w:sz w:val="20"/>
                <w:szCs w:val="20"/>
                <w:lang w:val="sr-Cyrl-RS" w:eastAsia="sr-Latn-RS"/>
              </w:rPr>
              <w:t>ч</w:t>
            </w:r>
            <w:r w:rsidRPr="005C4779">
              <w:rPr>
                <w:rFonts w:eastAsia="Calibri" w:cs="Arial"/>
                <w:sz w:val="20"/>
                <w:szCs w:val="20"/>
                <w:lang w:eastAsia="sr-Latn-RS"/>
              </w:rPr>
              <w:t>ког раставља</w:t>
            </w:r>
            <w:r w:rsidRPr="005C4779">
              <w:rPr>
                <w:rFonts w:eastAsia="Calibri" w:cs="Arial"/>
                <w:sz w:val="20"/>
                <w:szCs w:val="20"/>
                <w:lang w:val="sr-Cyrl-RS" w:eastAsia="sr-Latn-RS"/>
              </w:rPr>
              <w:t>ч</w:t>
            </w:r>
            <w:r w:rsidRPr="005C4779">
              <w:rPr>
                <w:rFonts w:eastAsia="Calibri" w:cs="Arial"/>
                <w:sz w:val="20"/>
                <w:szCs w:val="20"/>
                <w:lang w:eastAsia="sr-Latn-RS"/>
              </w:rPr>
              <w:t>а са ножевима - ком.4</w:t>
            </w:r>
          </w:p>
          <w:p w14:paraId="61B0610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NQ8 и NQ9 - носа</w:t>
            </w:r>
            <w:r w:rsidRPr="005C4779">
              <w:rPr>
                <w:rFonts w:eastAsia="Calibri" w:cs="Arial"/>
                <w:sz w:val="20"/>
                <w:szCs w:val="20"/>
                <w:lang w:val="sr-Cyrl-RS" w:eastAsia="sr-Latn-RS"/>
              </w:rPr>
              <w:t>ч</w:t>
            </w:r>
            <w:r w:rsidRPr="005C4779">
              <w:rPr>
                <w:rFonts w:eastAsia="Calibri" w:cs="Arial"/>
                <w:sz w:val="20"/>
                <w:szCs w:val="20"/>
                <w:lang w:eastAsia="sr-Latn-RS"/>
              </w:rPr>
              <w:t xml:space="preserve"> излазног раставља</w:t>
            </w:r>
            <w:r w:rsidRPr="005C4779">
              <w:rPr>
                <w:rFonts w:eastAsia="Calibri" w:cs="Arial"/>
                <w:sz w:val="20"/>
                <w:szCs w:val="20"/>
                <w:lang w:val="sr-Cyrl-RS" w:eastAsia="sr-Latn-RS"/>
              </w:rPr>
              <w:t>ч</w:t>
            </w:r>
            <w:r w:rsidRPr="005C4779">
              <w:rPr>
                <w:rFonts w:eastAsia="Calibri" w:cs="Arial"/>
                <w:sz w:val="20"/>
                <w:szCs w:val="20"/>
                <w:lang w:eastAsia="sr-Latn-RS"/>
              </w:rPr>
              <w:t>а са</w:t>
            </w:r>
          </w:p>
          <w:p w14:paraId="4688726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ножевима за уземљење - ком.2</w:t>
            </w:r>
          </w:p>
          <w:p w14:paraId="7B99160E"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3AF00BFA" w14:textId="77777777" w:rsidR="007F115C" w:rsidRPr="005C4779" w:rsidRDefault="007F115C" w:rsidP="007F115C">
            <w:pPr>
              <w:spacing w:line="276" w:lineRule="auto"/>
              <w:rPr>
                <w:rStyle w:val="BodyText25"/>
                <w:rFonts w:ascii="Arial" w:hAnsi="Arial" w:cs="Arial"/>
                <w:sz w:val="20"/>
                <w:szCs w:val="20"/>
              </w:rPr>
            </w:pPr>
          </w:p>
          <w:p w14:paraId="26083716" w14:textId="77777777" w:rsidR="007F115C" w:rsidRPr="005C4779" w:rsidRDefault="007F115C" w:rsidP="007F115C">
            <w:pPr>
              <w:spacing w:line="276" w:lineRule="auto"/>
              <w:ind w:hanging="4"/>
              <w:jc w:val="center"/>
              <w:rPr>
                <w:rStyle w:val="BodyText25"/>
                <w:rFonts w:ascii="Arial" w:hAnsi="Arial" w:cs="Arial"/>
                <w:sz w:val="20"/>
                <w:szCs w:val="20"/>
              </w:rPr>
            </w:pPr>
          </w:p>
          <w:p w14:paraId="2436027D" w14:textId="77777777" w:rsidR="007F115C" w:rsidRPr="005C4779" w:rsidRDefault="007F115C" w:rsidP="007F115C">
            <w:pPr>
              <w:spacing w:line="276" w:lineRule="auto"/>
              <w:ind w:hanging="4"/>
              <w:jc w:val="center"/>
              <w:rPr>
                <w:rStyle w:val="BodyText25"/>
                <w:rFonts w:ascii="Arial" w:hAnsi="Arial" w:cs="Arial"/>
                <w:sz w:val="20"/>
                <w:szCs w:val="20"/>
              </w:rPr>
            </w:pPr>
          </w:p>
          <w:p w14:paraId="470A316D" w14:textId="77777777" w:rsidR="007F115C" w:rsidRPr="005C4779" w:rsidRDefault="007F115C" w:rsidP="007F115C">
            <w:pPr>
              <w:spacing w:line="276" w:lineRule="auto"/>
              <w:ind w:hanging="4"/>
              <w:jc w:val="center"/>
              <w:rPr>
                <w:rStyle w:val="BodyText25"/>
                <w:rFonts w:ascii="Arial" w:hAnsi="Arial" w:cs="Arial"/>
                <w:sz w:val="20"/>
                <w:szCs w:val="20"/>
              </w:rPr>
            </w:pPr>
          </w:p>
          <w:p w14:paraId="6D170F64" w14:textId="77777777" w:rsidR="007F115C" w:rsidRPr="005C4779" w:rsidRDefault="007F115C" w:rsidP="007F115C">
            <w:pPr>
              <w:spacing w:line="276" w:lineRule="auto"/>
              <w:ind w:hanging="4"/>
              <w:jc w:val="center"/>
              <w:rPr>
                <w:rStyle w:val="BodyText25"/>
                <w:rFonts w:ascii="Arial" w:hAnsi="Arial" w:cs="Arial"/>
                <w:sz w:val="20"/>
                <w:szCs w:val="20"/>
              </w:rPr>
            </w:pPr>
          </w:p>
          <w:p w14:paraId="28B665A4" w14:textId="77777777" w:rsidR="007F115C" w:rsidRPr="005C4779" w:rsidRDefault="007F115C" w:rsidP="007F115C">
            <w:pPr>
              <w:spacing w:line="276" w:lineRule="auto"/>
              <w:ind w:hanging="4"/>
              <w:jc w:val="center"/>
              <w:rPr>
                <w:rStyle w:val="BodyText25"/>
                <w:rFonts w:ascii="Arial" w:hAnsi="Arial" w:cs="Arial"/>
                <w:sz w:val="20"/>
                <w:szCs w:val="20"/>
              </w:rPr>
            </w:pPr>
          </w:p>
          <w:p w14:paraId="78661739" w14:textId="77777777" w:rsidR="007F115C" w:rsidRPr="005C4779" w:rsidRDefault="007F115C" w:rsidP="007F115C">
            <w:pPr>
              <w:spacing w:line="276" w:lineRule="auto"/>
              <w:ind w:hanging="4"/>
              <w:jc w:val="center"/>
              <w:rPr>
                <w:rStyle w:val="BodyText25"/>
                <w:rFonts w:ascii="Arial" w:hAnsi="Arial" w:cs="Arial"/>
                <w:sz w:val="20"/>
                <w:szCs w:val="20"/>
              </w:rPr>
            </w:pPr>
          </w:p>
          <w:p w14:paraId="7F95CCF4" w14:textId="77777777" w:rsidR="007F115C" w:rsidRPr="005C4779" w:rsidRDefault="007F115C" w:rsidP="007F115C">
            <w:pPr>
              <w:spacing w:line="276" w:lineRule="auto"/>
              <w:ind w:hanging="4"/>
              <w:jc w:val="center"/>
              <w:rPr>
                <w:rStyle w:val="BodyText25"/>
                <w:rFonts w:ascii="Arial" w:hAnsi="Arial" w:cs="Arial"/>
                <w:sz w:val="20"/>
                <w:szCs w:val="20"/>
              </w:rPr>
            </w:pPr>
          </w:p>
          <w:p w14:paraId="30E4B888" w14:textId="77777777" w:rsidR="007F115C" w:rsidRPr="005C4779" w:rsidRDefault="007F115C" w:rsidP="007F115C">
            <w:pPr>
              <w:spacing w:line="276" w:lineRule="auto"/>
              <w:ind w:hanging="4"/>
              <w:jc w:val="center"/>
              <w:rPr>
                <w:rStyle w:val="BodyText25"/>
                <w:rFonts w:ascii="Arial" w:hAnsi="Arial" w:cs="Arial"/>
                <w:sz w:val="20"/>
                <w:szCs w:val="20"/>
              </w:rPr>
            </w:pPr>
          </w:p>
          <w:p w14:paraId="5188180A" w14:textId="77777777" w:rsidR="007F115C" w:rsidRPr="005C4779" w:rsidRDefault="007F115C" w:rsidP="007F115C">
            <w:pPr>
              <w:spacing w:line="276" w:lineRule="auto"/>
              <w:rPr>
                <w:rStyle w:val="BodyText25"/>
                <w:rFonts w:ascii="Arial" w:hAnsi="Arial" w:cs="Arial"/>
                <w:sz w:val="20"/>
                <w:szCs w:val="20"/>
              </w:rPr>
            </w:pPr>
          </w:p>
          <w:p w14:paraId="6D0F2147" w14:textId="77777777" w:rsidR="007F115C" w:rsidRPr="005C4779" w:rsidRDefault="007F115C" w:rsidP="007F115C">
            <w:pPr>
              <w:spacing w:line="276" w:lineRule="auto"/>
              <w:rPr>
                <w:rStyle w:val="BodyText25"/>
                <w:rFonts w:ascii="Arial" w:hAnsi="Arial" w:cs="Arial"/>
                <w:sz w:val="20"/>
                <w:szCs w:val="20"/>
              </w:rPr>
            </w:pPr>
          </w:p>
          <w:p w14:paraId="787CA557"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60DFE0E2"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07C315B2"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62240E1A"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1C3DDD61"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0C62953A" w14:textId="77777777" w:rsidR="007F115C" w:rsidRPr="005C4779" w:rsidRDefault="007F115C" w:rsidP="007F115C">
            <w:pPr>
              <w:spacing w:line="276" w:lineRule="auto"/>
              <w:ind w:hanging="4"/>
              <w:jc w:val="center"/>
              <w:rPr>
                <w:rStyle w:val="BodyText25"/>
                <w:rFonts w:ascii="Arial" w:hAnsi="Arial" w:cs="Arial"/>
                <w:sz w:val="20"/>
                <w:szCs w:val="20"/>
              </w:rPr>
            </w:pPr>
          </w:p>
          <w:p w14:paraId="3D039462" w14:textId="77777777" w:rsidR="007F115C" w:rsidRPr="005C4779" w:rsidRDefault="007F115C" w:rsidP="007F115C">
            <w:pPr>
              <w:spacing w:line="276" w:lineRule="auto"/>
              <w:ind w:hanging="4"/>
              <w:jc w:val="center"/>
              <w:rPr>
                <w:rStyle w:val="BodyText25"/>
                <w:rFonts w:ascii="Arial" w:hAnsi="Arial" w:cs="Arial"/>
                <w:sz w:val="20"/>
                <w:szCs w:val="20"/>
              </w:rPr>
            </w:pPr>
          </w:p>
          <w:p w14:paraId="4D6043ED" w14:textId="77777777" w:rsidR="007F115C" w:rsidRPr="005C4779" w:rsidRDefault="007F115C" w:rsidP="007F115C">
            <w:pPr>
              <w:spacing w:line="276" w:lineRule="auto"/>
              <w:ind w:hanging="4"/>
              <w:jc w:val="center"/>
              <w:rPr>
                <w:rStyle w:val="BodyText25"/>
                <w:rFonts w:ascii="Arial" w:hAnsi="Arial" w:cs="Arial"/>
                <w:sz w:val="20"/>
                <w:szCs w:val="20"/>
              </w:rPr>
            </w:pPr>
          </w:p>
          <w:p w14:paraId="011AAA27"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76FE3F7B"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12D63D0F"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3FF132B4"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2332FD75"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763231B7"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7EAA2CDE"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6188365C"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419A4F0C"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57D76137"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7CB95D5C" w14:textId="77777777" w:rsidR="007F115C" w:rsidRPr="005C4779" w:rsidRDefault="007F115C" w:rsidP="007F115C">
            <w:pPr>
              <w:spacing w:line="276" w:lineRule="auto"/>
              <w:ind w:hanging="4"/>
              <w:jc w:val="center"/>
              <w:rPr>
                <w:rStyle w:val="BodyText25"/>
                <w:rFonts w:ascii="Arial" w:hAnsi="Arial" w:cs="Arial"/>
                <w:sz w:val="20"/>
                <w:szCs w:val="20"/>
                <w:lang w:val="sr-Cyrl-RS"/>
              </w:rPr>
            </w:pPr>
          </w:p>
          <w:p w14:paraId="6E3F7F37" w14:textId="77777777" w:rsidR="007F115C" w:rsidRPr="005C4779" w:rsidRDefault="007F115C" w:rsidP="007F115C">
            <w:pPr>
              <w:spacing w:line="276" w:lineRule="auto"/>
              <w:rPr>
                <w:rStyle w:val="BodyText25"/>
                <w:rFonts w:ascii="Arial" w:hAnsi="Arial" w:cs="Arial"/>
                <w:sz w:val="20"/>
                <w:szCs w:val="20"/>
              </w:rPr>
            </w:pPr>
          </w:p>
          <w:p w14:paraId="1500574C"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kg</w:t>
            </w:r>
          </w:p>
          <w:p w14:paraId="4921AAE4" w14:textId="77777777" w:rsidR="007F115C" w:rsidRPr="005C4779" w:rsidRDefault="007F115C" w:rsidP="007F115C">
            <w:pPr>
              <w:spacing w:line="276" w:lineRule="auto"/>
              <w:ind w:hanging="4"/>
              <w:jc w:val="center"/>
              <w:rPr>
                <w:rStyle w:val="BodyText25"/>
                <w:rFonts w:ascii="Arial" w:hAnsi="Arial" w:cs="Arial"/>
                <w:sz w:val="20"/>
                <w:szCs w:val="20"/>
              </w:rPr>
            </w:pPr>
          </w:p>
          <w:p w14:paraId="2BA5D415" w14:textId="77777777" w:rsidR="007F115C" w:rsidRPr="005C4779" w:rsidRDefault="007F115C" w:rsidP="007F115C">
            <w:pPr>
              <w:spacing w:line="276" w:lineRule="auto"/>
              <w:ind w:hanging="4"/>
              <w:jc w:val="center"/>
              <w:rPr>
                <w:rStyle w:val="BodyText25"/>
                <w:rFonts w:ascii="Arial" w:hAnsi="Arial" w:cs="Arial"/>
                <w:sz w:val="20"/>
                <w:szCs w:val="20"/>
              </w:rPr>
            </w:pPr>
          </w:p>
          <w:p w14:paraId="13C5E8A6" w14:textId="77777777" w:rsidR="007F115C" w:rsidRPr="005C4779" w:rsidRDefault="007F115C" w:rsidP="007F115C">
            <w:pPr>
              <w:spacing w:line="276" w:lineRule="auto"/>
              <w:ind w:hanging="4"/>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2A7AD291" w14:textId="77777777" w:rsidR="007F115C" w:rsidRPr="005C4779" w:rsidRDefault="007F115C" w:rsidP="007F115C">
            <w:pPr>
              <w:spacing w:line="276" w:lineRule="auto"/>
              <w:ind w:hanging="4"/>
              <w:jc w:val="center"/>
              <w:rPr>
                <w:rStyle w:val="BodyText25"/>
                <w:rFonts w:ascii="Arial" w:hAnsi="Arial" w:cs="Arial"/>
                <w:sz w:val="20"/>
                <w:szCs w:val="20"/>
              </w:rPr>
            </w:pPr>
          </w:p>
          <w:p w14:paraId="44ECC93C" w14:textId="77777777" w:rsidR="007F115C" w:rsidRPr="005C4779" w:rsidRDefault="007F115C" w:rsidP="007F115C">
            <w:pPr>
              <w:spacing w:line="276" w:lineRule="auto"/>
              <w:ind w:hanging="4"/>
              <w:jc w:val="center"/>
              <w:rPr>
                <w:rStyle w:val="BodyText25"/>
                <w:rFonts w:ascii="Arial" w:hAnsi="Arial" w:cs="Arial"/>
                <w:sz w:val="20"/>
                <w:szCs w:val="20"/>
              </w:rPr>
            </w:pPr>
          </w:p>
          <w:p w14:paraId="4AF0E45A" w14:textId="77777777" w:rsidR="007F115C" w:rsidRPr="005C4779" w:rsidRDefault="007F115C" w:rsidP="007F115C">
            <w:pPr>
              <w:spacing w:line="276" w:lineRule="auto"/>
              <w:ind w:hanging="4"/>
              <w:jc w:val="center"/>
              <w:rPr>
                <w:rStyle w:val="BodyText25"/>
                <w:rFonts w:ascii="Arial" w:hAnsi="Arial" w:cs="Arial"/>
                <w:sz w:val="20"/>
                <w:szCs w:val="20"/>
              </w:rPr>
            </w:pPr>
          </w:p>
          <w:p w14:paraId="16753D92" w14:textId="77777777" w:rsidR="007F115C" w:rsidRPr="005C4779" w:rsidRDefault="007F115C" w:rsidP="007F115C">
            <w:pPr>
              <w:spacing w:line="276" w:lineRule="auto"/>
              <w:ind w:hanging="4"/>
              <w:jc w:val="center"/>
              <w:rPr>
                <w:rStyle w:val="BodyText25"/>
                <w:rFonts w:ascii="Arial" w:hAnsi="Arial" w:cs="Arial"/>
                <w:sz w:val="20"/>
                <w:szCs w:val="20"/>
              </w:rPr>
            </w:pPr>
          </w:p>
          <w:p w14:paraId="2AC7BA98" w14:textId="77777777" w:rsidR="007F115C" w:rsidRPr="005C4779" w:rsidRDefault="007F115C" w:rsidP="007F115C">
            <w:pPr>
              <w:spacing w:line="276" w:lineRule="auto"/>
              <w:ind w:hanging="4"/>
              <w:jc w:val="center"/>
              <w:rPr>
                <w:rStyle w:val="BodyText25"/>
                <w:rFonts w:ascii="Arial" w:hAnsi="Arial" w:cs="Arial"/>
                <w:sz w:val="20"/>
                <w:szCs w:val="20"/>
              </w:rPr>
            </w:pPr>
          </w:p>
          <w:p w14:paraId="4B4E27AB" w14:textId="77777777" w:rsidR="007F115C" w:rsidRPr="005C4779" w:rsidRDefault="007F115C" w:rsidP="007F115C">
            <w:pPr>
              <w:spacing w:line="276" w:lineRule="auto"/>
              <w:ind w:hanging="4"/>
              <w:jc w:val="center"/>
              <w:rPr>
                <w:rStyle w:val="BodyText25"/>
                <w:rFonts w:ascii="Arial" w:hAnsi="Arial" w:cs="Arial"/>
                <w:sz w:val="20"/>
                <w:szCs w:val="20"/>
              </w:rPr>
            </w:pPr>
          </w:p>
          <w:p w14:paraId="1054ABC8" w14:textId="77777777" w:rsidR="007F115C" w:rsidRPr="005C4779" w:rsidRDefault="007F115C" w:rsidP="007F115C">
            <w:pPr>
              <w:spacing w:line="276" w:lineRule="auto"/>
              <w:ind w:hanging="4"/>
              <w:jc w:val="center"/>
              <w:rPr>
                <w:rStyle w:val="BodyText25"/>
                <w:rFonts w:ascii="Arial" w:hAnsi="Arial" w:cs="Arial"/>
                <w:sz w:val="20"/>
                <w:szCs w:val="20"/>
              </w:rPr>
            </w:pPr>
          </w:p>
          <w:p w14:paraId="1B4ED746" w14:textId="77777777" w:rsidR="007F115C" w:rsidRPr="005C4779" w:rsidRDefault="007F115C" w:rsidP="007F115C">
            <w:pPr>
              <w:spacing w:line="276" w:lineRule="auto"/>
              <w:ind w:hanging="4"/>
              <w:jc w:val="center"/>
              <w:rPr>
                <w:rStyle w:val="BodyText25"/>
                <w:rFonts w:ascii="Arial" w:hAnsi="Arial" w:cs="Arial"/>
                <w:sz w:val="20"/>
                <w:szCs w:val="20"/>
              </w:rPr>
            </w:pPr>
          </w:p>
          <w:p w14:paraId="3AA55413" w14:textId="77777777" w:rsidR="007F115C" w:rsidRPr="005C4779" w:rsidRDefault="007F115C" w:rsidP="007F115C">
            <w:pPr>
              <w:spacing w:line="276" w:lineRule="auto"/>
              <w:ind w:hanging="4"/>
              <w:jc w:val="center"/>
              <w:rPr>
                <w:rStyle w:val="BodyText25"/>
                <w:rFonts w:ascii="Arial" w:hAnsi="Arial" w:cs="Arial"/>
                <w:sz w:val="20"/>
                <w:szCs w:val="20"/>
              </w:rPr>
            </w:pPr>
          </w:p>
          <w:p w14:paraId="739726DB" w14:textId="77777777" w:rsidR="007F115C" w:rsidRPr="005C4779" w:rsidRDefault="007F115C" w:rsidP="007F115C">
            <w:pPr>
              <w:spacing w:line="276" w:lineRule="auto"/>
              <w:ind w:hanging="4"/>
              <w:jc w:val="center"/>
              <w:rPr>
                <w:rStyle w:val="BodyText25"/>
                <w:rFonts w:ascii="Arial" w:hAnsi="Arial" w:cs="Arial"/>
                <w:sz w:val="20"/>
                <w:szCs w:val="20"/>
              </w:rPr>
            </w:pPr>
          </w:p>
          <w:p w14:paraId="08BA841E" w14:textId="77777777" w:rsidR="007F115C" w:rsidRPr="005C4779" w:rsidRDefault="007F115C" w:rsidP="007F115C">
            <w:pPr>
              <w:spacing w:line="276" w:lineRule="auto"/>
              <w:jc w:val="center"/>
              <w:rPr>
                <w:rStyle w:val="BodyText25"/>
                <w:rFonts w:ascii="Arial" w:hAnsi="Arial" w:cs="Arial"/>
                <w:sz w:val="20"/>
                <w:szCs w:val="20"/>
              </w:rPr>
            </w:pPr>
          </w:p>
          <w:p w14:paraId="766B1D61"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7306,81</w:t>
            </w:r>
          </w:p>
          <w:p w14:paraId="06531212"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6701,49</w:t>
            </w:r>
          </w:p>
          <w:p w14:paraId="3BE8EB85"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6307,77</w:t>
            </w:r>
          </w:p>
          <w:p w14:paraId="71A022E2"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2223,30</w:t>
            </w:r>
          </w:p>
          <w:p w14:paraId="27672294"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2223,30</w:t>
            </w:r>
          </w:p>
          <w:p w14:paraId="3AA63F96" w14:textId="77777777" w:rsidR="007F115C" w:rsidRPr="005C4779" w:rsidRDefault="007F115C" w:rsidP="007F115C">
            <w:pPr>
              <w:spacing w:line="276" w:lineRule="auto"/>
              <w:rPr>
                <w:rStyle w:val="BodyText25"/>
                <w:rFonts w:ascii="Arial" w:hAnsi="Arial" w:cs="Arial"/>
                <w:sz w:val="20"/>
                <w:szCs w:val="20"/>
              </w:rPr>
            </w:pPr>
          </w:p>
          <w:p w14:paraId="16E243B2" w14:textId="77777777" w:rsidR="007F115C" w:rsidRPr="005C4779" w:rsidRDefault="007F115C" w:rsidP="007F115C">
            <w:pPr>
              <w:spacing w:line="276" w:lineRule="auto"/>
              <w:rPr>
                <w:rStyle w:val="BodyText25"/>
                <w:rFonts w:ascii="Arial" w:hAnsi="Arial" w:cs="Arial"/>
                <w:sz w:val="20"/>
                <w:szCs w:val="20"/>
              </w:rPr>
            </w:pPr>
          </w:p>
          <w:p w14:paraId="014BD437" w14:textId="77777777" w:rsidR="007F115C" w:rsidRPr="005C4779" w:rsidRDefault="007F115C" w:rsidP="007F115C">
            <w:pPr>
              <w:spacing w:line="276" w:lineRule="auto"/>
              <w:rPr>
                <w:rStyle w:val="BodyText25"/>
                <w:rFonts w:ascii="Arial" w:hAnsi="Arial" w:cs="Arial"/>
                <w:sz w:val="20"/>
                <w:szCs w:val="20"/>
              </w:rPr>
            </w:pPr>
          </w:p>
          <w:p w14:paraId="5518FF92"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798,15</w:t>
            </w:r>
          </w:p>
          <w:p w14:paraId="3B1169B8"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532,78</w:t>
            </w:r>
          </w:p>
          <w:p w14:paraId="26118971"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298,65</w:t>
            </w:r>
          </w:p>
          <w:p w14:paraId="09D2867A"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1089,53</w:t>
            </w:r>
          </w:p>
          <w:p w14:paraId="6C7DA24D"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377,19</w:t>
            </w:r>
          </w:p>
          <w:p w14:paraId="2AC855B7"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442,32</w:t>
            </w:r>
          </w:p>
          <w:p w14:paraId="628D1D21"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887,14</w:t>
            </w:r>
          </w:p>
          <w:p w14:paraId="5AA3580C"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1082,98</w:t>
            </w:r>
          </w:p>
          <w:p w14:paraId="4775B520"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1498,53</w:t>
            </w:r>
          </w:p>
          <w:p w14:paraId="09B274A1" w14:textId="77777777" w:rsidR="007F115C" w:rsidRPr="005C4779" w:rsidRDefault="007F115C" w:rsidP="007F115C">
            <w:pPr>
              <w:spacing w:line="276" w:lineRule="auto"/>
              <w:ind w:hanging="4"/>
              <w:jc w:val="center"/>
              <w:rPr>
                <w:rStyle w:val="BodyText25"/>
                <w:rFonts w:ascii="Arial" w:hAnsi="Arial" w:cs="Arial"/>
                <w:sz w:val="20"/>
                <w:szCs w:val="20"/>
              </w:rPr>
            </w:pPr>
            <w:r w:rsidRPr="005C4779">
              <w:rPr>
                <w:rStyle w:val="BodyText25"/>
                <w:rFonts w:ascii="Arial" w:hAnsi="Arial" w:cs="Arial"/>
                <w:sz w:val="20"/>
                <w:szCs w:val="20"/>
              </w:rPr>
              <w:t>762,72</w:t>
            </w:r>
          </w:p>
          <w:p w14:paraId="1E30FC76" w14:textId="77777777" w:rsidR="007F115C" w:rsidRPr="005C4779" w:rsidRDefault="007F115C" w:rsidP="007F115C">
            <w:pPr>
              <w:spacing w:line="276" w:lineRule="auto"/>
              <w:ind w:hanging="4"/>
              <w:rPr>
                <w:rStyle w:val="BodyText25"/>
                <w:rFonts w:ascii="Arial" w:hAnsi="Arial" w:cs="Arial"/>
                <w:sz w:val="20"/>
                <w:szCs w:val="20"/>
              </w:rPr>
            </w:pPr>
          </w:p>
          <w:p w14:paraId="585208A4" w14:textId="77777777" w:rsidR="007F115C" w:rsidRPr="005C4779" w:rsidRDefault="007F115C" w:rsidP="007F115C">
            <w:pPr>
              <w:spacing w:line="276" w:lineRule="auto"/>
              <w:ind w:hanging="4"/>
              <w:rPr>
                <w:rStyle w:val="BodyText25"/>
                <w:rFonts w:ascii="Arial" w:hAnsi="Arial" w:cs="Arial"/>
                <w:sz w:val="20"/>
                <w:szCs w:val="20"/>
              </w:rPr>
            </w:pPr>
          </w:p>
          <w:p w14:paraId="5E226A3F" w14:textId="77777777" w:rsidR="007F115C" w:rsidRPr="005C4779" w:rsidRDefault="007F115C" w:rsidP="007F115C">
            <w:pPr>
              <w:spacing w:line="276" w:lineRule="auto"/>
              <w:ind w:hanging="4"/>
              <w:rPr>
                <w:rStyle w:val="BodyText25"/>
                <w:rFonts w:ascii="Arial" w:hAnsi="Arial" w:cs="Arial"/>
                <w:sz w:val="20"/>
                <w:szCs w:val="20"/>
              </w:rPr>
            </w:pPr>
            <w:r w:rsidRPr="005C4779">
              <w:rPr>
                <w:rStyle w:val="BodyText25"/>
                <w:rFonts w:ascii="Arial" w:hAnsi="Arial" w:cs="Arial"/>
                <w:sz w:val="20"/>
                <w:szCs w:val="20"/>
                <w:lang w:val="sr-Cyrl-RS"/>
              </w:rPr>
              <w:t xml:space="preserve">    </w:t>
            </w:r>
            <w:r w:rsidRPr="005C4779">
              <w:rPr>
                <w:rStyle w:val="BodyText25"/>
                <w:rFonts w:ascii="Arial" w:hAnsi="Arial" w:cs="Arial"/>
                <w:sz w:val="20"/>
                <w:szCs w:val="20"/>
              </w:rPr>
              <w:t>32532,66</w:t>
            </w:r>
          </w:p>
          <w:p w14:paraId="6952D797" w14:textId="77777777" w:rsidR="007F115C" w:rsidRPr="005C4779" w:rsidRDefault="007F115C" w:rsidP="007F115C">
            <w:pPr>
              <w:spacing w:line="276" w:lineRule="auto"/>
              <w:ind w:hanging="4"/>
              <w:jc w:val="center"/>
              <w:rPr>
                <w:rStyle w:val="BodyText25"/>
                <w:rFonts w:ascii="Arial" w:hAnsi="Arial" w:cs="Arial"/>
                <w:sz w:val="20"/>
                <w:szCs w:val="20"/>
              </w:rPr>
            </w:pPr>
          </w:p>
        </w:tc>
      </w:tr>
      <w:tr w:rsidR="005C4779" w:rsidRPr="005C4779" w14:paraId="74E966B2"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7FA4970E" w14:textId="77777777" w:rsidR="007F115C" w:rsidRPr="005C4779" w:rsidRDefault="007F115C" w:rsidP="007F115C">
            <w:pPr>
              <w:spacing w:line="276" w:lineRule="auto"/>
              <w:ind w:left="420" w:hanging="160"/>
              <w:jc w:val="center"/>
              <w:rPr>
                <w:rFonts w:cs="Arial"/>
                <w:sz w:val="20"/>
                <w:szCs w:val="20"/>
              </w:rPr>
            </w:pPr>
            <w:r w:rsidRPr="005C4779">
              <w:rPr>
                <w:rStyle w:val="BodyText25"/>
                <w:rFonts w:ascii="Arial" w:hAnsi="Arial" w:cs="Arial"/>
                <w:sz w:val="20"/>
                <w:szCs w:val="20"/>
              </w:rPr>
              <w:lastRenderedPageBreak/>
              <w:t>8.2.</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6843F8A2" w14:textId="77777777" w:rsidR="007F115C" w:rsidRPr="005C4779" w:rsidRDefault="007F115C" w:rsidP="007F115C">
            <w:pPr>
              <w:spacing w:line="276" w:lineRule="auto"/>
              <w:jc w:val="center"/>
              <w:rPr>
                <w:rFonts w:cs="Arial"/>
                <w:sz w:val="20"/>
                <w:szCs w:val="20"/>
              </w:rPr>
            </w:pPr>
            <w:r w:rsidRPr="005C4779">
              <w:rPr>
                <w:rStyle w:val="BodyText25"/>
                <w:rFonts w:ascii="Arial" w:hAnsi="Arial" w:cs="Arial"/>
                <w:sz w:val="20"/>
                <w:szCs w:val="20"/>
              </w:rPr>
              <w:t>Темељи трансформатора</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12A64522" w14:textId="77777777" w:rsidR="007F115C" w:rsidRPr="005C4779" w:rsidRDefault="007F115C" w:rsidP="007F115C">
            <w:pPr>
              <w:spacing w:line="276" w:lineRule="auto"/>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0FB6DA82"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11543492"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3915A0B8"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8.2.1</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0DC3759C"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ЗЕМЉАНИ РАДОВИ</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1E838F15" w14:textId="77777777" w:rsidR="007F115C" w:rsidRPr="005C4779" w:rsidRDefault="007F115C" w:rsidP="007F115C">
            <w:pPr>
              <w:spacing w:line="276" w:lineRule="auto"/>
              <w:jc w:val="center"/>
              <w:rPr>
                <w:rStyle w:val="BodyText25"/>
                <w:rFonts w:ascii="Arial" w:hAnsi="Arial" w:cs="Arial"/>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3814CEF4"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5ECC6CC0"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667174EB"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8.2.1.1</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299F37D6" w14:textId="49EFEF8E"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Ископ земље III категорије машинским путем за темељ трансформатора.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 и ру</w:t>
            </w:r>
            <w:r w:rsidRPr="005C4779">
              <w:rPr>
                <w:rFonts w:eastAsia="Calibri" w:cs="Arial"/>
                <w:sz w:val="20"/>
                <w:szCs w:val="20"/>
                <w:lang w:val="sr-Cyrl-RS" w:eastAsia="sr-Latn-RS"/>
              </w:rPr>
              <w:t>ч</w:t>
            </w:r>
            <w:r w:rsidRPr="005C4779">
              <w:rPr>
                <w:rFonts w:eastAsia="Calibri" w:cs="Arial"/>
                <w:sz w:val="20"/>
                <w:szCs w:val="20"/>
                <w:lang w:eastAsia="sr-Latn-RS"/>
              </w:rPr>
              <w:t>ни докоп у износу 15%</w:t>
            </w:r>
            <w:r w:rsidR="00401330" w:rsidRPr="005C4779">
              <w:rPr>
                <w:rFonts w:eastAsia="Calibri" w:cs="Arial"/>
                <w:sz w:val="20"/>
                <w:szCs w:val="20"/>
                <w:lang w:val="sr-Cyrl-RS" w:eastAsia="sr-Latn-RS"/>
              </w:rPr>
              <w:t xml:space="preserve"> од укпне запремине ископа</w:t>
            </w:r>
            <w:r w:rsidRPr="005C4779">
              <w:rPr>
                <w:rFonts w:eastAsia="Calibri" w:cs="Arial"/>
                <w:sz w:val="20"/>
                <w:szCs w:val="20"/>
                <w:lang w:eastAsia="sr-Latn-RS"/>
              </w:rPr>
              <w:t>.Обра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5C2DC5C3" w14:textId="77777777" w:rsidR="007F115C" w:rsidRPr="005C4779" w:rsidRDefault="007F115C" w:rsidP="007F115C">
            <w:pPr>
              <w:spacing w:line="276" w:lineRule="auto"/>
              <w:ind w:hanging="4"/>
              <w:jc w:val="center"/>
              <w:rPr>
                <w:rStyle w:val="BodyText25"/>
                <w:rFonts w:ascii="Arial" w:eastAsia="Calibri" w:hAnsi="Arial"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6308AC72"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105,00</w:t>
            </w:r>
          </w:p>
        </w:tc>
      </w:tr>
      <w:tr w:rsidR="005C4779" w:rsidRPr="005C4779" w14:paraId="4E8A364F"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6374EBB2"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8.2.1.2</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178305BA"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Насипање здравом земљом око темеља у слојевима од max d=0.20m, са квашењем и набијањем машинским путем до потребне стишљивости. Обра</w:t>
            </w:r>
            <w:r w:rsidRPr="005C4779">
              <w:rPr>
                <w:rFonts w:eastAsia="Calibri" w:cs="Arial"/>
                <w:sz w:val="20"/>
                <w:szCs w:val="20"/>
                <w:lang w:val="sr-Cyrl-RS" w:eastAsia="sr-Latn-RS"/>
              </w:rPr>
              <w:t>ч</w:t>
            </w:r>
            <w:r w:rsidRPr="005C4779">
              <w:rPr>
                <w:rFonts w:eastAsia="Calibri" w:cs="Arial"/>
                <w:sz w:val="20"/>
                <w:szCs w:val="20"/>
                <w:lang w:eastAsia="sr-Latn-RS"/>
              </w:rPr>
              <w:t>ун по</w:t>
            </w:r>
            <w:r w:rsidRPr="005C4779">
              <w:rPr>
                <w:rFonts w:eastAsia="Calibri" w:cs="Arial"/>
                <w:sz w:val="20"/>
                <w:szCs w:val="20"/>
                <w:lang w:val="sr-Cyrl-RS" w:eastAsia="sr-Latn-RS"/>
              </w:rPr>
              <w:t xml:space="preserve"> </w:t>
            </w:r>
            <w:r w:rsidRPr="005C4779">
              <w:rPr>
                <w:rFonts w:eastAsia="Calibri" w:cs="Arial"/>
                <w:sz w:val="20"/>
                <w:szCs w:val="20"/>
                <w:lang w:eastAsia="sr-Latn-RS"/>
              </w:rPr>
              <w:t>m³.</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187F5FEE"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698FD924"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60,00</w:t>
            </w:r>
          </w:p>
        </w:tc>
      </w:tr>
      <w:tr w:rsidR="005C4779" w:rsidRPr="005C4779" w14:paraId="7DE4EF9E"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275254AF"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8.2.1.3</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1C878B34"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Утовар и одвоз земље из ископа на депонију.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и пове</w:t>
            </w:r>
            <w:r w:rsidRPr="005C4779">
              <w:rPr>
                <w:rFonts w:eastAsia="Calibri" w:cs="Arial"/>
                <w:sz w:val="20"/>
                <w:szCs w:val="20"/>
                <w:lang w:val="sr-Cyrl-RS" w:eastAsia="sr-Latn-RS"/>
              </w:rPr>
              <w:t>ћ</w:t>
            </w:r>
            <w:r w:rsidRPr="005C4779">
              <w:rPr>
                <w:rFonts w:eastAsia="Calibri" w:cs="Arial"/>
                <w:sz w:val="20"/>
                <w:szCs w:val="20"/>
                <w:lang w:eastAsia="sr-Latn-RS"/>
              </w:rPr>
              <w:t>ање кубатура маса због растреситости. Обра</w:t>
            </w:r>
            <w:r w:rsidRPr="005C4779">
              <w:rPr>
                <w:rFonts w:eastAsia="Calibri" w:cs="Arial"/>
                <w:sz w:val="20"/>
                <w:szCs w:val="20"/>
                <w:lang w:val="sr-Cyrl-RS" w:eastAsia="sr-Latn-RS"/>
              </w:rPr>
              <w:t>ч</w:t>
            </w:r>
            <w:r w:rsidRPr="005C4779">
              <w:rPr>
                <w:rFonts w:eastAsia="Calibri" w:cs="Arial"/>
                <w:sz w:val="20"/>
                <w:szCs w:val="20"/>
                <w:lang w:eastAsia="sr-Latn-RS"/>
              </w:rPr>
              <w:t>ун по</w:t>
            </w:r>
            <w:r w:rsidRPr="005C4779">
              <w:rPr>
                <w:rFonts w:eastAsia="Calibri" w:cs="Arial"/>
                <w:sz w:val="20"/>
                <w:szCs w:val="20"/>
                <w:lang w:val="sr-Cyrl-RS" w:eastAsia="sr-Latn-RS"/>
              </w:rPr>
              <w:t xml:space="preserve"> </w:t>
            </w:r>
            <w:r w:rsidRPr="005C4779">
              <w:rPr>
                <w:rFonts w:eastAsia="Calibri" w:cs="Arial"/>
                <w:sz w:val="20"/>
                <w:szCs w:val="20"/>
                <w:lang w:eastAsia="sr-Latn-RS"/>
              </w:rPr>
              <w:t>m³.</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16F40443"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2A5444ED"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45,00</w:t>
            </w:r>
          </w:p>
        </w:tc>
      </w:tr>
      <w:tr w:rsidR="005C4779" w:rsidRPr="005C4779" w14:paraId="3DC61D0B"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52C97117"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8.2.1.4</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15046064"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транспорт и разастирање ломљеног камена преко </w:t>
            </w:r>
            <w:r w:rsidRPr="005C4779">
              <w:rPr>
                <w:rFonts w:eastAsia="Calibri" w:cs="Arial"/>
                <w:sz w:val="20"/>
                <w:szCs w:val="20"/>
                <w:lang w:val="sr-Cyrl-RS" w:eastAsia="sr-Latn-RS"/>
              </w:rPr>
              <w:t>ч</w:t>
            </w:r>
            <w:r w:rsidRPr="005C4779">
              <w:rPr>
                <w:rFonts w:eastAsia="Calibri" w:cs="Arial"/>
                <w:sz w:val="20"/>
                <w:szCs w:val="20"/>
                <w:lang w:eastAsia="sr-Latn-RS"/>
              </w:rPr>
              <w:t>ели</w:t>
            </w:r>
            <w:r w:rsidRPr="005C4779">
              <w:rPr>
                <w:rFonts w:eastAsia="Calibri" w:cs="Arial"/>
                <w:sz w:val="20"/>
                <w:szCs w:val="20"/>
                <w:lang w:val="sr-Cyrl-RS" w:eastAsia="sr-Latn-RS"/>
              </w:rPr>
              <w:t>ч</w:t>
            </w:r>
            <w:r w:rsidRPr="005C4779">
              <w:rPr>
                <w:rFonts w:eastAsia="Calibri" w:cs="Arial"/>
                <w:sz w:val="20"/>
                <w:szCs w:val="20"/>
                <w:lang w:eastAsia="sr-Latn-RS"/>
              </w:rPr>
              <w:t>не подконструкције (роста) у слоју од 100 mm. Обра</w:t>
            </w:r>
            <w:r w:rsidRPr="005C4779">
              <w:rPr>
                <w:rFonts w:eastAsia="Calibri" w:cs="Arial"/>
                <w:sz w:val="20"/>
                <w:szCs w:val="20"/>
                <w:lang w:val="sr-Cyrl-RS" w:eastAsia="sr-Latn-RS"/>
              </w:rPr>
              <w:t>ч</w:t>
            </w:r>
            <w:r w:rsidRPr="005C4779">
              <w:rPr>
                <w:rFonts w:eastAsia="Calibri" w:cs="Arial"/>
                <w:sz w:val="20"/>
                <w:szCs w:val="20"/>
                <w:lang w:eastAsia="sr-Latn-RS"/>
              </w:rPr>
              <w:t>ун по m³.</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63F2986B"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6CCE34A2"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15,39</w:t>
            </w:r>
          </w:p>
        </w:tc>
      </w:tr>
      <w:tr w:rsidR="005C4779" w:rsidRPr="005C4779" w14:paraId="60D0ED1D"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745501F0"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8.2.2</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7C38574F"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БЕТОНСКИ И АРМИРАНО-БЕТОНСКИ РАДОВИ</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187A6D1C" w14:textId="77777777" w:rsidR="007F115C" w:rsidRPr="005C4779" w:rsidRDefault="007F115C" w:rsidP="007F115C">
            <w:pPr>
              <w:spacing w:line="276" w:lineRule="auto"/>
              <w:jc w:val="center"/>
              <w:rPr>
                <w:rFonts w:eastAsia="Calibri" w:cs="Arial"/>
                <w:sz w:val="20"/>
                <w:szCs w:val="20"/>
                <w:lang w:eastAsia="sr-Latn-RS"/>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2BB884F1"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4ECB5395"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4A254A06"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8.2.2.1</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1395B5E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израда подлоге од набијеног бетона МБ15, d=100mm.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716F2937"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508D10D3"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43,65</w:t>
            </w:r>
          </w:p>
        </w:tc>
      </w:tr>
      <w:tr w:rsidR="005C4779" w:rsidRPr="005C4779" w14:paraId="5515B900"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6952484E"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8.2.2.2</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14ACB5A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Када трафоа</w:t>
            </w:r>
          </w:p>
          <w:p w14:paraId="40C07412" w14:textId="77777777" w:rsidR="007F115C" w:rsidRPr="005C4779" w:rsidRDefault="007F115C" w:rsidP="007F115C">
            <w:pPr>
              <w:autoSpaceDE w:val="0"/>
              <w:autoSpaceDN w:val="0"/>
              <w:adjustRightInd w:val="0"/>
              <w:rPr>
                <w:rFonts w:eastAsia="Calibri" w:cs="Arial"/>
                <w:sz w:val="20"/>
                <w:szCs w:val="20"/>
                <w:vertAlign w:val="superscript"/>
                <w:lang w:eastAsia="sr-Latn-RS"/>
              </w:rPr>
            </w:pPr>
            <w:r w:rsidRPr="005C4779">
              <w:rPr>
                <w:rFonts w:eastAsia="Calibri" w:cs="Arial"/>
                <w:sz w:val="20"/>
                <w:szCs w:val="20"/>
                <w:lang w:eastAsia="sr-Latn-RS"/>
              </w:rPr>
              <w:t>Набавка материјала, транспорт и израда АБ темеља трансформатора од водонепропусног армираног бетона МБ 30, B6.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употреба оплате, остављање анкер отвора у навозним гредама, заливање ситнозрним бетоном са додатком адитива за спре</w:t>
            </w:r>
            <w:r w:rsidRPr="005C4779">
              <w:rPr>
                <w:rFonts w:eastAsia="Calibri" w:cs="Arial"/>
                <w:sz w:val="20"/>
                <w:szCs w:val="20"/>
                <w:lang w:val="sr-Cyrl-RS" w:eastAsia="sr-Latn-RS"/>
              </w:rPr>
              <w:t>ч</w:t>
            </w:r>
            <w:r w:rsidRPr="005C4779">
              <w:rPr>
                <w:rFonts w:eastAsia="Calibri" w:cs="Arial"/>
                <w:sz w:val="20"/>
                <w:szCs w:val="20"/>
                <w:lang w:eastAsia="sr-Latn-RS"/>
              </w:rPr>
              <w:t>авање скупљања, као и уградња јувидур цеви.Обра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p>
          <w:p w14:paraId="3231B22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темељи трансформатора с навозним гредама</w:t>
            </w:r>
          </w:p>
          <w:p w14:paraId="378D47C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доња пло</w:t>
            </w:r>
            <w:r w:rsidRPr="005C4779">
              <w:rPr>
                <w:rFonts w:eastAsia="Calibri" w:cs="Arial"/>
                <w:sz w:val="20"/>
                <w:szCs w:val="20"/>
                <w:lang w:val="sr-Cyrl-RS" w:eastAsia="sr-Latn-RS"/>
              </w:rPr>
              <w:t>ч</w:t>
            </w:r>
            <w:r w:rsidRPr="005C4779">
              <w:rPr>
                <w:rFonts w:eastAsia="Calibri" w:cs="Arial"/>
                <w:sz w:val="20"/>
                <w:szCs w:val="20"/>
                <w:lang w:eastAsia="sr-Latn-RS"/>
              </w:rPr>
              <w:t>а каде трафоа d=150 mm</w:t>
            </w:r>
          </w:p>
          <w:p w14:paraId="4208936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зидови каде темеља трансформатора d=150</w:t>
            </w:r>
          </w:p>
          <w:p w14:paraId="5E0BFA5C"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mm, са проширењем за смештај носа</w:t>
            </w:r>
            <w:r w:rsidRPr="005C4779">
              <w:rPr>
                <w:rFonts w:eastAsia="Calibri" w:cs="Arial"/>
                <w:sz w:val="20"/>
                <w:szCs w:val="20"/>
                <w:lang w:val="sr-Cyrl-RS" w:eastAsia="sr-Latn-RS"/>
              </w:rPr>
              <w:t>ч</w:t>
            </w:r>
            <w:r w:rsidRPr="005C4779">
              <w:rPr>
                <w:rFonts w:eastAsia="Calibri" w:cs="Arial"/>
                <w:sz w:val="20"/>
                <w:szCs w:val="20"/>
                <w:lang w:eastAsia="sr-Latn-RS"/>
              </w:rPr>
              <w:t>а апарата</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0C9085C0" w14:textId="77777777" w:rsidR="007F115C" w:rsidRPr="005C4779" w:rsidRDefault="007F115C" w:rsidP="007F115C">
            <w:pPr>
              <w:spacing w:line="276" w:lineRule="auto"/>
              <w:jc w:val="center"/>
              <w:rPr>
                <w:rFonts w:eastAsia="Calibri" w:cs="Arial"/>
                <w:sz w:val="20"/>
                <w:szCs w:val="20"/>
                <w:lang w:eastAsia="sr-Latn-RS"/>
              </w:rPr>
            </w:pPr>
          </w:p>
          <w:p w14:paraId="1F67C090" w14:textId="77777777" w:rsidR="007F115C" w:rsidRPr="005C4779" w:rsidRDefault="007F115C" w:rsidP="007F115C">
            <w:pPr>
              <w:spacing w:line="276" w:lineRule="auto"/>
              <w:jc w:val="center"/>
              <w:rPr>
                <w:rFonts w:eastAsia="Calibri" w:cs="Arial"/>
                <w:sz w:val="20"/>
                <w:szCs w:val="20"/>
                <w:lang w:eastAsia="sr-Latn-RS"/>
              </w:rPr>
            </w:pPr>
          </w:p>
          <w:p w14:paraId="6A53156C" w14:textId="77777777" w:rsidR="007F115C" w:rsidRPr="005C4779" w:rsidRDefault="007F115C" w:rsidP="007F115C">
            <w:pPr>
              <w:spacing w:line="276" w:lineRule="auto"/>
              <w:jc w:val="center"/>
              <w:rPr>
                <w:rFonts w:eastAsia="Calibri" w:cs="Arial"/>
                <w:sz w:val="20"/>
                <w:szCs w:val="20"/>
                <w:lang w:eastAsia="sr-Latn-RS"/>
              </w:rPr>
            </w:pPr>
          </w:p>
          <w:p w14:paraId="1069CA85" w14:textId="77777777" w:rsidR="007F115C" w:rsidRPr="005C4779" w:rsidRDefault="007F115C" w:rsidP="007F115C">
            <w:pPr>
              <w:spacing w:line="276" w:lineRule="auto"/>
              <w:jc w:val="center"/>
              <w:rPr>
                <w:rFonts w:eastAsia="Calibri" w:cs="Arial"/>
                <w:sz w:val="20"/>
                <w:szCs w:val="20"/>
                <w:lang w:eastAsia="sr-Latn-RS"/>
              </w:rPr>
            </w:pPr>
          </w:p>
          <w:p w14:paraId="458B1493" w14:textId="77777777" w:rsidR="007F115C" w:rsidRPr="005C4779" w:rsidRDefault="007F115C" w:rsidP="007F115C">
            <w:pPr>
              <w:spacing w:line="276" w:lineRule="auto"/>
              <w:jc w:val="center"/>
              <w:rPr>
                <w:rFonts w:eastAsia="Calibri" w:cs="Arial"/>
                <w:sz w:val="20"/>
                <w:szCs w:val="20"/>
                <w:lang w:eastAsia="sr-Latn-RS"/>
              </w:rPr>
            </w:pPr>
          </w:p>
          <w:p w14:paraId="03A13774" w14:textId="77777777" w:rsidR="007F115C" w:rsidRPr="005C4779" w:rsidRDefault="007F115C" w:rsidP="007F115C">
            <w:pPr>
              <w:spacing w:line="276" w:lineRule="auto"/>
              <w:jc w:val="center"/>
              <w:rPr>
                <w:rFonts w:eastAsia="Calibri" w:cs="Arial"/>
                <w:sz w:val="20"/>
                <w:szCs w:val="20"/>
                <w:lang w:eastAsia="sr-Latn-RS"/>
              </w:rPr>
            </w:pPr>
          </w:p>
          <w:p w14:paraId="5AD90DC5" w14:textId="77777777" w:rsidR="007F115C" w:rsidRPr="005C4779" w:rsidRDefault="007F115C" w:rsidP="007F115C">
            <w:pPr>
              <w:spacing w:line="276" w:lineRule="auto"/>
              <w:jc w:val="center"/>
              <w:rPr>
                <w:rFonts w:eastAsia="Calibri" w:cs="Arial"/>
                <w:sz w:val="20"/>
                <w:szCs w:val="20"/>
                <w:lang w:eastAsia="sr-Latn-RS"/>
              </w:rPr>
            </w:pPr>
          </w:p>
          <w:p w14:paraId="53F213FC" w14:textId="77777777" w:rsidR="007F115C" w:rsidRPr="005C4779" w:rsidRDefault="007F115C" w:rsidP="007F115C">
            <w:pPr>
              <w:spacing w:line="276" w:lineRule="auto"/>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08F58716" w14:textId="77777777" w:rsidR="007F115C" w:rsidRPr="005C4779" w:rsidRDefault="007F115C" w:rsidP="007F115C">
            <w:pPr>
              <w:spacing w:line="276" w:lineRule="auto"/>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p w14:paraId="4E4C16FB"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581A79AB" w14:textId="77777777" w:rsidR="007F115C" w:rsidRPr="005C4779" w:rsidRDefault="007F115C" w:rsidP="007F115C">
            <w:pPr>
              <w:spacing w:line="276" w:lineRule="auto"/>
              <w:jc w:val="center"/>
              <w:rPr>
                <w:rStyle w:val="BodyText25"/>
                <w:rFonts w:ascii="Arial" w:hAnsi="Arial" w:cs="Arial"/>
                <w:sz w:val="20"/>
                <w:szCs w:val="20"/>
              </w:rPr>
            </w:pPr>
          </w:p>
          <w:p w14:paraId="0ABA70D6" w14:textId="77777777" w:rsidR="007F115C" w:rsidRPr="005C4779" w:rsidRDefault="007F115C" w:rsidP="007F115C">
            <w:pPr>
              <w:spacing w:line="276" w:lineRule="auto"/>
              <w:jc w:val="center"/>
              <w:rPr>
                <w:rStyle w:val="BodyText25"/>
                <w:rFonts w:ascii="Arial" w:hAnsi="Arial" w:cs="Arial"/>
                <w:sz w:val="20"/>
                <w:szCs w:val="20"/>
              </w:rPr>
            </w:pPr>
          </w:p>
          <w:p w14:paraId="2D8781CF" w14:textId="77777777" w:rsidR="007F115C" w:rsidRPr="005C4779" w:rsidRDefault="007F115C" w:rsidP="007F115C">
            <w:pPr>
              <w:spacing w:line="276" w:lineRule="auto"/>
              <w:jc w:val="center"/>
              <w:rPr>
                <w:rStyle w:val="BodyText25"/>
                <w:rFonts w:ascii="Arial" w:hAnsi="Arial" w:cs="Arial"/>
                <w:sz w:val="20"/>
                <w:szCs w:val="20"/>
              </w:rPr>
            </w:pPr>
          </w:p>
          <w:p w14:paraId="428BA14A" w14:textId="77777777" w:rsidR="007F115C" w:rsidRPr="005C4779" w:rsidRDefault="007F115C" w:rsidP="007F115C">
            <w:pPr>
              <w:spacing w:line="276" w:lineRule="auto"/>
              <w:jc w:val="center"/>
              <w:rPr>
                <w:rStyle w:val="BodyText25"/>
                <w:rFonts w:ascii="Arial" w:hAnsi="Arial" w:cs="Arial"/>
                <w:sz w:val="20"/>
                <w:szCs w:val="20"/>
              </w:rPr>
            </w:pPr>
          </w:p>
          <w:p w14:paraId="01B76B7A" w14:textId="77777777" w:rsidR="007F115C" w:rsidRPr="005C4779" w:rsidRDefault="007F115C" w:rsidP="007F115C">
            <w:pPr>
              <w:spacing w:line="276" w:lineRule="auto"/>
              <w:jc w:val="center"/>
              <w:rPr>
                <w:rStyle w:val="BodyText25"/>
                <w:rFonts w:ascii="Arial" w:hAnsi="Arial" w:cs="Arial"/>
                <w:sz w:val="20"/>
                <w:szCs w:val="20"/>
              </w:rPr>
            </w:pPr>
          </w:p>
          <w:p w14:paraId="74A2E7C1" w14:textId="77777777" w:rsidR="007F115C" w:rsidRPr="005C4779" w:rsidRDefault="007F115C" w:rsidP="007F115C">
            <w:pPr>
              <w:spacing w:line="276" w:lineRule="auto"/>
              <w:jc w:val="center"/>
              <w:rPr>
                <w:rStyle w:val="BodyText25"/>
                <w:rFonts w:ascii="Arial" w:hAnsi="Arial" w:cs="Arial"/>
                <w:sz w:val="20"/>
                <w:szCs w:val="20"/>
              </w:rPr>
            </w:pPr>
          </w:p>
          <w:p w14:paraId="28A1DF69" w14:textId="77777777" w:rsidR="007F115C" w:rsidRPr="005C4779" w:rsidRDefault="007F115C" w:rsidP="007F115C">
            <w:pPr>
              <w:spacing w:line="276" w:lineRule="auto"/>
              <w:jc w:val="center"/>
              <w:rPr>
                <w:rStyle w:val="BodyText25"/>
                <w:rFonts w:ascii="Arial" w:hAnsi="Arial" w:cs="Arial"/>
                <w:sz w:val="20"/>
                <w:szCs w:val="20"/>
              </w:rPr>
            </w:pPr>
          </w:p>
          <w:p w14:paraId="65049922"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14,48</w:t>
            </w:r>
          </w:p>
          <w:p w14:paraId="7C738CF5"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36,90</w:t>
            </w:r>
          </w:p>
          <w:p w14:paraId="77F38A83"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16,86</w:t>
            </w:r>
          </w:p>
        </w:tc>
      </w:tr>
      <w:tr w:rsidR="005C4779" w:rsidRPr="005C4779" w14:paraId="0A6080C9"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3D67271E"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8.2.2.3</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395475E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израда подливке d=30mm, испод анкер пло</w:t>
            </w:r>
            <w:r w:rsidRPr="005C4779">
              <w:rPr>
                <w:rFonts w:eastAsia="Calibri" w:cs="Arial"/>
                <w:sz w:val="20"/>
                <w:szCs w:val="20"/>
                <w:lang w:val="sr-Cyrl-RS" w:eastAsia="sr-Latn-RS"/>
              </w:rPr>
              <w:t>ч</w:t>
            </w:r>
            <w:r w:rsidRPr="005C4779">
              <w:rPr>
                <w:rFonts w:eastAsia="Calibri" w:cs="Arial"/>
                <w:sz w:val="20"/>
                <w:szCs w:val="20"/>
                <w:lang w:eastAsia="sr-Latn-RS"/>
              </w:rPr>
              <w:t>и</w:t>
            </w:r>
            <w:r w:rsidRPr="005C4779">
              <w:rPr>
                <w:rFonts w:eastAsia="Calibri" w:cs="Arial"/>
                <w:sz w:val="20"/>
                <w:szCs w:val="20"/>
                <w:lang w:val="sr-Cyrl-RS" w:eastAsia="sr-Latn-RS"/>
              </w:rPr>
              <w:t>ц</w:t>
            </w:r>
            <w:r w:rsidRPr="005C4779">
              <w:rPr>
                <w:rFonts w:eastAsia="Calibri" w:cs="Arial"/>
                <w:sz w:val="20"/>
                <w:szCs w:val="20"/>
                <w:lang w:eastAsia="sr-Latn-RS"/>
              </w:rPr>
              <w:t>а, висококвалитетним нескупљају</w:t>
            </w:r>
            <w:r w:rsidRPr="005C4779">
              <w:rPr>
                <w:rFonts w:eastAsia="Calibri" w:cs="Arial"/>
                <w:sz w:val="20"/>
                <w:szCs w:val="20"/>
                <w:lang w:val="sr-Cyrl-RS" w:eastAsia="sr-Latn-RS"/>
              </w:rPr>
              <w:t>ћ</w:t>
            </w:r>
            <w:r w:rsidRPr="005C4779">
              <w:rPr>
                <w:rFonts w:eastAsia="Calibri" w:cs="Arial"/>
                <w:sz w:val="20"/>
                <w:szCs w:val="20"/>
                <w:lang w:eastAsia="sr-Latn-RS"/>
              </w:rPr>
              <w:t>им експандирају</w:t>
            </w:r>
            <w:r w:rsidRPr="005C4779">
              <w:rPr>
                <w:rFonts w:eastAsia="Calibri" w:cs="Arial"/>
                <w:sz w:val="20"/>
                <w:szCs w:val="20"/>
                <w:lang w:val="sr-Cyrl-RS" w:eastAsia="sr-Latn-RS"/>
              </w:rPr>
              <w:t>ћ</w:t>
            </w:r>
            <w:r w:rsidRPr="005C4779">
              <w:rPr>
                <w:rFonts w:eastAsia="Calibri" w:cs="Arial"/>
                <w:sz w:val="20"/>
                <w:szCs w:val="20"/>
                <w:lang w:eastAsia="sr-Latn-RS"/>
              </w:rPr>
              <w:t>им малтером за заливање и подливање од природног агрегата, у свему према детаљу А.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783AF341" w14:textId="77777777" w:rsidR="007F115C" w:rsidRPr="005C4779" w:rsidRDefault="007F115C" w:rsidP="007F115C">
            <w:pPr>
              <w:spacing w:line="276" w:lineRule="auto"/>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0892FF80"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0,18</w:t>
            </w:r>
          </w:p>
        </w:tc>
      </w:tr>
      <w:tr w:rsidR="005C4779" w:rsidRPr="005C4779" w14:paraId="5FEC05B0"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333943BC"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8.2.3</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36E85D49"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АРМИРА</w:t>
            </w:r>
            <w:r w:rsidRPr="005C4779">
              <w:rPr>
                <w:rFonts w:eastAsia="Calibri" w:cs="Arial"/>
                <w:sz w:val="20"/>
                <w:szCs w:val="20"/>
                <w:lang w:eastAsia="sr-Latn-RS"/>
              </w:rPr>
              <w:t>Ч</w:t>
            </w:r>
            <w:r w:rsidRPr="005C4779">
              <w:rPr>
                <w:rFonts w:eastAsia="Calibri" w:cs="Arial"/>
                <w:bCs/>
                <w:sz w:val="20"/>
                <w:szCs w:val="20"/>
                <w:lang w:eastAsia="sr-Latn-RS"/>
              </w:rPr>
              <w:t>КИ РАДОВИ</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0B4F9922" w14:textId="77777777" w:rsidR="007F115C" w:rsidRPr="005C4779" w:rsidRDefault="007F115C" w:rsidP="007F115C">
            <w:pPr>
              <w:spacing w:line="276" w:lineRule="auto"/>
              <w:jc w:val="center"/>
              <w:rPr>
                <w:rFonts w:eastAsia="Calibri" w:cs="Arial"/>
                <w:sz w:val="20"/>
                <w:szCs w:val="20"/>
                <w:lang w:eastAsia="sr-Latn-RS"/>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07B25824"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53A7AB08"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7CA31C02"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8.2.3.1</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1876683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се</w:t>
            </w:r>
            <w:r w:rsidRPr="005C4779">
              <w:rPr>
                <w:rFonts w:eastAsia="Calibri" w:cs="Arial"/>
                <w:sz w:val="20"/>
                <w:szCs w:val="20"/>
                <w:lang w:val="sr-Cyrl-RS" w:eastAsia="sr-Latn-RS"/>
              </w:rPr>
              <w:t>ч</w:t>
            </w:r>
            <w:r w:rsidRPr="005C4779">
              <w:rPr>
                <w:rFonts w:eastAsia="Calibri" w:cs="Arial"/>
                <w:sz w:val="20"/>
                <w:szCs w:val="20"/>
                <w:lang w:eastAsia="sr-Latn-RS"/>
              </w:rPr>
              <w:t>ење, савијање према детаљима и угра</w:t>
            </w:r>
            <w:r w:rsidRPr="005C4779">
              <w:rPr>
                <w:rFonts w:eastAsia="Calibri" w:cs="Arial"/>
                <w:sz w:val="20"/>
                <w:szCs w:val="20"/>
                <w:lang w:val="sr-Cyrl-RS" w:eastAsia="sr-Latn-RS"/>
              </w:rPr>
              <w:t>ђ</w:t>
            </w:r>
            <w:r w:rsidRPr="005C4779">
              <w:rPr>
                <w:rFonts w:eastAsia="Calibri" w:cs="Arial"/>
                <w:sz w:val="20"/>
                <w:szCs w:val="20"/>
                <w:lang w:eastAsia="sr-Latn-RS"/>
              </w:rPr>
              <w:t>ивање арматуре B500-B. Ценом обухва</w:t>
            </w:r>
            <w:r w:rsidRPr="005C4779">
              <w:rPr>
                <w:rFonts w:eastAsia="Calibri" w:cs="Arial"/>
                <w:sz w:val="20"/>
                <w:szCs w:val="20"/>
                <w:lang w:val="sr-Cyrl-RS" w:eastAsia="sr-Latn-RS"/>
              </w:rPr>
              <w:t>ч</w:t>
            </w:r>
            <w:r w:rsidRPr="005C4779">
              <w:rPr>
                <w:rFonts w:eastAsia="Calibri" w:cs="Arial"/>
                <w:sz w:val="20"/>
                <w:szCs w:val="20"/>
                <w:lang w:eastAsia="sr-Latn-RS"/>
              </w:rPr>
              <w:t>ено и растур у износу од 5%. Обра</w:t>
            </w:r>
            <w:r w:rsidRPr="005C4779">
              <w:rPr>
                <w:rFonts w:eastAsia="Calibri" w:cs="Arial"/>
                <w:sz w:val="20"/>
                <w:szCs w:val="20"/>
                <w:lang w:val="sr-Cyrl-RS" w:eastAsia="sr-Latn-RS"/>
              </w:rPr>
              <w:t>ч</w:t>
            </w:r>
            <w:r w:rsidRPr="005C4779">
              <w:rPr>
                <w:rFonts w:eastAsia="Calibri" w:cs="Arial"/>
                <w:sz w:val="20"/>
                <w:szCs w:val="20"/>
                <w:lang w:eastAsia="sr-Latn-RS"/>
              </w:rPr>
              <w:t>ун по kg.</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118910FA"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kg</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525CF81F"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833,46</w:t>
            </w:r>
          </w:p>
        </w:tc>
      </w:tr>
      <w:tr w:rsidR="005C4779" w:rsidRPr="005C4779" w14:paraId="6A677530"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62592FB7"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lastRenderedPageBreak/>
              <w:t>8.2.4</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1288693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РАЗНИ РАДОВИ</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1638D50C" w14:textId="77777777" w:rsidR="007F115C" w:rsidRPr="005C4779" w:rsidRDefault="007F115C" w:rsidP="007F115C">
            <w:pPr>
              <w:spacing w:line="276" w:lineRule="auto"/>
              <w:jc w:val="center"/>
              <w:rPr>
                <w:rFonts w:eastAsia="Calibri" w:cs="Arial"/>
                <w:sz w:val="20"/>
                <w:szCs w:val="20"/>
                <w:lang w:eastAsia="sr-Latn-RS"/>
              </w:rPr>
            </w:pP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1D51E914"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49986E22"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1E0792DF"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8.2.4.1</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239A461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постављање PVC водозаптивних трака ширине 150mm.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постављање и варење истих.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707F81FF"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66AB02D4"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48,00</w:t>
            </w:r>
          </w:p>
        </w:tc>
      </w:tr>
      <w:tr w:rsidR="005C4779" w:rsidRPr="005C4779" w14:paraId="2039BA9D"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77C5F680"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8.2.4.2</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008E78C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уградња железни</w:t>
            </w:r>
            <w:r w:rsidRPr="005C4779">
              <w:rPr>
                <w:rFonts w:eastAsia="Calibri" w:cs="Arial"/>
                <w:sz w:val="20"/>
                <w:szCs w:val="20"/>
                <w:lang w:val="sr-Cyrl-RS" w:eastAsia="sr-Latn-RS"/>
              </w:rPr>
              <w:t>ч</w:t>
            </w:r>
            <w:r w:rsidRPr="005C4779">
              <w:rPr>
                <w:rFonts w:eastAsia="Calibri" w:cs="Arial"/>
                <w:sz w:val="20"/>
                <w:szCs w:val="20"/>
                <w:lang w:eastAsia="sr-Latn-RS"/>
              </w:rPr>
              <w:t>ких шина S45 са опремом (75,66 kg), за навоз трафоа у свему према детаљу А.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74BC0989"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6CC6C328"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10,40</w:t>
            </w:r>
          </w:p>
        </w:tc>
      </w:tr>
      <w:tr w:rsidR="005C4779" w:rsidRPr="005C4779" w14:paraId="2FF3C7AE"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61B8CDDC"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8.2.4.3</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09BE4CF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израда epoxy премаза на унутрашњим површинама каде трансформатора. Ценом обухва</w:t>
            </w:r>
            <w:r w:rsidRPr="005C4779">
              <w:rPr>
                <w:rFonts w:eastAsia="Calibri" w:cs="Arial"/>
                <w:sz w:val="20"/>
                <w:szCs w:val="20"/>
                <w:lang w:val="sr-Cyrl-RS" w:eastAsia="sr-Latn-RS"/>
              </w:rPr>
              <w:t>ћ</w:t>
            </w:r>
            <w:r w:rsidRPr="005C4779">
              <w:rPr>
                <w:rFonts w:eastAsia="Calibri" w:cs="Arial"/>
                <w:sz w:val="20"/>
                <w:szCs w:val="20"/>
                <w:lang w:eastAsia="sr-Latn-RS"/>
              </w:rPr>
              <w:t xml:space="preserve">ено и претходна припрема и изравнање површина које </w:t>
            </w:r>
            <w:r w:rsidRPr="005C4779">
              <w:rPr>
                <w:rFonts w:eastAsia="Calibri" w:cs="Arial"/>
                <w:sz w:val="20"/>
                <w:szCs w:val="20"/>
                <w:lang w:val="sr-Cyrl-RS" w:eastAsia="sr-Latn-RS"/>
              </w:rPr>
              <w:t>ћ</w:t>
            </w:r>
            <w:r w:rsidRPr="005C4779">
              <w:rPr>
                <w:rFonts w:eastAsia="Calibri" w:cs="Arial"/>
                <w:sz w:val="20"/>
                <w:szCs w:val="20"/>
                <w:lang w:eastAsia="sr-Latn-RS"/>
              </w:rPr>
              <w:t>е се третирати.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649A48C2" w14:textId="77777777" w:rsidR="007F115C" w:rsidRPr="005C4779" w:rsidRDefault="007F115C" w:rsidP="007F115C">
            <w:pPr>
              <w:spacing w:line="276" w:lineRule="auto"/>
              <w:jc w:val="center"/>
              <w:rPr>
                <w:rFonts w:eastAsia="Calibri" w:cs="Arial"/>
                <w:sz w:val="20"/>
                <w:szCs w:val="20"/>
                <w:lang w:eastAsia="sr-Latn-RS"/>
              </w:rPr>
            </w:pPr>
          </w:p>
          <w:p w14:paraId="0DE635D0" w14:textId="77777777" w:rsidR="007F115C" w:rsidRPr="005C4779" w:rsidRDefault="007F115C" w:rsidP="007F115C">
            <w:pPr>
              <w:spacing w:line="276" w:lineRule="auto"/>
              <w:jc w:val="center"/>
              <w:rPr>
                <w:rFonts w:eastAsia="Calibri" w:cs="Arial"/>
                <w:sz w:val="20"/>
                <w:szCs w:val="20"/>
                <w:lang w:eastAsia="sr-Latn-RS"/>
              </w:rPr>
            </w:pPr>
          </w:p>
          <w:p w14:paraId="53AB1F4A" w14:textId="77777777" w:rsidR="007F115C" w:rsidRPr="005C4779" w:rsidRDefault="007F115C" w:rsidP="007F115C">
            <w:pPr>
              <w:spacing w:line="276" w:lineRule="auto"/>
              <w:jc w:val="center"/>
              <w:rPr>
                <w:rFonts w:eastAsia="Calibri" w:cs="Arial"/>
                <w:sz w:val="20"/>
                <w:szCs w:val="20"/>
                <w:lang w:eastAsia="sr-Latn-RS"/>
              </w:rPr>
            </w:pPr>
          </w:p>
          <w:p w14:paraId="66DC3299"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288DF3D2" w14:textId="77777777" w:rsidR="007F115C" w:rsidRPr="005C4779" w:rsidRDefault="007F115C" w:rsidP="007F115C">
            <w:pPr>
              <w:spacing w:line="276" w:lineRule="auto"/>
              <w:jc w:val="center"/>
              <w:rPr>
                <w:rStyle w:val="BodyText25"/>
                <w:rFonts w:ascii="Arial" w:hAnsi="Arial" w:cs="Arial"/>
                <w:sz w:val="20"/>
                <w:szCs w:val="20"/>
              </w:rPr>
            </w:pPr>
          </w:p>
          <w:p w14:paraId="68CF89C4" w14:textId="77777777" w:rsidR="007F115C" w:rsidRPr="005C4779" w:rsidRDefault="007F115C" w:rsidP="007F115C">
            <w:pPr>
              <w:spacing w:line="276" w:lineRule="auto"/>
              <w:jc w:val="center"/>
              <w:rPr>
                <w:rStyle w:val="BodyText25"/>
                <w:rFonts w:ascii="Arial" w:hAnsi="Arial" w:cs="Arial"/>
                <w:sz w:val="20"/>
                <w:szCs w:val="20"/>
              </w:rPr>
            </w:pPr>
          </w:p>
          <w:p w14:paraId="7CE5132B" w14:textId="77777777" w:rsidR="007F115C" w:rsidRPr="005C4779" w:rsidRDefault="007F115C" w:rsidP="007F115C">
            <w:pPr>
              <w:spacing w:line="276" w:lineRule="auto"/>
              <w:jc w:val="center"/>
              <w:rPr>
                <w:rStyle w:val="BodyText25"/>
                <w:rFonts w:ascii="Arial" w:hAnsi="Arial" w:cs="Arial"/>
                <w:sz w:val="20"/>
                <w:szCs w:val="20"/>
              </w:rPr>
            </w:pPr>
          </w:p>
          <w:p w14:paraId="7B1D5932"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92,00</w:t>
            </w:r>
          </w:p>
        </w:tc>
      </w:tr>
      <w:tr w:rsidR="005C4779" w:rsidRPr="005C4779" w14:paraId="4183BCFE" w14:textId="77777777" w:rsidTr="00E5489B">
        <w:trPr>
          <w:trHeight w:val="340"/>
        </w:trPr>
        <w:tc>
          <w:tcPr>
            <w:tcW w:w="1418" w:type="dxa"/>
            <w:tcBorders>
              <w:top w:val="single" w:sz="4" w:space="0" w:color="auto"/>
              <w:left w:val="single" w:sz="4" w:space="0" w:color="auto"/>
              <w:bottom w:val="single" w:sz="4" w:space="0" w:color="auto"/>
            </w:tcBorders>
            <w:shd w:val="clear" w:color="auto" w:fill="FFFFFF"/>
            <w:vAlign w:val="center"/>
          </w:tcPr>
          <w:p w14:paraId="36402312" w14:textId="77777777" w:rsidR="007F115C" w:rsidRPr="005C4779" w:rsidRDefault="007F115C" w:rsidP="007F115C">
            <w:pPr>
              <w:spacing w:line="276" w:lineRule="auto"/>
              <w:ind w:left="420" w:hanging="160"/>
              <w:jc w:val="center"/>
              <w:rPr>
                <w:rStyle w:val="BodyText25"/>
                <w:rFonts w:ascii="Arial" w:hAnsi="Arial" w:cs="Arial"/>
                <w:sz w:val="20"/>
                <w:szCs w:val="20"/>
              </w:rPr>
            </w:pPr>
            <w:r w:rsidRPr="005C4779">
              <w:rPr>
                <w:rStyle w:val="BodyText25"/>
                <w:rFonts w:ascii="Arial" w:hAnsi="Arial" w:cs="Arial"/>
                <w:sz w:val="20"/>
                <w:szCs w:val="20"/>
              </w:rPr>
              <w:t>8.2.4.4</w:t>
            </w:r>
          </w:p>
        </w:tc>
        <w:tc>
          <w:tcPr>
            <w:tcW w:w="5279" w:type="dxa"/>
            <w:tcBorders>
              <w:top w:val="single" w:sz="4" w:space="0" w:color="auto"/>
              <w:left w:val="single" w:sz="4" w:space="0" w:color="auto"/>
              <w:bottom w:val="single" w:sz="4" w:space="0" w:color="auto"/>
              <w:right w:val="single" w:sz="4" w:space="0" w:color="auto"/>
            </w:tcBorders>
            <w:shd w:val="clear" w:color="auto" w:fill="FFFFFF"/>
            <w:vAlign w:val="center"/>
          </w:tcPr>
          <w:p w14:paraId="558E409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покривање дренажне јаме поклоп</w:t>
            </w:r>
            <w:r w:rsidRPr="005C4779">
              <w:rPr>
                <w:rFonts w:eastAsia="Calibri" w:cs="Arial"/>
                <w:sz w:val="20"/>
                <w:szCs w:val="20"/>
                <w:lang w:val="sr-Cyrl-RS" w:eastAsia="sr-Latn-RS"/>
              </w:rPr>
              <w:t>ц</w:t>
            </w:r>
            <w:r w:rsidRPr="005C4779">
              <w:rPr>
                <w:rFonts w:eastAsia="Calibri" w:cs="Arial"/>
                <w:sz w:val="20"/>
                <w:szCs w:val="20"/>
                <w:lang w:eastAsia="sr-Latn-RS"/>
              </w:rPr>
              <w:t>ем од поцинкованог роста дим.600x550mm.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w:t>
            </w:r>
          </w:p>
        </w:tc>
        <w:tc>
          <w:tcPr>
            <w:tcW w:w="1440" w:type="dxa"/>
            <w:tcBorders>
              <w:top w:val="single" w:sz="4" w:space="0" w:color="auto"/>
              <w:left w:val="single" w:sz="4" w:space="0" w:color="auto"/>
              <w:bottom w:val="single" w:sz="4" w:space="0" w:color="auto"/>
              <w:right w:val="single" w:sz="4" w:space="0" w:color="auto"/>
            </w:tcBorders>
            <w:shd w:val="clear" w:color="auto" w:fill="FFFFFF"/>
            <w:vAlign w:val="center"/>
          </w:tcPr>
          <w:p w14:paraId="4D5156B2"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ком</w:t>
            </w:r>
          </w:p>
        </w:tc>
        <w:tc>
          <w:tcPr>
            <w:tcW w:w="1530" w:type="dxa"/>
            <w:tcBorders>
              <w:top w:val="single" w:sz="4" w:space="0" w:color="auto"/>
              <w:left w:val="single" w:sz="4" w:space="0" w:color="auto"/>
              <w:bottom w:val="single" w:sz="4" w:space="0" w:color="auto"/>
              <w:right w:val="single" w:sz="4" w:space="0" w:color="auto"/>
            </w:tcBorders>
            <w:shd w:val="clear" w:color="auto" w:fill="FFFFFF"/>
            <w:vAlign w:val="center"/>
          </w:tcPr>
          <w:p w14:paraId="4477C314"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tc>
      </w:tr>
    </w:tbl>
    <w:p w14:paraId="75F6373C" w14:textId="77777777" w:rsidR="007F115C" w:rsidRPr="005C4779" w:rsidRDefault="007F115C" w:rsidP="007F115C">
      <w:pPr>
        <w:rPr>
          <w:rFonts w:cs="Arial"/>
          <w:sz w:val="20"/>
          <w:szCs w:val="20"/>
          <w:lang w:val="sr-Cyrl-RS"/>
        </w:rPr>
      </w:pPr>
    </w:p>
    <w:p w14:paraId="01B1E645" w14:textId="77777777" w:rsidR="007F115C" w:rsidRPr="005C4779" w:rsidRDefault="007F115C" w:rsidP="007F115C">
      <w:pPr>
        <w:rPr>
          <w:rFonts w:cs="Arial"/>
          <w:sz w:val="20"/>
          <w:szCs w:val="20"/>
          <w:lang w:val="sr-Cyrl-RS"/>
        </w:rPr>
      </w:pPr>
    </w:p>
    <w:p w14:paraId="20DBA715" w14:textId="77777777" w:rsidR="007F115C" w:rsidRPr="005C4779" w:rsidRDefault="007F115C" w:rsidP="007F115C">
      <w:pPr>
        <w:rPr>
          <w:rFonts w:cs="Arial"/>
          <w:sz w:val="20"/>
          <w:szCs w:val="20"/>
          <w:lang w:val="sr-Cyrl-RS"/>
        </w:rPr>
      </w:pPr>
    </w:p>
    <w:p w14:paraId="25A58515" w14:textId="77777777" w:rsidR="007F115C" w:rsidRPr="005C4779" w:rsidRDefault="007F115C" w:rsidP="007F115C">
      <w:pPr>
        <w:rPr>
          <w:rFonts w:cs="Arial"/>
          <w:sz w:val="20"/>
          <w:szCs w:val="20"/>
          <w:lang w:val="sr-Cyrl-RS"/>
        </w:rPr>
        <w:sectPr w:rsidR="007F115C" w:rsidRPr="005C4779" w:rsidSect="007F115C">
          <w:pgSz w:w="12240" w:h="15840"/>
          <w:pgMar w:top="1440" w:right="1260" w:bottom="1440" w:left="1440" w:header="720" w:footer="720" w:gutter="0"/>
          <w:cols w:space="720"/>
          <w:docGrid w:linePitch="360"/>
        </w:sectPr>
      </w:pPr>
    </w:p>
    <w:p w14:paraId="59EF46CD" w14:textId="77777777" w:rsidR="007F115C" w:rsidRPr="005C4779" w:rsidRDefault="007F115C" w:rsidP="007F115C">
      <w:pPr>
        <w:rPr>
          <w:rFonts w:cs="Arial"/>
          <w:sz w:val="20"/>
          <w:szCs w:val="20"/>
          <w:lang w:val="sr-Cyrl-RS"/>
        </w:rPr>
      </w:pPr>
    </w:p>
    <w:tbl>
      <w:tblPr>
        <w:tblOverlap w:val="never"/>
        <w:tblW w:w="9214" w:type="dxa"/>
        <w:jc w:val="center"/>
        <w:tblLayout w:type="fixed"/>
        <w:tblCellMar>
          <w:left w:w="10" w:type="dxa"/>
          <w:right w:w="10" w:type="dxa"/>
        </w:tblCellMar>
        <w:tblLook w:val="0000" w:firstRow="0" w:lastRow="0" w:firstColumn="0" w:lastColumn="0" w:noHBand="0" w:noVBand="0"/>
      </w:tblPr>
      <w:tblGrid>
        <w:gridCol w:w="1418"/>
        <w:gridCol w:w="5103"/>
        <w:gridCol w:w="1418"/>
        <w:gridCol w:w="1275"/>
      </w:tblGrid>
      <w:tr w:rsidR="005C4779" w:rsidRPr="005C4779" w14:paraId="0D0CBD0B" w14:textId="77777777" w:rsidTr="00E5489B">
        <w:trPr>
          <w:trHeight w:val="116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B7C0DF3" w14:textId="77777777" w:rsidR="007F115C" w:rsidRPr="005C4779" w:rsidRDefault="007F115C" w:rsidP="007F115C">
            <w:pPr>
              <w:spacing w:line="276" w:lineRule="auto"/>
              <w:ind w:left="420"/>
              <w:jc w:val="center"/>
              <w:rPr>
                <w:rFonts w:cs="Arial"/>
                <w:sz w:val="20"/>
                <w:szCs w:val="20"/>
              </w:rPr>
            </w:pPr>
            <w:r w:rsidRPr="005C4779">
              <w:rPr>
                <w:rStyle w:val="BodytextBold"/>
                <w:b w:val="0"/>
                <w:color w:val="auto"/>
                <w:sz w:val="20"/>
                <w:szCs w:val="20"/>
              </w:rPr>
              <w:t>9</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712FF732" w14:textId="77777777" w:rsidR="007F115C" w:rsidRPr="005C4779" w:rsidRDefault="007F115C" w:rsidP="007F115C">
            <w:pPr>
              <w:pStyle w:val="Tablecaption0"/>
              <w:shd w:val="clear" w:color="auto" w:fill="auto"/>
              <w:spacing w:line="276" w:lineRule="auto"/>
              <w:ind w:firstLine="0"/>
              <w:rPr>
                <w:b w:val="0"/>
              </w:rPr>
            </w:pPr>
            <w:r w:rsidRPr="005C4779">
              <w:rPr>
                <w:b w:val="0"/>
              </w:rPr>
              <w:t>Хидротехничка инсталација и радови</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582B23C9" w14:textId="77777777" w:rsidR="007F115C" w:rsidRPr="005C4779" w:rsidRDefault="007F115C" w:rsidP="007F115C">
            <w:pPr>
              <w:pStyle w:val="Tablecaption0"/>
              <w:shd w:val="clear" w:color="auto" w:fill="auto"/>
              <w:spacing w:line="276" w:lineRule="auto"/>
              <w:ind w:firstLine="0"/>
              <w:rPr>
                <w:b w:val="0"/>
              </w:rPr>
            </w:pP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0A08C225" w14:textId="77777777" w:rsidR="007F115C" w:rsidRPr="005C4779" w:rsidRDefault="007F115C" w:rsidP="007F115C">
            <w:pPr>
              <w:pStyle w:val="Tablecaption0"/>
              <w:shd w:val="clear" w:color="auto" w:fill="auto"/>
              <w:spacing w:line="276" w:lineRule="auto"/>
              <w:ind w:firstLine="0"/>
              <w:rPr>
                <w:b w:val="0"/>
              </w:rPr>
            </w:pPr>
          </w:p>
        </w:tc>
      </w:tr>
      <w:tr w:rsidR="005C4779" w:rsidRPr="005C4779" w14:paraId="32A21A6B"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3CBCF9EE" w14:textId="77777777" w:rsidR="007F115C" w:rsidRPr="005C4779" w:rsidRDefault="007F115C" w:rsidP="007F115C">
            <w:pPr>
              <w:spacing w:line="276" w:lineRule="auto"/>
              <w:ind w:left="420"/>
              <w:jc w:val="center"/>
              <w:rPr>
                <w:rFonts w:cs="Arial"/>
                <w:sz w:val="20"/>
                <w:szCs w:val="20"/>
              </w:rPr>
            </w:pPr>
            <w:r w:rsidRPr="005C4779">
              <w:rPr>
                <w:rStyle w:val="BodyText25"/>
                <w:rFonts w:ascii="Arial" w:hAnsi="Arial" w:cs="Arial"/>
                <w:sz w:val="20"/>
                <w:szCs w:val="20"/>
              </w:rPr>
              <w:t>9.1.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38CCFC5F" w14:textId="77777777" w:rsidR="007F115C" w:rsidRPr="005C4779" w:rsidRDefault="007F115C" w:rsidP="007F115C">
            <w:pPr>
              <w:spacing w:line="276" w:lineRule="auto"/>
              <w:ind w:hanging="5"/>
              <w:jc w:val="center"/>
              <w:rPr>
                <w:rFonts w:cs="Arial"/>
                <w:sz w:val="20"/>
                <w:szCs w:val="20"/>
              </w:rPr>
            </w:pPr>
            <w:r w:rsidRPr="005C4779">
              <w:rPr>
                <w:rStyle w:val="BodyText25"/>
                <w:rFonts w:ascii="Arial" w:hAnsi="Arial" w:cs="Arial"/>
                <w:sz w:val="20"/>
                <w:szCs w:val="20"/>
              </w:rPr>
              <w:t>Водовод, GN 811</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2AFAAB58"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6D8C18D8"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05932AEF"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0FDC4FC5"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11ECE454" w14:textId="77777777" w:rsidR="007F115C" w:rsidRPr="005C4779" w:rsidRDefault="007F115C" w:rsidP="007F115C">
            <w:pPr>
              <w:spacing w:line="276" w:lineRule="auto"/>
              <w:ind w:hanging="5"/>
              <w:jc w:val="center"/>
              <w:rPr>
                <w:rStyle w:val="BodyText25"/>
                <w:rFonts w:ascii="Arial" w:hAnsi="Arial" w:cs="Arial"/>
                <w:sz w:val="20"/>
                <w:szCs w:val="20"/>
              </w:rPr>
            </w:pPr>
            <w:r w:rsidRPr="005C4779">
              <w:rPr>
                <w:rFonts w:eastAsia="Calibri" w:cs="Arial"/>
                <w:bCs/>
                <w:sz w:val="20"/>
                <w:szCs w:val="20"/>
                <w:lang w:eastAsia="sr-Latn-RS"/>
              </w:rPr>
              <w:t>ЗЕМЉАНИ РАДОВИ, GN 200</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480020FD"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47FE65C6"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5F5E9415"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79E2C9AB"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9.1.1.1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0C5FA3D4" w14:textId="77777777" w:rsidR="007F115C" w:rsidRPr="005C4779" w:rsidRDefault="007F115C" w:rsidP="007F115C">
            <w:pPr>
              <w:autoSpaceDE w:val="0"/>
              <w:autoSpaceDN w:val="0"/>
              <w:adjustRightInd w:val="0"/>
              <w:jc w:val="center"/>
              <w:rPr>
                <w:rFonts w:eastAsia="Calibri" w:cs="Arial"/>
                <w:sz w:val="20"/>
                <w:szCs w:val="20"/>
                <w:lang w:eastAsia="sr-Latn-RS"/>
              </w:rPr>
            </w:pPr>
            <w:r w:rsidRPr="005C4779">
              <w:rPr>
                <w:rFonts w:eastAsia="Calibri" w:cs="Arial"/>
                <w:sz w:val="20"/>
                <w:szCs w:val="20"/>
                <w:lang w:eastAsia="sr-Latn-RS"/>
              </w:rPr>
              <w:t>Ископ бунара, бушењем са уградњом мати</w:t>
            </w:r>
            <w:r w:rsidRPr="005C4779">
              <w:rPr>
                <w:rFonts w:eastAsia="Calibri" w:cs="Arial"/>
                <w:sz w:val="20"/>
                <w:szCs w:val="20"/>
                <w:lang w:val="sr-Cyrl-RS" w:eastAsia="sr-Latn-RS"/>
              </w:rPr>
              <w:t>ч</w:t>
            </w:r>
            <w:r w:rsidRPr="005C4779">
              <w:rPr>
                <w:rFonts w:eastAsia="Calibri" w:cs="Arial"/>
                <w:sz w:val="20"/>
                <w:szCs w:val="20"/>
                <w:lang w:eastAsia="sr-Latn-RS"/>
              </w:rPr>
              <w:t xml:space="preserve">не ливено гвоздене цеви Ø 150mm у коју </w:t>
            </w:r>
            <w:r w:rsidRPr="005C4779">
              <w:rPr>
                <w:rFonts w:eastAsia="Calibri" w:cs="Arial"/>
                <w:sz w:val="20"/>
                <w:szCs w:val="20"/>
                <w:lang w:val="sr-Cyrl-RS" w:eastAsia="sr-Latn-RS"/>
              </w:rPr>
              <w:t>ћ</w:t>
            </w:r>
            <w:r w:rsidRPr="005C4779">
              <w:rPr>
                <w:rFonts w:eastAsia="Calibri" w:cs="Arial"/>
                <w:sz w:val="20"/>
                <w:szCs w:val="20"/>
                <w:lang w:eastAsia="sr-Latn-RS"/>
              </w:rPr>
              <w:t>е се уградити усисна и рециркулациона цев. Претпостављена дубина око 20 m, или док се не дође до воде.</w:t>
            </w:r>
          </w:p>
          <w:p w14:paraId="4C1CB57C" w14:textId="77777777" w:rsidR="007F115C" w:rsidRPr="005C4779" w:rsidRDefault="007F115C" w:rsidP="007F115C">
            <w:pPr>
              <w:autoSpaceDE w:val="0"/>
              <w:autoSpaceDN w:val="0"/>
              <w:adjustRightInd w:val="0"/>
              <w:jc w:val="center"/>
              <w:rPr>
                <w:rFonts w:eastAsia="Calibri" w:cs="Arial"/>
                <w:sz w:val="20"/>
                <w:szCs w:val="20"/>
                <w:lang w:eastAsia="sr-Latn-RS"/>
              </w:rPr>
            </w:pPr>
            <w:r w:rsidRPr="005C4779">
              <w:rPr>
                <w:rFonts w:eastAsia="Calibri" w:cs="Arial"/>
                <w:sz w:val="20"/>
                <w:szCs w:val="20"/>
                <w:lang w:eastAsia="sr-Latn-RS"/>
              </w:rPr>
              <w:t>Обра</w:t>
            </w:r>
            <w:r w:rsidRPr="005C4779">
              <w:rPr>
                <w:rFonts w:eastAsia="Calibri" w:cs="Arial"/>
                <w:sz w:val="20"/>
                <w:szCs w:val="20"/>
                <w:lang w:val="sr-Cyrl-RS" w:eastAsia="sr-Latn-RS"/>
              </w:rPr>
              <w:t>ч</w:t>
            </w:r>
            <w:r w:rsidRPr="005C4779">
              <w:rPr>
                <w:rFonts w:eastAsia="Calibri" w:cs="Arial"/>
                <w:sz w:val="20"/>
                <w:szCs w:val="20"/>
                <w:lang w:eastAsia="sr-Latn-RS"/>
              </w:rPr>
              <w:t xml:space="preserve">ун </w:t>
            </w:r>
            <w:r w:rsidRPr="005C4779">
              <w:rPr>
                <w:rFonts w:eastAsia="Calibri" w:cs="Arial"/>
                <w:sz w:val="20"/>
                <w:szCs w:val="20"/>
                <w:lang w:val="sr-Cyrl-RS" w:eastAsia="sr-Latn-RS"/>
              </w:rPr>
              <w:t>ћ</w:t>
            </w:r>
            <w:r w:rsidRPr="005C4779">
              <w:rPr>
                <w:rFonts w:eastAsia="Calibri" w:cs="Arial"/>
                <w:sz w:val="20"/>
                <w:szCs w:val="20"/>
                <w:lang w:eastAsia="sr-Latn-RS"/>
              </w:rPr>
              <w:t>е се извршити по стварно извршеним коли</w:t>
            </w:r>
            <w:r w:rsidRPr="005C4779">
              <w:rPr>
                <w:rFonts w:eastAsia="Calibri" w:cs="Arial"/>
                <w:sz w:val="20"/>
                <w:szCs w:val="20"/>
                <w:lang w:val="sr-Cyrl-RS" w:eastAsia="sr-Latn-RS"/>
              </w:rPr>
              <w:t>ч</w:t>
            </w:r>
            <w:r w:rsidRPr="005C4779">
              <w:rPr>
                <w:rFonts w:eastAsia="Calibri" w:cs="Arial"/>
                <w:sz w:val="20"/>
                <w:szCs w:val="20"/>
                <w:lang w:eastAsia="sr-Latn-RS"/>
              </w:rPr>
              <w:t>инама, за сав рад, материјал, алат, дажбине и остало по плану и упутству надзорног органа по m.</w:t>
            </w:r>
          </w:p>
          <w:p w14:paraId="046B3C1A" w14:textId="77777777" w:rsidR="007F115C" w:rsidRPr="005C4779" w:rsidRDefault="007F115C" w:rsidP="007F115C">
            <w:pPr>
              <w:spacing w:line="276" w:lineRule="auto"/>
              <w:ind w:hanging="5"/>
              <w:jc w:val="center"/>
              <w:rPr>
                <w:rStyle w:val="BodyText25"/>
                <w:rFonts w:ascii="Arial" w:hAnsi="Arial" w:cs="Arial"/>
                <w:sz w:val="20"/>
                <w:szCs w:val="20"/>
              </w:rPr>
            </w:pPr>
            <w:r w:rsidRPr="005C4779">
              <w:rPr>
                <w:rFonts w:eastAsia="Calibri" w:cs="Arial"/>
                <w:sz w:val="20"/>
                <w:szCs w:val="20"/>
                <w:lang w:eastAsia="sr-Latn-RS"/>
              </w:rPr>
              <w:t>−Бунар</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tcPr>
          <w:p w14:paraId="20ED740F"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m</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bottom"/>
          </w:tcPr>
          <w:p w14:paraId="508A2948"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20,00</w:t>
            </w:r>
          </w:p>
        </w:tc>
      </w:tr>
      <w:tr w:rsidR="005C4779" w:rsidRPr="005C4779" w14:paraId="008AFD57"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4A63DD2B"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9.1.1.2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742897E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Ископ земље III и IV категорије за полагање водоводних цеви. Ширина рова 0,70 m, а дубина према плану. У цену улази и не</w:t>
            </w:r>
            <w:r w:rsidRPr="005C4779">
              <w:rPr>
                <w:rFonts w:eastAsia="Calibri" w:cs="Arial"/>
                <w:sz w:val="20"/>
                <w:szCs w:val="20"/>
                <w:lang w:val="sr-Cyrl-RS" w:eastAsia="sr-Latn-RS"/>
              </w:rPr>
              <w:t>ћ</w:t>
            </w:r>
            <w:r w:rsidRPr="005C4779">
              <w:rPr>
                <w:rFonts w:eastAsia="Calibri" w:cs="Arial"/>
                <w:sz w:val="20"/>
                <w:szCs w:val="20"/>
                <w:lang w:eastAsia="sr-Latn-RS"/>
              </w:rPr>
              <w:t>е се посебно пла</w:t>
            </w:r>
            <w:r w:rsidRPr="005C4779">
              <w:rPr>
                <w:rFonts w:eastAsia="Calibri" w:cs="Arial"/>
                <w:sz w:val="20"/>
                <w:szCs w:val="20"/>
                <w:lang w:val="sr-Cyrl-RS" w:eastAsia="sr-Latn-RS"/>
              </w:rPr>
              <w:t>ћ</w:t>
            </w:r>
            <w:r w:rsidRPr="005C4779">
              <w:rPr>
                <w:rFonts w:eastAsia="Calibri" w:cs="Arial"/>
                <w:sz w:val="20"/>
                <w:szCs w:val="20"/>
                <w:lang w:eastAsia="sr-Latn-RS"/>
              </w:rPr>
              <w:t>ати поравнање дна рова, одбацивање земље и потребно разупирање земљишта од I-IV категорије, да се не наруши стабилност земљишта. Обра</w:t>
            </w:r>
            <w:r w:rsidRPr="005C4779">
              <w:rPr>
                <w:rFonts w:eastAsia="Calibri" w:cs="Arial"/>
                <w:sz w:val="20"/>
                <w:szCs w:val="20"/>
                <w:lang w:val="sr-Cyrl-RS" w:eastAsia="sr-Latn-RS"/>
              </w:rPr>
              <w:t>ч</w:t>
            </w:r>
            <w:r w:rsidRPr="005C4779">
              <w:rPr>
                <w:rFonts w:eastAsia="Calibri" w:cs="Arial"/>
                <w:sz w:val="20"/>
                <w:szCs w:val="20"/>
                <w:lang w:eastAsia="sr-Latn-RS"/>
              </w:rPr>
              <w:t xml:space="preserve">ун </w:t>
            </w:r>
            <w:r w:rsidRPr="005C4779">
              <w:rPr>
                <w:rFonts w:eastAsia="Calibri" w:cs="Arial"/>
                <w:sz w:val="20"/>
                <w:szCs w:val="20"/>
                <w:lang w:val="sr-Cyrl-RS" w:eastAsia="sr-Latn-RS"/>
              </w:rPr>
              <w:t>ћ</w:t>
            </w:r>
            <w:r w:rsidRPr="005C4779">
              <w:rPr>
                <w:rFonts w:eastAsia="Calibri" w:cs="Arial"/>
                <w:sz w:val="20"/>
                <w:szCs w:val="20"/>
                <w:lang w:eastAsia="sr-Latn-RS"/>
              </w:rPr>
              <w:t>е се извршити по стварно извршеним коли</w:t>
            </w:r>
            <w:r w:rsidRPr="005C4779">
              <w:rPr>
                <w:rFonts w:eastAsia="Calibri" w:cs="Arial"/>
                <w:sz w:val="20"/>
                <w:szCs w:val="20"/>
                <w:lang w:val="sr-Cyrl-RS" w:eastAsia="sr-Latn-RS"/>
              </w:rPr>
              <w:t>ч</w:t>
            </w:r>
            <w:r w:rsidRPr="005C4779">
              <w:rPr>
                <w:rFonts w:eastAsia="Calibri" w:cs="Arial"/>
                <w:sz w:val="20"/>
                <w:szCs w:val="20"/>
                <w:lang w:eastAsia="sr-Latn-RS"/>
              </w:rPr>
              <w:t>инама, за сав рад, материјал, алат и остало по плану и упутству надзорног органа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p w14:paraId="54587E9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−Канали</w:t>
            </w:r>
          </w:p>
          <w:p w14:paraId="61FD427E"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−Бунарски шахт</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tcPr>
          <w:p w14:paraId="53D7B002" w14:textId="77777777" w:rsidR="007F115C" w:rsidRPr="005C4779" w:rsidRDefault="007F115C" w:rsidP="007F115C">
            <w:pPr>
              <w:spacing w:line="276" w:lineRule="auto"/>
              <w:ind w:hanging="10"/>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148813F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bottom"/>
          </w:tcPr>
          <w:p w14:paraId="4371EEE0"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14,00</w:t>
            </w:r>
          </w:p>
          <w:p w14:paraId="04E5D78D"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8,00</w:t>
            </w:r>
          </w:p>
        </w:tc>
      </w:tr>
      <w:tr w:rsidR="005C4779" w:rsidRPr="005C4779" w14:paraId="0202FFC0"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6F25A029"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9.1.1.3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117E2F86"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Набавка и разношење песка, пажљиво подбијање са насипањем око водоводних цеви у рову и на пролазу кроз зидове тако да има мин. 10 cm испод доње површине цеви и 10 cm изнад цеви. Песак набити ру</w:t>
            </w:r>
            <w:r w:rsidRPr="005C4779">
              <w:rPr>
                <w:rFonts w:eastAsia="Calibri" w:cs="Arial"/>
                <w:sz w:val="20"/>
                <w:szCs w:val="20"/>
                <w:lang w:val="sr-Cyrl-RS" w:eastAsia="sr-Latn-RS"/>
              </w:rPr>
              <w:t>ч</w:t>
            </w:r>
            <w:r w:rsidRPr="005C4779">
              <w:rPr>
                <w:rFonts w:eastAsia="Calibri" w:cs="Arial"/>
                <w:sz w:val="20"/>
                <w:szCs w:val="20"/>
                <w:lang w:eastAsia="sr-Latn-RS"/>
              </w:rPr>
              <w:t>ним набија</w:t>
            </w:r>
            <w:r w:rsidRPr="005C4779">
              <w:rPr>
                <w:rFonts w:eastAsia="Calibri" w:cs="Arial"/>
                <w:sz w:val="20"/>
                <w:szCs w:val="20"/>
                <w:lang w:val="sr-Cyrl-RS" w:eastAsia="sr-Latn-RS"/>
              </w:rPr>
              <w:t>ч</w:t>
            </w:r>
            <w:r w:rsidRPr="005C4779">
              <w:rPr>
                <w:rFonts w:eastAsia="Calibri" w:cs="Arial"/>
                <w:sz w:val="20"/>
                <w:szCs w:val="20"/>
                <w:lang w:eastAsia="sr-Latn-RS"/>
              </w:rPr>
              <w:t>ем да се не би оштетила цев. Обра</w:t>
            </w:r>
            <w:r w:rsidRPr="005C4779">
              <w:rPr>
                <w:rFonts w:eastAsia="Calibri" w:cs="Arial"/>
                <w:sz w:val="20"/>
                <w:szCs w:val="20"/>
                <w:lang w:val="sr-Cyrl-RS" w:eastAsia="sr-Latn-RS"/>
              </w:rPr>
              <w:t>ч</w:t>
            </w:r>
            <w:r w:rsidRPr="005C4779">
              <w:rPr>
                <w:rFonts w:eastAsia="Calibri" w:cs="Arial"/>
                <w:sz w:val="20"/>
                <w:szCs w:val="20"/>
                <w:lang w:eastAsia="sr-Latn-RS"/>
              </w:rPr>
              <w:t xml:space="preserve">ун </w:t>
            </w:r>
            <w:r w:rsidRPr="005C4779">
              <w:rPr>
                <w:rFonts w:eastAsia="Calibri" w:cs="Arial"/>
                <w:sz w:val="20"/>
                <w:szCs w:val="20"/>
                <w:lang w:val="sr-Cyrl-RS" w:eastAsia="sr-Latn-RS"/>
              </w:rPr>
              <w:t>ћ</w:t>
            </w:r>
            <w:r w:rsidRPr="005C4779">
              <w:rPr>
                <w:rFonts w:eastAsia="Calibri" w:cs="Arial"/>
                <w:sz w:val="20"/>
                <w:szCs w:val="20"/>
                <w:lang w:eastAsia="sr-Latn-RS"/>
              </w:rPr>
              <w:t>е се извршити по стварно утрошеним коли</w:t>
            </w:r>
            <w:r w:rsidRPr="005C4779">
              <w:rPr>
                <w:rFonts w:eastAsia="Calibri" w:cs="Arial"/>
                <w:sz w:val="20"/>
                <w:szCs w:val="20"/>
                <w:lang w:val="sr-Cyrl-RS" w:eastAsia="sr-Latn-RS"/>
              </w:rPr>
              <w:t>ч</w:t>
            </w:r>
            <w:r w:rsidRPr="005C4779">
              <w:rPr>
                <w:rFonts w:eastAsia="Calibri" w:cs="Arial"/>
                <w:sz w:val="20"/>
                <w:szCs w:val="20"/>
                <w:lang w:eastAsia="sr-Latn-RS"/>
              </w:rPr>
              <w:t>инама за сав рад, материјал, алат дажбине и остало по плану и упутству надзорног органа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tcPr>
          <w:p w14:paraId="30F1D29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bottom"/>
          </w:tcPr>
          <w:p w14:paraId="4829ADF2"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4,00</w:t>
            </w:r>
          </w:p>
        </w:tc>
      </w:tr>
      <w:tr w:rsidR="005C4779" w:rsidRPr="005C4779" w14:paraId="5A0F4F4A"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481A0C44"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9.1.1.4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A556A4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Затрпавање рова земљом у влажном стању после полагања песка и цеви. Слојеви од 30 cm са обавезним пажљивим набијањем ру</w:t>
            </w:r>
            <w:r w:rsidRPr="005C4779">
              <w:rPr>
                <w:rFonts w:eastAsia="Calibri" w:cs="Arial"/>
                <w:sz w:val="20"/>
                <w:szCs w:val="20"/>
                <w:lang w:val="sr-Cyrl-RS" w:eastAsia="sr-Latn-RS"/>
              </w:rPr>
              <w:t>ч</w:t>
            </w:r>
            <w:r w:rsidRPr="005C4779">
              <w:rPr>
                <w:rFonts w:eastAsia="Calibri" w:cs="Arial"/>
                <w:sz w:val="20"/>
                <w:szCs w:val="20"/>
                <w:lang w:eastAsia="sr-Latn-RS"/>
              </w:rPr>
              <w:t>ним маљем до маx збијености. Претходно извршити преглед да ли су цеви исправно положене. Обра</w:t>
            </w:r>
            <w:r w:rsidRPr="005C4779">
              <w:rPr>
                <w:rFonts w:eastAsia="Calibri" w:cs="Arial"/>
                <w:sz w:val="20"/>
                <w:szCs w:val="20"/>
                <w:lang w:val="sr-Cyrl-RS" w:eastAsia="sr-Latn-RS"/>
              </w:rPr>
              <w:t>ч</w:t>
            </w:r>
            <w:r w:rsidRPr="005C4779">
              <w:rPr>
                <w:rFonts w:eastAsia="Calibri" w:cs="Arial"/>
                <w:sz w:val="20"/>
                <w:szCs w:val="20"/>
                <w:lang w:eastAsia="sr-Latn-RS"/>
              </w:rPr>
              <w:t>ун према стварним коли</w:t>
            </w:r>
            <w:r w:rsidRPr="005C4779">
              <w:rPr>
                <w:rFonts w:eastAsia="Calibri" w:cs="Arial"/>
                <w:sz w:val="20"/>
                <w:szCs w:val="20"/>
                <w:lang w:val="sr-Cyrl-RS" w:eastAsia="sr-Latn-RS"/>
              </w:rPr>
              <w:t>ч</w:t>
            </w:r>
            <w:r w:rsidRPr="005C4779">
              <w:rPr>
                <w:rFonts w:eastAsia="Calibri" w:cs="Arial"/>
                <w:sz w:val="20"/>
                <w:szCs w:val="20"/>
                <w:lang w:eastAsia="sr-Latn-RS"/>
              </w:rPr>
              <w:t>инама набијене зем</w:t>
            </w:r>
            <w:r w:rsidRPr="005C4779">
              <w:rPr>
                <w:rFonts w:eastAsia="Calibri" w:cs="Arial"/>
                <w:sz w:val="20"/>
                <w:szCs w:val="20"/>
                <w:lang w:val="sr-Cyrl-RS" w:eastAsia="sr-Latn-RS"/>
              </w:rPr>
              <w:t>ље</w:t>
            </w:r>
            <w:r w:rsidRPr="005C4779">
              <w:rPr>
                <w:rFonts w:eastAsia="Calibri" w:cs="Arial"/>
                <w:sz w:val="20"/>
                <w:szCs w:val="20"/>
                <w:lang w:eastAsia="sr-Latn-RS"/>
              </w:rPr>
              <w:t xml:space="preserve">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tcPr>
          <w:p w14:paraId="29DB84B5" w14:textId="77777777" w:rsidR="007F115C" w:rsidRPr="005C4779" w:rsidRDefault="007F115C" w:rsidP="007F115C">
            <w:pPr>
              <w:spacing w:line="276" w:lineRule="auto"/>
              <w:ind w:hanging="10"/>
              <w:jc w:val="center"/>
              <w:rPr>
                <w:rFonts w:eastAsia="Calibri" w:cs="Arial"/>
                <w:sz w:val="20"/>
                <w:szCs w:val="20"/>
                <w:lang w:eastAsia="sr-Latn-RS"/>
              </w:rPr>
            </w:pPr>
          </w:p>
          <w:p w14:paraId="657ED5D7"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bottom"/>
          </w:tcPr>
          <w:p w14:paraId="4DDE7AE3" w14:textId="77777777" w:rsidR="007F115C" w:rsidRPr="005C4779" w:rsidRDefault="007F115C" w:rsidP="007F115C">
            <w:pPr>
              <w:spacing w:line="276" w:lineRule="auto"/>
              <w:jc w:val="center"/>
              <w:rPr>
                <w:rStyle w:val="BodyText25"/>
                <w:rFonts w:ascii="Arial" w:hAnsi="Arial" w:cs="Arial"/>
                <w:sz w:val="20"/>
                <w:szCs w:val="20"/>
              </w:rPr>
            </w:pPr>
          </w:p>
          <w:p w14:paraId="6B1D31E0"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10,00</w:t>
            </w:r>
          </w:p>
        </w:tc>
      </w:tr>
      <w:tr w:rsidR="005C4779" w:rsidRPr="005C4779" w14:paraId="38C99A59"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1861BFE6"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9.1.1.5</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790B914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Одвоз вишка земље на место које одреди надлежни орган С.О. на </w:t>
            </w:r>
            <w:r w:rsidRPr="005C4779">
              <w:rPr>
                <w:rFonts w:eastAsia="Calibri" w:cs="Arial"/>
                <w:sz w:val="20"/>
                <w:szCs w:val="20"/>
                <w:lang w:val="sr-Cyrl-RS" w:eastAsia="sr-Latn-RS"/>
              </w:rPr>
              <w:t>ч</w:t>
            </w:r>
            <w:r w:rsidRPr="005C4779">
              <w:rPr>
                <w:rFonts w:eastAsia="Calibri" w:cs="Arial"/>
                <w:sz w:val="20"/>
                <w:szCs w:val="20"/>
                <w:lang w:eastAsia="sr-Latn-RS"/>
              </w:rPr>
              <w:t>ијој се територији објекат подиже, на даљину до 3 km.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r w:rsidRPr="005C4779">
              <w:rPr>
                <w:rFonts w:eastAsia="Calibri" w:cs="Arial"/>
                <w:sz w:val="20"/>
                <w:szCs w:val="20"/>
                <w:lang w:eastAsia="sr-Latn-RS"/>
              </w:rPr>
              <w:t xml:space="preserve"> одвезене земље.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BD03504"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D8EC288"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12,00</w:t>
            </w:r>
          </w:p>
        </w:tc>
      </w:tr>
      <w:tr w:rsidR="005C4779" w:rsidRPr="005C4779" w14:paraId="5E6A73F2"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293311FD"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lastRenderedPageBreak/>
              <w:t xml:space="preserve">9.1.2 </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745DF98"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 xml:space="preserve">ЗИДАРСКО-БЕТОНСКИ РАДОВИ, </w:t>
            </w:r>
          </w:p>
          <w:p w14:paraId="3E9F850A"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GN 301, 400-1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8BF9AAA" w14:textId="77777777" w:rsidR="007F115C" w:rsidRPr="005C4779" w:rsidRDefault="007F115C" w:rsidP="007F115C">
            <w:pPr>
              <w:spacing w:line="276" w:lineRule="auto"/>
              <w:ind w:hanging="10"/>
              <w:jc w:val="center"/>
              <w:rPr>
                <w:rFonts w:eastAsia="Calibri" w:cs="Arial"/>
                <w:sz w:val="20"/>
                <w:szCs w:val="20"/>
                <w:lang w:eastAsia="sr-Latn-RS"/>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99D30EB"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76D8F98E"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34EEFD2E"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9.1.2.1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F73A7A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доње пло</w:t>
            </w:r>
            <w:r w:rsidRPr="005C4779">
              <w:rPr>
                <w:rFonts w:eastAsia="Calibri" w:cs="Arial"/>
                <w:sz w:val="20"/>
                <w:szCs w:val="20"/>
                <w:lang w:val="sr-Cyrl-RS" w:eastAsia="sr-Latn-RS"/>
              </w:rPr>
              <w:t>ч</w:t>
            </w:r>
            <w:r w:rsidRPr="005C4779">
              <w:rPr>
                <w:rFonts w:eastAsia="Calibri" w:cs="Arial"/>
                <w:sz w:val="20"/>
                <w:szCs w:val="20"/>
                <w:lang w:eastAsia="sr-Latn-RS"/>
              </w:rPr>
              <w:t>е бунарског шахта набијеним бетоном МБ 30, дебљине 20 cm са обрадом око бунарске цеви Ø 150 mm.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22F27DC4"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4BCF9D79"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5,00</w:t>
            </w:r>
          </w:p>
        </w:tc>
      </w:tr>
      <w:tr w:rsidR="005C4779" w:rsidRPr="005C4779" w14:paraId="54CE6BCA" w14:textId="77777777" w:rsidTr="00E5489B">
        <w:trPr>
          <w:trHeight w:val="2105"/>
          <w:jc w:val="center"/>
        </w:trPr>
        <w:tc>
          <w:tcPr>
            <w:tcW w:w="1418" w:type="dxa"/>
            <w:tcBorders>
              <w:top w:val="single" w:sz="4" w:space="0" w:color="auto"/>
              <w:left w:val="single" w:sz="4" w:space="0" w:color="auto"/>
              <w:bottom w:val="single" w:sz="4" w:space="0" w:color="auto"/>
            </w:tcBorders>
            <w:shd w:val="clear" w:color="auto" w:fill="FFFFFF"/>
            <w:vAlign w:val="center"/>
          </w:tcPr>
          <w:p w14:paraId="7CEAAB2D"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9.1.2.2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51B5E17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бунарског шахта, унутрашњих димензија 2,00x1,50x1,60 дебљине зидова 20 cm од набијеног бетона МБ 30 или од опеке МО 15 дебљине 25 cm. Унутрашње стране малтерисати цементним малтером 1:3 у два слоја. На зидове поставити ливеногвоздене пењалице Ø 20 mm на размаку од 30 cm. Све са потребном оплатом.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996B53F"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5B3FBC4"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2,50</w:t>
            </w:r>
          </w:p>
        </w:tc>
      </w:tr>
      <w:tr w:rsidR="005C4779" w:rsidRPr="005C4779" w14:paraId="1B4D6C83"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0E09F934"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9.1.2.3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FAA0B0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горње пло</w:t>
            </w:r>
            <w:r w:rsidRPr="005C4779">
              <w:rPr>
                <w:rFonts w:eastAsia="Calibri" w:cs="Arial"/>
                <w:sz w:val="20"/>
                <w:szCs w:val="20"/>
                <w:lang w:val="sr-Cyrl-RS" w:eastAsia="sr-Latn-RS"/>
              </w:rPr>
              <w:t>ч</w:t>
            </w:r>
            <w:r w:rsidRPr="005C4779">
              <w:rPr>
                <w:rFonts w:eastAsia="Calibri" w:cs="Arial"/>
                <w:sz w:val="20"/>
                <w:szCs w:val="20"/>
                <w:lang w:eastAsia="sr-Latn-RS"/>
              </w:rPr>
              <w:t>е бунарског шахта, армираним бетоном МБ 30, дебљине 14 cm. Димензија пло</w:t>
            </w:r>
            <w:r w:rsidRPr="005C4779">
              <w:rPr>
                <w:rFonts w:eastAsia="Calibri" w:cs="Arial"/>
                <w:sz w:val="20"/>
                <w:szCs w:val="20"/>
                <w:lang w:val="sr-Cyrl-RS" w:eastAsia="sr-Latn-RS"/>
              </w:rPr>
              <w:t>ч</w:t>
            </w:r>
            <w:r w:rsidRPr="005C4779">
              <w:rPr>
                <w:rFonts w:eastAsia="Calibri" w:cs="Arial"/>
                <w:sz w:val="20"/>
                <w:szCs w:val="20"/>
                <w:lang w:eastAsia="sr-Latn-RS"/>
              </w:rPr>
              <w:t>е 2,40x1,90. На пло</w:t>
            </w:r>
            <w:r w:rsidRPr="005C4779">
              <w:rPr>
                <w:rFonts w:eastAsia="Calibri" w:cs="Arial"/>
                <w:sz w:val="20"/>
                <w:szCs w:val="20"/>
                <w:lang w:val="sr-Cyrl-RS" w:eastAsia="sr-Latn-RS"/>
              </w:rPr>
              <w:t>ч</w:t>
            </w:r>
            <w:r w:rsidRPr="005C4779">
              <w:rPr>
                <w:rFonts w:eastAsia="Calibri" w:cs="Arial"/>
                <w:sz w:val="20"/>
                <w:szCs w:val="20"/>
                <w:lang w:eastAsia="sr-Latn-RS"/>
              </w:rPr>
              <w:t>и оставити отвор дим. 1,00x1,00 m за постављање ливено – гвозденог поклопца са рамом. Све са потребном оплатом.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297685F4"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42FDBD21"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5,00</w:t>
            </w:r>
          </w:p>
        </w:tc>
      </w:tr>
      <w:tr w:rsidR="005C4779" w:rsidRPr="005C4779" w14:paraId="5DA0AA86"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0448A90C"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7289E17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ИНСТАЛАТЕРСКИ РАДОВИ, GN 811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2E9B5D3C" w14:textId="77777777" w:rsidR="007F115C" w:rsidRPr="005C4779" w:rsidRDefault="007F115C" w:rsidP="007F115C">
            <w:pPr>
              <w:spacing w:line="276" w:lineRule="auto"/>
              <w:ind w:hanging="10"/>
              <w:jc w:val="center"/>
              <w:rPr>
                <w:rFonts w:eastAsia="Calibri" w:cs="Arial"/>
                <w:sz w:val="20"/>
                <w:szCs w:val="20"/>
                <w:lang w:eastAsia="sr-Latn-RS"/>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195499E5"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042C2349"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77BAC9B1"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9.1.3.1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53D8848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Набавка, транспорт и монтажа </w:t>
            </w:r>
            <w:r w:rsidRPr="005C4779">
              <w:rPr>
                <w:rFonts w:eastAsia="Calibri" w:cs="Arial"/>
                <w:sz w:val="20"/>
                <w:szCs w:val="20"/>
                <w:lang w:val="sr-Cyrl-RS" w:eastAsia="sr-Latn-RS"/>
              </w:rPr>
              <w:t>ч</w:t>
            </w:r>
            <w:r w:rsidRPr="005C4779">
              <w:rPr>
                <w:rFonts w:eastAsia="Calibri" w:cs="Arial"/>
                <w:sz w:val="20"/>
                <w:szCs w:val="20"/>
                <w:lang w:eastAsia="sr-Latn-RS"/>
              </w:rPr>
              <w:t>ели</w:t>
            </w:r>
            <w:r w:rsidRPr="005C4779">
              <w:rPr>
                <w:rFonts w:eastAsia="Calibri" w:cs="Arial"/>
                <w:sz w:val="20"/>
                <w:szCs w:val="20"/>
                <w:lang w:val="sr-Cyrl-RS" w:eastAsia="sr-Latn-RS"/>
              </w:rPr>
              <w:t>ч</w:t>
            </w:r>
            <w:r w:rsidRPr="005C4779">
              <w:rPr>
                <w:rFonts w:eastAsia="Calibri" w:cs="Arial"/>
                <w:sz w:val="20"/>
                <w:szCs w:val="20"/>
                <w:lang w:eastAsia="sr-Latn-RS"/>
              </w:rPr>
              <w:t>но поцинкованих водоводних</w:t>
            </w:r>
            <w:r w:rsidRPr="005C4779">
              <w:rPr>
                <w:rFonts w:eastAsia="Calibri" w:cs="Arial"/>
                <w:sz w:val="20"/>
                <w:szCs w:val="20"/>
                <w:lang w:val="sr-Cyrl-RS" w:eastAsia="sr-Latn-RS"/>
              </w:rPr>
              <w:t xml:space="preserve"> </w:t>
            </w:r>
            <w:r w:rsidRPr="005C4779">
              <w:rPr>
                <w:rFonts w:eastAsia="Calibri" w:cs="Arial"/>
                <w:sz w:val="20"/>
                <w:szCs w:val="20"/>
                <w:lang w:eastAsia="sr-Latn-RS"/>
              </w:rPr>
              <w:t>цеви и фазонских делова. У цену улазе и не</w:t>
            </w:r>
            <w:r w:rsidRPr="005C4779">
              <w:rPr>
                <w:rFonts w:eastAsia="Calibri" w:cs="Arial"/>
                <w:sz w:val="20"/>
                <w:szCs w:val="20"/>
                <w:lang w:val="sr-Cyrl-RS" w:eastAsia="sr-Latn-RS"/>
              </w:rPr>
              <w:t>ћ</w:t>
            </w:r>
            <w:r w:rsidRPr="005C4779">
              <w:rPr>
                <w:rFonts w:eastAsia="Calibri" w:cs="Arial"/>
                <w:sz w:val="20"/>
                <w:szCs w:val="20"/>
                <w:lang w:eastAsia="sr-Latn-RS"/>
              </w:rPr>
              <w:t>е се посебно пла</w:t>
            </w:r>
            <w:r w:rsidRPr="005C4779">
              <w:rPr>
                <w:rFonts w:eastAsia="Calibri" w:cs="Arial"/>
                <w:sz w:val="20"/>
                <w:szCs w:val="20"/>
                <w:lang w:val="sr-Cyrl-RS" w:eastAsia="sr-Latn-RS"/>
              </w:rPr>
              <w:t>ћ</w:t>
            </w:r>
            <w:r w:rsidRPr="005C4779">
              <w:rPr>
                <w:rFonts w:eastAsia="Calibri" w:cs="Arial"/>
                <w:sz w:val="20"/>
                <w:szCs w:val="20"/>
                <w:lang w:eastAsia="sr-Latn-RS"/>
              </w:rPr>
              <w:t>ати: цеви, фитинг, заптивни материјал, куке, штемовање зидова и сви остали трошкови који терете продајну цену. По извршеној монтажи инсталација испитати на пробни притисак од 10 bara, у присуству надзорног органа.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 монтираног цевовода.</w:t>
            </w:r>
          </w:p>
          <w:p w14:paraId="346151B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Ø 15 mm</w:t>
            </w:r>
          </w:p>
          <w:p w14:paraId="14889A1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Ø 20mm</w:t>
            </w:r>
          </w:p>
          <w:p w14:paraId="578B6E0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Ø 32 mm</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B097D1B" w14:textId="77777777" w:rsidR="007F115C" w:rsidRPr="005C4779" w:rsidRDefault="007F115C" w:rsidP="007F115C">
            <w:pPr>
              <w:spacing w:line="276" w:lineRule="auto"/>
              <w:ind w:hanging="10"/>
              <w:jc w:val="center"/>
              <w:rPr>
                <w:rFonts w:eastAsia="Calibri" w:cs="Arial"/>
                <w:sz w:val="20"/>
                <w:szCs w:val="20"/>
                <w:lang w:eastAsia="sr-Latn-RS"/>
              </w:rPr>
            </w:pPr>
          </w:p>
          <w:p w14:paraId="561137DE" w14:textId="77777777" w:rsidR="007F115C" w:rsidRPr="005C4779" w:rsidRDefault="007F115C" w:rsidP="007F115C">
            <w:pPr>
              <w:spacing w:line="276" w:lineRule="auto"/>
              <w:ind w:hanging="10"/>
              <w:jc w:val="center"/>
              <w:rPr>
                <w:rFonts w:eastAsia="Calibri" w:cs="Arial"/>
                <w:sz w:val="20"/>
                <w:szCs w:val="20"/>
                <w:lang w:eastAsia="sr-Latn-RS"/>
              </w:rPr>
            </w:pPr>
          </w:p>
          <w:p w14:paraId="6D992F4A" w14:textId="77777777" w:rsidR="007F115C" w:rsidRPr="005C4779" w:rsidRDefault="007F115C" w:rsidP="007F115C">
            <w:pPr>
              <w:spacing w:line="276" w:lineRule="auto"/>
              <w:ind w:hanging="10"/>
              <w:jc w:val="center"/>
              <w:rPr>
                <w:rFonts w:eastAsia="Calibri" w:cs="Arial"/>
                <w:sz w:val="20"/>
                <w:szCs w:val="20"/>
                <w:lang w:eastAsia="sr-Latn-RS"/>
              </w:rPr>
            </w:pPr>
          </w:p>
          <w:p w14:paraId="28B81C73" w14:textId="77777777" w:rsidR="007F115C" w:rsidRPr="005C4779" w:rsidRDefault="007F115C" w:rsidP="007F115C">
            <w:pPr>
              <w:spacing w:line="276" w:lineRule="auto"/>
              <w:ind w:hanging="10"/>
              <w:jc w:val="center"/>
              <w:rPr>
                <w:rFonts w:eastAsia="Calibri" w:cs="Arial"/>
                <w:sz w:val="20"/>
                <w:szCs w:val="20"/>
                <w:lang w:eastAsia="sr-Latn-RS"/>
              </w:rPr>
            </w:pPr>
          </w:p>
          <w:p w14:paraId="3A283747" w14:textId="77777777" w:rsidR="007F115C" w:rsidRPr="005C4779" w:rsidRDefault="007F115C" w:rsidP="007F115C">
            <w:pPr>
              <w:spacing w:line="276" w:lineRule="auto"/>
              <w:ind w:hanging="10"/>
              <w:jc w:val="center"/>
              <w:rPr>
                <w:rFonts w:eastAsia="Calibri" w:cs="Arial"/>
                <w:sz w:val="20"/>
                <w:szCs w:val="20"/>
                <w:lang w:eastAsia="sr-Latn-RS"/>
              </w:rPr>
            </w:pPr>
          </w:p>
          <w:p w14:paraId="33DD6DEB" w14:textId="77777777" w:rsidR="007F115C" w:rsidRPr="005C4779" w:rsidRDefault="007F115C" w:rsidP="007F115C">
            <w:pPr>
              <w:spacing w:line="276" w:lineRule="auto"/>
              <w:ind w:hanging="10"/>
              <w:jc w:val="center"/>
              <w:rPr>
                <w:rFonts w:eastAsia="Calibri" w:cs="Arial"/>
                <w:sz w:val="20"/>
                <w:szCs w:val="20"/>
                <w:lang w:eastAsia="sr-Latn-RS"/>
              </w:rPr>
            </w:pPr>
          </w:p>
          <w:p w14:paraId="50CEA304" w14:textId="77777777" w:rsidR="007F115C" w:rsidRPr="005C4779" w:rsidRDefault="007F115C" w:rsidP="007F115C">
            <w:pPr>
              <w:spacing w:line="276" w:lineRule="auto"/>
              <w:ind w:hanging="10"/>
              <w:jc w:val="center"/>
              <w:rPr>
                <w:rFonts w:eastAsia="Calibri" w:cs="Arial"/>
                <w:sz w:val="20"/>
                <w:szCs w:val="20"/>
                <w:lang w:eastAsia="sr-Latn-RS"/>
              </w:rPr>
            </w:pPr>
          </w:p>
          <w:p w14:paraId="2250B7B5"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p>
          <w:p w14:paraId="0DA459C6"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p>
          <w:p w14:paraId="7514AB30"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m'</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4F83B5C" w14:textId="77777777" w:rsidR="007F115C" w:rsidRPr="005C4779" w:rsidRDefault="007F115C" w:rsidP="007F115C">
            <w:pPr>
              <w:spacing w:line="276" w:lineRule="auto"/>
              <w:jc w:val="center"/>
              <w:rPr>
                <w:rStyle w:val="BodyText25"/>
                <w:rFonts w:ascii="Arial" w:hAnsi="Arial" w:cs="Arial"/>
                <w:sz w:val="20"/>
                <w:szCs w:val="20"/>
              </w:rPr>
            </w:pPr>
          </w:p>
          <w:p w14:paraId="320A1A0E" w14:textId="77777777" w:rsidR="007F115C" w:rsidRPr="005C4779" w:rsidRDefault="007F115C" w:rsidP="007F115C">
            <w:pPr>
              <w:spacing w:line="276" w:lineRule="auto"/>
              <w:jc w:val="center"/>
              <w:rPr>
                <w:rStyle w:val="BodyText25"/>
                <w:rFonts w:ascii="Arial" w:hAnsi="Arial" w:cs="Arial"/>
                <w:sz w:val="20"/>
                <w:szCs w:val="20"/>
              </w:rPr>
            </w:pPr>
          </w:p>
          <w:p w14:paraId="48965890" w14:textId="77777777" w:rsidR="007F115C" w:rsidRPr="005C4779" w:rsidRDefault="007F115C" w:rsidP="007F115C">
            <w:pPr>
              <w:spacing w:line="276" w:lineRule="auto"/>
              <w:jc w:val="center"/>
              <w:rPr>
                <w:rStyle w:val="BodyText25"/>
                <w:rFonts w:ascii="Arial" w:hAnsi="Arial" w:cs="Arial"/>
                <w:sz w:val="20"/>
                <w:szCs w:val="20"/>
              </w:rPr>
            </w:pPr>
          </w:p>
          <w:p w14:paraId="4AD05F1C" w14:textId="77777777" w:rsidR="007F115C" w:rsidRPr="005C4779" w:rsidRDefault="007F115C" w:rsidP="007F115C">
            <w:pPr>
              <w:spacing w:line="276" w:lineRule="auto"/>
              <w:jc w:val="center"/>
              <w:rPr>
                <w:rStyle w:val="BodyText25"/>
                <w:rFonts w:ascii="Arial" w:hAnsi="Arial" w:cs="Arial"/>
                <w:sz w:val="20"/>
                <w:szCs w:val="20"/>
              </w:rPr>
            </w:pPr>
          </w:p>
          <w:p w14:paraId="36DD83FF" w14:textId="77777777" w:rsidR="007F115C" w:rsidRPr="005C4779" w:rsidRDefault="007F115C" w:rsidP="007F115C">
            <w:pPr>
              <w:spacing w:line="276" w:lineRule="auto"/>
              <w:jc w:val="center"/>
              <w:rPr>
                <w:rStyle w:val="BodyText25"/>
                <w:rFonts w:ascii="Arial" w:hAnsi="Arial" w:cs="Arial"/>
                <w:sz w:val="20"/>
                <w:szCs w:val="20"/>
              </w:rPr>
            </w:pPr>
          </w:p>
          <w:p w14:paraId="6B1DAAC5" w14:textId="77777777" w:rsidR="007F115C" w:rsidRPr="005C4779" w:rsidRDefault="007F115C" w:rsidP="007F115C">
            <w:pPr>
              <w:spacing w:line="276" w:lineRule="auto"/>
              <w:jc w:val="center"/>
              <w:rPr>
                <w:rStyle w:val="BodyText25"/>
                <w:rFonts w:ascii="Arial" w:hAnsi="Arial" w:cs="Arial"/>
                <w:sz w:val="20"/>
                <w:szCs w:val="20"/>
              </w:rPr>
            </w:pPr>
          </w:p>
          <w:p w14:paraId="6C2D3F4D" w14:textId="77777777" w:rsidR="007F115C" w:rsidRPr="005C4779" w:rsidRDefault="007F115C" w:rsidP="007F115C">
            <w:pPr>
              <w:spacing w:line="276" w:lineRule="auto"/>
              <w:jc w:val="center"/>
              <w:rPr>
                <w:rStyle w:val="BodyText25"/>
                <w:rFonts w:ascii="Arial" w:hAnsi="Arial" w:cs="Arial"/>
                <w:sz w:val="20"/>
                <w:szCs w:val="20"/>
              </w:rPr>
            </w:pPr>
          </w:p>
          <w:p w14:paraId="1EE25101"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8,00</w:t>
            </w:r>
          </w:p>
          <w:p w14:paraId="6B4A59B8"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3,00</w:t>
            </w:r>
          </w:p>
          <w:p w14:paraId="1E60D731"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19,00</w:t>
            </w:r>
          </w:p>
        </w:tc>
      </w:tr>
      <w:tr w:rsidR="005C4779" w:rsidRPr="005C4779" w14:paraId="619F147A"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2C5248A4"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9.1.3.2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6BB979F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и монтажа комплет и</w:t>
            </w:r>
            <w:r w:rsidRPr="005C4779">
              <w:rPr>
                <w:rFonts w:eastAsia="Calibri" w:cs="Arial"/>
                <w:sz w:val="20"/>
                <w:szCs w:val="20"/>
                <w:lang w:val="sr-Cyrl-RS" w:eastAsia="sr-Latn-RS"/>
              </w:rPr>
              <w:t>нј</w:t>
            </w:r>
            <w:r w:rsidRPr="005C4779">
              <w:rPr>
                <w:rFonts w:eastAsia="Calibri" w:cs="Arial"/>
                <w:sz w:val="20"/>
                <w:szCs w:val="20"/>
                <w:lang w:eastAsia="sr-Latn-RS"/>
              </w:rPr>
              <w:t>ектора. Комплет монтирано и испробано плаца се по комаду.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589EAE0"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70478E7"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56367AB6"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2EE16F01"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9.1.3.3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196C354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и монтажа комплет пумпе (ВРЕЛО 2 или сли</w:t>
            </w:r>
            <w:r w:rsidRPr="005C4779">
              <w:rPr>
                <w:rFonts w:eastAsia="Calibri" w:cs="Arial"/>
                <w:sz w:val="20"/>
                <w:szCs w:val="20"/>
                <w:lang w:val="sr-Cyrl-RS" w:eastAsia="sr-Latn-RS"/>
              </w:rPr>
              <w:t>ч</w:t>
            </w:r>
            <w:r w:rsidRPr="005C4779">
              <w:rPr>
                <w:rFonts w:eastAsia="Calibri" w:cs="Arial"/>
                <w:sz w:val="20"/>
                <w:szCs w:val="20"/>
                <w:lang w:eastAsia="sr-Latn-RS"/>
              </w:rPr>
              <w:t>но), снаге погонског мотора 1,1кW. Проток 20 l/min, притисак 2,5-4 bara.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комаду.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6745D729"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D5C3A53"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3BD9D053"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030E7C00"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9.1.3.4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5DB7C45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и монтажа месинганих равних пропусних вентила са то</w:t>
            </w:r>
            <w:r w:rsidRPr="005C4779">
              <w:rPr>
                <w:rFonts w:eastAsia="Calibri" w:cs="Arial"/>
                <w:sz w:val="20"/>
                <w:szCs w:val="20"/>
                <w:lang w:val="sr-Cyrl-RS" w:eastAsia="sr-Latn-RS"/>
              </w:rPr>
              <w:t>ч</w:t>
            </w:r>
            <w:r w:rsidRPr="005C4779">
              <w:rPr>
                <w:rFonts w:eastAsia="Calibri" w:cs="Arial"/>
                <w:sz w:val="20"/>
                <w:szCs w:val="20"/>
                <w:lang w:eastAsia="sr-Latn-RS"/>
              </w:rPr>
              <w:t>ком.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комаду монтираног вентила.</w:t>
            </w:r>
          </w:p>
          <w:p w14:paraId="6DF4549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Ø 15 mm</w:t>
            </w:r>
          </w:p>
          <w:p w14:paraId="515DEF8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Ø 20 mm</w:t>
            </w:r>
          </w:p>
          <w:p w14:paraId="1BBC1E8A"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lastRenderedPageBreak/>
              <w:t>− Ø 32 mm</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AEC4297" w14:textId="77777777" w:rsidR="007F115C" w:rsidRPr="005C4779" w:rsidRDefault="007F115C" w:rsidP="007F115C">
            <w:pPr>
              <w:spacing w:line="276" w:lineRule="auto"/>
              <w:ind w:hanging="10"/>
              <w:jc w:val="center"/>
              <w:rPr>
                <w:rFonts w:eastAsia="Calibri" w:cs="Arial"/>
                <w:sz w:val="20"/>
                <w:szCs w:val="20"/>
                <w:lang w:eastAsia="sr-Latn-RS"/>
              </w:rPr>
            </w:pPr>
          </w:p>
          <w:p w14:paraId="74C36601" w14:textId="77777777" w:rsidR="007F115C" w:rsidRPr="005C4779" w:rsidRDefault="007F115C" w:rsidP="007F115C">
            <w:pPr>
              <w:spacing w:line="276" w:lineRule="auto"/>
              <w:ind w:hanging="10"/>
              <w:jc w:val="center"/>
              <w:rPr>
                <w:rFonts w:eastAsia="Calibri" w:cs="Arial"/>
                <w:sz w:val="20"/>
                <w:szCs w:val="20"/>
                <w:lang w:eastAsia="sr-Latn-RS"/>
              </w:rPr>
            </w:pPr>
          </w:p>
          <w:p w14:paraId="072D3BB0"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ком</w:t>
            </w:r>
          </w:p>
          <w:p w14:paraId="6D578436"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lastRenderedPageBreak/>
              <w:t>ком</w:t>
            </w:r>
          </w:p>
          <w:p w14:paraId="5177EB13"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08221A1" w14:textId="77777777" w:rsidR="007F115C" w:rsidRPr="005C4779" w:rsidRDefault="007F115C" w:rsidP="007F115C">
            <w:pPr>
              <w:spacing w:line="276" w:lineRule="auto"/>
              <w:jc w:val="center"/>
              <w:rPr>
                <w:rStyle w:val="BodyText25"/>
                <w:rFonts w:ascii="Arial" w:hAnsi="Arial" w:cs="Arial"/>
                <w:sz w:val="20"/>
                <w:szCs w:val="20"/>
              </w:rPr>
            </w:pPr>
          </w:p>
          <w:p w14:paraId="1B50DC48" w14:textId="77777777" w:rsidR="007F115C" w:rsidRPr="005C4779" w:rsidRDefault="007F115C" w:rsidP="007F115C">
            <w:pPr>
              <w:spacing w:line="276" w:lineRule="auto"/>
              <w:jc w:val="center"/>
              <w:rPr>
                <w:rStyle w:val="BodyText25"/>
                <w:rFonts w:ascii="Arial" w:hAnsi="Arial" w:cs="Arial"/>
                <w:sz w:val="20"/>
                <w:szCs w:val="20"/>
              </w:rPr>
            </w:pPr>
          </w:p>
          <w:p w14:paraId="081F71E1"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w:t>
            </w:r>
          </w:p>
          <w:p w14:paraId="39607ACD"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lastRenderedPageBreak/>
              <w:t>1</w:t>
            </w:r>
          </w:p>
          <w:p w14:paraId="4553D331"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0FBD3A80"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2E19CB9B"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lastRenderedPageBreak/>
              <w:t>9.1.3.5</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EA4CFC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и монтажа месинганих угаоних вентила са то</w:t>
            </w:r>
            <w:r w:rsidRPr="005C4779">
              <w:rPr>
                <w:rFonts w:eastAsia="Calibri" w:cs="Arial"/>
                <w:sz w:val="20"/>
                <w:szCs w:val="20"/>
                <w:lang w:val="sr-Cyrl-RS" w:eastAsia="sr-Latn-RS"/>
              </w:rPr>
              <w:t>ч</w:t>
            </w:r>
            <w:r w:rsidRPr="005C4779">
              <w:rPr>
                <w:rFonts w:eastAsia="Calibri" w:cs="Arial"/>
                <w:sz w:val="20"/>
                <w:szCs w:val="20"/>
                <w:lang w:eastAsia="sr-Latn-RS"/>
              </w:rPr>
              <w:t>ком.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комаду монтираног вентила.</w:t>
            </w:r>
          </w:p>
          <w:p w14:paraId="03C3D04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Ø 15 mm</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A1AC6A2" w14:textId="77777777" w:rsidR="007F115C" w:rsidRPr="005C4779" w:rsidRDefault="007F115C" w:rsidP="007F115C">
            <w:pPr>
              <w:spacing w:line="276" w:lineRule="auto"/>
              <w:ind w:hanging="10"/>
              <w:jc w:val="center"/>
              <w:rPr>
                <w:rFonts w:eastAsia="Calibri" w:cs="Arial"/>
                <w:sz w:val="20"/>
                <w:szCs w:val="20"/>
                <w:lang w:eastAsia="sr-Latn-RS"/>
              </w:rPr>
            </w:pPr>
          </w:p>
          <w:p w14:paraId="4042F238" w14:textId="77777777" w:rsidR="007F115C" w:rsidRPr="005C4779" w:rsidRDefault="007F115C" w:rsidP="007F115C">
            <w:pPr>
              <w:spacing w:line="276" w:lineRule="auto"/>
              <w:ind w:hanging="10"/>
              <w:jc w:val="center"/>
              <w:rPr>
                <w:rFonts w:eastAsia="Calibri" w:cs="Arial"/>
                <w:sz w:val="20"/>
                <w:szCs w:val="20"/>
                <w:lang w:eastAsia="sr-Latn-RS"/>
              </w:rPr>
            </w:pPr>
          </w:p>
          <w:p w14:paraId="63531F1D"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6DD9466" w14:textId="77777777" w:rsidR="007F115C" w:rsidRPr="005C4779" w:rsidRDefault="007F115C" w:rsidP="007F115C">
            <w:pPr>
              <w:spacing w:line="276" w:lineRule="auto"/>
              <w:jc w:val="center"/>
              <w:rPr>
                <w:rStyle w:val="BodyText25"/>
                <w:rFonts w:ascii="Arial" w:hAnsi="Arial" w:cs="Arial"/>
                <w:sz w:val="20"/>
                <w:szCs w:val="20"/>
              </w:rPr>
            </w:pPr>
          </w:p>
          <w:p w14:paraId="7D92C001" w14:textId="77777777" w:rsidR="007F115C" w:rsidRPr="005C4779" w:rsidRDefault="007F115C" w:rsidP="007F115C">
            <w:pPr>
              <w:spacing w:line="276" w:lineRule="auto"/>
              <w:jc w:val="center"/>
              <w:rPr>
                <w:rStyle w:val="BodyText25"/>
                <w:rFonts w:ascii="Arial" w:hAnsi="Arial" w:cs="Arial"/>
                <w:sz w:val="20"/>
                <w:szCs w:val="20"/>
              </w:rPr>
            </w:pPr>
          </w:p>
          <w:p w14:paraId="01DCD3FD"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w:t>
            </w:r>
          </w:p>
        </w:tc>
      </w:tr>
      <w:tr w:rsidR="005C4779" w:rsidRPr="005C4779" w14:paraId="2BE0A742"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6979ECB5"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9.1.3.6</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057AD30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Набавка, транспорт и монтажа </w:t>
            </w:r>
            <w:r w:rsidRPr="005C4779">
              <w:rPr>
                <w:rFonts w:eastAsia="Calibri" w:cs="Arial"/>
                <w:sz w:val="20"/>
                <w:szCs w:val="20"/>
                <w:lang w:val="sr-Cyrl-RS" w:eastAsia="sr-Latn-RS"/>
              </w:rPr>
              <w:t>ч</w:t>
            </w:r>
            <w:r w:rsidRPr="005C4779">
              <w:rPr>
                <w:rFonts w:eastAsia="Calibri" w:cs="Arial"/>
                <w:sz w:val="20"/>
                <w:szCs w:val="20"/>
                <w:lang w:eastAsia="sr-Latn-RS"/>
              </w:rPr>
              <w:t>ели</w:t>
            </w:r>
            <w:r w:rsidRPr="005C4779">
              <w:rPr>
                <w:rFonts w:eastAsia="Calibri" w:cs="Arial"/>
                <w:sz w:val="20"/>
                <w:szCs w:val="20"/>
                <w:lang w:val="sr-Cyrl-RS" w:eastAsia="sr-Latn-RS"/>
              </w:rPr>
              <w:t>ч</w:t>
            </w:r>
            <w:r w:rsidRPr="005C4779">
              <w:rPr>
                <w:rFonts w:eastAsia="Calibri" w:cs="Arial"/>
                <w:sz w:val="20"/>
                <w:szCs w:val="20"/>
                <w:lang w:eastAsia="sr-Latn-RS"/>
              </w:rPr>
              <w:t>ног поклопца дим 1,00x1,00mm</w:t>
            </w:r>
            <w:r w:rsidRPr="005C4779">
              <w:rPr>
                <w:rFonts w:eastAsia="Calibri" w:cs="Arial"/>
                <w:sz w:val="20"/>
                <w:szCs w:val="20"/>
                <w:lang w:val="sr-Cyrl-RS" w:eastAsia="sr-Latn-RS"/>
              </w:rPr>
              <w:t xml:space="preserve"> </w:t>
            </w:r>
            <w:r w:rsidRPr="005C4779">
              <w:rPr>
                <w:rFonts w:eastAsia="Calibri" w:cs="Arial"/>
                <w:sz w:val="20"/>
                <w:szCs w:val="20"/>
                <w:lang w:eastAsia="sr-Latn-RS"/>
              </w:rPr>
              <w:t>са рамом.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комаду монтираног поклопца.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3FF0711"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9BEE83F"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6084D6EF" w14:textId="77777777" w:rsidTr="00E5489B">
        <w:trPr>
          <w:trHeight w:val="336"/>
          <w:jc w:val="center"/>
        </w:trPr>
        <w:tc>
          <w:tcPr>
            <w:tcW w:w="1418" w:type="dxa"/>
            <w:tcBorders>
              <w:top w:val="single" w:sz="4" w:space="0" w:color="auto"/>
              <w:left w:val="single" w:sz="4" w:space="0" w:color="auto"/>
              <w:bottom w:val="single" w:sz="4" w:space="0" w:color="auto"/>
            </w:tcBorders>
            <w:shd w:val="clear" w:color="auto" w:fill="FFFFFF"/>
            <w:vAlign w:val="center"/>
          </w:tcPr>
          <w:p w14:paraId="647D57E1"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9.1.3.7</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37A148D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Прање исправном пија</w:t>
            </w:r>
            <w:r w:rsidRPr="005C4779">
              <w:rPr>
                <w:rFonts w:eastAsia="Calibri" w:cs="Arial"/>
                <w:sz w:val="20"/>
                <w:szCs w:val="20"/>
                <w:lang w:val="sr-Cyrl-RS" w:eastAsia="sr-Latn-RS"/>
              </w:rPr>
              <w:t>ћ</w:t>
            </w:r>
            <w:r w:rsidRPr="005C4779">
              <w:rPr>
                <w:rFonts w:eastAsia="Calibri" w:cs="Arial"/>
                <w:sz w:val="20"/>
                <w:szCs w:val="20"/>
                <w:lang w:eastAsia="sr-Latn-RS"/>
              </w:rPr>
              <w:t>ом водом и дезинфекција водоводне мреже према прописима. Хлор у во</w:t>
            </w:r>
            <w:r w:rsidRPr="005C4779">
              <w:rPr>
                <w:rFonts w:eastAsia="Calibri" w:cs="Arial"/>
                <w:sz w:val="20"/>
                <w:szCs w:val="20"/>
                <w:lang w:val="sr-Cyrl-RS" w:eastAsia="sr-Latn-RS"/>
              </w:rPr>
              <w:t>ди</w:t>
            </w:r>
            <w:r w:rsidRPr="005C4779">
              <w:rPr>
                <w:rFonts w:eastAsia="Calibri" w:cs="Arial"/>
                <w:sz w:val="20"/>
                <w:szCs w:val="20"/>
                <w:lang w:eastAsia="sr-Latn-RS"/>
              </w:rPr>
              <w:t xml:space="preserve"> 300 g/m</w:t>
            </w:r>
            <w:r w:rsidRPr="005C4779">
              <w:rPr>
                <w:rFonts w:eastAsia="Calibri" w:cs="Arial"/>
                <w:sz w:val="20"/>
                <w:szCs w:val="20"/>
                <w:vertAlign w:val="superscript"/>
                <w:lang w:eastAsia="sr-Latn-RS"/>
              </w:rPr>
              <w:t>3</w:t>
            </w:r>
            <w:r w:rsidRPr="005C4779">
              <w:rPr>
                <w:rFonts w:eastAsia="Calibri" w:cs="Arial"/>
                <w:sz w:val="20"/>
                <w:szCs w:val="20"/>
                <w:lang w:eastAsia="sr-Latn-RS"/>
              </w:rPr>
              <w:t>. Обра</w:t>
            </w:r>
            <w:r w:rsidRPr="005C4779">
              <w:rPr>
                <w:rFonts w:eastAsia="Calibri" w:cs="Arial"/>
                <w:sz w:val="20"/>
                <w:szCs w:val="20"/>
                <w:lang w:val="sr-Cyrl-RS" w:eastAsia="sr-Latn-RS"/>
              </w:rPr>
              <w:t>ч</w:t>
            </w:r>
            <w:r w:rsidRPr="005C4779">
              <w:rPr>
                <w:rFonts w:eastAsia="Calibri" w:cs="Arial"/>
                <w:sz w:val="20"/>
                <w:szCs w:val="20"/>
                <w:lang w:eastAsia="sr-Latn-RS"/>
              </w:rPr>
              <w:t>ун за извршене радове паушално.</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173AAAF" w14:textId="77777777" w:rsidR="007F115C" w:rsidRPr="005C4779" w:rsidRDefault="007F115C" w:rsidP="007F115C">
            <w:pPr>
              <w:spacing w:line="276" w:lineRule="auto"/>
              <w:ind w:hanging="10"/>
              <w:jc w:val="center"/>
              <w:rPr>
                <w:rFonts w:eastAsia="Calibri" w:cs="Arial"/>
                <w:sz w:val="20"/>
                <w:szCs w:val="20"/>
                <w:lang w:eastAsia="sr-Latn-RS"/>
              </w:rPr>
            </w:pPr>
            <w:r w:rsidRPr="005C4779">
              <w:rPr>
                <w:rFonts w:eastAsia="Calibri" w:cs="Arial"/>
                <w:sz w:val="20"/>
                <w:szCs w:val="20"/>
                <w:lang w:eastAsia="sr-Latn-RS"/>
              </w:rPr>
              <w:t>паушал</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D67C1DC"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34471749"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633669A3" w14:textId="77777777" w:rsidR="007F115C" w:rsidRPr="005C4779" w:rsidRDefault="007F115C" w:rsidP="007F115C">
            <w:pPr>
              <w:spacing w:line="276" w:lineRule="auto"/>
              <w:ind w:left="420"/>
              <w:jc w:val="center"/>
              <w:rPr>
                <w:rFonts w:cs="Arial"/>
                <w:sz w:val="20"/>
                <w:szCs w:val="20"/>
              </w:rPr>
            </w:pPr>
            <w:r w:rsidRPr="005C4779">
              <w:rPr>
                <w:rStyle w:val="BodyText25"/>
                <w:rFonts w:ascii="Arial" w:hAnsi="Arial" w:cs="Arial"/>
                <w:sz w:val="20"/>
                <w:szCs w:val="20"/>
              </w:rPr>
              <w:t>9.2.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397F71C0" w14:textId="77777777" w:rsidR="007F115C" w:rsidRPr="005C4779" w:rsidRDefault="007F115C" w:rsidP="007F115C">
            <w:pPr>
              <w:spacing w:line="276" w:lineRule="auto"/>
              <w:ind w:hanging="5"/>
              <w:jc w:val="center"/>
              <w:rPr>
                <w:rFonts w:cs="Arial"/>
                <w:sz w:val="20"/>
                <w:szCs w:val="20"/>
              </w:rPr>
            </w:pPr>
            <w:r w:rsidRPr="005C4779">
              <w:rPr>
                <w:rStyle w:val="BodyText25"/>
                <w:rFonts w:ascii="Arial" w:hAnsi="Arial" w:cs="Arial"/>
                <w:sz w:val="20"/>
                <w:szCs w:val="20"/>
              </w:rPr>
              <w:t>Фекална канализација, GN801</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693B9CED"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2F00298F"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18CBC1DE"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2655182C"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98D22DB" w14:textId="77777777" w:rsidR="007F115C" w:rsidRPr="005C4779" w:rsidRDefault="007F115C" w:rsidP="007F115C">
            <w:pPr>
              <w:spacing w:line="276" w:lineRule="auto"/>
              <w:ind w:hanging="5"/>
              <w:jc w:val="center"/>
              <w:rPr>
                <w:rStyle w:val="BodyText25"/>
                <w:rFonts w:ascii="Arial" w:hAnsi="Arial" w:cs="Arial"/>
                <w:sz w:val="20"/>
                <w:szCs w:val="20"/>
              </w:rPr>
            </w:pPr>
            <w:r w:rsidRPr="005C4779">
              <w:rPr>
                <w:rFonts w:eastAsia="Calibri" w:cs="Arial"/>
                <w:bCs/>
                <w:sz w:val="20"/>
                <w:szCs w:val="20"/>
                <w:lang w:eastAsia="sr-Latn-RS"/>
              </w:rPr>
              <w:t>ЗЕМЉАНИ РАДОВИ, GN 200</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267F015A"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7163B2B5"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131A54FD"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5BD91BB7"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9.2.1.1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330932E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Ископ земље III и IV категорије за полагање канализационе цеви. Ширина рова 80 cm а дубина према плану. У цену улази и не</w:t>
            </w:r>
            <w:r w:rsidRPr="005C4779">
              <w:rPr>
                <w:rFonts w:eastAsia="Calibri" w:cs="Arial"/>
                <w:sz w:val="20"/>
                <w:szCs w:val="20"/>
                <w:lang w:val="sr-Cyrl-RS" w:eastAsia="sr-Latn-RS"/>
              </w:rPr>
              <w:t>ћ</w:t>
            </w:r>
            <w:r w:rsidRPr="005C4779">
              <w:rPr>
                <w:rFonts w:eastAsia="Calibri" w:cs="Arial"/>
                <w:sz w:val="20"/>
                <w:szCs w:val="20"/>
                <w:lang w:eastAsia="sr-Latn-RS"/>
              </w:rPr>
              <w:t>е се посебно пла</w:t>
            </w:r>
            <w:r w:rsidRPr="005C4779">
              <w:rPr>
                <w:rFonts w:eastAsia="Calibri" w:cs="Arial"/>
                <w:sz w:val="20"/>
                <w:szCs w:val="20"/>
                <w:lang w:val="sr-Cyrl-RS" w:eastAsia="sr-Latn-RS"/>
              </w:rPr>
              <w:t>ћ</w:t>
            </w:r>
            <w:r w:rsidRPr="005C4779">
              <w:rPr>
                <w:rFonts w:eastAsia="Calibri" w:cs="Arial"/>
                <w:sz w:val="20"/>
                <w:szCs w:val="20"/>
                <w:lang w:eastAsia="sr-Latn-RS"/>
              </w:rPr>
              <w:t>ати: поравнање дна рова за одговарају</w:t>
            </w:r>
            <w:r w:rsidRPr="005C4779">
              <w:rPr>
                <w:rFonts w:eastAsia="Calibri" w:cs="Arial"/>
                <w:sz w:val="20"/>
                <w:szCs w:val="20"/>
                <w:lang w:val="sr-Cyrl-RS" w:eastAsia="sr-Latn-RS"/>
              </w:rPr>
              <w:t>ћ</w:t>
            </w:r>
            <w:r w:rsidRPr="005C4779">
              <w:rPr>
                <w:rFonts w:eastAsia="Calibri" w:cs="Arial"/>
                <w:sz w:val="20"/>
                <w:szCs w:val="20"/>
                <w:lang w:eastAsia="sr-Latn-RS"/>
              </w:rPr>
              <w:t>и пад цеви, одбацивање земљишта од I-IV категорије, да се не наруши стабилност земљишта. Обра</w:t>
            </w:r>
            <w:r w:rsidRPr="005C4779">
              <w:rPr>
                <w:rFonts w:eastAsia="Calibri" w:cs="Arial"/>
                <w:sz w:val="20"/>
                <w:szCs w:val="20"/>
                <w:lang w:val="sr-Cyrl-RS" w:eastAsia="sr-Latn-RS"/>
              </w:rPr>
              <w:t>ч</w:t>
            </w:r>
            <w:r w:rsidRPr="005C4779">
              <w:rPr>
                <w:rFonts w:eastAsia="Calibri" w:cs="Arial"/>
                <w:sz w:val="20"/>
                <w:szCs w:val="20"/>
                <w:lang w:eastAsia="sr-Latn-RS"/>
              </w:rPr>
              <w:t xml:space="preserve">ун </w:t>
            </w:r>
            <w:r w:rsidRPr="005C4779">
              <w:rPr>
                <w:rFonts w:eastAsia="Calibri" w:cs="Arial"/>
                <w:sz w:val="20"/>
                <w:szCs w:val="20"/>
                <w:lang w:val="sr-Cyrl-RS" w:eastAsia="sr-Latn-RS"/>
              </w:rPr>
              <w:t>ћ</w:t>
            </w:r>
            <w:r w:rsidRPr="005C4779">
              <w:rPr>
                <w:rFonts w:eastAsia="Calibri" w:cs="Arial"/>
                <w:sz w:val="20"/>
                <w:szCs w:val="20"/>
                <w:lang w:eastAsia="sr-Latn-RS"/>
              </w:rPr>
              <w:t>е се извршити по стварним коли</w:t>
            </w:r>
            <w:r w:rsidRPr="005C4779">
              <w:rPr>
                <w:rFonts w:eastAsia="Calibri" w:cs="Arial"/>
                <w:sz w:val="20"/>
                <w:szCs w:val="20"/>
                <w:lang w:val="sr-Cyrl-RS" w:eastAsia="sr-Latn-RS"/>
              </w:rPr>
              <w:t>ч</w:t>
            </w:r>
            <w:r w:rsidRPr="005C4779">
              <w:rPr>
                <w:rFonts w:eastAsia="Calibri" w:cs="Arial"/>
                <w:sz w:val="20"/>
                <w:szCs w:val="20"/>
                <w:lang w:eastAsia="sr-Latn-RS"/>
              </w:rPr>
              <w:t>инама за сав рад, материјал, алат, дажбине и остало по плану и упутству надзорног органа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p w14:paraId="02F3296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−Канали</w:t>
            </w:r>
          </w:p>
          <w:p w14:paraId="4587371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−Шахтови</w:t>
            </w:r>
          </w:p>
          <w:p w14:paraId="6F58764B"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−Септи</w:t>
            </w:r>
            <w:r w:rsidRPr="005C4779">
              <w:rPr>
                <w:rFonts w:eastAsia="Calibri" w:cs="Arial"/>
                <w:sz w:val="20"/>
                <w:szCs w:val="20"/>
                <w:lang w:val="sr-Cyrl-RS" w:eastAsia="sr-Latn-RS"/>
              </w:rPr>
              <w:t>ч</w:t>
            </w:r>
            <w:r w:rsidRPr="005C4779">
              <w:rPr>
                <w:rFonts w:eastAsia="Calibri" w:cs="Arial"/>
                <w:sz w:val="20"/>
                <w:szCs w:val="20"/>
                <w:lang w:eastAsia="sr-Latn-RS"/>
              </w:rPr>
              <w:t>ка јама</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2FBF1A67" w14:textId="77777777" w:rsidR="007F115C" w:rsidRPr="005C4779" w:rsidRDefault="007F115C" w:rsidP="007F115C">
            <w:pPr>
              <w:spacing w:line="276" w:lineRule="auto"/>
              <w:jc w:val="center"/>
              <w:rPr>
                <w:rFonts w:eastAsia="Calibri" w:cs="Arial"/>
                <w:sz w:val="20"/>
                <w:szCs w:val="20"/>
                <w:lang w:eastAsia="sr-Latn-RS"/>
              </w:rPr>
            </w:pPr>
          </w:p>
          <w:p w14:paraId="51649E55" w14:textId="77777777" w:rsidR="007F115C" w:rsidRPr="005C4779" w:rsidRDefault="007F115C" w:rsidP="007F115C">
            <w:pPr>
              <w:spacing w:line="276" w:lineRule="auto"/>
              <w:jc w:val="center"/>
              <w:rPr>
                <w:rFonts w:eastAsia="Calibri" w:cs="Arial"/>
                <w:sz w:val="20"/>
                <w:szCs w:val="20"/>
                <w:lang w:eastAsia="sr-Latn-RS"/>
              </w:rPr>
            </w:pPr>
          </w:p>
          <w:p w14:paraId="1C1B1692" w14:textId="77777777" w:rsidR="007F115C" w:rsidRPr="005C4779" w:rsidRDefault="007F115C" w:rsidP="007F115C">
            <w:pPr>
              <w:spacing w:line="276" w:lineRule="auto"/>
              <w:jc w:val="center"/>
              <w:rPr>
                <w:rFonts w:eastAsia="Calibri" w:cs="Arial"/>
                <w:sz w:val="20"/>
                <w:szCs w:val="20"/>
                <w:lang w:eastAsia="sr-Latn-RS"/>
              </w:rPr>
            </w:pPr>
          </w:p>
          <w:p w14:paraId="563DA3E6" w14:textId="77777777" w:rsidR="007F115C" w:rsidRPr="005C4779" w:rsidRDefault="007F115C" w:rsidP="007F115C">
            <w:pPr>
              <w:spacing w:line="276" w:lineRule="auto"/>
              <w:jc w:val="center"/>
              <w:rPr>
                <w:rFonts w:eastAsia="Calibri" w:cs="Arial"/>
                <w:sz w:val="20"/>
                <w:szCs w:val="20"/>
                <w:lang w:eastAsia="sr-Latn-RS"/>
              </w:rPr>
            </w:pPr>
          </w:p>
          <w:p w14:paraId="15C585A0" w14:textId="77777777" w:rsidR="007F115C" w:rsidRPr="005C4779" w:rsidRDefault="007F115C" w:rsidP="007F115C">
            <w:pPr>
              <w:spacing w:line="276" w:lineRule="auto"/>
              <w:jc w:val="center"/>
              <w:rPr>
                <w:rFonts w:eastAsia="Calibri" w:cs="Arial"/>
                <w:sz w:val="20"/>
                <w:szCs w:val="20"/>
                <w:lang w:eastAsia="sr-Latn-RS"/>
              </w:rPr>
            </w:pPr>
          </w:p>
          <w:p w14:paraId="55A40126" w14:textId="77777777" w:rsidR="007F115C" w:rsidRPr="005C4779" w:rsidRDefault="007F115C" w:rsidP="007F115C">
            <w:pPr>
              <w:spacing w:line="276" w:lineRule="auto"/>
              <w:jc w:val="center"/>
              <w:rPr>
                <w:rFonts w:eastAsia="Calibri" w:cs="Arial"/>
                <w:sz w:val="20"/>
                <w:szCs w:val="20"/>
                <w:lang w:eastAsia="sr-Latn-RS"/>
              </w:rPr>
            </w:pPr>
          </w:p>
          <w:p w14:paraId="0FCCE739" w14:textId="77777777" w:rsidR="007F115C" w:rsidRPr="005C4779" w:rsidRDefault="007F115C" w:rsidP="007F115C">
            <w:pPr>
              <w:spacing w:line="276" w:lineRule="auto"/>
              <w:jc w:val="center"/>
              <w:rPr>
                <w:rFonts w:eastAsia="Calibri" w:cs="Arial"/>
                <w:sz w:val="20"/>
                <w:szCs w:val="20"/>
                <w:lang w:eastAsia="sr-Latn-RS"/>
              </w:rPr>
            </w:pPr>
          </w:p>
          <w:p w14:paraId="42CF3612" w14:textId="77777777" w:rsidR="007F115C" w:rsidRPr="005C4779" w:rsidRDefault="007F115C" w:rsidP="007F115C">
            <w:pPr>
              <w:spacing w:line="276" w:lineRule="auto"/>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225A2B81" w14:textId="77777777" w:rsidR="007F115C" w:rsidRPr="005C4779" w:rsidRDefault="007F115C" w:rsidP="007F115C">
            <w:pPr>
              <w:spacing w:line="276" w:lineRule="auto"/>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7843BAF8"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5968A465" w14:textId="77777777" w:rsidR="007F115C" w:rsidRPr="005C4779" w:rsidRDefault="007F115C" w:rsidP="007F115C">
            <w:pPr>
              <w:spacing w:line="276" w:lineRule="auto"/>
              <w:jc w:val="center"/>
              <w:rPr>
                <w:rStyle w:val="BodyText25"/>
                <w:rFonts w:ascii="Arial" w:hAnsi="Arial" w:cs="Arial"/>
                <w:sz w:val="20"/>
                <w:szCs w:val="20"/>
              </w:rPr>
            </w:pPr>
          </w:p>
          <w:p w14:paraId="1E778A8A" w14:textId="77777777" w:rsidR="007F115C" w:rsidRPr="005C4779" w:rsidRDefault="007F115C" w:rsidP="007F115C">
            <w:pPr>
              <w:spacing w:line="276" w:lineRule="auto"/>
              <w:jc w:val="center"/>
              <w:rPr>
                <w:rStyle w:val="BodyText25"/>
                <w:rFonts w:ascii="Arial" w:hAnsi="Arial" w:cs="Arial"/>
                <w:sz w:val="20"/>
                <w:szCs w:val="20"/>
              </w:rPr>
            </w:pPr>
          </w:p>
          <w:p w14:paraId="6B0A8D6C" w14:textId="77777777" w:rsidR="007F115C" w:rsidRPr="005C4779" w:rsidRDefault="007F115C" w:rsidP="007F115C">
            <w:pPr>
              <w:spacing w:line="276" w:lineRule="auto"/>
              <w:jc w:val="center"/>
              <w:rPr>
                <w:rStyle w:val="BodyText25"/>
                <w:rFonts w:ascii="Arial" w:hAnsi="Arial" w:cs="Arial"/>
                <w:sz w:val="20"/>
                <w:szCs w:val="20"/>
              </w:rPr>
            </w:pPr>
          </w:p>
          <w:p w14:paraId="0EE05868" w14:textId="77777777" w:rsidR="007F115C" w:rsidRPr="005C4779" w:rsidRDefault="007F115C" w:rsidP="007F115C">
            <w:pPr>
              <w:spacing w:line="276" w:lineRule="auto"/>
              <w:jc w:val="center"/>
              <w:rPr>
                <w:rStyle w:val="BodyText25"/>
                <w:rFonts w:ascii="Arial" w:hAnsi="Arial" w:cs="Arial"/>
                <w:sz w:val="20"/>
                <w:szCs w:val="20"/>
              </w:rPr>
            </w:pPr>
          </w:p>
          <w:p w14:paraId="4FAC3E1C" w14:textId="77777777" w:rsidR="007F115C" w:rsidRPr="005C4779" w:rsidRDefault="007F115C" w:rsidP="007F115C">
            <w:pPr>
              <w:spacing w:line="276" w:lineRule="auto"/>
              <w:jc w:val="center"/>
              <w:rPr>
                <w:rStyle w:val="BodyText25"/>
                <w:rFonts w:ascii="Arial" w:hAnsi="Arial" w:cs="Arial"/>
                <w:sz w:val="20"/>
                <w:szCs w:val="20"/>
              </w:rPr>
            </w:pPr>
          </w:p>
          <w:p w14:paraId="1DD79815" w14:textId="77777777" w:rsidR="007F115C" w:rsidRPr="005C4779" w:rsidRDefault="007F115C" w:rsidP="007F115C">
            <w:pPr>
              <w:spacing w:line="276" w:lineRule="auto"/>
              <w:jc w:val="center"/>
              <w:rPr>
                <w:rStyle w:val="BodyText25"/>
                <w:rFonts w:ascii="Arial" w:hAnsi="Arial" w:cs="Arial"/>
                <w:sz w:val="20"/>
                <w:szCs w:val="20"/>
              </w:rPr>
            </w:pPr>
          </w:p>
          <w:p w14:paraId="72F22449" w14:textId="77777777" w:rsidR="007F115C" w:rsidRPr="005C4779" w:rsidRDefault="007F115C" w:rsidP="007F115C">
            <w:pPr>
              <w:spacing w:line="276" w:lineRule="auto"/>
              <w:jc w:val="center"/>
              <w:rPr>
                <w:rStyle w:val="BodyText25"/>
                <w:rFonts w:ascii="Arial" w:hAnsi="Arial" w:cs="Arial"/>
                <w:sz w:val="20"/>
                <w:szCs w:val="20"/>
              </w:rPr>
            </w:pPr>
          </w:p>
          <w:p w14:paraId="4E66E95F"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23,00</w:t>
            </w:r>
          </w:p>
          <w:p w14:paraId="5D13CE3B"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4,00</w:t>
            </w:r>
          </w:p>
          <w:p w14:paraId="5BDB9CC7"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48,00</w:t>
            </w:r>
          </w:p>
        </w:tc>
      </w:tr>
      <w:tr w:rsidR="005C4779" w:rsidRPr="005C4779" w14:paraId="7C13F473"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743B2774"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9.2.1.2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1C657A2A"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Набавка и разношење песка, пажљиво подбијање са насипањем око канализационе цеви у рову и на пролазу кроз зидове, тако да има 10 cm испод доње површине муфа цеви и 10 cm изнад горње површине муфа цеви. Песак набити ручним набијачем да се не би оштетила цев. Обрачун ће се извршити по стварно утрошеним количинама за сав рад, материјал, алат и остало по плану и упутству надзорног органа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7C0C5BD2"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12B7AD5"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8,00</w:t>
            </w:r>
          </w:p>
        </w:tc>
      </w:tr>
      <w:tr w:rsidR="005C4779" w:rsidRPr="005C4779" w14:paraId="3FA18E7C"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2495CD07"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9.2.1.3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1E73E1E"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Затрпавање рова и септичке јаме земљом у влажном стању после полагања песка и цеви. Слојеви од 30 cm са пажљивим набијањем ручним маљем до максималне збијености. Претходно извршити преглед да ли су цеви исправно положене. Обрачун према стварним количинама набијене земље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3F46BDB2"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17E8235E"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15,00</w:t>
            </w:r>
          </w:p>
        </w:tc>
      </w:tr>
      <w:tr w:rsidR="005C4779" w:rsidRPr="005C4779" w14:paraId="3EFBE2D2"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33E413DF"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lastRenderedPageBreak/>
              <w:t>9.2.1.4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FDB3045"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Одвоз преостале земље на место које одреди надлежни орган С.О. на чијој се територији подиже, на даљину до Odvoz preostale zemlje na mesto koje odredi nadležni organ S.O. na cijoj se teritoriji podiže, na daljinu do 3km, Обрачун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26D7B43D"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C2A5496"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48,00</w:t>
            </w:r>
          </w:p>
        </w:tc>
      </w:tr>
      <w:tr w:rsidR="005C4779" w:rsidRPr="005C4779" w14:paraId="56143E99"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60397472"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1735114F" w14:textId="77777777" w:rsidR="007F115C" w:rsidRPr="005C4779" w:rsidRDefault="007F115C" w:rsidP="007F115C">
            <w:pPr>
              <w:spacing w:line="276" w:lineRule="auto"/>
              <w:ind w:hanging="5"/>
              <w:jc w:val="center"/>
              <w:rPr>
                <w:rStyle w:val="BodyText25"/>
                <w:rFonts w:ascii="Arial" w:hAnsi="Arial" w:cs="Arial"/>
                <w:sz w:val="20"/>
                <w:szCs w:val="20"/>
              </w:rPr>
            </w:pPr>
            <w:r w:rsidRPr="005C4779">
              <w:rPr>
                <w:rFonts w:eastAsia="Calibri" w:cs="Arial"/>
                <w:bCs/>
                <w:sz w:val="20"/>
                <w:szCs w:val="20"/>
                <w:lang w:eastAsia="sr-Latn-RS"/>
              </w:rPr>
              <w:t>БЕТОНСКИ РАДОВИ, GN 400-1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69E5B9A5"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2D0FE6C1"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65D4618F"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61B24E2B"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9.2.2.1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106DB89E"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Израда ревизионих шахтова од набијеног бетона МБ 30, дебљине зидова 15cm, пре</w:t>
            </w:r>
            <w:r w:rsidRPr="005C4779">
              <w:rPr>
                <w:rFonts w:eastAsia="Calibri" w:cs="Arial"/>
                <w:sz w:val="20"/>
                <w:szCs w:val="20"/>
                <w:lang w:val="sr-Cyrl-RS" w:eastAsia="sr-Latn-RS"/>
              </w:rPr>
              <w:t>ч</w:t>
            </w:r>
            <w:r w:rsidRPr="005C4779">
              <w:rPr>
                <w:rFonts w:eastAsia="Calibri" w:cs="Arial"/>
                <w:sz w:val="20"/>
                <w:szCs w:val="20"/>
                <w:lang w:eastAsia="sr-Latn-RS"/>
              </w:rPr>
              <w:t>ника 0,90 m, са малтерисањем унутрашњих површина цементним малтером 1:3 а задњи површински слој 1:1 са гла</w:t>
            </w:r>
            <w:r w:rsidRPr="005C4779">
              <w:rPr>
                <w:rFonts w:eastAsia="Calibri" w:cs="Arial"/>
                <w:sz w:val="20"/>
                <w:szCs w:val="20"/>
                <w:lang w:val="sr-Cyrl-RS" w:eastAsia="sr-Latn-RS"/>
              </w:rPr>
              <w:t>ч</w:t>
            </w:r>
            <w:r w:rsidRPr="005C4779">
              <w:rPr>
                <w:rFonts w:eastAsia="Calibri" w:cs="Arial"/>
                <w:sz w:val="20"/>
                <w:szCs w:val="20"/>
                <w:lang w:eastAsia="sr-Latn-RS"/>
              </w:rPr>
              <w:t>ањем до црног сјаја. У шахтове уградити пењалице Ø 20 mm на размаку од 30 cm. Горњи део шахта извести према димензијама ливено</w:t>
            </w:r>
            <w:r w:rsidRPr="005C4779">
              <w:rPr>
                <w:rFonts w:eastAsia="Calibri" w:cs="Arial"/>
                <w:sz w:val="20"/>
                <w:szCs w:val="20"/>
                <w:lang w:val="sr-Cyrl-RS" w:eastAsia="sr-Latn-RS"/>
              </w:rPr>
              <w:t>-</w:t>
            </w:r>
            <w:r w:rsidRPr="005C4779">
              <w:rPr>
                <w:rFonts w:eastAsia="Calibri" w:cs="Arial"/>
                <w:sz w:val="20"/>
                <w:szCs w:val="20"/>
                <w:lang w:eastAsia="sr-Latn-RS"/>
              </w:rPr>
              <w:t>гвозденог поклопца Ø 600mm. Све са потребном оплатом.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C503593"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C2440BE"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2,00</w:t>
            </w:r>
          </w:p>
        </w:tc>
      </w:tr>
      <w:tr w:rsidR="005C4779" w:rsidRPr="005C4779" w14:paraId="17603F2B"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1FAF8F0E"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9.2.2.2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D0FD957"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Израда подло</w:t>
            </w:r>
            <w:r w:rsidRPr="005C4779">
              <w:rPr>
                <w:rFonts w:eastAsia="Calibri" w:cs="Arial"/>
                <w:sz w:val="20"/>
                <w:szCs w:val="20"/>
                <w:lang w:val="sr-Cyrl-RS" w:eastAsia="sr-Latn-RS"/>
              </w:rPr>
              <w:t>г</w:t>
            </w:r>
            <w:r w:rsidRPr="005C4779">
              <w:rPr>
                <w:rFonts w:eastAsia="Calibri" w:cs="Arial"/>
                <w:sz w:val="20"/>
                <w:szCs w:val="20"/>
                <w:lang w:eastAsia="sr-Latn-RS"/>
              </w:rPr>
              <w:t>е од мршавог бетона МБ 15, дебљине 10 cm испод доње пло</w:t>
            </w:r>
            <w:r w:rsidRPr="005C4779">
              <w:rPr>
                <w:rFonts w:eastAsia="Calibri" w:cs="Arial"/>
                <w:sz w:val="20"/>
                <w:szCs w:val="20"/>
                <w:lang w:val="sr-Cyrl-RS" w:eastAsia="sr-Latn-RS"/>
              </w:rPr>
              <w:t>ч</w:t>
            </w:r>
            <w:r w:rsidRPr="005C4779">
              <w:rPr>
                <w:rFonts w:eastAsia="Calibri" w:cs="Arial"/>
                <w:sz w:val="20"/>
                <w:szCs w:val="20"/>
                <w:lang w:eastAsia="sr-Latn-RS"/>
              </w:rPr>
              <w:t>е септи</w:t>
            </w:r>
            <w:r w:rsidRPr="005C4779">
              <w:rPr>
                <w:rFonts w:eastAsia="Calibri" w:cs="Arial"/>
                <w:sz w:val="20"/>
                <w:szCs w:val="20"/>
                <w:lang w:val="sr-Cyrl-RS" w:eastAsia="sr-Latn-RS"/>
              </w:rPr>
              <w:t>ч</w:t>
            </w:r>
            <w:r w:rsidRPr="005C4779">
              <w:rPr>
                <w:rFonts w:eastAsia="Calibri" w:cs="Arial"/>
                <w:sz w:val="20"/>
                <w:szCs w:val="20"/>
                <w:lang w:eastAsia="sr-Latn-RS"/>
              </w:rPr>
              <w:t>ке јаме пре</w:t>
            </w:r>
            <w:r w:rsidRPr="005C4779">
              <w:rPr>
                <w:rFonts w:eastAsia="Calibri" w:cs="Arial"/>
                <w:sz w:val="20"/>
                <w:szCs w:val="20"/>
                <w:lang w:val="sr-Cyrl-RS" w:eastAsia="sr-Latn-RS"/>
              </w:rPr>
              <w:t>ч</w:t>
            </w:r>
            <w:r w:rsidRPr="005C4779">
              <w:rPr>
                <w:rFonts w:eastAsia="Calibri" w:cs="Arial"/>
                <w:sz w:val="20"/>
                <w:szCs w:val="20"/>
                <w:lang w:eastAsia="sr-Latn-RS"/>
              </w:rPr>
              <w:t>ника 3,50 m.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4119C7F"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42AD8F53"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10,00</w:t>
            </w:r>
          </w:p>
        </w:tc>
      </w:tr>
      <w:tr w:rsidR="005C4779" w:rsidRPr="005C4779" w14:paraId="54788870"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62640A31"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9.2.2.3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32E7F522"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Израда доње пло</w:t>
            </w:r>
            <w:r w:rsidRPr="005C4779">
              <w:rPr>
                <w:rFonts w:eastAsia="Calibri" w:cs="Arial"/>
                <w:sz w:val="20"/>
                <w:szCs w:val="20"/>
                <w:lang w:val="sr-Cyrl-RS" w:eastAsia="sr-Latn-RS"/>
              </w:rPr>
              <w:t>ч</w:t>
            </w:r>
            <w:r w:rsidRPr="005C4779">
              <w:rPr>
                <w:rFonts w:eastAsia="Calibri" w:cs="Arial"/>
                <w:sz w:val="20"/>
                <w:szCs w:val="20"/>
                <w:lang w:eastAsia="sr-Latn-RS"/>
              </w:rPr>
              <w:t>е водонепропусне септи</w:t>
            </w:r>
            <w:r w:rsidRPr="005C4779">
              <w:rPr>
                <w:rFonts w:eastAsia="Calibri" w:cs="Arial"/>
                <w:sz w:val="20"/>
                <w:szCs w:val="20"/>
                <w:lang w:val="sr-Cyrl-RS" w:eastAsia="sr-Latn-RS"/>
              </w:rPr>
              <w:t>ч</w:t>
            </w:r>
            <w:r w:rsidRPr="005C4779">
              <w:rPr>
                <w:rFonts w:eastAsia="Calibri" w:cs="Arial"/>
                <w:sz w:val="20"/>
                <w:szCs w:val="20"/>
                <w:lang w:eastAsia="sr-Latn-RS"/>
              </w:rPr>
              <w:t>ке јаме. Пре</w:t>
            </w:r>
            <w:r w:rsidRPr="005C4779">
              <w:rPr>
                <w:rFonts w:eastAsia="Calibri" w:cs="Arial"/>
                <w:sz w:val="20"/>
                <w:szCs w:val="20"/>
                <w:lang w:val="sr-Cyrl-RS" w:eastAsia="sr-Latn-RS"/>
              </w:rPr>
              <w:t>ч</w:t>
            </w:r>
            <w:r w:rsidRPr="005C4779">
              <w:rPr>
                <w:rFonts w:eastAsia="Calibri" w:cs="Arial"/>
                <w:sz w:val="20"/>
                <w:szCs w:val="20"/>
                <w:lang w:eastAsia="sr-Latn-RS"/>
              </w:rPr>
              <w:t>ник пло</w:t>
            </w:r>
            <w:r w:rsidRPr="005C4779">
              <w:rPr>
                <w:rFonts w:eastAsia="Calibri" w:cs="Arial"/>
                <w:sz w:val="20"/>
                <w:szCs w:val="20"/>
                <w:lang w:val="sr-Cyrl-RS" w:eastAsia="sr-Latn-RS"/>
              </w:rPr>
              <w:t>ч</w:t>
            </w:r>
            <w:r w:rsidRPr="005C4779">
              <w:rPr>
                <w:rFonts w:eastAsia="Calibri" w:cs="Arial"/>
                <w:sz w:val="20"/>
                <w:szCs w:val="20"/>
                <w:lang w:eastAsia="sr-Latn-RS"/>
              </w:rPr>
              <w:t>е 3,50m, дебљине 20 cm, армираним бетоном МБ 30, арматура у горњој зони Ø 10/10 унакрсно у оба правца, са израдом цементне кошуљице цементним малтером 1:3 у два слоја и гла</w:t>
            </w:r>
            <w:r w:rsidRPr="005C4779">
              <w:rPr>
                <w:rFonts w:eastAsia="Calibri" w:cs="Arial"/>
                <w:sz w:val="20"/>
                <w:szCs w:val="20"/>
                <w:lang w:val="sr-Cyrl-RS" w:eastAsia="sr-Latn-RS"/>
              </w:rPr>
              <w:t>ч</w:t>
            </w:r>
            <w:r w:rsidRPr="005C4779">
              <w:rPr>
                <w:rFonts w:eastAsia="Calibri" w:cs="Arial"/>
                <w:sz w:val="20"/>
                <w:szCs w:val="20"/>
                <w:lang w:eastAsia="sr-Latn-RS"/>
              </w:rPr>
              <w:t>ањем до црног сјаја.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7B3F272"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1D68B1C5"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10,00</w:t>
            </w:r>
          </w:p>
        </w:tc>
      </w:tr>
      <w:tr w:rsidR="005C4779" w:rsidRPr="005C4779" w14:paraId="06A27E33"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2F172188"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9.2.2.4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56E2704"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Израда водонепропусне септи</w:t>
            </w:r>
            <w:r w:rsidRPr="005C4779">
              <w:rPr>
                <w:rFonts w:eastAsia="Calibri" w:cs="Arial"/>
                <w:sz w:val="20"/>
                <w:szCs w:val="20"/>
                <w:lang w:val="sr-Cyrl-RS" w:eastAsia="sr-Latn-RS"/>
              </w:rPr>
              <w:t>ч</w:t>
            </w:r>
            <w:r w:rsidRPr="005C4779">
              <w:rPr>
                <w:rFonts w:eastAsia="Calibri" w:cs="Arial"/>
                <w:sz w:val="20"/>
                <w:szCs w:val="20"/>
                <w:lang w:eastAsia="sr-Latn-RS"/>
              </w:rPr>
              <w:t>ке јаме унутрашњег пре</w:t>
            </w:r>
            <w:r w:rsidRPr="005C4779">
              <w:rPr>
                <w:rFonts w:eastAsia="Calibri" w:cs="Arial"/>
                <w:sz w:val="20"/>
                <w:szCs w:val="20"/>
                <w:lang w:val="sr-Cyrl-RS" w:eastAsia="sr-Latn-RS"/>
              </w:rPr>
              <w:t>ч</w:t>
            </w:r>
            <w:r w:rsidRPr="005C4779">
              <w:rPr>
                <w:rFonts w:eastAsia="Calibri" w:cs="Arial"/>
                <w:sz w:val="20"/>
                <w:szCs w:val="20"/>
                <w:lang w:eastAsia="sr-Latn-RS"/>
              </w:rPr>
              <w:t>ника 3,00 m са зидовима дебљине 20 cm од набијеног бетона МБ 30 у потребној оплати или од радијалне опеке МО дебљине 25 cm у цементном малтеру 1:3. Унутрашње стране малтерисати цементним малтером 1:3 у два слоја са гла</w:t>
            </w:r>
            <w:r w:rsidRPr="005C4779">
              <w:rPr>
                <w:rFonts w:eastAsia="Calibri" w:cs="Arial"/>
                <w:sz w:val="20"/>
                <w:szCs w:val="20"/>
                <w:lang w:val="sr-Cyrl-RS" w:eastAsia="sr-Latn-RS"/>
              </w:rPr>
              <w:t>ч</w:t>
            </w:r>
            <w:r w:rsidRPr="005C4779">
              <w:rPr>
                <w:rFonts w:eastAsia="Calibri" w:cs="Arial"/>
                <w:sz w:val="20"/>
                <w:szCs w:val="20"/>
                <w:lang w:eastAsia="sr-Latn-RS"/>
              </w:rPr>
              <w:t>ањем до црног сјаја. Уградити ливено-гвоздене пењалице Ø 20 mm на размаку од 30 cm.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r w:rsidRPr="005C4779">
              <w:rPr>
                <w:rFonts w:eastAsia="Calibri" w:cs="Arial"/>
                <w:sz w:val="20"/>
                <w:szCs w:val="20"/>
                <w:lang w:eastAsia="sr-Latn-RS"/>
              </w:rPr>
              <w:t xml:space="preserve">.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DDB784F"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7A3167D"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10,00</w:t>
            </w:r>
          </w:p>
        </w:tc>
      </w:tr>
      <w:tr w:rsidR="005C4779" w:rsidRPr="005C4779" w14:paraId="4341D68B"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22D01444"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9.2.2.5</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3A62ED9"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Израда горње пло</w:t>
            </w:r>
            <w:r w:rsidRPr="005C4779">
              <w:rPr>
                <w:rFonts w:eastAsia="Calibri" w:cs="Arial"/>
                <w:sz w:val="20"/>
                <w:szCs w:val="20"/>
                <w:lang w:val="sr-Cyrl-RS" w:eastAsia="sr-Latn-RS"/>
              </w:rPr>
              <w:t>ч</w:t>
            </w:r>
            <w:r w:rsidRPr="005C4779">
              <w:rPr>
                <w:rFonts w:eastAsia="Calibri" w:cs="Arial"/>
                <w:sz w:val="20"/>
                <w:szCs w:val="20"/>
                <w:lang w:eastAsia="sr-Latn-RS"/>
              </w:rPr>
              <w:t>е водонепропусне септи</w:t>
            </w:r>
            <w:r w:rsidRPr="005C4779">
              <w:rPr>
                <w:rFonts w:eastAsia="Calibri" w:cs="Arial"/>
                <w:sz w:val="20"/>
                <w:szCs w:val="20"/>
                <w:lang w:val="sr-Cyrl-RS" w:eastAsia="sr-Latn-RS"/>
              </w:rPr>
              <w:t>ч</w:t>
            </w:r>
            <w:r w:rsidRPr="005C4779">
              <w:rPr>
                <w:rFonts w:eastAsia="Calibri" w:cs="Arial"/>
                <w:sz w:val="20"/>
                <w:szCs w:val="20"/>
                <w:lang w:eastAsia="sr-Latn-RS"/>
              </w:rPr>
              <w:t>ке јаме пре</w:t>
            </w:r>
            <w:r w:rsidRPr="005C4779">
              <w:rPr>
                <w:rFonts w:eastAsia="Calibri" w:cs="Arial"/>
                <w:sz w:val="20"/>
                <w:szCs w:val="20"/>
                <w:lang w:val="sr-Cyrl-RS" w:eastAsia="sr-Latn-RS"/>
              </w:rPr>
              <w:t>ч</w:t>
            </w:r>
            <w:r w:rsidRPr="005C4779">
              <w:rPr>
                <w:rFonts w:eastAsia="Calibri" w:cs="Arial"/>
                <w:sz w:val="20"/>
                <w:szCs w:val="20"/>
                <w:lang w:eastAsia="sr-Latn-RS"/>
              </w:rPr>
              <w:t>ника 3,40 m дебљине 14 cm армираним бетоном МБ 30, унакрсно армирана у доњој зони Ø 10/10 а на месту где до</w:t>
            </w:r>
            <w:r w:rsidRPr="005C4779">
              <w:rPr>
                <w:rFonts w:eastAsia="Calibri" w:cs="Arial"/>
                <w:sz w:val="20"/>
                <w:szCs w:val="20"/>
                <w:lang w:val="sr-Cyrl-RS" w:eastAsia="sr-Latn-RS"/>
              </w:rPr>
              <w:t>ђ</w:t>
            </w:r>
            <w:r w:rsidRPr="005C4779">
              <w:rPr>
                <w:rFonts w:eastAsia="Calibri" w:cs="Arial"/>
                <w:sz w:val="20"/>
                <w:szCs w:val="20"/>
                <w:lang w:eastAsia="sr-Latn-RS"/>
              </w:rPr>
              <w:t>е отвор Ø 600 mm извршити оја</w:t>
            </w:r>
            <w:r w:rsidRPr="005C4779">
              <w:rPr>
                <w:rFonts w:eastAsia="Calibri" w:cs="Arial"/>
                <w:sz w:val="20"/>
                <w:szCs w:val="20"/>
                <w:lang w:val="sr-Cyrl-RS" w:eastAsia="sr-Latn-RS"/>
              </w:rPr>
              <w:t>ч</w:t>
            </w:r>
            <w:r w:rsidRPr="005C4779">
              <w:rPr>
                <w:rFonts w:eastAsia="Calibri" w:cs="Arial"/>
                <w:sz w:val="20"/>
                <w:szCs w:val="20"/>
                <w:lang w:eastAsia="sr-Latn-RS"/>
              </w:rPr>
              <w:t>ање са 3 Ø 12 у горњој и доњој зони, са потребном оплатом.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396012E0"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5C0DF43"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10,00</w:t>
            </w:r>
          </w:p>
        </w:tc>
      </w:tr>
      <w:tr w:rsidR="005C4779" w:rsidRPr="005C4779" w14:paraId="0DBABD70"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4FD07E18"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0C82324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МОНТЕРСКИ РАДОВИ, GN801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79CF227B" w14:textId="77777777" w:rsidR="007F115C" w:rsidRPr="005C4779" w:rsidRDefault="007F115C" w:rsidP="007F115C">
            <w:pPr>
              <w:spacing w:line="276" w:lineRule="auto"/>
              <w:jc w:val="center"/>
              <w:rPr>
                <w:rFonts w:eastAsia="Calibri" w:cs="Arial"/>
                <w:sz w:val="20"/>
                <w:szCs w:val="20"/>
                <w:lang w:eastAsia="sr-Latn-RS"/>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1A6AC957"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7153A81C"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50023951"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9.2.3.1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005DCB2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монтажа PVC канализационих цеви и фазонских делова у свему према пројекту. Цеви морају бити првокласне израде, без икаквих оште</w:t>
            </w:r>
            <w:r w:rsidRPr="005C4779">
              <w:rPr>
                <w:rFonts w:eastAsia="Calibri" w:cs="Arial"/>
                <w:sz w:val="20"/>
                <w:szCs w:val="20"/>
                <w:lang w:val="sr-Cyrl-RS" w:eastAsia="sr-Latn-RS"/>
              </w:rPr>
              <w:t>ћ</w:t>
            </w:r>
            <w:r w:rsidRPr="005C4779">
              <w:rPr>
                <w:rFonts w:eastAsia="Calibri" w:cs="Arial"/>
                <w:sz w:val="20"/>
                <w:szCs w:val="20"/>
                <w:lang w:eastAsia="sr-Latn-RS"/>
              </w:rPr>
              <w:t>ења. У цену улази пробијање и штемовање зидова и пло</w:t>
            </w:r>
            <w:r w:rsidRPr="005C4779">
              <w:rPr>
                <w:rFonts w:eastAsia="Calibri" w:cs="Arial"/>
                <w:sz w:val="20"/>
                <w:szCs w:val="20"/>
                <w:lang w:val="sr-Cyrl-RS" w:eastAsia="sr-Latn-RS"/>
              </w:rPr>
              <w:t>ч</w:t>
            </w:r>
            <w:r w:rsidRPr="005C4779">
              <w:rPr>
                <w:rFonts w:eastAsia="Calibri" w:cs="Arial"/>
                <w:sz w:val="20"/>
                <w:szCs w:val="20"/>
                <w:lang w:eastAsia="sr-Latn-RS"/>
              </w:rPr>
              <w:t>е.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м' угра</w:t>
            </w:r>
            <w:r w:rsidRPr="005C4779">
              <w:rPr>
                <w:rFonts w:eastAsia="Calibri" w:cs="Arial"/>
                <w:sz w:val="20"/>
                <w:szCs w:val="20"/>
                <w:lang w:val="sr-Cyrl-RS" w:eastAsia="sr-Latn-RS"/>
              </w:rPr>
              <w:t>ђ</w:t>
            </w:r>
            <w:r w:rsidRPr="005C4779">
              <w:rPr>
                <w:rFonts w:eastAsia="Calibri" w:cs="Arial"/>
                <w:sz w:val="20"/>
                <w:szCs w:val="20"/>
                <w:lang w:eastAsia="sr-Latn-RS"/>
              </w:rPr>
              <w:t>еног вода који мора бити испитан и то према пре</w:t>
            </w:r>
            <w:r w:rsidRPr="005C4779">
              <w:rPr>
                <w:rFonts w:eastAsia="Calibri" w:cs="Arial"/>
                <w:sz w:val="20"/>
                <w:szCs w:val="20"/>
                <w:lang w:val="sr-Cyrl-RS" w:eastAsia="sr-Latn-RS"/>
              </w:rPr>
              <w:t>ч</w:t>
            </w:r>
            <w:r w:rsidRPr="005C4779">
              <w:rPr>
                <w:rFonts w:eastAsia="Calibri" w:cs="Arial"/>
                <w:sz w:val="20"/>
                <w:szCs w:val="20"/>
                <w:lang w:eastAsia="sr-Latn-RS"/>
              </w:rPr>
              <w:t>нику.</w:t>
            </w:r>
          </w:p>
          <w:p w14:paraId="2947017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Ø 75 mm</w:t>
            </w:r>
          </w:p>
          <w:p w14:paraId="240F0BF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lastRenderedPageBreak/>
              <w:t>− Ø 110 mm</w:t>
            </w:r>
          </w:p>
          <w:p w14:paraId="704AE8A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Ø 160 mm</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4CB69E5" w14:textId="77777777" w:rsidR="007F115C" w:rsidRPr="005C4779" w:rsidRDefault="007F115C" w:rsidP="007F115C">
            <w:pPr>
              <w:spacing w:line="276" w:lineRule="auto"/>
              <w:jc w:val="center"/>
              <w:rPr>
                <w:rFonts w:eastAsia="Calibri" w:cs="Arial"/>
                <w:sz w:val="20"/>
                <w:szCs w:val="20"/>
                <w:lang w:eastAsia="sr-Latn-RS"/>
              </w:rPr>
            </w:pPr>
          </w:p>
          <w:p w14:paraId="0AAA1DFB" w14:textId="77777777" w:rsidR="007F115C" w:rsidRPr="005C4779" w:rsidRDefault="007F115C" w:rsidP="007F115C">
            <w:pPr>
              <w:spacing w:line="276" w:lineRule="auto"/>
              <w:jc w:val="center"/>
              <w:rPr>
                <w:rFonts w:eastAsia="Calibri" w:cs="Arial"/>
                <w:sz w:val="20"/>
                <w:szCs w:val="20"/>
                <w:lang w:eastAsia="sr-Latn-RS"/>
              </w:rPr>
            </w:pPr>
          </w:p>
          <w:p w14:paraId="3B4CEAF8" w14:textId="77777777" w:rsidR="007F115C" w:rsidRPr="005C4779" w:rsidRDefault="007F115C" w:rsidP="007F115C">
            <w:pPr>
              <w:spacing w:line="276" w:lineRule="auto"/>
              <w:jc w:val="center"/>
              <w:rPr>
                <w:rFonts w:eastAsia="Calibri" w:cs="Arial"/>
                <w:sz w:val="20"/>
                <w:szCs w:val="20"/>
                <w:lang w:eastAsia="sr-Latn-RS"/>
              </w:rPr>
            </w:pPr>
          </w:p>
          <w:p w14:paraId="10DEFC32" w14:textId="77777777" w:rsidR="007F115C" w:rsidRPr="005C4779" w:rsidRDefault="007F115C" w:rsidP="007F115C">
            <w:pPr>
              <w:spacing w:line="276" w:lineRule="auto"/>
              <w:jc w:val="center"/>
              <w:rPr>
                <w:rFonts w:eastAsia="Calibri" w:cs="Arial"/>
                <w:sz w:val="20"/>
                <w:szCs w:val="20"/>
                <w:lang w:eastAsia="sr-Latn-RS"/>
              </w:rPr>
            </w:pPr>
          </w:p>
          <w:p w14:paraId="557DC44F" w14:textId="77777777" w:rsidR="007F115C" w:rsidRPr="005C4779" w:rsidRDefault="007F115C" w:rsidP="007F115C">
            <w:pPr>
              <w:spacing w:line="276" w:lineRule="auto"/>
              <w:jc w:val="center"/>
              <w:rPr>
                <w:rFonts w:eastAsia="Calibri" w:cs="Arial"/>
                <w:sz w:val="20"/>
                <w:szCs w:val="20"/>
                <w:lang w:eastAsia="sr-Latn-RS"/>
              </w:rPr>
            </w:pPr>
          </w:p>
          <w:p w14:paraId="54E0E2BD" w14:textId="77777777" w:rsidR="007F115C" w:rsidRPr="005C4779" w:rsidRDefault="007F115C" w:rsidP="007F115C">
            <w:pPr>
              <w:spacing w:line="276" w:lineRule="auto"/>
              <w:jc w:val="center"/>
              <w:rPr>
                <w:rFonts w:eastAsia="Calibri" w:cs="Arial"/>
                <w:sz w:val="20"/>
                <w:szCs w:val="20"/>
                <w:lang w:eastAsia="sr-Latn-RS"/>
              </w:rPr>
            </w:pPr>
          </w:p>
          <w:p w14:paraId="526756E8"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w:t>
            </w:r>
          </w:p>
          <w:p w14:paraId="617DF1D9"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w:t>
            </w:r>
          </w:p>
          <w:p w14:paraId="37B3FD6E"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F0E3882" w14:textId="77777777" w:rsidR="007F115C" w:rsidRPr="005C4779" w:rsidRDefault="007F115C" w:rsidP="007F115C">
            <w:pPr>
              <w:spacing w:line="276" w:lineRule="auto"/>
              <w:jc w:val="center"/>
              <w:rPr>
                <w:rStyle w:val="BodyText25"/>
                <w:rFonts w:ascii="Arial" w:hAnsi="Arial" w:cs="Arial"/>
                <w:sz w:val="20"/>
                <w:szCs w:val="20"/>
              </w:rPr>
            </w:pPr>
          </w:p>
          <w:p w14:paraId="2F9A9B02" w14:textId="77777777" w:rsidR="007F115C" w:rsidRPr="005C4779" w:rsidRDefault="007F115C" w:rsidP="007F115C">
            <w:pPr>
              <w:spacing w:line="276" w:lineRule="auto"/>
              <w:jc w:val="center"/>
              <w:rPr>
                <w:rStyle w:val="BodyText25"/>
                <w:rFonts w:ascii="Arial" w:hAnsi="Arial" w:cs="Arial"/>
                <w:sz w:val="20"/>
                <w:szCs w:val="20"/>
              </w:rPr>
            </w:pPr>
          </w:p>
          <w:p w14:paraId="59397604" w14:textId="77777777" w:rsidR="007F115C" w:rsidRPr="005C4779" w:rsidRDefault="007F115C" w:rsidP="007F115C">
            <w:pPr>
              <w:spacing w:line="276" w:lineRule="auto"/>
              <w:jc w:val="center"/>
              <w:rPr>
                <w:rStyle w:val="BodyText25"/>
                <w:rFonts w:ascii="Arial" w:hAnsi="Arial" w:cs="Arial"/>
                <w:sz w:val="20"/>
                <w:szCs w:val="20"/>
              </w:rPr>
            </w:pPr>
          </w:p>
          <w:p w14:paraId="0C714C93" w14:textId="77777777" w:rsidR="007F115C" w:rsidRPr="005C4779" w:rsidRDefault="007F115C" w:rsidP="007F115C">
            <w:pPr>
              <w:spacing w:line="276" w:lineRule="auto"/>
              <w:jc w:val="center"/>
              <w:rPr>
                <w:rStyle w:val="BodyText25"/>
                <w:rFonts w:ascii="Arial" w:hAnsi="Arial" w:cs="Arial"/>
                <w:sz w:val="20"/>
                <w:szCs w:val="20"/>
              </w:rPr>
            </w:pPr>
          </w:p>
          <w:p w14:paraId="71936410" w14:textId="77777777" w:rsidR="007F115C" w:rsidRPr="005C4779" w:rsidRDefault="007F115C" w:rsidP="007F115C">
            <w:pPr>
              <w:spacing w:line="276" w:lineRule="auto"/>
              <w:jc w:val="center"/>
              <w:rPr>
                <w:rStyle w:val="BodyText25"/>
                <w:rFonts w:ascii="Arial" w:hAnsi="Arial" w:cs="Arial"/>
                <w:sz w:val="20"/>
                <w:szCs w:val="20"/>
              </w:rPr>
            </w:pPr>
          </w:p>
          <w:p w14:paraId="3E72B0A6"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lastRenderedPageBreak/>
              <w:t>2,00</w:t>
            </w:r>
          </w:p>
          <w:p w14:paraId="50EFAD71"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4,00</w:t>
            </w:r>
          </w:p>
          <w:p w14:paraId="15DD996D"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37,00</w:t>
            </w:r>
          </w:p>
        </w:tc>
      </w:tr>
      <w:tr w:rsidR="005C4779" w:rsidRPr="005C4779" w14:paraId="5E287CCC"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31653F3F"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lastRenderedPageBreak/>
              <w:t>9.2.3.2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14381E2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монтажа вентилационе главе од поцинкованог лима дебљине 0,3 cm, дужине 1,50 m са капицом 0,50 m у крову и 1,00 изнад крова. Глава мора бити добро спојена са ливеном цеви, у</w:t>
            </w:r>
            <w:r w:rsidRPr="005C4779">
              <w:rPr>
                <w:rFonts w:eastAsia="Calibri" w:cs="Arial"/>
                <w:sz w:val="20"/>
                <w:szCs w:val="20"/>
                <w:lang w:val="sr-Cyrl-RS" w:eastAsia="sr-Latn-RS"/>
              </w:rPr>
              <w:t>ч</w:t>
            </w:r>
            <w:r w:rsidRPr="005C4779">
              <w:rPr>
                <w:rFonts w:eastAsia="Calibri" w:cs="Arial"/>
                <w:sz w:val="20"/>
                <w:szCs w:val="20"/>
                <w:lang w:eastAsia="sr-Latn-RS"/>
              </w:rPr>
              <w:t>врш</w:t>
            </w:r>
            <w:r w:rsidRPr="005C4779">
              <w:rPr>
                <w:rFonts w:eastAsia="Calibri" w:cs="Arial"/>
                <w:sz w:val="20"/>
                <w:szCs w:val="20"/>
                <w:lang w:val="sr-Cyrl-RS" w:eastAsia="sr-Latn-RS"/>
              </w:rPr>
              <w:t>ћ</w:t>
            </w:r>
            <w:r w:rsidRPr="005C4779">
              <w:rPr>
                <w:rFonts w:eastAsia="Calibri" w:cs="Arial"/>
                <w:sz w:val="20"/>
                <w:szCs w:val="20"/>
                <w:lang w:eastAsia="sr-Latn-RS"/>
              </w:rPr>
              <w:t>ена лименим опшивом како не би дошло до прокишњавања кроз кровни покрива</w:t>
            </w:r>
            <w:r w:rsidRPr="005C4779">
              <w:rPr>
                <w:rFonts w:eastAsia="Calibri" w:cs="Arial"/>
                <w:sz w:val="20"/>
                <w:szCs w:val="20"/>
                <w:lang w:val="sr-Cyrl-RS" w:eastAsia="sr-Latn-RS"/>
              </w:rPr>
              <w:t>ч</w:t>
            </w:r>
            <w:r w:rsidRPr="005C4779">
              <w:rPr>
                <w:rFonts w:eastAsia="Calibri" w:cs="Arial"/>
                <w:sz w:val="20"/>
                <w:szCs w:val="20"/>
                <w:lang w:eastAsia="sr-Latn-RS"/>
              </w:rPr>
              <w:t xml:space="preserve"> на њеном пролазу.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комаду уграђене вентилационе главе.</w:t>
            </w:r>
          </w:p>
          <w:p w14:paraId="47E9252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Ø 150 mm</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642BCA7"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94C460E"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3DCD5FDA"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524885A9"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9.2.3.3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33C7F4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монтажа подних решетки са муфом и емајлираним поклопцем.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комаду.</w:t>
            </w:r>
          </w:p>
          <w:p w14:paraId="02EBD3AA"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Ø 70 mm</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2C23C074"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29AF59C"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2</w:t>
            </w:r>
          </w:p>
        </w:tc>
      </w:tr>
      <w:tr w:rsidR="005C4779" w:rsidRPr="005C4779" w14:paraId="2BD702E8"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0AE3038B"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9.2.3.4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20B9AB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монтажа ливено-гвозденог поклопца Ø 600 мм са рамом, тежине 60 kg.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комаду.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23AAF80"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06B9F9C"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3</w:t>
            </w:r>
          </w:p>
        </w:tc>
      </w:tr>
      <w:tr w:rsidR="005C4779" w:rsidRPr="005C4779" w14:paraId="32A41670"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729752F3"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9.2.3.5</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325617D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Испирање целокупне канализационе мреже као и провера санитарних уређаја на исправност спојева друго после извршене монтаже.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паушално.</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2BDE15D6"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паушал</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1F86E17"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7B2C0B34"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5BFD955D"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A57F6FD"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 xml:space="preserve">САНИТАРНА ОПРЕМА И ГАЛАНТЕРИЈА, </w:t>
            </w:r>
          </w:p>
          <w:p w14:paraId="0BAB1876"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GN 891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3DD62475" w14:textId="77777777" w:rsidR="007F115C" w:rsidRPr="005C4779" w:rsidRDefault="007F115C" w:rsidP="007F115C">
            <w:pPr>
              <w:spacing w:line="276" w:lineRule="auto"/>
              <w:jc w:val="center"/>
              <w:rPr>
                <w:rFonts w:eastAsia="Calibri" w:cs="Arial"/>
                <w:sz w:val="20"/>
                <w:szCs w:val="20"/>
                <w:lang w:eastAsia="sr-Latn-RS"/>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B41822E"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04AE6FA1"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63B6CAB1"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9.2.4.1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768ACB6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Набавка, транспорт и монтажа комплет умиваоника беле боје од фајанса I класе, </w:t>
            </w:r>
            <w:r w:rsidRPr="005C4779">
              <w:rPr>
                <w:rFonts w:eastAsia="Calibri" w:cs="Arial"/>
                <w:sz w:val="20"/>
                <w:szCs w:val="20"/>
                <w:lang w:val="sr-Cyrl-RS" w:eastAsia="sr-Latn-RS"/>
              </w:rPr>
              <w:t>дим</w:t>
            </w:r>
            <w:r w:rsidRPr="005C4779">
              <w:rPr>
                <w:rFonts w:eastAsia="Calibri" w:cs="Arial"/>
                <w:sz w:val="20"/>
                <w:szCs w:val="20"/>
                <w:lang w:eastAsia="sr-Latn-RS"/>
              </w:rPr>
              <w:t>. 560/420. Поред умиваоника дати поникловани сифон Ø 32 mm за везу са канализацијом, арматуре пониклована. Комплет монтирано и испробано обра</w:t>
            </w:r>
            <w:r w:rsidRPr="005C4779">
              <w:rPr>
                <w:rFonts w:eastAsia="Calibri" w:cs="Arial"/>
                <w:sz w:val="20"/>
                <w:szCs w:val="20"/>
                <w:lang w:val="sr-Cyrl-RS" w:eastAsia="sr-Latn-RS"/>
              </w:rPr>
              <w:t>ч</w:t>
            </w:r>
            <w:r w:rsidRPr="005C4779">
              <w:rPr>
                <w:rFonts w:eastAsia="Calibri" w:cs="Arial"/>
                <w:sz w:val="20"/>
                <w:szCs w:val="20"/>
                <w:lang w:eastAsia="sr-Latn-RS"/>
              </w:rPr>
              <w:t>унава се по комаду.</w:t>
            </w:r>
          </w:p>
          <w:p w14:paraId="45AB20B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−За хладну и топлу воду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112D9BB"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B37BF30"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5E46E50D"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32FD2923"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9.2.4.2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351FFFA7" w14:textId="14C5EDC2"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монтажа комплет клозета са шољом типа PANAMA</w:t>
            </w:r>
            <w:r w:rsidR="00401330" w:rsidRPr="005C4779">
              <w:rPr>
                <w:rFonts w:eastAsia="Calibri" w:cs="Arial"/>
                <w:sz w:val="20"/>
                <w:szCs w:val="20"/>
                <w:lang w:val="sr-Cyrl-RS" w:eastAsia="sr-Latn-RS"/>
              </w:rPr>
              <w:t xml:space="preserve"> или одговарајући</w:t>
            </w:r>
            <w:r w:rsidRPr="005C4779">
              <w:rPr>
                <w:rFonts w:eastAsia="Calibri" w:cs="Arial"/>
                <w:sz w:val="20"/>
                <w:szCs w:val="20"/>
                <w:lang w:eastAsia="sr-Latn-RS"/>
              </w:rPr>
              <w:t xml:space="preserve"> од фајанса I класе. Поред шоље дати високомонтажни водокотли</w:t>
            </w:r>
            <w:r w:rsidRPr="005C4779">
              <w:rPr>
                <w:rFonts w:eastAsia="Calibri" w:cs="Arial"/>
                <w:sz w:val="20"/>
                <w:szCs w:val="20"/>
                <w:lang w:val="sr-Cyrl-RS" w:eastAsia="sr-Latn-RS"/>
              </w:rPr>
              <w:t>ћ</w:t>
            </w:r>
            <w:r w:rsidRPr="005C4779">
              <w:rPr>
                <w:rFonts w:eastAsia="Calibri" w:cs="Arial"/>
                <w:sz w:val="20"/>
                <w:szCs w:val="20"/>
                <w:lang w:eastAsia="sr-Latn-RS"/>
              </w:rPr>
              <w:t xml:space="preserve"> са прибором и арматуром, ПВЦ цеви за спој водокотли</w:t>
            </w:r>
            <w:r w:rsidRPr="005C4779">
              <w:rPr>
                <w:rFonts w:eastAsia="Calibri" w:cs="Arial"/>
                <w:sz w:val="20"/>
                <w:szCs w:val="20"/>
                <w:lang w:val="sr-Cyrl-RS" w:eastAsia="sr-Latn-RS"/>
              </w:rPr>
              <w:t>ћ</w:t>
            </w:r>
            <w:r w:rsidRPr="005C4779">
              <w:rPr>
                <w:rFonts w:eastAsia="Calibri" w:cs="Arial"/>
                <w:sz w:val="20"/>
                <w:szCs w:val="20"/>
                <w:lang w:eastAsia="sr-Latn-RS"/>
              </w:rPr>
              <w:t>а са WC шољом, гумене манжетне и сав помо</w:t>
            </w:r>
            <w:r w:rsidRPr="005C4779">
              <w:rPr>
                <w:rFonts w:eastAsia="Calibri" w:cs="Arial"/>
                <w:sz w:val="20"/>
                <w:szCs w:val="20"/>
                <w:lang w:val="sr-Cyrl-RS" w:eastAsia="sr-Latn-RS"/>
              </w:rPr>
              <w:t>ћ</w:t>
            </w:r>
            <w:r w:rsidRPr="005C4779">
              <w:rPr>
                <w:rFonts w:eastAsia="Calibri" w:cs="Arial"/>
                <w:sz w:val="20"/>
                <w:szCs w:val="20"/>
                <w:lang w:eastAsia="sr-Latn-RS"/>
              </w:rPr>
              <w:t>ни материјал. Комплет монтирано и испробано, обра</w:t>
            </w:r>
            <w:r w:rsidRPr="005C4779">
              <w:rPr>
                <w:rFonts w:eastAsia="Calibri" w:cs="Arial"/>
                <w:sz w:val="20"/>
                <w:szCs w:val="20"/>
                <w:lang w:val="sr-Cyrl-RS" w:eastAsia="sr-Latn-RS"/>
              </w:rPr>
              <w:t>ч</w:t>
            </w:r>
            <w:r w:rsidRPr="005C4779">
              <w:rPr>
                <w:rFonts w:eastAsia="Calibri" w:cs="Arial"/>
                <w:sz w:val="20"/>
                <w:szCs w:val="20"/>
                <w:lang w:eastAsia="sr-Latn-RS"/>
              </w:rPr>
              <w:t>унава се по комаду.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279F7EA3"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2CCA0C4E"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36EDD053"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60CDFFF5"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9.2.4.3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59E14AD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монтажа ливене туш каде дим. 80x80 cm са пониклованом арматуром за топлу и хладну воду са телефон тушем,</w:t>
            </w:r>
          </w:p>
          <w:p w14:paraId="33012F7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lastRenderedPageBreak/>
              <w:t>одводним деловима и запуша</w:t>
            </w:r>
            <w:r w:rsidRPr="005C4779">
              <w:rPr>
                <w:rFonts w:eastAsia="Calibri" w:cs="Arial"/>
                <w:sz w:val="20"/>
                <w:szCs w:val="20"/>
                <w:lang w:val="sr-Cyrl-RS" w:eastAsia="sr-Latn-RS"/>
              </w:rPr>
              <w:t>ч</w:t>
            </w:r>
            <w:r w:rsidRPr="005C4779">
              <w:rPr>
                <w:rFonts w:eastAsia="Calibri" w:cs="Arial"/>
                <w:sz w:val="20"/>
                <w:szCs w:val="20"/>
                <w:lang w:eastAsia="sr-Latn-RS"/>
              </w:rPr>
              <w:t>ем. Комплет монтирано и испробано обра</w:t>
            </w:r>
            <w:r w:rsidRPr="005C4779">
              <w:rPr>
                <w:rFonts w:eastAsia="Calibri" w:cs="Arial"/>
                <w:sz w:val="20"/>
                <w:szCs w:val="20"/>
                <w:lang w:val="sr-Cyrl-RS" w:eastAsia="sr-Latn-RS"/>
              </w:rPr>
              <w:t>ч</w:t>
            </w:r>
            <w:r w:rsidRPr="005C4779">
              <w:rPr>
                <w:rFonts w:eastAsia="Calibri" w:cs="Arial"/>
                <w:sz w:val="20"/>
                <w:szCs w:val="20"/>
                <w:lang w:eastAsia="sr-Latn-RS"/>
              </w:rPr>
              <w:t>унава се по комаду.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F85B5E7"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lastRenderedPageBreak/>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7A02D11"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310B5351"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5C5DD040"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lastRenderedPageBreak/>
              <w:t>9.2.4.4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160B07C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монтажа електри</w:t>
            </w:r>
            <w:r w:rsidRPr="005C4779">
              <w:rPr>
                <w:rFonts w:eastAsia="Calibri" w:cs="Arial"/>
                <w:sz w:val="20"/>
                <w:szCs w:val="20"/>
                <w:lang w:val="sr-Cyrl-RS" w:eastAsia="sr-Latn-RS"/>
              </w:rPr>
              <w:t>ч</w:t>
            </w:r>
            <w:r w:rsidRPr="005C4779">
              <w:rPr>
                <w:rFonts w:eastAsia="Calibri" w:cs="Arial"/>
                <w:sz w:val="20"/>
                <w:szCs w:val="20"/>
                <w:lang w:eastAsia="sr-Latn-RS"/>
              </w:rPr>
              <w:t>ног бојлера са свом припадају</w:t>
            </w:r>
            <w:r w:rsidRPr="005C4779">
              <w:rPr>
                <w:rFonts w:eastAsia="Calibri" w:cs="Arial"/>
                <w:sz w:val="20"/>
                <w:szCs w:val="20"/>
                <w:lang w:val="sr-Cyrl-RS" w:eastAsia="sr-Latn-RS"/>
              </w:rPr>
              <w:t>ћ</w:t>
            </w:r>
            <w:r w:rsidRPr="005C4779">
              <w:rPr>
                <w:rFonts w:eastAsia="Calibri" w:cs="Arial"/>
                <w:sz w:val="20"/>
                <w:szCs w:val="20"/>
                <w:lang w:eastAsia="sr-Latn-RS"/>
              </w:rPr>
              <w:t>ом арматуром, спојним  цевима за топлу и хладну воду, вентилом сигурности, везом са електроинсталацијом. Држа</w:t>
            </w:r>
            <w:r w:rsidRPr="005C4779">
              <w:rPr>
                <w:rFonts w:eastAsia="Calibri" w:cs="Arial"/>
                <w:sz w:val="20"/>
                <w:szCs w:val="20"/>
                <w:lang w:val="sr-Cyrl-RS" w:eastAsia="sr-Latn-RS"/>
              </w:rPr>
              <w:t>ч</w:t>
            </w:r>
            <w:r w:rsidRPr="005C4779">
              <w:rPr>
                <w:rFonts w:eastAsia="Calibri" w:cs="Arial"/>
                <w:sz w:val="20"/>
                <w:szCs w:val="20"/>
                <w:lang w:eastAsia="sr-Latn-RS"/>
              </w:rPr>
              <w:t>е у зиду при</w:t>
            </w:r>
            <w:r w:rsidRPr="005C4779">
              <w:rPr>
                <w:rFonts w:eastAsia="Calibri" w:cs="Arial"/>
                <w:sz w:val="20"/>
                <w:szCs w:val="20"/>
                <w:lang w:val="sr-Cyrl-RS" w:eastAsia="sr-Latn-RS"/>
              </w:rPr>
              <w:t>ч</w:t>
            </w:r>
            <w:r w:rsidRPr="005C4779">
              <w:rPr>
                <w:rFonts w:eastAsia="Calibri" w:cs="Arial"/>
                <w:sz w:val="20"/>
                <w:szCs w:val="20"/>
                <w:lang w:eastAsia="sr-Latn-RS"/>
              </w:rPr>
              <w:t>врстити цементним малтером. Гарантни лист оверити и предати инвеститору. Комплет монтирано обра</w:t>
            </w:r>
            <w:r w:rsidRPr="005C4779">
              <w:rPr>
                <w:rFonts w:eastAsia="Calibri" w:cs="Arial"/>
                <w:sz w:val="20"/>
                <w:szCs w:val="20"/>
                <w:lang w:val="sr-Cyrl-RS" w:eastAsia="sr-Latn-RS"/>
              </w:rPr>
              <w:t>ч</w:t>
            </w:r>
            <w:r w:rsidRPr="005C4779">
              <w:rPr>
                <w:rFonts w:eastAsia="Calibri" w:cs="Arial"/>
                <w:sz w:val="20"/>
                <w:szCs w:val="20"/>
                <w:lang w:eastAsia="sr-Latn-RS"/>
              </w:rPr>
              <w:t>унава се по комаду.</w:t>
            </w:r>
          </w:p>
          <w:p w14:paraId="40357585"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eastAsia="Calibri" w:cs="Arial"/>
                <w:sz w:val="20"/>
                <w:szCs w:val="20"/>
                <w:lang w:eastAsia="sr-Latn-RS"/>
              </w:rPr>
              <w:t xml:space="preserve">−V 80 </w:t>
            </w:r>
            <w:r w:rsidRPr="005C4779">
              <w:rPr>
                <w:rFonts w:eastAsia="Calibri" w:cs="Arial"/>
                <w:sz w:val="20"/>
                <w:szCs w:val="20"/>
                <w:lang w:val="sr-Latn-RS" w:eastAsia="sr-Latn-RS"/>
              </w:rPr>
              <w:t>L</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DEA3333"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CBB1B18"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6DCD7B16"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1A881DF9"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9.2.4.5</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72F2A13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монтажа огледала дим. 60/45 шлифованих по ивицама. Комплет монтирано обра</w:t>
            </w:r>
            <w:r w:rsidRPr="005C4779">
              <w:rPr>
                <w:rFonts w:eastAsia="Calibri" w:cs="Arial"/>
                <w:sz w:val="20"/>
                <w:szCs w:val="20"/>
                <w:lang w:val="sr-Cyrl-RS" w:eastAsia="sr-Latn-RS"/>
              </w:rPr>
              <w:t>ч</w:t>
            </w:r>
            <w:r w:rsidRPr="005C4779">
              <w:rPr>
                <w:rFonts w:eastAsia="Calibri" w:cs="Arial"/>
                <w:sz w:val="20"/>
                <w:szCs w:val="20"/>
                <w:lang w:eastAsia="sr-Latn-RS"/>
              </w:rPr>
              <w:t>унава се по комаду.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61207B72"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62CBFF9"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0694CC59"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7EF7EDB4"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9.2.4.6</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0867163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монтажа пониклованих држа</w:t>
            </w:r>
            <w:r w:rsidRPr="005C4779">
              <w:rPr>
                <w:rFonts w:eastAsia="Calibri" w:cs="Arial"/>
                <w:sz w:val="20"/>
                <w:szCs w:val="20"/>
                <w:lang w:val="sr-Cyrl-RS" w:eastAsia="sr-Latn-RS"/>
              </w:rPr>
              <w:t>ч</w:t>
            </w:r>
            <w:r w:rsidRPr="005C4779">
              <w:rPr>
                <w:rFonts w:eastAsia="Calibri" w:cs="Arial"/>
                <w:sz w:val="20"/>
                <w:szCs w:val="20"/>
                <w:lang w:eastAsia="sr-Latn-RS"/>
              </w:rPr>
              <w:t>а за пешкире. Монтажу извршити поред умиваоника.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комаду.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75CB1CC1"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C1B18D8"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2</w:t>
            </w:r>
          </w:p>
        </w:tc>
      </w:tr>
      <w:tr w:rsidR="005C4779" w:rsidRPr="005C4779" w14:paraId="7AACFF0C"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15701673"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9.2.4.7</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081A026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монтажа бакелитне кутије за тоалет папир у WC-у.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комаду.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68DA43D0"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18687714"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1AC2457F"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59C165D2" w14:textId="77777777" w:rsidR="007F115C" w:rsidRPr="005C4779" w:rsidRDefault="007F115C" w:rsidP="007F115C">
            <w:pPr>
              <w:spacing w:line="276" w:lineRule="auto"/>
              <w:ind w:left="420"/>
              <w:jc w:val="center"/>
              <w:rPr>
                <w:rFonts w:cs="Arial"/>
                <w:sz w:val="20"/>
                <w:szCs w:val="20"/>
              </w:rPr>
            </w:pPr>
            <w:r w:rsidRPr="005C4779">
              <w:rPr>
                <w:rStyle w:val="BodyText25"/>
                <w:rFonts w:ascii="Arial" w:hAnsi="Arial" w:cs="Arial"/>
                <w:sz w:val="20"/>
                <w:szCs w:val="20"/>
              </w:rPr>
              <w:t>9.3.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6B6C09DF" w14:textId="77777777" w:rsidR="007F115C" w:rsidRPr="005C4779" w:rsidRDefault="007F115C" w:rsidP="007F115C">
            <w:pPr>
              <w:spacing w:line="276" w:lineRule="auto"/>
              <w:ind w:hanging="5"/>
              <w:jc w:val="center"/>
              <w:rPr>
                <w:rFonts w:cs="Arial"/>
                <w:sz w:val="20"/>
                <w:szCs w:val="20"/>
              </w:rPr>
            </w:pPr>
            <w:r w:rsidRPr="005C4779">
              <w:rPr>
                <w:rStyle w:val="BodyText25"/>
                <w:rFonts w:ascii="Arial" w:hAnsi="Arial" w:cs="Arial"/>
                <w:sz w:val="20"/>
                <w:szCs w:val="20"/>
              </w:rPr>
              <w:t xml:space="preserve">Уљна канализација, GN 801 </w:t>
            </w:r>
            <w:r w:rsidRPr="005C4779">
              <w:rPr>
                <w:rStyle w:val="BodytextBold"/>
                <w:b w:val="0"/>
                <w:color w:val="auto"/>
                <w:sz w:val="20"/>
                <w:szCs w:val="20"/>
              </w:rPr>
              <w:t>IО</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2AC38F06"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2B5298F2"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45BE5DFC"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29F0DADA"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9.3.1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18089C23" w14:textId="77777777" w:rsidR="007F115C" w:rsidRPr="005C4779" w:rsidRDefault="007F115C" w:rsidP="007F115C">
            <w:pPr>
              <w:spacing w:line="276" w:lineRule="auto"/>
              <w:ind w:hanging="5"/>
              <w:jc w:val="center"/>
              <w:rPr>
                <w:rStyle w:val="BodyText25"/>
                <w:rFonts w:ascii="Arial" w:hAnsi="Arial" w:cs="Arial"/>
                <w:sz w:val="20"/>
                <w:szCs w:val="20"/>
              </w:rPr>
            </w:pPr>
            <w:r w:rsidRPr="005C4779">
              <w:rPr>
                <w:rFonts w:eastAsia="Calibri" w:cs="Arial"/>
                <w:bCs/>
                <w:sz w:val="20"/>
                <w:szCs w:val="20"/>
                <w:lang w:eastAsia="sr-Latn-RS"/>
              </w:rPr>
              <w:t>ЗЕМЉАНИ РАДОВИ, GN 200</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1D5AB45F"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3BC66931"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22071489"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33285694"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9.3.1.1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D8E30E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Ископ земље III и IV категорије за полагање цеви уљне канализације. Ширина рова 80 cm а дубина према плану. У цену улази и не</w:t>
            </w:r>
            <w:r w:rsidRPr="005C4779">
              <w:rPr>
                <w:rFonts w:eastAsia="Calibri" w:cs="Arial"/>
                <w:sz w:val="20"/>
                <w:szCs w:val="20"/>
                <w:lang w:val="sr-Cyrl-RS" w:eastAsia="sr-Latn-RS"/>
              </w:rPr>
              <w:t>ћ</w:t>
            </w:r>
            <w:r w:rsidRPr="005C4779">
              <w:rPr>
                <w:rFonts w:eastAsia="Calibri" w:cs="Arial"/>
                <w:sz w:val="20"/>
                <w:szCs w:val="20"/>
                <w:lang w:eastAsia="sr-Latn-RS"/>
              </w:rPr>
              <w:t>е се посебно пла</w:t>
            </w:r>
            <w:r w:rsidRPr="005C4779">
              <w:rPr>
                <w:rFonts w:eastAsia="Calibri" w:cs="Arial"/>
                <w:sz w:val="20"/>
                <w:szCs w:val="20"/>
                <w:lang w:val="sr-Cyrl-RS" w:eastAsia="sr-Latn-RS"/>
              </w:rPr>
              <w:t>ћ</w:t>
            </w:r>
            <w:r w:rsidRPr="005C4779">
              <w:rPr>
                <w:rFonts w:eastAsia="Calibri" w:cs="Arial"/>
                <w:sz w:val="20"/>
                <w:szCs w:val="20"/>
                <w:lang w:eastAsia="sr-Latn-RS"/>
              </w:rPr>
              <w:t>ати: поравнање дна рова за одговарају</w:t>
            </w:r>
            <w:r w:rsidRPr="005C4779">
              <w:rPr>
                <w:rFonts w:eastAsia="Calibri" w:cs="Arial"/>
                <w:sz w:val="20"/>
                <w:szCs w:val="20"/>
                <w:lang w:val="sr-Cyrl-RS" w:eastAsia="sr-Latn-RS"/>
              </w:rPr>
              <w:t>ћ</w:t>
            </w:r>
            <w:r w:rsidRPr="005C4779">
              <w:rPr>
                <w:rFonts w:eastAsia="Calibri" w:cs="Arial"/>
                <w:sz w:val="20"/>
                <w:szCs w:val="20"/>
                <w:lang w:eastAsia="sr-Latn-RS"/>
              </w:rPr>
              <w:t>и пад цеви, одбацивање земљишта од I-IV категорије, да се не наруши стабилност земљишта. Обра</w:t>
            </w:r>
            <w:r w:rsidRPr="005C4779">
              <w:rPr>
                <w:rFonts w:eastAsia="Calibri" w:cs="Arial"/>
                <w:sz w:val="20"/>
                <w:szCs w:val="20"/>
                <w:lang w:val="sr-Cyrl-RS" w:eastAsia="sr-Latn-RS"/>
              </w:rPr>
              <w:t>ч</w:t>
            </w:r>
            <w:r w:rsidRPr="005C4779">
              <w:rPr>
                <w:rFonts w:eastAsia="Calibri" w:cs="Arial"/>
                <w:sz w:val="20"/>
                <w:szCs w:val="20"/>
                <w:lang w:eastAsia="sr-Latn-RS"/>
              </w:rPr>
              <w:t xml:space="preserve">ун </w:t>
            </w:r>
            <w:r w:rsidRPr="005C4779">
              <w:rPr>
                <w:rFonts w:eastAsia="Calibri" w:cs="Arial"/>
                <w:sz w:val="20"/>
                <w:szCs w:val="20"/>
                <w:lang w:val="sr-Cyrl-RS" w:eastAsia="sr-Latn-RS"/>
              </w:rPr>
              <w:t>ћ</w:t>
            </w:r>
            <w:r w:rsidRPr="005C4779">
              <w:rPr>
                <w:rFonts w:eastAsia="Calibri" w:cs="Arial"/>
                <w:sz w:val="20"/>
                <w:szCs w:val="20"/>
                <w:lang w:eastAsia="sr-Latn-RS"/>
              </w:rPr>
              <w:t>е се извршити по стварним коли</w:t>
            </w:r>
            <w:r w:rsidRPr="005C4779">
              <w:rPr>
                <w:rFonts w:eastAsia="Calibri" w:cs="Arial"/>
                <w:sz w:val="20"/>
                <w:szCs w:val="20"/>
                <w:lang w:val="sr-Cyrl-RS" w:eastAsia="sr-Latn-RS"/>
              </w:rPr>
              <w:t>ч</w:t>
            </w:r>
            <w:r w:rsidRPr="005C4779">
              <w:rPr>
                <w:rFonts w:eastAsia="Calibri" w:cs="Arial"/>
                <w:sz w:val="20"/>
                <w:szCs w:val="20"/>
                <w:lang w:eastAsia="sr-Latn-RS"/>
              </w:rPr>
              <w:t>инама за сав рад, материјал, алат, дажбине и остало по плану и упутству надзорног органа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p w14:paraId="42F7C0AD"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−Канали</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35A778C0" w14:textId="77777777" w:rsidR="007F115C" w:rsidRPr="005C4779" w:rsidRDefault="007F115C" w:rsidP="007F115C">
            <w:pPr>
              <w:spacing w:line="276" w:lineRule="auto"/>
              <w:jc w:val="center"/>
              <w:rPr>
                <w:rFonts w:eastAsia="Calibri" w:cs="Arial"/>
                <w:sz w:val="20"/>
                <w:szCs w:val="20"/>
                <w:lang w:eastAsia="sr-Latn-RS"/>
              </w:rPr>
            </w:pPr>
          </w:p>
          <w:p w14:paraId="74D037A9" w14:textId="77777777" w:rsidR="007F115C" w:rsidRPr="005C4779" w:rsidRDefault="007F115C" w:rsidP="007F115C">
            <w:pPr>
              <w:spacing w:line="276" w:lineRule="auto"/>
              <w:jc w:val="center"/>
              <w:rPr>
                <w:rFonts w:eastAsia="Calibri" w:cs="Arial"/>
                <w:sz w:val="20"/>
                <w:szCs w:val="20"/>
                <w:lang w:eastAsia="sr-Latn-RS"/>
              </w:rPr>
            </w:pPr>
          </w:p>
          <w:p w14:paraId="72F44D65" w14:textId="77777777" w:rsidR="007F115C" w:rsidRPr="005C4779" w:rsidRDefault="007F115C" w:rsidP="007F115C">
            <w:pPr>
              <w:spacing w:line="276" w:lineRule="auto"/>
              <w:jc w:val="center"/>
              <w:rPr>
                <w:rFonts w:eastAsia="Calibri" w:cs="Arial"/>
                <w:sz w:val="20"/>
                <w:szCs w:val="20"/>
                <w:lang w:eastAsia="sr-Latn-RS"/>
              </w:rPr>
            </w:pPr>
          </w:p>
          <w:p w14:paraId="214A1766" w14:textId="77777777" w:rsidR="007F115C" w:rsidRPr="005C4779" w:rsidRDefault="007F115C" w:rsidP="007F115C">
            <w:pPr>
              <w:spacing w:line="276" w:lineRule="auto"/>
              <w:jc w:val="center"/>
              <w:rPr>
                <w:rFonts w:eastAsia="Calibri" w:cs="Arial"/>
                <w:sz w:val="20"/>
                <w:szCs w:val="20"/>
                <w:lang w:eastAsia="sr-Latn-RS"/>
              </w:rPr>
            </w:pPr>
          </w:p>
          <w:p w14:paraId="327079B3" w14:textId="77777777" w:rsidR="007F115C" w:rsidRPr="005C4779" w:rsidRDefault="007F115C" w:rsidP="007F115C">
            <w:pPr>
              <w:spacing w:line="276" w:lineRule="auto"/>
              <w:jc w:val="center"/>
              <w:rPr>
                <w:rFonts w:eastAsia="Calibri" w:cs="Arial"/>
                <w:sz w:val="20"/>
                <w:szCs w:val="20"/>
                <w:lang w:eastAsia="sr-Latn-RS"/>
              </w:rPr>
            </w:pPr>
          </w:p>
          <w:p w14:paraId="1FF9931C" w14:textId="77777777" w:rsidR="007F115C" w:rsidRPr="005C4779" w:rsidRDefault="007F115C" w:rsidP="007F115C">
            <w:pPr>
              <w:spacing w:line="276" w:lineRule="auto"/>
              <w:jc w:val="center"/>
              <w:rPr>
                <w:rFonts w:eastAsia="Calibri" w:cs="Arial"/>
                <w:sz w:val="20"/>
                <w:szCs w:val="20"/>
                <w:lang w:eastAsia="sr-Latn-RS"/>
              </w:rPr>
            </w:pPr>
          </w:p>
          <w:p w14:paraId="448D4CCC" w14:textId="77777777" w:rsidR="007F115C" w:rsidRPr="005C4779" w:rsidRDefault="007F115C" w:rsidP="007F115C">
            <w:pPr>
              <w:spacing w:line="276" w:lineRule="auto"/>
              <w:jc w:val="center"/>
              <w:rPr>
                <w:rFonts w:eastAsia="Calibri" w:cs="Arial"/>
                <w:sz w:val="20"/>
                <w:szCs w:val="20"/>
                <w:lang w:eastAsia="sr-Latn-RS"/>
              </w:rPr>
            </w:pPr>
          </w:p>
          <w:p w14:paraId="7BC80DB7" w14:textId="77777777" w:rsidR="007F115C" w:rsidRPr="005C4779" w:rsidRDefault="007F115C" w:rsidP="007F115C">
            <w:pPr>
              <w:spacing w:line="276" w:lineRule="auto"/>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p w14:paraId="44C31CFE"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0C3C0B54" w14:textId="77777777" w:rsidR="007F115C" w:rsidRPr="005C4779" w:rsidRDefault="007F115C" w:rsidP="007F115C">
            <w:pPr>
              <w:spacing w:line="276" w:lineRule="auto"/>
              <w:jc w:val="center"/>
              <w:rPr>
                <w:rStyle w:val="BodyText25"/>
                <w:rFonts w:ascii="Arial" w:hAnsi="Arial" w:cs="Arial"/>
                <w:sz w:val="20"/>
                <w:szCs w:val="20"/>
              </w:rPr>
            </w:pPr>
          </w:p>
          <w:p w14:paraId="768B3AD4" w14:textId="77777777" w:rsidR="007F115C" w:rsidRPr="005C4779" w:rsidRDefault="007F115C" w:rsidP="007F115C">
            <w:pPr>
              <w:spacing w:line="276" w:lineRule="auto"/>
              <w:jc w:val="center"/>
              <w:rPr>
                <w:rStyle w:val="BodyText25"/>
                <w:rFonts w:ascii="Arial" w:hAnsi="Arial" w:cs="Arial"/>
                <w:sz w:val="20"/>
                <w:szCs w:val="20"/>
              </w:rPr>
            </w:pPr>
          </w:p>
          <w:p w14:paraId="565CC263" w14:textId="77777777" w:rsidR="007F115C" w:rsidRPr="005C4779" w:rsidRDefault="007F115C" w:rsidP="007F115C">
            <w:pPr>
              <w:spacing w:line="276" w:lineRule="auto"/>
              <w:jc w:val="center"/>
              <w:rPr>
                <w:rStyle w:val="BodyText25"/>
                <w:rFonts w:ascii="Arial" w:hAnsi="Arial" w:cs="Arial"/>
                <w:sz w:val="20"/>
                <w:szCs w:val="20"/>
              </w:rPr>
            </w:pPr>
          </w:p>
          <w:p w14:paraId="3F9A350B" w14:textId="77777777" w:rsidR="007F115C" w:rsidRPr="005C4779" w:rsidRDefault="007F115C" w:rsidP="007F115C">
            <w:pPr>
              <w:spacing w:line="276" w:lineRule="auto"/>
              <w:jc w:val="center"/>
              <w:rPr>
                <w:rStyle w:val="BodyText25"/>
                <w:rFonts w:ascii="Arial" w:hAnsi="Arial" w:cs="Arial"/>
                <w:sz w:val="20"/>
                <w:szCs w:val="20"/>
              </w:rPr>
            </w:pPr>
          </w:p>
          <w:p w14:paraId="19F1C21D" w14:textId="77777777" w:rsidR="007F115C" w:rsidRPr="005C4779" w:rsidRDefault="007F115C" w:rsidP="007F115C">
            <w:pPr>
              <w:spacing w:line="276" w:lineRule="auto"/>
              <w:jc w:val="center"/>
              <w:rPr>
                <w:rStyle w:val="BodyText25"/>
                <w:rFonts w:ascii="Arial" w:hAnsi="Arial" w:cs="Arial"/>
                <w:sz w:val="20"/>
                <w:szCs w:val="20"/>
              </w:rPr>
            </w:pPr>
          </w:p>
          <w:p w14:paraId="6AB08137" w14:textId="77777777" w:rsidR="007F115C" w:rsidRPr="005C4779" w:rsidRDefault="007F115C" w:rsidP="007F115C">
            <w:pPr>
              <w:spacing w:line="276" w:lineRule="auto"/>
              <w:jc w:val="center"/>
              <w:rPr>
                <w:rStyle w:val="BodyText25"/>
                <w:rFonts w:ascii="Arial" w:hAnsi="Arial" w:cs="Arial"/>
                <w:sz w:val="20"/>
                <w:szCs w:val="20"/>
              </w:rPr>
            </w:pPr>
          </w:p>
          <w:p w14:paraId="1059FB0B" w14:textId="77777777" w:rsidR="007F115C" w:rsidRPr="005C4779" w:rsidRDefault="007F115C" w:rsidP="007F115C">
            <w:pPr>
              <w:spacing w:line="276" w:lineRule="auto"/>
              <w:jc w:val="center"/>
              <w:rPr>
                <w:rStyle w:val="BodyText25"/>
                <w:rFonts w:ascii="Arial" w:hAnsi="Arial" w:cs="Arial"/>
                <w:sz w:val="20"/>
                <w:szCs w:val="20"/>
              </w:rPr>
            </w:pPr>
          </w:p>
          <w:p w14:paraId="6700833A"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22,00</w:t>
            </w:r>
          </w:p>
          <w:p w14:paraId="19B724AF"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0E4F6DB8"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04AB7FC6"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9.3.1.2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25184A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и разношење песка, пажљиво подбијање са насипањем око канализационе цеви у рову и на пролазу кроз зидове, тако да има 10 cm испод доње површине муфа цеви и 10 cm изнад горње површине муфа цеви. Песак набити ру</w:t>
            </w:r>
            <w:r w:rsidRPr="005C4779">
              <w:rPr>
                <w:rFonts w:eastAsia="Calibri" w:cs="Arial"/>
                <w:sz w:val="20"/>
                <w:szCs w:val="20"/>
                <w:lang w:val="sr-Cyrl-RS" w:eastAsia="sr-Latn-RS"/>
              </w:rPr>
              <w:t>ч</w:t>
            </w:r>
            <w:r w:rsidRPr="005C4779">
              <w:rPr>
                <w:rFonts w:eastAsia="Calibri" w:cs="Arial"/>
                <w:sz w:val="20"/>
                <w:szCs w:val="20"/>
                <w:lang w:eastAsia="sr-Latn-RS"/>
              </w:rPr>
              <w:t>но, дрвеним набија</w:t>
            </w:r>
            <w:r w:rsidRPr="005C4779">
              <w:rPr>
                <w:rFonts w:eastAsia="Calibri" w:cs="Arial"/>
                <w:sz w:val="20"/>
                <w:szCs w:val="20"/>
                <w:lang w:val="sr-Cyrl-RS" w:eastAsia="sr-Latn-RS"/>
              </w:rPr>
              <w:t>ч</w:t>
            </w:r>
            <w:r w:rsidRPr="005C4779">
              <w:rPr>
                <w:rFonts w:eastAsia="Calibri" w:cs="Arial"/>
                <w:sz w:val="20"/>
                <w:szCs w:val="20"/>
                <w:lang w:eastAsia="sr-Latn-RS"/>
              </w:rPr>
              <w:t>ем да се не би оштетила цев. Обра</w:t>
            </w:r>
            <w:r w:rsidRPr="005C4779">
              <w:rPr>
                <w:rFonts w:eastAsia="Calibri" w:cs="Arial"/>
                <w:sz w:val="20"/>
                <w:szCs w:val="20"/>
                <w:lang w:val="sr-Cyrl-RS" w:eastAsia="sr-Latn-RS"/>
              </w:rPr>
              <w:t>ч</w:t>
            </w:r>
            <w:r w:rsidRPr="005C4779">
              <w:rPr>
                <w:rFonts w:eastAsia="Calibri" w:cs="Arial"/>
                <w:sz w:val="20"/>
                <w:szCs w:val="20"/>
                <w:lang w:eastAsia="sr-Latn-RS"/>
              </w:rPr>
              <w:t xml:space="preserve">ун </w:t>
            </w:r>
            <w:r w:rsidRPr="005C4779">
              <w:rPr>
                <w:rFonts w:eastAsia="Calibri" w:cs="Arial"/>
                <w:sz w:val="20"/>
                <w:szCs w:val="20"/>
                <w:lang w:val="sr-Cyrl-RS" w:eastAsia="sr-Latn-RS"/>
              </w:rPr>
              <w:t>ћ</w:t>
            </w:r>
            <w:r w:rsidRPr="005C4779">
              <w:rPr>
                <w:rFonts w:eastAsia="Calibri" w:cs="Arial"/>
                <w:sz w:val="20"/>
                <w:szCs w:val="20"/>
                <w:lang w:eastAsia="sr-Latn-RS"/>
              </w:rPr>
              <w:t>е се извршити по стварно утрошеним коли</w:t>
            </w:r>
            <w:r w:rsidRPr="005C4779">
              <w:rPr>
                <w:rFonts w:eastAsia="Calibri" w:cs="Arial"/>
                <w:sz w:val="20"/>
                <w:szCs w:val="20"/>
                <w:lang w:val="sr-Cyrl-RS" w:eastAsia="sr-Latn-RS"/>
              </w:rPr>
              <w:t>ч</w:t>
            </w:r>
            <w:r w:rsidRPr="005C4779">
              <w:rPr>
                <w:rFonts w:eastAsia="Calibri" w:cs="Arial"/>
                <w:sz w:val="20"/>
                <w:szCs w:val="20"/>
                <w:lang w:eastAsia="sr-Latn-RS"/>
              </w:rPr>
              <w:t>инама за сав рад, материјал, алат, дажбине и остало по плану и упутству надзорног органа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C5ADD93" w14:textId="77777777" w:rsidR="007F115C" w:rsidRPr="005C4779" w:rsidRDefault="007F115C" w:rsidP="007F115C">
            <w:pPr>
              <w:spacing w:line="276" w:lineRule="auto"/>
              <w:jc w:val="center"/>
              <w:rPr>
                <w:rStyle w:val="BodyText25"/>
                <w:rFonts w:ascii="Arial" w:eastAsia="Calibri" w:hAnsi="Arial"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4F32140"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8,00</w:t>
            </w:r>
          </w:p>
        </w:tc>
      </w:tr>
      <w:tr w:rsidR="005C4779" w:rsidRPr="005C4779" w14:paraId="326075EB"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1830DAAD"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9.3.1.3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541E67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Набавка и разношење шљунка, пажљиво подбијање са насипањем око канализационе цеви у рову испод </w:t>
            </w:r>
            <w:r w:rsidRPr="005C4779">
              <w:rPr>
                <w:rFonts w:eastAsia="Calibri" w:cs="Arial"/>
                <w:sz w:val="20"/>
                <w:szCs w:val="20"/>
                <w:lang w:eastAsia="sr-Latn-RS"/>
              </w:rPr>
              <w:lastRenderedPageBreak/>
              <w:t>саобра</w:t>
            </w:r>
            <w:r w:rsidRPr="005C4779">
              <w:rPr>
                <w:rFonts w:eastAsia="Calibri" w:cs="Arial"/>
                <w:sz w:val="20"/>
                <w:szCs w:val="20"/>
                <w:lang w:val="sr-Cyrl-RS" w:eastAsia="sr-Latn-RS"/>
              </w:rPr>
              <w:t>ћ</w:t>
            </w:r>
            <w:r w:rsidRPr="005C4779">
              <w:rPr>
                <w:rFonts w:eastAsia="Calibri" w:cs="Arial"/>
                <w:sz w:val="20"/>
                <w:szCs w:val="20"/>
                <w:lang w:eastAsia="sr-Latn-RS"/>
              </w:rPr>
              <w:t>ајни</w:t>
            </w:r>
            <w:r w:rsidRPr="005C4779">
              <w:rPr>
                <w:rFonts w:eastAsia="Calibri" w:cs="Arial"/>
                <w:sz w:val="20"/>
                <w:szCs w:val="20"/>
                <w:lang w:val="sr-Cyrl-RS" w:eastAsia="sr-Latn-RS"/>
              </w:rPr>
              <w:t>ц</w:t>
            </w:r>
            <w:r w:rsidRPr="005C4779">
              <w:rPr>
                <w:rFonts w:eastAsia="Calibri" w:cs="Arial"/>
                <w:sz w:val="20"/>
                <w:szCs w:val="20"/>
                <w:lang w:eastAsia="sr-Latn-RS"/>
              </w:rPr>
              <w:t>е. Шљунак набити ру</w:t>
            </w:r>
            <w:r w:rsidRPr="005C4779">
              <w:rPr>
                <w:rFonts w:eastAsia="Calibri" w:cs="Arial"/>
                <w:sz w:val="20"/>
                <w:szCs w:val="20"/>
                <w:lang w:val="sr-Cyrl-RS" w:eastAsia="sr-Latn-RS"/>
              </w:rPr>
              <w:t>ч</w:t>
            </w:r>
            <w:r w:rsidRPr="005C4779">
              <w:rPr>
                <w:rFonts w:eastAsia="Calibri" w:cs="Arial"/>
                <w:sz w:val="20"/>
                <w:szCs w:val="20"/>
                <w:lang w:eastAsia="sr-Latn-RS"/>
              </w:rPr>
              <w:t>но, дрвеним набија</w:t>
            </w:r>
            <w:r w:rsidRPr="005C4779">
              <w:rPr>
                <w:rFonts w:eastAsia="Calibri" w:cs="Arial"/>
                <w:sz w:val="20"/>
                <w:szCs w:val="20"/>
                <w:lang w:val="sr-Cyrl-RS" w:eastAsia="sr-Latn-RS"/>
              </w:rPr>
              <w:t>ч</w:t>
            </w:r>
            <w:r w:rsidRPr="005C4779">
              <w:rPr>
                <w:rFonts w:eastAsia="Calibri" w:cs="Arial"/>
                <w:sz w:val="20"/>
                <w:szCs w:val="20"/>
                <w:lang w:eastAsia="sr-Latn-RS"/>
              </w:rPr>
              <w:t>ем да се не би оштетила цев. Обра</w:t>
            </w:r>
            <w:r w:rsidRPr="005C4779">
              <w:rPr>
                <w:rFonts w:eastAsia="Calibri" w:cs="Arial"/>
                <w:sz w:val="20"/>
                <w:szCs w:val="20"/>
                <w:lang w:val="sr-Cyrl-RS" w:eastAsia="sr-Latn-RS"/>
              </w:rPr>
              <w:t>ч</w:t>
            </w:r>
            <w:r w:rsidRPr="005C4779">
              <w:rPr>
                <w:rFonts w:eastAsia="Calibri" w:cs="Arial"/>
                <w:sz w:val="20"/>
                <w:szCs w:val="20"/>
                <w:lang w:eastAsia="sr-Latn-RS"/>
              </w:rPr>
              <w:t xml:space="preserve">ун </w:t>
            </w:r>
            <w:r w:rsidRPr="005C4779">
              <w:rPr>
                <w:rFonts w:eastAsia="Calibri" w:cs="Arial"/>
                <w:sz w:val="20"/>
                <w:szCs w:val="20"/>
                <w:lang w:val="sr-Cyrl-RS" w:eastAsia="sr-Latn-RS"/>
              </w:rPr>
              <w:t>ћ</w:t>
            </w:r>
            <w:r w:rsidRPr="005C4779">
              <w:rPr>
                <w:rFonts w:eastAsia="Calibri" w:cs="Arial"/>
                <w:sz w:val="20"/>
                <w:szCs w:val="20"/>
                <w:lang w:eastAsia="sr-Latn-RS"/>
              </w:rPr>
              <w:t>е се извршити по стварно утрошеним коли</w:t>
            </w:r>
            <w:r w:rsidRPr="005C4779">
              <w:rPr>
                <w:rFonts w:eastAsia="Calibri" w:cs="Arial"/>
                <w:sz w:val="20"/>
                <w:szCs w:val="20"/>
                <w:lang w:val="sr-Cyrl-RS" w:eastAsia="sr-Latn-RS"/>
              </w:rPr>
              <w:t>ч</w:t>
            </w:r>
            <w:r w:rsidRPr="005C4779">
              <w:rPr>
                <w:rFonts w:eastAsia="Calibri" w:cs="Arial"/>
                <w:sz w:val="20"/>
                <w:szCs w:val="20"/>
                <w:lang w:eastAsia="sr-Latn-RS"/>
              </w:rPr>
              <w:t>инама за сав рад, материјал , алат, дажбине и остало по плану и упутству надзорног органа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6C33C908"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lastRenderedPageBreak/>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19B43BA2"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4,00</w:t>
            </w:r>
          </w:p>
        </w:tc>
      </w:tr>
      <w:tr w:rsidR="005C4779" w:rsidRPr="005C4779" w14:paraId="3C2B100E"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39987776"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lastRenderedPageBreak/>
              <w:t>9.3.1.4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92BC17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val="sr-Cyrl-RS" w:eastAsia="sr-Latn-RS"/>
              </w:rPr>
              <w:t>О</w:t>
            </w:r>
            <w:r w:rsidRPr="005C4779">
              <w:rPr>
                <w:rFonts w:eastAsia="Calibri" w:cs="Arial"/>
                <w:sz w:val="20"/>
                <w:szCs w:val="20"/>
                <w:lang w:eastAsia="sr-Latn-RS"/>
              </w:rPr>
              <w:t xml:space="preserve">двоз преостале земље на место које одреди надлежни орган С.О. на </w:t>
            </w:r>
            <w:r w:rsidRPr="005C4779">
              <w:rPr>
                <w:rFonts w:eastAsia="Calibri" w:cs="Arial"/>
                <w:sz w:val="20"/>
                <w:szCs w:val="20"/>
                <w:lang w:val="sr-Cyrl-RS" w:eastAsia="sr-Latn-RS"/>
              </w:rPr>
              <w:t>ч</w:t>
            </w:r>
            <w:r w:rsidRPr="005C4779">
              <w:rPr>
                <w:rFonts w:eastAsia="Calibri" w:cs="Arial"/>
                <w:sz w:val="20"/>
                <w:szCs w:val="20"/>
                <w:lang w:eastAsia="sr-Latn-RS"/>
              </w:rPr>
              <w:t>ијој се територији подиже, на даљину до 3km.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EA98C4F"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19786E45"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55,00</w:t>
            </w:r>
          </w:p>
        </w:tc>
      </w:tr>
      <w:tr w:rsidR="005C4779" w:rsidRPr="005C4779" w14:paraId="59BBA352"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5B13AB65"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9.3.2.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1CA33861"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БЕТОНСКИ РАДОВИ, GN 301, 400-1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3CB6B04A"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4795D28F"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3DD76D1F"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0E7565CC"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9.3.2.1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8CEF0E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подлоге од мршавог бетона МB 15, дебљине 10 cm испод доње пло</w:t>
            </w:r>
            <w:r w:rsidRPr="005C4779">
              <w:rPr>
                <w:rFonts w:eastAsia="Calibri" w:cs="Arial"/>
                <w:sz w:val="20"/>
                <w:szCs w:val="20"/>
                <w:lang w:val="sr-Cyrl-RS" w:eastAsia="sr-Latn-RS"/>
              </w:rPr>
              <w:t>ч</w:t>
            </w:r>
            <w:r w:rsidRPr="005C4779">
              <w:rPr>
                <w:rFonts w:eastAsia="Calibri" w:cs="Arial"/>
                <w:sz w:val="20"/>
                <w:szCs w:val="20"/>
                <w:lang w:eastAsia="sr-Latn-RS"/>
              </w:rPr>
              <w:t>е уљне јаме димензије 3,50x4,40 m.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5FC33FE"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76376F4"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15,00</w:t>
            </w:r>
          </w:p>
        </w:tc>
      </w:tr>
      <w:tr w:rsidR="005C4779" w:rsidRPr="005C4779" w14:paraId="00D71000"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0C82091E"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9.3.2.2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73A488F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val="sr-Cyrl-RS" w:eastAsia="sr-Latn-RS"/>
              </w:rPr>
              <w:t xml:space="preserve"> И</w:t>
            </w:r>
            <w:r w:rsidRPr="005C4779">
              <w:rPr>
                <w:rFonts w:eastAsia="Calibri" w:cs="Arial"/>
                <w:sz w:val="20"/>
                <w:szCs w:val="20"/>
                <w:lang w:eastAsia="sr-Latn-RS"/>
              </w:rPr>
              <w:t>зрада доње пло</w:t>
            </w:r>
            <w:r w:rsidRPr="005C4779">
              <w:rPr>
                <w:rFonts w:eastAsia="Calibri" w:cs="Arial"/>
                <w:sz w:val="20"/>
                <w:szCs w:val="20"/>
                <w:lang w:val="sr-Cyrl-RS" w:eastAsia="sr-Latn-RS"/>
              </w:rPr>
              <w:t>ч</w:t>
            </w:r>
            <w:r w:rsidRPr="005C4779">
              <w:rPr>
                <w:rFonts w:eastAsia="Calibri" w:cs="Arial"/>
                <w:sz w:val="20"/>
                <w:szCs w:val="20"/>
                <w:lang w:eastAsia="sr-Latn-RS"/>
              </w:rPr>
              <w:t>е водонепропусне уљне јаме. Димензија пло</w:t>
            </w:r>
            <w:r w:rsidRPr="005C4779">
              <w:rPr>
                <w:rFonts w:eastAsia="Calibri" w:cs="Arial"/>
                <w:sz w:val="20"/>
                <w:szCs w:val="20"/>
                <w:lang w:val="sr-Cyrl-RS" w:eastAsia="sr-Latn-RS"/>
              </w:rPr>
              <w:t>ч</w:t>
            </w:r>
            <w:r w:rsidRPr="005C4779">
              <w:rPr>
                <w:rFonts w:eastAsia="Calibri" w:cs="Arial"/>
                <w:sz w:val="20"/>
                <w:szCs w:val="20"/>
                <w:lang w:eastAsia="sr-Latn-RS"/>
              </w:rPr>
              <w:t>е 3,50x4,40 m, дебљине 20 cm, армираним бетоном V6, МB 30, арматура у горњој зони Ø 10/10 унакрсно у оба правца, са израдом цементне кошуљице цементним малтером 1:3 у два слоја и гла</w:t>
            </w:r>
            <w:r w:rsidRPr="005C4779">
              <w:rPr>
                <w:rFonts w:eastAsia="Calibri" w:cs="Arial"/>
                <w:sz w:val="20"/>
                <w:szCs w:val="20"/>
                <w:lang w:val="sr-Cyrl-RS" w:eastAsia="sr-Latn-RS"/>
              </w:rPr>
              <w:t>ч</w:t>
            </w:r>
            <w:r w:rsidRPr="005C4779">
              <w:rPr>
                <w:rFonts w:eastAsia="Calibri" w:cs="Arial"/>
                <w:sz w:val="20"/>
                <w:szCs w:val="20"/>
                <w:lang w:eastAsia="sr-Latn-RS"/>
              </w:rPr>
              <w:t>ањем до црног сјаја. Све са потребном оплатом.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A27F129"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95B5BA1"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15,00</w:t>
            </w:r>
          </w:p>
        </w:tc>
      </w:tr>
      <w:tr w:rsidR="005C4779" w:rsidRPr="005C4779" w14:paraId="4E03D3B7"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558D81AD"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9.3.2.3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30B4B41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зидова водонепропусне уљне јаме унутрашњих димензија 3,00x4,00 m са зидовима дебљине 20 cm од армирног бетона V6, МB 30 у потребној оплати. Унутрашње стране малтерисати цементним малтером 1:3 у два слоја са гла</w:t>
            </w:r>
            <w:r w:rsidRPr="005C4779">
              <w:rPr>
                <w:rFonts w:eastAsia="Calibri" w:cs="Arial"/>
                <w:sz w:val="20"/>
                <w:szCs w:val="20"/>
                <w:lang w:val="sr-Cyrl-RS" w:eastAsia="sr-Latn-RS"/>
              </w:rPr>
              <w:t>ч</w:t>
            </w:r>
            <w:r w:rsidRPr="005C4779">
              <w:rPr>
                <w:rFonts w:eastAsia="Calibri" w:cs="Arial"/>
                <w:sz w:val="20"/>
                <w:szCs w:val="20"/>
                <w:lang w:eastAsia="sr-Latn-RS"/>
              </w:rPr>
              <w:t>ањем до црног сјаја, са потребном оплатом. Уградити ливено гвоздене пењалице Ø 20 mm на размаку од 30 cm.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F6DF7C1" w14:textId="77777777" w:rsidR="007F115C" w:rsidRPr="005C4779" w:rsidRDefault="007F115C" w:rsidP="007F115C">
            <w:pPr>
              <w:spacing w:line="276" w:lineRule="auto"/>
              <w:jc w:val="center"/>
              <w:rPr>
                <w:rStyle w:val="BodyText25"/>
                <w:rFonts w:ascii="Arial" w:hAnsi="Arial" w:cs="Arial"/>
                <w:sz w:val="20"/>
                <w:szCs w:val="20"/>
                <w:lang w:val="sr-Cyrl-RS"/>
              </w:rPr>
            </w:pPr>
            <w:r w:rsidRPr="005C4779">
              <w:rPr>
                <w:rFonts w:eastAsia="Calibri" w:cs="Arial"/>
                <w:sz w:val="20"/>
                <w:szCs w:val="20"/>
                <w:lang w:eastAsia="sr-Latn-RS"/>
              </w:rPr>
              <w:t>m</w:t>
            </w:r>
            <w:r w:rsidRPr="005C4779">
              <w:rPr>
                <w:rFonts w:eastAsia="Calibri" w:cs="Arial"/>
                <w:sz w:val="20"/>
                <w:szCs w:val="20"/>
                <w:vertAlign w:val="superscript"/>
                <w:lang w:val="sr-Cyrl-RS" w:eastAsia="sr-Latn-RS"/>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8C66454"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8,00</w:t>
            </w:r>
          </w:p>
        </w:tc>
      </w:tr>
      <w:tr w:rsidR="005C4779" w:rsidRPr="005C4779" w14:paraId="65CC04F1"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03DDEE39"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9.3.2.4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7408B2E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val="sr-Cyrl-RS" w:eastAsia="sr-Latn-RS"/>
              </w:rPr>
              <w:t>И</w:t>
            </w:r>
            <w:r w:rsidRPr="005C4779">
              <w:rPr>
                <w:rFonts w:eastAsia="Calibri" w:cs="Arial"/>
                <w:sz w:val="20"/>
                <w:szCs w:val="20"/>
                <w:lang w:eastAsia="sr-Latn-RS"/>
              </w:rPr>
              <w:t>зрада горње пло</w:t>
            </w:r>
            <w:r w:rsidRPr="005C4779">
              <w:rPr>
                <w:rFonts w:eastAsia="Calibri" w:cs="Arial"/>
                <w:sz w:val="20"/>
                <w:szCs w:val="20"/>
                <w:lang w:val="sr-Cyrl-RS" w:eastAsia="sr-Latn-RS"/>
              </w:rPr>
              <w:t>ч</w:t>
            </w:r>
            <w:r w:rsidRPr="005C4779">
              <w:rPr>
                <w:rFonts w:eastAsia="Calibri" w:cs="Arial"/>
                <w:sz w:val="20"/>
                <w:szCs w:val="20"/>
                <w:lang w:eastAsia="sr-Latn-RS"/>
              </w:rPr>
              <w:t>е водонепропусне септи</w:t>
            </w:r>
            <w:r w:rsidRPr="005C4779">
              <w:rPr>
                <w:rFonts w:eastAsia="Calibri" w:cs="Arial"/>
                <w:sz w:val="20"/>
                <w:szCs w:val="20"/>
                <w:lang w:val="sr-Cyrl-RS" w:eastAsia="sr-Latn-RS"/>
              </w:rPr>
              <w:t>ч</w:t>
            </w:r>
            <w:r w:rsidRPr="005C4779">
              <w:rPr>
                <w:rFonts w:eastAsia="Calibri" w:cs="Arial"/>
                <w:sz w:val="20"/>
                <w:szCs w:val="20"/>
                <w:lang w:eastAsia="sr-Latn-RS"/>
              </w:rPr>
              <w:t>ке јаме димензија 3,40x4,40 m дебљине 20 cm армираним бетоном МB30, унакрсно армирана у доњој зони  Ø 10/10 а на месту где до</w:t>
            </w:r>
            <w:r w:rsidRPr="005C4779">
              <w:rPr>
                <w:rFonts w:eastAsia="Calibri" w:cs="Arial"/>
                <w:sz w:val="20"/>
                <w:szCs w:val="20"/>
                <w:lang w:val="sr-Cyrl-RS" w:eastAsia="sr-Latn-RS"/>
              </w:rPr>
              <w:t>ђ</w:t>
            </w:r>
            <w:r w:rsidRPr="005C4779">
              <w:rPr>
                <w:rFonts w:eastAsia="Calibri" w:cs="Arial"/>
                <w:sz w:val="20"/>
                <w:szCs w:val="20"/>
                <w:lang w:eastAsia="sr-Latn-RS"/>
              </w:rPr>
              <w:t>е отвор Ø 600 mm извршити оја</w:t>
            </w:r>
            <w:r w:rsidRPr="005C4779">
              <w:rPr>
                <w:rFonts w:eastAsia="Calibri" w:cs="Arial"/>
                <w:sz w:val="20"/>
                <w:szCs w:val="20"/>
                <w:lang w:val="sr-Cyrl-RS" w:eastAsia="sr-Latn-RS"/>
              </w:rPr>
              <w:t>ч</w:t>
            </w:r>
            <w:r w:rsidRPr="005C4779">
              <w:rPr>
                <w:rFonts w:eastAsia="Calibri" w:cs="Arial"/>
                <w:sz w:val="20"/>
                <w:szCs w:val="20"/>
                <w:lang w:eastAsia="sr-Latn-RS"/>
              </w:rPr>
              <w:t>ање са 3 Ø 12 у горњој и доњој зони, са потребном оплатом.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CC462F3"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6514B0B5"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15,00</w:t>
            </w:r>
          </w:p>
        </w:tc>
      </w:tr>
      <w:tr w:rsidR="005C4779" w:rsidRPr="005C4779" w14:paraId="71CC3B92"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5EE66EAF"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9.3.3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931274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МОНТЕРСКИ РАДОВИ,GN 801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7DBDE593"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91D3D79"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16C012A6"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4316508B"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9.3.3.1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A1CABC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монтажа бетонских канализационих цеви и фазонских делова у свему према пројекту. Бетонске цеви морају бити првокласне израде, без икаквих оште</w:t>
            </w:r>
            <w:r w:rsidRPr="005C4779">
              <w:rPr>
                <w:rFonts w:eastAsia="Calibri" w:cs="Arial"/>
                <w:sz w:val="20"/>
                <w:szCs w:val="20"/>
                <w:lang w:val="sr-Cyrl-RS" w:eastAsia="sr-Latn-RS"/>
              </w:rPr>
              <w:t>ћ</w:t>
            </w:r>
            <w:r w:rsidRPr="005C4779">
              <w:rPr>
                <w:rFonts w:eastAsia="Calibri" w:cs="Arial"/>
                <w:sz w:val="20"/>
                <w:szCs w:val="20"/>
                <w:lang w:eastAsia="sr-Latn-RS"/>
              </w:rPr>
              <w:t>ења. Цеви спајати у складу са упутством произвођа</w:t>
            </w:r>
            <w:r w:rsidRPr="005C4779">
              <w:rPr>
                <w:rFonts w:eastAsia="Calibri" w:cs="Arial"/>
                <w:sz w:val="20"/>
                <w:szCs w:val="20"/>
                <w:lang w:val="sr-Cyrl-RS" w:eastAsia="sr-Latn-RS"/>
              </w:rPr>
              <w:t>ч</w:t>
            </w:r>
            <w:r w:rsidRPr="005C4779">
              <w:rPr>
                <w:rFonts w:eastAsia="Calibri" w:cs="Arial"/>
                <w:sz w:val="20"/>
                <w:szCs w:val="20"/>
                <w:lang w:eastAsia="sr-Latn-RS"/>
              </w:rPr>
              <w:t>а.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 уграђеног вода који мора бити испитан и то према пре</w:t>
            </w:r>
            <w:r w:rsidRPr="005C4779">
              <w:rPr>
                <w:rFonts w:eastAsia="Calibri" w:cs="Arial"/>
                <w:sz w:val="20"/>
                <w:szCs w:val="20"/>
                <w:lang w:val="sr-Cyrl-RS" w:eastAsia="sr-Latn-RS"/>
              </w:rPr>
              <w:t>ч</w:t>
            </w:r>
            <w:r w:rsidRPr="005C4779">
              <w:rPr>
                <w:rFonts w:eastAsia="Calibri" w:cs="Arial"/>
                <w:sz w:val="20"/>
                <w:szCs w:val="20"/>
                <w:lang w:eastAsia="sr-Latn-RS"/>
              </w:rPr>
              <w:t>нику.</w:t>
            </w:r>
          </w:p>
          <w:p w14:paraId="48F5DAF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Ø 300 mm</w:t>
            </w:r>
          </w:p>
          <w:p w14:paraId="1ADEE784"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eastAsia="Calibri" w:cs="Arial"/>
                <w:sz w:val="20"/>
                <w:szCs w:val="20"/>
                <w:lang w:val="sr-Cyrl-RS" w:eastAsia="sr-Latn-RS"/>
              </w:rPr>
              <w:t xml:space="preserve">Заштита цеви на месту пролаза испод пута бетоном </w:t>
            </w:r>
            <w:r w:rsidRPr="005C4779">
              <w:rPr>
                <w:rFonts w:cs="Arial"/>
                <w:sz w:val="20"/>
                <w:szCs w:val="20"/>
              </w:rPr>
              <w:t>MB 20</w:t>
            </w:r>
            <w:r w:rsidRPr="005C4779">
              <w:rPr>
                <w:rFonts w:cs="Arial"/>
                <w:sz w:val="20"/>
                <w:szCs w:val="20"/>
                <w:lang w:val="sr-Cyrl-RS"/>
              </w:rPr>
              <w:t xml:space="preserve"> у слоју </w:t>
            </w:r>
            <w:r w:rsidRPr="005C4779">
              <w:rPr>
                <w:rFonts w:cs="Arial"/>
                <w:sz w:val="20"/>
                <w:szCs w:val="20"/>
              </w:rPr>
              <w:t>35cm</w:t>
            </w:r>
            <w:r w:rsidRPr="005C4779">
              <w:rPr>
                <w:rFonts w:cs="Arial"/>
                <w:sz w:val="20"/>
                <w:szCs w:val="20"/>
                <w:lang w:val="sr-Cyrl-RS"/>
              </w:rPr>
              <w:t xml:space="preserve"> око цеви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746470FE" w14:textId="77777777" w:rsidR="007F115C" w:rsidRPr="005C4779" w:rsidRDefault="007F115C" w:rsidP="007F115C">
            <w:pPr>
              <w:spacing w:line="276" w:lineRule="auto"/>
              <w:jc w:val="center"/>
              <w:rPr>
                <w:rFonts w:eastAsia="Calibri" w:cs="Arial"/>
                <w:sz w:val="20"/>
                <w:szCs w:val="20"/>
                <w:lang w:eastAsia="sr-Latn-RS"/>
              </w:rPr>
            </w:pPr>
          </w:p>
          <w:p w14:paraId="4C4FA966" w14:textId="77777777" w:rsidR="007F115C" w:rsidRPr="005C4779" w:rsidRDefault="007F115C" w:rsidP="007F115C">
            <w:pPr>
              <w:spacing w:line="276" w:lineRule="auto"/>
              <w:jc w:val="center"/>
              <w:rPr>
                <w:rFonts w:eastAsia="Calibri" w:cs="Arial"/>
                <w:sz w:val="20"/>
                <w:szCs w:val="20"/>
                <w:lang w:eastAsia="sr-Latn-RS"/>
              </w:rPr>
            </w:pPr>
          </w:p>
          <w:p w14:paraId="272281E7" w14:textId="77777777" w:rsidR="007F115C" w:rsidRPr="005C4779" w:rsidRDefault="007F115C" w:rsidP="007F115C">
            <w:pPr>
              <w:spacing w:line="276" w:lineRule="auto"/>
              <w:jc w:val="center"/>
              <w:rPr>
                <w:rFonts w:eastAsia="Calibri" w:cs="Arial"/>
                <w:sz w:val="20"/>
                <w:szCs w:val="20"/>
                <w:lang w:eastAsia="sr-Latn-RS"/>
              </w:rPr>
            </w:pPr>
          </w:p>
          <w:p w14:paraId="71DE3835" w14:textId="77777777" w:rsidR="007F115C" w:rsidRPr="005C4779" w:rsidRDefault="007F115C" w:rsidP="007F115C">
            <w:pPr>
              <w:spacing w:line="276" w:lineRule="auto"/>
              <w:jc w:val="center"/>
              <w:rPr>
                <w:rFonts w:eastAsia="Calibri" w:cs="Arial"/>
                <w:sz w:val="20"/>
                <w:szCs w:val="20"/>
                <w:lang w:eastAsia="sr-Latn-RS"/>
              </w:rPr>
            </w:pPr>
          </w:p>
          <w:p w14:paraId="751F396B" w14:textId="77777777" w:rsidR="007F115C" w:rsidRPr="005C4779" w:rsidRDefault="007F115C" w:rsidP="007F115C">
            <w:pPr>
              <w:spacing w:line="276" w:lineRule="auto"/>
              <w:jc w:val="center"/>
              <w:rPr>
                <w:rFonts w:eastAsia="Calibri" w:cs="Arial"/>
                <w:sz w:val="20"/>
                <w:szCs w:val="20"/>
                <w:lang w:eastAsia="sr-Latn-RS"/>
              </w:rPr>
            </w:pPr>
          </w:p>
          <w:p w14:paraId="49EABAED" w14:textId="77777777" w:rsidR="007F115C" w:rsidRPr="005C4779" w:rsidRDefault="007F115C" w:rsidP="007F115C">
            <w:pPr>
              <w:spacing w:line="276" w:lineRule="auto"/>
              <w:jc w:val="center"/>
              <w:rPr>
                <w:rFonts w:eastAsia="Calibri" w:cs="Arial"/>
                <w:sz w:val="20"/>
                <w:szCs w:val="20"/>
                <w:lang w:eastAsia="sr-Latn-RS"/>
              </w:rPr>
            </w:pPr>
          </w:p>
          <w:p w14:paraId="4D11F615" w14:textId="77777777" w:rsidR="007F115C" w:rsidRPr="005C4779" w:rsidRDefault="007F115C" w:rsidP="007F115C">
            <w:pPr>
              <w:spacing w:line="276" w:lineRule="auto"/>
              <w:jc w:val="center"/>
              <w:rPr>
                <w:rFonts w:eastAsia="Calibri" w:cs="Arial"/>
                <w:sz w:val="20"/>
                <w:szCs w:val="20"/>
                <w:lang w:eastAsia="sr-Latn-RS"/>
              </w:rPr>
            </w:pPr>
          </w:p>
          <w:p w14:paraId="451A5141"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w:t>
            </w:r>
          </w:p>
          <w:p w14:paraId="1DAC0B59" w14:textId="77777777" w:rsidR="007F115C" w:rsidRPr="005C4779" w:rsidRDefault="007F115C" w:rsidP="007F115C">
            <w:pPr>
              <w:spacing w:line="276" w:lineRule="auto"/>
              <w:jc w:val="center"/>
              <w:rPr>
                <w:rFonts w:eastAsia="Calibri" w:cs="Arial"/>
                <w:sz w:val="20"/>
                <w:szCs w:val="20"/>
                <w:lang w:eastAsia="sr-Latn-RS"/>
              </w:rPr>
            </w:pPr>
          </w:p>
          <w:p w14:paraId="6C3C1BEA" w14:textId="77777777" w:rsidR="007F115C" w:rsidRPr="005C4779" w:rsidRDefault="007F115C" w:rsidP="007F115C">
            <w:pPr>
              <w:spacing w:line="276" w:lineRule="auto"/>
              <w:jc w:val="center"/>
              <w:rPr>
                <w:rStyle w:val="BodyText25"/>
                <w:rFonts w:ascii="Arial" w:hAnsi="Arial" w:cs="Arial"/>
                <w:sz w:val="20"/>
                <w:szCs w:val="20"/>
              </w:rPr>
            </w:pPr>
            <w:r w:rsidRPr="005C4779">
              <w:rPr>
                <w:rFonts w:cs="Arial"/>
                <w:sz w:val="20"/>
                <w:szCs w:val="20"/>
              </w:rPr>
              <w:t>m</w:t>
            </w:r>
            <w:r w:rsidRPr="005C4779">
              <w:rPr>
                <w:rFonts w:cs="Arial"/>
                <w:sz w:val="20"/>
                <w:szCs w:val="20"/>
                <w:vertAlign w:val="superscript"/>
              </w:rPr>
              <w:t>3</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907BDE4" w14:textId="77777777" w:rsidR="007F115C" w:rsidRPr="005C4779" w:rsidRDefault="007F115C" w:rsidP="007F115C">
            <w:pPr>
              <w:spacing w:line="276" w:lineRule="auto"/>
              <w:jc w:val="center"/>
              <w:rPr>
                <w:rStyle w:val="BodyText25"/>
                <w:rFonts w:ascii="Arial" w:hAnsi="Arial" w:cs="Arial"/>
                <w:sz w:val="20"/>
                <w:szCs w:val="20"/>
              </w:rPr>
            </w:pPr>
          </w:p>
          <w:p w14:paraId="190CC499" w14:textId="77777777" w:rsidR="007F115C" w:rsidRPr="005C4779" w:rsidRDefault="007F115C" w:rsidP="007F115C">
            <w:pPr>
              <w:spacing w:line="276" w:lineRule="auto"/>
              <w:jc w:val="center"/>
              <w:rPr>
                <w:rStyle w:val="BodyText25"/>
                <w:rFonts w:ascii="Arial" w:hAnsi="Arial" w:cs="Arial"/>
                <w:sz w:val="20"/>
                <w:szCs w:val="20"/>
              </w:rPr>
            </w:pPr>
          </w:p>
          <w:p w14:paraId="19DEE339" w14:textId="77777777" w:rsidR="007F115C" w:rsidRPr="005C4779" w:rsidRDefault="007F115C" w:rsidP="007F115C">
            <w:pPr>
              <w:spacing w:line="276" w:lineRule="auto"/>
              <w:jc w:val="center"/>
              <w:rPr>
                <w:rStyle w:val="BodyText25"/>
                <w:rFonts w:ascii="Arial" w:hAnsi="Arial" w:cs="Arial"/>
                <w:sz w:val="20"/>
                <w:szCs w:val="20"/>
              </w:rPr>
            </w:pPr>
          </w:p>
          <w:p w14:paraId="16BFB9AE" w14:textId="77777777" w:rsidR="007F115C" w:rsidRPr="005C4779" w:rsidRDefault="007F115C" w:rsidP="007F115C">
            <w:pPr>
              <w:spacing w:line="276" w:lineRule="auto"/>
              <w:jc w:val="center"/>
              <w:rPr>
                <w:rStyle w:val="BodyText25"/>
                <w:rFonts w:ascii="Arial" w:hAnsi="Arial" w:cs="Arial"/>
                <w:sz w:val="20"/>
                <w:szCs w:val="20"/>
              </w:rPr>
            </w:pPr>
          </w:p>
          <w:p w14:paraId="544315FC" w14:textId="77777777" w:rsidR="007F115C" w:rsidRPr="005C4779" w:rsidRDefault="007F115C" w:rsidP="007F115C">
            <w:pPr>
              <w:spacing w:line="276" w:lineRule="auto"/>
              <w:jc w:val="center"/>
              <w:rPr>
                <w:rStyle w:val="BodyText25"/>
                <w:rFonts w:ascii="Arial" w:hAnsi="Arial" w:cs="Arial"/>
                <w:sz w:val="20"/>
                <w:szCs w:val="20"/>
              </w:rPr>
            </w:pPr>
          </w:p>
          <w:p w14:paraId="2CAF5338" w14:textId="77777777" w:rsidR="007F115C" w:rsidRPr="005C4779" w:rsidRDefault="007F115C" w:rsidP="007F115C">
            <w:pPr>
              <w:spacing w:line="276" w:lineRule="auto"/>
              <w:jc w:val="center"/>
              <w:rPr>
                <w:rStyle w:val="BodyText25"/>
                <w:rFonts w:ascii="Arial" w:hAnsi="Arial" w:cs="Arial"/>
                <w:sz w:val="20"/>
                <w:szCs w:val="20"/>
              </w:rPr>
            </w:pPr>
          </w:p>
          <w:p w14:paraId="5D1849AF" w14:textId="77777777" w:rsidR="007F115C" w:rsidRPr="005C4779" w:rsidRDefault="007F115C" w:rsidP="007F115C">
            <w:pPr>
              <w:spacing w:line="276" w:lineRule="auto"/>
              <w:jc w:val="center"/>
              <w:rPr>
                <w:rStyle w:val="BodyText25"/>
                <w:rFonts w:ascii="Arial" w:hAnsi="Arial" w:cs="Arial"/>
                <w:sz w:val="20"/>
                <w:szCs w:val="20"/>
              </w:rPr>
            </w:pPr>
          </w:p>
          <w:p w14:paraId="07CF9D36"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22,50</w:t>
            </w:r>
          </w:p>
          <w:p w14:paraId="42CEE3E7" w14:textId="77777777" w:rsidR="007F115C" w:rsidRPr="005C4779" w:rsidRDefault="007F115C" w:rsidP="007F115C">
            <w:pPr>
              <w:spacing w:line="276" w:lineRule="auto"/>
              <w:jc w:val="center"/>
              <w:rPr>
                <w:rStyle w:val="BodyText25"/>
                <w:rFonts w:ascii="Arial" w:hAnsi="Arial" w:cs="Arial"/>
                <w:sz w:val="20"/>
                <w:szCs w:val="20"/>
              </w:rPr>
            </w:pPr>
          </w:p>
          <w:p w14:paraId="1609F31B" w14:textId="77777777" w:rsidR="007F115C" w:rsidRPr="005C4779" w:rsidRDefault="007F115C" w:rsidP="007F115C">
            <w:pPr>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t>13</w:t>
            </w:r>
          </w:p>
        </w:tc>
      </w:tr>
      <w:tr w:rsidR="005C4779" w:rsidRPr="005C4779" w14:paraId="1E6976D1"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61983ADA"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lastRenderedPageBreak/>
              <w:t>9.3.3.2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816A12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монтажа</w:t>
            </w:r>
            <w:r w:rsidRPr="005C4779">
              <w:rPr>
                <w:rFonts w:eastAsia="Calibri" w:cs="Arial"/>
                <w:sz w:val="20"/>
                <w:szCs w:val="20"/>
                <w:lang w:val="sr-Cyrl-RS" w:eastAsia="sr-Latn-RS"/>
              </w:rPr>
              <w:t xml:space="preserve"> ч</w:t>
            </w:r>
            <w:r w:rsidRPr="005C4779">
              <w:rPr>
                <w:rFonts w:eastAsia="Calibri" w:cs="Arial"/>
                <w:sz w:val="20"/>
                <w:szCs w:val="20"/>
                <w:lang w:eastAsia="sr-Latn-RS"/>
              </w:rPr>
              <w:t>ели</w:t>
            </w:r>
            <w:r w:rsidRPr="005C4779">
              <w:rPr>
                <w:rFonts w:eastAsia="Calibri" w:cs="Arial"/>
                <w:sz w:val="20"/>
                <w:szCs w:val="20"/>
                <w:lang w:val="sr-Cyrl-RS" w:eastAsia="sr-Latn-RS"/>
              </w:rPr>
              <w:t>ч</w:t>
            </w:r>
            <w:r w:rsidRPr="005C4779">
              <w:rPr>
                <w:rFonts w:eastAsia="Calibri" w:cs="Arial"/>
                <w:sz w:val="20"/>
                <w:szCs w:val="20"/>
                <w:lang w:eastAsia="sr-Latn-RS"/>
              </w:rPr>
              <w:t>не цеви.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по m уграђене цеви.</w:t>
            </w:r>
          </w:p>
          <w:p w14:paraId="0731147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Ø 450 mm</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0EB9F2F" w14:textId="77777777" w:rsidR="007F115C" w:rsidRPr="005C4779" w:rsidRDefault="007F115C" w:rsidP="007F115C">
            <w:pPr>
              <w:spacing w:line="276" w:lineRule="auto"/>
              <w:jc w:val="center"/>
              <w:rPr>
                <w:rFonts w:eastAsia="Calibri" w:cs="Arial"/>
                <w:sz w:val="20"/>
                <w:szCs w:val="20"/>
                <w:lang w:eastAsia="sr-Latn-RS"/>
              </w:rPr>
            </w:pPr>
          </w:p>
          <w:p w14:paraId="6A468226" w14:textId="77777777" w:rsidR="007F115C" w:rsidRPr="005C4779" w:rsidRDefault="007F115C" w:rsidP="007F115C">
            <w:pPr>
              <w:spacing w:line="276" w:lineRule="auto"/>
              <w:jc w:val="center"/>
              <w:rPr>
                <w:rFonts w:eastAsia="Calibri" w:cs="Arial"/>
                <w:sz w:val="20"/>
                <w:szCs w:val="20"/>
                <w:lang w:eastAsia="sr-Latn-RS"/>
              </w:rPr>
            </w:pPr>
          </w:p>
          <w:p w14:paraId="2DFBCEDD"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03BB82C" w14:textId="77777777" w:rsidR="007F115C" w:rsidRPr="005C4779" w:rsidRDefault="007F115C" w:rsidP="007F115C">
            <w:pPr>
              <w:spacing w:line="276" w:lineRule="auto"/>
              <w:jc w:val="center"/>
              <w:rPr>
                <w:rStyle w:val="BodyText25"/>
                <w:rFonts w:ascii="Arial" w:hAnsi="Arial" w:cs="Arial"/>
                <w:sz w:val="20"/>
                <w:szCs w:val="20"/>
              </w:rPr>
            </w:pPr>
          </w:p>
          <w:p w14:paraId="7E153930" w14:textId="77777777" w:rsidR="007F115C" w:rsidRPr="005C4779" w:rsidRDefault="007F115C" w:rsidP="007F115C">
            <w:pPr>
              <w:spacing w:line="276" w:lineRule="auto"/>
              <w:jc w:val="center"/>
              <w:rPr>
                <w:rStyle w:val="BodyText25"/>
                <w:rFonts w:ascii="Arial" w:hAnsi="Arial" w:cs="Arial"/>
                <w:sz w:val="20"/>
                <w:szCs w:val="20"/>
              </w:rPr>
            </w:pPr>
          </w:p>
          <w:p w14:paraId="0F3FD20A"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14,00</w:t>
            </w:r>
          </w:p>
        </w:tc>
      </w:tr>
      <w:tr w:rsidR="005C4779" w:rsidRPr="005C4779" w14:paraId="605F63C9"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4EFFF7B5"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9.3.3.3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CCEB50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монтажа ливено-гвозденог поклопца Ø 600 mm са рамом, тежине 90 kg.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комаду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31043C1E"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A830B91"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2</w:t>
            </w:r>
          </w:p>
        </w:tc>
      </w:tr>
      <w:tr w:rsidR="005C4779" w:rsidRPr="005C4779" w14:paraId="676FFAF4"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4683F301"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9.3.3.4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F0E572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Испирање целокупне канализационе</w:t>
            </w:r>
            <w:r w:rsidRPr="005C4779">
              <w:rPr>
                <w:rFonts w:eastAsia="Calibri" w:cs="Arial"/>
                <w:sz w:val="20"/>
                <w:szCs w:val="20"/>
                <w:lang w:val="sr-Cyrl-RS" w:eastAsia="sr-Latn-RS"/>
              </w:rPr>
              <w:t xml:space="preserve"> </w:t>
            </w:r>
            <w:r w:rsidRPr="005C4779">
              <w:rPr>
                <w:rFonts w:eastAsia="Calibri" w:cs="Arial"/>
                <w:sz w:val="20"/>
                <w:szCs w:val="20"/>
                <w:lang w:eastAsia="sr-Latn-RS"/>
              </w:rPr>
              <w:t>мреже као и провера на исправност спојева и друго после извршене монтаже. Обра</w:t>
            </w:r>
            <w:r w:rsidRPr="005C4779">
              <w:rPr>
                <w:rFonts w:eastAsia="Calibri" w:cs="Arial"/>
                <w:sz w:val="20"/>
                <w:szCs w:val="20"/>
                <w:lang w:val="sr-Cyrl-RS" w:eastAsia="sr-Latn-RS"/>
              </w:rPr>
              <w:t>ч</w:t>
            </w:r>
            <w:r w:rsidRPr="005C4779">
              <w:rPr>
                <w:rFonts w:eastAsia="Calibri" w:cs="Arial"/>
                <w:sz w:val="20"/>
                <w:szCs w:val="20"/>
                <w:lang w:eastAsia="sr-Latn-RS"/>
              </w:rPr>
              <w:t>ун се врши паушално.</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7432AC03"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паушал</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6FDF36A"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154524E1"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4DFB4D7D"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3CD88F0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Уљна јама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AF2BDA1"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2D61A008"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12261487"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18A49AA4"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9.4.1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7DCD435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ЗЕМЉАНИ РАДОВИ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69C6E0A"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A3659F5"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5DA14009"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59EE30B8" w14:textId="77777777" w:rsidR="007F115C" w:rsidRPr="005C4779" w:rsidRDefault="007F115C" w:rsidP="007F115C">
            <w:pPr>
              <w:spacing w:line="276" w:lineRule="auto"/>
              <w:ind w:left="435"/>
              <w:jc w:val="center"/>
              <w:rPr>
                <w:rStyle w:val="BodyText25"/>
                <w:rFonts w:ascii="Arial" w:hAnsi="Arial" w:cs="Arial"/>
                <w:sz w:val="20"/>
                <w:szCs w:val="20"/>
              </w:rPr>
            </w:pPr>
            <w:r w:rsidRPr="005C4779">
              <w:rPr>
                <w:rStyle w:val="BodyText25"/>
                <w:rFonts w:ascii="Arial" w:hAnsi="Arial" w:cs="Arial"/>
                <w:sz w:val="20"/>
                <w:szCs w:val="20"/>
              </w:rPr>
              <w:t>9.4.1.1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1CFED1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Ископ земље III категорије машинским</w:t>
            </w:r>
          </w:p>
          <w:p w14:paraId="40C77AE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путем за уљну јаму.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 и</w:t>
            </w:r>
          </w:p>
          <w:p w14:paraId="3FC39B5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ру</w:t>
            </w:r>
            <w:r w:rsidRPr="005C4779">
              <w:rPr>
                <w:rFonts w:eastAsia="Calibri" w:cs="Arial"/>
                <w:sz w:val="20"/>
                <w:szCs w:val="20"/>
                <w:lang w:val="sr-Cyrl-RS" w:eastAsia="sr-Latn-RS"/>
              </w:rPr>
              <w:t>ч</w:t>
            </w:r>
            <w:r w:rsidRPr="005C4779">
              <w:rPr>
                <w:rFonts w:eastAsia="Calibri" w:cs="Arial"/>
                <w:sz w:val="20"/>
                <w:szCs w:val="20"/>
                <w:lang w:eastAsia="sr-Latn-RS"/>
              </w:rPr>
              <w:t>ни докоп у износу 15%. Обра</w:t>
            </w:r>
            <w:r w:rsidRPr="005C4779">
              <w:rPr>
                <w:rFonts w:eastAsia="Calibri" w:cs="Arial"/>
                <w:sz w:val="20"/>
                <w:szCs w:val="20"/>
                <w:lang w:val="sr-Cyrl-RS" w:eastAsia="sr-Latn-RS"/>
              </w:rPr>
              <w:t>ч</w:t>
            </w:r>
            <w:r w:rsidRPr="005C4779">
              <w:rPr>
                <w:rFonts w:eastAsia="Calibri" w:cs="Arial"/>
                <w:sz w:val="20"/>
                <w:szCs w:val="20"/>
                <w:lang w:eastAsia="sr-Latn-RS"/>
              </w:rPr>
              <w:t>ун по m³.</w:t>
            </w:r>
          </w:p>
          <w:p w14:paraId="4E2ADF6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Дубина до 2 m.</w:t>
            </w:r>
          </w:p>
          <w:p w14:paraId="5DCA206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Дубина 2 - 4 m.</w:t>
            </w:r>
          </w:p>
          <w:p w14:paraId="2E490387" w14:textId="77777777" w:rsidR="007F115C" w:rsidRPr="005C4779" w:rsidRDefault="007F115C" w:rsidP="007F115C">
            <w:pPr>
              <w:autoSpaceDE w:val="0"/>
              <w:autoSpaceDN w:val="0"/>
              <w:adjustRightInd w:val="0"/>
              <w:rPr>
                <w:rFonts w:eastAsia="Calibri" w:cs="Arial"/>
                <w:sz w:val="20"/>
                <w:szCs w:val="20"/>
                <w:lang w:eastAsia="sr-Latn-RS"/>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2192729" w14:textId="77777777" w:rsidR="007F115C" w:rsidRPr="005C4779" w:rsidRDefault="007F115C" w:rsidP="007F115C">
            <w:pPr>
              <w:spacing w:line="276" w:lineRule="auto"/>
              <w:jc w:val="center"/>
              <w:rPr>
                <w:rFonts w:eastAsia="Calibri" w:cs="Arial"/>
                <w:sz w:val="20"/>
                <w:szCs w:val="20"/>
                <w:lang w:eastAsia="sr-Latn-RS"/>
              </w:rPr>
            </w:pPr>
          </w:p>
          <w:p w14:paraId="5A0036EB" w14:textId="77777777" w:rsidR="007F115C" w:rsidRPr="005C4779" w:rsidRDefault="007F115C" w:rsidP="007F115C">
            <w:pPr>
              <w:spacing w:line="276" w:lineRule="auto"/>
              <w:jc w:val="center"/>
              <w:rPr>
                <w:rFonts w:eastAsia="Calibri" w:cs="Arial"/>
                <w:sz w:val="20"/>
                <w:szCs w:val="20"/>
                <w:lang w:eastAsia="sr-Latn-RS"/>
              </w:rPr>
            </w:pPr>
          </w:p>
          <w:p w14:paraId="5547CC35"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m³</w:t>
            </w:r>
          </w:p>
          <w:p w14:paraId="3E71EA3E"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m³</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3340FF6" w14:textId="77777777" w:rsidR="007F115C" w:rsidRPr="005C4779" w:rsidRDefault="007F115C" w:rsidP="007F115C">
            <w:pPr>
              <w:spacing w:line="276" w:lineRule="auto"/>
              <w:jc w:val="center"/>
              <w:rPr>
                <w:rStyle w:val="BodyText25"/>
                <w:rFonts w:ascii="Arial" w:hAnsi="Arial" w:cs="Arial"/>
                <w:sz w:val="20"/>
                <w:szCs w:val="20"/>
              </w:rPr>
            </w:pPr>
          </w:p>
          <w:p w14:paraId="6F55161F" w14:textId="77777777" w:rsidR="007F115C" w:rsidRPr="005C4779" w:rsidRDefault="007F115C" w:rsidP="007F115C">
            <w:pPr>
              <w:spacing w:line="276" w:lineRule="auto"/>
              <w:jc w:val="center"/>
              <w:rPr>
                <w:rStyle w:val="BodyText25"/>
                <w:rFonts w:ascii="Arial" w:hAnsi="Arial" w:cs="Arial"/>
                <w:sz w:val="20"/>
                <w:szCs w:val="20"/>
              </w:rPr>
            </w:pPr>
          </w:p>
          <w:p w14:paraId="2E3EA796"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124,00</w:t>
            </w:r>
          </w:p>
          <w:p w14:paraId="34AFF6F1"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29,00</w:t>
            </w:r>
          </w:p>
        </w:tc>
      </w:tr>
      <w:tr w:rsidR="005C4779" w:rsidRPr="005C4779" w14:paraId="5A8CF63F"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0E2273DC" w14:textId="77777777" w:rsidR="007F115C" w:rsidRPr="005C4779" w:rsidRDefault="007F115C" w:rsidP="007F115C">
            <w:pPr>
              <w:spacing w:line="276" w:lineRule="auto"/>
              <w:ind w:left="435"/>
              <w:jc w:val="center"/>
              <w:rPr>
                <w:rStyle w:val="BodyText25"/>
                <w:rFonts w:ascii="Arial" w:hAnsi="Arial" w:cs="Arial"/>
                <w:sz w:val="20"/>
                <w:szCs w:val="20"/>
              </w:rPr>
            </w:pPr>
            <w:r w:rsidRPr="005C4779">
              <w:rPr>
                <w:rStyle w:val="BodyText25"/>
                <w:rFonts w:ascii="Arial" w:hAnsi="Arial" w:cs="Arial"/>
                <w:sz w:val="20"/>
                <w:szCs w:val="20"/>
              </w:rPr>
              <w:t>9.4.1.4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5AC3898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Насипање здравом земљом у слојевима од mаx d=0.20m, са квашењем и набијањем машинским путем до потребне стишљивости. Обра</w:t>
            </w:r>
            <w:r w:rsidRPr="005C4779">
              <w:rPr>
                <w:rFonts w:eastAsia="Calibri" w:cs="Arial"/>
                <w:sz w:val="20"/>
                <w:szCs w:val="20"/>
                <w:lang w:val="sr-Cyrl-RS" w:eastAsia="sr-Latn-RS"/>
              </w:rPr>
              <w:t>ч</w:t>
            </w:r>
            <w:r w:rsidRPr="005C4779">
              <w:rPr>
                <w:rFonts w:eastAsia="Calibri" w:cs="Arial"/>
                <w:sz w:val="20"/>
                <w:szCs w:val="20"/>
                <w:lang w:eastAsia="sr-Latn-RS"/>
              </w:rPr>
              <w:t>ун по m³.</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A80BCC4"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m³</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7D67D2C"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115,00</w:t>
            </w:r>
          </w:p>
        </w:tc>
      </w:tr>
      <w:tr w:rsidR="005C4779" w:rsidRPr="005C4779" w14:paraId="615C6FDD"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6CCFB2FD" w14:textId="77777777" w:rsidR="007F115C" w:rsidRPr="005C4779" w:rsidRDefault="007F115C" w:rsidP="007F115C">
            <w:pPr>
              <w:spacing w:line="276" w:lineRule="auto"/>
              <w:ind w:left="435"/>
              <w:jc w:val="center"/>
              <w:rPr>
                <w:rStyle w:val="BodyText25"/>
                <w:rFonts w:ascii="Arial" w:hAnsi="Arial" w:cs="Arial"/>
                <w:sz w:val="20"/>
                <w:szCs w:val="20"/>
              </w:rPr>
            </w:pPr>
            <w:r w:rsidRPr="005C4779">
              <w:rPr>
                <w:rStyle w:val="BodyText25"/>
                <w:rFonts w:ascii="Arial" w:hAnsi="Arial" w:cs="Arial"/>
                <w:sz w:val="20"/>
                <w:szCs w:val="20"/>
              </w:rPr>
              <w:t>9.4.1.5</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7712878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Утовар и одвоз земље из ископа на депонију.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и пове</w:t>
            </w:r>
            <w:r w:rsidRPr="005C4779">
              <w:rPr>
                <w:rFonts w:eastAsia="Calibri" w:cs="Arial"/>
                <w:sz w:val="20"/>
                <w:szCs w:val="20"/>
                <w:lang w:val="sr-Cyrl-RS" w:eastAsia="sr-Latn-RS"/>
              </w:rPr>
              <w:t>ћ</w:t>
            </w:r>
            <w:r w:rsidRPr="005C4779">
              <w:rPr>
                <w:rFonts w:eastAsia="Calibri" w:cs="Arial"/>
                <w:sz w:val="20"/>
                <w:szCs w:val="20"/>
                <w:lang w:eastAsia="sr-Latn-RS"/>
              </w:rPr>
              <w:t>ање кубатура маса због растреситости. Обра</w:t>
            </w:r>
            <w:r w:rsidRPr="005C4779">
              <w:rPr>
                <w:rFonts w:eastAsia="Calibri" w:cs="Arial"/>
                <w:sz w:val="20"/>
                <w:szCs w:val="20"/>
                <w:lang w:val="sr-Cyrl-RS" w:eastAsia="sr-Latn-RS"/>
              </w:rPr>
              <w:t>ч</w:t>
            </w:r>
            <w:r w:rsidRPr="005C4779">
              <w:rPr>
                <w:rFonts w:eastAsia="Calibri" w:cs="Arial"/>
                <w:sz w:val="20"/>
                <w:szCs w:val="20"/>
                <w:lang w:eastAsia="sr-Latn-RS"/>
              </w:rPr>
              <w:t>ун по m³.</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CE60403"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m³</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F34A2F5"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38,00</w:t>
            </w:r>
          </w:p>
        </w:tc>
      </w:tr>
      <w:tr w:rsidR="005C4779" w:rsidRPr="005C4779" w14:paraId="1D55016F"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323C497A" w14:textId="77777777" w:rsidR="007F115C" w:rsidRPr="005C4779" w:rsidRDefault="007F115C" w:rsidP="007F115C">
            <w:pPr>
              <w:spacing w:line="276" w:lineRule="auto"/>
              <w:ind w:left="435"/>
              <w:jc w:val="center"/>
              <w:rPr>
                <w:rStyle w:val="BodyText25"/>
                <w:rFonts w:ascii="Arial" w:hAnsi="Arial" w:cs="Arial"/>
                <w:sz w:val="20"/>
                <w:szCs w:val="20"/>
              </w:rPr>
            </w:pPr>
            <w:r w:rsidRPr="005C4779">
              <w:rPr>
                <w:rStyle w:val="BodyText25"/>
                <w:rFonts w:ascii="Arial" w:hAnsi="Arial" w:cs="Arial"/>
                <w:sz w:val="20"/>
                <w:szCs w:val="20"/>
              </w:rPr>
              <w:t>9.4.2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DDB9F24"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БЕТОНСКИ И АРМИРАНО БЕТОНСКИ</w:t>
            </w:r>
          </w:p>
          <w:p w14:paraId="7D750F6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РАДОВИ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EDCCEC5" w14:textId="77777777" w:rsidR="007F115C" w:rsidRPr="005C4779" w:rsidRDefault="007F115C" w:rsidP="007F115C">
            <w:pPr>
              <w:spacing w:line="276" w:lineRule="auto"/>
              <w:jc w:val="center"/>
              <w:rPr>
                <w:rFonts w:eastAsia="Calibri" w:cs="Arial"/>
                <w:sz w:val="20"/>
                <w:szCs w:val="20"/>
                <w:lang w:eastAsia="sr-Latn-RS"/>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47F501DB" w14:textId="77777777" w:rsidR="007F115C" w:rsidRPr="005C4779" w:rsidRDefault="007F115C" w:rsidP="007F115C">
            <w:pPr>
              <w:spacing w:line="276" w:lineRule="auto"/>
              <w:jc w:val="center"/>
              <w:rPr>
                <w:rStyle w:val="BodyText25"/>
                <w:rFonts w:ascii="Arial" w:hAnsi="Arial" w:cs="Arial"/>
                <w:sz w:val="20"/>
                <w:szCs w:val="20"/>
              </w:rPr>
            </w:pPr>
          </w:p>
        </w:tc>
      </w:tr>
      <w:tr w:rsidR="005C4779" w:rsidRPr="005C4779" w14:paraId="456D5523"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6124AEC1" w14:textId="77777777" w:rsidR="007F115C" w:rsidRPr="005C4779" w:rsidRDefault="007F115C" w:rsidP="007F115C">
            <w:pPr>
              <w:spacing w:line="276" w:lineRule="auto"/>
              <w:ind w:left="435"/>
              <w:jc w:val="center"/>
              <w:rPr>
                <w:rStyle w:val="BodyText25"/>
                <w:rFonts w:ascii="Arial" w:hAnsi="Arial" w:cs="Arial"/>
                <w:sz w:val="20"/>
                <w:szCs w:val="20"/>
              </w:rPr>
            </w:pPr>
            <w:r w:rsidRPr="005C4779">
              <w:rPr>
                <w:rStyle w:val="BodyText25"/>
                <w:rFonts w:ascii="Arial" w:hAnsi="Arial" w:cs="Arial"/>
                <w:sz w:val="20"/>
                <w:szCs w:val="20"/>
              </w:rPr>
              <w:t>9.4.2.1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5750FB2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израда подлоге од неармираног бетона МB 15, d=100mm. Обра</w:t>
            </w:r>
            <w:r w:rsidRPr="005C4779">
              <w:rPr>
                <w:rFonts w:eastAsia="Calibri" w:cs="Arial"/>
                <w:sz w:val="20"/>
                <w:szCs w:val="20"/>
                <w:lang w:val="sr-Cyrl-RS" w:eastAsia="sr-Latn-RS"/>
              </w:rPr>
              <w:t>ч</w:t>
            </w:r>
            <w:r w:rsidRPr="005C4779">
              <w:rPr>
                <w:rFonts w:eastAsia="Calibri" w:cs="Arial"/>
                <w:sz w:val="20"/>
                <w:szCs w:val="20"/>
                <w:lang w:eastAsia="sr-Latn-RS"/>
              </w:rPr>
              <w:t>ун по m².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8BEF2BC"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072F6A8"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16,90</w:t>
            </w:r>
          </w:p>
        </w:tc>
      </w:tr>
      <w:tr w:rsidR="005C4779" w:rsidRPr="005C4779" w14:paraId="3D80570D"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0E67EBD8" w14:textId="77777777" w:rsidR="007F115C" w:rsidRPr="005C4779" w:rsidRDefault="007F115C" w:rsidP="007F115C">
            <w:pPr>
              <w:spacing w:line="276" w:lineRule="auto"/>
              <w:ind w:left="435"/>
              <w:jc w:val="center"/>
              <w:rPr>
                <w:rStyle w:val="BodyText25"/>
                <w:rFonts w:ascii="Arial" w:hAnsi="Arial" w:cs="Arial"/>
                <w:sz w:val="20"/>
                <w:szCs w:val="20"/>
              </w:rPr>
            </w:pPr>
            <w:r w:rsidRPr="005C4779">
              <w:rPr>
                <w:rStyle w:val="BodyText25"/>
                <w:rFonts w:ascii="Arial" w:hAnsi="Arial" w:cs="Arial"/>
                <w:sz w:val="20"/>
                <w:szCs w:val="20"/>
              </w:rPr>
              <w:t>9.4.2.2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3CF85E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Уљна јама</w:t>
            </w:r>
          </w:p>
          <w:p w14:paraId="0B51A16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израда АB уљ</w:t>
            </w:r>
            <w:r w:rsidRPr="005C4779">
              <w:rPr>
                <w:rFonts w:eastAsia="Calibri" w:cs="Arial"/>
                <w:sz w:val="20"/>
                <w:szCs w:val="20"/>
                <w:lang w:val="sr-Cyrl-RS" w:eastAsia="sr-Latn-RS"/>
              </w:rPr>
              <w:t>н</w:t>
            </w:r>
            <w:r w:rsidRPr="005C4779">
              <w:rPr>
                <w:rFonts w:eastAsia="Calibri" w:cs="Arial"/>
                <w:sz w:val="20"/>
                <w:szCs w:val="20"/>
                <w:lang w:eastAsia="sr-Latn-RS"/>
              </w:rPr>
              <w:t>е јаме од водонепропусног бетона МB 30, V6.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и израда потребних отвора, угра</w:t>
            </w:r>
            <w:r w:rsidRPr="005C4779">
              <w:rPr>
                <w:rFonts w:eastAsia="Calibri" w:cs="Arial"/>
                <w:sz w:val="20"/>
                <w:szCs w:val="20"/>
                <w:lang w:val="sr-Cyrl-RS" w:eastAsia="sr-Latn-RS"/>
              </w:rPr>
              <w:t>ђ</w:t>
            </w:r>
            <w:r w:rsidRPr="005C4779">
              <w:rPr>
                <w:rFonts w:eastAsia="Calibri" w:cs="Arial"/>
                <w:sz w:val="20"/>
                <w:szCs w:val="20"/>
                <w:lang w:eastAsia="sr-Latn-RS"/>
              </w:rPr>
              <w:t>ивање гумених заптивних трака R</w:t>
            </w:r>
            <w:r w:rsidRPr="005C4779">
              <w:rPr>
                <w:rFonts w:eastAsia="Calibri" w:cs="Arial"/>
                <w:sz w:val="20"/>
                <w:szCs w:val="20"/>
                <w:lang w:val="sr-Latn-RS" w:eastAsia="sr-Latn-RS"/>
              </w:rPr>
              <w:t>š</w:t>
            </w:r>
            <w:r w:rsidRPr="005C4779">
              <w:rPr>
                <w:rFonts w:eastAsia="Calibri" w:cs="Arial"/>
                <w:sz w:val="20"/>
                <w:szCs w:val="20"/>
                <w:lang w:eastAsia="sr-Latn-RS"/>
              </w:rPr>
              <w:t xml:space="preserve"> 150 mm са заливањем спојница трајно еласти</w:t>
            </w:r>
            <w:r w:rsidRPr="005C4779">
              <w:rPr>
                <w:rFonts w:eastAsia="Calibri" w:cs="Arial"/>
                <w:sz w:val="20"/>
                <w:szCs w:val="20"/>
                <w:lang w:val="sr-Cyrl-RS" w:eastAsia="sr-Latn-RS"/>
              </w:rPr>
              <w:t>ч</w:t>
            </w:r>
            <w:r w:rsidRPr="005C4779">
              <w:rPr>
                <w:rFonts w:eastAsia="Calibri" w:cs="Arial"/>
                <w:sz w:val="20"/>
                <w:szCs w:val="20"/>
                <w:lang w:eastAsia="sr-Latn-RS"/>
              </w:rPr>
              <w:t>ним китом, употреба глатке оплате и потребне лаке скеле.</w:t>
            </w:r>
          </w:p>
          <w:p w14:paraId="55A8B64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Обра</w:t>
            </w:r>
            <w:r w:rsidRPr="005C4779">
              <w:rPr>
                <w:rFonts w:eastAsia="Calibri" w:cs="Arial"/>
                <w:sz w:val="20"/>
                <w:szCs w:val="20"/>
                <w:lang w:val="sr-Cyrl-RS" w:eastAsia="sr-Latn-RS"/>
              </w:rPr>
              <w:t>ч</w:t>
            </w:r>
            <w:r w:rsidRPr="005C4779">
              <w:rPr>
                <w:rFonts w:eastAsia="Calibri" w:cs="Arial"/>
                <w:sz w:val="20"/>
                <w:szCs w:val="20"/>
                <w:lang w:eastAsia="sr-Latn-RS"/>
              </w:rPr>
              <w:t>ун по m², m³ и ком.</w:t>
            </w:r>
          </w:p>
          <w:p w14:paraId="4465391A" w14:textId="77777777" w:rsidR="007F115C" w:rsidRPr="005C4779" w:rsidRDefault="007F115C" w:rsidP="007F115C">
            <w:pPr>
              <w:autoSpaceDE w:val="0"/>
              <w:autoSpaceDN w:val="0"/>
              <w:adjustRightInd w:val="0"/>
              <w:rPr>
                <w:rFonts w:eastAsia="Calibri" w:cs="Arial"/>
                <w:sz w:val="20"/>
                <w:szCs w:val="20"/>
                <w:lang w:eastAsia="sr-Latn-RS"/>
              </w:rPr>
            </w:pPr>
          </w:p>
          <w:p w14:paraId="7A4C719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lastRenderedPageBreak/>
              <w:t>- Доња пло</w:t>
            </w:r>
            <w:r w:rsidRPr="005C4779">
              <w:rPr>
                <w:rFonts w:eastAsia="Calibri" w:cs="Arial"/>
                <w:sz w:val="20"/>
                <w:szCs w:val="20"/>
                <w:lang w:val="sr-Cyrl-RS" w:eastAsia="sr-Latn-RS"/>
              </w:rPr>
              <w:t>ч</w:t>
            </w:r>
            <w:r w:rsidRPr="005C4779">
              <w:rPr>
                <w:rFonts w:eastAsia="Calibri" w:cs="Arial"/>
                <w:sz w:val="20"/>
                <w:szCs w:val="20"/>
                <w:lang w:eastAsia="sr-Latn-RS"/>
              </w:rPr>
              <w:t>а d=200 mm</w:t>
            </w:r>
          </w:p>
          <w:p w14:paraId="61AE6AD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Зидови</w:t>
            </w:r>
          </w:p>
          <w:p w14:paraId="7B45DB46" w14:textId="77777777" w:rsidR="007F115C" w:rsidRPr="005C4779" w:rsidRDefault="007F115C" w:rsidP="007F115C">
            <w:pPr>
              <w:autoSpaceDE w:val="0"/>
              <w:autoSpaceDN w:val="0"/>
              <w:adjustRightInd w:val="0"/>
              <w:rPr>
                <w:rFonts w:eastAsia="Calibri" w:cs="Arial"/>
                <w:sz w:val="20"/>
                <w:szCs w:val="20"/>
                <w:lang w:val="sr-Latn-RS" w:eastAsia="sr-Latn-RS"/>
              </w:rPr>
            </w:pPr>
            <w:r w:rsidRPr="005C4779">
              <w:rPr>
                <w:rFonts w:eastAsia="Calibri" w:cs="Arial"/>
                <w:sz w:val="20"/>
                <w:szCs w:val="20"/>
                <w:lang w:val="sr-Latn-RS" w:eastAsia="sr-Latn-RS"/>
              </w:rPr>
              <w:t>d=200 mm</w:t>
            </w:r>
          </w:p>
          <w:p w14:paraId="41FA017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d=150 mm</w:t>
            </w:r>
          </w:p>
          <w:p w14:paraId="2F1727F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d=100mm</w:t>
            </w:r>
          </w:p>
          <w:p w14:paraId="2664301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Горња пло</w:t>
            </w:r>
            <w:r w:rsidRPr="005C4779">
              <w:rPr>
                <w:rFonts w:eastAsia="Calibri" w:cs="Arial"/>
                <w:sz w:val="20"/>
                <w:szCs w:val="20"/>
                <w:lang w:val="sr-Cyrl-RS" w:eastAsia="sr-Latn-RS"/>
              </w:rPr>
              <w:t>ч</w:t>
            </w:r>
            <w:r w:rsidRPr="005C4779">
              <w:rPr>
                <w:rFonts w:eastAsia="Calibri" w:cs="Arial"/>
                <w:sz w:val="20"/>
                <w:szCs w:val="20"/>
                <w:lang w:eastAsia="sr-Latn-RS"/>
              </w:rPr>
              <w:t xml:space="preserve">а d=200 </w:t>
            </w:r>
            <w:r w:rsidRPr="005C4779">
              <w:rPr>
                <w:rFonts w:eastAsia="Calibri" w:cs="Arial"/>
                <w:sz w:val="20"/>
                <w:szCs w:val="20"/>
                <w:lang w:val="sr-Cyrl-RS" w:eastAsia="sr-Latn-RS"/>
              </w:rPr>
              <w:t>mm</w:t>
            </w:r>
            <w:r w:rsidRPr="005C4779">
              <w:rPr>
                <w:rFonts w:eastAsia="Calibri" w:cs="Arial"/>
                <w:sz w:val="20"/>
                <w:szCs w:val="20"/>
                <w:lang w:eastAsia="sr-Latn-RS"/>
              </w:rPr>
              <w:t xml:space="preserve"> с подупирањем</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6C963055" w14:textId="77777777" w:rsidR="007F115C" w:rsidRPr="005C4779" w:rsidRDefault="007F115C" w:rsidP="007F115C">
            <w:pPr>
              <w:spacing w:line="276" w:lineRule="auto"/>
              <w:jc w:val="center"/>
              <w:rPr>
                <w:rFonts w:eastAsia="Calibri" w:cs="Arial"/>
                <w:sz w:val="20"/>
                <w:szCs w:val="20"/>
                <w:lang w:eastAsia="sr-Latn-RS"/>
              </w:rPr>
            </w:pPr>
          </w:p>
          <w:p w14:paraId="58C91361" w14:textId="77777777" w:rsidR="007F115C" w:rsidRPr="005C4779" w:rsidRDefault="007F115C" w:rsidP="007F115C">
            <w:pPr>
              <w:spacing w:line="276" w:lineRule="auto"/>
              <w:jc w:val="center"/>
              <w:rPr>
                <w:rFonts w:eastAsia="Calibri" w:cs="Arial"/>
                <w:sz w:val="20"/>
                <w:szCs w:val="20"/>
                <w:lang w:eastAsia="sr-Latn-RS"/>
              </w:rPr>
            </w:pPr>
          </w:p>
          <w:p w14:paraId="34F95CA9" w14:textId="77777777" w:rsidR="007F115C" w:rsidRPr="005C4779" w:rsidRDefault="007F115C" w:rsidP="007F115C">
            <w:pPr>
              <w:spacing w:line="276" w:lineRule="auto"/>
              <w:jc w:val="center"/>
              <w:rPr>
                <w:rFonts w:eastAsia="Calibri" w:cs="Arial"/>
                <w:sz w:val="20"/>
                <w:szCs w:val="20"/>
                <w:lang w:eastAsia="sr-Latn-RS"/>
              </w:rPr>
            </w:pPr>
          </w:p>
          <w:p w14:paraId="5D6492DD" w14:textId="77777777" w:rsidR="007F115C" w:rsidRPr="005C4779" w:rsidRDefault="007F115C" w:rsidP="007F115C">
            <w:pPr>
              <w:spacing w:line="276" w:lineRule="auto"/>
              <w:jc w:val="center"/>
              <w:rPr>
                <w:rFonts w:eastAsia="Calibri" w:cs="Arial"/>
                <w:sz w:val="20"/>
                <w:szCs w:val="20"/>
                <w:lang w:eastAsia="sr-Latn-RS"/>
              </w:rPr>
            </w:pPr>
          </w:p>
          <w:p w14:paraId="76630F75" w14:textId="77777777" w:rsidR="007F115C" w:rsidRPr="005C4779" w:rsidRDefault="007F115C" w:rsidP="007F115C">
            <w:pPr>
              <w:spacing w:line="276" w:lineRule="auto"/>
              <w:jc w:val="center"/>
              <w:rPr>
                <w:rFonts w:eastAsia="Calibri" w:cs="Arial"/>
                <w:sz w:val="20"/>
                <w:szCs w:val="20"/>
                <w:lang w:eastAsia="sr-Latn-RS"/>
              </w:rPr>
            </w:pPr>
          </w:p>
          <w:p w14:paraId="51550047" w14:textId="77777777" w:rsidR="007F115C" w:rsidRPr="005C4779" w:rsidRDefault="007F115C" w:rsidP="007F115C">
            <w:pPr>
              <w:spacing w:line="276" w:lineRule="auto"/>
              <w:jc w:val="center"/>
              <w:rPr>
                <w:rFonts w:eastAsia="Calibri" w:cs="Arial"/>
                <w:sz w:val="20"/>
                <w:szCs w:val="20"/>
                <w:lang w:eastAsia="sr-Latn-RS"/>
              </w:rPr>
            </w:pPr>
          </w:p>
          <w:p w14:paraId="44F87889" w14:textId="77777777" w:rsidR="007F115C" w:rsidRPr="005C4779" w:rsidRDefault="007F115C" w:rsidP="007F115C">
            <w:pPr>
              <w:spacing w:line="276" w:lineRule="auto"/>
              <w:jc w:val="center"/>
              <w:rPr>
                <w:rFonts w:eastAsia="Calibri" w:cs="Arial"/>
                <w:sz w:val="20"/>
                <w:szCs w:val="20"/>
                <w:lang w:eastAsia="sr-Latn-RS"/>
              </w:rPr>
            </w:pPr>
          </w:p>
          <w:p w14:paraId="0B350A52" w14:textId="77777777" w:rsidR="007F115C" w:rsidRPr="005C4779" w:rsidRDefault="007F115C" w:rsidP="007F115C">
            <w:pPr>
              <w:spacing w:line="276" w:lineRule="auto"/>
              <w:jc w:val="center"/>
              <w:rPr>
                <w:rFonts w:eastAsia="Calibri" w:cs="Arial"/>
                <w:sz w:val="20"/>
                <w:szCs w:val="20"/>
                <w:lang w:eastAsia="sr-Latn-RS"/>
              </w:rPr>
            </w:pPr>
          </w:p>
          <w:p w14:paraId="0CD9AA82" w14:textId="77777777" w:rsidR="007F115C" w:rsidRPr="005C4779" w:rsidRDefault="007F115C" w:rsidP="007F115C">
            <w:pPr>
              <w:spacing w:line="276" w:lineRule="auto"/>
              <w:jc w:val="center"/>
              <w:rPr>
                <w:rFonts w:eastAsia="Calibri" w:cs="Arial"/>
                <w:sz w:val="20"/>
                <w:szCs w:val="20"/>
                <w:lang w:eastAsia="sr-Latn-RS"/>
              </w:rPr>
            </w:pPr>
          </w:p>
          <w:p w14:paraId="156EF1FB" w14:textId="77777777" w:rsidR="007F115C" w:rsidRPr="005C4779" w:rsidRDefault="007F115C" w:rsidP="007F115C">
            <w:pPr>
              <w:spacing w:line="276" w:lineRule="auto"/>
              <w:jc w:val="center"/>
              <w:rPr>
                <w:rFonts w:eastAsia="Calibri" w:cs="Arial"/>
                <w:sz w:val="20"/>
                <w:szCs w:val="20"/>
                <w:lang w:eastAsia="sr-Latn-RS"/>
              </w:rPr>
            </w:pPr>
          </w:p>
          <w:p w14:paraId="5C45D8DD" w14:textId="77777777" w:rsidR="007F115C" w:rsidRPr="005C4779" w:rsidRDefault="007F115C" w:rsidP="007F115C">
            <w:pPr>
              <w:spacing w:line="276" w:lineRule="auto"/>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p w14:paraId="7E9D7657" w14:textId="77777777" w:rsidR="007F115C" w:rsidRPr="005C4779" w:rsidRDefault="007F115C" w:rsidP="007F115C">
            <w:pPr>
              <w:spacing w:line="276" w:lineRule="auto"/>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p w14:paraId="79D1E28F" w14:textId="77777777" w:rsidR="007F115C" w:rsidRPr="005C4779" w:rsidRDefault="007F115C" w:rsidP="007F115C">
            <w:pPr>
              <w:spacing w:line="276" w:lineRule="auto"/>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p w14:paraId="03ED8B01"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r w:rsidRPr="005C4779">
              <w:rPr>
                <w:rFonts w:eastAsia="Calibri" w:cs="Arial"/>
                <w:sz w:val="20"/>
                <w:szCs w:val="20"/>
                <w:lang w:eastAsia="sr-Latn-RS"/>
              </w:rPr>
              <w:t xml:space="preserve"> </w:t>
            </w:r>
          </w:p>
          <w:p w14:paraId="4AFA4D00" w14:textId="77777777" w:rsidR="007F115C" w:rsidRPr="005C4779" w:rsidRDefault="007F115C" w:rsidP="007F115C">
            <w:pPr>
              <w:spacing w:line="276" w:lineRule="auto"/>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F68D635" w14:textId="77777777" w:rsidR="007F115C" w:rsidRPr="005C4779" w:rsidRDefault="007F115C" w:rsidP="007F115C">
            <w:pPr>
              <w:spacing w:line="276" w:lineRule="auto"/>
              <w:jc w:val="center"/>
              <w:rPr>
                <w:rFonts w:eastAsia="Calibri" w:cs="Arial"/>
                <w:sz w:val="20"/>
                <w:szCs w:val="20"/>
                <w:lang w:eastAsia="sr-Latn-RS"/>
              </w:rPr>
            </w:pPr>
          </w:p>
          <w:p w14:paraId="73EEADF4" w14:textId="77777777" w:rsidR="007F115C" w:rsidRPr="005C4779" w:rsidRDefault="007F115C" w:rsidP="007F115C">
            <w:pPr>
              <w:spacing w:line="276" w:lineRule="auto"/>
              <w:jc w:val="center"/>
              <w:rPr>
                <w:rFonts w:eastAsia="Calibri" w:cs="Arial"/>
                <w:sz w:val="20"/>
                <w:szCs w:val="20"/>
                <w:lang w:eastAsia="sr-Latn-RS"/>
              </w:rPr>
            </w:pPr>
          </w:p>
          <w:p w14:paraId="26946FD7" w14:textId="77777777" w:rsidR="007F115C" w:rsidRPr="005C4779" w:rsidRDefault="007F115C" w:rsidP="007F115C">
            <w:pPr>
              <w:spacing w:line="276" w:lineRule="auto"/>
              <w:jc w:val="center"/>
              <w:rPr>
                <w:rFonts w:eastAsia="Calibri" w:cs="Arial"/>
                <w:sz w:val="20"/>
                <w:szCs w:val="20"/>
                <w:lang w:eastAsia="sr-Latn-RS"/>
              </w:rPr>
            </w:pPr>
          </w:p>
          <w:p w14:paraId="27934ADF" w14:textId="77777777" w:rsidR="007F115C" w:rsidRPr="005C4779" w:rsidRDefault="007F115C" w:rsidP="007F115C">
            <w:pPr>
              <w:spacing w:line="276" w:lineRule="auto"/>
              <w:jc w:val="center"/>
              <w:rPr>
                <w:rFonts w:eastAsia="Calibri" w:cs="Arial"/>
                <w:sz w:val="20"/>
                <w:szCs w:val="20"/>
                <w:lang w:eastAsia="sr-Latn-RS"/>
              </w:rPr>
            </w:pPr>
          </w:p>
          <w:p w14:paraId="58AC1697" w14:textId="77777777" w:rsidR="007F115C" w:rsidRPr="005C4779" w:rsidRDefault="007F115C" w:rsidP="007F115C">
            <w:pPr>
              <w:spacing w:line="276" w:lineRule="auto"/>
              <w:jc w:val="center"/>
              <w:rPr>
                <w:rFonts w:eastAsia="Calibri" w:cs="Arial"/>
                <w:sz w:val="20"/>
                <w:szCs w:val="20"/>
                <w:lang w:eastAsia="sr-Latn-RS"/>
              </w:rPr>
            </w:pPr>
          </w:p>
          <w:p w14:paraId="5CEB86EE" w14:textId="77777777" w:rsidR="007F115C" w:rsidRPr="005C4779" w:rsidRDefault="007F115C" w:rsidP="007F115C">
            <w:pPr>
              <w:spacing w:line="276" w:lineRule="auto"/>
              <w:jc w:val="center"/>
              <w:rPr>
                <w:rFonts w:eastAsia="Calibri" w:cs="Arial"/>
                <w:sz w:val="20"/>
                <w:szCs w:val="20"/>
                <w:lang w:eastAsia="sr-Latn-RS"/>
              </w:rPr>
            </w:pPr>
          </w:p>
          <w:p w14:paraId="52A43DC3" w14:textId="77777777" w:rsidR="007F115C" w:rsidRPr="005C4779" w:rsidRDefault="007F115C" w:rsidP="007F115C">
            <w:pPr>
              <w:spacing w:line="276" w:lineRule="auto"/>
              <w:jc w:val="center"/>
              <w:rPr>
                <w:rFonts w:eastAsia="Calibri" w:cs="Arial"/>
                <w:sz w:val="20"/>
                <w:szCs w:val="20"/>
                <w:lang w:eastAsia="sr-Latn-RS"/>
              </w:rPr>
            </w:pPr>
          </w:p>
          <w:p w14:paraId="01E251DD" w14:textId="77777777" w:rsidR="007F115C" w:rsidRPr="005C4779" w:rsidRDefault="007F115C" w:rsidP="007F115C">
            <w:pPr>
              <w:spacing w:line="276" w:lineRule="auto"/>
              <w:jc w:val="center"/>
              <w:rPr>
                <w:rFonts w:eastAsia="Calibri" w:cs="Arial"/>
                <w:sz w:val="20"/>
                <w:szCs w:val="20"/>
                <w:lang w:eastAsia="sr-Latn-RS"/>
              </w:rPr>
            </w:pPr>
          </w:p>
          <w:p w14:paraId="626B2D9A" w14:textId="77777777" w:rsidR="007F115C" w:rsidRPr="005C4779" w:rsidRDefault="007F115C" w:rsidP="007F115C">
            <w:pPr>
              <w:spacing w:line="276" w:lineRule="auto"/>
              <w:jc w:val="center"/>
              <w:rPr>
                <w:rFonts w:eastAsia="Calibri" w:cs="Arial"/>
                <w:sz w:val="20"/>
                <w:szCs w:val="20"/>
                <w:lang w:eastAsia="sr-Latn-RS"/>
              </w:rPr>
            </w:pPr>
          </w:p>
          <w:p w14:paraId="44C14E21" w14:textId="77777777" w:rsidR="007F115C" w:rsidRPr="005C4779" w:rsidRDefault="007F115C" w:rsidP="007F115C">
            <w:pPr>
              <w:spacing w:line="276" w:lineRule="auto"/>
              <w:jc w:val="center"/>
              <w:rPr>
                <w:rFonts w:eastAsia="Calibri" w:cs="Arial"/>
                <w:sz w:val="20"/>
                <w:szCs w:val="20"/>
                <w:lang w:eastAsia="sr-Latn-RS"/>
              </w:rPr>
            </w:pPr>
          </w:p>
          <w:p w14:paraId="46DF2905"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15,30</w:t>
            </w:r>
          </w:p>
          <w:p w14:paraId="7A358745"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29,80</w:t>
            </w:r>
          </w:p>
          <w:p w14:paraId="729355D4"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1,80</w:t>
            </w:r>
          </w:p>
          <w:p w14:paraId="19509849"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9,42</w:t>
            </w:r>
          </w:p>
          <w:p w14:paraId="43EEDC25" w14:textId="77777777" w:rsidR="007F115C" w:rsidRPr="005C4779" w:rsidRDefault="007F115C" w:rsidP="007F115C">
            <w:pPr>
              <w:spacing w:line="276" w:lineRule="auto"/>
              <w:ind w:hanging="15"/>
              <w:jc w:val="center"/>
              <w:rPr>
                <w:rStyle w:val="BodyText25"/>
                <w:rFonts w:ascii="Arial" w:hAnsi="Arial" w:cs="Arial"/>
                <w:sz w:val="20"/>
                <w:szCs w:val="20"/>
              </w:rPr>
            </w:pPr>
            <w:r w:rsidRPr="005C4779">
              <w:rPr>
                <w:rFonts w:eastAsia="Calibri" w:cs="Arial"/>
                <w:sz w:val="20"/>
                <w:szCs w:val="20"/>
                <w:lang w:eastAsia="sr-Latn-RS"/>
              </w:rPr>
              <w:t>15,30</w:t>
            </w:r>
          </w:p>
        </w:tc>
      </w:tr>
      <w:tr w:rsidR="005C4779" w:rsidRPr="005C4779" w14:paraId="3317083D"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7F985EDE" w14:textId="77777777" w:rsidR="007F115C" w:rsidRPr="005C4779" w:rsidRDefault="007F115C" w:rsidP="007F115C">
            <w:pPr>
              <w:spacing w:line="276" w:lineRule="auto"/>
              <w:ind w:left="435"/>
              <w:jc w:val="center"/>
              <w:rPr>
                <w:rStyle w:val="BodyText25"/>
                <w:rFonts w:ascii="Arial" w:hAnsi="Arial" w:cs="Arial"/>
                <w:sz w:val="20"/>
                <w:szCs w:val="20"/>
              </w:rPr>
            </w:pPr>
            <w:r w:rsidRPr="005C4779">
              <w:rPr>
                <w:rStyle w:val="BodyText25"/>
                <w:rFonts w:ascii="Arial" w:hAnsi="Arial" w:cs="Arial"/>
                <w:sz w:val="20"/>
                <w:szCs w:val="20"/>
              </w:rPr>
              <w:lastRenderedPageBreak/>
              <w:t>9.4.3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137C5FF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АРМИРА</w:t>
            </w:r>
            <w:r w:rsidRPr="005C4779">
              <w:rPr>
                <w:rFonts w:eastAsia="Calibri" w:cs="Arial"/>
                <w:sz w:val="20"/>
                <w:szCs w:val="20"/>
                <w:lang w:eastAsia="sr-Latn-RS"/>
              </w:rPr>
              <w:t>Ч</w:t>
            </w:r>
            <w:r w:rsidRPr="005C4779">
              <w:rPr>
                <w:rFonts w:eastAsia="Calibri" w:cs="Arial"/>
                <w:bCs/>
                <w:sz w:val="20"/>
                <w:szCs w:val="20"/>
                <w:lang w:eastAsia="sr-Latn-RS"/>
              </w:rPr>
              <w:t>КИ РАДОВИ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257B31C5" w14:textId="77777777" w:rsidR="007F115C" w:rsidRPr="005C4779" w:rsidRDefault="007F115C" w:rsidP="007F115C">
            <w:pPr>
              <w:spacing w:line="276" w:lineRule="auto"/>
              <w:jc w:val="center"/>
              <w:rPr>
                <w:rFonts w:eastAsia="Calibri" w:cs="Arial"/>
                <w:sz w:val="20"/>
                <w:szCs w:val="20"/>
                <w:lang w:eastAsia="sr-Latn-RS"/>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23129A3" w14:textId="77777777" w:rsidR="007F115C" w:rsidRPr="005C4779" w:rsidRDefault="007F115C" w:rsidP="007F115C">
            <w:pPr>
              <w:spacing w:line="276" w:lineRule="auto"/>
              <w:ind w:hanging="15"/>
              <w:jc w:val="center"/>
              <w:rPr>
                <w:rStyle w:val="BodyText25"/>
                <w:rFonts w:ascii="Arial" w:hAnsi="Arial" w:cs="Arial"/>
                <w:sz w:val="20"/>
                <w:szCs w:val="20"/>
              </w:rPr>
            </w:pPr>
          </w:p>
        </w:tc>
      </w:tr>
      <w:tr w:rsidR="005C4779" w:rsidRPr="005C4779" w14:paraId="734146EF"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15A3E495" w14:textId="77777777" w:rsidR="007F115C" w:rsidRPr="005C4779" w:rsidRDefault="007F115C" w:rsidP="007F115C">
            <w:pPr>
              <w:spacing w:line="276" w:lineRule="auto"/>
              <w:ind w:left="435"/>
              <w:jc w:val="center"/>
              <w:rPr>
                <w:rStyle w:val="BodyText25"/>
                <w:rFonts w:ascii="Arial" w:hAnsi="Arial" w:cs="Arial"/>
                <w:sz w:val="20"/>
                <w:szCs w:val="20"/>
              </w:rPr>
            </w:pPr>
            <w:r w:rsidRPr="005C4779">
              <w:rPr>
                <w:rStyle w:val="BodyText25"/>
                <w:rFonts w:ascii="Arial" w:hAnsi="Arial" w:cs="Arial"/>
                <w:sz w:val="20"/>
                <w:szCs w:val="20"/>
              </w:rPr>
              <w:t>9.4.3.1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B84D92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се</w:t>
            </w:r>
            <w:r w:rsidRPr="005C4779">
              <w:rPr>
                <w:rFonts w:eastAsia="Calibri" w:cs="Arial"/>
                <w:sz w:val="20"/>
                <w:szCs w:val="20"/>
                <w:lang w:val="sr-Cyrl-RS" w:eastAsia="sr-Latn-RS"/>
              </w:rPr>
              <w:t>ч</w:t>
            </w:r>
            <w:r w:rsidRPr="005C4779">
              <w:rPr>
                <w:rFonts w:eastAsia="Calibri" w:cs="Arial"/>
                <w:sz w:val="20"/>
                <w:szCs w:val="20"/>
                <w:lang w:eastAsia="sr-Latn-RS"/>
              </w:rPr>
              <w:t>ење, савијање према детаљима и угра</w:t>
            </w:r>
            <w:r w:rsidRPr="005C4779">
              <w:rPr>
                <w:rFonts w:eastAsia="Calibri" w:cs="Arial"/>
                <w:sz w:val="20"/>
                <w:szCs w:val="20"/>
                <w:lang w:val="sr-Cyrl-RS" w:eastAsia="sr-Latn-RS"/>
              </w:rPr>
              <w:t>ђ</w:t>
            </w:r>
            <w:r w:rsidRPr="005C4779">
              <w:rPr>
                <w:rFonts w:eastAsia="Calibri" w:cs="Arial"/>
                <w:sz w:val="20"/>
                <w:szCs w:val="20"/>
                <w:lang w:eastAsia="sr-Latn-RS"/>
              </w:rPr>
              <w:t>ивање арматуре B500-B.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и растур у износу до 5%. Обра</w:t>
            </w:r>
            <w:r w:rsidRPr="005C4779">
              <w:rPr>
                <w:rFonts w:eastAsia="Calibri" w:cs="Arial"/>
                <w:sz w:val="20"/>
                <w:szCs w:val="20"/>
                <w:lang w:val="sr-Cyrl-RS" w:eastAsia="sr-Latn-RS"/>
              </w:rPr>
              <w:t>ч</w:t>
            </w:r>
            <w:r w:rsidRPr="005C4779">
              <w:rPr>
                <w:rFonts w:eastAsia="Calibri" w:cs="Arial"/>
                <w:sz w:val="20"/>
                <w:szCs w:val="20"/>
                <w:lang w:eastAsia="sr-Latn-RS"/>
              </w:rPr>
              <w:t>ун по kg.</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28ABF40" w14:textId="77777777" w:rsidR="007F115C" w:rsidRPr="005C4779" w:rsidRDefault="007F115C" w:rsidP="007F115C">
            <w:pPr>
              <w:spacing w:line="276" w:lineRule="auto"/>
              <w:jc w:val="center"/>
              <w:rPr>
                <w:rFonts w:eastAsia="Calibri" w:cs="Arial"/>
                <w:sz w:val="20"/>
                <w:szCs w:val="20"/>
                <w:lang w:eastAsia="sr-Latn-RS"/>
              </w:rPr>
            </w:pPr>
            <w:r w:rsidRPr="005C4779">
              <w:rPr>
                <w:rFonts w:eastAsia="Calibri" w:cs="Arial"/>
                <w:sz w:val="20"/>
                <w:szCs w:val="20"/>
                <w:lang w:eastAsia="sr-Latn-RS"/>
              </w:rPr>
              <w:t>kg</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FD7C22E" w14:textId="77777777" w:rsidR="007F115C" w:rsidRPr="005C4779" w:rsidRDefault="007F115C" w:rsidP="007F115C">
            <w:pPr>
              <w:spacing w:line="276" w:lineRule="auto"/>
              <w:ind w:hanging="15"/>
              <w:jc w:val="center"/>
              <w:rPr>
                <w:rStyle w:val="BodyText25"/>
                <w:rFonts w:ascii="Arial" w:hAnsi="Arial" w:cs="Arial"/>
                <w:sz w:val="20"/>
                <w:szCs w:val="20"/>
              </w:rPr>
            </w:pPr>
            <w:r w:rsidRPr="005C4779">
              <w:rPr>
                <w:rStyle w:val="BodyText25"/>
                <w:rFonts w:ascii="Arial" w:hAnsi="Arial" w:cs="Arial"/>
                <w:sz w:val="20"/>
                <w:szCs w:val="20"/>
              </w:rPr>
              <w:t>1532,00</w:t>
            </w:r>
          </w:p>
        </w:tc>
      </w:tr>
      <w:tr w:rsidR="005C4779" w:rsidRPr="005C4779" w14:paraId="0665A9FC"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2A4B3211" w14:textId="77777777" w:rsidR="007F115C" w:rsidRPr="005C4779" w:rsidRDefault="007F115C" w:rsidP="007F115C">
            <w:pPr>
              <w:spacing w:line="276" w:lineRule="auto"/>
              <w:ind w:left="435"/>
              <w:jc w:val="center"/>
              <w:rPr>
                <w:rStyle w:val="BodyText25"/>
                <w:rFonts w:ascii="Arial" w:hAnsi="Arial" w:cs="Arial"/>
                <w:sz w:val="20"/>
                <w:szCs w:val="20"/>
              </w:rPr>
            </w:pPr>
            <w:r w:rsidRPr="005C4779">
              <w:rPr>
                <w:rStyle w:val="BodyText25"/>
                <w:rFonts w:ascii="Arial" w:hAnsi="Arial" w:cs="Arial"/>
                <w:sz w:val="20"/>
                <w:szCs w:val="20"/>
              </w:rPr>
              <w:t>9.4.4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1CC77B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ИЗОЛАТЕРСКИ РАДОВИ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3C1A6507" w14:textId="77777777" w:rsidR="007F115C" w:rsidRPr="005C4779" w:rsidRDefault="007F115C" w:rsidP="007F115C">
            <w:pPr>
              <w:spacing w:line="276" w:lineRule="auto"/>
              <w:jc w:val="center"/>
              <w:rPr>
                <w:rFonts w:eastAsia="Calibri" w:cs="Arial"/>
                <w:sz w:val="20"/>
                <w:szCs w:val="20"/>
                <w:lang w:eastAsia="sr-Latn-RS"/>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BA28F70" w14:textId="77777777" w:rsidR="007F115C" w:rsidRPr="005C4779" w:rsidRDefault="007F115C" w:rsidP="007F115C">
            <w:pPr>
              <w:spacing w:line="276" w:lineRule="auto"/>
              <w:ind w:hanging="15"/>
              <w:jc w:val="center"/>
              <w:rPr>
                <w:rStyle w:val="BodyText25"/>
                <w:rFonts w:ascii="Arial" w:hAnsi="Arial" w:cs="Arial"/>
                <w:sz w:val="20"/>
                <w:szCs w:val="20"/>
              </w:rPr>
            </w:pPr>
          </w:p>
        </w:tc>
      </w:tr>
      <w:tr w:rsidR="005C4779" w:rsidRPr="005C4779" w14:paraId="23E4CE69" w14:textId="77777777" w:rsidTr="00E5489B">
        <w:trPr>
          <w:trHeight w:val="323"/>
          <w:jc w:val="center"/>
        </w:trPr>
        <w:tc>
          <w:tcPr>
            <w:tcW w:w="1418" w:type="dxa"/>
            <w:tcBorders>
              <w:top w:val="single" w:sz="4" w:space="0" w:color="auto"/>
              <w:left w:val="single" w:sz="4" w:space="0" w:color="auto"/>
              <w:bottom w:val="single" w:sz="4" w:space="0" w:color="auto"/>
            </w:tcBorders>
            <w:shd w:val="clear" w:color="auto" w:fill="FFFFFF"/>
            <w:vAlign w:val="center"/>
          </w:tcPr>
          <w:p w14:paraId="0536EA6A"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9.4.4.1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6CB8B06" w14:textId="53C59934"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израда ХИ уљне јаме водонепропусном мембраном од флексибилног полиолефина ламинираном слојем филца типа SikaProo</w:t>
            </w:r>
            <w:r w:rsidRPr="005C4779">
              <w:rPr>
                <w:rFonts w:eastAsia="Calibri" w:cs="Arial"/>
                <w:sz w:val="20"/>
                <w:szCs w:val="20"/>
                <w:lang w:val="sr-Latn-RS" w:eastAsia="sr-Latn-RS"/>
              </w:rPr>
              <w:t>f</w:t>
            </w:r>
            <w:r w:rsidRPr="005C4779">
              <w:rPr>
                <w:rFonts w:eastAsia="Calibri" w:cs="Arial"/>
                <w:sz w:val="20"/>
                <w:szCs w:val="20"/>
                <w:lang w:eastAsia="sr-Latn-RS"/>
              </w:rPr>
              <w:t xml:space="preserve"> А-05 или </w:t>
            </w:r>
            <w:r w:rsidR="00401330" w:rsidRPr="005C4779">
              <w:rPr>
                <w:rFonts w:eastAsia="Calibri" w:cs="Arial"/>
                <w:sz w:val="20"/>
                <w:szCs w:val="20"/>
                <w:lang w:val="sr-Cyrl-RS" w:eastAsia="sr-Latn-RS"/>
              </w:rPr>
              <w:t>одговарајући</w:t>
            </w:r>
            <w:r w:rsidR="00401330" w:rsidRPr="005C4779">
              <w:rPr>
                <w:rFonts w:eastAsia="Calibri" w:cs="Arial"/>
                <w:sz w:val="20"/>
                <w:szCs w:val="20"/>
                <w:lang w:eastAsia="sr-Latn-RS"/>
              </w:rPr>
              <w:t xml:space="preserve"> </w:t>
            </w:r>
            <w:r w:rsidR="00A62E43" w:rsidRPr="005C4779">
              <w:rPr>
                <w:rFonts w:eastAsia="Calibri" w:cs="Arial"/>
                <w:sz w:val="20"/>
                <w:szCs w:val="20"/>
                <w:lang w:val="sr-Cyrl-RS" w:eastAsia="sr-Latn-RS"/>
              </w:rPr>
              <w:t>о</w:t>
            </w:r>
            <w:r w:rsidRPr="005C4779">
              <w:rPr>
                <w:rFonts w:eastAsia="Calibri" w:cs="Arial"/>
                <w:sz w:val="20"/>
                <w:szCs w:val="20"/>
                <w:lang w:eastAsia="sr-Latn-RS"/>
              </w:rPr>
              <w:t>бра</w:t>
            </w:r>
            <w:r w:rsidRPr="005C4779">
              <w:rPr>
                <w:rFonts w:eastAsia="Calibri" w:cs="Arial"/>
                <w:sz w:val="20"/>
                <w:szCs w:val="20"/>
                <w:lang w:val="sr-Cyrl-RS" w:eastAsia="sr-Latn-RS"/>
              </w:rPr>
              <w:t>ч</w:t>
            </w:r>
            <w:r w:rsidRPr="005C4779">
              <w:rPr>
                <w:rFonts w:eastAsia="Calibri" w:cs="Arial"/>
                <w:sz w:val="20"/>
                <w:szCs w:val="20"/>
                <w:lang w:eastAsia="sr-Latn-RS"/>
              </w:rPr>
              <w:t>ун по m².</w:t>
            </w:r>
          </w:p>
          <w:p w14:paraId="69A1269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Хоризонтална</w:t>
            </w:r>
          </w:p>
          <w:p w14:paraId="66525EA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Вертикална</w:t>
            </w:r>
          </w:p>
          <w:p w14:paraId="0105E07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9803C98" w14:textId="77777777" w:rsidR="007F115C" w:rsidRPr="005C4779" w:rsidRDefault="007F115C" w:rsidP="007F115C">
            <w:pPr>
              <w:spacing w:line="276" w:lineRule="auto"/>
              <w:jc w:val="center"/>
              <w:rPr>
                <w:rFonts w:eastAsia="Calibri" w:cs="Arial"/>
                <w:sz w:val="20"/>
                <w:szCs w:val="20"/>
                <w:lang w:eastAsia="sr-Latn-RS"/>
              </w:rPr>
            </w:pPr>
          </w:p>
          <w:p w14:paraId="27A1827E" w14:textId="77777777" w:rsidR="007F115C" w:rsidRPr="005C4779" w:rsidRDefault="007F115C" w:rsidP="007F115C">
            <w:pPr>
              <w:spacing w:line="276" w:lineRule="auto"/>
              <w:jc w:val="center"/>
              <w:rPr>
                <w:rFonts w:eastAsia="Calibri" w:cs="Arial"/>
                <w:sz w:val="20"/>
                <w:szCs w:val="20"/>
                <w:lang w:eastAsia="sr-Latn-RS"/>
              </w:rPr>
            </w:pPr>
          </w:p>
          <w:p w14:paraId="7A17D098" w14:textId="77777777" w:rsidR="007F115C" w:rsidRPr="005C4779" w:rsidRDefault="007F115C" w:rsidP="007F115C">
            <w:pPr>
              <w:spacing w:line="276" w:lineRule="auto"/>
              <w:rPr>
                <w:rFonts w:eastAsia="Calibri" w:cs="Arial"/>
                <w:sz w:val="20"/>
                <w:szCs w:val="20"/>
                <w:lang w:eastAsia="sr-Latn-RS"/>
              </w:rPr>
            </w:pPr>
          </w:p>
          <w:p w14:paraId="7EAA5997" w14:textId="77777777" w:rsidR="007F115C" w:rsidRPr="005C4779" w:rsidRDefault="007F115C" w:rsidP="007F115C">
            <w:pPr>
              <w:spacing w:line="276" w:lineRule="auto"/>
              <w:jc w:val="center"/>
              <w:rPr>
                <w:rFonts w:eastAsia="Calibri" w:cs="Arial"/>
                <w:sz w:val="20"/>
                <w:szCs w:val="20"/>
                <w:lang w:eastAsia="sr-Latn-RS"/>
              </w:rPr>
            </w:pPr>
          </w:p>
          <w:p w14:paraId="683BF827" w14:textId="77777777" w:rsidR="007F115C" w:rsidRPr="005C4779" w:rsidRDefault="007F115C" w:rsidP="007F115C">
            <w:pPr>
              <w:spacing w:line="276" w:lineRule="auto"/>
              <w:jc w:val="center"/>
              <w:rPr>
                <w:rFonts w:eastAsia="Calibri" w:cs="Arial"/>
                <w:sz w:val="20"/>
                <w:szCs w:val="20"/>
                <w:lang w:eastAsia="sr-Latn-RS"/>
              </w:rPr>
            </w:pPr>
          </w:p>
          <w:p w14:paraId="5FABEB93" w14:textId="77777777" w:rsidR="007F115C" w:rsidRPr="005C4779" w:rsidRDefault="007F115C" w:rsidP="007F115C">
            <w:pPr>
              <w:spacing w:line="276" w:lineRule="auto"/>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p w14:paraId="61794675" w14:textId="77777777" w:rsidR="007F115C" w:rsidRPr="005C4779" w:rsidRDefault="007F115C" w:rsidP="007F115C">
            <w:pPr>
              <w:spacing w:line="276" w:lineRule="auto"/>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p w14:paraId="0490F177" w14:textId="77777777" w:rsidR="007F115C" w:rsidRPr="005C4779" w:rsidRDefault="007F115C" w:rsidP="007F115C">
            <w:pPr>
              <w:spacing w:line="276" w:lineRule="auto"/>
              <w:jc w:val="center"/>
              <w:rPr>
                <w:rFonts w:eastAsia="Calibri"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p w14:paraId="478C187A" w14:textId="77777777" w:rsidR="007F115C" w:rsidRPr="005C4779" w:rsidRDefault="007F115C" w:rsidP="007F115C">
            <w:pPr>
              <w:spacing w:line="276" w:lineRule="auto"/>
              <w:jc w:val="center"/>
              <w:rPr>
                <w:rFonts w:eastAsia="Calibri" w:cs="Arial"/>
                <w:sz w:val="20"/>
                <w:szCs w:val="20"/>
                <w:vertAlign w:val="superscript"/>
                <w:lang w:eastAsia="sr-Latn-RS"/>
              </w:rPr>
            </w:pPr>
          </w:p>
          <w:p w14:paraId="6493EDA4"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1A1086F2" w14:textId="77777777" w:rsidR="007F115C" w:rsidRPr="005C4779" w:rsidRDefault="007F115C" w:rsidP="007F115C">
            <w:pPr>
              <w:spacing w:line="276" w:lineRule="auto"/>
              <w:ind w:hanging="15"/>
              <w:jc w:val="center"/>
              <w:rPr>
                <w:rStyle w:val="BodyText25"/>
                <w:rFonts w:ascii="Arial" w:hAnsi="Arial" w:cs="Arial"/>
                <w:sz w:val="20"/>
                <w:szCs w:val="20"/>
              </w:rPr>
            </w:pPr>
          </w:p>
          <w:p w14:paraId="0715A7A4" w14:textId="77777777" w:rsidR="007F115C" w:rsidRPr="005C4779" w:rsidRDefault="007F115C" w:rsidP="007F115C">
            <w:pPr>
              <w:spacing w:line="276" w:lineRule="auto"/>
              <w:rPr>
                <w:rStyle w:val="BodyText25"/>
                <w:rFonts w:ascii="Arial" w:hAnsi="Arial" w:cs="Arial"/>
                <w:sz w:val="20"/>
                <w:szCs w:val="20"/>
              </w:rPr>
            </w:pPr>
          </w:p>
          <w:p w14:paraId="64CCFB1E" w14:textId="77777777" w:rsidR="007F115C" w:rsidRPr="005C4779" w:rsidRDefault="007F115C" w:rsidP="007F115C">
            <w:pPr>
              <w:spacing w:line="276" w:lineRule="auto"/>
              <w:ind w:hanging="15"/>
              <w:jc w:val="center"/>
              <w:rPr>
                <w:rStyle w:val="BodyText25"/>
                <w:rFonts w:ascii="Arial" w:hAnsi="Arial" w:cs="Arial"/>
                <w:sz w:val="20"/>
                <w:szCs w:val="20"/>
              </w:rPr>
            </w:pPr>
            <w:r w:rsidRPr="005C4779">
              <w:rPr>
                <w:rStyle w:val="BodyText25"/>
                <w:rFonts w:ascii="Arial" w:hAnsi="Arial" w:cs="Arial"/>
                <w:sz w:val="20"/>
                <w:szCs w:val="20"/>
              </w:rPr>
              <w:t>28,12</w:t>
            </w:r>
          </w:p>
          <w:p w14:paraId="26CAA51C" w14:textId="77777777" w:rsidR="007F115C" w:rsidRPr="005C4779" w:rsidRDefault="007F115C" w:rsidP="007F115C">
            <w:pPr>
              <w:spacing w:line="276" w:lineRule="auto"/>
              <w:ind w:hanging="15"/>
              <w:jc w:val="center"/>
              <w:rPr>
                <w:rStyle w:val="BodyText25"/>
                <w:rFonts w:ascii="Arial" w:hAnsi="Arial" w:cs="Arial"/>
                <w:sz w:val="20"/>
                <w:szCs w:val="20"/>
              </w:rPr>
            </w:pPr>
            <w:r w:rsidRPr="005C4779">
              <w:rPr>
                <w:rStyle w:val="BodyText25"/>
                <w:rFonts w:ascii="Arial" w:hAnsi="Arial" w:cs="Arial"/>
                <w:sz w:val="20"/>
                <w:szCs w:val="20"/>
              </w:rPr>
              <w:t>34,61</w:t>
            </w:r>
          </w:p>
          <w:p w14:paraId="472CFCA3" w14:textId="77777777" w:rsidR="007F115C" w:rsidRPr="005C4779" w:rsidRDefault="007F115C" w:rsidP="007F115C">
            <w:pPr>
              <w:spacing w:line="276" w:lineRule="auto"/>
              <w:ind w:hanging="15"/>
              <w:jc w:val="center"/>
              <w:rPr>
                <w:rStyle w:val="BodyText25"/>
                <w:rFonts w:ascii="Arial" w:hAnsi="Arial" w:cs="Arial"/>
                <w:sz w:val="20"/>
                <w:szCs w:val="20"/>
              </w:rPr>
            </w:pPr>
            <w:r w:rsidRPr="005C4779">
              <w:rPr>
                <w:rStyle w:val="BodyText25"/>
                <w:rFonts w:ascii="Arial" w:hAnsi="Arial" w:cs="Arial"/>
                <w:sz w:val="20"/>
                <w:szCs w:val="20"/>
              </w:rPr>
              <w:t>62,72</w:t>
            </w:r>
          </w:p>
        </w:tc>
      </w:tr>
      <w:tr w:rsidR="005C4779" w:rsidRPr="005C4779" w14:paraId="1BF72C83"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1BCF59C7"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9.4.4.2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7CB3F3A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постављање заштите ХИ дренажном боби</w:t>
            </w:r>
            <w:r w:rsidRPr="005C4779">
              <w:rPr>
                <w:rFonts w:eastAsia="Calibri" w:cs="Arial"/>
                <w:sz w:val="20"/>
                <w:szCs w:val="20"/>
                <w:lang w:val="sr-Cyrl-RS" w:eastAsia="sr-Latn-RS"/>
              </w:rPr>
              <w:t>ч</w:t>
            </w:r>
            <w:r w:rsidRPr="005C4779">
              <w:rPr>
                <w:rFonts w:eastAsia="Calibri" w:cs="Arial"/>
                <w:sz w:val="20"/>
                <w:szCs w:val="20"/>
                <w:lang w:eastAsia="sr-Latn-RS"/>
              </w:rPr>
              <w:t>авом фолијом у свему према детаљима. Обра</w:t>
            </w:r>
            <w:r w:rsidRPr="005C4779">
              <w:rPr>
                <w:rFonts w:eastAsia="Calibri" w:cs="Arial"/>
                <w:sz w:val="20"/>
                <w:szCs w:val="20"/>
                <w:lang w:val="sr-Cyrl-RS" w:eastAsia="sr-Latn-RS"/>
              </w:rPr>
              <w:t>ч</w:t>
            </w:r>
            <w:r w:rsidRPr="005C4779">
              <w:rPr>
                <w:rFonts w:eastAsia="Calibri" w:cs="Arial"/>
                <w:sz w:val="20"/>
                <w:szCs w:val="20"/>
                <w:lang w:eastAsia="sr-Latn-RS"/>
              </w:rPr>
              <w:t>ун по m².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E96DE4E" w14:textId="77777777" w:rsidR="007F115C" w:rsidRPr="005C4779" w:rsidRDefault="007F115C" w:rsidP="007F115C">
            <w:pPr>
              <w:spacing w:line="276" w:lineRule="auto"/>
              <w:jc w:val="center"/>
              <w:rPr>
                <w:rStyle w:val="BodyText25"/>
                <w:rFonts w:ascii="Arial" w:eastAsia="Calibri" w:hAnsi="Arial" w:cs="Arial"/>
                <w:sz w:val="20"/>
                <w:szCs w:val="20"/>
                <w:vertAlign w:val="superscript"/>
                <w:lang w:eastAsia="sr-Latn-RS"/>
              </w:rPr>
            </w:pPr>
            <w:r w:rsidRPr="005C4779">
              <w:rPr>
                <w:rFonts w:eastAsia="Calibri" w:cs="Arial"/>
                <w:sz w:val="20"/>
                <w:szCs w:val="20"/>
                <w:lang w:eastAsia="sr-Latn-RS"/>
              </w:rPr>
              <w:t>m</w:t>
            </w:r>
            <w:r w:rsidRPr="005C4779">
              <w:rPr>
                <w:rFonts w:eastAsia="Calibri" w:cs="Arial"/>
                <w:sz w:val="20"/>
                <w:szCs w:val="20"/>
                <w:vertAlign w:val="superscript"/>
                <w:lang w:eastAsia="sr-Latn-RS"/>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1CDB1667" w14:textId="77777777" w:rsidR="007F115C" w:rsidRPr="005C4779" w:rsidRDefault="007F115C" w:rsidP="007F115C">
            <w:pPr>
              <w:spacing w:line="276" w:lineRule="auto"/>
              <w:ind w:hanging="15"/>
              <w:jc w:val="center"/>
              <w:rPr>
                <w:rStyle w:val="BodyText25"/>
                <w:rFonts w:ascii="Arial" w:hAnsi="Arial" w:cs="Arial"/>
                <w:sz w:val="20"/>
                <w:szCs w:val="20"/>
              </w:rPr>
            </w:pPr>
            <w:r w:rsidRPr="005C4779">
              <w:rPr>
                <w:rStyle w:val="BodyText25"/>
                <w:rFonts w:ascii="Arial" w:hAnsi="Arial" w:cs="Arial"/>
                <w:sz w:val="20"/>
                <w:szCs w:val="20"/>
              </w:rPr>
              <w:t>47,80</w:t>
            </w:r>
          </w:p>
        </w:tc>
      </w:tr>
      <w:tr w:rsidR="005C4779" w:rsidRPr="005C4779" w14:paraId="13DE1783"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74734ED1"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9.4.5</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06A38EB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БРАВАРСКИ РАДОВИ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BA75780"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6DD4B2D9" w14:textId="77777777" w:rsidR="007F115C" w:rsidRPr="005C4779" w:rsidRDefault="007F115C" w:rsidP="007F115C">
            <w:pPr>
              <w:spacing w:line="276" w:lineRule="auto"/>
              <w:ind w:hanging="15"/>
              <w:jc w:val="center"/>
              <w:rPr>
                <w:rStyle w:val="BodyText25"/>
                <w:rFonts w:ascii="Arial" w:hAnsi="Arial" w:cs="Arial"/>
                <w:sz w:val="20"/>
                <w:szCs w:val="20"/>
              </w:rPr>
            </w:pPr>
          </w:p>
        </w:tc>
      </w:tr>
      <w:tr w:rsidR="005C4779" w:rsidRPr="005C4779" w14:paraId="455598DC"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4A38A6A0"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9.4.5.1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7A5D1E2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уградња гвоздено</w:t>
            </w:r>
            <w:r w:rsidRPr="005C4779">
              <w:rPr>
                <w:rFonts w:eastAsia="Calibri" w:cs="Arial"/>
                <w:sz w:val="20"/>
                <w:szCs w:val="20"/>
                <w:lang w:val="sr-Cyrl-RS" w:eastAsia="sr-Latn-RS"/>
              </w:rPr>
              <w:t>-</w:t>
            </w:r>
            <w:r w:rsidRPr="005C4779">
              <w:rPr>
                <w:rFonts w:eastAsia="Calibri" w:cs="Arial"/>
                <w:sz w:val="20"/>
                <w:szCs w:val="20"/>
                <w:lang w:eastAsia="sr-Latn-RS"/>
              </w:rPr>
              <w:t>ливених</w:t>
            </w:r>
          </w:p>
          <w:p w14:paraId="615A38F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шахт поклопаца са рамом, за лако</w:t>
            </w:r>
          </w:p>
          <w:p w14:paraId="5D497A7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оптере</w:t>
            </w:r>
            <w:r w:rsidRPr="005C4779">
              <w:rPr>
                <w:rFonts w:eastAsia="Calibri" w:cs="Arial"/>
                <w:sz w:val="20"/>
                <w:szCs w:val="20"/>
                <w:lang w:val="sr-Cyrl-RS" w:eastAsia="sr-Latn-RS"/>
              </w:rPr>
              <w:t>ћ</w:t>
            </w:r>
            <w:r w:rsidRPr="005C4779">
              <w:rPr>
                <w:rFonts w:eastAsia="Calibri" w:cs="Arial"/>
                <w:sz w:val="20"/>
                <w:szCs w:val="20"/>
                <w:lang w:eastAsia="sr-Latn-RS"/>
              </w:rPr>
              <w:t>ење.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w:t>
            </w:r>
          </w:p>
          <w:p w14:paraId="66EBC2F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Ø600 mm</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7DA2EC6B"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6E54C6A5" w14:textId="77777777" w:rsidR="007F115C" w:rsidRPr="005C4779" w:rsidRDefault="007F115C" w:rsidP="007F115C">
            <w:pPr>
              <w:spacing w:line="276" w:lineRule="auto"/>
              <w:ind w:hanging="15"/>
              <w:jc w:val="center"/>
              <w:rPr>
                <w:rStyle w:val="BodyText25"/>
                <w:rFonts w:ascii="Arial" w:hAnsi="Arial" w:cs="Arial"/>
                <w:sz w:val="20"/>
                <w:szCs w:val="20"/>
              </w:rPr>
            </w:pPr>
            <w:r w:rsidRPr="005C4779">
              <w:rPr>
                <w:rStyle w:val="BodyText25"/>
                <w:rFonts w:ascii="Arial" w:hAnsi="Arial" w:cs="Arial"/>
                <w:sz w:val="20"/>
                <w:szCs w:val="20"/>
              </w:rPr>
              <w:t>2</w:t>
            </w:r>
          </w:p>
        </w:tc>
      </w:tr>
      <w:tr w:rsidR="005C4779" w:rsidRPr="005C4779" w14:paraId="54FA257E"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7FD5FF91"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lastRenderedPageBreak/>
              <w:t>9.4.5.2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FBA611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уградња поцинкованих пењалица Ø25/300 mm за уљну јаму и шахтове.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3C2BED00"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C2FE892" w14:textId="77777777" w:rsidR="007F115C" w:rsidRPr="005C4779" w:rsidRDefault="007F115C" w:rsidP="007F115C">
            <w:pPr>
              <w:spacing w:line="276" w:lineRule="auto"/>
              <w:ind w:hanging="15"/>
              <w:jc w:val="center"/>
              <w:rPr>
                <w:rStyle w:val="BodyText25"/>
                <w:rFonts w:ascii="Arial" w:hAnsi="Arial" w:cs="Arial"/>
                <w:sz w:val="20"/>
                <w:szCs w:val="20"/>
              </w:rPr>
            </w:pPr>
            <w:r w:rsidRPr="005C4779">
              <w:rPr>
                <w:rStyle w:val="BodyText25"/>
                <w:rFonts w:ascii="Arial" w:hAnsi="Arial" w:cs="Arial"/>
                <w:sz w:val="20"/>
                <w:szCs w:val="20"/>
              </w:rPr>
              <w:t>17</w:t>
            </w:r>
          </w:p>
        </w:tc>
      </w:tr>
      <w:tr w:rsidR="005C4779" w:rsidRPr="005C4779" w14:paraId="68097173"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1B7D47BD"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9.4.5.3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3035E5E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Набавка, транспорт и уградња </w:t>
            </w:r>
            <w:r w:rsidRPr="005C4779">
              <w:rPr>
                <w:rFonts w:eastAsia="Calibri" w:cs="Arial"/>
                <w:sz w:val="20"/>
                <w:szCs w:val="20"/>
                <w:lang w:val="sr-Cyrl-RS" w:eastAsia="sr-Latn-RS"/>
              </w:rPr>
              <w:t>ч</w:t>
            </w:r>
            <w:r w:rsidRPr="005C4779">
              <w:rPr>
                <w:rFonts w:eastAsia="Calibri" w:cs="Arial"/>
                <w:sz w:val="20"/>
                <w:szCs w:val="20"/>
                <w:lang w:eastAsia="sr-Latn-RS"/>
              </w:rPr>
              <w:t>ели</w:t>
            </w:r>
            <w:r w:rsidRPr="005C4779">
              <w:rPr>
                <w:rFonts w:eastAsia="Calibri" w:cs="Arial"/>
                <w:sz w:val="20"/>
                <w:szCs w:val="20"/>
                <w:lang w:val="sr-Cyrl-RS" w:eastAsia="sr-Latn-RS"/>
              </w:rPr>
              <w:t>ч</w:t>
            </w:r>
            <w:r w:rsidRPr="005C4779">
              <w:rPr>
                <w:rFonts w:eastAsia="Calibri" w:cs="Arial"/>
                <w:sz w:val="20"/>
                <w:szCs w:val="20"/>
                <w:lang w:eastAsia="sr-Latn-RS"/>
              </w:rPr>
              <w:t>них вентилационих цеви називног пре</w:t>
            </w:r>
            <w:r w:rsidRPr="005C4779">
              <w:rPr>
                <w:rFonts w:eastAsia="Calibri" w:cs="Arial"/>
                <w:sz w:val="20"/>
                <w:szCs w:val="20"/>
                <w:lang w:val="sr-Cyrl-RS" w:eastAsia="sr-Latn-RS"/>
              </w:rPr>
              <w:t>ч</w:t>
            </w:r>
            <w:r w:rsidRPr="005C4779">
              <w:rPr>
                <w:rFonts w:eastAsia="Calibri" w:cs="Arial"/>
                <w:sz w:val="20"/>
                <w:szCs w:val="20"/>
                <w:lang w:eastAsia="sr-Latn-RS"/>
              </w:rPr>
              <w:t>ника Ø150mm, дужине 2,0m, са хамбуршким луком. Обра</w:t>
            </w:r>
            <w:r w:rsidRPr="005C4779">
              <w:rPr>
                <w:rFonts w:eastAsia="Calibri" w:cs="Arial"/>
                <w:sz w:val="20"/>
                <w:szCs w:val="20"/>
                <w:lang w:val="sr-Cyrl-RS" w:eastAsia="sr-Latn-RS"/>
              </w:rPr>
              <w:t>ч</w:t>
            </w:r>
            <w:r w:rsidRPr="005C4779">
              <w:rPr>
                <w:rFonts w:eastAsia="Calibri" w:cs="Arial"/>
                <w:sz w:val="20"/>
                <w:szCs w:val="20"/>
                <w:lang w:eastAsia="sr-Latn-RS"/>
              </w:rPr>
              <w:t>ун по ком.</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EC13991"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5CA2C11" w14:textId="77777777" w:rsidR="007F115C" w:rsidRPr="005C4779" w:rsidRDefault="007F115C" w:rsidP="007F115C">
            <w:pPr>
              <w:spacing w:line="276" w:lineRule="auto"/>
              <w:ind w:hanging="15"/>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7DA950CD"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4D522A8F"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9.4.6</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64378B5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РАЗНИ РАДОВИ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1EA3957"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1A68E2E" w14:textId="77777777" w:rsidR="007F115C" w:rsidRPr="005C4779" w:rsidRDefault="007F115C" w:rsidP="007F115C">
            <w:pPr>
              <w:spacing w:line="276" w:lineRule="auto"/>
              <w:ind w:hanging="15"/>
              <w:jc w:val="center"/>
              <w:rPr>
                <w:rStyle w:val="BodyText25"/>
                <w:rFonts w:ascii="Arial" w:hAnsi="Arial" w:cs="Arial"/>
                <w:sz w:val="20"/>
                <w:szCs w:val="20"/>
              </w:rPr>
            </w:pPr>
          </w:p>
        </w:tc>
      </w:tr>
      <w:tr w:rsidR="005C4779" w:rsidRPr="005C4779" w14:paraId="2E13B638"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638DBD5C"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9.4.6.1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FA65A0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постављање PVC водозаптивних трака ширине 200 mm. Ценом обухва</w:t>
            </w:r>
            <w:r w:rsidRPr="005C4779">
              <w:rPr>
                <w:rFonts w:eastAsia="Calibri" w:cs="Arial"/>
                <w:sz w:val="20"/>
                <w:szCs w:val="20"/>
                <w:lang w:val="sr-Cyrl-RS" w:eastAsia="sr-Latn-RS"/>
              </w:rPr>
              <w:t>ћ</w:t>
            </w:r>
            <w:r w:rsidRPr="005C4779">
              <w:rPr>
                <w:rFonts w:eastAsia="Calibri" w:cs="Arial"/>
                <w:sz w:val="20"/>
                <w:szCs w:val="20"/>
                <w:lang w:eastAsia="sr-Latn-RS"/>
              </w:rPr>
              <w:t>ено постављање и варење истих. Обра</w:t>
            </w:r>
            <w:r w:rsidRPr="005C4779">
              <w:rPr>
                <w:rFonts w:eastAsia="Calibri" w:cs="Arial"/>
                <w:sz w:val="20"/>
                <w:szCs w:val="20"/>
                <w:lang w:val="sr-Cyrl-RS" w:eastAsia="sr-Latn-RS"/>
              </w:rPr>
              <w:t>ч</w:t>
            </w:r>
            <w:r w:rsidRPr="005C4779">
              <w:rPr>
                <w:rFonts w:eastAsia="Calibri" w:cs="Arial"/>
                <w:sz w:val="20"/>
                <w:szCs w:val="20"/>
                <w:lang w:eastAsia="sr-Latn-RS"/>
              </w:rPr>
              <w:t>ун по m'.</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3BD96037"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1D4D005D" w14:textId="77777777" w:rsidR="007F115C" w:rsidRPr="005C4779" w:rsidRDefault="007F115C" w:rsidP="007F115C">
            <w:pPr>
              <w:spacing w:line="276" w:lineRule="auto"/>
              <w:ind w:hanging="15"/>
              <w:jc w:val="center"/>
              <w:rPr>
                <w:rStyle w:val="BodyText25"/>
                <w:rFonts w:ascii="Arial" w:hAnsi="Arial" w:cs="Arial"/>
                <w:sz w:val="20"/>
                <w:szCs w:val="20"/>
              </w:rPr>
            </w:pPr>
            <w:r w:rsidRPr="005C4779">
              <w:rPr>
                <w:rStyle w:val="BodyText25"/>
                <w:rFonts w:ascii="Arial" w:hAnsi="Arial" w:cs="Arial"/>
                <w:sz w:val="20"/>
                <w:szCs w:val="20"/>
              </w:rPr>
              <w:t>15,00</w:t>
            </w:r>
          </w:p>
        </w:tc>
      </w:tr>
      <w:tr w:rsidR="005C4779" w:rsidRPr="005C4779" w14:paraId="79096D5C"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4542524B" w14:textId="77777777" w:rsidR="007F115C" w:rsidRPr="005C4779" w:rsidRDefault="007F115C" w:rsidP="007F115C">
            <w:pPr>
              <w:spacing w:line="276" w:lineRule="auto"/>
              <w:ind w:left="420"/>
              <w:jc w:val="center"/>
              <w:rPr>
                <w:rStyle w:val="BodyText25"/>
                <w:rFonts w:ascii="Arial" w:hAnsi="Arial" w:cs="Arial"/>
                <w:sz w:val="20"/>
                <w:szCs w:val="20"/>
              </w:rPr>
            </w:pPr>
            <w:r w:rsidRPr="005C4779">
              <w:rPr>
                <w:rStyle w:val="BodyText25"/>
                <w:rFonts w:ascii="Arial" w:hAnsi="Arial" w:cs="Arial"/>
                <w:sz w:val="20"/>
                <w:szCs w:val="20"/>
              </w:rPr>
              <w:t>9.4.6.2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1C5BD9D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израда epoxy премаза на унутрашњим површинама уљне јаме, у свему према технолошком захтеву и упутству произвођача. Ценом обухва</w:t>
            </w:r>
            <w:r w:rsidRPr="005C4779">
              <w:rPr>
                <w:rFonts w:eastAsia="Calibri" w:cs="Arial"/>
                <w:sz w:val="20"/>
                <w:szCs w:val="20"/>
                <w:lang w:val="sr-Cyrl-RS" w:eastAsia="sr-Latn-RS"/>
              </w:rPr>
              <w:t>ћ</w:t>
            </w:r>
            <w:r w:rsidRPr="005C4779">
              <w:rPr>
                <w:rFonts w:eastAsia="Calibri" w:cs="Arial"/>
                <w:sz w:val="20"/>
                <w:szCs w:val="20"/>
                <w:lang w:eastAsia="sr-Latn-RS"/>
              </w:rPr>
              <w:t xml:space="preserve">ено и претходна припрема и изравнање површина које </w:t>
            </w:r>
            <w:r w:rsidRPr="005C4779">
              <w:rPr>
                <w:rFonts w:eastAsia="Calibri" w:cs="Arial"/>
                <w:sz w:val="20"/>
                <w:szCs w:val="20"/>
                <w:lang w:val="sr-Cyrl-RS" w:eastAsia="sr-Latn-RS"/>
              </w:rPr>
              <w:t>ћ</w:t>
            </w:r>
            <w:r w:rsidRPr="005C4779">
              <w:rPr>
                <w:rFonts w:eastAsia="Calibri" w:cs="Arial"/>
                <w:sz w:val="20"/>
                <w:szCs w:val="20"/>
                <w:lang w:eastAsia="sr-Latn-RS"/>
              </w:rPr>
              <w:t>е се третирати. Обра</w:t>
            </w:r>
            <w:r w:rsidRPr="005C4779">
              <w:rPr>
                <w:rFonts w:eastAsia="Calibri" w:cs="Arial"/>
                <w:sz w:val="20"/>
                <w:szCs w:val="20"/>
                <w:lang w:val="sr-Cyrl-RS" w:eastAsia="sr-Latn-RS"/>
              </w:rPr>
              <w:t>ч</w:t>
            </w:r>
            <w:r w:rsidRPr="005C4779">
              <w:rPr>
                <w:rFonts w:eastAsia="Calibri" w:cs="Arial"/>
                <w:sz w:val="20"/>
                <w:szCs w:val="20"/>
                <w:lang w:eastAsia="sr-Latn-RS"/>
              </w:rPr>
              <w:t>ун по m².</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AC00736"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Calibri" w:cs="Arial"/>
                <w:sz w:val="20"/>
                <w:szCs w:val="20"/>
                <w:lang w:eastAsia="sr-Latn-RS"/>
              </w:rPr>
              <w:t>m²</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3E165C2" w14:textId="77777777" w:rsidR="007F115C" w:rsidRPr="005C4779" w:rsidRDefault="007F115C" w:rsidP="007F115C">
            <w:pPr>
              <w:spacing w:line="276" w:lineRule="auto"/>
              <w:ind w:hanging="15"/>
              <w:jc w:val="center"/>
              <w:rPr>
                <w:rStyle w:val="BodyText25"/>
                <w:rFonts w:ascii="Arial" w:hAnsi="Arial" w:cs="Arial"/>
                <w:sz w:val="20"/>
                <w:szCs w:val="20"/>
              </w:rPr>
            </w:pPr>
            <w:r w:rsidRPr="005C4779">
              <w:rPr>
                <w:rStyle w:val="BodyText25"/>
                <w:rFonts w:ascii="Arial" w:hAnsi="Arial" w:cs="Arial"/>
                <w:sz w:val="20"/>
                <w:szCs w:val="20"/>
              </w:rPr>
              <w:t>65,40</w:t>
            </w:r>
          </w:p>
        </w:tc>
      </w:tr>
      <w:tr w:rsidR="005C4779" w:rsidRPr="005C4779" w14:paraId="6E0FDB50"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79B550DD"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t>9.5</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3BEC2499"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eastAsia="Calibri" w:cs="Arial"/>
                <w:sz w:val="20"/>
                <w:szCs w:val="20"/>
                <w:lang w:val="sr-Cyrl-RS" w:eastAsia="sr-Latn-RS"/>
              </w:rPr>
              <w:t>УПОЈНИ БУНАР</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6D44D43A"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48E9C53" w14:textId="77777777" w:rsidR="007F115C" w:rsidRPr="005C4779" w:rsidRDefault="007F115C" w:rsidP="007F115C">
            <w:pPr>
              <w:spacing w:line="276" w:lineRule="auto"/>
              <w:ind w:hanging="15"/>
              <w:jc w:val="center"/>
              <w:rPr>
                <w:rStyle w:val="BodyText25"/>
                <w:rFonts w:ascii="Arial" w:hAnsi="Arial" w:cs="Arial"/>
                <w:sz w:val="20"/>
                <w:szCs w:val="20"/>
              </w:rPr>
            </w:pPr>
          </w:p>
        </w:tc>
      </w:tr>
      <w:tr w:rsidR="005C4779" w:rsidRPr="005C4779" w14:paraId="721738C1"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715D90FC"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t>9.5.1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D8FF661"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eastAsia="Calibri" w:cs="Arial"/>
                <w:sz w:val="20"/>
                <w:szCs w:val="20"/>
                <w:lang w:val="sr-Cyrl-RS" w:eastAsia="sr-Latn-RS"/>
              </w:rPr>
              <w:t>ЗЕМЉАНИ РАДОВИ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6EBB132"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1AF9895B" w14:textId="77777777" w:rsidR="007F115C" w:rsidRPr="005C4779" w:rsidRDefault="007F115C" w:rsidP="007F115C">
            <w:pPr>
              <w:spacing w:line="276" w:lineRule="auto"/>
              <w:ind w:hanging="15"/>
              <w:jc w:val="center"/>
              <w:rPr>
                <w:rStyle w:val="BodyText25"/>
                <w:rFonts w:ascii="Arial" w:hAnsi="Arial" w:cs="Arial"/>
                <w:sz w:val="20"/>
                <w:szCs w:val="20"/>
              </w:rPr>
            </w:pPr>
          </w:p>
        </w:tc>
      </w:tr>
      <w:tr w:rsidR="005C4779" w:rsidRPr="005C4779" w14:paraId="2F27663E"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7FE93600"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t>9.5.1.1</w:t>
            </w:r>
          </w:p>
        </w:tc>
        <w:tc>
          <w:tcPr>
            <w:tcW w:w="5103" w:type="dxa"/>
            <w:tcBorders>
              <w:top w:val="single" w:sz="4" w:space="0" w:color="auto"/>
              <w:left w:val="single" w:sz="4" w:space="0" w:color="auto"/>
              <w:bottom w:val="single" w:sz="4" w:space="0" w:color="auto"/>
              <w:right w:val="single" w:sz="4" w:space="0" w:color="auto"/>
            </w:tcBorders>
            <w:shd w:val="clear" w:color="auto" w:fill="FFFFFF"/>
          </w:tcPr>
          <w:p w14:paraId="30C9A1CD"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cs="Arial"/>
                <w:sz w:val="20"/>
                <w:szCs w:val="20"/>
              </w:rPr>
              <w:t xml:space="preserve">Ископ земље III категорије машинским путем за уљну јаму. Ценом обухваћен и ручни докоп у износу 15%. Обрачун по m³.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250FC6E"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ArialMT" w:cs="Arial"/>
                <w:sz w:val="20"/>
                <w:szCs w:val="20"/>
                <w:lang w:eastAsia="sr-Latn-RS"/>
              </w:rPr>
              <w:t>m³</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7F0E253" w14:textId="77777777" w:rsidR="007F115C" w:rsidRPr="005C4779" w:rsidRDefault="007F115C" w:rsidP="007F115C">
            <w:pPr>
              <w:spacing w:line="276" w:lineRule="auto"/>
              <w:ind w:hanging="15"/>
              <w:jc w:val="center"/>
              <w:rPr>
                <w:rStyle w:val="BodyText25"/>
                <w:rFonts w:ascii="Arial" w:hAnsi="Arial" w:cs="Arial"/>
                <w:sz w:val="20"/>
                <w:szCs w:val="20"/>
                <w:lang w:val="sr-Cyrl-RS"/>
              </w:rPr>
            </w:pPr>
            <w:r w:rsidRPr="005C4779">
              <w:rPr>
                <w:rStyle w:val="BodyText25"/>
                <w:rFonts w:ascii="Arial" w:hAnsi="Arial" w:cs="Arial"/>
                <w:sz w:val="20"/>
                <w:szCs w:val="20"/>
                <w:lang w:val="sr-Cyrl-RS"/>
              </w:rPr>
              <w:t>9,30</w:t>
            </w:r>
          </w:p>
        </w:tc>
      </w:tr>
      <w:tr w:rsidR="005C4779" w:rsidRPr="005C4779" w14:paraId="6BDB8477"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158A1512"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t>9.5.1.2</w:t>
            </w:r>
          </w:p>
        </w:tc>
        <w:tc>
          <w:tcPr>
            <w:tcW w:w="5103" w:type="dxa"/>
            <w:tcBorders>
              <w:top w:val="single" w:sz="4" w:space="0" w:color="auto"/>
              <w:left w:val="single" w:sz="4" w:space="0" w:color="auto"/>
              <w:bottom w:val="single" w:sz="4" w:space="0" w:color="auto"/>
              <w:right w:val="single" w:sz="4" w:space="0" w:color="auto"/>
            </w:tcBorders>
            <w:shd w:val="clear" w:color="auto" w:fill="FFFFFF"/>
          </w:tcPr>
          <w:p w14:paraId="6D56FE05" w14:textId="77777777" w:rsidR="007F115C" w:rsidRPr="005C4779" w:rsidRDefault="007F115C" w:rsidP="007F115C">
            <w:pPr>
              <w:autoSpaceDE w:val="0"/>
              <w:autoSpaceDN w:val="0"/>
              <w:adjustRightInd w:val="0"/>
              <w:rPr>
                <w:rFonts w:cs="Arial"/>
                <w:sz w:val="20"/>
                <w:szCs w:val="20"/>
              </w:rPr>
            </w:pPr>
            <w:r w:rsidRPr="005C4779">
              <w:rPr>
                <w:rFonts w:cs="Arial"/>
                <w:sz w:val="20"/>
                <w:szCs w:val="20"/>
              </w:rPr>
              <w:t>Набавка, транспорт и насипање шљунка гранулације 30-50mm.</w:t>
            </w:r>
          </w:p>
          <w:p w14:paraId="3D5C05A5"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cs="Arial"/>
                <w:sz w:val="20"/>
                <w:szCs w:val="20"/>
              </w:rPr>
              <w:t xml:space="preserve">Обрачун по m³.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E51604A"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ArialMT" w:cs="Arial"/>
                <w:sz w:val="20"/>
                <w:szCs w:val="20"/>
                <w:lang w:eastAsia="sr-Latn-RS"/>
              </w:rPr>
              <w:t>m³</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62E7A616" w14:textId="77777777" w:rsidR="007F115C" w:rsidRPr="005C4779" w:rsidRDefault="007F115C" w:rsidP="007F115C">
            <w:pPr>
              <w:spacing w:line="276" w:lineRule="auto"/>
              <w:ind w:hanging="15"/>
              <w:jc w:val="center"/>
              <w:rPr>
                <w:rStyle w:val="BodyText25"/>
                <w:rFonts w:ascii="Arial" w:hAnsi="Arial" w:cs="Arial"/>
                <w:sz w:val="20"/>
                <w:szCs w:val="20"/>
                <w:lang w:val="sr-Cyrl-RS"/>
              </w:rPr>
            </w:pPr>
            <w:r w:rsidRPr="005C4779">
              <w:rPr>
                <w:rStyle w:val="BodyText25"/>
                <w:rFonts w:ascii="Arial" w:hAnsi="Arial" w:cs="Arial"/>
                <w:sz w:val="20"/>
                <w:szCs w:val="20"/>
                <w:lang w:val="sr-Cyrl-RS"/>
              </w:rPr>
              <w:t>2,80</w:t>
            </w:r>
          </w:p>
        </w:tc>
      </w:tr>
      <w:tr w:rsidR="005C4779" w:rsidRPr="005C4779" w14:paraId="28060A56"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5F75A757"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t>9.5.1.3</w:t>
            </w:r>
          </w:p>
        </w:tc>
        <w:tc>
          <w:tcPr>
            <w:tcW w:w="5103" w:type="dxa"/>
            <w:tcBorders>
              <w:top w:val="single" w:sz="4" w:space="0" w:color="auto"/>
              <w:left w:val="single" w:sz="4" w:space="0" w:color="auto"/>
              <w:bottom w:val="single" w:sz="4" w:space="0" w:color="auto"/>
              <w:right w:val="single" w:sz="4" w:space="0" w:color="auto"/>
            </w:tcBorders>
            <w:shd w:val="clear" w:color="auto" w:fill="FFFFFF"/>
          </w:tcPr>
          <w:p w14:paraId="3FA193D7" w14:textId="77777777" w:rsidR="007F115C" w:rsidRPr="005C4779" w:rsidRDefault="007F115C" w:rsidP="007F115C">
            <w:pPr>
              <w:autoSpaceDE w:val="0"/>
              <w:autoSpaceDN w:val="0"/>
              <w:adjustRightInd w:val="0"/>
              <w:rPr>
                <w:rFonts w:cs="Arial"/>
                <w:sz w:val="20"/>
                <w:szCs w:val="20"/>
              </w:rPr>
            </w:pPr>
            <w:r w:rsidRPr="005C4779">
              <w:rPr>
                <w:rFonts w:cs="Arial"/>
                <w:sz w:val="20"/>
                <w:szCs w:val="20"/>
              </w:rPr>
              <w:t>Насипање здравом земљом у слојевима од max d=0.20m, са квашењем и набијањем машинским путем до потребне стишљивости</w:t>
            </w:r>
          </w:p>
          <w:p w14:paraId="34B173C7"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cs="Arial"/>
                <w:sz w:val="20"/>
                <w:szCs w:val="20"/>
              </w:rPr>
              <w:t xml:space="preserve">Обрачун по m³.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6B35683"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ArialMT" w:cs="Arial"/>
                <w:sz w:val="20"/>
                <w:szCs w:val="20"/>
                <w:lang w:eastAsia="sr-Latn-RS"/>
              </w:rPr>
              <w:t>m³</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90AA26C" w14:textId="77777777" w:rsidR="007F115C" w:rsidRPr="005C4779" w:rsidRDefault="007F115C" w:rsidP="007F115C">
            <w:pPr>
              <w:spacing w:line="276" w:lineRule="auto"/>
              <w:ind w:hanging="15"/>
              <w:jc w:val="center"/>
              <w:rPr>
                <w:rStyle w:val="BodyText25"/>
                <w:rFonts w:ascii="Arial" w:hAnsi="Arial" w:cs="Arial"/>
                <w:sz w:val="20"/>
                <w:szCs w:val="20"/>
                <w:lang w:val="sr-Cyrl-RS"/>
              </w:rPr>
            </w:pPr>
            <w:r w:rsidRPr="005C4779">
              <w:rPr>
                <w:rStyle w:val="BodyText25"/>
                <w:rFonts w:ascii="Arial" w:hAnsi="Arial" w:cs="Arial"/>
                <w:sz w:val="20"/>
                <w:szCs w:val="20"/>
                <w:lang w:val="sr-Cyrl-RS"/>
              </w:rPr>
              <w:t>1,40</w:t>
            </w:r>
          </w:p>
        </w:tc>
      </w:tr>
      <w:tr w:rsidR="005C4779" w:rsidRPr="005C4779" w14:paraId="30A43905"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0AC75DE3"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t>9.5.1.4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1D697C5F" w14:textId="77777777" w:rsidR="007F115C" w:rsidRPr="005C4779" w:rsidRDefault="007F115C" w:rsidP="007F115C">
            <w:pPr>
              <w:autoSpaceDE w:val="0"/>
              <w:autoSpaceDN w:val="0"/>
              <w:adjustRightInd w:val="0"/>
              <w:rPr>
                <w:rFonts w:cs="Arial"/>
                <w:sz w:val="20"/>
                <w:szCs w:val="20"/>
              </w:rPr>
            </w:pPr>
            <w:r w:rsidRPr="005C4779">
              <w:rPr>
                <w:rFonts w:cs="Arial"/>
                <w:sz w:val="20"/>
                <w:szCs w:val="20"/>
              </w:rPr>
              <w:t>Утовар и одвоз земље из ископа на  депонију. Ценом обухваћено и повећање кубатура маса због растреситости.</w:t>
            </w:r>
          </w:p>
          <w:p w14:paraId="72D5171C"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cs="Arial"/>
                <w:sz w:val="20"/>
                <w:szCs w:val="20"/>
              </w:rPr>
              <w:t xml:space="preserve">Обрачун по m³.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73E47BC3" w14:textId="77777777" w:rsidR="007F115C" w:rsidRPr="005C4779" w:rsidRDefault="007F115C" w:rsidP="007F115C">
            <w:pPr>
              <w:spacing w:line="276" w:lineRule="auto"/>
              <w:jc w:val="center"/>
              <w:rPr>
                <w:rStyle w:val="BodyText25"/>
                <w:rFonts w:ascii="Arial" w:hAnsi="Arial" w:cs="Arial"/>
                <w:sz w:val="20"/>
                <w:szCs w:val="20"/>
              </w:rPr>
            </w:pPr>
            <w:r w:rsidRPr="005C4779">
              <w:rPr>
                <w:rFonts w:eastAsia="ArialMT" w:cs="Arial"/>
                <w:sz w:val="20"/>
                <w:szCs w:val="20"/>
                <w:lang w:eastAsia="sr-Latn-RS"/>
              </w:rPr>
              <w:t>m³</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1F6CEBF1" w14:textId="77777777" w:rsidR="007F115C" w:rsidRPr="005C4779" w:rsidRDefault="007F115C" w:rsidP="007F115C">
            <w:pPr>
              <w:spacing w:line="276" w:lineRule="auto"/>
              <w:ind w:hanging="15"/>
              <w:jc w:val="center"/>
              <w:rPr>
                <w:rStyle w:val="BodyText25"/>
                <w:rFonts w:ascii="Arial" w:hAnsi="Arial" w:cs="Arial"/>
                <w:sz w:val="20"/>
                <w:szCs w:val="20"/>
                <w:lang w:val="sr-Cyrl-RS"/>
              </w:rPr>
            </w:pPr>
            <w:r w:rsidRPr="005C4779">
              <w:rPr>
                <w:rStyle w:val="BodyText25"/>
                <w:rFonts w:ascii="Arial" w:hAnsi="Arial" w:cs="Arial"/>
                <w:sz w:val="20"/>
                <w:szCs w:val="20"/>
                <w:lang w:val="sr-Cyrl-RS"/>
              </w:rPr>
              <w:t>7,90</w:t>
            </w:r>
          </w:p>
        </w:tc>
      </w:tr>
      <w:tr w:rsidR="005C4779" w:rsidRPr="005C4779" w14:paraId="5452EC42"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272C3EB3"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t>9.5.2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676E103F"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eastAsia="Calibri" w:cs="Arial"/>
                <w:sz w:val="20"/>
                <w:szCs w:val="20"/>
                <w:lang w:val="sr-Cyrl-RS" w:eastAsia="sr-Latn-RS"/>
              </w:rPr>
              <w:t>БЕТОНСКИ И АРМИРАНО БЕТОНСКИ РАДОВИ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04723C13"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2D7749B2" w14:textId="77777777" w:rsidR="007F115C" w:rsidRPr="005C4779" w:rsidRDefault="007F115C" w:rsidP="007F115C">
            <w:pPr>
              <w:spacing w:line="276" w:lineRule="auto"/>
              <w:ind w:hanging="15"/>
              <w:jc w:val="center"/>
              <w:rPr>
                <w:rStyle w:val="BodyText25"/>
                <w:rFonts w:ascii="Arial" w:hAnsi="Arial" w:cs="Arial"/>
                <w:sz w:val="20"/>
                <w:szCs w:val="20"/>
              </w:rPr>
            </w:pPr>
          </w:p>
        </w:tc>
      </w:tr>
      <w:tr w:rsidR="005C4779" w:rsidRPr="005C4779" w14:paraId="2A7FF770"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0C3E7B78"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t>9.5.2.1</w:t>
            </w:r>
          </w:p>
        </w:tc>
        <w:tc>
          <w:tcPr>
            <w:tcW w:w="5103" w:type="dxa"/>
            <w:tcBorders>
              <w:top w:val="single" w:sz="4" w:space="0" w:color="auto"/>
              <w:left w:val="single" w:sz="4" w:space="0" w:color="auto"/>
              <w:bottom w:val="single" w:sz="4" w:space="0" w:color="auto"/>
              <w:right w:val="single" w:sz="4" w:space="0" w:color="auto"/>
            </w:tcBorders>
            <w:shd w:val="clear" w:color="auto" w:fill="FFFFFF"/>
          </w:tcPr>
          <w:p w14:paraId="541355C0" w14:textId="77777777" w:rsidR="007F115C" w:rsidRPr="005C4779" w:rsidRDefault="007F115C" w:rsidP="007F115C">
            <w:pPr>
              <w:autoSpaceDE w:val="0"/>
              <w:autoSpaceDN w:val="0"/>
              <w:adjustRightInd w:val="0"/>
              <w:rPr>
                <w:rFonts w:cs="Arial"/>
                <w:sz w:val="20"/>
                <w:szCs w:val="20"/>
              </w:rPr>
            </w:pPr>
            <w:r w:rsidRPr="005C4779">
              <w:rPr>
                <w:rFonts w:cs="Arial"/>
                <w:sz w:val="20"/>
                <w:szCs w:val="20"/>
              </w:rPr>
              <w:t xml:space="preserve">Набавка материјала, транспорт и израда подлоге од неармираног бетона MB 15, d=75mm.  </w:t>
            </w:r>
          </w:p>
          <w:p w14:paraId="04CD9892"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cs="Arial"/>
                <w:sz w:val="20"/>
                <w:szCs w:val="20"/>
              </w:rPr>
              <w:t xml:space="preserve">Обрачун по m².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E62C924" w14:textId="77777777" w:rsidR="007F115C" w:rsidRPr="005C4779" w:rsidRDefault="007F115C" w:rsidP="007F115C">
            <w:pPr>
              <w:spacing w:line="276" w:lineRule="auto"/>
              <w:jc w:val="center"/>
              <w:rPr>
                <w:rStyle w:val="BodyText25"/>
                <w:rFonts w:ascii="Arial" w:hAnsi="Arial" w:cs="Arial"/>
                <w:sz w:val="20"/>
                <w:szCs w:val="20"/>
                <w:lang w:val="sr-Cyrl-RS"/>
              </w:rPr>
            </w:pPr>
            <w:r w:rsidRPr="005C4779">
              <w:rPr>
                <w:rFonts w:eastAsia="ArialMT" w:cs="Arial"/>
                <w:sz w:val="20"/>
                <w:szCs w:val="20"/>
                <w:lang w:eastAsia="sr-Latn-RS"/>
              </w:rPr>
              <w:t>m</w:t>
            </w:r>
            <w:r w:rsidRPr="005C4779">
              <w:rPr>
                <w:rFonts w:eastAsia="ArialMT" w:cs="Arial"/>
                <w:sz w:val="20"/>
                <w:szCs w:val="20"/>
                <w:vertAlign w:val="superscript"/>
                <w:lang w:val="sr-Cyrl-RS" w:eastAsia="sr-Latn-RS"/>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ECB5B73" w14:textId="77777777" w:rsidR="007F115C" w:rsidRPr="005C4779" w:rsidRDefault="007F115C" w:rsidP="007F115C">
            <w:pPr>
              <w:spacing w:line="276" w:lineRule="auto"/>
              <w:ind w:hanging="15"/>
              <w:jc w:val="center"/>
              <w:rPr>
                <w:rStyle w:val="BodyText25"/>
                <w:rFonts w:ascii="Arial" w:hAnsi="Arial" w:cs="Arial"/>
                <w:sz w:val="20"/>
                <w:szCs w:val="20"/>
                <w:lang w:val="sr-Cyrl-RS"/>
              </w:rPr>
            </w:pPr>
            <w:r w:rsidRPr="005C4779">
              <w:rPr>
                <w:rStyle w:val="BodyText25"/>
                <w:rFonts w:ascii="Arial" w:hAnsi="Arial" w:cs="Arial"/>
                <w:sz w:val="20"/>
                <w:szCs w:val="20"/>
                <w:lang w:val="sr-Cyrl-RS"/>
              </w:rPr>
              <w:t>2,30</w:t>
            </w:r>
          </w:p>
        </w:tc>
      </w:tr>
      <w:tr w:rsidR="005C4779" w:rsidRPr="005C4779" w14:paraId="06AB84B2"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0A44410F"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t>9.5.2.2</w:t>
            </w:r>
          </w:p>
        </w:tc>
        <w:tc>
          <w:tcPr>
            <w:tcW w:w="5103" w:type="dxa"/>
            <w:tcBorders>
              <w:top w:val="single" w:sz="4" w:space="0" w:color="auto"/>
              <w:left w:val="single" w:sz="4" w:space="0" w:color="auto"/>
              <w:bottom w:val="single" w:sz="4" w:space="0" w:color="auto"/>
              <w:right w:val="single" w:sz="4" w:space="0" w:color="auto"/>
            </w:tcBorders>
            <w:shd w:val="clear" w:color="auto" w:fill="FFFFFF"/>
          </w:tcPr>
          <w:p w14:paraId="778086DB" w14:textId="77777777" w:rsidR="007F115C" w:rsidRPr="005C4779" w:rsidRDefault="007F115C" w:rsidP="007F115C">
            <w:pPr>
              <w:autoSpaceDE w:val="0"/>
              <w:autoSpaceDN w:val="0"/>
              <w:adjustRightInd w:val="0"/>
              <w:rPr>
                <w:rFonts w:cs="Arial"/>
                <w:sz w:val="20"/>
                <w:szCs w:val="20"/>
              </w:rPr>
            </w:pPr>
            <w:r w:rsidRPr="005C4779">
              <w:rPr>
                <w:rFonts w:cs="Arial"/>
                <w:sz w:val="20"/>
                <w:szCs w:val="20"/>
              </w:rPr>
              <w:t>Набавка материјала, транспорт и израда АБ упојног бунара са свом пратећом оптемом, у свему према детаљу са цртежа, од следећих елемената:</w:t>
            </w:r>
          </w:p>
          <w:p w14:paraId="18C2786C" w14:textId="77777777" w:rsidR="007F115C" w:rsidRPr="005C4779" w:rsidRDefault="007F115C" w:rsidP="00FD0DFC">
            <w:pPr>
              <w:pStyle w:val="ListParagraph"/>
              <w:numPr>
                <w:ilvl w:val="0"/>
                <w:numId w:val="109"/>
              </w:numPr>
              <w:autoSpaceDE w:val="0"/>
              <w:autoSpaceDN w:val="0"/>
              <w:adjustRightInd w:val="0"/>
              <w:spacing w:before="0" w:after="0" w:line="240" w:lineRule="auto"/>
              <w:rPr>
                <w:rFonts w:ascii="Arial" w:hAnsi="Arial" w:cs="Arial"/>
                <w:sz w:val="20"/>
                <w:szCs w:val="20"/>
              </w:rPr>
            </w:pPr>
            <w:r w:rsidRPr="005C4779">
              <w:rPr>
                <w:rFonts w:ascii="Arial" w:hAnsi="Arial" w:cs="Arial"/>
                <w:sz w:val="20"/>
                <w:szCs w:val="20"/>
              </w:rPr>
              <w:t>А</w:t>
            </w:r>
            <w:r w:rsidRPr="005C4779">
              <w:rPr>
                <w:rFonts w:ascii="Arial" w:hAnsi="Arial" w:cs="Arial"/>
                <w:sz w:val="20"/>
                <w:szCs w:val="20"/>
                <w:lang w:val="sr-Latn-RS"/>
              </w:rPr>
              <w:t>B</w:t>
            </w:r>
            <w:r w:rsidRPr="005C4779">
              <w:rPr>
                <w:rFonts w:ascii="Arial" w:hAnsi="Arial" w:cs="Arial"/>
                <w:sz w:val="20"/>
                <w:szCs w:val="20"/>
              </w:rPr>
              <w:t xml:space="preserve"> прстенасти јастук d=150mm</w:t>
            </w:r>
          </w:p>
          <w:p w14:paraId="77927A42" w14:textId="77777777" w:rsidR="007F115C" w:rsidRPr="005C4779" w:rsidRDefault="007F115C" w:rsidP="00FD0DFC">
            <w:pPr>
              <w:pStyle w:val="ListParagraph"/>
              <w:numPr>
                <w:ilvl w:val="0"/>
                <w:numId w:val="109"/>
              </w:numPr>
              <w:autoSpaceDE w:val="0"/>
              <w:autoSpaceDN w:val="0"/>
              <w:adjustRightInd w:val="0"/>
              <w:spacing w:before="0" w:after="0" w:line="240" w:lineRule="auto"/>
              <w:rPr>
                <w:rFonts w:ascii="Arial" w:hAnsi="Arial" w:cs="Arial"/>
                <w:sz w:val="20"/>
                <w:szCs w:val="20"/>
              </w:rPr>
            </w:pPr>
            <w:r w:rsidRPr="005C4779">
              <w:rPr>
                <w:rFonts w:ascii="Arial" w:hAnsi="Arial" w:cs="Arial"/>
                <w:sz w:val="20"/>
                <w:szCs w:val="20"/>
              </w:rPr>
              <w:lastRenderedPageBreak/>
              <w:t>Зидови од префабрикованих перфорираних сегмената унутрашњег пречника Ø1500mm, dz=100mm</w:t>
            </w:r>
          </w:p>
          <w:p w14:paraId="49692A91" w14:textId="77777777" w:rsidR="007F115C" w:rsidRPr="005C4779" w:rsidRDefault="007F115C" w:rsidP="00FD0DFC">
            <w:pPr>
              <w:pStyle w:val="ListParagraph"/>
              <w:numPr>
                <w:ilvl w:val="0"/>
                <w:numId w:val="109"/>
              </w:numPr>
              <w:autoSpaceDE w:val="0"/>
              <w:autoSpaceDN w:val="0"/>
              <w:adjustRightInd w:val="0"/>
              <w:spacing w:before="0" w:after="0" w:line="240" w:lineRule="auto"/>
              <w:rPr>
                <w:rFonts w:ascii="Arial" w:hAnsi="Arial" w:cs="Arial"/>
                <w:sz w:val="20"/>
                <w:szCs w:val="20"/>
              </w:rPr>
            </w:pPr>
            <w:r w:rsidRPr="005C4779">
              <w:rPr>
                <w:rFonts w:ascii="Arial" w:hAnsi="Arial" w:cs="Arial"/>
                <w:sz w:val="20"/>
                <w:szCs w:val="20"/>
              </w:rPr>
              <w:t>Масивни АB префабриковани прстенасти поклопац d=250mm</w:t>
            </w:r>
          </w:p>
          <w:p w14:paraId="6292C86D" w14:textId="77777777" w:rsidR="007F115C" w:rsidRPr="005C4779" w:rsidRDefault="007F115C" w:rsidP="00FD0DFC">
            <w:pPr>
              <w:pStyle w:val="ListParagraph"/>
              <w:numPr>
                <w:ilvl w:val="0"/>
                <w:numId w:val="109"/>
              </w:numPr>
              <w:autoSpaceDE w:val="0"/>
              <w:autoSpaceDN w:val="0"/>
              <w:adjustRightInd w:val="0"/>
              <w:spacing w:before="0" w:after="0" w:line="240" w:lineRule="auto"/>
              <w:rPr>
                <w:rFonts w:ascii="Arial" w:hAnsi="Arial" w:cs="Arial"/>
                <w:sz w:val="20"/>
                <w:szCs w:val="20"/>
                <w:lang w:val="sr-Cyrl-RS" w:eastAsia="sr-Latn-RS"/>
              </w:rPr>
            </w:pPr>
            <w:r w:rsidRPr="005C4779">
              <w:rPr>
                <w:rFonts w:ascii="Arial" w:hAnsi="Arial" w:cs="Arial"/>
                <w:sz w:val="20"/>
                <w:szCs w:val="20"/>
              </w:rPr>
              <w:t>Betonski blokovi</w:t>
            </w:r>
          </w:p>
          <w:p w14:paraId="341FEFF0" w14:textId="77777777" w:rsidR="007F115C" w:rsidRPr="005C4779" w:rsidRDefault="007F115C" w:rsidP="00FD0DFC">
            <w:pPr>
              <w:pStyle w:val="ListParagraph"/>
              <w:numPr>
                <w:ilvl w:val="0"/>
                <w:numId w:val="109"/>
              </w:numPr>
              <w:autoSpaceDE w:val="0"/>
              <w:autoSpaceDN w:val="0"/>
              <w:adjustRightInd w:val="0"/>
              <w:spacing w:before="0" w:after="0" w:line="240" w:lineRule="auto"/>
              <w:rPr>
                <w:rFonts w:ascii="Arial" w:hAnsi="Arial" w:cs="Arial"/>
                <w:sz w:val="20"/>
                <w:szCs w:val="20"/>
                <w:lang w:val="sr-Cyrl-RS" w:eastAsia="sr-Latn-RS"/>
              </w:rPr>
            </w:pPr>
            <w:r w:rsidRPr="005C4779">
              <w:rPr>
                <w:rFonts w:ascii="Arial" w:hAnsi="Arial" w:cs="Arial"/>
                <w:sz w:val="20"/>
                <w:szCs w:val="20"/>
              </w:rPr>
              <w:t>Заливање блокова и металног поклопца неармираним бетоном MB20</w:t>
            </w:r>
          </w:p>
          <w:p w14:paraId="4844AB12" w14:textId="77777777" w:rsidR="007F115C" w:rsidRPr="005C4779" w:rsidRDefault="007F115C" w:rsidP="00FD0DFC">
            <w:pPr>
              <w:pStyle w:val="ListParagraph"/>
              <w:numPr>
                <w:ilvl w:val="0"/>
                <w:numId w:val="109"/>
              </w:numPr>
              <w:autoSpaceDE w:val="0"/>
              <w:autoSpaceDN w:val="0"/>
              <w:adjustRightInd w:val="0"/>
              <w:spacing w:before="0" w:after="0" w:line="240" w:lineRule="auto"/>
              <w:rPr>
                <w:rFonts w:ascii="Arial" w:hAnsi="Arial" w:cs="Arial"/>
                <w:sz w:val="20"/>
                <w:szCs w:val="20"/>
                <w:lang w:val="sr-Cyrl-RS" w:eastAsia="sr-Latn-RS"/>
              </w:rPr>
            </w:pPr>
            <w:r w:rsidRPr="005C4779">
              <w:rPr>
                <w:rFonts w:ascii="Arial" w:hAnsi="Arial" w:cs="Arial"/>
                <w:sz w:val="20"/>
                <w:szCs w:val="20"/>
              </w:rPr>
              <w:t>uPVC Ø160</w:t>
            </w:r>
          </w:p>
          <w:p w14:paraId="0D63A610" w14:textId="77777777" w:rsidR="007F115C" w:rsidRPr="005C4779" w:rsidRDefault="007F115C" w:rsidP="00FD0DFC">
            <w:pPr>
              <w:pStyle w:val="ListParagraph"/>
              <w:numPr>
                <w:ilvl w:val="0"/>
                <w:numId w:val="109"/>
              </w:numPr>
              <w:autoSpaceDE w:val="0"/>
              <w:autoSpaceDN w:val="0"/>
              <w:adjustRightInd w:val="0"/>
              <w:spacing w:before="0" w:after="0" w:line="240" w:lineRule="auto"/>
              <w:rPr>
                <w:rFonts w:ascii="Arial" w:hAnsi="Arial" w:cs="Arial"/>
                <w:sz w:val="20"/>
                <w:szCs w:val="20"/>
                <w:lang w:val="sr-Cyrl-RS" w:eastAsia="sr-Latn-RS"/>
              </w:rPr>
            </w:pPr>
            <w:r w:rsidRPr="005C4779">
              <w:rPr>
                <w:rFonts w:ascii="Arial" w:hAnsi="Arial" w:cs="Arial"/>
                <w:sz w:val="20"/>
                <w:szCs w:val="20"/>
              </w:rPr>
              <w:t xml:space="preserve">Геотекстил </w:t>
            </w:r>
          </w:p>
          <w:p w14:paraId="42E66318" w14:textId="77777777" w:rsidR="007F115C" w:rsidRPr="005C4779" w:rsidRDefault="007F115C" w:rsidP="007F115C">
            <w:pPr>
              <w:autoSpaceDE w:val="0"/>
              <w:autoSpaceDN w:val="0"/>
              <w:adjustRightInd w:val="0"/>
              <w:ind w:left="360"/>
              <w:rPr>
                <w:rFonts w:eastAsia="Calibri" w:cs="Arial"/>
                <w:sz w:val="20"/>
                <w:szCs w:val="20"/>
                <w:lang w:val="sr-Cyrl-RS" w:eastAsia="sr-Latn-RS"/>
              </w:rPr>
            </w:pPr>
            <w:r w:rsidRPr="005C4779">
              <w:rPr>
                <w:rFonts w:cs="Arial"/>
                <w:sz w:val="20"/>
                <w:szCs w:val="20"/>
              </w:rPr>
              <w:t xml:space="preserve">Обрачун по </w:t>
            </w:r>
            <w:r w:rsidRPr="005C4779">
              <w:rPr>
                <w:rFonts w:cs="Arial"/>
                <w:sz w:val="20"/>
                <w:szCs w:val="20"/>
                <w:lang w:val="sr-Cyrl-RS"/>
              </w:rPr>
              <w:t>комаду</w:t>
            </w:r>
            <w:r w:rsidRPr="005C4779">
              <w:rPr>
                <w:rFonts w:cs="Arial"/>
                <w:sz w:val="20"/>
                <w:szCs w:val="20"/>
              </w:rPr>
              <w:t>.</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B745ACD" w14:textId="77777777" w:rsidR="007F115C" w:rsidRPr="005C4779" w:rsidRDefault="007F115C" w:rsidP="007F115C">
            <w:pPr>
              <w:spacing w:line="276" w:lineRule="auto"/>
              <w:jc w:val="center"/>
              <w:rPr>
                <w:rStyle w:val="BodyText25"/>
                <w:rFonts w:ascii="Arial" w:hAnsi="Arial" w:cs="Arial"/>
                <w:sz w:val="20"/>
                <w:szCs w:val="20"/>
                <w:lang w:val="sr-Cyrl-RS"/>
              </w:rPr>
            </w:pPr>
            <w:r w:rsidRPr="005C4779">
              <w:rPr>
                <w:rStyle w:val="BodyText25"/>
                <w:rFonts w:ascii="Arial" w:hAnsi="Arial" w:cs="Arial"/>
                <w:sz w:val="20"/>
                <w:szCs w:val="20"/>
                <w:lang w:val="sr-Cyrl-RS"/>
              </w:rPr>
              <w:lastRenderedPageBreak/>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9CC1E19" w14:textId="77777777" w:rsidR="007F115C" w:rsidRPr="005C4779" w:rsidRDefault="007F115C" w:rsidP="007F115C">
            <w:pPr>
              <w:spacing w:line="276" w:lineRule="auto"/>
              <w:ind w:hanging="15"/>
              <w:jc w:val="center"/>
              <w:rPr>
                <w:rStyle w:val="BodyText25"/>
                <w:rFonts w:ascii="Arial" w:hAnsi="Arial" w:cs="Arial"/>
                <w:sz w:val="20"/>
                <w:szCs w:val="20"/>
                <w:lang w:val="sr-Cyrl-RS"/>
              </w:rPr>
            </w:pPr>
            <w:r w:rsidRPr="005C4779">
              <w:rPr>
                <w:rStyle w:val="BodyText25"/>
                <w:rFonts w:ascii="Arial" w:hAnsi="Arial" w:cs="Arial"/>
                <w:sz w:val="20"/>
                <w:szCs w:val="20"/>
                <w:lang w:val="sr-Cyrl-RS"/>
              </w:rPr>
              <w:t>1</w:t>
            </w:r>
          </w:p>
        </w:tc>
      </w:tr>
      <w:tr w:rsidR="005C4779" w:rsidRPr="005C4779" w14:paraId="4F0CB911"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7D0E4B72"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lastRenderedPageBreak/>
              <w:t>9.5.3</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87149C1"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eastAsia="Calibri" w:cs="Arial"/>
                <w:sz w:val="20"/>
                <w:szCs w:val="20"/>
                <w:lang w:val="sr-Cyrl-RS" w:eastAsia="sr-Latn-RS"/>
              </w:rPr>
              <w:t>АРМИРАЧКИ РАДОВИ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1D2735FA"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44E6887" w14:textId="77777777" w:rsidR="007F115C" w:rsidRPr="005C4779" w:rsidRDefault="007F115C" w:rsidP="007F115C">
            <w:pPr>
              <w:spacing w:line="276" w:lineRule="auto"/>
              <w:ind w:hanging="15"/>
              <w:jc w:val="center"/>
              <w:rPr>
                <w:rStyle w:val="BodyText25"/>
                <w:rFonts w:ascii="Arial" w:hAnsi="Arial" w:cs="Arial"/>
                <w:sz w:val="20"/>
                <w:szCs w:val="20"/>
              </w:rPr>
            </w:pPr>
          </w:p>
        </w:tc>
      </w:tr>
      <w:tr w:rsidR="005C4779" w:rsidRPr="005C4779" w14:paraId="603A505B"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36249998"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t>9.5.3.1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35251C95" w14:textId="77777777" w:rsidR="007F115C" w:rsidRPr="005C4779" w:rsidRDefault="007F115C" w:rsidP="007F115C">
            <w:pPr>
              <w:autoSpaceDE w:val="0"/>
              <w:autoSpaceDN w:val="0"/>
              <w:adjustRightInd w:val="0"/>
              <w:rPr>
                <w:rFonts w:cs="Arial"/>
                <w:sz w:val="20"/>
                <w:szCs w:val="20"/>
                <w:lang w:val="sr-Cyrl-RS"/>
              </w:rPr>
            </w:pPr>
            <w:r w:rsidRPr="005C4779">
              <w:rPr>
                <w:rFonts w:cs="Arial"/>
                <w:sz w:val="20"/>
                <w:szCs w:val="20"/>
              </w:rPr>
              <w:t>Набавка, транспорт, сечење, савијање према детаљима и уграђивање арматуре B500-B. Ценом обухваћено и растур у износу до 5%</w:t>
            </w:r>
            <w:r w:rsidRPr="005C4779">
              <w:rPr>
                <w:rFonts w:cs="Arial"/>
                <w:sz w:val="20"/>
                <w:szCs w:val="20"/>
                <w:lang w:val="sr-Cyrl-RS"/>
              </w:rPr>
              <w:t>.</w:t>
            </w:r>
          </w:p>
          <w:p w14:paraId="6BC65B17"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cs="Arial"/>
                <w:sz w:val="20"/>
                <w:szCs w:val="20"/>
              </w:rPr>
              <w:t>Обрачун по kg</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33A16ED4" w14:textId="77777777" w:rsidR="007F115C" w:rsidRPr="005C4779" w:rsidRDefault="007F115C" w:rsidP="007F115C">
            <w:pPr>
              <w:spacing w:line="276" w:lineRule="auto"/>
              <w:jc w:val="center"/>
              <w:rPr>
                <w:rStyle w:val="BodyText25"/>
                <w:rFonts w:ascii="Arial" w:hAnsi="Arial" w:cs="Arial"/>
                <w:sz w:val="20"/>
                <w:szCs w:val="20"/>
                <w:lang w:val="sr-Latn-RS"/>
              </w:rPr>
            </w:pPr>
            <w:r w:rsidRPr="005C4779">
              <w:rPr>
                <w:rStyle w:val="BodyText25"/>
                <w:rFonts w:ascii="Arial" w:hAnsi="Arial" w:cs="Arial"/>
                <w:sz w:val="20"/>
                <w:szCs w:val="20"/>
                <w:lang w:val="sr-Latn-RS"/>
              </w:rPr>
              <w:t>kg</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53257D07" w14:textId="77777777" w:rsidR="007F115C" w:rsidRPr="005C4779" w:rsidRDefault="007F115C" w:rsidP="007F115C">
            <w:pPr>
              <w:spacing w:line="276" w:lineRule="auto"/>
              <w:ind w:hanging="15"/>
              <w:jc w:val="center"/>
              <w:rPr>
                <w:rStyle w:val="BodyText25"/>
                <w:rFonts w:ascii="Arial" w:hAnsi="Arial" w:cs="Arial"/>
                <w:sz w:val="20"/>
                <w:szCs w:val="20"/>
              </w:rPr>
            </w:pPr>
            <w:r w:rsidRPr="005C4779">
              <w:rPr>
                <w:rStyle w:val="BodyText25"/>
                <w:rFonts w:ascii="Arial" w:hAnsi="Arial" w:cs="Arial"/>
                <w:sz w:val="20"/>
                <w:szCs w:val="20"/>
              </w:rPr>
              <w:t>20</w:t>
            </w:r>
          </w:p>
        </w:tc>
      </w:tr>
      <w:tr w:rsidR="005C4779" w:rsidRPr="005C4779" w14:paraId="4970D084"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38299298"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t>9.5.4</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2DE99B66"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eastAsia="Calibri" w:cs="Arial"/>
                <w:sz w:val="20"/>
                <w:szCs w:val="20"/>
                <w:lang w:val="sr-Cyrl-RS" w:eastAsia="sr-Latn-RS"/>
              </w:rPr>
              <w:t>БРАВАРСКИ РАДОВИ</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75FB6B26"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494A7B81" w14:textId="77777777" w:rsidR="007F115C" w:rsidRPr="005C4779" w:rsidRDefault="007F115C" w:rsidP="007F115C">
            <w:pPr>
              <w:spacing w:line="276" w:lineRule="auto"/>
              <w:ind w:hanging="15"/>
              <w:jc w:val="center"/>
              <w:rPr>
                <w:rStyle w:val="BodyText25"/>
                <w:rFonts w:ascii="Arial" w:hAnsi="Arial" w:cs="Arial"/>
                <w:sz w:val="20"/>
                <w:szCs w:val="20"/>
              </w:rPr>
            </w:pPr>
          </w:p>
        </w:tc>
      </w:tr>
      <w:tr w:rsidR="005C4779" w:rsidRPr="005C4779" w14:paraId="47D606B5"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07FC2AD4"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t>9.5.4.1</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7003B671" w14:textId="77777777" w:rsidR="007F115C" w:rsidRPr="005C4779" w:rsidRDefault="007F115C" w:rsidP="007F115C">
            <w:pPr>
              <w:autoSpaceDE w:val="0"/>
              <w:autoSpaceDN w:val="0"/>
              <w:adjustRightInd w:val="0"/>
              <w:rPr>
                <w:rFonts w:cs="Arial"/>
                <w:sz w:val="20"/>
                <w:szCs w:val="20"/>
                <w:lang w:val="sr-Cyrl-RS"/>
              </w:rPr>
            </w:pPr>
            <w:r w:rsidRPr="005C4779">
              <w:rPr>
                <w:rFonts w:cs="Arial"/>
                <w:sz w:val="20"/>
                <w:szCs w:val="20"/>
              </w:rPr>
              <w:t>Набавка, транспорт и уградња гвоздено-ливених шахт поклопаца са рамом, за лако оптерећење</w:t>
            </w:r>
            <w:r w:rsidRPr="005C4779">
              <w:rPr>
                <w:rFonts w:cs="Arial"/>
                <w:sz w:val="20"/>
                <w:szCs w:val="20"/>
                <w:lang w:val="sr-Cyrl-RS"/>
              </w:rPr>
              <w:t>.</w:t>
            </w:r>
          </w:p>
          <w:p w14:paraId="597B0C6D" w14:textId="77777777" w:rsidR="007F115C" w:rsidRPr="005C4779" w:rsidRDefault="007F115C" w:rsidP="007F115C">
            <w:pPr>
              <w:autoSpaceDE w:val="0"/>
              <w:autoSpaceDN w:val="0"/>
              <w:adjustRightInd w:val="0"/>
              <w:rPr>
                <w:rFonts w:cs="Arial"/>
                <w:sz w:val="20"/>
                <w:szCs w:val="20"/>
              </w:rPr>
            </w:pPr>
            <w:r w:rsidRPr="005C4779">
              <w:rPr>
                <w:rFonts w:cs="Arial"/>
                <w:sz w:val="20"/>
                <w:szCs w:val="20"/>
              </w:rPr>
              <w:t>Обрачун по kom</w:t>
            </w:r>
          </w:p>
          <w:p w14:paraId="6098A9B5"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cs="Arial"/>
                <w:sz w:val="20"/>
                <w:szCs w:val="20"/>
              </w:rPr>
              <w:t>Ø600 mm</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BB3651C"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lang w:val="sr-Cyrl-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C3AD3A5" w14:textId="77777777" w:rsidR="007F115C" w:rsidRPr="005C4779" w:rsidRDefault="007F115C" w:rsidP="007F115C">
            <w:pPr>
              <w:spacing w:line="276" w:lineRule="auto"/>
              <w:ind w:hanging="15"/>
              <w:jc w:val="center"/>
              <w:rPr>
                <w:rStyle w:val="BodyText25"/>
                <w:rFonts w:ascii="Arial" w:hAnsi="Arial" w:cs="Arial"/>
                <w:sz w:val="20"/>
                <w:szCs w:val="20"/>
                <w:lang w:val="sr-Cyrl-RS"/>
              </w:rPr>
            </w:pPr>
            <w:r w:rsidRPr="005C4779">
              <w:rPr>
                <w:rStyle w:val="BodyText25"/>
                <w:rFonts w:ascii="Arial" w:hAnsi="Arial" w:cs="Arial"/>
                <w:sz w:val="20"/>
                <w:szCs w:val="20"/>
                <w:lang w:val="sr-Cyrl-RS"/>
              </w:rPr>
              <w:t>1</w:t>
            </w:r>
          </w:p>
        </w:tc>
      </w:tr>
      <w:tr w:rsidR="005C4779" w:rsidRPr="005C4779" w14:paraId="0AB1FAA8"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78CC1635" w14:textId="77777777" w:rsidR="007F115C" w:rsidRPr="005C4779" w:rsidRDefault="007F115C" w:rsidP="007F115C">
            <w:pPr>
              <w:spacing w:line="276" w:lineRule="auto"/>
              <w:ind w:left="420"/>
              <w:jc w:val="center"/>
              <w:rPr>
                <w:rStyle w:val="BodyText25"/>
                <w:rFonts w:ascii="Arial" w:hAnsi="Arial" w:cs="Arial"/>
                <w:sz w:val="20"/>
                <w:szCs w:val="20"/>
                <w:lang w:val="sr-Cyrl-RS"/>
              </w:rPr>
            </w:pPr>
            <w:r w:rsidRPr="005C4779">
              <w:rPr>
                <w:rStyle w:val="BodyText25"/>
                <w:rFonts w:ascii="Arial" w:hAnsi="Arial" w:cs="Arial"/>
                <w:sz w:val="20"/>
                <w:szCs w:val="20"/>
                <w:lang w:val="sr-Cyrl-RS"/>
              </w:rPr>
              <w:t>9.5.4.2</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487CE1E5" w14:textId="77777777" w:rsidR="007F115C" w:rsidRPr="005C4779" w:rsidRDefault="007F115C" w:rsidP="007F115C">
            <w:pPr>
              <w:autoSpaceDE w:val="0"/>
              <w:autoSpaceDN w:val="0"/>
              <w:adjustRightInd w:val="0"/>
              <w:rPr>
                <w:rFonts w:cs="Arial"/>
                <w:sz w:val="20"/>
                <w:szCs w:val="20"/>
              </w:rPr>
            </w:pPr>
            <w:r w:rsidRPr="005C4779">
              <w:rPr>
                <w:rFonts w:cs="Arial"/>
                <w:sz w:val="20"/>
                <w:szCs w:val="20"/>
              </w:rPr>
              <w:t>Набавка, транспорт и уградња поцинкованих пењалица Ø25/300 mm</w:t>
            </w:r>
          </w:p>
          <w:p w14:paraId="79F2E4BB"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cs="Arial"/>
                <w:sz w:val="20"/>
                <w:szCs w:val="20"/>
              </w:rPr>
              <w:t>Обрачун по kom.</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763DD244" w14:textId="77777777" w:rsidR="007F115C" w:rsidRPr="005C4779" w:rsidRDefault="007F115C" w:rsidP="007F115C">
            <w:pPr>
              <w:spacing w:line="276" w:lineRule="auto"/>
              <w:jc w:val="center"/>
              <w:rPr>
                <w:rStyle w:val="BodyText25"/>
                <w:rFonts w:ascii="Arial" w:hAnsi="Arial" w:cs="Arial"/>
                <w:sz w:val="20"/>
                <w:szCs w:val="20"/>
              </w:rPr>
            </w:pPr>
            <w:r w:rsidRPr="005C4779">
              <w:rPr>
                <w:rStyle w:val="BodyText25"/>
                <w:rFonts w:ascii="Arial" w:hAnsi="Arial" w:cs="Arial"/>
                <w:sz w:val="20"/>
                <w:szCs w:val="20"/>
                <w:lang w:val="sr-Cyrl-RS"/>
              </w:rPr>
              <w:t>ком</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CB8701E" w14:textId="77777777" w:rsidR="007F115C" w:rsidRPr="005C4779" w:rsidRDefault="007F115C" w:rsidP="007F115C">
            <w:pPr>
              <w:spacing w:line="276" w:lineRule="auto"/>
              <w:ind w:hanging="15"/>
              <w:jc w:val="center"/>
              <w:rPr>
                <w:rStyle w:val="BodyText25"/>
                <w:rFonts w:ascii="Arial" w:hAnsi="Arial" w:cs="Arial"/>
                <w:sz w:val="20"/>
                <w:szCs w:val="20"/>
                <w:lang w:val="sr-Cyrl-RS"/>
              </w:rPr>
            </w:pPr>
            <w:r w:rsidRPr="005C4779">
              <w:rPr>
                <w:rStyle w:val="BodyText25"/>
                <w:rFonts w:ascii="Arial" w:hAnsi="Arial" w:cs="Arial"/>
                <w:sz w:val="20"/>
                <w:szCs w:val="20"/>
                <w:lang w:val="sr-Cyrl-RS"/>
              </w:rPr>
              <w:t>5</w:t>
            </w:r>
          </w:p>
        </w:tc>
      </w:tr>
      <w:tr w:rsidR="005C4779" w:rsidRPr="005C4779" w14:paraId="44F5B591" w14:textId="77777777" w:rsidTr="00E5489B">
        <w:trPr>
          <w:trHeight w:val="340"/>
          <w:jc w:val="center"/>
        </w:trPr>
        <w:tc>
          <w:tcPr>
            <w:tcW w:w="1418" w:type="dxa"/>
            <w:tcBorders>
              <w:top w:val="single" w:sz="4" w:space="0" w:color="auto"/>
              <w:left w:val="single" w:sz="4" w:space="0" w:color="auto"/>
              <w:bottom w:val="single" w:sz="4" w:space="0" w:color="auto"/>
            </w:tcBorders>
            <w:shd w:val="clear" w:color="auto" w:fill="FFFFFF"/>
            <w:vAlign w:val="center"/>
          </w:tcPr>
          <w:p w14:paraId="68E9A4A5" w14:textId="77777777" w:rsidR="007F115C" w:rsidRPr="005C4779" w:rsidRDefault="007F115C" w:rsidP="007F115C">
            <w:pPr>
              <w:spacing w:line="276" w:lineRule="auto"/>
              <w:ind w:left="420"/>
              <w:jc w:val="center"/>
              <w:rPr>
                <w:rStyle w:val="BodyText25"/>
                <w:rFonts w:ascii="Arial" w:hAnsi="Arial" w:cs="Arial"/>
                <w:sz w:val="20"/>
                <w:szCs w:val="20"/>
                <w:lang w:val="sr-Cyrl-RS"/>
              </w:rPr>
            </w:pP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14:paraId="665E2ED2" w14:textId="77777777" w:rsidR="007F115C" w:rsidRPr="005C4779" w:rsidRDefault="007F115C" w:rsidP="007F115C">
            <w:pPr>
              <w:autoSpaceDE w:val="0"/>
              <w:autoSpaceDN w:val="0"/>
              <w:adjustRightInd w:val="0"/>
              <w:rPr>
                <w:rFonts w:eastAsia="Calibri" w:cs="Arial"/>
                <w:sz w:val="20"/>
                <w:szCs w:val="20"/>
                <w:lang w:val="sr-Cyrl-RS" w:eastAsia="sr-Latn-RS"/>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637292C" w14:textId="77777777" w:rsidR="007F115C" w:rsidRPr="005C4779" w:rsidRDefault="007F115C" w:rsidP="007F115C">
            <w:pPr>
              <w:spacing w:line="276" w:lineRule="auto"/>
              <w:jc w:val="center"/>
              <w:rPr>
                <w:rStyle w:val="BodyText25"/>
                <w:rFonts w:ascii="Arial" w:hAnsi="Arial" w:cs="Arial"/>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4D3352A0" w14:textId="77777777" w:rsidR="007F115C" w:rsidRPr="005C4779" w:rsidRDefault="007F115C" w:rsidP="007F115C">
            <w:pPr>
              <w:spacing w:line="276" w:lineRule="auto"/>
              <w:ind w:hanging="15"/>
              <w:jc w:val="center"/>
              <w:rPr>
                <w:rStyle w:val="BodyText25"/>
                <w:rFonts w:ascii="Arial" w:hAnsi="Arial" w:cs="Arial"/>
                <w:sz w:val="20"/>
                <w:szCs w:val="20"/>
              </w:rPr>
            </w:pPr>
          </w:p>
        </w:tc>
      </w:tr>
    </w:tbl>
    <w:p w14:paraId="214355AB" w14:textId="77777777" w:rsidR="007F115C" w:rsidRPr="005C4779" w:rsidRDefault="007F115C" w:rsidP="007F115C">
      <w:pPr>
        <w:rPr>
          <w:rFonts w:cs="Arial"/>
          <w:sz w:val="20"/>
          <w:szCs w:val="20"/>
          <w:lang w:val="sr-Cyrl-RS"/>
        </w:rPr>
      </w:pPr>
    </w:p>
    <w:p w14:paraId="2F3A3A5E" w14:textId="77777777" w:rsidR="00E5489B" w:rsidRPr="005C4779" w:rsidRDefault="00E5489B" w:rsidP="007F115C">
      <w:pPr>
        <w:rPr>
          <w:rFonts w:cs="Arial"/>
          <w:sz w:val="20"/>
          <w:szCs w:val="20"/>
          <w:lang w:val="sr-Cyrl-RS"/>
        </w:rPr>
      </w:pPr>
    </w:p>
    <w:p w14:paraId="67DDF94B" w14:textId="77777777" w:rsidR="00E5489B" w:rsidRPr="005C4779" w:rsidRDefault="00E5489B" w:rsidP="007F115C">
      <w:pPr>
        <w:rPr>
          <w:rFonts w:cs="Arial"/>
          <w:sz w:val="20"/>
          <w:szCs w:val="20"/>
          <w:lang w:val="sr-Cyrl-RS"/>
        </w:rPr>
      </w:pPr>
    </w:p>
    <w:p w14:paraId="49B1A795" w14:textId="77777777" w:rsidR="00E5489B" w:rsidRPr="005C4779" w:rsidRDefault="00E5489B" w:rsidP="007F115C">
      <w:pPr>
        <w:rPr>
          <w:rFonts w:cs="Arial"/>
          <w:sz w:val="20"/>
          <w:szCs w:val="20"/>
          <w:lang w:val="sr-Cyrl-RS"/>
        </w:rPr>
      </w:pPr>
    </w:p>
    <w:p w14:paraId="3F76EA34" w14:textId="77777777" w:rsidR="00E5489B" w:rsidRPr="005C4779" w:rsidRDefault="00E5489B" w:rsidP="007F115C">
      <w:pPr>
        <w:rPr>
          <w:rFonts w:cs="Arial"/>
          <w:sz w:val="20"/>
          <w:szCs w:val="20"/>
          <w:lang w:val="sr-Cyrl-RS"/>
        </w:rPr>
      </w:pPr>
    </w:p>
    <w:p w14:paraId="50039605" w14:textId="77777777" w:rsidR="00E5489B" w:rsidRPr="005C4779" w:rsidRDefault="00E5489B" w:rsidP="007F115C">
      <w:pPr>
        <w:rPr>
          <w:rFonts w:cs="Arial"/>
          <w:sz w:val="20"/>
          <w:szCs w:val="20"/>
          <w:lang w:val="sr-Cyrl-RS"/>
        </w:rPr>
      </w:pPr>
    </w:p>
    <w:p w14:paraId="349F2272" w14:textId="77777777" w:rsidR="00E5489B" w:rsidRPr="005C4779" w:rsidRDefault="00E5489B" w:rsidP="007F115C">
      <w:pPr>
        <w:rPr>
          <w:rFonts w:cs="Arial"/>
          <w:sz w:val="20"/>
          <w:szCs w:val="20"/>
          <w:lang w:val="sr-Cyrl-RS"/>
        </w:rPr>
      </w:pPr>
    </w:p>
    <w:p w14:paraId="57F94714" w14:textId="77777777" w:rsidR="00E5489B" w:rsidRPr="005C4779" w:rsidRDefault="00E5489B" w:rsidP="007F115C">
      <w:pPr>
        <w:rPr>
          <w:rFonts w:cs="Arial"/>
          <w:sz w:val="20"/>
          <w:szCs w:val="20"/>
          <w:lang w:val="sr-Cyrl-RS"/>
        </w:rPr>
      </w:pPr>
    </w:p>
    <w:tbl>
      <w:tblPr>
        <w:tblOverlap w:val="never"/>
        <w:tblW w:w="9214"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418"/>
        <w:gridCol w:w="5103"/>
        <w:gridCol w:w="1417"/>
        <w:gridCol w:w="1276"/>
      </w:tblGrid>
      <w:tr w:rsidR="005C4779" w:rsidRPr="005C4779" w14:paraId="381B3B1D" w14:textId="77777777" w:rsidTr="00E5489B">
        <w:trPr>
          <w:trHeight w:val="989"/>
        </w:trPr>
        <w:tc>
          <w:tcPr>
            <w:tcW w:w="1418" w:type="dxa"/>
            <w:shd w:val="clear" w:color="auto" w:fill="FFFFFF"/>
            <w:vAlign w:val="center"/>
          </w:tcPr>
          <w:p w14:paraId="1128B80A" w14:textId="77777777" w:rsidR="007F115C" w:rsidRPr="005C4779" w:rsidRDefault="007F115C" w:rsidP="007F115C">
            <w:pPr>
              <w:spacing w:line="276" w:lineRule="auto"/>
              <w:ind w:left="440"/>
              <w:jc w:val="center"/>
              <w:rPr>
                <w:rFonts w:cs="Arial"/>
                <w:sz w:val="20"/>
                <w:szCs w:val="20"/>
              </w:rPr>
            </w:pPr>
            <w:r w:rsidRPr="005C4779">
              <w:rPr>
                <w:rStyle w:val="BodytextBold"/>
                <w:b w:val="0"/>
                <w:color w:val="auto"/>
                <w:sz w:val="20"/>
                <w:szCs w:val="20"/>
              </w:rPr>
              <w:t>10</w:t>
            </w:r>
          </w:p>
        </w:tc>
        <w:tc>
          <w:tcPr>
            <w:tcW w:w="5103" w:type="dxa"/>
            <w:shd w:val="clear" w:color="auto" w:fill="FFFFFF"/>
            <w:vAlign w:val="center"/>
          </w:tcPr>
          <w:p w14:paraId="62290F14" w14:textId="77777777" w:rsidR="007F115C" w:rsidRPr="005C4779" w:rsidRDefault="007F115C" w:rsidP="007F115C">
            <w:pPr>
              <w:spacing w:line="276" w:lineRule="auto"/>
              <w:ind w:left="-10" w:hanging="10"/>
              <w:jc w:val="center"/>
              <w:rPr>
                <w:rFonts w:cs="Arial"/>
                <w:sz w:val="20"/>
                <w:szCs w:val="20"/>
              </w:rPr>
            </w:pPr>
            <w:r w:rsidRPr="005C4779">
              <w:rPr>
                <w:rFonts w:cs="Arial"/>
                <w:sz w:val="20"/>
                <w:szCs w:val="20"/>
                <w:lang w:val="sr-Cyrl-RS"/>
              </w:rPr>
              <w:t>Архитектонско-</w:t>
            </w:r>
            <w:r w:rsidRPr="005C4779">
              <w:rPr>
                <w:rFonts w:cs="Arial"/>
                <w:sz w:val="20"/>
                <w:szCs w:val="20"/>
              </w:rPr>
              <w:t xml:space="preserve">Грађевински радови на изградњи </w:t>
            </w:r>
          </w:p>
          <w:p w14:paraId="5C345BFD" w14:textId="77777777" w:rsidR="007F115C" w:rsidRPr="005C4779" w:rsidRDefault="007F115C" w:rsidP="007F115C">
            <w:pPr>
              <w:spacing w:line="276" w:lineRule="auto"/>
              <w:ind w:left="-10"/>
              <w:jc w:val="center"/>
              <w:rPr>
                <w:rFonts w:cs="Arial"/>
                <w:sz w:val="20"/>
                <w:szCs w:val="20"/>
              </w:rPr>
            </w:pPr>
            <w:r w:rsidRPr="005C4779">
              <w:rPr>
                <w:rStyle w:val="BodytextBold"/>
                <w:b w:val="0"/>
                <w:color w:val="auto"/>
                <w:sz w:val="20"/>
                <w:szCs w:val="20"/>
              </w:rPr>
              <w:t>командно - погонске зграде</w:t>
            </w:r>
          </w:p>
        </w:tc>
        <w:tc>
          <w:tcPr>
            <w:tcW w:w="1417" w:type="dxa"/>
            <w:shd w:val="clear" w:color="auto" w:fill="FFFFFF"/>
            <w:vAlign w:val="center"/>
          </w:tcPr>
          <w:p w14:paraId="5FB9DE10" w14:textId="77777777" w:rsidR="007F115C" w:rsidRPr="005C4779" w:rsidRDefault="007F115C" w:rsidP="007F115C">
            <w:pPr>
              <w:spacing w:line="276" w:lineRule="auto"/>
              <w:ind w:hanging="10"/>
              <w:jc w:val="center"/>
              <w:rPr>
                <w:rFonts w:cs="Arial"/>
                <w:sz w:val="20"/>
                <w:szCs w:val="20"/>
              </w:rPr>
            </w:pPr>
          </w:p>
        </w:tc>
        <w:tc>
          <w:tcPr>
            <w:tcW w:w="1276" w:type="dxa"/>
            <w:shd w:val="clear" w:color="auto" w:fill="FFFFFF"/>
            <w:vAlign w:val="center"/>
          </w:tcPr>
          <w:p w14:paraId="7888EDE4" w14:textId="77777777" w:rsidR="007F115C" w:rsidRPr="005C4779" w:rsidRDefault="007F115C" w:rsidP="007F115C">
            <w:pPr>
              <w:spacing w:line="276" w:lineRule="auto"/>
              <w:ind w:hanging="10"/>
              <w:jc w:val="center"/>
              <w:rPr>
                <w:rFonts w:cs="Arial"/>
                <w:sz w:val="20"/>
                <w:szCs w:val="20"/>
              </w:rPr>
            </w:pPr>
          </w:p>
        </w:tc>
      </w:tr>
      <w:tr w:rsidR="005C4779" w:rsidRPr="005C4779" w14:paraId="7276B68B" w14:textId="77777777" w:rsidTr="00E5489B">
        <w:trPr>
          <w:trHeight w:val="254"/>
        </w:trPr>
        <w:tc>
          <w:tcPr>
            <w:tcW w:w="1418" w:type="dxa"/>
            <w:shd w:val="clear" w:color="auto" w:fill="FFFFFF"/>
            <w:vAlign w:val="center"/>
          </w:tcPr>
          <w:p w14:paraId="07B7A7F9"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t>10.1.</w:t>
            </w:r>
          </w:p>
        </w:tc>
        <w:tc>
          <w:tcPr>
            <w:tcW w:w="5103" w:type="dxa"/>
            <w:shd w:val="clear" w:color="auto" w:fill="FFFFFF"/>
            <w:vAlign w:val="bottom"/>
          </w:tcPr>
          <w:p w14:paraId="2BB3A62B"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Земљани радови</w:t>
            </w:r>
          </w:p>
        </w:tc>
        <w:tc>
          <w:tcPr>
            <w:tcW w:w="1417" w:type="dxa"/>
            <w:shd w:val="clear" w:color="auto" w:fill="FFFFFF"/>
            <w:vAlign w:val="center"/>
          </w:tcPr>
          <w:p w14:paraId="25FA87A1"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1731F452"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2BE00ACB" w14:textId="77777777" w:rsidTr="00E5489B">
        <w:trPr>
          <w:trHeight w:val="254"/>
        </w:trPr>
        <w:tc>
          <w:tcPr>
            <w:tcW w:w="1418" w:type="dxa"/>
            <w:shd w:val="clear" w:color="auto" w:fill="FFFFFF"/>
            <w:vAlign w:val="center"/>
          </w:tcPr>
          <w:p w14:paraId="4F45DAA5"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10.1.1</w:t>
            </w:r>
          </w:p>
        </w:tc>
        <w:tc>
          <w:tcPr>
            <w:tcW w:w="5103" w:type="dxa"/>
            <w:shd w:val="clear" w:color="auto" w:fill="FFFFFF"/>
            <w:vAlign w:val="bottom"/>
          </w:tcPr>
          <w:p w14:paraId="45E1D85D"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Ископ земље III категорије машинским </w:t>
            </w:r>
            <w:r w:rsidRPr="005C4779">
              <w:rPr>
                <w:rFonts w:eastAsia="ArialMT" w:cs="Arial"/>
                <w:sz w:val="20"/>
                <w:szCs w:val="20"/>
                <w:lang w:eastAsia="sr-Latn-RS"/>
              </w:rPr>
              <w:t xml:space="preserve">путем. Ценом обухваћено и ручни докоп </w:t>
            </w:r>
            <w:r w:rsidRPr="005C4779">
              <w:rPr>
                <w:rFonts w:eastAsia="Calibri" w:cs="Arial"/>
                <w:sz w:val="20"/>
                <w:szCs w:val="20"/>
                <w:lang w:eastAsia="sr-Latn-RS"/>
              </w:rPr>
              <w:t xml:space="preserve">у износу 15%. </w:t>
            </w:r>
            <w:r w:rsidRPr="005C4779">
              <w:rPr>
                <w:rFonts w:eastAsia="ArialMT" w:cs="Arial"/>
                <w:sz w:val="20"/>
                <w:szCs w:val="20"/>
                <w:lang w:eastAsia="sr-Latn-RS"/>
              </w:rPr>
              <w:t xml:space="preserve">Ценом </w:t>
            </w:r>
            <w:r w:rsidRPr="005C4779">
              <w:rPr>
                <w:rFonts w:eastAsia="ArialMT" w:cs="Arial"/>
                <w:sz w:val="20"/>
                <w:szCs w:val="20"/>
                <w:lang w:eastAsia="sr-Latn-RS"/>
              </w:rPr>
              <w:lastRenderedPageBreak/>
              <w:t xml:space="preserve">обухваћено утовар, одвоз и </w:t>
            </w:r>
            <w:r w:rsidRPr="005C4779">
              <w:rPr>
                <w:rFonts w:eastAsia="Calibri" w:cs="Arial"/>
                <w:sz w:val="20"/>
                <w:szCs w:val="20"/>
                <w:lang w:eastAsia="sr-Latn-RS"/>
              </w:rPr>
              <w:t xml:space="preserve">истовар на депонију до 5km. </w:t>
            </w:r>
            <w:r w:rsidRPr="005C4779">
              <w:rPr>
                <w:rFonts w:eastAsia="ArialMT" w:cs="Arial"/>
                <w:sz w:val="20"/>
                <w:szCs w:val="20"/>
                <w:lang w:eastAsia="sr-Latn-RS"/>
              </w:rPr>
              <w:t>Обрачун по m³.</w:t>
            </w:r>
          </w:p>
        </w:tc>
        <w:tc>
          <w:tcPr>
            <w:tcW w:w="1417" w:type="dxa"/>
            <w:shd w:val="clear" w:color="auto" w:fill="FFFFFF"/>
            <w:vAlign w:val="center"/>
          </w:tcPr>
          <w:p w14:paraId="04363B4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lastRenderedPageBreak/>
              <w:t>m³</w:t>
            </w:r>
          </w:p>
        </w:tc>
        <w:tc>
          <w:tcPr>
            <w:tcW w:w="1276" w:type="dxa"/>
            <w:shd w:val="clear" w:color="auto" w:fill="FFFFFF"/>
            <w:vAlign w:val="center"/>
          </w:tcPr>
          <w:p w14:paraId="2F8C13CA"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740,00</w:t>
            </w:r>
          </w:p>
        </w:tc>
      </w:tr>
      <w:tr w:rsidR="005C4779" w:rsidRPr="005C4779" w14:paraId="746F8510" w14:textId="77777777" w:rsidTr="00E5489B">
        <w:trPr>
          <w:trHeight w:val="254"/>
        </w:trPr>
        <w:tc>
          <w:tcPr>
            <w:tcW w:w="1418" w:type="dxa"/>
            <w:shd w:val="clear" w:color="auto" w:fill="FFFFFF"/>
            <w:vAlign w:val="center"/>
          </w:tcPr>
          <w:p w14:paraId="4D0AE27D"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lastRenderedPageBreak/>
              <w:t>10.1.2</w:t>
            </w:r>
          </w:p>
        </w:tc>
        <w:tc>
          <w:tcPr>
            <w:tcW w:w="5103" w:type="dxa"/>
            <w:shd w:val="clear" w:color="auto" w:fill="FFFFFF"/>
            <w:vAlign w:val="bottom"/>
          </w:tcPr>
          <w:p w14:paraId="359FBFF6"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Замена тла шљунком природне гранулације. </w:t>
            </w:r>
            <w:r w:rsidRPr="005C4779">
              <w:rPr>
                <w:rFonts w:eastAsia="ArialMT" w:cs="Arial"/>
                <w:sz w:val="20"/>
                <w:szCs w:val="20"/>
                <w:lang w:eastAsia="sr-Latn-RS"/>
              </w:rPr>
              <w:t xml:space="preserve">Ценом обухваћено набавка, транспорт и </w:t>
            </w:r>
            <w:r w:rsidRPr="005C4779">
              <w:rPr>
                <w:rFonts w:eastAsia="Calibri" w:cs="Arial"/>
                <w:sz w:val="20"/>
                <w:szCs w:val="20"/>
                <w:lang w:eastAsia="sr-Latn-RS"/>
              </w:rPr>
              <w:t xml:space="preserve">насипање шљунка с квашењем и набијањем машинским путем до потребне стишљивости. </w:t>
            </w:r>
            <w:r w:rsidRPr="005C4779">
              <w:rPr>
                <w:rFonts w:eastAsia="ArialMT" w:cs="Arial"/>
                <w:sz w:val="20"/>
                <w:szCs w:val="20"/>
                <w:lang w:eastAsia="sr-Latn-RS"/>
              </w:rPr>
              <w:t>Обрачун по m³.</w:t>
            </w:r>
          </w:p>
        </w:tc>
        <w:tc>
          <w:tcPr>
            <w:tcW w:w="1417" w:type="dxa"/>
            <w:shd w:val="clear" w:color="auto" w:fill="FFFFFF"/>
            <w:vAlign w:val="center"/>
          </w:tcPr>
          <w:p w14:paraId="4C93FF1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m³</w:t>
            </w:r>
          </w:p>
        </w:tc>
        <w:tc>
          <w:tcPr>
            <w:tcW w:w="1276" w:type="dxa"/>
            <w:shd w:val="clear" w:color="auto" w:fill="FFFFFF"/>
            <w:vAlign w:val="center"/>
          </w:tcPr>
          <w:p w14:paraId="64ADA3B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482,00</w:t>
            </w:r>
          </w:p>
        </w:tc>
      </w:tr>
      <w:tr w:rsidR="005C4779" w:rsidRPr="005C4779" w14:paraId="3E6132E3" w14:textId="77777777" w:rsidTr="00E5489B">
        <w:trPr>
          <w:trHeight w:val="254"/>
        </w:trPr>
        <w:tc>
          <w:tcPr>
            <w:tcW w:w="1418" w:type="dxa"/>
            <w:shd w:val="clear" w:color="auto" w:fill="FFFFFF"/>
            <w:vAlign w:val="center"/>
          </w:tcPr>
          <w:p w14:paraId="7550BD3B"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10.1.3</w:t>
            </w:r>
          </w:p>
        </w:tc>
        <w:tc>
          <w:tcPr>
            <w:tcW w:w="5103" w:type="dxa"/>
            <w:shd w:val="clear" w:color="auto" w:fill="FFFFFF"/>
            <w:vAlign w:val="bottom"/>
          </w:tcPr>
          <w:p w14:paraId="35787B8B"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Насипање здравом земљом око темеља с квашењем и набијањем машинским путем до потребне стишљивости.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17" w:type="dxa"/>
            <w:shd w:val="clear" w:color="auto" w:fill="FFFFFF"/>
            <w:vAlign w:val="center"/>
          </w:tcPr>
          <w:p w14:paraId="6A2847C1"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m³</w:t>
            </w:r>
          </w:p>
        </w:tc>
        <w:tc>
          <w:tcPr>
            <w:tcW w:w="1276" w:type="dxa"/>
            <w:shd w:val="clear" w:color="auto" w:fill="FFFFFF"/>
            <w:vAlign w:val="center"/>
          </w:tcPr>
          <w:p w14:paraId="2655A32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134,00</w:t>
            </w:r>
          </w:p>
        </w:tc>
      </w:tr>
      <w:tr w:rsidR="005C4779" w:rsidRPr="005C4779" w14:paraId="0370955A" w14:textId="77777777" w:rsidTr="00E5489B">
        <w:trPr>
          <w:trHeight w:val="254"/>
        </w:trPr>
        <w:tc>
          <w:tcPr>
            <w:tcW w:w="1418" w:type="dxa"/>
            <w:shd w:val="clear" w:color="auto" w:fill="FFFFFF"/>
            <w:vAlign w:val="center"/>
          </w:tcPr>
          <w:p w14:paraId="31EA03E2"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10.1.4</w:t>
            </w:r>
          </w:p>
        </w:tc>
        <w:tc>
          <w:tcPr>
            <w:tcW w:w="5103" w:type="dxa"/>
            <w:shd w:val="clear" w:color="auto" w:fill="FFFFFF"/>
            <w:vAlign w:val="bottom"/>
          </w:tcPr>
          <w:p w14:paraId="79A3D1A3"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Утовар и одвоз земље из ископа на </w:t>
            </w:r>
            <w:r w:rsidRPr="005C4779">
              <w:rPr>
                <w:rFonts w:eastAsia="ArialMT" w:cs="Arial"/>
                <w:sz w:val="20"/>
                <w:szCs w:val="20"/>
                <w:lang w:eastAsia="sr-Latn-RS"/>
              </w:rPr>
              <w:t xml:space="preserve">депонију. Ценом обухваћено и повећање </w:t>
            </w:r>
            <w:r w:rsidRPr="005C4779">
              <w:rPr>
                <w:rFonts w:eastAsia="Calibri" w:cs="Arial"/>
                <w:sz w:val="20"/>
                <w:szCs w:val="20"/>
                <w:lang w:eastAsia="sr-Latn-RS"/>
              </w:rPr>
              <w:t xml:space="preserve">кубатура маса због растреситости.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3</w:t>
            </w:r>
            <w:r w:rsidRPr="005C4779">
              <w:rPr>
                <w:rFonts w:eastAsia="Calibri" w:cs="Arial"/>
                <w:sz w:val="20"/>
                <w:szCs w:val="20"/>
                <w:lang w:eastAsia="sr-Latn-RS"/>
              </w:rPr>
              <w:t>.</w:t>
            </w:r>
          </w:p>
        </w:tc>
        <w:tc>
          <w:tcPr>
            <w:tcW w:w="1417" w:type="dxa"/>
            <w:shd w:val="clear" w:color="auto" w:fill="FFFFFF"/>
            <w:vAlign w:val="center"/>
          </w:tcPr>
          <w:p w14:paraId="1CAE409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m³</w:t>
            </w:r>
          </w:p>
        </w:tc>
        <w:tc>
          <w:tcPr>
            <w:tcW w:w="1276" w:type="dxa"/>
            <w:shd w:val="clear" w:color="auto" w:fill="FFFFFF"/>
            <w:vAlign w:val="center"/>
          </w:tcPr>
          <w:p w14:paraId="63EFD94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740,00</w:t>
            </w:r>
          </w:p>
        </w:tc>
      </w:tr>
      <w:tr w:rsidR="005C4779" w:rsidRPr="005C4779" w14:paraId="28AE1306" w14:textId="77777777" w:rsidTr="00E5489B">
        <w:trPr>
          <w:trHeight w:val="254"/>
        </w:trPr>
        <w:tc>
          <w:tcPr>
            <w:tcW w:w="1418" w:type="dxa"/>
            <w:shd w:val="clear" w:color="auto" w:fill="FFFFFF"/>
            <w:vAlign w:val="center"/>
          </w:tcPr>
          <w:p w14:paraId="111E5585"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w:t>
            </w:r>
          </w:p>
        </w:tc>
        <w:tc>
          <w:tcPr>
            <w:tcW w:w="5103" w:type="dxa"/>
            <w:shd w:val="clear" w:color="auto" w:fill="FFFFFF"/>
            <w:vAlign w:val="bottom"/>
          </w:tcPr>
          <w:p w14:paraId="53C38F28" w14:textId="77777777" w:rsidR="007F115C" w:rsidRPr="005C4779" w:rsidRDefault="007F115C" w:rsidP="007F115C">
            <w:pPr>
              <w:spacing w:line="276" w:lineRule="auto"/>
              <w:ind w:left="-10"/>
              <w:jc w:val="center"/>
              <w:rPr>
                <w:rStyle w:val="BodyText25"/>
                <w:rFonts w:ascii="Arial" w:hAnsi="Arial" w:cs="Arial"/>
                <w:sz w:val="20"/>
                <w:szCs w:val="20"/>
              </w:rPr>
            </w:pPr>
            <w:r w:rsidRPr="005C4779">
              <w:rPr>
                <w:rStyle w:val="BodyText25"/>
                <w:rFonts w:ascii="Arial" w:hAnsi="Arial" w:cs="Arial"/>
                <w:sz w:val="20"/>
                <w:szCs w:val="20"/>
              </w:rPr>
              <w:t>Бетонски и армирано бетонски радови</w:t>
            </w:r>
          </w:p>
        </w:tc>
        <w:tc>
          <w:tcPr>
            <w:tcW w:w="1417" w:type="dxa"/>
            <w:shd w:val="clear" w:color="auto" w:fill="FFFFFF"/>
            <w:vAlign w:val="center"/>
          </w:tcPr>
          <w:p w14:paraId="1057C215"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11BD5D39"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30E1843E" w14:textId="77777777" w:rsidTr="00E5489B">
        <w:trPr>
          <w:trHeight w:val="254"/>
        </w:trPr>
        <w:tc>
          <w:tcPr>
            <w:tcW w:w="1418" w:type="dxa"/>
            <w:shd w:val="clear" w:color="auto" w:fill="FFFFFF"/>
            <w:vAlign w:val="center"/>
          </w:tcPr>
          <w:p w14:paraId="391C9350"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10.2.1</w:t>
            </w:r>
          </w:p>
        </w:tc>
        <w:tc>
          <w:tcPr>
            <w:tcW w:w="5103" w:type="dxa"/>
            <w:shd w:val="clear" w:color="auto" w:fill="FFFFFF"/>
            <w:vAlign w:val="bottom"/>
          </w:tcPr>
          <w:p w14:paraId="184C3E81"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Calibri" w:cs="Arial"/>
                <w:sz w:val="20"/>
                <w:szCs w:val="20"/>
                <w:lang w:eastAsia="sr-Latn-RS"/>
              </w:rPr>
              <w:t xml:space="preserve">Набавка материјала, транспорт и израда подлоге од неармираног бетона МB15. </w:t>
            </w:r>
            <w:r w:rsidRPr="005C4779">
              <w:rPr>
                <w:rFonts w:eastAsia="ArialMT" w:cs="Arial"/>
                <w:sz w:val="20"/>
                <w:szCs w:val="20"/>
                <w:lang w:eastAsia="sr-Latn-RS"/>
              </w:rPr>
              <w:t xml:space="preserve">Обрачун по m². </w:t>
            </w:r>
          </w:p>
          <w:p w14:paraId="4006978E"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d=100 mm</w:t>
            </w:r>
          </w:p>
        </w:tc>
        <w:tc>
          <w:tcPr>
            <w:tcW w:w="1417" w:type="dxa"/>
            <w:shd w:val="clear" w:color="auto" w:fill="FFFFFF"/>
            <w:vAlign w:val="center"/>
          </w:tcPr>
          <w:p w14:paraId="57F1015E"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m²</w:t>
            </w:r>
          </w:p>
        </w:tc>
        <w:tc>
          <w:tcPr>
            <w:tcW w:w="1276" w:type="dxa"/>
            <w:shd w:val="clear" w:color="auto" w:fill="FFFFFF"/>
            <w:vAlign w:val="center"/>
          </w:tcPr>
          <w:p w14:paraId="53CE6AB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498,56</w:t>
            </w:r>
          </w:p>
        </w:tc>
      </w:tr>
      <w:tr w:rsidR="005C4779" w:rsidRPr="005C4779" w14:paraId="17AE152F" w14:textId="77777777" w:rsidTr="00E5489B">
        <w:trPr>
          <w:trHeight w:val="254"/>
        </w:trPr>
        <w:tc>
          <w:tcPr>
            <w:tcW w:w="1418" w:type="dxa"/>
            <w:shd w:val="clear" w:color="auto" w:fill="FFFFFF"/>
            <w:vAlign w:val="center"/>
          </w:tcPr>
          <w:p w14:paraId="569AFF1C"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10.2.2</w:t>
            </w:r>
          </w:p>
        </w:tc>
        <w:tc>
          <w:tcPr>
            <w:tcW w:w="5103" w:type="dxa"/>
            <w:shd w:val="clear" w:color="auto" w:fill="FFFFFF"/>
            <w:vAlign w:val="bottom"/>
          </w:tcPr>
          <w:p w14:paraId="1339C50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Темељи</w:t>
            </w:r>
          </w:p>
          <w:p w14:paraId="2A48F1B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израда AB</w:t>
            </w:r>
          </w:p>
          <w:p w14:paraId="4B6EC915" w14:textId="77777777" w:rsidR="007F115C" w:rsidRPr="005C4779" w:rsidRDefault="007F115C" w:rsidP="007F115C">
            <w:pPr>
              <w:autoSpaceDE w:val="0"/>
              <w:autoSpaceDN w:val="0"/>
              <w:adjustRightInd w:val="0"/>
              <w:rPr>
                <w:rFonts w:eastAsia="Calibri" w:cs="Arial"/>
                <w:sz w:val="20"/>
                <w:szCs w:val="20"/>
                <w:vertAlign w:val="superscript"/>
                <w:lang w:eastAsia="sr-Latn-RS"/>
              </w:rPr>
            </w:pPr>
            <w:r w:rsidRPr="005C4779">
              <w:rPr>
                <w:rFonts w:eastAsia="Calibri" w:cs="Arial"/>
                <w:sz w:val="20"/>
                <w:szCs w:val="20"/>
                <w:lang w:eastAsia="sr-Latn-RS"/>
              </w:rPr>
              <w:t xml:space="preserve">тракастих темеља MB 30. </w:t>
            </w:r>
            <w:r w:rsidRPr="005C4779">
              <w:rPr>
                <w:rFonts w:eastAsia="ArialMT" w:cs="Arial"/>
                <w:sz w:val="20"/>
                <w:szCs w:val="20"/>
                <w:lang w:eastAsia="sr-Latn-RS"/>
              </w:rPr>
              <w:t>Ценом обухваћено и употреба оплате. Обрачун по m</w:t>
            </w:r>
            <w:r w:rsidRPr="005C4779">
              <w:rPr>
                <w:rFonts w:eastAsia="Calibri" w:cs="Arial"/>
                <w:sz w:val="20"/>
                <w:szCs w:val="20"/>
                <w:vertAlign w:val="superscript"/>
                <w:lang w:eastAsia="sr-Latn-RS"/>
              </w:rPr>
              <w:t>3</w:t>
            </w:r>
          </w:p>
          <w:p w14:paraId="74251A4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Дим.0,5x0,5 m</w:t>
            </w:r>
          </w:p>
          <w:p w14:paraId="4E6DBBA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ТТ1, ТТ2, ТТ3 - командни део</w:t>
            </w:r>
          </w:p>
          <w:p w14:paraId="62C4055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ТТ4 - везни део</w:t>
            </w:r>
          </w:p>
          <w:p w14:paraId="150E1CD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ТТ5, ТТ7 - разводно постројење</w:t>
            </w:r>
          </w:p>
          <w:p w14:paraId="597476EF" w14:textId="77777777" w:rsidR="007F115C" w:rsidRPr="005C4779" w:rsidRDefault="007F115C" w:rsidP="007F115C">
            <w:pPr>
              <w:autoSpaceDE w:val="0"/>
              <w:autoSpaceDN w:val="0"/>
              <w:adjustRightInd w:val="0"/>
              <w:rPr>
                <w:rStyle w:val="BodyText25"/>
                <w:rFonts w:ascii="Arial" w:eastAsia="Calibri" w:hAnsi="Arial" w:cs="Arial"/>
                <w:sz w:val="20"/>
                <w:szCs w:val="20"/>
              </w:rPr>
            </w:pPr>
            <w:r w:rsidRPr="005C4779">
              <w:rPr>
                <w:rFonts w:eastAsia="Calibri" w:cs="Arial"/>
                <w:sz w:val="20"/>
                <w:szCs w:val="20"/>
              </w:rPr>
              <w:t>∑</w:t>
            </w:r>
          </w:p>
        </w:tc>
        <w:tc>
          <w:tcPr>
            <w:tcW w:w="1417" w:type="dxa"/>
            <w:shd w:val="clear" w:color="auto" w:fill="FFFFFF"/>
            <w:vAlign w:val="center"/>
          </w:tcPr>
          <w:p w14:paraId="64039613" w14:textId="77777777" w:rsidR="007F115C" w:rsidRPr="005C4779" w:rsidRDefault="007F115C" w:rsidP="007F115C">
            <w:pPr>
              <w:spacing w:line="276" w:lineRule="auto"/>
              <w:ind w:hanging="10"/>
              <w:jc w:val="center"/>
              <w:rPr>
                <w:rFonts w:eastAsia="ArialMT" w:cs="Arial"/>
                <w:sz w:val="20"/>
                <w:szCs w:val="20"/>
                <w:lang w:eastAsia="sr-Latn-RS"/>
              </w:rPr>
            </w:pPr>
          </w:p>
          <w:p w14:paraId="78A13C47" w14:textId="77777777" w:rsidR="007F115C" w:rsidRPr="005C4779" w:rsidRDefault="007F115C" w:rsidP="007F115C">
            <w:pPr>
              <w:spacing w:line="276" w:lineRule="auto"/>
              <w:ind w:hanging="10"/>
              <w:jc w:val="center"/>
              <w:rPr>
                <w:rFonts w:eastAsia="ArialMT" w:cs="Arial"/>
                <w:sz w:val="20"/>
                <w:szCs w:val="20"/>
                <w:lang w:eastAsia="sr-Latn-RS"/>
              </w:rPr>
            </w:pPr>
          </w:p>
          <w:p w14:paraId="5C9266C7" w14:textId="77777777" w:rsidR="007F115C" w:rsidRPr="005C4779" w:rsidRDefault="007F115C" w:rsidP="007F115C">
            <w:pPr>
              <w:spacing w:line="276" w:lineRule="auto"/>
              <w:ind w:hanging="10"/>
              <w:jc w:val="center"/>
              <w:rPr>
                <w:rFonts w:eastAsia="ArialMT" w:cs="Arial"/>
                <w:sz w:val="20"/>
                <w:szCs w:val="20"/>
                <w:lang w:eastAsia="sr-Latn-RS"/>
              </w:rPr>
            </w:pPr>
          </w:p>
          <w:p w14:paraId="777DCB36" w14:textId="77777777" w:rsidR="007F115C" w:rsidRPr="005C4779" w:rsidRDefault="007F115C" w:rsidP="007F115C">
            <w:pPr>
              <w:spacing w:line="276" w:lineRule="auto"/>
              <w:ind w:hanging="10"/>
              <w:jc w:val="center"/>
              <w:rPr>
                <w:rFonts w:eastAsia="ArialMT" w:cs="Arial"/>
                <w:sz w:val="20"/>
                <w:szCs w:val="20"/>
                <w:lang w:eastAsia="sr-Latn-RS"/>
              </w:rPr>
            </w:pPr>
          </w:p>
          <w:p w14:paraId="2FE9DE8A"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p w14:paraId="3A0B1ACA"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p w14:paraId="570F9C3C"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p w14:paraId="0CE9965F" w14:textId="77777777" w:rsidR="007F115C" w:rsidRPr="005C4779" w:rsidRDefault="007F115C" w:rsidP="007F115C">
            <w:pPr>
              <w:spacing w:line="276" w:lineRule="auto"/>
              <w:ind w:hanging="10"/>
              <w:jc w:val="center"/>
              <w:rPr>
                <w:rStyle w:val="BodyText25"/>
                <w:rFonts w:ascii="Arial" w:eastAsia="ArialMT" w:hAnsi="Arial" w:cs="Arial"/>
                <w:sz w:val="20"/>
                <w:szCs w:val="20"/>
                <w:lang w:eastAsia="sr-Latn-RS"/>
              </w:rPr>
            </w:pPr>
            <w:r w:rsidRPr="005C4779">
              <w:rPr>
                <w:rFonts w:eastAsia="ArialMT" w:cs="Arial"/>
                <w:sz w:val="20"/>
                <w:szCs w:val="20"/>
                <w:lang w:eastAsia="sr-Latn-RS"/>
              </w:rPr>
              <w:t>m³</w:t>
            </w:r>
          </w:p>
        </w:tc>
        <w:tc>
          <w:tcPr>
            <w:tcW w:w="1276" w:type="dxa"/>
            <w:shd w:val="clear" w:color="auto" w:fill="FFFFFF"/>
            <w:vAlign w:val="center"/>
          </w:tcPr>
          <w:p w14:paraId="783A758D" w14:textId="77777777" w:rsidR="007F115C" w:rsidRPr="005C4779" w:rsidRDefault="007F115C" w:rsidP="007F115C">
            <w:pPr>
              <w:spacing w:line="276" w:lineRule="auto"/>
              <w:ind w:hanging="10"/>
              <w:jc w:val="center"/>
              <w:rPr>
                <w:rStyle w:val="BodyText25"/>
                <w:rFonts w:ascii="Arial" w:hAnsi="Arial" w:cs="Arial"/>
                <w:sz w:val="20"/>
                <w:szCs w:val="20"/>
              </w:rPr>
            </w:pPr>
          </w:p>
          <w:p w14:paraId="75BCA784" w14:textId="77777777" w:rsidR="007F115C" w:rsidRPr="005C4779" w:rsidRDefault="007F115C" w:rsidP="007F115C">
            <w:pPr>
              <w:spacing w:line="276" w:lineRule="auto"/>
              <w:ind w:hanging="10"/>
              <w:jc w:val="center"/>
              <w:rPr>
                <w:rStyle w:val="BodyText25"/>
                <w:rFonts w:ascii="Arial" w:hAnsi="Arial" w:cs="Arial"/>
                <w:sz w:val="20"/>
                <w:szCs w:val="20"/>
              </w:rPr>
            </w:pPr>
          </w:p>
          <w:p w14:paraId="6173788C" w14:textId="77777777" w:rsidR="007F115C" w:rsidRPr="005C4779" w:rsidRDefault="007F115C" w:rsidP="007F115C">
            <w:pPr>
              <w:spacing w:line="276" w:lineRule="auto"/>
              <w:ind w:hanging="10"/>
              <w:jc w:val="center"/>
              <w:rPr>
                <w:rStyle w:val="BodyText25"/>
                <w:rFonts w:ascii="Arial" w:hAnsi="Arial" w:cs="Arial"/>
                <w:sz w:val="20"/>
                <w:szCs w:val="20"/>
              </w:rPr>
            </w:pPr>
          </w:p>
          <w:p w14:paraId="25E48DF8" w14:textId="77777777" w:rsidR="007F115C" w:rsidRPr="005C4779" w:rsidRDefault="007F115C" w:rsidP="007F115C">
            <w:pPr>
              <w:spacing w:line="276" w:lineRule="auto"/>
              <w:ind w:hanging="10"/>
              <w:jc w:val="center"/>
              <w:rPr>
                <w:rStyle w:val="BodyText25"/>
                <w:rFonts w:ascii="Arial" w:hAnsi="Arial" w:cs="Arial"/>
                <w:sz w:val="20"/>
                <w:szCs w:val="20"/>
              </w:rPr>
            </w:pPr>
          </w:p>
          <w:p w14:paraId="4C27274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11,35</w:t>
            </w:r>
          </w:p>
          <w:p w14:paraId="151AB3E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1,05</w:t>
            </w:r>
          </w:p>
          <w:p w14:paraId="3C734D2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10,50</w:t>
            </w:r>
          </w:p>
          <w:p w14:paraId="2E6299A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22,90</w:t>
            </w:r>
          </w:p>
        </w:tc>
      </w:tr>
      <w:tr w:rsidR="005C4779" w:rsidRPr="005C4779" w14:paraId="1D82AB17" w14:textId="77777777" w:rsidTr="00E5489B">
        <w:trPr>
          <w:trHeight w:val="254"/>
        </w:trPr>
        <w:tc>
          <w:tcPr>
            <w:tcW w:w="1418" w:type="dxa"/>
            <w:shd w:val="clear" w:color="auto" w:fill="FFFFFF"/>
            <w:vAlign w:val="center"/>
          </w:tcPr>
          <w:p w14:paraId="0C6F5A4F"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26E83EF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Дим.0,8x0,5 m</w:t>
            </w:r>
          </w:p>
          <w:p w14:paraId="36C3B73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ТТ6 - разводно постројење</w:t>
            </w:r>
          </w:p>
        </w:tc>
        <w:tc>
          <w:tcPr>
            <w:tcW w:w="1417" w:type="dxa"/>
            <w:shd w:val="clear" w:color="auto" w:fill="FFFFFF"/>
            <w:vAlign w:val="center"/>
          </w:tcPr>
          <w:p w14:paraId="0D59532A"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tc>
        <w:tc>
          <w:tcPr>
            <w:tcW w:w="1276" w:type="dxa"/>
            <w:shd w:val="clear" w:color="auto" w:fill="FFFFFF"/>
            <w:vAlign w:val="center"/>
          </w:tcPr>
          <w:p w14:paraId="36D827F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3,24</w:t>
            </w:r>
          </w:p>
        </w:tc>
      </w:tr>
      <w:tr w:rsidR="005C4779" w:rsidRPr="005C4779" w14:paraId="53268D85" w14:textId="77777777" w:rsidTr="00E5489B">
        <w:trPr>
          <w:trHeight w:val="254"/>
        </w:trPr>
        <w:tc>
          <w:tcPr>
            <w:tcW w:w="1418" w:type="dxa"/>
            <w:shd w:val="clear" w:color="auto" w:fill="FFFFFF"/>
            <w:vAlign w:val="center"/>
          </w:tcPr>
          <w:p w14:paraId="38EA6234"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12C63E5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Дим.0,4x0,3 m</w:t>
            </w:r>
          </w:p>
          <w:p w14:paraId="5A52FE40"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ТТ9 - разводно постројење</w:t>
            </w:r>
          </w:p>
        </w:tc>
        <w:tc>
          <w:tcPr>
            <w:tcW w:w="1417" w:type="dxa"/>
            <w:shd w:val="clear" w:color="auto" w:fill="FFFFFF"/>
            <w:vAlign w:val="center"/>
          </w:tcPr>
          <w:p w14:paraId="3CF0CB3F"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tc>
        <w:tc>
          <w:tcPr>
            <w:tcW w:w="1276" w:type="dxa"/>
            <w:shd w:val="clear" w:color="auto" w:fill="FFFFFF"/>
            <w:vAlign w:val="center"/>
          </w:tcPr>
          <w:p w14:paraId="7CB1FC3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0,87</w:t>
            </w:r>
          </w:p>
        </w:tc>
      </w:tr>
      <w:tr w:rsidR="005C4779" w:rsidRPr="005C4779" w14:paraId="76524F51" w14:textId="77777777" w:rsidTr="00E5489B">
        <w:trPr>
          <w:trHeight w:val="254"/>
        </w:trPr>
        <w:tc>
          <w:tcPr>
            <w:tcW w:w="1418" w:type="dxa"/>
            <w:shd w:val="clear" w:color="auto" w:fill="FFFFFF"/>
            <w:vAlign w:val="center"/>
          </w:tcPr>
          <w:p w14:paraId="09100DBF"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47EC177A"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Дим.0,3x0,6 m</w:t>
            </w:r>
          </w:p>
          <w:p w14:paraId="474D7AE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ТТ8 - темељ степеништа, везни део</w:t>
            </w:r>
          </w:p>
        </w:tc>
        <w:tc>
          <w:tcPr>
            <w:tcW w:w="1417" w:type="dxa"/>
            <w:shd w:val="clear" w:color="auto" w:fill="FFFFFF"/>
            <w:vAlign w:val="center"/>
          </w:tcPr>
          <w:p w14:paraId="02712373"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tc>
        <w:tc>
          <w:tcPr>
            <w:tcW w:w="1276" w:type="dxa"/>
            <w:shd w:val="clear" w:color="auto" w:fill="FFFFFF"/>
            <w:vAlign w:val="center"/>
          </w:tcPr>
          <w:p w14:paraId="4969AE5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0,47</w:t>
            </w:r>
          </w:p>
        </w:tc>
      </w:tr>
      <w:tr w:rsidR="005C4779" w:rsidRPr="005C4779" w14:paraId="00A80FB7" w14:textId="77777777" w:rsidTr="00E5489B">
        <w:trPr>
          <w:trHeight w:val="254"/>
        </w:trPr>
        <w:tc>
          <w:tcPr>
            <w:tcW w:w="1418" w:type="dxa"/>
            <w:shd w:val="clear" w:color="auto" w:fill="FFFFFF"/>
            <w:vAlign w:val="center"/>
          </w:tcPr>
          <w:p w14:paraId="4EB9D61A"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4A57911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Дим.0,3x0,25 m</w:t>
            </w:r>
          </w:p>
          <w:p w14:paraId="1C65090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ТТ8 - темељ степеништа, везни део</w:t>
            </w:r>
          </w:p>
        </w:tc>
        <w:tc>
          <w:tcPr>
            <w:tcW w:w="1417" w:type="dxa"/>
            <w:shd w:val="clear" w:color="auto" w:fill="FFFFFF"/>
            <w:vAlign w:val="center"/>
          </w:tcPr>
          <w:p w14:paraId="6B190353"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tc>
        <w:tc>
          <w:tcPr>
            <w:tcW w:w="1276" w:type="dxa"/>
            <w:shd w:val="clear" w:color="auto" w:fill="FFFFFF"/>
            <w:vAlign w:val="center"/>
          </w:tcPr>
          <w:p w14:paraId="39A16B8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0,09</w:t>
            </w:r>
          </w:p>
        </w:tc>
      </w:tr>
      <w:tr w:rsidR="005C4779" w:rsidRPr="005C4779" w14:paraId="5E59B16C" w14:textId="77777777" w:rsidTr="00E5489B">
        <w:trPr>
          <w:trHeight w:val="254"/>
        </w:trPr>
        <w:tc>
          <w:tcPr>
            <w:tcW w:w="1418" w:type="dxa"/>
            <w:shd w:val="clear" w:color="auto" w:fill="FFFFFF"/>
            <w:vAlign w:val="center"/>
          </w:tcPr>
          <w:p w14:paraId="4A6F8CE3"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10.2.3</w:t>
            </w:r>
          </w:p>
        </w:tc>
        <w:tc>
          <w:tcPr>
            <w:tcW w:w="5103" w:type="dxa"/>
            <w:shd w:val="clear" w:color="auto" w:fill="FFFFFF"/>
            <w:vAlign w:val="bottom"/>
          </w:tcPr>
          <w:p w14:paraId="347CBD2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израда AB темељних зидова</w:t>
            </w:r>
            <w:r w:rsidRPr="005C4779">
              <w:rPr>
                <w:rFonts w:eastAsia="Calibri" w:cs="Arial"/>
                <w:sz w:val="20"/>
                <w:szCs w:val="20"/>
                <w:lang w:val="sr-Cyrl-RS" w:eastAsia="sr-Latn-RS"/>
              </w:rPr>
              <w:t xml:space="preserve"> </w:t>
            </w:r>
            <w:r w:rsidRPr="005C4779">
              <w:rPr>
                <w:rFonts w:eastAsia="Calibri" w:cs="Arial"/>
                <w:sz w:val="20"/>
                <w:szCs w:val="20"/>
                <w:lang w:eastAsia="sr-Latn-RS"/>
              </w:rPr>
              <w:t xml:space="preserve">MB 30. </w:t>
            </w:r>
            <w:r w:rsidRPr="005C4779">
              <w:rPr>
                <w:rFonts w:eastAsia="ArialMT" w:cs="Arial"/>
                <w:sz w:val="20"/>
                <w:szCs w:val="20"/>
                <w:lang w:eastAsia="sr-Latn-RS"/>
              </w:rPr>
              <w:t xml:space="preserve">Ценом обухваћено употреба оплате, </w:t>
            </w:r>
            <w:r w:rsidRPr="005C4779">
              <w:rPr>
                <w:rFonts w:eastAsia="Calibri" w:cs="Arial"/>
                <w:sz w:val="20"/>
                <w:szCs w:val="20"/>
                <w:lang w:eastAsia="sr-Latn-RS"/>
              </w:rPr>
              <w:t>уградња PVC цеви Ø150, и израда отвора за пролаз кабловица и кабловских канала, као и отвора за уградњу жалузина, у свему по пројекту.</w:t>
            </w:r>
          </w:p>
          <w:p w14:paraId="30715A8F"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ArialMT" w:cs="Arial"/>
                <w:sz w:val="20"/>
                <w:szCs w:val="20"/>
                <w:lang w:eastAsia="sr-Latn-RS"/>
              </w:rPr>
              <w:t>Обрачун по m</w:t>
            </w:r>
            <w:r w:rsidRPr="005C4779">
              <w:rPr>
                <w:rFonts w:eastAsia="ArialMT" w:cs="Arial"/>
                <w:sz w:val="20"/>
                <w:szCs w:val="20"/>
                <w:vertAlign w:val="superscript"/>
                <w:lang w:eastAsia="sr-Latn-RS"/>
              </w:rPr>
              <w:t>3</w:t>
            </w:r>
          </w:p>
        </w:tc>
        <w:tc>
          <w:tcPr>
            <w:tcW w:w="1417" w:type="dxa"/>
            <w:shd w:val="clear" w:color="auto" w:fill="FFFFFF"/>
            <w:vAlign w:val="center"/>
          </w:tcPr>
          <w:p w14:paraId="07ABEE2E"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69DD0019"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68F5E98A" w14:textId="77777777" w:rsidTr="00E5489B">
        <w:trPr>
          <w:trHeight w:val="254"/>
        </w:trPr>
        <w:tc>
          <w:tcPr>
            <w:tcW w:w="1418" w:type="dxa"/>
            <w:shd w:val="clear" w:color="auto" w:fill="FFFFFF"/>
            <w:vAlign w:val="center"/>
          </w:tcPr>
          <w:p w14:paraId="31F85D1E"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20191C6B"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xml:space="preserve">- </w:t>
            </w:r>
            <w:r w:rsidRPr="005C4779">
              <w:rPr>
                <w:rFonts w:eastAsia="Calibri" w:cs="Arial"/>
                <w:bCs/>
                <w:sz w:val="20"/>
                <w:szCs w:val="20"/>
                <w:lang w:eastAsia="sr-Latn-RS"/>
              </w:rPr>
              <w:t>d=500mm</w:t>
            </w:r>
          </w:p>
          <w:p w14:paraId="7E640A83"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Разводно постројење: ТТ6</w:t>
            </w:r>
          </w:p>
        </w:tc>
        <w:tc>
          <w:tcPr>
            <w:tcW w:w="1417" w:type="dxa"/>
            <w:shd w:val="clear" w:color="auto" w:fill="FFFFFF"/>
            <w:vAlign w:val="center"/>
          </w:tcPr>
          <w:p w14:paraId="5EF4350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m³</w:t>
            </w:r>
          </w:p>
        </w:tc>
        <w:tc>
          <w:tcPr>
            <w:tcW w:w="1276" w:type="dxa"/>
            <w:shd w:val="clear" w:color="auto" w:fill="FFFFFF"/>
            <w:vAlign w:val="center"/>
          </w:tcPr>
          <w:p w14:paraId="59A34E0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6,78</w:t>
            </w:r>
          </w:p>
        </w:tc>
      </w:tr>
      <w:tr w:rsidR="005C4779" w:rsidRPr="005C4779" w14:paraId="657E0AB8" w14:textId="77777777" w:rsidTr="00E5489B">
        <w:trPr>
          <w:trHeight w:val="254"/>
        </w:trPr>
        <w:tc>
          <w:tcPr>
            <w:tcW w:w="1418" w:type="dxa"/>
            <w:shd w:val="clear" w:color="auto" w:fill="FFFFFF"/>
            <w:vAlign w:val="center"/>
          </w:tcPr>
          <w:p w14:paraId="3D0D4267"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40B93924"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xml:space="preserve">- </w:t>
            </w:r>
            <w:r w:rsidRPr="005C4779">
              <w:rPr>
                <w:rFonts w:eastAsia="Calibri" w:cs="Arial"/>
                <w:bCs/>
                <w:sz w:val="20"/>
                <w:szCs w:val="20"/>
                <w:lang w:eastAsia="sr-Latn-RS"/>
              </w:rPr>
              <w:t>d=200mm</w:t>
            </w:r>
          </w:p>
          <w:p w14:paraId="1CD1FE1C" w14:textId="77777777" w:rsidR="007F115C" w:rsidRPr="005C4779" w:rsidRDefault="007F115C" w:rsidP="007F115C">
            <w:pPr>
              <w:spacing w:line="276" w:lineRule="auto"/>
              <w:ind w:left="-10"/>
              <w:rPr>
                <w:rFonts w:eastAsia="Calibri" w:cs="Arial"/>
                <w:sz w:val="20"/>
                <w:szCs w:val="20"/>
                <w:lang w:eastAsia="sr-Latn-RS"/>
              </w:rPr>
            </w:pPr>
            <w:r w:rsidRPr="005C4779">
              <w:rPr>
                <w:rFonts w:eastAsia="Calibri" w:cs="Arial"/>
                <w:sz w:val="20"/>
                <w:szCs w:val="20"/>
                <w:lang w:eastAsia="sr-Latn-RS"/>
              </w:rPr>
              <w:t>Командни део: ТТ1, ТТ2, ТТ3</w:t>
            </w:r>
          </w:p>
          <w:p w14:paraId="3F0E3E74" w14:textId="77777777" w:rsidR="007F115C" w:rsidRPr="005C4779" w:rsidRDefault="007F115C" w:rsidP="007F115C">
            <w:pPr>
              <w:spacing w:line="276" w:lineRule="auto"/>
              <w:ind w:left="-10"/>
              <w:rPr>
                <w:rFonts w:eastAsia="Calibri" w:cs="Arial"/>
                <w:sz w:val="20"/>
                <w:szCs w:val="20"/>
                <w:lang w:eastAsia="sr-Latn-RS"/>
              </w:rPr>
            </w:pPr>
            <w:r w:rsidRPr="005C4779">
              <w:rPr>
                <w:rFonts w:eastAsia="Calibri" w:cs="Arial"/>
                <w:sz w:val="20"/>
                <w:szCs w:val="20"/>
                <w:lang w:eastAsia="sr-Latn-RS"/>
              </w:rPr>
              <w:t>Везни део: ТТ4</w:t>
            </w:r>
          </w:p>
          <w:p w14:paraId="207ED085" w14:textId="77777777" w:rsidR="007F115C" w:rsidRPr="005C4779" w:rsidRDefault="007F115C" w:rsidP="007F115C">
            <w:pPr>
              <w:spacing w:line="276" w:lineRule="auto"/>
              <w:ind w:left="-10"/>
              <w:rPr>
                <w:rFonts w:eastAsia="Calibri" w:cs="Arial"/>
                <w:sz w:val="20"/>
                <w:szCs w:val="20"/>
                <w:lang w:eastAsia="sr-Latn-RS"/>
              </w:rPr>
            </w:pPr>
            <w:r w:rsidRPr="005C4779">
              <w:rPr>
                <w:rFonts w:eastAsia="Calibri" w:cs="Arial"/>
                <w:sz w:val="20"/>
                <w:szCs w:val="20"/>
                <w:lang w:eastAsia="sr-Latn-RS"/>
              </w:rPr>
              <w:t>Разводно постројење: ТТ5, ТТ7, ТТ9</w:t>
            </w:r>
          </w:p>
          <w:p w14:paraId="3C1232C4"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w:t>
            </w:r>
          </w:p>
        </w:tc>
        <w:tc>
          <w:tcPr>
            <w:tcW w:w="1417" w:type="dxa"/>
            <w:shd w:val="clear" w:color="auto" w:fill="FFFFFF"/>
            <w:vAlign w:val="center"/>
          </w:tcPr>
          <w:p w14:paraId="213268BD" w14:textId="77777777" w:rsidR="007F115C" w:rsidRPr="005C4779" w:rsidRDefault="007F115C" w:rsidP="007F115C">
            <w:pPr>
              <w:spacing w:line="276" w:lineRule="auto"/>
              <w:ind w:hanging="10"/>
              <w:jc w:val="center"/>
              <w:rPr>
                <w:rFonts w:eastAsia="ArialMT" w:cs="Arial"/>
                <w:sz w:val="20"/>
                <w:szCs w:val="20"/>
                <w:lang w:eastAsia="sr-Latn-RS"/>
              </w:rPr>
            </w:pPr>
          </w:p>
          <w:p w14:paraId="25E8E4D7"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p w14:paraId="729FDF33"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p w14:paraId="7A429239"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p w14:paraId="66F087B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m³</w:t>
            </w:r>
          </w:p>
        </w:tc>
        <w:tc>
          <w:tcPr>
            <w:tcW w:w="1276" w:type="dxa"/>
            <w:shd w:val="clear" w:color="auto" w:fill="FFFFFF"/>
            <w:vAlign w:val="center"/>
          </w:tcPr>
          <w:p w14:paraId="34939727" w14:textId="77777777" w:rsidR="007F115C" w:rsidRPr="005C4779" w:rsidRDefault="007F115C" w:rsidP="007F115C">
            <w:pPr>
              <w:spacing w:line="276" w:lineRule="auto"/>
              <w:ind w:hanging="10"/>
              <w:jc w:val="center"/>
              <w:rPr>
                <w:rStyle w:val="BodyText25"/>
                <w:rFonts w:ascii="Arial" w:hAnsi="Arial" w:cs="Arial"/>
                <w:sz w:val="20"/>
                <w:szCs w:val="20"/>
              </w:rPr>
            </w:pPr>
          </w:p>
          <w:p w14:paraId="1D1A8FE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15,58</w:t>
            </w:r>
          </w:p>
          <w:p w14:paraId="1F10725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1,39</w:t>
            </w:r>
          </w:p>
          <w:p w14:paraId="54FFDF2E"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15,56</w:t>
            </w:r>
          </w:p>
          <w:p w14:paraId="7721C48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32,53</w:t>
            </w:r>
          </w:p>
        </w:tc>
      </w:tr>
      <w:tr w:rsidR="005C4779" w:rsidRPr="005C4779" w14:paraId="312F1BB6" w14:textId="77777777" w:rsidTr="00E5489B">
        <w:trPr>
          <w:trHeight w:val="254"/>
        </w:trPr>
        <w:tc>
          <w:tcPr>
            <w:tcW w:w="1418" w:type="dxa"/>
            <w:shd w:val="clear" w:color="auto" w:fill="FFFFFF"/>
            <w:vAlign w:val="center"/>
          </w:tcPr>
          <w:p w14:paraId="2F6E295C"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30357335"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xml:space="preserve">- </w:t>
            </w:r>
            <w:r w:rsidRPr="005C4779">
              <w:rPr>
                <w:rFonts w:eastAsia="Calibri" w:cs="Arial"/>
                <w:bCs/>
                <w:sz w:val="20"/>
                <w:szCs w:val="20"/>
                <w:lang w:eastAsia="sr-Latn-RS"/>
              </w:rPr>
              <w:t>d=150mm</w:t>
            </w:r>
          </w:p>
          <w:p w14:paraId="0D91885B"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Везни део: ТТ8</w:t>
            </w:r>
          </w:p>
        </w:tc>
        <w:tc>
          <w:tcPr>
            <w:tcW w:w="1417" w:type="dxa"/>
            <w:shd w:val="clear" w:color="auto" w:fill="FFFFFF"/>
            <w:vAlign w:val="center"/>
          </w:tcPr>
          <w:p w14:paraId="2328C53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m³</w:t>
            </w:r>
          </w:p>
        </w:tc>
        <w:tc>
          <w:tcPr>
            <w:tcW w:w="1276" w:type="dxa"/>
            <w:shd w:val="clear" w:color="auto" w:fill="FFFFFF"/>
            <w:vAlign w:val="center"/>
          </w:tcPr>
          <w:p w14:paraId="6E2233EE"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0,17</w:t>
            </w:r>
          </w:p>
        </w:tc>
      </w:tr>
      <w:tr w:rsidR="005C4779" w:rsidRPr="005C4779" w14:paraId="06D89632" w14:textId="77777777" w:rsidTr="00E5489B">
        <w:trPr>
          <w:trHeight w:val="254"/>
        </w:trPr>
        <w:tc>
          <w:tcPr>
            <w:tcW w:w="1418" w:type="dxa"/>
            <w:shd w:val="clear" w:color="auto" w:fill="FFFFFF"/>
            <w:vAlign w:val="center"/>
          </w:tcPr>
          <w:p w14:paraId="7746DE78"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10.2.4</w:t>
            </w:r>
          </w:p>
        </w:tc>
        <w:tc>
          <w:tcPr>
            <w:tcW w:w="5103" w:type="dxa"/>
            <w:shd w:val="clear" w:color="auto" w:fill="FFFFFF"/>
            <w:vAlign w:val="bottom"/>
          </w:tcPr>
          <w:p w14:paraId="74D19B20"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израда AB темеља самаца MB 30. </w:t>
            </w:r>
            <w:r w:rsidRPr="005C4779">
              <w:rPr>
                <w:rFonts w:eastAsia="ArialMT" w:cs="Arial"/>
                <w:sz w:val="20"/>
                <w:szCs w:val="20"/>
                <w:lang w:eastAsia="sr-Latn-RS"/>
              </w:rPr>
              <w:t>Ценом обухваћено и употреба оплате. Обрачун по m</w:t>
            </w:r>
            <w:r w:rsidRPr="005C4779">
              <w:rPr>
                <w:rFonts w:eastAsia="Calibri" w:cs="Arial"/>
                <w:sz w:val="20"/>
                <w:szCs w:val="20"/>
                <w:vertAlign w:val="superscript"/>
                <w:lang w:eastAsia="sr-Latn-RS"/>
              </w:rPr>
              <w:t>3</w:t>
            </w:r>
          </w:p>
        </w:tc>
        <w:tc>
          <w:tcPr>
            <w:tcW w:w="1417" w:type="dxa"/>
            <w:shd w:val="clear" w:color="auto" w:fill="FFFFFF"/>
            <w:vAlign w:val="center"/>
          </w:tcPr>
          <w:p w14:paraId="28390C71"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2F9F2198"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6DAED77D" w14:textId="77777777" w:rsidTr="00E5489B">
        <w:trPr>
          <w:trHeight w:val="254"/>
        </w:trPr>
        <w:tc>
          <w:tcPr>
            <w:tcW w:w="1418" w:type="dxa"/>
            <w:shd w:val="clear" w:color="auto" w:fill="FFFFFF"/>
            <w:vAlign w:val="center"/>
          </w:tcPr>
          <w:p w14:paraId="3E06A4B3"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1FE94B22" w14:textId="77777777" w:rsidR="007F115C" w:rsidRPr="005C4779" w:rsidRDefault="007F115C" w:rsidP="007F115C">
            <w:pPr>
              <w:spacing w:line="276" w:lineRule="auto"/>
              <w:ind w:left="-10"/>
              <w:rPr>
                <w:rFonts w:eastAsia="Calibri" w:cs="Arial"/>
                <w:sz w:val="20"/>
                <w:szCs w:val="20"/>
                <w:lang w:eastAsia="sr-Latn-RS"/>
              </w:rPr>
            </w:pPr>
            <w:r w:rsidRPr="005C4779">
              <w:rPr>
                <w:rFonts w:eastAsia="Calibri" w:cs="Arial"/>
                <w:sz w:val="20"/>
                <w:szCs w:val="20"/>
                <w:lang w:eastAsia="sr-Latn-RS"/>
              </w:rPr>
              <w:t>Дим.1,2x3,5x0,5 m</w:t>
            </w:r>
          </w:p>
          <w:p w14:paraId="53F4249A"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Т1 - командни део</w:t>
            </w:r>
          </w:p>
        </w:tc>
        <w:tc>
          <w:tcPr>
            <w:tcW w:w="1417" w:type="dxa"/>
            <w:shd w:val="clear" w:color="auto" w:fill="FFFFFF"/>
            <w:vAlign w:val="center"/>
          </w:tcPr>
          <w:p w14:paraId="582D0C3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m³</w:t>
            </w:r>
          </w:p>
        </w:tc>
        <w:tc>
          <w:tcPr>
            <w:tcW w:w="1276" w:type="dxa"/>
            <w:shd w:val="clear" w:color="auto" w:fill="FFFFFF"/>
            <w:vAlign w:val="center"/>
          </w:tcPr>
          <w:p w14:paraId="5339DBB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4,20</w:t>
            </w:r>
          </w:p>
        </w:tc>
      </w:tr>
      <w:tr w:rsidR="005C4779" w:rsidRPr="005C4779" w14:paraId="12CD191B" w14:textId="77777777" w:rsidTr="00E5489B">
        <w:trPr>
          <w:trHeight w:val="254"/>
        </w:trPr>
        <w:tc>
          <w:tcPr>
            <w:tcW w:w="1418" w:type="dxa"/>
            <w:shd w:val="clear" w:color="auto" w:fill="FFFFFF"/>
            <w:vAlign w:val="center"/>
          </w:tcPr>
          <w:p w14:paraId="678DD8B5"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47BF932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Дим.1,3x1,8x0,5m</w:t>
            </w:r>
          </w:p>
          <w:p w14:paraId="1B7D6BF5"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Т3 - разводно постројење</w:t>
            </w:r>
          </w:p>
        </w:tc>
        <w:tc>
          <w:tcPr>
            <w:tcW w:w="1417" w:type="dxa"/>
            <w:shd w:val="clear" w:color="auto" w:fill="FFFFFF"/>
            <w:vAlign w:val="center"/>
          </w:tcPr>
          <w:p w14:paraId="35A3443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m³</w:t>
            </w:r>
          </w:p>
        </w:tc>
        <w:tc>
          <w:tcPr>
            <w:tcW w:w="1276" w:type="dxa"/>
            <w:shd w:val="clear" w:color="auto" w:fill="FFFFFF"/>
            <w:vAlign w:val="center"/>
          </w:tcPr>
          <w:p w14:paraId="537D8E6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9,36</w:t>
            </w:r>
          </w:p>
        </w:tc>
      </w:tr>
      <w:tr w:rsidR="005C4779" w:rsidRPr="005C4779" w14:paraId="3717ECEF" w14:textId="77777777" w:rsidTr="00E5489B">
        <w:trPr>
          <w:trHeight w:val="254"/>
        </w:trPr>
        <w:tc>
          <w:tcPr>
            <w:tcW w:w="1418" w:type="dxa"/>
            <w:shd w:val="clear" w:color="auto" w:fill="FFFFFF"/>
            <w:vAlign w:val="center"/>
          </w:tcPr>
          <w:p w14:paraId="6148D4CF"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4218E54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Дим.1,0x1,0 m</w:t>
            </w:r>
          </w:p>
          <w:p w14:paraId="5021046D"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Т2 - разводно постројење</w:t>
            </w:r>
          </w:p>
        </w:tc>
        <w:tc>
          <w:tcPr>
            <w:tcW w:w="1417" w:type="dxa"/>
            <w:shd w:val="clear" w:color="auto" w:fill="FFFFFF"/>
            <w:vAlign w:val="center"/>
          </w:tcPr>
          <w:p w14:paraId="1DB39A7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m³</w:t>
            </w:r>
          </w:p>
        </w:tc>
        <w:tc>
          <w:tcPr>
            <w:tcW w:w="1276" w:type="dxa"/>
            <w:shd w:val="clear" w:color="auto" w:fill="FFFFFF"/>
            <w:vAlign w:val="center"/>
          </w:tcPr>
          <w:p w14:paraId="0E38E0E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4,00</w:t>
            </w:r>
          </w:p>
        </w:tc>
      </w:tr>
      <w:tr w:rsidR="005C4779" w:rsidRPr="005C4779" w14:paraId="6CBB534A" w14:textId="77777777" w:rsidTr="00E5489B">
        <w:trPr>
          <w:trHeight w:val="254"/>
        </w:trPr>
        <w:tc>
          <w:tcPr>
            <w:tcW w:w="1418" w:type="dxa"/>
            <w:shd w:val="clear" w:color="auto" w:fill="FFFFFF"/>
            <w:vAlign w:val="center"/>
          </w:tcPr>
          <w:p w14:paraId="2BE95475"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10.2.5</w:t>
            </w:r>
          </w:p>
        </w:tc>
        <w:tc>
          <w:tcPr>
            <w:tcW w:w="5103" w:type="dxa"/>
            <w:shd w:val="clear" w:color="auto" w:fill="FFFFFF"/>
            <w:vAlign w:val="bottom"/>
          </w:tcPr>
          <w:p w14:paraId="3159D8DB"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Calibri" w:cs="Arial"/>
                <w:sz w:val="20"/>
                <w:szCs w:val="20"/>
                <w:lang w:eastAsia="sr-Latn-RS"/>
              </w:rPr>
              <w:t xml:space="preserve">Набавка материјала, транспорт и израда AB темељних стубова MB 3. Ценом </w:t>
            </w:r>
            <w:r w:rsidRPr="005C4779">
              <w:rPr>
                <w:rFonts w:eastAsia="ArialMT" w:cs="Arial"/>
                <w:sz w:val="20"/>
                <w:szCs w:val="20"/>
                <w:lang w:eastAsia="sr-Latn-RS"/>
              </w:rPr>
              <w:t>обухваћено и употреба глатке оплате. Обрачун по m³.</w:t>
            </w:r>
          </w:p>
          <w:p w14:paraId="5EE126E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Дим.0,3x0,3m</w:t>
            </w:r>
          </w:p>
          <w:p w14:paraId="7E9EEBA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Т1 - командни део</w:t>
            </w:r>
          </w:p>
          <w:p w14:paraId="31C316D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Т2, Т3 - разводно постројење</w:t>
            </w:r>
          </w:p>
          <w:p w14:paraId="244F5620"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rPr>
              <w:t>∑</w:t>
            </w:r>
          </w:p>
        </w:tc>
        <w:tc>
          <w:tcPr>
            <w:tcW w:w="1417" w:type="dxa"/>
            <w:shd w:val="clear" w:color="auto" w:fill="FFFFFF"/>
            <w:vAlign w:val="center"/>
          </w:tcPr>
          <w:p w14:paraId="12A7C951" w14:textId="77777777" w:rsidR="007F115C" w:rsidRPr="005C4779" w:rsidRDefault="007F115C" w:rsidP="007F115C">
            <w:pPr>
              <w:spacing w:line="276" w:lineRule="auto"/>
              <w:ind w:hanging="10"/>
              <w:jc w:val="center"/>
              <w:rPr>
                <w:rFonts w:eastAsia="ArialMT" w:cs="Arial"/>
                <w:sz w:val="20"/>
                <w:szCs w:val="20"/>
                <w:lang w:eastAsia="sr-Latn-RS"/>
              </w:rPr>
            </w:pPr>
          </w:p>
          <w:p w14:paraId="49E2EB09" w14:textId="77777777" w:rsidR="007F115C" w:rsidRPr="005C4779" w:rsidRDefault="007F115C" w:rsidP="007F115C">
            <w:pPr>
              <w:spacing w:line="276" w:lineRule="auto"/>
              <w:ind w:hanging="10"/>
              <w:jc w:val="center"/>
              <w:rPr>
                <w:rFonts w:eastAsia="ArialMT" w:cs="Arial"/>
                <w:sz w:val="20"/>
                <w:szCs w:val="20"/>
                <w:lang w:eastAsia="sr-Latn-RS"/>
              </w:rPr>
            </w:pPr>
          </w:p>
          <w:p w14:paraId="215FA478" w14:textId="77777777" w:rsidR="007F115C" w:rsidRPr="005C4779" w:rsidRDefault="007F115C" w:rsidP="007F115C">
            <w:pPr>
              <w:spacing w:line="276" w:lineRule="auto"/>
              <w:ind w:hanging="10"/>
              <w:jc w:val="center"/>
              <w:rPr>
                <w:rFonts w:eastAsia="ArialMT" w:cs="Arial"/>
                <w:sz w:val="20"/>
                <w:szCs w:val="20"/>
                <w:lang w:eastAsia="sr-Latn-RS"/>
              </w:rPr>
            </w:pPr>
          </w:p>
          <w:p w14:paraId="6D354E28" w14:textId="77777777" w:rsidR="007F115C" w:rsidRPr="005C4779" w:rsidRDefault="007F115C" w:rsidP="007F115C">
            <w:pPr>
              <w:spacing w:line="276" w:lineRule="auto"/>
              <w:ind w:hanging="10"/>
              <w:jc w:val="center"/>
              <w:rPr>
                <w:rFonts w:eastAsia="ArialMT" w:cs="Arial"/>
                <w:sz w:val="20"/>
                <w:szCs w:val="20"/>
                <w:lang w:eastAsia="sr-Latn-RS"/>
              </w:rPr>
            </w:pPr>
          </w:p>
          <w:p w14:paraId="31044812"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p w14:paraId="0C4DB7FA"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p w14:paraId="1C97B8B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m³</w:t>
            </w:r>
          </w:p>
        </w:tc>
        <w:tc>
          <w:tcPr>
            <w:tcW w:w="1276" w:type="dxa"/>
            <w:shd w:val="clear" w:color="auto" w:fill="FFFFFF"/>
            <w:vAlign w:val="center"/>
          </w:tcPr>
          <w:p w14:paraId="0395A4CA" w14:textId="77777777" w:rsidR="007F115C" w:rsidRPr="005C4779" w:rsidRDefault="007F115C" w:rsidP="007F115C">
            <w:pPr>
              <w:spacing w:line="276" w:lineRule="auto"/>
              <w:ind w:hanging="10"/>
              <w:jc w:val="center"/>
              <w:rPr>
                <w:rStyle w:val="BodyText25"/>
                <w:rFonts w:ascii="Arial" w:hAnsi="Arial" w:cs="Arial"/>
                <w:sz w:val="20"/>
                <w:szCs w:val="20"/>
              </w:rPr>
            </w:pPr>
          </w:p>
          <w:p w14:paraId="1EDF933B" w14:textId="77777777" w:rsidR="007F115C" w:rsidRPr="005C4779" w:rsidRDefault="007F115C" w:rsidP="007F115C">
            <w:pPr>
              <w:spacing w:line="276" w:lineRule="auto"/>
              <w:ind w:hanging="10"/>
              <w:jc w:val="center"/>
              <w:rPr>
                <w:rStyle w:val="BodyText25"/>
                <w:rFonts w:ascii="Arial" w:hAnsi="Arial" w:cs="Arial"/>
                <w:sz w:val="20"/>
                <w:szCs w:val="20"/>
              </w:rPr>
            </w:pPr>
          </w:p>
          <w:p w14:paraId="021FFA9B" w14:textId="77777777" w:rsidR="007F115C" w:rsidRPr="005C4779" w:rsidRDefault="007F115C" w:rsidP="007F115C">
            <w:pPr>
              <w:spacing w:line="276" w:lineRule="auto"/>
              <w:ind w:hanging="10"/>
              <w:jc w:val="center"/>
              <w:rPr>
                <w:rStyle w:val="BodyText25"/>
                <w:rFonts w:ascii="Arial" w:hAnsi="Arial" w:cs="Arial"/>
                <w:sz w:val="20"/>
                <w:szCs w:val="20"/>
              </w:rPr>
            </w:pPr>
          </w:p>
          <w:p w14:paraId="1FDDBA51" w14:textId="77777777" w:rsidR="007F115C" w:rsidRPr="005C4779" w:rsidRDefault="007F115C" w:rsidP="007F115C">
            <w:pPr>
              <w:spacing w:line="276" w:lineRule="auto"/>
              <w:ind w:hanging="10"/>
              <w:jc w:val="center"/>
              <w:rPr>
                <w:rStyle w:val="BodyText25"/>
                <w:rFonts w:ascii="Arial" w:hAnsi="Arial" w:cs="Arial"/>
                <w:sz w:val="20"/>
                <w:szCs w:val="20"/>
              </w:rPr>
            </w:pPr>
          </w:p>
          <w:p w14:paraId="18417D2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0,49</w:t>
            </w:r>
          </w:p>
          <w:p w14:paraId="236A6BA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1,94</w:t>
            </w:r>
          </w:p>
          <w:p w14:paraId="44B19C0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2,43</w:t>
            </w:r>
          </w:p>
        </w:tc>
      </w:tr>
      <w:tr w:rsidR="005C4779" w:rsidRPr="005C4779" w14:paraId="08E514D3" w14:textId="77777777" w:rsidTr="00E5489B">
        <w:trPr>
          <w:trHeight w:val="254"/>
        </w:trPr>
        <w:tc>
          <w:tcPr>
            <w:tcW w:w="1418" w:type="dxa"/>
            <w:shd w:val="clear" w:color="auto" w:fill="FFFFFF"/>
            <w:vAlign w:val="center"/>
          </w:tcPr>
          <w:p w14:paraId="6977382A"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10.2.6</w:t>
            </w:r>
          </w:p>
        </w:tc>
        <w:tc>
          <w:tcPr>
            <w:tcW w:w="5103" w:type="dxa"/>
            <w:shd w:val="clear" w:color="auto" w:fill="FFFFFF"/>
            <w:vAlign w:val="bottom"/>
          </w:tcPr>
          <w:p w14:paraId="1DB28DE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Греде у подној плочи</w:t>
            </w:r>
          </w:p>
          <w:p w14:paraId="65F9DCC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Набавка материјала, транспорт и израда AB греда на коти -0,05m, у висини подне конструкције,MB 30. </w:t>
            </w:r>
            <w:r w:rsidRPr="005C4779">
              <w:rPr>
                <w:rFonts w:eastAsia="ArialMT" w:cs="Arial"/>
                <w:sz w:val="20"/>
                <w:szCs w:val="20"/>
                <w:lang w:eastAsia="sr-Latn-RS"/>
              </w:rPr>
              <w:t xml:space="preserve">Ценом обухваћено и употреба оплате и уградња темељних уземљивача у свему </w:t>
            </w:r>
            <w:r w:rsidRPr="005C4779">
              <w:rPr>
                <w:rFonts w:eastAsia="Calibri" w:cs="Arial"/>
                <w:sz w:val="20"/>
                <w:szCs w:val="20"/>
                <w:lang w:eastAsia="sr-Latn-RS"/>
              </w:rPr>
              <w:t>према електропројекту.</w:t>
            </w:r>
          </w:p>
          <w:p w14:paraId="3D97E203"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t>Обрачун по m</w:t>
            </w:r>
            <w:r w:rsidRPr="005C4779">
              <w:rPr>
                <w:rFonts w:eastAsia="ArialMT" w:cs="Arial"/>
                <w:sz w:val="20"/>
                <w:szCs w:val="20"/>
                <w:vertAlign w:val="superscript"/>
                <w:lang w:eastAsia="sr-Latn-RS"/>
              </w:rPr>
              <w:t>3</w:t>
            </w:r>
          </w:p>
          <w:p w14:paraId="06C66283" w14:textId="77777777" w:rsidR="007F115C" w:rsidRPr="005C4779" w:rsidRDefault="007F115C" w:rsidP="007F115C">
            <w:pPr>
              <w:autoSpaceDE w:val="0"/>
              <w:autoSpaceDN w:val="0"/>
              <w:adjustRightInd w:val="0"/>
              <w:rPr>
                <w:rFonts w:eastAsia="ArialMT" w:cs="Arial"/>
                <w:bCs/>
                <w:sz w:val="20"/>
                <w:szCs w:val="20"/>
                <w:lang w:eastAsia="sr-Latn-RS"/>
              </w:rPr>
            </w:pPr>
            <w:r w:rsidRPr="005C4779">
              <w:rPr>
                <w:rFonts w:eastAsia="ArialMT" w:cs="Arial"/>
                <w:bCs/>
                <w:sz w:val="20"/>
                <w:szCs w:val="20"/>
                <w:lang w:eastAsia="sr-Latn-RS"/>
              </w:rPr>
              <w:t>Дим.0,3x(0,13-0,21) m</w:t>
            </w:r>
          </w:p>
          <w:p w14:paraId="03BDF1C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Командни део:</w:t>
            </w:r>
          </w:p>
          <w:p w14:paraId="28F0AC3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lastRenderedPageBreak/>
              <w:t>- Везни део:</w:t>
            </w:r>
          </w:p>
          <w:p w14:paraId="340AB24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Разводно постројење:</w:t>
            </w:r>
          </w:p>
          <w:p w14:paraId="1966763C"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rPr>
              <w:t>∑</w:t>
            </w:r>
          </w:p>
        </w:tc>
        <w:tc>
          <w:tcPr>
            <w:tcW w:w="1417" w:type="dxa"/>
            <w:shd w:val="clear" w:color="auto" w:fill="FFFFFF"/>
            <w:vAlign w:val="center"/>
          </w:tcPr>
          <w:p w14:paraId="0AD29BDD" w14:textId="77777777" w:rsidR="007F115C" w:rsidRPr="005C4779" w:rsidRDefault="007F115C" w:rsidP="007F115C">
            <w:pPr>
              <w:spacing w:line="276" w:lineRule="auto"/>
              <w:ind w:hanging="10"/>
              <w:jc w:val="center"/>
              <w:rPr>
                <w:rFonts w:eastAsia="ArialMT" w:cs="Arial"/>
                <w:sz w:val="20"/>
                <w:szCs w:val="20"/>
                <w:lang w:eastAsia="sr-Latn-RS"/>
              </w:rPr>
            </w:pPr>
          </w:p>
          <w:p w14:paraId="4CB22C60" w14:textId="77777777" w:rsidR="007F115C" w:rsidRPr="005C4779" w:rsidRDefault="007F115C" w:rsidP="007F115C">
            <w:pPr>
              <w:spacing w:line="276" w:lineRule="auto"/>
              <w:ind w:hanging="10"/>
              <w:jc w:val="center"/>
              <w:rPr>
                <w:rFonts w:eastAsia="ArialMT" w:cs="Arial"/>
                <w:sz w:val="20"/>
                <w:szCs w:val="20"/>
                <w:lang w:eastAsia="sr-Latn-RS"/>
              </w:rPr>
            </w:pPr>
          </w:p>
          <w:p w14:paraId="6A5D3677" w14:textId="77777777" w:rsidR="007F115C" w:rsidRPr="005C4779" w:rsidRDefault="007F115C" w:rsidP="007F115C">
            <w:pPr>
              <w:spacing w:line="276" w:lineRule="auto"/>
              <w:ind w:hanging="10"/>
              <w:jc w:val="center"/>
              <w:rPr>
                <w:rFonts w:eastAsia="ArialMT" w:cs="Arial"/>
                <w:sz w:val="20"/>
                <w:szCs w:val="20"/>
                <w:lang w:eastAsia="sr-Latn-RS"/>
              </w:rPr>
            </w:pPr>
          </w:p>
          <w:p w14:paraId="14FF5A09" w14:textId="77777777" w:rsidR="007F115C" w:rsidRPr="005C4779" w:rsidRDefault="007F115C" w:rsidP="007F115C">
            <w:pPr>
              <w:spacing w:line="276" w:lineRule="auto"/>
              <w:ind w:hanging="10"/>
              <w:jc w:val="center"/>
              <w:rPr>
                <w:rFonts w:eastAsia="ArialMT" w:cs="Arial"/>
                <w:sz w:val="20"/>
                <w:szCs w:val="20"/>
                <w:lang w:eastAsia="sr-Latn-RS"/>
              </w:rPr>
            </w:pPr>
          </w:p>
          <w:p w14:paraId="232DC6D7" w14:textId="77777777" w:rsidR="007F115C" w:rsidRPr="005C4779" w:rsidRDefault="007F115C" w:rsidP="007F115C">
            <w:pPr>
              <w:spacing w:line="276" w:lineRule="auto"/>
              <w:ind w:hanging="10"/>
              <w:jc w:val="center"/>
              <w:rPr>
                <w:rFonts w:eastAsia="ArialMT" w:cs="Arial"/>
                <w:sz w:val="20"/>
                <w:szCs w:val="20"/>
                <w:lang w:eastAsia="sr-Latn-RS"/>
              </w:rPr>
            </w:pPr>
          </w:p>
          <w:p w14:paraId="2E31E918" w14:textId="77777777" w:rsidR="007F115C" w:rsidRPr="005C4779" w:rsidRDefault="007F115C" w:rsidP="007F115C">
            <w:pPr>
              <w:spacing w:line="276" w:lineRule="auto"/>
              <w:ind w:hanging="10"/>
              <w:jc w:val="center"/>
              <w:rPr>
                <w:rFonts w:eastAsia="ArialMT" w:cs="Arial"/>
                <w:sz w:val="20"/>
                <w:szCs w:val="20"/>
                <w:lang w:eastAsia="sr-Latn-RS"/>
              </w:rPr>
            </w:pPr>
          </w:p>
          <w:p w14:paraId="4BC80008" w14:textId="77777777" w:rsidR="007F115C" w:rsidRPr="005C4779" w:rsidRDefault="007F115C" w:rsidP="007F115C">
            <w:pPr>
              <w:spacing w:line="276" w:lineRule="auto"/>
              <w:ind w:hanging="10"/>
              <w:jc w:val="center"/>
              <w:rPr>
                <w:rFonts w:eastAsia="ArialMT" w:cs="Arial"/>
                <w:sz w:val="20"/>
                <w:szCs w:val="20"/>
                <w:lang w:eastAsia="sr-Latn-RS"/>
              </w:rPr>
            </w:pPr>
          </w:p>
          <w:p w14:paraId="52B6033B"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lastRenderedPageBreak/>
              <w:t>m³</w:t>
            </w:r>
          </w:p>
          <w:p w14:paraId="2BA6BD7C"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p w14:paraId="36C009BA"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p w14:paraId="0041E99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m³</w:t>
            </w:r>
          </w:p>
        </w:tc>
        <w:tc>
          <w:tcPr>
            <w:tcW w:w="1276" w:type="dxa"/>
            <w:shd w:val="clear" w:color="auto" w:fill="FFFFFF"/>
            <w:vAlign w:val="center"/>
          </w:tcPr>
          <w:p w14:paraId="7BAAB7C4" w14:textId="77777777" w:rsidR="007F115C" w:rsidRPr="005C4779" w:rsidRDefault="007F115C" w:rsidP="007F115C">
            <w:pPr>
              <w:spacing w:line="276" w:lineRule="auto"/>
              <w:ind w:hanging="10"/>
              <w:jc w:val="center"/>
              <w:rPr>
                <w:rStyle w:val="BodyText25"/>
                <w:rFonts w:ascii="Arial" w:hAnsi="Arial" w:cs="Arial"/>
                <w:sz w:val="20"/>
                <w:szCs w:val="20"/>
              </w:rPr>
            </w:pPr>
          </w:p>
          <w:p w14:paraId="5F58D4B6" w14:textId="77777777" w:rsidR="007F115C" w:rsidRPr="005C4779" w:rsidRDefault="007F115C" w:rsidP="007F115C">
            <w:pPr>
              <w:spacing w:line="276" w:lineRule="auto"/>
              <w:ind w:hanging="10"/>
              <w:jc w:val="center"/>
              <w:rPr>
                <w:rStyle w:val="BodyText25"/>
                <w:rFonts w:ascii="Arial" w:hAnsi="Arial" w:cs="Arial"/>
                <w:sz w:val="20"/>
                <w:szCs w:val="20"/>
              </w:rPr>
            </w:pPr>
          </w:p>
          <w:p w14:paraId="6DE531BE" w14:textId="77777777" w:rsidR="007F115C" w:rsidRPr="005C4779" w:rsidRDefault="007F115C" w:rsidP="007F115C">
            <w:pPr>
              <w:spacing w:line="276" w:lineRule="auto"/>
              <w:ind w:hanging="10"/>
              <w:jc w:val="center"/>
              <w:rPr>
                <w:rStyle w:val="BodyText25"/>
                <w:rFonts w:ascii="Arial" w:hAnsi="Arial" w:cs="Arial"/>
                <w:sz w:val="20"/>
                <w:szCs w:val="20"/>
              </w:rPr>
            </w:pPr>
          </w:p>
          <w:p w14:paraId="0CB227E2" w14:textId="77777777" w:rsidR="007F115C" w:rsidRPr="005C4779" w:rsidRDefault="007F115C" w:rsidP="007F115C">
            <w:pPr>
              <w:spacing w:line="276" w:lineRule="auto"/>
              <w:ind w:hanging="10"/>
              <w:jc w:val="center"/>
              <w:rPr>
                <w:rStyle w:val="BodyText25"/>
                <w:rFonts w:ascii="Arial" w:hAnsi="Arial" w:cs="Arial"/>
                <w:sz w:val="20"/>
                <w:szCs w:val="20"/>
              </w:rPr>
            </w:pPr>
          </w:p>
          <w:p w14:paraId="29B0C545" w14:textId="77777777" w:rsidR="007F115C" w:rsidRPr="005C4779" w:rsidRDefault="007F115C" w:rsidP="007F115C">
            <w:pPr>
              <w:spacing w:line="276" w:lineRule="auto"/>
              <w:ind w:hanging="10"/>
              <w:jc w:val="center"/>
              <w:rPr>
                <w:rStyle w:val="BodyText25"/>
                <w:rFonts w:ascii="Arial" w:hAnsi="Arial" w:cs="Arial"/>
                <w:sz w:val="20"/>
                <w:szCs w:val="20"/>
              </w:rPr>
            </w:pPr>
          </w:p>
          <w:p w14:paraId="7D8CBC6F" w14:textId="77777777" w:rsidR="007F115C" w:rsidRPr="005C4779" w:rsidRDefault="007F115C" w:rsidP="007F115C">
            <w:pPr>
              <w:spacing w:line="276" w:lineRule="auto"/>
              <w:ind w:hanging="10"/>
              <w:jc w:val="center"/>
              <w:rPr>
                <w:rStyle w:val="BodyText25"/>
                <w:rFonts w:ascii="Arial" w:hAnsi="Arial" w:cs="Arial"/>
                <w:sz w:val="20"/>
                <w:szCs w:val="20"/>
              </w:rPr>
            </w:pPr>
          </w:p>
          <w:p w14:paraId="1B25DC6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2,45</w:t>
            </w:r>
          </w:p>
          <w:p w14:paraId="1684E21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lastRenderedPageBreak/>
              <w:t>0,20</w:t>
            </w:r>
          </w:p>
          <w:p w14:paraId="02E2463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4,65</w:t>
            </w:r>
          </w:p>
          <w:p w14:paraId="3DABF50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7,30</w:t>
            </w:r>
          </w:p>
        </w:tc>
      </w:tr>
      <w:tr w:rsidR="005C4779" w:rsidRPr="005C4779" w14:paraId="09BB0A6C" w14:textId="77777777" w:rsidTr="00E5489B">
        <w:trPr>
          <w:trHeight w:val="254"/>
        </w:trPr>
        <w:tc>
          <w:tcPr>
            <w:tcW w:w="1418" w:type="dxa"/>
            <w:shd w:val="clear" w:color="auto" w:fill="FFFFFF"/>
            <w:vAlign w:val="center"/>
          </w:tcPr>
          <w:p w14:paraId="575C9AFF"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16B31942"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Дим.0,5x0,11m</w:t>
            </w:r>
          </w:p>
          <w:p w14:paraId="6FDCACA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Разводно постројење:</w:t>
            </w:r>
          </w:p>
        </w:tc>
        <w:tc>
          <w:tcPr>
            <w:tcW w:w="1417" w:type="dxa"/>
            <w:shd w:val="clear" w:color="auto" w:fill="FFFFFF"/>
            <w:vAlign w:val="center"/>
          </w:tcPr>
          <w:p w14:paraId="7FD94F6C"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m³</w:t>
            </w:r>
          </w:p>
        </w:tc>
        <w:tc>
          <w:tcPr>
            <w:tcW w:w="1276" w:type="dxa"/>
            <w:shd w:val="clear" w:color="auto" w:fill="FFFFFF"/>
            <w:vAlign w:val="center"/>
          </w:tcPr>
          <w:p w14:paraId="4EC8D5B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2,04</w:t>
            </w:r>
          </w:p>
        </w:tc>
      </w:tr>
      <w:tr w:rsidR="005C4779" w:rsidRPr="005C4779" w14:paraId="75840F99" w14:textId="77777777" w:rsidTr="00E5489B">
        <w:trPr>
          <w:trHeight w:val="254"/>
        </w:trPr>
        <w:tc>
          <w:tcPr>
            <w:tcW w:w="1418" w:type="dxa"/>
            <w:shd w:val="clear" w:color="auto" w:fill="FFFFFF"/>
            <w:vAlign w:val="center"/>
          </w:tcPr>
          <w:p w14:paraId="678B9544"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10.2.7</w:t>
            </w:r>
          </w:p>
        </w:tc>
        <w:tc>
          <w:tcPr>
            <w:tcW w:w="5103" w:type="dxa"/>
            <w:shd w:val="clear" w:color="auto" w:fill="FFFFFF"/>
            <w:vAlign w:val="bottom"/>
          </w:tcPr>
          <w:p w14:paraId="70EA4F35"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Кабловски канали</w:t>
            </w:r>
          </w:p>
          <w:p w14:paraId="67ED879B"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израда AB кабловских канала, MB 30. </w:t>
            </w:r>
            <w:r w:rsidRPr="005C4779">
              <w:rPr>
                <w:rFonts w:eastAsia="ArialMT" w:cs="Arial"/>
                <w:sz w:val="20"/>
                <w:szCs w:val="20"/>
                <w:lang w:eastAsia="sr-Latn-RS"/>
              </w:rPr>
              <w:t>Ценом обухваћено и употреба оплате. 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1E78401E"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06408D94"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1758ABB1" w14:textId="77777777" w:rsidTr="00E5489B">
        <w:trPr>
          <w:trHeight w:val="254"/>
        </w:trPr>
        <w:tc>
          <w:tcPr>
            <w:tcW w:w="1418" w:type="dxa"/>
            <w:shd w:val="clear" w:color="auto" w:fill="FFFFFF"/>
            <w:vAlign w:val="center"/>
          </w:tcPr>
          <w:p w14:paraId="6657608F"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41203114"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xml:space="preserve">- </w:t>
            </w:r>
            <w:r w:rsidRPr="005C4779">
              <w:rPr>
                <w:rFonts w:eastAsia="ArialMT" w:cs="Arial"/>
                <w:sz w:val="20"/>
                <w:szCs w:val="20"/>
                <w:lang w:eastAsia="sr-Latn-RS"/>
              </w:rPr>
              <w:t xml:space="preserve">Доње плоче </w:t>
            </w:r>
            <w:r w:rsidRPr="005C4779">
              <w:rPr>
                <w:rFonts w:eastAsia="Calibri" w:cs="Arial"/>
                <w:sz w:val="20"/>
                <w:szCs w:val="20"/>
                <w:lang w:eastAsia="sr-Latn-RS"/>
              </w:rPr>
              <w:t>d=100mm</w:t>
            </w:r>
          </w:p>
        </w:tc>
        <w:tc>
          <w:tcPr>
            <w:tcW w:w="1417" w:type="dxa"/>
            <w:shd w:val="clear" w:color="auto" w:fill="FFFFFF"/>
            <w:vAlign w:val="center"/>
          </w:tcPr>
          <w:p w14:paraId="0B07B206"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414536E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27,95</w:t>
            </w:r>
          </w:p>
        </w:tc>
      </w:tr>
      <w:tr w:rsidR="005C4779" w:rsidRPr="005C4779" w14:paraId="1D0F8966" w14:textId="77777777" w:rsidTr="00E5489B">
        <w:trPr>
          <w:trHeight w:val="254"/>
        </w:trPr>
        <w:tc>
          <w:tcPr>
            <w:tcW w:w="1418" w:type="dxa"/>
            <w:shd w:val="clear" w:color="auto" w:fill="FFFFFF"/>
            <w:vAlign w:val="center"/>
          </w:tcPr>
          <w:p w14:paraId="3FBF625E"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2C2D8B6A" w14:textId="77777777" w:rsidR="007F115C" w:rsidRPr="005C4779" w:rsidRDefault="007F115C" w:rsidP="007F115C">
            <w:pPr>
              <w:spacing w:line="276" w:lineRule="auto"/>
              <w:ind w:left="-10"/>
              <w:rPr>
                <w:rFonts w:eastAsia="Calibri" w:cs="Arial"/>
                <w:sz w:val="20"/>
                <w:szCs w:val="20"/>
                <w:lang w:eastAsia="sr-Latn-RS"/>
              </w:rPr>
            </w:pPr>
            <w:r w:rsidRPr="005C4779">
              <w:rPr>
                <w:rFonts w:eastAsia="Calibri" w:cs="Arial"/>
                <w:sz w:val="20"/>
                <w:szCs w:val="20"/>
                <w:lang w:eastAsia="sr-Latn-RS"/>
              </w:rPr>
              <w:t>- Зидови</w:t>
            </w:r>
          </w:p>
        </w:tc>
        <w:tc>
          <w:tcPr>
            <w:tcW w:w="1417" w:type="dxa"/>
            <w:shd w:val="clear" w:color="auto" w:fill="FFFFFF"/>
            <w:vAlign w:val="center"/>
          </w:tcPr>
          <w:p w14:paraId="6A4A1E1F" w14:textId="77777777" w:rsidR="007F115C" w:rsidRPr="005C4779" w:rsidRDefault="007F115C" w:rsidP="007F115C">
            <w:pPr>
              <w:spacing w:line="276" w:lineRule="auto"/>
              <w:ind w:hanging="10"/>
              <w:jc w:val="center"/>
              <w:rPr>
                <w:rFonts w:eastAsia="ArialMT" w:cs="Arial"/>
                <w:sz w:val="20"/>
                <w:szCs w:val="20"/>
                <w:lang w:eastAsia="sr-Latn-RS"/>
              </w:rPr>
            </w:pPr>
          </w:p>
        </w:tc>
        <w:tc>
          <w:tcPr>
            <w:tcW w:w="1276" w:type="dxa"/>
            <w:shd w:val="clear" w:color="auto" w:fill="FFFFFF"/>
            <w:vAlign w:val="center"/>
          </w:tcPr>
          <w:p w14:paraId="38728971"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7C3C7C95" w14:textId="77777777" w:rsidTr="00E5489B">
        <w:trPr>
          <w:trHeight w:val="254"/>
        </w:trPr>
        <w:tc>
          <w:tcPr>
            <w:tcW w:w="1418" w:type="dxa"/>
            <w:shd w:val="clear" w:color="auto" w:fill="FFFFFF"/>
            <w:vAlign w:val="center"/>
          </w:tcPr>
          <w:p w14:paraId="7816BD42"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1B677774"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d=100mm</w:t>
            </w:r>
          </w:p>
        </w:tc>
        <w:tc>
          <w:tcPr>
            <w:tcW w:w="1417" w:type="dxa"/>
            <w:shd w:val="clear" w:color="auto" w:fill="FFFFFF"/>
            <w:vAlign w:val="center"/>
          </w:tcPr>
          <w:p w14:paraId="6B5E54F6"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1CEE479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37,30</w:t>
            </w:r>
          </w:p>
        </w:tc>
      </w:tr>
      <w:tr w:rsidR="005C4779" w:rsidRPr="005C4779" w14:paraId="68B91A0D" w14:textId="77777777" w:rsidTr="00E5489B">
        <w:trPr>
          <w:trHeight w:val="254"/>
        </w:trPr>
        <w:tc>
          <w:tcPr>
            <w:tcW w:w="1418" w:type="dxa"/>
            <w:shd w:val="clear" w:color="auto" w:fill="FFFFFF"/>
            <w:vAlign w:val="center"/>
          </w:tcPr>
          <w:p w14:paraId="37846A73"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6DF47D3D"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d=150mm</w:t>
            </w:r>
          </w:p>
        </w:tc>
        <w:tc>
          <w:tcPr>
            <w:tcW w:w="1417" w:type="dxa"/>
            <w:shd w:val="clear" w:color="auto" w:fill="FFFFFF"/>
            <w:vAlign w:val="center"/>
          </w:tcPr>
          <w:p w14:paraId="57758798"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52DFA49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10,74</w:t>
            </w:r>
          </w:p>
        </w:tc>
      </w:tr>
      <w:tr w:rsidR="005C4779" w:rsidRPr="005C4779" w14:paraId="04F29849" w14:textId="77777777" w:rsidTr="00E5489B">
        <w:trPr>
          <w:trHeight w:val="254"/>
        </w:trPr>
        <w:tc>
          <w:tcPr>
            <w:tcW w:w="1418" w:type="dxa"/>
            <w:shd w:val="clear" w:color="auto" w:fill="FFFFFF"/>
            <w:vAlign w:val="center"/>
          </w:tcPr>
          <w:p w14:paraId="20295A96"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10.2.8</w:t>
            </w:r>
          </w:p>
        </w:tc>
        <w:tc>
          <w:tcPr>
            <w:tcW w:w="5103" w:type="dxa"/>
            <w:shd w:val="clear" w:color="auto" w:fill="FFFFFF"/>
            <w:vAlign w:val="bottom"/>
          </w:tcPr>
          <w:p w14:paraId="6D84FB9D"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Подне плоче</w:t>
            </w:r>
          </w:p>
          <w:p w14:paraId="21B5AF0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израда АB</w:t>
            </w:r>
          </w:p>
          <w:p w14:paraId="52092052"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t>подних плоча на тлу, МB30.</w:t>
            </w:r>
          </w:p>
          <w:p w14:paraId="4329D623"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t>Ценом обухваћено и употреба оплате.</w:t>
            </w:r>
          </w:p>
          <w:p w14:paraId="3708C938"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671C2E47"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3F2837D4"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1E993B77" w14:textId="77777777" w:rsidTr="00E5489B">
        <w:trPr>
          <w:trHeight w:val="254"/>
        </w:trPr>
        <w:tc>
          <w:tcPr>
            <w:tcW w:w="1418" w:type="dxa"/>
            <w:shd w:val="clear" w:color="auto" w:fill="FFFFFF"/>
            <w:vAlign w:val="center"/>
          </w:tcPr>
          <w:p w14:paraId="69C8DAF2"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5984591E"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d=120mm</w:t>
            </w:r>
          </w:p>
          <w:p w14:paraId="455BC09F"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Командни и везни део, кота -0,05 m</w:t>
            </w:r>
          </w:p>
        </w:tc>
        <w:tc>
          <w:tcPr>
            <w:tcW w:w="1417" w:type="dxa"/>
            <w:shd w:val="clear" w:color="auto" w:fill="FFFFFF"/>
            <w:vAlign w:val="center"/>
          </w:tcPr>
          <w:p w14:paraId="6BF95CB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5867BBB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154,00</w:t>
            </w:r>
          </w:p>
        </w:tc>
      </w:tr>
      <w:tr w:rsidR="005C4779" w:rsidRPr="005C4779" w14:paraId="1FAD79DE" w14:textId="77777777" w:rsidTr="00E5489B">
        <w:trPr>
          <w:trHeight w:val="254"/>
        </w:trPr>
        <w:tc>
          <w:tcPr>
            <w:tcW w:w="1418" w:type="dxa"/>
            <w:shd w:val="clear" w:color="auto" w:fill="FFFFFF"/>
            <w:vAlign w:val="center"/>
          </w:tcPr>
          <w:p w14:paraId="778B11DA"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2D38DF4B"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d=100mm</w:t>
            </w:r>
          </w:p>
          <w:p w14:paraId="79DB06E6"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Разводно постројење, кота -1,50 m</w:t>
            </w:r>
          </w:p>
        </w:tc>
        <w:tc>
          <w:tcPr>
            <w:tcW w:w="1417" w:type="dxa"/>
            <w:shd w:val="clear" w:color="auto" w:fill="FFFFFF"/>
            <w:vAlign w:val="center"/>
          </w:tcPr>
          <w:p w14:paraId="62A4B0C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631E624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185,84</w:t>
            </w:r>
          </w:p>
        </w:tc>
      </w:tr>
      <w:tr w:rsidR="005C4779" w:rsidRPr="005C4779" w14:paraId="4A1C9AAD" w14:textId="77777777" w:rsidTr="00E5489B">
        <w:trPr>
          <w:trHeight w:val="254"/>
        </w:trPr>
        <w:tc>
          <w:tcPr>
            <w:tcW w:w="1418" w:type="dxa"/>
            <w:shd w:val="clear" w:color="auto" w:fill="FFFFFF"/>
            <w:vAlign w:val="center"/>
          </w:tcPr>
          <w:p w14:paraId="5D28E9FA"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10.2.9</w:t>
            </w:r>
          </w:p>
        </w:tc>
        <w:tc>
          <w:tcPr>
            <w:tcW w:w="5103" w:type="dxa"/>
            <w:shd w:val="clear" w:color="auto" w:fill="FFFFFF"/>
            <w:vAlign w:val="bottom"/>
          </w:tcPr>
          <w:p w14:paraId="05A4FBBB"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израда </w:t>
            </w:r>
            <w:r w:rsidRPr="005C4779">
              <w:rPr>
                <w:rFonts w:eastAsia="ArialMT" w:cs="Arial"/>
                <w:sz w:val="20"/>
                <w:szCs w:val="20"/>
                <w:lang w:eastAsia="sr-Latn-RS"/>
              </w:rPr>
              <w:t>АB подне плоче d=140mm, МB30, у</w:t>
            </w:r>
            <w:r w:rsidRPr="005C4779">
              <w:rPr>
                <w:rFonts w:eastAsia="Calibri" w:cs="Arial"/>
                <w:sz w:val="20"/>
                <w:szCs w:val="20"/>
                <w:lang w:eastAsia="sr-Latn-RS"/>
              </w:rPr>
              <w:t xml:space="preserve"> разводном постројењу на коти -0,05m. </w:t>
            </w:r>
            <w:r w:rsidRPr="005C4779">
              <w:rPr>
                <w:rFonts w:eastAsia="ArialMT" w:cs="Arial"/>
                <w:sz w:val="20"/>
                <w:szCs w:val="20"/>
                <w:lang w:eastAsia="sr-Latn-RS"/>
              </w:rPr>
              <w:t>Ценом обухваћено израда отвора у плочи,</w:t>
            </w:r>
            <w:r w:rsidRPr="005C4779">
              <w:rPr>
                <w:rFonts w:eastAsia="Calibri" w:cs="Arial"/>
                <w:sz w:val="20"/>
                <w:szCs w:val="20"/>
                <w:lang w:eastAsia="sr-Latn-RS"/>
              </w:rPr>
              <w:t xml:space="preserve"> </w:t>
            </w:r>
            <w:r w:rsidRPr="005C4779">
              <w:rPr>
                <w:rFonts w:eastAsia="ArialMT" w:cs="Arial"/>
                <w:sz w:val="20"/>
                <w:szCs w:val="20"/>
                <w:lang w:eastAsia="sr-Latn-RS"/>
              </w:rPr>
              <w:t>уградња челичних елемената за ослањање</w:t>
            </w:r>
            <w:r w:rsidRPr="005C4779">
              <w:rPr>
                <w:rFonts w:eastAsia="Calibri" w:cs="Arial"/>
                <w:sz w:val="20"/>
                <w:szCs w:val="20"/>
                <w:lang w:eastAsia="sr-Latn-RS"/>
              </w:rPr>
              <w:t xml:space="preserve"> електроопреме, као и употреба оплате са подупирањем.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2559FB98" w14:textId="77777777" w:rsidR="007F115C" w:rsidRPr="005C4779" w:rsidRDefault="007F115C" w:rsidP="007F115C">
            <w:pPr>
              <w:spacing w:line="276" w:lineRule="auto"/>
              <w:ind w:hanging="10"/>
              <w:jc w:val="center"/>
              <w:rPr>
                <w:rFonts w:eastAsia="ArialMT" w:cs="Arial"/>
                <w:sz w:val="20"/>
                <w:szCs w:val="20"/>
                <w:lang w:eastAsia="sr-Latn-RS"/>
              </w:rPr>
            </w:pPr>
          </w:p>
          <w:p w14:paraId="0815B4B6" w14:textId="77777777" w:rsidR="007F115C" w:rsidRPr="005C4779" w:rsidRDefault="007F115C" w:rsidP="007F115C">
            <w:pPr>
              <w:spacing w:line="276" w:lineRule="auto"/>
              <w:ind w:hanging="10"/>
              <w:jc w:val="center"/>
              <w:rPr>
                <w:rFonts w:eastAsia="ArialMT" w:cs="Arial"/>
                <w:sz w:val="20"/>
                <w:szCs w:val="20"/>
                <w:lang w:eastAsia="sr-Latn-RS"/>
              </w:rPr>
            </w:pPr>
          </w:p>
          <w:p w14:paraId="43C27053" w14:textId="77777777" w:rsidR="007F115C" w:rsidRPr="005C4779" w:rsidRDefault="007F115C" w:rsidP="007F115C">
            <w:pPr>
              <w:spacing w:line="276" w:lineRule="auto"/>
              <w:ind w:hanging="10"/>
              <w:jc w:val="center"/>
              <w:rPr>
                <w:rFonts w:eastAsia="ArialMT" w:cs="Arial"/>
                <w:sz w:val="20"/>
                <w:szCs w:val="20"/>
                <w:lang w:eastAsia="sr-Latn-RS"/>
              </w:rPr>
            </w:pPr>
          </w:p>
          <w:p w14:paraId="155C0190" w14:textId="77777777" w:rsidR="007F115C" w:rsidRPr="005C4779" w:rsidRDefault="007F115C" w:rsidP="007F115C">
            <w:pPr>
              <w:spacing w:line="276" w:lineRule="auto"/>
              <w:ind w:hanging="10"/>
              <w:jc w:val="center"/>
              <w:rPr>
                <w:rFonts w:eastAsia="ArialMT" w:cs="Arial"/>
                <w:sz w:val="20"/>
                <w:szCs w:val="20"/>
                <w:lang w:eastAsia="sr-Latn-RS"/>
              </w:rPr>
            </w:pPr>
          </w:p>
          <w:p w14:paraId="05B4A9E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7EE62242" w14:textId="77777777" w:rsidR="007F115C" w:rsidRPr="005C4779" w:rsidRDefault="007F115C" w:rsidP="007F115C">
            <w:pPr>
              <w:spacing w:line="276" w:lineRule="auto"/>
              <w:ind w:hanging="10"/>
              <w:jc w:val="center"/>
              <w:rPr>
                <w:rStyle w:val="BodyText25"/>
                <w:rFonts w:ascii="Arial" w:hAnsi="Arial" w:cs="Arial"/>
                <w:sz w:val="20"/>
                <w:szCs w:val="20"/>
              </w:rPr>
            </w:pPr>
          </w:p>
          <w:p w14:paraId="5DBD320A" w14:textId="77777777" w:rsidR="007F115C" w:rsidRPr="005C4779" w:rsidRDefault="007F115C" w:rsidP="007F115C">
            <w:pPr>
              <w:spacing w:line="276" w:lineRule="auto"/>
              <w:ind w:hanging="10"/>
              <w:jc w:val="center"/>
              <w:rPr>
                <w:rStyle w:val="BodyText25"/>
                <w:rFonts w:ascii="Arial" w:hAnsi="Arial" w:cs="Arial"/>
                <w:sz w:val="20"/>
                <w:szCs w:val="20"/>
              </w:rPr>
            </w:pPr>
          </w:p>
          <w:p w14:paraId="3E359169" w14:textId="77777777" w:rsidR="007F115C" w:rsidRPr="005C4779" w:rsidRDefault="007F115C" w:rsidP="007F115C">
            <w:pPr>
              <w:spacing w:line="276" w:lineRule="auto"/>
              <w:ind w:hanging="10"/>
              <w:jc w:val="center"/>
              <w:rPr>
                <w:rStyle w:val="BodyText25"/>
                <w:rFonts w:ascii="Arial" w:hAnsi="Arial" w:cs="Arial"/>
                <w:sz w:val="20"/>
                <w:szCs w:val="20"/>
              </w:rPr>
            </w:pPr>
          </w:p>
          <w:p w14:paraId="28183293" w14:textId="77777777" w:rsidR="007F115C" w:rsidRPr="005C4779" w:rsidRDefault="007F115C" w:rsidP="007F115C">
            <w:pPr>
              <w:spacing w:line="276" w:lineRule="auto"/>
              <w:ind w:hanging="10"/>
              <w:jc w:val="center"/>
              <w:rPr>
                <w:rStyle w:val="BodyText25"/>
                <w:rFonts w:ascii="Arial" w:hAnsi="Arial" w:cs="Arial"/>
                <w:sz w:val="20"/>
                <w:szCs w:val="20"/>
              </w:rPr>
            </w:pPr>
          </w:p>
          <w:p w14:paraId="43590B8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116,80</w:t>
            </w:r>
          </w:p>
        </w:tc>
      </w:tr>
      <w:tr w:rsidR="005C4779" w:rsidRPr="005C4779" w14:paraId="023B5914" w14:textId="77777777" w:rsidTr="00E5489B">
        <w:trPr>
          <w:trHeight w:val="254"/>
        </w:trPr>
        <w:tc>
          <w:tcPr>
            <w:tcW w:w="1418" w:type="dxa"/>
            <w:shd w:val="clear" w:color="auto" w:fill="FFFFFF"/>
            <w:vAlign w:val="center"/>
          </w:tcPr>
          <w:p w14:paraId="4666CE1E"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10.2.10</w:t>
            </w:r>
          </w:p>
        </w:tc>
        <w:tc>
          <w:tcPr>
            <w:tcW w:w="5103" w:type="dxa"/>
            <w:shd w:val="clear" w:color="auto" w:fill="FFFFFF"/>
            <w:vAlign w:val="bottom"/>
          </w:tcPr>
          <w:p w14:paraId="70FE249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Степениште</w:t>
            </w:r>
          </w:p>
          <w:p w14:paraId="60CFCBCA"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израда АB степеништа МB30 на улазима. </w:t>
            </w:r>
            <w:r w:rsidRPr="005C4779">
              <w:rPr>
                <w:rFonts w:eastAsia="ArialMT" w:cs="Arial"/>
                <w:sz w:val="20"/>
                <w:szCs w:val="20"/>
                <w:lang w:eastAsia="sr-Latn-RS"/>
              </w:rPr>
              <w:t>Ценом обухваћено и употреба оплате. Обрачун по m</w:t>
            </w:r>
            <w:r w:rsidRPr="005C4779">
              <w:rPr>
                <w:rFonts w:eastAsia="Calibri" w:cs="Arial"/>
                <w:sz w:val="20"/>
                <w:szCs w:val="20"/>
                <w:vertAlign w:val="superscript"/>
                <w:lang w:eastAsia="sr-Latn-RS"/>
              </w:rPr>
              <w:t>3</w:t>
            </w:r>
          </w:p>
        </w:tc>
        <w:tc>
          <w:tcPr>
            <w:tcW w:w="1417" w:type="dxa"/>
            <w:shd w:val="clear" w:color="auto" w:fill="FFFFFF"/>
            <w:vAlign w:val="center"/>
          </w:tcPr>
          <w:p w14:paraId="1EC9F11B"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443361CA"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3A143C98" w14:textId="77777777" w:rsidTr="00E5489B">
        <w:trPr>
          <w:trHeight w:val="254"/>
        </w:trPr>
        <w:tc>
          <w:tcPr>
            <w:tcW w:w="1418" w:type="dxa"/>
            <w:shd w:val="clear" w:color="auto" w:fill="FFFFFF"/>
            <w:vAlign w:val="center"/>
          </w:tcPr>
          <w:p w14:paraId="39D50DD0"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3D7FAB3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Степениште на улазу у везни део (темељ</w:t>
            </w:r>
          </w:p>
          <w:p w14:paraId="65D87F33" w14:textId="77777777" w:rsidR="007F115C" w:rsidRPr="005C4779" w:rsidRDefault="007F115C" w:rsidP="007F115C">
            <w:pPr>
              <w:autoSpaceDE w:val="0"/>
              <w:autoSpaceDN w:val="0"/>
              <w:adjustRightInd w:val="0"/>
              <w:rPr>
                <w:rFonts w:eastAsia="ArialMT" w:cs="Arial"/>
                <w:sz w:val="20"/>
                <w:szCs w:val="20"/>
                <w:lang w:val="sr-Cyrl-RS" w:eastAsia="sr-Latn-RS"/>
              </w:rPr>
            </w:pPr>
            <w:r w:rsidRPr="005C4779">
              <w:rPr>
                <w:rFonts w:eastAsia="ArialMT" w:cs="Arial"/>
                <w:sz w:val="20"/>
                <w:szCs w:val="20"/>
                <w:lang w:eastAsia="sr-Latn-RS"/>
              </w:rPr>
              <w:lastRenderedPageBreak/>
              <w:t>степени</w:t>
            </w:r>
            <w:r w:rsidRPr="005C4779">
              <w:rPr>
                <w:rFonts w:eastAsia="ArialMT" w:cs="Arial"/>
                <w:sz w:val="20"/>
                <w:szCs w:val="20"/>
                <w:lang w:val="sr-Cyrl-RS" w:eastAsia="sr-Latn-RS"/>
              </w:rPr>
              <w:t>ш</w:t>
            </w:r>
            <w:r w:rsidRPr="005C4779">
              <w:rPr>
                <w:rFonts w:eastAsia="ArialMT" w:cs="Arial"/>
                <w:sz w:val="20"/>
                <w:szCs w:val="20"/>
                <w:lang w:eastAsia="sr-Latn-RS"/>
              </w:rPr>
              <w:t>та и образни зид обрачунати у по</w:t>
            </w:r>
            <w:r w:rsidRPr="005C4779">
              <w:rPr>
                <w:rFonts w:eastAsia="ArialMT" w:cs="Arial"/>
                <w:sz w:val="20"/>
                <w:szCs w:val="20"/>
                <w:lang w:val="sr-Cyrl-RS" w:eastAsia="sr-Latn-RS"/>
              </w:rPr>
              <w:t>з</w:t>
            </w:r>
          </w:p>
          <w:p w14:paraId="3D94AB0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2.2 и 2.3)</w:t>
            </w:r>
          </w:p>
        </w:tc>
        <w:tc>
          <w:tcPr>
            <w:tcW w:w="1417" w:type="dxa"/>
            <w:shd w:val="clear" w:color="auto" w:fill="FFFFFF"/>
            <w:vAlign w:val="center"/>
          </w:tcPr>
          <w:p w14:paraId="0B72342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lastRenderedPageBreak/>
              <w:t>m</w:t>
            </w:r>
            <w:r w:rsidRPr="005C4779">
              <w:rPr>
                <w:rFonts w:eastAsia="Calibri" w:cs="Arial"/>
                <w:sz w:val="20"/>
                <w:szCs w:val="20"/>
                <w:vertAlign w:val="superscript"/>
                <w:lang w:eastAsia="sr-Latn-RS"/>
              </w:rPr>
              <w:t>3</w:t>
            </w:r>
          </w:p>
        </w:tc>
        <w:tc>
          <w:tcPr>
            <w:tcW w:w="1276" w:type="dxa"/>
            <w:shd w:val="clear" w:color="auto" w:fill="FFFFFF"/>
            <w:vAlign w:val="center"/>
          </w:tcPr>
          <w:p w14:paraId="3747019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1,2</w:t>
            </w:r>
          </w:p>
        </w:tc>
      </w:tr>
      <w:tr w:rsidR="005C4779" w:rsidRPr="005C4779" w14:paraId="53295C76" w14:textId="77777777" w:rsidTr="00E5489B">
        <w:trPr>
          <w:trHeight w:val="254"/>
        </w:trPr>
        <w:tc>
          <w:tcPr>
            <w:tcW w:w="1418" w:type="dxa"/>
            <w:shd w:val="clear" w:color="auto" w:fill="FFFFFF"/>
            <w:vAlign w:val="center"/>
          </w:tcPr>
          <w:p w14:paraId="3565650B"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0DE217F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Степениште на улазу у RP (темељ </w:t>
            </w:r>
            <w:r w:rsidRPr="005C4779">
              <w:rPr>
                <w:rFonts w:eastAsia="ArialMT" w:cs="Arial"/>
                <w:sz w:val="20"/>
                <w:szCs w:val="20"/>
                <w:lang w:eastAsia="sr-Latn-RS"/>
              </w:rPr>
              <w:t>степени</w:t>
            </w:r>
            <w:r w:rsidRPr="005C4779">
              <w:rPr>
                <w:rFonts w:eastAsia="ArialMT" w:cs="Arial"/>
                <w:sz w:val="20"/>
                <w:szCs w:val="20"/>
                <w:lang w:val="sr-Cyrl-RS" w:eastAsia="sr-Latn-RS"/>
              </w:rPr>
              <w:t>ш</w:t>
            </w:r>
            <w:r w:rsidRPr="005C4779">
              <w:rPr>
                <w:rFonts w:eastAsia="ArialMT" w:cs="Arial"/>
                <w:sz w:val="20"/>
                <w:szCs w:val="20"/>
                <w:lang w:eastAsia="sr-Latn-RS"/>
              </w:rPr>
              <w:t>та и образни зид обрачунати у по</w:t>
            </w:r>
            <w:r w:rsidRPr="005C4779">
              <w:rPr>
                <w:rFonts w:eastAsia="ArialMT" w:cs="Arial"/>
                <w:sz w:val="20"/>
                <w:szCs w:val="20"/>
                <w:lang w:val="sr-Cyrl-RS" w:eastAsia="sr-Latn-RS"/>
              </w:rPr>
              <w:t>з</w:t>
            </w:r>
            <w:r w:rsidRPr="005C4779">
              <w:rPr>
                <w:rFonts w:eastAsia="Calibri" w:cs="Arial"/>
                <w:sz w:val="20"/>
                <w:szCs w:val="20"/>
                <w:lang w:eastAsia="sr-Latn-RS"/>
              </w:rPr>
              <w:t xml:space="preserve"> 2.2 и 2.3) m</w:t>
            </w:r>
            <w:r w:rsidRPr="005C4779">
              <w:rPr>
                <w:rFonts w:eastAsia="Calibri" w:cs="Arial"/>
                <w:sz w:val="20"/>
                <w:szCs w:val="20"/>
                <w:vertAlign w:val="superscript"/>
                <w:lang w:eastAsia="sr-Latn-RS"/>
              </w:rPr>
              <w:t>3</w:t>
            </w:r>
            <w:r w:rsidRPr="005C4779">
              <w:rPr>
                <w:rFonts w:eastAsia="Calibri" w:cs="Arial"/>
                <w:sz w:val="20"/>
                <w:szCs w:val="20"/>
                <w:lang w:eastAsia="sr-Latn-RS"/>
              </w:rPr>
              <w:t xml:space="preserve"> 0,73</w:t>
            </w:r>
          </w:p>
        </w:tc>
        <w:tc>
          <w:tcPr>
            <w:tcW w:w="1417" w:type="dxa"/>
            <w:shd w:val="clear" w:color="auto" w:fill="FFFFFF"/>
            <w:vAlign w:val="center"/>
          </w:tcPr>
          <w:p w14:paraId="35BDFE5A"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54D38F3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0,73</w:t>
            </w:r>
          </w:p>
        </w:tc>
      </w:tr>
      <w:tr w:rsidR="005C4779" w:rsidRPr="005C4779" w14:paraId="2AFBB9C9" w14:textId="77777777" w:rsidTr="00E5489B">
        <w:trPr>
          <w:trHeight w:val="254"/>
        </w:trPr>
        <w:tc>
          <w:tcPr>
            <w:tcW w:w="1418" w:type="dxa"/>
            <w:shd w:val="clear" w:color="auto" w:fill="FFFFFF"/>
            <w:vAlign w:val="center"/>
          </w:tcPr>
          <w:p w14:paraId="74CCF8E6"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76758E2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w:t>
            </w:r>
          </w:p>
        </w:tc>
        <w:tc>
          <w:tcPr>
            <w:tcW w:w="1417" w:type="dxa"/>
            <w:shd w:val="clear" w:color="auto" w:fill="FFFFFF"/>
            <w:vAlign w:val="center"/>
          </w:tcPr>
          <w:p w14:paraId="16DC7A0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2341B64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1,93</w:t>
            </w:r>
          </w:p>
        </w:tc>
      </w:tr>
      <w:tr w:rsidR="005C4779" w:rsidRPr="005C4779" w14:paraId="3FAAE93B" w14:textId="77777777" w:rsidTr="00E5489B">
        <w:trPr>
          <w:trHeight w:val="254"/>
        </w:trPr>
        <w:tc>
          <w:tcPr>
            <w:tcW w:w="1418" w:type="dxa"/>
            <w:shd w:val="clear" w:color="auto" w:fill="FFFFFF"/>
            <w:vAlign w:val="center"/>
          </w:tcPr>
          <w:p w14:paraId="161319A1"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10.2.11</w:t>
            </w:r>
          </w:p>
        </w:tc>
        <w:tc>
          <w:tcPr>
            <w:tcW w:w="5103" w:type="dxa"/>
            <w:shd w:val="clear" w:color="auto" w:fill="FFFFFF"/>
            <w:vAlign w:val="bottom"/>
          </w:tcPr>
          <w:p w14:paraId="75CB0582"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Стубови</w:t>
            </w:r>
          </w:p>
          <w:p w14:paraId="089F4C2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Набавка материјала, транспорт и израда АB </w:t>
            </w:r>
            <w:r w:rsidRPr="005C4779">
              <w:rPr>
                <w:rFonts w:eastAsia="ArialMT" w:cs="Arial"/>
                <w:sz w:val="20"/>
                <w:szCs w:val="20"/>
                <w:lang w:eastAsia="sr-Latn-RS"/>
              </w:rPr>
              <w:t>стубова МB30. Ценом обухваћено и</w:t>
            </w:r>
            <w:r w:rsidRPr="005C4779">
              <w:rPr>
                <w:rFonts w:eastAsia="Calibri" w:cs="Arial"/>
                <w:sz w:val="20"/>
                <w:szCs w:val="20"/>
                <w:lang w:eastAsia="sr-Latn-RS"/>
              </w:rPr>
              <w:t xml:space="preserve"> употреба глатке оплате. </w:t>
            </w:r>
            <w:r w:rsidRPr="005C4779">
              <w:rPr>
                <w:rFonts w:eastAsia="ArialMT" w:cs="Arial"/>
                <w:sz w:val="20"/>
                <w:szCs w:val="20"/>
                <w:lang w:eastAsia="sr-Latn-RS"/>
              </w:rPr>
              <w:t>Обрачун по m³.</w:t>
            </w:r>
          </w:p>
          <w:p w14:paraId="62386A39" w14:textId="77777777" w:rsidR="007F115C" w:rsidRPr="005C4779" w:rsidRDefault="007F115C" w:rsidP="007F115C">
            <w:pPr>
              <w:spacing w:line="276" w:lineRule="auto"/>
              <w:rPr>
                <w:rStyle w:val="BodyText25"/>
                <w:rFonts w:ascii="Arial" w:hAnsi="Arial" w:cs="Arial"/>
                <w:sz w:val="20"/>
                <w:szCs w:val="20"/>
              </w:rPr>
            </w:pPr>
            <w:r w:rsidRPr="005C4779">
              <w:rPr>
                <w:rFonts w:eastAsia="Calibri" w:cs="Arial"/>
                <w:bCs/>
                <w:sz w:val="20"/>
                <w:szCs w:val="20"/>
                <w:lang w:eastAsia="sr-Latn-RS"/>
              </w:rPr>
              <w:t xml:space="preserve"> Дим.300x300mm</w:t>
            </w:r>
          </w:p>
        </w:tc>
        <w:tc>
          <w:tcPr>
            <w:tcW w:w="1417" w:type="dxa"/>
            <w:shd w:val="clear" w:color="auto" w:fill="FFFFFF"/>
            <w:vAlign w:val="center"/>
          </w:tcPr>
          <w:p w14:paraId="294FFD8D"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7CBED2D3"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1B6FAA49" w14:textId="77777777" w:rsidTr="00E5489B">
        <w:trPr>
          <w:trHeight w:val="254"/>
        </w:trPr>
        <w:tc>
          <w:tcPr>
            <w:tcW w:w="1418" w:type="dxa"/>
            <w:shd w:val="clear" w:color="auto" w:fill="FFFFFF"/>
            <w:vAlign w:val="center"/>
          </w:tcPr>
          <w:p w14:paraId="1AC24A96"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2AB42147"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Командни део:</w:t>
            </w:r>
          </w:p>
        </w:tc>
        <w:tc>
          <w:tcPr>
            <w:tcW w:w="1417" w:type="dxa"/>
            <w:shd w:val="clear" w:color="auto" w:fill="FFFFFF"/>
            <w:vAlign w:val="center"/>
          </w:tcPr>
          <w:p w14:paraId="5B6D70E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1090BB5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4,39</w:t>
            </w:r>
          </w:p>
        </w:tc>
      </w:tr>
      <w:tr w:rsidR="005C4779" w:rsidRPr="005C4779" w14:paraId="47CD6AB1" w14:textId="77777777" w:rsidTr="00E5489B">
        <w:trPr>
          <w:trHeight w:val="254"/>
        </w:trPr>
        <w:tc>
          <w:tcPr>
            <w:tcW w:w="1418" w:type="dxa"/>
            <w:shd w:val="clear" w:color="auto" w:fill="FFFFFF"/>
            <w:vAlign w:val="center"/>
          </w:tcPr>
          <w:p w14:paraId="25E47668"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489F3CFC"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Разводно постројење:</w:t>
            </w:r>
          </w:p>
        </w:tc>
        <w:tc>
          <w:tcPr>
            <w:tcW w:w="1417" w:type="dxa"/>
            <w:shd w:val="clear" w:color="auto" w:fill="FFFFFF"/>
            <w:vAlign w:val="center"/>
          </w:tcPr>
          <w:p w14:paraId="1FF37B2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5AC80DF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3,42</w:t>
            </w:r>
          </w:p>
        </w:tc>
      </w:tr>
      <w:tr w:rsidR="005C4779" w:rsidRPr="005C4779" w14:paraId="20735640" w14:textId="77777777" w:rsidTr="00E5489B">
        <w:trPr>
          <w:trHeight w:val="254"/>
        </w:trPr>
        <w:tc>
          <w:tcPr>
            <w:tcW w:w="1418" w:type="dxa"/>
            <w:shd w:val="clear" w:color="auto" w:fill="FFFFFF"/>
            <w:vAlign w:val="center"/>
          </w:tcPr>
          <w:p w14:paraId="2E82E297"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6E3B8FF9" w14:textId="77777777" w:rsidR="007F115C" w:rsidRPr="005C4779" w:rsidRDefault="007F115C" w:rsidP="007F115C">
            <w:pPr>
              <w:spacing w:line="276" w:lineRule="auto"/>
              <w:ind w:left="-10"/>
              <w:rPr>
                <w:rFonts w:eastAsia="Calibri" w:cs="Arial"/>
                <w:sz w:val="20"/>
                <w:szCs w:val="20"/>
                <w:lang w:eastAsia="sr-Latn-RS"/>
              </w:rPr>
            </w:pPr>
            <w:r w:rsidRPr="005C4779">
              <w:rPr>
                <w:rFonts w:eastAsia="Calibri" w:cs="Arial"/>
                <w:sz w:val="20"/>
                <w:szCs w:val="20"/>
                <w:lang w:eastAsia="sr-Latn-RS"/>
              </w:rPr>
              <w:t>∑</w:t>
            </w:r>
          </w:p>
        </w:tc>
        <w:tc>
          <w:tcPr>
            <w:tcW w:w="1417" w:type="dxa"/>
            <w:shd w:val="clear" w:color="auto" w:fill="FFFFFF"/>
            <w:vAlign w:val="center"/>
          </w:tcPr>
          <w:p w14:paraId="7E0F2A7B"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26DDA79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7,81</w:t>
            </w:r>
          </w:p>
        </w:tc>
      </w:tr>
      <w:tr w:rsidR="005C4779" w:rsidRPr="005C4779" w14:paraId="5FB2BADD" w14:textId="77777777" w:rsidTr="00E5489B">
        <w:trPr>
          <w:trHeight w:val="254"/>
        </w:trPr>
        <w:tc>
          <w:tcPr>
            <w:tcW w:w="1418" w:type="dxa"/>
            <w:shd w:val="clear" w:color="auto" w:fill="FFFFFF"/>
            <w:vAlign w:val="center"/>
          </w:tcPr>
          <w:p w14:paraId="03C09B89"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0F1B98C9"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Дим.300x250 mm</w:t>
            </w:r>
          </w:p>
          <w:p w14:paraId="30C10B78" w14:textId="77777777" w:rsidR="007F115C" w:rsidRPr="005C4779" w:rsidRDefault="007F115C" w:rsidP="007F115C">
            <w:pPr>
              <w:spacing w:line="276" w:lineRule="auto"/>
              <w:ind w:left="-10"/>
              <w:rPr>
                <w:rFonts w:eastAsia="Calibri" w:cs="Arial"/>
                <w:sz w:val="20"/>
                <w:szCs w:val="20"/>
                <w:lang w:eastAsia="sr-Latn-RS"/>
              </w:rPr>
            </w:pPr>
            <w:r w:rsidRPr="005C4779">
              <w:rPr>
                <w:rFonts w:eastAsia="Calibri" w:cs="Arial"/>
                <w:sz w:val="20"/>
                <w:szCs w:val="20"/>
                <w:lang w:eastAsia="sr-Latn-RS"/>
              </w:rPr>
              <w:t>- Везни део:</w:t>
            </w:r>
          </w:p>
        </w:tc>
        <w:tc>
          <w:tcPr>
            <w:tcW w:w="1417" w:type="dxa"/>
            <w:shd w:val="clear" w:color="auto" w:fill="FFFFFF"/>
            <w:vAlign w:val="center"/>
          </w:tcPr>
          <w:p w14:paraId="78E1DA20"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0B79EE2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0,92</w:t>
            </w:r>
          </w:p>
        </w:tc>
      </w:tr>
      <w:tr w:rsidR="005C4779" w:rsidRPr="005C4779" w14:paraId="7CA3BF2C" w14:textId="77777777" w:rsidTr="00E5489B">
        <w:trPr>
          <w:trHeight w:val="254"/>
        </w:trPr>
        <w:tc>
          <w:tcPr>
            <w:tcW w:w="1418" w:type="dxa"/>
            <w:shd w:val="clear" w:color="auto" w:fill="FFFFFF"/>
            <w:vAlign w:val="center"/>
          </w:tcPr>
          <w:p w14:paraId="66B7A8EB"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2ED82A25"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Дим.300x600mm</w:t>
            </w:r>
          </w:p>
          <w:p w14:paraId="35D5A110" w14:textId="77777777" w:rsidR="007F115C" w:rsidRPr="005C4779" w:rsidRDefault="007F115C" w:rsidP="007F115C">
            <w:pPr>
              <w:spacing w:line="276" w:lineRule="auto"/>
              <w:ind w:left="-10"/>
              <w:rPr>
                <w:rFonts w:eastAsia="Calibri" w:cs="Arial"/>
                <w:sz w:val="20"/>
                <w:szCs w:val="20"/>
                <w:lang w:eastAsia="sr-Latn-RS"/>
              </w:rPr>
            </w:pPr>
            <w:r w:rsidRPr="005C4779">
              <w:rPr>
                <w:rFonts w:eastAsia="Calibri" w:cs="Arial"/>
                <w:sz w:val="20"/>
                <w:szCs w:val="20"/>
                <w:lang w:eastAsia="sr-Latn-RS"/>
              </w:rPr>
              <w:t>- Разводно постројење:</w:t>
            </w:r>
          </w:p>
        </w:tc>
        <w:tc>
          <w:tcPr>
            <w:tcW w:w="1417" w:type="dxa"/>
            <w:shd w:val="clear" w:color="auto" w:fill="FFFFFF"/>
            <w:vAlign w:val="center"/>
          </w:tcPr>
          <w:p w14:paraId="5F90B18F"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4CF8B77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5,83</w:t>
            </w:r>
          </w:p>
        </w:tc>
      </w:tr>
      <w:tr w:rsidR="005C4779" w:rsidRPr="005C4779" w14:paraId="542863DB" w14:textId="77777777" w:rsidTr="00E5489B">
        <w:trPr>
          <w:trHeight w:val="254"/>
        </w:trPr>
        <w:tc>
          <w:tcPr>
            <w:tcW w:w="1418" w:type="dxa"/>
            <w:shd w:val="clear" w:color="auto" w:fill="FFFFFF"/>
            <w:vAlign w:val="center"/>
          </w:tcPr>
          <w:p w14:paraId="30EA04DB"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10.2.12</w:t>
            </w:r>
          </w:p>
        </w:tc>
        <w:tc>
          <w:tcPr>
            <w:tcW w:w="5103" w:type="dxa"/>
            <w:shd w:val="clear" w:color="auto" w:fill="FFFFFF"/>
            <w:vAlign w:val="bottom"/>
          </w:tcPr>
          <w:p w14:paraId="1CC9016E"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Кровне греде</w:t>
            </w:r>
          </w:p>
          <w:p w14:paraId="66489174"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sz w:val="20"/>
                <w:szCs w:val="20"/>
                <w:lang w:eastAsia="sr-Latn-RS"/>
              </w:rPr>
              <w:t xml:space="preserve">Набавка материјала, транспорт и израда АB греда МB30. </w:t>
            </w:r>
            <w:r w:rsidRPr="005C4779">
              <w:rPr>
                <w:rFonts w:eastAsia="ArialMT" w:cs="Arial"/>
                <w:sz w:val="20"/>
                <w:szCs w:val="20"/>
                <w:lang w:eastAsia="sr-Latn-RS"/>
              </w:rPr>
              <w:t>Ценом обухваћено и употреба оплате са</w:t>
            </w:r>
            <w:r w:rsidRPr="005C4779">
              <w:rPr>
                <w:rFonts w:eastAsia="Calibri" w:cs="Arial"/>
                <w:sz w:val="20"/>
                <w:szCs w:val="20"/>
                <w:lang w:eastAsia="sr-Latn-RS"/>
              </w:rPr>
              <w:t xml:space="preserve"> подупирањем.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 xml:space="preserve">3 </w:t>
            </w:r>
          </w:p>
          <w:p w14:paraId="09010DB3"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p>
        </w:tc>
        <w:tc>
          <w:tcPr>
            <w:tcW w:w="1417" w:type="dxa"/>
            <w:shd w:val="clear" w:color="auto" w:fill="FFFFFF"/>
            <w:vAlign w:val="center"/>
          </w:tcPr>
          <w:p w14:paraId="0877377D"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6098775F"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62A93FED" w14:textId="77777777" w:rsidTr="00E5489B">
        <w:trPr>
          <w:trHeight w:val="254"/>
        </w:trPr>
        <w:tc>
          <w:tcPr>
            <w:tcW w:w="1418" w:type="dxa"/>
            <w:shd w:val="clear" w:color="auto" w:fill="FFFFFF"/>
            <w:vAlign w:val="center"/>
          </w:tcPr>
          <w:p w14:paraId="2C8BBB6D"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07A20989"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Дим.300x500 mm</w:t>
            </w:r>
          </w:p>
          <w:p w14:paraId="6E548470"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Командни I везни део:</w:t>
            </w:r>
          </w:p>
        </w:tc>
        <w:tc>
          <w:tcPr>
            <w:tcW w:w="1417" w:type="dxa"/>
            <w:shd w:val="clear" w:color="auto" w:fill="FFFFFF"/>
            <w:vAlign w:val="center"/>
          </w:tcPr>
          <w:p w14:paraId="3B69BB51"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6243EB5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5,57</w:t>
            </w:r>
          </w:p>
        </w:tc>
      </w:tr>
      <w:tr w:rsidR="005C4779" w:rsidRPr="005C4779" w14:paraId="60AF6FE8" w14:textId="77777777" w:rsidTr="00E5489B">
        <w:trPr>
          <w:trHeight w:val="254"/>
        </w:trPr>
        <w:tc>
          <w:tcPr>
            <w:tcW w:w="1418" w:type="dxa"/>
            <w:shd w:val="clear" w:color="auto" w:fill="FFFFFF"/>
            <w:vAlign w:val="center"/>
          </w:tcPr>
          <w:p w14:paraId="12064B94"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168E367F"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Дим.250x500 mm</w:t>
            </w:r>
          </w:p>
          <w:p w14:paraId="68CD75C9"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Везни део:</w:t>
            </w:r>
          </w:p>
        </w:tc>
        <w:tc>
          <w:tcPr>
            <w:tcW w:w="1417" w:type="dxa"/>
            <w:shd w:val="clear" w:color="auto" w:fill="FFFFFF"/>
            <w:vAlign w:val="center"/>
          </w:tcPr>
          <w:p w14:paraId="2D2C7D1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1EC7590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1,14</w:t>
            </w:r>
          </w:p>
        </w:tc>
      </w:tr>
      <w:tr w:rsidR="005C4779" w:rsidRPr="005C4779" w14:paraId="76EBA116" w14:textId="77777777" w:rsidTr="00E5489B">
        <w:trPr>
          <w:trHeight w:val="254"/>
        </w:trPr>
        <w:tc>
          <w:tcPr>
            <w:tcW w:w="1418" w:type="dxa"/>
            <w:shd w:val="clear" w:color="auto" w:fill="FFFFFF"/>
            <w:vAlign w:val="center"/>
          </w:tcPr>
          <w:p w14:paraId="4564F59E"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4D2F7C2C"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Дим.100x500 mm</w:t>
            </w:r>
          </w:p>
          <w:p w14:paraId="31BB92A8"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Везни део:</w:t>
            </w:r>
          </w:p>
        </w:tc>
        <w:tc>
          <w:tcPr>
            <w:tcW w:w="1417" w:type="dxa"/>
            <w:shd w:val="clear" w:color="auto" w:fill="FFFFFF"/>
            <w:vAlign w:val="center"/>
          </w:tcPr>
          <w:p w14:paraId="03F5F56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0DD31C26"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0,13</w:t>
            </w:r>
          </w:p>
        </w:tc>
      </w:tr>
      <w:tr w:rsidR="005C4779" w:rsidRPr="005C4779" w14:paraId="0201F064" w14:textId="77777777" w:rsidTr="00E5489B">
        <w:trPr>
          <w:trHeight w:val="254"/>
        </w:trPr>
        <w:tc>
          <w:tcPr>
            <w:tcW w:w="1418" w:type="dxa"/>
            <w:shd w:val="clear" w:color="auto" w:fill="FFFFFF"/>
            <w:vAlign w:val="center"/>
          </w:tcPr>
          <w:p w14:paraId="488FCD8A"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4FCD0D69"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Дим.300x600 mm</w:t>
            </w:r>
          </w:p>
          <w:p w14:paraId="08884CAA"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Разводно постројење:</w:t>
            </w:r>
          </w:p>
        </w:tc>
        <w:tc>
          <w:tcPr>
            <w:tcW w:w="1417" w:type="dxa"/>
            <w:shd w:val="clear" w:color="auto" w:fill="FFFFFF"/>
            <w:vAlign w:val="center"/>
          </w:tcPr>
          <w:p w14:paraId="6FF1CF3A"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2AA7CA2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8,37</w:t>
            </w:r>
          </w:p>
        </w:tc>
      </w:tr>
      <w:tr w:rsidR="005C4779" w:rsidRPr="005C4779" w14:paraId="1876719F" w14:textId="77777777" w:rsidTr="00E5489B">
        <w:trPr>
          <w:trHeight w:val="254"/>
        </w:trPr>
        <w:tc>
          <w:tcPr>
            <w:tcW w:w="1418" w:type="dxa"/>
            <w:shd w:val="clear" w:color="auto" w:fill="FFFFFF"/>
            <w:vAlign w:val="center"/>
          </w:tcPr>
          <w:p w14:paraId="1F6FD9BD"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2100DDFD"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Дим.300x200 mm</w:t>
            </w:r>
          </w:p>
          <w:p w14:paraId="3950F17A"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Командни и везни део I разв.постр.:</w:t>
            </w:r>
          </w:p>
        </w:tc>
        <w:tc>
          <w:tcPr>
            <w:tcW w:w="1417" w:type="dxa"/>
            <w:shd w:val="clear" w:color="auto" w:fill="FFFFFF"/>
            <w:vAlign w:val="center"/>
          </w:tcPr>
          <w:p w14:paraId="714CA27E"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2402BF6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3,64</w:t>
            </w:r>
          </w:p>
        </w:tc>
      </w:tr>
      <w:tr w:rsidR="005C4779" w:rsidRPr="005C4779" w14:paraId="25119188" w14:textId="77777777" w:rsidTr="00E5489B">
        <w:trPr>
          <w:trHeight w:val="254"/>
        </w:trPr>
        <w:tc>
          <w:tcPr>
            <w:tcW w:w="1418" w:type="dxa"/>
            <w:shd w:val="clear" w:color="auto" w:fill="FFFFFF"/>
            <w:vAlign w:val="center"/>
          </w:tcPr>
          <w:p w14:paraId="12F19D02"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5A210AB3"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Дим.200x250 mm</w:t>
            </w:r>
          </w:p>
          <w:p w14:paraId="40A45EFA"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Калкан у оси 5</w:t>
            </w:r>
          </w:p>
        </w:tc>
        <w:tc>
          <w:tcPr>
            <w:tcW w:w="1417" w:type="dxa"/>
            <w:shd w:val="clear" w:color="auto" w:fill="FFFFFF"/>
            <w:vAlign w:val="center"/>
          </w:tcPr>
          <w:p w14:paraId="7CDC708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2FD54DA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0,56</w:t>
            </w:r>
          </w:p>
        </w:tc>
      </w:tr>
      <w:tr w:rsidR="005C4779" w:rsidRPr="005C4779" w14:paraId="7B1EAC92" w14:textId="77777777" w:rsidTr="00E5489B">
        <w:trPr>
          <w:trHeight w:val="254"/>
        </w:trPr>
        <w:tc>
          <w:tcPr>
            <w:tcW w:w="1418" w:type="dxa"/>
            <w:shd w:val="clear" w:color="auto" w:fill="FFFFFF"/>
            <w:vAlign w:val="center"/>
          </w:tcPr>
          <w:p w14:paraId="2E08E447"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bottom"/>
          </w:tcPr>
          <w:p w14:paraId="262A316A" w14:textId="77777777" w:rsidR="007F115C" w:rsidRPr="005C4779" w:rsidRDefault="007F115C" w:rsidP="007F115C">
            <w:pPr>
              <w:autoSpaceDE w:val="0"/>
              <w:autoSpaceDN w:val="0"/>
              <w:adjustRightInd w:val="0"/>
              <w:rPr>
                <w:rFonts w:eastAsia="Calibri" w:cs="Arial"/>
                <w:bCs/>
                <w:sz w:val="20"/>
                <w:szCs w:val="20"/>
                <w:lang w:eastAsia="sr-Latn-RS"/>
              </w:rPr>
            </w:pPr>
          </w:p>
        </w:tc>
        <w:tc>
          <w:tcPr>
            <w:tcW w:w="1417" w:type="dxa"/>
            <w:shd w:val="clear" w:color="auto" w:fill="FFFFFF"/>
            <w:vAlign w:val="center"/>
          </w:tcPr>
          <w:p w14:paraId="3BB67D22" w14:textId="77777777" w:rsidR="007F115C" w:rsidRPr="005C4779" w:rsidRDefault="007F115C" w:rsidP="007F115C">
            <w:pPr>
              <w:spacing w:line="276" w:lineRule="auto"/>
              <w:ind w:hanging="10"/>
              <w:jc w:val="center"/>
              <w:rPr>
                <w:rFonts w:eastAsia="ArialMT" w:cs="Arial"/>
                <w:sz w:val="20"/>
                <w:szCs w:val="20"/>
                <w:lang w:eastAsia="sr-Latn-RS"/>
              </w:rPr>
            </w:pPr>
          </w:p>
        </w:tc>
        <w:tc>
          <w:tcPr>
            <w:tcW w:w="1276" w:type="dxa"/>
            <w:shd w:val="clear" w:color="auto" w:fill="FFFFFF"/>
            <w:vAlign w:val="center"/>
          </w:tcPr>
          <w:p w14:paraId="62EB6215"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3A1D1E72" w14:textId="77777777" w:rsidTr="00E5489B">
        <w:trPr>
          <w:trHeight w:val="254"/>
        </w:trPr>
        <w:tc>
          <w:tcPr>
            <w:tcW w:w="1418" w:type="dxa"/>
            <w:shd w:val="clear" w:color="auto" w:fill="FFFFFF"/>
            <w:vAlign w:val="center"/>
          </w:tcPr>
          <w:p w14:paraId="62CF6149"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10.2.13</w:t>
            </w:r>
          </w:p>
        </w:tc>
        <w:tc>
          <w:tcPr>
            <w:tcW w:w="5103" w:type="dxa"/>
            <w:shd w:val="clear" w:color="auto" w:fill="FFFFFF"/>
            <w:vAlign w:val="center"/>
          </w:tcPr>
          <w:p w14:paraId="48D41E49"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израда АB </w:t>
            </w:r>
            <w:r w:rsidRPr="005C4779">
              <w:rPr>
                <w:rFonts w:eastAsia="ArialMT" w:cs="Arial"/>
                <w:sz w:val="20"/>
                <w:szCs w:val="20"/>
                <w:lang w:eastAsia="sr-Latn-RS"/>
              </w:rPr>
              <w:t>ободних греда сложеног попречног</w:t>
            </w:r>
            <w:r w:rsidRPr="005C4779">
              <w:rPr>
                <w:rFonts w:eastAsia="Calibri" w:cs="Arial"/>
                <w:sz w:val="20"/>
                <w:szCs w:val="20"/>
                <w:lang w:eastAsia="sr-Latn-RS"/>
              </w:rPr>
              <w:t xml:space="preserve"> пресека, МB30. </w:t>
            </w:r>
            <w:r w:rsidRPr="005C4779">
              <w:rPr>
                <w:rFonts w:eastAsia="ArialMT" w:cs="Arial"/>
                <w:sz w:val="20"/>
                <w:szCs w:val="20"/>
                <w:lang w:eastAsia="sr-Latn-RS"/>
              </w:rPr>
              <w:t>Ценом обухваћено и употреба оплате.</w:t>
            </w:r>
            <w:r w:rsidRPr="005C4779">
              <w:rPr>
                <w:rFonts w:eastAsia="Calibri" w:cs="Arial"/>
                <w:sz w:val="20"/>
                <w:szCs w:val="20"/>
                <w:lang w:eastAsia="sr-Latn-RS"/>
              </w:rPr>
              <w:t xml:space="preserve">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3</w:t>
            </w:r>
          </w:p>
        </w:tc>
        <w:tc>
          <w:tcPr>
            <w:tcW w:w="1417" w:type="dxa"/>
            <w:shd w:val="clear" w:color="auto" w:fill="FFFFFF"/>
            <w:vAlign w:val="center"/>
          </w:tcPr>
          <w:p w14:paraId="0C9ABE86"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278BD2A7"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50B2F613" w14:textId="77777777" w:rsidTr="00E5489B">
        <w:trPr>
          <w:trHeight w:val="254"/>
        </w:trPr>
        <w:tc>
          <w:tcPr>
            <w:tcW w:w="1418" w:type="dxa"/>
            <w:shd w:val="clear" w:color="auto" w:fill="FFFFFF"/>
            <w:vAlign w:val="center"/>
          </w:tcPr>
          <w:p w14:paraId="0A25C3B9"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65D24E8C"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Дим.300x500+200x200 mm</w:t>
            </w:r>
          </w:p>
          <w:p w14:paraId="501C2F7E"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Командни део:</w:t>
            </w:r>
          </w:p>
        </w:tc>
        <w:tc>
          <w:tcPr>
            <w:tcW w:w="1417" w:type="dxa"/>
            <w:shd w:val="clear" w:color="auto" w:fill="FFFFFF"/>
            <w:vAlign w:val="center"/>
          </w:tcPr>
          <w:p w14:paraId="6456DE6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739FB36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6,89</w:t>
            </w:r>
          </w:p>
        </w:tc>
      </w:tr>
      <w:tr w:rsidR="005C4779" w:rsidRPr="005C4779" w14:paraId="0CC9EDFF" w14:textId="77777777" w:rsidTr="00E5489B">
        <w:trPr>
          <w:trHeight w:val="254"/>
        </w:trPr>
        <w:tc>
          <w:tcPr>
            <w:tcW w:w="1418" w:type="dxa"/>
            <w:shd w:val="clear" w:color="auto" w:fill="FFFFFF"/>
            <w:vAlign w:val="center"/>
          </w:tcPr>
          <w:p w14:paraId="7C970772"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4905AABB"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Везни део:</w:t>
            </w:r>
          </w:p>
        </w:tc>
        <w:tc>
          <w:tcPr>
            <w:tcW w:w="1417" w:type="dxa"/>
            <w:shd w:val="clear" w:color="auto" w:fill="FFFFFF"/>
            <w:vAlign w:val="center"/>
          </w:tcPr>
          <w:p w14:paraId="7973ADC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65DDE5E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0,45</w:t>
            </w:r>
          </w:p>
        </w:tc>
      </w:tr>
      <w:tr w:rsidR="005C4779" w:rsidRPr="005C4779" w14:paraId="4851B1E9" w14:textId="77777777" w:rsidTr="00E5489B">
        <w:trPr>
          <w:trHeight w:val="254"/>
        </w:trPr>
        <w:tc>
          <w:tcPr>
            <w:tcW w:w="1418" w:type="dxa"/>
            <w:shd w:val="clear" w:color="auto" w:fill="FFFFFF"/>
            <w:vAlign w:val="center"/>
          </w:tcPr>
          <w:p w14:paraId="39BBF4A7"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7AA57A2A"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Дим.300x600+200x300mm</w:t>
            </w:r>
          </w:p>
          <w:p w14:paraId="394C92BF"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Разводно постројење:</w:t>
            </w:r>
          </w:p>
        </w:tc>
        <w:tc>
          <w:tcPr>
            <w:tcW w:w="1417" w:type="dxa"/>
            <w:shd w:val="clear" w:color="auto" w:fill="FFFFFF"/>
            <w:vAlign w:val="center"/>
          </w:tcPr>
          <w:p w14:paraId="49A67C0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12F1262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11,95</w:t>
            </w:r>
          </w:p>
        </w:tc>
      </w:tr>
      <w:tr w:rsidR="005C4779" w:rsidRPr="005C4779" w14:paraId="09EECAC3" w14:textId="77777777" w:rsidTr="00E5489B">
        <w:trPr>
          <w:trHeight w:val="254"/>
        </w:trPr>
        <w:tc>
          <w:tcPr>
            <w:tcW w:w="1418" w:type="dxa"/>
            <w:shd w:val="clear" w:color="auto" w:fill="FFFFFF"/>
            <w:vAlign w:val="center"/>
          </w:tcPr>
          <w:p w14:paraId="01230846"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380103A0"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w:t>
            </w:r>
          </w:p>
        </w:tc>
        <w:tc>
          <w:tcPr>
            <w:tcW w:w="1417" w:type="dxa"/>
            <w:shd w:val="clear" w:color="auto" w:fill="FFFFFF"/>
            <w:vAlign w:val="center"/>
          </w:tcPr>
          <w:p w14:paraId="19F4F2AF"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w:t>
            </w:r>
            <w:r w:rsidRPr="005C4779">
              <w:rPr>
                <w:rFonts w:eastAsia="Calibri" w:cs="Arial"/>
                <w:sz w:val="20"/>
                <w:szCs w:val="20"/>
                <w:vertAlign w:val="superscript"/>
                <w:lang w:eastAsia="sr-Latn-RS"/>
              </w:rPr>
              <w:t>3</w:t>
            </w:r>
          </w:p>
        </w:tc>
        <w:tc>
          <w:tcPr>
            <w:tcW w:w="1276" w:type="dxa"/>
            <w:shd w:val="clear" w:color="auto" w:fill="FFFFFF"/>
            <w:vAlign w:val="center"/>
          </w:tcPr>
          <w:p w14:paraId="650EF58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19,30</w:t>
            </w:r>
          </w:p>
        </w:tc>
      </w:tr>
      <w:tr w:rsidR="005C4779" w:rsidRPr="005C4779" w14:paraId="2BA88C64" w14:textId="77777777" w:rsidTr="00E5489B">
        <w:trPr>
          <w:trHeight w:val="254"/>
        </w:trPr>
        <w:tc>
          <w:tcPr>
            <w:tcW w:w="1418" w:type="dxa"/>
            <w:shd w:val="clear" w:color="auto" w:fill="FFFFFF"/>
            <w:vAlign w:val="center"/>
          </w:tcPr>
          <w:p w14:paraId="28E55895"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10.2.14</w:t>
            </w:r>
          </w:p>
        </w:tc>
        <w:tc>
          <w:tcPr>
            <w:tcW w:w="5103" w:type="dxa"/>
            <w:shd w:val="clear" w:color="auto" w:fill="FFFFFF"/>
            <w:vAlign w:val="center"/>
          </w:tcPr>
          <w:p w14:paraId="01841962"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Таванице</w:t>
            </w:r>
          </w:p>
          <w:p w14:paraId="43CE827E"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израда комплетне полумонтажне таванице типа LMT, d=200mm, МB 30. </w:t>
            </w:r>
            <w:r w:rsidRPr="005C4779">
              <w:rPr>
                <w:rFonts w:eastAsia="ArialMT" w:cs="Arial"/>
                <w:sz w:val="20"/>
                <w:szCs w:val="20"/>
                <w:lang w:eastAsia="sr-Latn-RS"/>
              </w:rPr>
              <w:t xml:space="preserve">Ценом обухваћено и употреба оплате са </w:t>
            </w:r>
            <w:r w:rsidRPr="005C4779">
              <w:rPr>
                <w:rFonts w:eastAsia="Calibri" w:cs="Arial"/>
                <w:sz w:val="20"/>
                <w:szCs w:val="20"/>
                <w:lang w:eastAsia="sr-Latn-RS"/>
              </w:rPr>
              <w:t xml:space="preserve">подупирањем. </w:t>
            </w:r>
            <w:r w:rsidRPr="005C4779">
              <w:rPr>
                <w:rFonts w:eastAsia="ArialMT" w:cs="Arial"/>
                <w:sz w:val="20"/>
                <w:szCs w:val="20"/>
                <w:lang w:eastAsia="sr-Latn-RS"/>
              </w:rPr>
              <w:t>Обрачун по m².</w:t>
            </w:r>
          </w:p>
        </w:tc>
        <w:tc>
          <w:tcPr>
            <w:tcW w:w="1417" w:type="dxa"/>
            <w:shd w:val="clear" w:color="auto" w:fill="FFFFFF"/>
            <w:vAlign w:val="center"/>
          </w:tcPr>
          <w:p w14:paraId="6470F6F6"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5CBF22D7"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198D9A51" w14:textId="77777777" w:rsidTr="00E5489B">
        <w:trPr>
          <w:trHeight w:val="254"/>
        </w:trPr>
        <w:tc>
          <w:tcPr>
            <w:tcW w:w="1418" w:type="dxa"/>
            <w:shd w:val="clear" w:color="auto" w:fill="FFFFFF"/>
            <w:vAlign w:val="center"/>
          </w:tcPr>
          <w:p w14:paraId="7C1E9C96"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3D6A128A"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 Командни део:</w:t>
            </w:r>
          </w:p>
        </w:tc>
        <w:tc>
          <w:tcPr>
            <w:tcW w:w="1417" w:type="dxa"/>
            <w:shd w:val="clear" w:color="auto" w:fill="FFFFFF"/>
            <w:vAlign w:val="center"/>
          </w:tcPr>
          <w:p w14:paraId="29560F4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6594D3C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143,88</w:t>
            </w:r>
          </w:p>
        </w:tc>
      </w:tr>
      <w:tr w:rsidR="005C4779" w:rsidRPr="005C4779" w14:paraId="1CD72C9A" w14:textId="77777777" w:rsidTr="00E5489B">
        <w:trPr>
          <w:trHeight w:val="254"/>
        </w:trPr>
        <w:tc>
          <w:tcPr>
            <w:tcW w:w="1418" w:type="dxa"/>
            <w:shd w:val="clear" w:color="auto" w:fill="FFFFFF"/>
            <w:vAlign w:val="center"/>
          </w:tcPr>
          <w:p w14:paraId="6865D629"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25D5E0B3"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 Везни део:</w:t>
            </w:r>
          </w:p>
        </w:tc>
        <w:tc>
          <w:tcPr>
            <w:tcW w:w="1417" w:type="dxa"/>
            <w:shd w:val="clear" w:color="auto" w:fill="FFFFFF"/>
            <w:vAlign w:val="center"/>
          </w:tcPr>
          <w:p w14:paraId="191A0BE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17471401"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21,15</w:t>
            </w:r>
          </w:p>
        </w:tc>
      </w:tr>
      <w:tr w:rsidR="005C4779" w:rsidRPr="005C4779" w14:paraId="203FF59E" w14:textId="77777777" w:rsidTr="00E5489B">
        <w:trPr>
          <w:trHeight w:val="254"/>
        </w:trPr>
        <w:tc>
          <w:tcPr>
            <w:tcW w:w="1418" w:type="dxa"/>
            <w:shd w:val="clear" w:color="auto" w:fill="FFFFFF"/>
            <w:vAlign w:val="center"/>
          </w:tcPr>
          <w:p w14:paraId="05D6D94E"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1E5B3225"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 Разводно постројење:</w:t>
            </w:r>
          </w:p>
        </w:tc>
        <w:tc>
          <w:tcPr>
            <w:tcW w:w="1417" w:type="dxa"/>
            <w:shd w:val="clear" w:color="auto" w:fill="FFFFFF"/>
            <w:vAlign w:val="center"/>
          </w:tcPr>
          <w:p w14:paraId="2B9F80B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211AE7E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195,84</w:t>
            </w:r>
          </w:p>
        </w:tc>
      </w:tr>
      <w:tr w:rsidR="005C4779" w:rsidRPr="005C4779" w14:paraId="755D1B3A" w14:textId="77777777" w:rsidTr="00E5489B">
        <w:trPr>
          <w:trHeight w:val="254"/>
        </w:trPr>
        <w:tc>
          <w:tcPr>
            <w:tcW w:w="1418" w:type="dxa"/>
            <w:shd w:val="clear" w:color="auto" w:fill="FFFFFF"/>
            <w:vAlign w:val="center"/>
          </w:tcPr>
          <w:p w14:paraId="50BE80AB"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375B0AE5" w14:textId="77777777" w:rsidR="007F115C" w:rsidRPr="005C4779" w:rsidRDefault="007F115C" w:rsidP="007F115C">
            <w:pPr>
              <w:spacing w:line="276" w:lineRule="auto"/>
              <w:ind w:left="-10"/>
              <w:rPr>
                <w:rStyle w:val="BodyText25"/>
                <w:rFonts w:ascii="Arial" w:hAnsi="Arial" w:cs="Arial"/>
                <w:sz w:val="20"/>
                <w:szCs w:val="20"/>
              </w:rPr>
            </w:pPr>
            <w:r w:rsidRPr="005C4779">
              <w:rPr>
                <w:rStyle w:val="BodyText25"/>
                <w:rFonts w:ascii="Arial" w:hAnsi="Arial" w:cs="Arial"/>
                <w:sz w:val="20"/>
                <w:szCs w:val="20"/>
              </w:rPr>
              <w:t>∑</w:t>
            </w:r>
          </w:p>
        </w:tc>
        <w:tc>
          <w:tcPr>
            <w:tcW w:w="1417" w:type="dxa"/>
            <w:shd w:val="clear" w:color="auto" w:fill="FFFFFF"/>
            <w:vAlign w:val="center"/>
          </w:tcPr>
          <w:p w14:paraId="3ABDC6D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1D80E851"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360,87</w:t>
            </w:r>
          </w:p>
        </w:tc>
      </w:tr>
      <w:tr w:rsidR="005C4779" w:rsidRPr="005C4779" w14:paraId="5849DFC3" w14:textId="77777777" w:rsidTr="00E5489B">
        <w:trPr>
          <w:trHeight w:val="254"/>
        </w:trPr>
        <w:tc>
          <w:tcPr>
            <w:tcW w:w="1418" w:type="dxa"/>
            <w:shd w:val="clear" w:color="auto" w:fill="FFFFFF"/>
            <w:vAlign w:val="center"/>
          </w:tcPr>
          <w:p w14:paraId="0FEA7BEE"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10.2.15</w:t>
            </w:r>
          </w:p>
        </w:tc>
        <w:tc>
          <w:tcPr>
            <w:tcW w:w="5103" w:type="dxa"/>
            <w:shd w:val="clear" w:color="auto" w:fill="FFFFFF"/>
            <w:vAlign w:val="center"/>
          </w:tcPr>
          <w:p w14:paraId="31A116AE" w14:textId="77777777" w:rsidR="007F115C" w:rsidRPr="005C4779" w:rsidRDefault="007F115C" w:rsidP="007F115C">
            <w:pPr>
              <w:autoSpaceDE w:val="0"/>
              <w:autoSpaceDN w:val="0"/>
              <w:adjustRightInd w:val="0"/>
              <w:rPr>
                <w:rFonts w:eastAsia="Calibri" w:cs="Arial"/>
                <w:sz w:val="20"/>
                <w:szCs w:val="20"/>
                <w:lang w:val="sr-Cyrl-RS" w:eastAsia="sr-Latn-RS"/>
              </w:rPr>
            </w:pPr>
            <w:r w:rsidRPr="005C4779">
              <w:rPr>
                <w:rFonts w:eastAsia="Calibri" w:cs="Arial"/>
                <w:sz w:val="20"/>
                <w:szCs w:val="20"/>
                <w:lang w:val="sr-Cyrl-RS" w:eastAsia="sr-Latn-RS"/>
              </w:rPr>
              <w:t>Цементна кошуљица</w:t>
            </w:r>
          </w:p>
          <w:p w14:paraId="0BEFD40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израда</w:t>
            </w:r>
          </w:p>
          <w:p w14:paraId="0AA6AB1A"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лако амиране цементне кошуљице 1:3.</w:t>
            </w:r>
          </w:p>
          <w:p w14:paraId="36FEB6A6"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r w:rsidRPr="005C4779">
              <w:rPr>
                <w:rFonts w:eastAsia="Calibri" w:cs="Arial"/>
                <w:sz w:val="20"/>
                <w:szCs w:val="20"/>
                <w:lang w:eastAsia="sr-Latn-RS"/>
              </w:rPr>
              <w:t>.</w:t>
            </w:r>
          </w:p>
        </w:tc>
        <w:tc>
          <w:tcPr>
            <w:tcW w:w="1417" w:type="dxa"/>
            <w:shd w:val="clear" w:color="auto" w:fill="FFFFFF"/>
            <w:vAlign w:val="center"/>
          </w:tcPr>
          <w:p w14:paraId="64B1CC9A"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14032908"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48408EB3" w14:textId="77777777" w:rsidTr="00E5489B">
        <w:trPr>
          <w:trHeight w:val="254"/>
        </w:trPr>
        <w:tc>
          <w:tcPr>
            <w:tcW w:w="1418" w:type="dxa"/>
            <w:shd w:val="clear" w:color="auto" w:fill="FFFFFF"/>
            <w:vAlign w:val="center"/>
          </w:tcPr>
          <w:p w14:paraId="251A1D19"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75DB1914"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dpr=50 mm</w:t>
            </w:r>
          </w:p>
          <w:p w14:paraId="715DFBAA"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 У просторији разводног постројења</w:t>
            </w:r>
          </w:p>
        </w:tc>
        <w:tc>
          <w:tcPr>
            <w:tcW w:w="1417" w:type="dxa"/>
            <w:shd w:val="clear" w:color="auto" w:fill="FFFFFF"/>
            <w:vAlign w:val="center"/>
          </w:tcPr>
          <w:p w14:paraId="3D8C9C1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564C4D5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105,72</w:t>
            </w:r>
          </w:p>
        </w:tc>
      </w:tr>
      <w:tr w:rsidR="005C4779" w:rsidRPr="005C4779" w14:paraId="463BDED5" w14:textId="77777777" w:rsidTr="00E5489B">
        <w:trPr>
          <w:trHeight w:val="254"/>
        </w:trPr>
        <w:tc>
          <w:tcPr>
            <w:tcW w:w="1418" w:type="dxa"/>
            <w:shd w:val="clear" w:color="auto" w:fill="FFFFFF"/>
            <w:vAlign w:val="center"/>
          </w:tcPr>
          <w:p w14:paraId="6FAF3F6B"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3120D645"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d = 45 mm</w:t>
            </w:r>
          </w:p>
          <w:p w14:paraId="53C8EC35"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Подлога за подне облоге у командном и везном делу</w:t>
            </w:r>
          </w:p>
        </w:tc>
        <w:tc>
          <w:tcPr>
            <w:tcW w:w="1417" w:type="dxa"/>
            <w:shd w:val="clear" w:color="auto" w:fill="FFFFFF"/>
            <w:vAlign w:val="center"/>
          </w:tcPr>
          <w:p w14:paraId="5E1A909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3C2A84F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98,91</w:t>
            </w:r>
          </w:p>
        </w:tc>
      </w:tr>
      <w:tr w:rsidR="005C4779" w:rsidRPr="005C4779" w14:paraId="6606EBE7" w14:textId="77777777" w:rsidTr="00E5489B">
        <w:trPr>
          <w:trHeight w:val="254"/>
        </w:trPr>
        <w:tc>
          <w:tcPr>
            <w:tcW w:w="1418" w:type="dxa"/>
            <w:shd w:val="clear" w:color="auto" w:fill="FFFFFF"/>
            <w:vAlign w:val="center"/>
          </w:tcPr>
          <w:p w14:paraId="01E068D3"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10.2.16</w:t>
            </w:r>
          </w:p>
        </w:tc>
        <w:tc>
          <w:tcPr>
            <w:tcW w:w="5103" w:type="dxa"/>
            <w:shd w:val="clear" w:color="auto" w:fill="FFFFFF"/>
            <w:vAlign w:val="center"/>
          </w:tcPr>
          <w:p w14:paraId="19221928"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Набавка материјала, транспорт и израда лако армираног слоја ситнозрног бетона МB30, у паду 1%, на подестима степеништа d=40mm. Гор</w:t>
            </w:r>
            <w:r w:rsidRPr="005C4779">
              <w:rPr>
                <w:rFonts w:eastAsia="Calibri" w:cs="Arial"/>
                <w:sz w:val="20"/>
                <w:szCs w:val="20"/>
                <w:lang w:val="sr-Cyrl-RS" w:eastAsia="sr-Latn-RS"/>
              </w:rPr>
              <w:t>њ</w:t>
            </w:r>
            <w:r w:rsidRPr="005C4779">
              <w:rPr>
                <w:rFonts w:eastAsia="Calibri" w:cs="Arial"/>
                <w:sz w:val="20"/>
                <w:szCs w:val="20"/>
                <w:lang w:eastAsia="sr-Latn-RS"/>
              </w:rPr>
              <w:t xml:space="preserve">у површину фино обрадити.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4C2BD75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48F1243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17,50</w:t>
            </w:r>
          </w:p>
        </w:tc>
      </w:tr>
      <w:tr w:rsidR="005C4779" w:rsidRPr="005C4779" w14:paraId="742CCF39" w14:textId="77777777" w:rsidTr="00E5489B">
        <w:trPr>
          <w:trHeight w:val="254"/>
        </w:trPr>
        <w:tc>
          <w:tcPr>
            <w:tcW w:w="1418" w:type="dxa"/>
            <w:shd w:val="clear" w:color="auto" w:fill="FFFFFF"/>
            <w:vAlign w:val="center"/>
          </w:tcPr>
          <w:p w14:paraId="3294F747"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10.2.17</w:t>
            </w:r>
          </w:p>
        </w:tc>
        <w:tc>
          <w:tcPr>
            <w:tcW w:w="5103" w:type="dxa"/>
            <w:shd w:val="clear" w:color="auto" w:fill="FFFFFF"/>
            <w:vAlign w:val="center"/>
          </w:tcPr>
          <w:p w14:paraId="17DF2A06"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заштита вертикалне ХИ зидова кабловских канала, зидом од неармираног бетона d=100mm, МБ30. </w:t>
            </w:r>
            <w:r w:rsidRPr="005C4779">
              <w:rPr>
                <w:rFonts w:eastAsia="ArialMT" w:cs="Arial"/>
                <w:sz w:val="20"/>
                <w:szCs w:val="20"/>
                <w:lang w:eastAsia="sr-Latn-RS"/>
              </w:rPr>
              <w:t>Ценом обухваћено и употреба оплате. 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675BE9B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4C22F56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48,04</w:t>
            </w:r>
          </w:p>
        </w:tc>
      </w:tr>
      <w:tr w:rsidR="005C4779" w:rsidRPr="005C4779" w14:paraId="0D12BB47" w14:textId="77777777" w:rsidTr="00E5489B">
        <w:trPr>
          <w:trHeight w:val="254"/>
        </w:trPr>
        <w:tc>
          <w:tcPr>
            <w:tcW w:w="1418" w:type="dxa"/>
            <w:shd w:val="clear" w:color="auto" w:fill="FFFFFF"/>
            <w:vAlign w:val="center"/>
          </w:tcPr>
          <w:p w14:paraId="7616AC00"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10.2.18</w:t>
            </w:r>
          </w:p>
        </w:tc>
        <w:tc>
          <w:tcPr>
            <w:tcW w:w="5103" w:type="dxa"/>
            <w:shd w:val="clear" w:color="auto" w:fill="FFFFFF"/>
            <w:vAlign w:val="center"/>
          </w:tcPr>
          <w:p w14:paraId="5ED16439"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Пешачка стаза</w:t>
            </w:r>
          </w:p>
          <w:p w14:paraId="21FED206"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lastRenderedPageBreak/>
              <w:t xml:space="preserve">Набавка материјала, транспорт и израда </w:t>
            </w:r>
            <w:r w:rsidRPr="005C4779">
              <w:rPr>
                <w:rFonts w:eastAsia="ArialMT" w:cs="Arial"/>
                <w:sz w:val="20"/>
                <w:szCs w:val="20"/>
                <w:lang w:eastAsia="sr-Latn-RS"/>
              </w:rPr>
              <w:t xml:space="preserve">пешачке стазе од </w:t>
            </w:r>
            <w:r w:rsidRPr="005C4779">
              <w:rPr>
                <w:rFonts w:eastAsia="Calibri" w:cs="Arial"/>
                <w:sz w:val="20"/>
                <w:szCs w:val="20"/>
                <w:lang w:eastAsia="sr-Latn-RS"/>
              </w:rPr>
              <w:t xml:space="preserve">набијеног бетона d= 150 mm, МB 15, на слоју збијеног </w:t>
            </w:r>
            <w:r w:rsidRPr="005C4779">
              <w:rPr>
                <w:rFonts w:eastAsia="ArialMT" w:cs="Arial"/>
                <w:sz w:val="20"/>
                <w:szCs w:val="20"/>
                <w:lang w:eastAsia="sr-Latn-RS"/>
              </w:rPr>
              <w:t>шљунка d=150 mm, у бочном паду 1%.</w:t>
            </w:r>
            <w:r w:rsidRPr="005C4779">
              <w:rPr>
                <w:rFonts w:eastAsia="Calibri" w:cs="Arial"/>
                <w:sz w:val="20"/>
                <w:szCs w:val="20"/>
                <w:lang w:eastAsia="sr-Latn-RS"/>
              </w:rPr>
              <w:t xml:space="preserve"> </w:t>
            </w:r>
            <w:r w:rsidRPr="005C4779">
              <w:rPr>
                <w:rFonts w:eastAsia="ArialMT" w:cs="Arial"/>
                <w:sz w:val="20"/>
                <w:szCs w:val="20"/>
                <w:lang w:eastAsia="sr-Latn-RS"/>
              </w:rPr>
              <w:t>Ценом обухваћено и израда дилатационих</w:t>
            </w:r>
            <w:r w:rsidRPr="005C4779">
              <w:rPr>
                <w:rFonts w:eastAsia="Calibri" w:cs="Arial"/>
                <w:sz w:val="20"/>
                <w:szCs w:val="20"/>
                <w:lang w:eastAsia="sr-Latn-RS"/>
              </w:rPr>
              <w:t xml:space="preserve"> фуга ширине 20 mm на сваких 2,00 m, заливање спојева и фуга кит асвалтом, </w:t>
            </w:r>
            <w:r w:rsidRPr="005C4779">
              <w:rPr>
                <w:rFonts w:eastAsia="ArialMT" w:cs="Arial"/>
                <w:sz w:val="20"/>
                <w:szCs w:val="20"/>
                <w:lang w:eastAsia="sr-Latn-RS"/>
              </w:rPr>
              <w:t>израда ивичне гредице димензије 0,10x0,15</w:t>
            </w:r>
            <w:r w:rsidRPr="005C4779">
              <w:rPr>
                <w:rFonts w:eastAsia="Calibri" w:cs="Arial"/>
                <w:sz w:val="20"/>
                <w:szCs w:val="20"/>
                <w:lang w:eastAsia="sr-Latn-RS"/>
              </w:rPr>
              <w:t xml:space="preserve"> m, као и употреба оплате. Горњу површину фино обрадити.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47CBF88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lastRenderedPageBreak/>
              <w:t>m</w:t>
            </w:r>
            <w:r w:rsidRPr="005C4779">
              <w:rPr>
                <w:rFonts w:eastAsia="Calibri" w:cs="Arial"/>
                <w:sz w:val="20"/>
                <w:szCs w:val="20"/>
                <w:vertAlign w:val="superscript"/>
                <w:lang w:eastAsia="sr-Latn-RS"/>
              </w:rPr>
              <w:t>2</w:t>
            </w:r>
          </w:p>
        </w:tc>
        <w:tc>
          <w:tcPr>
            <w:tcW w:w="1276" w:type="dxa"/>
            <w:shd w:val="clear" w:color="auto" w:fill="FFFFFF"/>
            <w:vAlign w:val="center"/>
          </w:tcPr>
          <w:p w14:paraId="770B719E"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103,30</w:t>
            </w:r>
          </w:p>
        </w:tc>
      </w:tr>
      <w:tr w:rsidR="005C4779" w:rsidRPr="005C4779" w14:paraId="330027BC" w14:textId="77777777" w:rsidTr="00E5489B">
        <w:trPr>
          <w:trHeight w:val="254"/>
        </w:trPr>
        <w:tc>
          <w:tcPr>
            <w:tcW w:w="1418" w:type="dxa"/>
            <w:shd w:val="clear" w:color="auto" w:fill="FFFFFF"/>
            <w:vAlign w:val="center"/>
          </w:tcPr>
          <w:p w14:paraId="22A75675"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lastRenderedPageBreak/>
              <w:t>10.3.</w:t>
            </w:r>
          </w:p>
        </w:tc>
        <w:tc>
          <w:tcPr>
            <w:tcW w:w="5103" w:type="dxa"/>
            <w:shd w:val="clear" w:color="auto" w:fill="FFFFFF"/>
            <w:vAlign w:val="center"/>
          </w:tcPr>
          <w:p w14:paraId="08AC7ACF"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Армирачки радови</w:t>
            </w:r>
          </w:p>
        </w:tc>
        <w:tc>
          <w:tcPr>
            <w:tcW w:w="1417" w:type="dxa"/>
            <w:shd w:val="clear" w:color="auto" w:fill="FFFFFF"/>
            <w:vAlign w:val="center"/>
          </w:tcPr>
          <w:p w14:paraId="5BF0026E"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219A2EBF"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42B0230E" w14:textId="77777777" w:rsidTr="00E5489B">
        <w:trPr>
          <w:trHeight w:val="254"/>
        </w:trPr>
        <w:tc>
          <w:tcPr>
            <w:tcW w:w="1418" w:type="dxa"/>
            <w:shd w:val="clear" w:color="auto" w:fill="FFFFFF"/>
            <w:vAlign w:val="center"/>
          </w:tcPr>
          <w:p w14:paraId="280122AD"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10.3.1</w:t>
            </w:r>
          </w:p>
        </w:tc>
        <w:tc>
          <w:tcPr>
            <w:tcW w:w="5103" w:type="dxa"/>
            <w:shd w:val="clear" w:color="auto" w:fill="FFFFFF"/>
            <w:vAlign w:val="center"/>
          </w:tcPr>
          <w:p w14:paraId="4E9C1659" w14:textId="77777777" w:rsidR="007F115C" w:rsidRPr="005C4779" w:rsidRDefault="007F115C" w:rsidP="007F115C">
            <w:pPr>
              <w:autoSpaceDE w:val="0"/>
              <w:autoSpaceDN w:val="0"/>
              <w:adjustRightInd w:val="0"/>
              <w:rPr>
                <w:rStyle w:val="BodyText25"/>
                <w:rFonts w:ascii="Arial" w:eastAsia="ArialMT" w:hAnsi="Arial" w:cs="Arial"/>
                <w:sz w:val="20"/>
                <w:szCs w:val="20"/>
                <w:lang w:eastAsia="sr-Latn-RS"/>
              </w:rPr>
            </w:pPr>
            <w:r w:rsidRPr="005C4779">
              <w:rPr>
                <w:rFonts w:eastAsia="ArialMT" w:cs="Arial"/>
                <w:sz w:val="20"/>
                <w:szCs w:val="20"/>
                <w:lang w:eastAsia="sr-Latn-RS"/>
              </w:rPr>
              <w:t>Набавка, транспорт, сечење, савијање и уграђивање арматуре B500</w:t>
            </w:r>
            <w:r w:rsidRPr="005C4779">
              <w:rPr>
                <w:rFonts w:eastAsia="Calibri" w:cs="Arial"/>
                <w:sz w:val="20"/>
                <w:szCs w:val="20"/>
                <w:lang w:eastAsia="sr-Latn-RS"/>
              </w:rPr>
              <w:t xml:space="preserve">-B. Ценом </w:t>
            </w:r>
            <w:r w:rsidRPr="005C4779">
              <w:rPr>
                <w:rFonts w:eastAsia="ArialMT" w:cs="Arial"/>
                <w:sz w:val="20"/>
                <w:szCs w:val="20"/>
                <w:lang w:eastAsia="sr-Latn-RS"/>
              </w:rPr>
              <w:t>обухваћено и растур 5%. Обрачун по kg.</w:t>
            </w:r>
          </w:p>
        </w:tc>
        <w:tc>
          <w:tcPr>
            <w:tcW w:w="1417" w:type="dxa"/>
            <w:shd w:val="clear" w:color="auto" w:fill="FFFFFF"/>
            <w:vAlign w:val="center"/>
          </w:tcPr>
          <w:p w14:paraId="55122375"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33E71227"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24EBF303" w14:textId="77777777" w:rsidTr="00E5489B">
        <w:trPr>
          <w:trHeight w:val="254"/>
        </w:trPr>
        <w:tc>
          <w:tcPr>
            <w:tcW w:w="1418" w:type="dxa"/>
            <w:shd w:val="clear" w:color="auto" w:fill="FFFFFF"/>
            <w:vAlign w:val="center"/>
          </w:tcPr>
          <w:p w14:paraId="7A3DB576"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2C6766DB"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 Ребраста</w:t>
            </w:r>
          </w:p>
        </w:tc>
        <w:tc>
          <w:tcPr>
            <w:tcW w:w="1417" w:type="dxa"/>
            <w:shd w:val="clear" w:color="auto" w:fill="FFFFFF"/>
            <w:vAlign w:val="center"/>
          </w:tcPr>
          <w:p w14:paraId="15E1A41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kg</w:t>
            </w:r>
          </w:p>
        </w:tc>
        <w:tc>
          <w:tcPr>
            <w:tcW w:w="1276" w:type="dxa"/>
            <w:shd w:val="clear" w:color="auto" w:fill="FFFFFF"/>
            <w:vAlign w:val="center"/>
          </w:tcPr>
          <w:p w14:paraId="0C61F47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16482,76</w:t>
            </w:r>
          </w:p>
        </w:tc>
      </w:tr>
      <w:tr w:rsidR="005C4779" w:rsidRPr="005C4779" w14:paraId="114706B1" w14:textId="77777777" w:rsidTr="00E5489B">
        <w:trPr>
          <w:trHeight w:val="254"/>
        </w:trPr>
        <w:tc>
          <w:tcPr>
            <w:tcW w:w="1418" w:type="dxa"/>
            <w:shd w:val="clear" w:color="auto" w:fill="FFFFFF"/>
            <w:vAlign w:val="center"/>
          </w:tcPr>
          <w:p w14:paraId="0AD69103"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6485C82D"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 Мрежаста</w:t>
            </w:r>
          </w:p>
        </w:tc>
        <w:tc>
          <w:tcPr>
            <w:tcW w:w="1417" w:type="dxa"/>
            <w:shd w:val="clear" w:color="auto" w:fill="FFFFFF"/>
            <w:vAlign w:val="center"/>
          </w:tcPr>
          <w:p w14:paraId="7B5D470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kg</w:t>
            </w:r>
          </w:p>
        </w:tc>
        <w:tc>
          <w:tcPr>
            <w:tcW w:w="1276" w:type="dxa"/>
            <w:shd w:val="clear" w:color="auto" w:fill="FFFFFF"/>
            <w:vAlign w:val="center"/>
          </w:tcPr>
          <w:p w14:paraId="4479D75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6133,17</w:t>
            </w:r>
          </w:p>
        </w:tc>
      </w:tr>
      <w:tr w:rsidR="005C4779" w:rsidRPr="005C4779" w14:paraId="6CA46624" w14:textId="77777777" w:rsidTr="00E5489B">
        <w:trPr>
          <w:trHeight w:val="250"/>
        </w:trPr>
        <w:tc>
          <w:tcPr>
            <w:tcW w:w="1418" w:type="dxa"/>
            <w:shd w:val="clear" w:color="auto" w:fill="FFFFFF"/>
            <w:vAlign w:val="center"/>
          </w:tcPr>
          <w:p w14:paraId="6CD85EDC"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t>10.4.</w:t>
            </w:r>
          </w:p>
        </w:tc>
        <w:tc>
          <w:tcPr>
            <w:tcW w:w="5103" w:type="dxa"/>
            <w:shd w:val="clear" w:color="auto" w:fill="FFFFFF"/>
            <w:vAlign w:val="center"/>
          </w:tcPr>
          <w:p w14:paraId="43BBFE5B"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Зидарски радови</w:t>
            </w:r>
          </w:p>
        </w:tc>
        <w:tc>
          <w:tcPr>
            <w:tcW w:w="1417" w:type="dxa"/>
            <w:shd w:val="clear" w:color="auto" w:fill="FFFFFF"/>
            <w:vAlign w:val="center"/>
          </w:tcPr>
          <w:p w14:paraId="1E19BA35"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5C09523A"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1C21009F" w14:textId="77777777" w:rsidTr="00E5489B">
        <w:trPr>
          <w:trHeight w:val="250"/>
        </w:trPr>
        <w:tc>
          <w:tcPr>
            <w:tcW w:w="1418" w:type="dxa"/>
            <w:shd w:val="clear" w:color="auto" w:fill="FFFFFF"/>
            <w:vAlign w:val="center"/>
          </w:tcPr>
          <w:p w14:paraId="79EF6291"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10.4.1</w:t>
            </w:r>
          </w:p>
        </w:tc>
        <w:tc>
          <w:tcPr>
            <w:tcW w:w="5103" w:type="dxa"/>
            <w:shd w:val="clear" w:color="auto" w:fill="FFFFFF"/>
            <w:vAlign w:val="center"/>
          </w:tcPr>
          <w:p w14:paraId="6FA55FAA"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Зидање</w:t>
            </w:r>
          </w:p>
          <w:p w14:paraId="3653FADD" w14:textId="77777777" w:rsidR="007F115C" w:rsidRPr="005C4779" w:rsidRDefault="007F115C" w:rsidP="007F115C">
            <w:pPr>
              <w:autoSpaceDE w:val="0"/>
              <w:autoSpaceDN w:val="0"/>
              <w:adjustRightInd w:val="0"/>
              <w:rPr>
                <w:rStyle w:val="BodyText25"/>
                <w:rFonts w:ascii="Arial" w:eastAsia="ArialMT" w:hAnsi="Arial" w:cs="Arial"/>
                <w:sz w:val="20"/>
                <w:szCs w:val="20"/>
                <w:lang w:eastAsia="sr-Latn-RS"/>
              </w:rPr>
            </w:pPr>
            <w:r w:rsidRPr="005C4779">
              <w:rPr>
                <w:rFonts w:eastAsia="Calibri" w:cs="Arial"/>
                <w:sz w:val="20"/>
                <w:szCs w:val="20"/>
                <w:lang w:eastAsia="sr-Latn-RS"/>
              </w:rPr>
              <w:t xml:space="preserve">Набавка материјала, транспорт и зидање спољних и унутрашњих зидова гитер блоковима d=190mm, у продужном малтеру 1:2:6. </w:t>
            </w:r>
            <w:r w:rsidRPr="005C4779">
              <w:rPr>
                <w:rFonts w:eastAsia="ArialMT" w:cs="Arial"/>
                <w:sz w:val="20"/>
                <w:szCs w:val="20"/>
                <w:lang w:eastAsia="sr-Latn-RS"/>
              </w:rPr>
              <w:t>Ценом обухваћено и израда арм. бет. хоризонталних и вертикалних серклажа и употреба скеле. Обрачун m</w:t>
            </w:r>
            <w:r w:rsidRPr="005C4779">
              <w:rPr>
                <w:rFonts w:eastAsia="ArialMT" w:cs="Arial"/>
                <w:sz w:val="20"/>
                <w:szCs w:val="20"/>
                <w:vertAlign w:val="superscript"/>
                <w:lang w:eastAsia="sr-Latn-RS"/>
              </w:rPr>
              <w:t>2</w:t>
            </w:r>
          </w:p>
        </w:tc>
        <w:tc>
          <w:tcPr>
            <w:tcW w:w="1417" w:type="dxa"/>
            <w:shd w:val="clear" w:color="auto" w:fill="FFFFFF"/>
            <w:vAlign w:val="center"/>
          </w:tcPr>
          <w:p w14:paraId="4ECBBEBC"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796112F4"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5959CD3D" w14:textId="77777777" w:rsidTr="00E5489B">
        <w:trPr>
          <w:trHeight w:val="250"/>
        </w:trPr>
        <w:tc>
          <w:tcPr>
            <w:tcW w:w="1418" w:type="dxa"/>
            <w:shd w:val="clear" w:color="auto" w:fill="FFFFFF"/>
            <w:vAlign w:val="center"/>
          </w:tcPr>
          <w:p w14:paraId="39218F7B"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578A329B"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Командни део:</w:t>
            </w:r>
          </w:p>
        </w:tc>
        <w:tc>
          <w:tcPr>
            <w:tcW w:w="1417" w:type="dxa"/>
            <w:shd w:val="clear" w:color="auto" w:fill="FFFFFF"/>
            <w:vAlign w:val="center"/>
          </w:tcPr>
          <w:p w14:paraId="6BC444B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638DFE1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93,70</w:t>
            </w:r>
          </w:p>
        </w:tc>
      </w:tr>
      <w:tr w:rsidR="005C4779" w:rsidRPr="005C4779" w14:paraId="4766F792" w14:textId="77777777" w:rsidTr="00E5489B">
        <w:trPr>
          <w:trHeight w:val="250"/>
        </w:trPr>
        <w:tc>
          <w:tcPr>
            <w:tcW w:w="1418" w:type="dxa"/>
            <w:shd w:val="clear" w:color="auto" w:fill="FFFFFF"/>
            <w:vAlign w:val="center"/>
          </w:tcPr>
          <w:p w14:paraId="652373ED"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1C2331FA"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Везни део:</w:t>
            </w:r>
          </w:p>
        </w:tc>
        <w:tc>
          <w:tcPr>
            <w:tcW w:w="1417" w:type="dxa"/>
            <w:shd w:val="clear" w:color="auto" w:fill="FFFFFF"/>
            <w:vAlign w:val="center"/>
          </w:tcPr>
          <w:p w14:paraId="0D41065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129DB64A"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6,52</w:t>
            </w:r>
          </w:p>
        </w:tc>
      </w:tr>
      <w:tr w:rsidR="005C4779" w:rsidRPr="005C4779" w14:paraId="3DE6900E" w14:textId="77777777" w:rsidTr="00E5489B">
        <w:trPr>
          <w:trHeight w:val="250"/>
        </w:trPr>
        <w:tc>
          <w:tcPr>
            <w:tcW w:w="1418" w:type="dxa"/>
            <w:shd w:val="clear" w:color="auto" w:fill="FFFFFF"/>
            <w:vAlign w:val="center"/>
          </w:tcPr>
          <w:p w14:paraId="543468D7"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79A6E0E9"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Разводно постројење:</w:t>
            </w:r>
          </w:p>
        </w:tc>
        <w:tc>
          <w:tcPr>
            <w:tcW w:w="1417" w:type="dxa"/>
            <w:shd w:val="clear" w:color="auto" w:fill="FFFFFF"/>
            <w:vAlign w:val="center"/>
          </w:tcPr>
          <w:p w14:paraId="120F3E9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6DDFCDC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151,65</w:t>
            </w:r>
          </w:p>
        </w:tc>
      </w:tr>
      <w:tr w:rsidR="005C4779" w:rsidRPr="005C4779" w14:paraId="2D15EFB6" w14:textId="77777777" w:rsidTr="00E5489B">
        <w:trPr>
          <w:trHeight w:val="250"/>
        </w:trPr>
        <w:tc>
          <w:tcPr>
            <w:tcW w:w="1418" w:type="dxa"/>
            <w:shd w:val="clear" w:color="auto" w:fill="FFFFFF"/>
            <w:vAlign w:val="center"/>
          </w:tcPr>
          <w:p w14:paraId="513142A0"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69D5D049"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w:t>
            </w:r>
          </w:p>
        </w:tc>
        <w:tc>
          <w:tcPr>
            <w:tcW w:w="1417" w:type="dxa"/>
            <w:shd w:val="clear" w:color="auto" w:fill="FFFFFF"/>
            <w:vAlign w:val="center"/>
          </w:tcPr>
          <w:p w14:paraId="4AA46A6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2092716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251,87</w:t>
            </w:r>
          </w:p>
        </w:tc>
      </w:tr>
      <w:tr w:rsidR="005C4779" w:rsidRPr="005C4779" w14:paraId="5A688892" w14:textId="77777777" w:rsidTr="00E5489B">
        <w:trPr>
          <w:trHeight w:val="250"/>
        </w:trPr>
        <w:tc>
          <w:tcPr>
            <w:tcW w:w="1418" w:type="dxa"/>
            <w:shd w:val="clear" w:color="auto" w:fill="FFFFFF"/>
            <w:vAlign w:val="center"/>
          </w:tcPr>
          <w:p w14:paraId="3D99EACA"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10.4.2</w:t>
            </w:r>
          </w:p>
        </w:tc>
        <w:tc>
          <w:tcPr>
            <w:tcW w:w="5103" w:type="dxa"/>
            <w:shd w:val="clear" w:color="auto" w:fill="FFFFFF"/>
            <w:vAlign w:val="center"/>
          </w:tcPr>
          <w:p w14:paraId="54D120C5"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зидање унутрашњих преградних зидова пуном опеком d=120mm, у продужном малтеру 1:2:6. </w:t>
            </w:r>
            <w:r w:rsidRPr="005C4779">
              <w:rPr>
                <w:rFonts w:eastAsia="ArialMT" w:cs="Arial"/>
                <w:sz w:val="20"/>
                <w:szCs w:val="20"/>
                <w:lang w:eastAsia="sr-Latn-RS"/>
              </w:rPr>
              <w:t>Ценом обухваћено и израда арм. бет.</w:t>
            </w:r>
            <w:r w:rsidRPr="005C4779">
              <w:rPr>
                <w:rFonts w:eastAsia="Calibri" w:cs="Arial"/>
                <w:sz w:val="20"/>
                <w:szCs w:val="20"/>
                <w:lang w:eastAsia="sr-Latn-RS"/>
              </w:rPr>
              <w:t xml:space="preserve"> хоризонталних и вертикалних серклажа и употреба скеле.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75E31A2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246F3C4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127,00</w:t>
            </w:r>
          </w:p>
        </w:tc>
      </w:tr>
      <w:tr w:rsidR="005C4779" w:rsidRPr="005C4779" w14:paraId="51E90B48" w14:textId="77777777" w:rsidTr="00E5489B">
        <w:trPr>
          <w:trHeight w:val="250"/>
        </w:trPr>
        <w:tc>
          <w:tcPr>
            <w:tcW w:w="1418" w:type="dxa"/>
            <w:shd w:val="clear" w:color="auto" w:fill="FFFFFF"/>
            <w:vAlign w:val="center"/>
          </w:tcPr>
          <w:p w14:paraId="774C30E3"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10.4.3</w:t>
            </w:r>
          </w:p>
        </w:tc>
        <w:tc>
          <w:tcPr>
            <w:tcW w:w="5103" w:type="dxa"/>
            <w:shd w:val="clear" w:color="auto" w:fill="FFFFFF"/>
            <w:vAlign w:val="center"/>
          </w:tcPr>
          <w:p w14:paraId="40FC6B3A"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зидање зидова пуном опеком d=70mm у продужном малтеру 1:2:6. </w:t>
            </w:r>
            <w:r w:rsidRPr="005C4779">
              <w:rPr>
                <w:rFonts w:eastAsia="ArialMT" w:cs="Arial"/>
                <w:sz w:val="20"/>
                <w:szCs w:val="20"/>
                <w:lang w:eastAsia="sr-Latn-RS"/>
              </w:rPr>
              <w:t>Ценом обухваћено и израда арм. бет.</w:t>
            </w:r>
            <w:r w:rsidRPr="005C4779">
              <w:rPr>
                <w:rFonts w:eastAsia="Calibri" w:cs="Arial"/>
                <w:sz w:val="20"/>
                <w:szCs w:val="20"/>
                <w:lang w:eastAsia="sr-Latn-RS"/>
              </w:rPr>
              <w:t xml:space="preserve"> хоризонталних и вертикалних серклажа и употреба скеле.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2EAA662A"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5A1E27C8"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4F506841" w14:textId="77777777" w:rsidTr="00E5489B">
        <w:trPr>
          <w:trHeight w:val="250"/>
        </w:trPr>
        <w:tc>
          <w:tcPr>
            <w:tcW w:w="1418" w:type="dxa"/>
            <w:shd w:val="clear" w:color="auto" w:fill="FFFFFF"/>
            <w:vAlign w:val="center"/>
          </w:tcPr>
          <w:p w14:paraId="7462AB02"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0847747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 Преградни зидови </w:t>
            </w:r>
            <w:r w:rsidRPr="005C4779">
              <w:rPr>
                <w:rFonts w:eastAsia="ArialMT" w:cs="Arial"/>
                <w:sz w:val="20"/>
                <w:szCs w:val="20"/>
                <w:lang w:eastAsia="sr-Latn-RS"/>
              </w:rPr>
              <w:t>у санитарном чвору</w:t>
            </w:r>
          </w:p>
        </w:tc>
        <w:tc>
          <w:tcPr>
            <w:tcW w:w="1417" w:type="dxa"/>
            <w:shd w:val="clear" w:color="auto" w:fill="FFFFFF"/>
            <w:vAlign w:val="center"/>
          </w:tcPr>
          <w:p w14:paraId="384C0C7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5887082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14,13</w:t>
            </w:r>
          </w:p>
        </w:tc>
      </w:tr>
      <w:tr w:rsidR="005C4779" w:rsidRPr="005C4779" w14:paraId="623276FA" w14:textId="77777777" w:rsidTr="00E5489B">
        <w:trPr>
          <w:trHeight w:val="250"/>
        </w:trPr>
        <w:tc>
          <w:tcPr>
            <w:tcW w:w="1418" w:type="dxa"/>
            <w:shd w:val="clear" w:color="auto" w:fill="FFFFFF"/>
            <w:vAlign w:val="center"/>
          </w:tcPr>
          <w:p w14:paraId="5ABC6645"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08AC4B0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Заштита вертикалне ХИ подрума</w:t>
            </w:r>
          </w:p>
        </w:tc>
        <w:tc>
          <w:tcPr>
            <w:tcW w:w="1417" w:type="dxa"/>
            <w:shd w:val="clear" w:color="auto" w:fill="FFFFFF"/>
            <w:vAlign w:val="center"/>
          </w:tcPr>
          <w:p w14:paraId="54C7C70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0F2A3B5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63,94</w:t>
            </w:r>
          </w:p>
        </w:tc>
      </w:tr>
      <w:tr w:rsidR="005C4779" w:rsidRPr="005C4779" w14:paraId="18E37F95" w14:textId="77777777" w:rsidTr="00E5489B">
        <w:trPr>
          <w:trHeight w:val="250"/>
        </w:trPr>
        <w:tc>
          <w:tcPr>
            <w:tcW w:w="1418" w:type="dxa"/>
            <w:shd w:val="clear" w:color="auto" w:fill="FFFFFF"/>
            <w:vAlign w:val="center"/>
          </w:tcPr>
          <w:p w14:paraId="450B4BE2"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5D6AE8A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w:t>
            </w:r>
          </w:p>
        </w:tc>
        <w:tc>
          <w:tcPr>
            <w:tcW w:w="1417" w:type="dxa"/>
            <w:shd w:val="clear" w:color="auto" w:fill="FFFFFF"/>
            <w:vAlign w:val="center"/>
          </w:tcPr>
          <w:p w14:paraId="696B45E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53665BF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78,10</w:t>
            </w:r>
          </w:p>
        </w:tc>
      </w:tr>
      <w:tr w:rsidR="005C4779" w:rsidRPr="005C4779" w14:paraId="4A2AB659" w14:textId="77777777" w:rsidTr="00E5489B">
        <w:trPr>
          <w:trHeight w:val="250"/>
        </w:trPr>
        <w:tc>
          <w:tcPr>
            <w:tcW w:w="1418" w:type="dxa"/>
            <w:shd w:val="clear" w:color="auto" w:fill="FFFFFF"/>
            <w:vAlign w:val="center"/>
          </w:tcPr>
          <w:p w14:paraId="6AA230F9"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10.4.4</w:t>
            </w:r>
          </w:p>
        </w:tc>
        <w:tc>
          <w:tcPr>
            <w:tcW w:w="5103" w:type="dxa"/>
            <w:shd w:val="clear" w:color="auto" w:fill="FFFFFF"/>
            <w:vAlign w:val="center"/>
          </w:tcPr>
          <w:p w14:paraId="6B3DA2FC"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w:t>
            </w:r>
            <w:r w:rsidRPr="005C4779">
              <w:rPr>
                <w:rFonts w:eastAsia="ArialMT" w:cs="Arial"/>
                <w:sz w:val="20"/>
                <w:szCs w:val="20"/>
                <w:lang w:eastAsia="sr-Latn-RS"/>
              </w:rPr>
              <w:t>зазиђивање отвора између рогова у</w:t>
            </w:r>
            <w:r w:rsidRPr="005C4779">
              <w:rPr>
                <w:rFonts w:eastAsia="Calibri" w:cs="Arial"/>
                <w:sz w:val="20"/>
                <w:szCs w:val="20"/>
                <w:lang w:eastAsia="sr-Latn-RS"/>
              </w:rPr>
              <w:t xml:space="preserve"> таванском простору опеком, d=120mm </w:t>
            </w:r>
            <w:r w:rsidRPr="005C4779">
              <w:rPr>
                <w:rFonts w:eastAsia="Calibri" w:cs="Arial"/>
                <w:sz w:val="20"/>
                <w:szCs w:val="20"/>
                <w:lang w:eastAsia="sr-Latn-RS"/>
              </w:rPr>
              <w:lastRenderedPageBreak/>
              <w:t xml:space="preserve">у продужном малтеру размере 1:2:6. </w:t>
            </w:r>
            <w:r w:rsidRPr="005C4779">
              <w:rPr>
                <w:rFonts w:eastAsia="ArialMT" w:cs="Arial"/>
                <w:sz w:val="20"/>
                <w:szCs w:val="20"/>
                <w:lang w:eastAsia="sr-Latn-RS"/>
              </w:rPr>
              <w:t>Ценом обухваћено и уградња</w:t>
            </w:r>
            <w:r w:rsidRPr="005C4779">
              <w:rPr>
                <w:rFonts w:eastAsia="Calibri" w:cs="Arial"/>
                <w:sz w:val="20"/>
                <w:szCs w:val="20"/>
                <w:lang w:eastAsia="sr-Latn-RS"/>
              </w:rPr>
              <w:t xml:space="preserve"> вентилационих розети и свему према захтеву пројектанта.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36A2984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lastRenderedPageBreak/>
              <w:t>m</w:t>
            </w:r>
            <w:r w:rsidRPr="005C4779">
              <w:rPr>
                <w:rFonts w:eastAsia="Calibri" w:cs="Arial"/>
                <w:sz w:val="20"/>
                <w:szCs w:val="20"/>
                <w:vertAlign w:val="superscript"/>
                <w:lang w:eastAsia="sr-Latn-RS"/>
              </w:rPr>
              <w:t>2</w:t>
            </w:r>
          </w:p>
        </w:tc>
        <w:tc>
          <w:tcPr>
            <w:tcW w:w="1276" w:type="dxa"/>
            <w:shd w:val="clear" w:color="auto" w:fill="FFFFFF"/>
            <w:vAlign w:val="center"/>
          </w:tcPr>
          <w:p w14:paraId="16B8CA0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28,60</w:t>
            </w:r>
          </w:p>
        </w:tc>
      </w:tr>
      <w:tr w:rsidR="005C4779" w:rsidRPr="005C4779" w14:paraId="3ACBCCC8" w14:textId="77777777" w:rsidTr="00E5489B">
        <w:trPr>
          <w:trHeight w:val="250"/>
        </w:trPr>
        <w:tc>
          <w:tcPr>
            <w:tcW w:w="1418" w:type="dxa"/>
            <w:shd w:val="clear" w:color="auto" w:fill="FFFFFF"/>
            <w:vAlign w:val="center"/>
          </w:tcPr>
          <w:p w14:paraId="63A24554"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lastRenderedPageBreak/>
              <w:t>10.4.5</w:t>
            </w:r>
          </w:p>
        </w:tc>
        <w:tc>
          <w:tcPr>
            <w:tcW w:w="5103" w:type="dxa"/>
            <w:shd w:val="clear" w:color="auto" w:fill="FFFFFF"/>
            <w:vAlign w:val="center"/>
          </w:tcPr>
          <w:p w14:paraId="634A8EEA"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Малтерисање</w:t>
            </w:r>
          </w:p>
          <w:p w14:paraId="3E599A53"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малтерисање унутрашњих зидова и плафона продужним малтером 1:2:6 у два слоја d=20mm.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0E822A89"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32A68F14"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16DE1829" w14:textId="77777777" w:rsidTr="00E5489B">
        <w:trPr>
          <w:trHeight w:val="250"/>
        </w:trPr>
        <w:tc>
          <w:tcPr>
            <w:tcW w:w="1418" w:type="dxa"/>
            <w:shd w:val="clear" w:color="auto" w:fill="FFFFFF"/>
            <w:vAlign w:val="center"/>
          </w:tcPr>
          <w:p w14:paraId="377BD851"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25267617"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Зидови</w:t>
            </w:r>
          </w:p>
        </w:tc>
        <w:tc>
          <w:tcPr>
            <w:tcW w:w="1417" w:type="dxa"/>
            <w:shd w:val="clear" w:color="auto" w:fill="FFFFFF"/>
            <w:vAlign w:val="center"/>
          </w:tcPr>
          <w:p w14:paraId="4F8D21F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745C600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632,45</w:t>
            </w:r>
          </w:p>
        </w:tc>
      </w:tr>
      <w:tr w:rsidR="005C4779" w:rsidRPr="005C4779" w14:paraId="516E9B56" w14:textId="77777777" w:rsidTr="00E5489B">
        <w:trPr>
          <w:trHeight w:val="250"/>
        </w:trPr>
        <w:tc>
          <w:tcPr>
            <w:tcW w:w="1418" w:type="dxa"/>
            <w:shd w:val="clear" w:color="auto" w:fill="FFFFFF"/>
            <w:vAlign w:val="center"/>
          </w:tcPr>
          <w:p w14:paraId="6151A858"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14B434CD"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 Плафони</w:t>
            </w:r>
          </w:p>
        </w:tc>
        <w:tc>
          <w:tcPr>
            <w:tcW w:w="1417" w:type="dxa"/>
            <w:shd w:val="clear" w:color="auto" w:fill="FFFFFF"/>
            <w:vAlign w:val="center"/>
          </w:tcPr>
          <w:p w14:paraId="605A677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0740865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472,11</w:t>
            </w:r>
          </w:p>
        </w:tc>
      </w:tr>
      <w:tr w:rsidR="005C4779" w:rsidRPr="005C4779" w14:paraId="15BEDEA9" w14:textId="77777777" w:rsidTr="00E5489B">
        <w:trPr>
          <w:trHeight w:val="70"/>
        </w:trPr>
        <w:tc>
          <w:tcPr>
            <w:tcW w:w="1418" w:type="dxa"/>
            <w:shd w:val="clear" w:color="auto" w:fill="FFFFFF"/>
            <w:vAlign w:val="center"/>
          </w:tcPr>
          <w:p w14:paraId="1B4A0304"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016282F4" w14:textId="77777777" w:rsidR="007F115C" w:rsidRPr="005C4779" w:rsidRDefault="007F115C" w:rsidP="007F115C">
            <w:pPr>
              <w:spacing w:line="276" w:lineRule="auto"/>
              <w:ind w:left="-10"/>
              <w:rPr>
                <w:rFonts w:eastAsia="Calibri" w:cs="Arial"/>
                <w:sz w:val="20"/>
                <w:szCs w:val="20"/>
                <w:lang w:eastAsia="sr-Latn-RS"/>
              </w:rPr>
            </w:pPr>
            <w:r w:rsidRPr="005C4779">
              <w:rPr>
                <w:rFonts w:eastAsia="Calibri" w:cs="Arial"/>
                <w:sz w:val="20"/>
                <w:szCs w:val="20"/>
                <w:lang w:eastAsia="sr-Latn-RS"/>
              </w:rPr>
              <w:t>∑</w:t>
            </w:r>
          </w:p>
        </w:tc>
        <w:tc>
          <w:tcPr>
            <w:tcW w:w="1417" w:type="dxa"/>
            <w:shd w:val="clear" w:color="auto" w:fill="FFFFFF"/>
            <w:vAlign w:val="center"/>
          </w:tcPr>
          <w:p w14:paraId="3B467D98"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1A4CF77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1104,60</w:t>
            </w:r>
          </w:p>
        </w:tc>
      </w:tr>
      <w:tr w:rsidR="005C4779" w:rsidRPr="005C4779" w14:paraId="0C540A18" w14:textId="77777777" w:rsidTr="00E5489B">
        <w:trPr>
          <w:trHeight w:val="250"/>
        </w:trPr>
        <w:tc>
          <w:tcPr>
            <w:tcW w:w="1418" w:type="dxa"/>
            <w:shd w:val="clear" w:color="auto" w:fill="FFFFFF"/>
            <w:vAlign w:val="center"/>
          </w:tcPr>
          <w:p w14:paraId="5670BCFB"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10.4.6</w:t>
            </w:r>
          </w:p>
        </w:tc>
        <w:tc>
          <w:tcPr>
            <w:tcW w:w="5103" w:type="dxa"/>
            <w:shd w:val="clear" w:color="auto" w:fill="FFFFFF"/>
            <w:vAlign w:val="center"/>
          </w:tcPr>
          <w:p w14:paraId="3E0EBCE1"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малтерисање унутрашњих зидова и плафона просторија 5 и 6 (Акубатерија и Предпростор) киселоотпорним малтером у два слоја.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5670D975"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42532F8D"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2334DFC7" w14:textId="77777777" w:rsidTr="00E5489B">
        <w:trPr>
          <w:trHeight w:val="250"/>
        </w:trPr>
        <w:tc>
          <w:tcPr>
            <w:tcW w:w="1418" w:type="dxa"/>
            <w:shd w:val="clear" w:color="auto" w:fill="FFFFFF"/>
            <w:vAlign w:val="center"/>
          </w:tcPr>
          <w:p w14:paraId="0F13F458"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0B917B3C"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 Зидови</w:t>
            </w:r>
          </w:p>
        </w:tc>
        <w:tc>
          <w:tcPr>
            <w:tcW w:w="1417" w:type="dxa"/>
            <w:shd w:val="clear" w:color="auto" w:fill="FFFFFF"/>
            <w:vAlign w:val="center"/>
          </w:tcPr>
          <w:p w14:paraId="6731672A"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6D4FA33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75,07</w:t>
            </w:r>
          </w:p>
        </w:tc>
      </w:tr>
      <w:tr w:rsidR="005C4779" w:rsidRPr="005C4779" w14:paraId="66F5A971" w14:textId="77777777" w:rsidTr="00E5489B">
        <w:trPr>
          <w:trHeight w:val="250"/>
        </w:trPr>
        <w:tc>
          <w:tcPr>
            <w:tcW w:w="1418" w:type="dxa"/>
            <w:shd w:val="clear" w:color="auto" w:fill="FFFFFF"/>
            <w:vAlign w:val="center"/>
          </w:tcPr>
          <w:p w14:paraId="3E799FB2"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5AF057AA"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 Плафони</w:t>
            </w:r>
          </w:p>
        </w:tc>
        <w:tc>
          <w:tcPr>
            <w:tcW w:w="1417" w:type="dxa"/>
            <w:shd w:val="clear" w:color="auto" w:fill="FFFFFF"/>
            <w:vAlign w:val="center"/>
          </w:tcPr>
          <w:p w14:paraId="515FF31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68FDAD7E"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15,09</w:t>
            </w:r>
          </w:p>
        </w:tc>
      </w:tr>
      <w:tr w:rsidR="005C4779" w:rsidRPr="005C4779" w14:paraId="74E2E83B" w14:textId="77777777" w:rsidTr="00E5489B">
        <w:trPr>
          <w:trHeight w:val="250"/>
        </w:trPr>
        <w:tc>
          <w:tcPr>
            <w:tcW w:w="1418" w:type="dxa"/>
            <w:shd w:val="clear" w:color="auto" w:fill="FFFFFF"/>
            <w:vAlign w:val="center"/>
          </w:tcPr>
          <w:p w14:paraId="797238C0"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2DF822C0" w14:textId="77777777" w:rsidR="007F115C" w:rsidRPr="005C4779" w:rsidRDefault="007F115C" w:rsidP="007F115C">
            <w:pPr>
              <w:spacing w:line="276" w:lineRule="auto"/>
              <w:ind w:left="-10"/>
              <w:rPr>
                <w:rStyle w:val="BodyText25"/>
                <w:rFonts w:ascii="Arial" w:hAnsi="Arial" w:cs="Arial"/>
                <w:sz w:val="20"/>
                <w:szCs w:val="20"/>
              </w:rPr>
            </w:pPr>
            <w:r w:rsidRPr="005C4779">
              <w:rPr>
                <w:rStyle w:val="BodyText25"/>
                <w:rFonts w:ascii="Arial" w:hAnsi="Arial" w:cs="Arial"/>
                <w:sz w:val="20"/>
                <w:szCs w:val="20"/>
              </w:rPr>
              <w:t>∑</w:t>
            </w:r>
          </w:p>
        </w:tc>
        <w:tc>
          <w:tcPr>
            <w:tcW w:w="1417" w:type="dxa"/>
            <w:shd w:val="clear" w:color="auto" w:fill="FFFFFF"/>
            <w:vAlign w:val="center"/>
          </w:tcPr>
          <w:p w14:paraId="2359E31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4A6A8E5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90,20</w:t>
            </w:r>
          </w:p>
        </w:tc>
      </w:tr>
      <w:tr w:rsidR="005C4779" w:rsidRPr="005C4779" w14:paraId="08789ADE" w14:textId="77777777" w:rsidTr="00E5489B">
        <w:trPr>
          <w:trHeight w:val="250"/>
        </w:trPr>
        <w:tc>
          <w:tcPr>
            <w:tcW w:w="1418" w:type="dxa"/>
            <w:shd w:val="clear" w:color="auto" w:fill="FFFFFF"/>
            <w:vAlign w:val="center"/>
          </w:tcPr>
          <w:p w14:paraId="3FF416B8"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10.4.7</w:t>
            </w:r>
          </w:p>
        </w:tc>
        <w:tc>
          <w:tcPr>
            <w:tcW w:w="5103" w:type="dxa"/>
            <w:shd w:val="clear" w:color="auto" w:fill="FFFFFF"/>
            <w:vAlign w:val="center"/>
          </w:tcPr>
          <w:p w14:paraId="12187148"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малтерисање фасаде разводног постројења продужним малтером 1:2:6 у два слоја d=30mm.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4EBE81D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7D88E9A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309,40</w:t>
            </w:r>
          </w:p>
        </w:tc>
      </w:tr>
      <w:tr w:rsidR="005C4779" w:rsidRPr="005C4779" w14:paraId="112F82B2" w14:textId="77777777" w:rsidTr="00E5489B">
        <w:trPr>
          <w:trHeight w:val="250"/>
        </w:trPr>
        <w:tc>
          <w:tcPr>
            <w:tcW w:w="1418" w:type="dxa"/>
            <w:shd w:val="clear" w:color="auto" w:fill="FFFFFF"/>
            <w:vAlign w:val="center"/>
          </w:tcPr>
          <w:p w14:paraId="15D9D90B"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t>10.5.</w:t>
            </w:r>
          </w:p>
        </w:tc>
        <w:tc>
          <w:tcPr>
            <w:tcW w:w="5103" w:type="dxa"/>
            <w:shd w:val="clear" w:color="auto" w:fill="FFFFFF"/>
            <w:vAlign w:val="center"/>
          </w:tcPr>
          <w:p w14:paraId="61683CC8"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Изолатерски радови</w:t>
            </w:r>
          </w:p>
        </w:tc>
        <w:tc>
          <w:tcPr>
            <w:tcW w:w="1417" w:type="dxa"/>
            <w:shd w:val="clear" w:color="auto" w:fill="FFFFFF"/>
            <w:vAlign w:val="center"/>
          </w:tcPr>
          <w:p w14:paraId="76F0B0ED"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0AC05FFF"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25856C90" w14:textId="77777777" w:rsidTr="00E5489B">
        <w:trPr>
          <w:trHeight w:val="250"/>
        </w:trPr>
        <w:tc>
          <w:tcPr>
            <w:tcW w:w="1418" w:type="dxa"/>
            <w:shd w:val="clear" w:color="auto" w:fill="FFFFFF"/>
            <w:vAlign w:val="center"/>
          </w:tcPr>
          <w:p w14:paraId="66B59DF6"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10.5.1</w:t>
            </w:r>
          </w:p>
        </w:tc>
        <w:tc>
          <w:tcPr>
            <w:tcW w:w="5103" w:type="dxa"/>
            <w:shd w:val="clear" w:color="auto" w:fill="FFFFFF"/>
            <w:vAlign w:val="center"/>
          </w:tcPr>
          <w:p w14:paraId="6079C22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bCs/>
                <w:sz w:val="20"/>
                <w:szCs w:val="20"/>
                <w:lang w:eastAsia="sr-Latn-RS"/>
              </w:rPr>
              <w:t>Термоизолација</w:t>
            </w:r>
          </w:p>
          <w:p w14:paraId="3A1A3F90"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транспорт и полагање </w:t>
            </w:r>
            <w:r w:rsidRPr="005C4779">
              <w:rPr>
                <w:rFonts w:eastAsia="ArialMT" w:cs="Arial"/>
                <w:sz w:val="20"/>
                <w:szCs w:val="20"/>
                <w:lang w:eastAsia="sr-Latn-RS"/>
              </w:rPr>
              <w:t>термоизолације од тврдих плоча минералне</w:t>
            </w:r>
            <w:r w:rsidRPr="005C4779">
              <w:rPr>
                <w:rFonts w:eastAsia="Calibri" w:cs="Arial"/>
                <w:sz w:val="20"/>
                <w:szCs w:val="20"/>
                <w:lang w:eastAsia="sr-Latn-RS"/>
              </w:rPr>
              <w:t xml:space="preserve"> вуне, каширане Al фолијом, преко АB таваница.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1C0558A6"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142689E9"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6F0A6AEA" w14:textId="77777777" w:rsidTr="00E5489B">
        <w:trPr>
          <w:trHeight w:val="250"/>
        </w:trPr>
        <w:tc>
          <w:tcPr>
            <w:tcW w:w="1418" w:type="dxa"/>
            <w:shd w:val="clear" w:color="auto" w:fill="FFFFFF"/>
            <w:vAlign w:val="center"/>
          </w:tcPr>
          <w:p w14:paraId="0AA29DA4"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1B86617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d=110mm - командни и везни део</w:t>
            </w:r>
          </w:p>
        </w:tc>
        <w:tc>
          <w:tcPr>
            <w:tcW w:w="1417" w:type="dxa"/>
            <w:shd w:val="clear" w:color="auto" w:fill="FFFFFF"/>
            <w:vAlign w:val="center"/>
          </w:tcPr>
          <w:p w14:paraId="0D54DCC2"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0BA5B481"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160,85</w:t>
            </w:r>
          </w:p>
        </w:tc>
      </w:tr>
      <w:tr w:rsidR="005C4779" w:rsidRPr="005C4779" w14:paraId="1DAFE86C" w14:textId="77777777" w:rsidTr="00E5489B">
        <w:trPr>
          <w:trHeight w:val="250"/>
        </w:trPr>
        <w:tc>
          <w:tcPr>
            <w:tcW w:w="1418" w:type="dxa"/>
            <w:shd w:val="clear" w:color="auto" w:fill="FFFFFF"/>
            <w:vAlign w:val="center"/>
          </w:tcPr>
          <w:p w14:paraId="7DB479BB"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0FAEFC5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d=50mm - разводно постројење</w:t>
            </w:r>
          </w:p>
        </w:tc>
        <w:tc>
          <w:tcPr>
            <w:tcW w:w="1417" w:type="dxa"/>
            <w:shd w:val="clear" w:color="auto" w:fill="FFFFFF"/>
            <w:vAlign w:val="center"/>
          </w:tcPr>
          <w:p w14:paraId="47133D64"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4827107A"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174,76</w:t>
            </w:r>
          </w:p>
        </w:tc>
      </w:tr>
      <w:tr w:rsidR="005C4779" w:rsidRPr="005C4779" w14:paraId="4DBE554E" w14:textId="77777777" w:rsidTr="00E5489B">
        <w:trPr>
          <w:trHeight w:val="250"/>
        </w:trPr>
        <w:tc>
          <w:tcPr>
            <w:tcW w:w="1418" w:type="dxa"/>
            <w:shd w:val="clear" w:color="auto" w:fill="FFFFFF"/>
            <w:vAlign w:val="center"/>
          </w:tcPr>
          <w:p w14:paraId="00743162"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10.5.2</w:t>
            </w:r>
          </w:p>
        </w:tc>
        <w:tc>
          <w:tcPr>
            <w:tcW w:w="5103" w:type="dxa"/>
            <w:shd w:val="clear" w:color="auto" w:fill="FFFFFF"/>
            <w:vAlign w:val="center"/>
          </w:tcPr>
          <w:p w14:paraId="04972E48"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транспорт и полагање тврдих </w:t>
            </w:r>
            <w:r w:rsidRPr="005C4779">
              <w:rPr>
                <w:rFonts w:eastAsia="ArialMT" w:cs="Arial"/>
                <w:sz w:val="20"/>
                <w:szCs w:val="20"/>
                <w:lang w:eastAsia="sr-Latn-RS"/>
              </w:rPr>
              <w:t>плоча минералне вуне d=110mm, са</w:t>
            </w:r>
            <w:r w:rsidRPr="005C4779">
              <w:rPr>
                <w:rFonts w:eastAsia="Calibri" w:cs="Arial"/>
                <w:sz w:val="20"/>
                <w:szCs w:val="20"/>
                <w:lang w:eastAsia="sr-Latn-RS"/>
              </w:rPr>
              <w:t xml:space="preserve"> постављањем PVC фолије, на подовима командног и везног дела објекта.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36D7440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7B5A2EB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142,38</w:t>
            </w:r>
          </w:p>
        </w:tc>
      </w:tr>
      <w:tr w:rsidR="005C4779" w:rsidRPr="005C4779" w14:paraId="4435B9C8" w14:textId="77777777" w:rsidTr="00E5489B">
        <w:trPr>
          <w:trHeight w:val="250"/>
        </w:trPr>
        <w:tc>
          <w:tcPr>
            <w:tcW w:w="1418" w:type="dxa"/>
            <w:shd w:val="clear" w:color="auto" w:fill="FFFFFF"/>
            <w:vAlign w:val="center"/>
          </w:tcPr>
          <w:p w14:paraId="19DB67E1"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10.5.3</w:t>
            </w:r>
          </w:p>
        </w:tc>
        <w:tc>
          <w:tcPr>
            <w:tcW w:w="5103" w:type="dxa"/>
            <w:shd w:val="clear" w:color="auto" w:fill="FFFFFF"/>
            <w:vAlign w:val="center"/>
          </w:tcPr>
          <w:p w14:paraId="112CF4B7"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Хидроизолација</w:t>
            </w:r>
          </w:p>
          <w:p w14:paraId="04B4B905"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израда хидроизолације водонепропусном мембраном од флексибилног полиолефина ламинираном слојем филца типа SikaProof А- 05 или сл. </w:t>
            </w:r>
            <w:r w:rsidRPr="005C4779">
              <w:rPr>
                <w:rFonts w:eastAsia="ArialMT" w:cs="Arial"/>
                <w:sz w:val="20"/>
                <w:szCs w:val="20"/>
                <w:lang w:eastAsia="sr-Latn-RS"/>
              </w:rPr>
              <w:t xml:space="preserve">Ценом обухваћено и повијање </w:t>
            </w:r>
            <w:r w:rsidRPr="005C4779">
              <w:rPr>
                <w:rFonts w:eastAsia="Calibri" w:cs="Arial"/>
                <w:sz w:val="20"/>
                <w:szCs w:val="20"/>
                <w:lang w:val="sr-Cyrl-RS" w:eastAsia="sr-Latn-RS"/>
              </w:rPr>
              <w:t xml:space="preserve">ХИ </w:t>
            </w:r>
            <w:r w:rsidRPr="005C4779">
              <w:rPr>
                <w:rFonts w:eastAsia="Calibri" w:cs="Arial"/>
                <w:sz w:val="20"/>
                <w:szCs w:val="20"/>
                <w:lang w:eastAsia="sr-Latn-RS"/>
              </w:rPr>
              <w:t xml:space="preserve">уз зид у висини од 300mm.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242AB28F"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1510E534"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4F42AB06" w14:textId="77777777" w:rsidTr="00E5489B">
        <w:trPr>
          <w:trHeight w:val="250"/>
        </w:trPr>
        <w:tc>
          <w:tcPr>
            <w:tcW w:w="1418" w:type="dxa"/>
            <w:shd w:val="clear" w:color="auto" w:fill="FFFFFF"/>
            <w:vAlign w:val="center"/>
          </w:tcPr>
          <w:p w14:paraId="5C2508D8"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13D1227C" w14:textId="77777777" w:rsidR="007F115C" w:rsidRPr="005C4779" w:rsidRDefault="007F115C" w:rsidP="007F115C">
            <w:pPr>
              <w:spacing w:line="276" w:lineRule="auto"/>
              <w:ind w:left="-10"/>
              <w:rPr>
                <w:rFonts w:eastAsia="Calibri" w:cs="Arial"/>
                <w:bCs/>
                <w:sz w:val="20"/>
                <w:szCs w:val="20"/>
                <w:lang w:val="sr-Cyrl-RS" w:eastAsia="sr-Latn-RS"/>
              </w:rPr>
            </w:pPr>
            <w:r w:rsidRPr="005C4779">
              <w:rPr>
                <w:rFonts w:eastAsia="Calibri" w:cs="Arial"/>
                <w:sz w:val="20"/>
                <w:szCs w:val="20"/>
                <w:lang w:eastAsia="sr-Latn-RS"/>
              </w:rPr>
              <w:t xml:space="preserve">Хоризонтална </w:t>
            </w:r>
            <w:r w:rsidRPr="005C4779">
              <w:rPr>
                <w:rFonts w:eastAsia="Calibri" w:cs="Arial"/>
                <w:sz w:val="20"/>
                <w:szCs w:val="20"/>
                <w:lang w:val="sr-Cyrl-RS" w:eastAsia="sr-Latn-RS"/>
              </w:rPr>
              <w:t>ХИ</w:t>
            </w:r>
          </w:p>
        </w:tc>
        <w:tc>
          <w:tcPr>
            <w:tcW w:w="1417" w:type="dxa"/>
            <w:shd w:val="clear" w:color="auto" w:fill="FFFFFF"/>
            <w:vAlign w:val="center"/>
          </w:tcPr>
          <w:p w14:paraId="5924A49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6DCC3CBA"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348,70</w:t>
            </w:r>
          </w:p>
        </w:tc>
      </w:tr>
      <w:tr w:rsidR="005C4779" w:rsidRPr="005C4779" w14:paraId="6D70B49D" w14:textId="77777777" w:rsidTr="00E5489B">
        <w:trPr>
          <w:trHeight w:val="250"/>
        </w:trPr>
        <w:tc>
          <w:tcPr>
            <w:tcW w:w="1418" w:type="dxa"/>
            <w:shd w:val="clear" w:color="auto" w:fill="FFFFFF"/>
            <w:vAlign w:val="center"/>
          </w:tcPr>
          <w:p w14:paraId="4BA7DDF8"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01FB564E" w14:textId="77777777" w:rsidR="007F115C" w:rsidRPr="005C4779" w:rsidRDefault="007F115C" w:rsidP="007F115C">
            <w:pPr>
              <w:spacing w:line="276" w:lineRule="auto"/>
              <w:ind w:left="-10"/>
              <w:rPr>
                <w:rFonts w:eastAsia="Calibri" w:cs="Arial"/>
                <w:bCs/>
                <w:sz w:val="20"/>
                <w:szCs w:val="20"/>
                <w:lang w:val="sr-Cyrl-RS" w:eastAsia="sr-Latn-RS"/>
              </w:rPr>
            </w:pPr>
            <w:r w:rsidRPr="005C4779">
              <w:rPr>
                <w:rFonts w:eastAsia="Calibri" w:cs="Arial"/>
                <w:sz w:val="20"/>
                <w:szCs w:val="20"/>
                <w:lang w:eastAsia="sr-Latn-RS"/>
              </w:rPr>
              <w:t xml:space="preserve">Вертикална </w:t>
            </w:r>
            <w:r w:rsidRPr="005C4779">
              <w:rPr>
                <w:rFonts w:eastAsia="Calibri" w:cs="Arial"/>
                <w:sz w:val="20"/>
                <w:szCs w:val="20"/>
                <w:lang w:val="sr-Cyrl-RS" w:eastAsia="sr-Latn-RS"/>
              </w:rPr>
              <w:t>ХИ</w:t>
            </w:r>
          </w:p>
        </w:tc>
        <w:tc>
          <w:tcPr>
            <w:tcW w:w="1417" w:type="dxa"/>
            <w:shd w:val="clear" w:color="auto" w:fill="FFFFFF"/>
            <w:vAlign w:val="center"/>
          </w:tcPr>
          <w:p w14:paraId="222A8E5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55A31BD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111,97</w:t>
            </w:r>
          </w:p>
        </w:tc>
      </w:tr>
      <w:tr w:rsidR="005C4779" w:rsidRPr="005C4779" w14:paraId="21618FF2" w14:textId="77777777" w:rsidTr="00E5489B">
        <w:trPr>
          <w:trHeight w:val="250"/>
        </w:trPr>
        <w:tc>
          <w:tcPr>
            <w:tcW w:w="1418" w:type="dxa"/>
            <w:shd w:val="clear" w:color="auto" w:fill="FFFFFF"/>
            <w:vAlign w:val="center"/>
          </w:tcPr>
          <w:p w14:paraId="17CDE83E"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51535A14" w14:textId="77777777" w:rsidR="007F115C" w:rsidRPr="005C4779" w:rsidRDefault="007F115C" w:rsidP="007F115C">
            <w:pPr>
              <w:spacing w:line="276" w:lineRule="auto"/>
              <w:ind w:left="-10"/>
              <w:rPr>
                <w:rFonts w:eastAsia="Calibri" w:cs="Arial"/>
                <w:sz w:val="20"/>
                <w:szCs w:val="20"/>
                <w:lang w:eastAsia="sr-Latn-RS"/>
              </w:rPr>
            </w:pPr>
            <w:r w:rsidRPr="005C4779">
              <w:rPr>
                <w:rFonts w:eastAsia="Calibri" w:cs="Arial"/>
                <w:sz w:val="20"/>
                <w:szCs w:val="20"/>
                <w:lang w:eastAsia="sr-Latn-RS"/>
              </w:rPr>
              <w:t>∑</w:t>
            </w:r>
          </w:p>
        </w:tc>
        <w:tc>
          <w:tcPr>
            <w:tcW w:w="1417" w:type="dxa"/>
            <w:shd w:val="clear" w:color="auto" w:fill="FFFFFF"/>
            <w:vAlign w:val="center"/>
          </w:tcPr>
          <w:p w14:paraId="05B39D0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569B5D9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460,67</w:t>
            </w:r>
          </w:p>
        </w:tc>
      </w:tr>
      <w:tr w:rsidR="005C4779" w:rsidRPr="005C4779" w14:paraId="2DBA5C3E" w14:textId="77777777" w:rsidTr="00E5489B">
        <w:trPr>
          <w:trHeight w:val="254"/>
        </w:trPr>
        <w:tc>
          <w:tcPr>
            <w:tcW w:w="1418" w:type="dxa"/>
            <w:shd w:val="clear" w:color="auto" w:fill="FFFFFF"/>
            <w:vAlign w:val="center"/>
          </w:tcPr>
          <w:p w14:paraId="36DBEB97"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t>10.6.</w:t>
            </w:r>
          </w:p>
        </w:tc>
        <w:tc>
          <w:tcPr>
            <w:tcW w:w="5103" w:type="dxa"/>
            <w:shd w:val="clear" w:color="auto" w:fill="FFFFFF"/>
            <w:vAlign w:val="center"/>
          </w:tcPr>
          <w:p w14:paraId="2DE9CDEF"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Тесарски радови</w:t>
            </w:r>
          </w:p>
        </w:tc>
        <w:tc>
          <w:tcPr>
            <w:tcW w:w="1417" w:type="dxa"/>
            <w:shd w:val="clear" w:color="auto" w:fill="FFFFFF"/>
            <w:vAlign w:val="center"/>
          </w:tcPr>
          <w:p w14:paraId="7D8E07A3"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4CC7F2CC"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69B3EF1C" w14:textId="77777777" w:rsidTr="00E5489B">
        <w:trPr>
          <w:trHeight w:val="254"/>
        </w:trPr>
        <w:tc>
          <w:tcPr>
            <w:tcW w:w="1418" w:type="dxa"/>
            <w:shd w:val="clear" w:color="auto" w:fill="FFFFFF"/>
            <w:vAlign w:val="center"/>
          </w:tcPr>
          <w:p w14:paraId="61719216"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10.6.1</w:t>
            </w:r>
          </w:p>
        </w:tc>
        <w:tc>
          <w:tcPr>
            <w:tcW w:w="5103" w:type="dxa"/>
            <w:shd w:val="clear" w:color="auto" w:fill="FFFFFF"/>
            <w:vAlign w:val="center"/>
          </w:tcPr>
          <w:p w14:paraId="5CFE2E7B"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израда и уградња кровне конструкције од резане </w:t>
            </w:r>
            <w:r w:rsidRPr="005C4779">
              <w:rPr>
                <w:rFonts w:eastAsia="ArialMT" w:cs="Arial"/>
                <w:sz w:val="20"/>
                <w:szCs w:val="20"/>
                <w:lang w:eastAsia="sr-Latn-RS"/>
              </w:rPr>
              <w:t xml:space="preserve">јелове грађе II класе . Обрачун по m² </w:t>
            </w:r>
            <w:r w:rsidRPr="005C4779">
              <w:rPr>
                <w:rFonts w:eastAsia="Calibri" w:cs="Arial"/>
                <w:sz w:val="20"/>
                <w:szCs w:val="20"/>
                <w:lang w:eastAsia="sr-Latn-RS"/>
              </w:rPr>
              <w:t>хоризонталне пројекције.</w:t>
            </w:r>
          </w:p>
        </w:tc>
        <w:tc>
          <w:tcPr>
            <w:tcW w:w="1417" w:type="dxa"/>
            <w:shd w:val="clear" w:color="auto" w:fill="FFFFFF"/>
            <w:vAlign w:val="center"/>
          </w:tcPr>
          <w:p w14:paraId="1E4A1262"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1AAFEA15"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17C76906" w14:textId="77777777" w:rsidTr="00E5489B">
        <w:trPr>
          <w:trHeight w:val="254"/>
        </w:trPr>
        <w:tc>
          <w:tcPr>
            <w:tcW w:w="1418" w:type="dxa"/>
            <w:shd w:val="clear" w:color="auto" w:fill="FFFFFF"/>
            <w:vAlign w:val="center"/>
          </w:tcPr>
          <w:p w14:paraId="36E8E9F4"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2063F4E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Командни део:</w:t>
            </w:r>
          </w:p>
        </w:tc>
        <w:tc>
          <w:tcPr>
            <w:tcW w:w="1417" w:type="dxa"/>
            <w:shd w:val="clear" w:color="auto" w:fill="FFFFFF"/>
            <w:vAlign w:val="center"/>
          </w:tcPr>
          <w:p w14:paraId="35B6414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2BF2AC4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143,90</w:t>
            </w:r>
          </w:p>
        </w:tc>
      </w:tr>
      <w:tr w:rsidR="005C4779" w:rsidRPr="005C4779" w14:paraId="37F89E8E" w14:textId="77777777" w:rsidTr="00E5489B">
        <w:trPr>
          <w:trHeight w:val="254"/>
        </w:trPr>
        <w:tc>
          <w:tcPr>
            <w:tcW w:w="1418" w:type="dxa"/>
            <w:shd w:val="clear" w:color="auto" w:fill="FFFFFF"/>
            <w:vAlign w:val="center"/>
          </w:tcPr>
          <w:p w14:paraId="5814C71F"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3027D61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Везни део:</w:t>
            </w:r>
          </w:p>
        </w:tc>
        <w:tc>
          <w:tcPr>
            <w:tcW w:w="1417" w:type="dxa"/>
            <w:shd w:val="clear" w:color="auto" w:fill="FFFFFF"/>
            <w:vAlign w:val="center"/>
          </w:tcPr>
          <w:p w14:paraId="034D046E"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3CAF9BC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22,10</w:t>
            </w:r>
          </w:p>
        </w:tc>
      </w:tr>
      <w:tr w:rsidR="005C4779" w:rsidRPr="005C4779" w14:paraId="5F92B4B5" w14:textId="77777777" w:rsidTr="00E5489B">
        <w:trPr>
          <w:trHeight w:val="254"/>
        </w:trPr>
        <w:tc>
          <w:tcPr>
            <w:tcW w:w="1418" w:type="dxa"/>
            <w:shd w:val="clear" w:color="auto" w:fill="FFFFFF"/>
            <w:vAlign w:val="center"/>
          </w:tcPr>
          <w:p w14:paraId="57E775F7"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65A5706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Разводно постројење:</w:t>
            </w:r>
          </w:p>
        </w:tc>
        <w:tc>
          <w:tcPr>
            <w:tcW w:w="1417" w:type="dxa"/>
            <w:shd w:val="clear" w:color="auto" w:fill="FFFFFF"/>
            <w:vAlign w:val="center"/>
          </w:tcPr>
          <w:p w14:paraId="16D5F9E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29E2097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196,00</w:t>
            </w:r>
          </w:p>
        </w:tc>
      </w:tr>
      <w:tr w:rsidR="005C4779" w:rsidRPr="005C4779" w14:paraId="17F61221" w14:textId="77777777" w:rsidTr="00E5489B">
        <w:trPr>
          <w:trHeight w:val="254"/>
        </w:trPr>
        <w:tc>
          <w:tcPr>
            <w:tcW w:w="1418" w:type="dxa"/>
            <w:shd w:val="clear" w:color="auto" w:fill="FFFFFF"/>
            <w:vAlign w:val="center"/>
          </w:tcPr>
          <w:p w14:paraId="1A2B7BB7"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1135EDE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w:t>
            </w:r>
          </w:p>
        </w:tc>
        <w:tc>
          <w:tcPr>
            <w:tcW w:w="1417" w:type="dxa"/>
            <w:shd w:val="clear" w:color="auto" w:fill="FFFFFF"/>
            <w:vAlign w:val="center"/>
          </w:tcPr>
          <w:p w14:paraId="5CF4894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2C42C11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362,00</w:t>
            </w:r>
          </w:p>
        </w:tc>
      </w:tr>
      <w:tr w:rsidR="005C4779" w:rsidRPr="005C4779" w14:paraId="13921EC1" w14:textId="77777777" w:rsidTr="00E5489B">
        <w:trPr>
          <w:trHeight w:val="254"/>
        </w:trPr>
        <w:tc>
          <w:tcPr>
            <w:tcW w:w="1418" w:type="dxa"/>
            <w:shd w:val="clear" w:color="auto" w:fill="FFFFFF"/>
            <w:vAlign w:val="center"/>
          </w:tcPr>
          <w:p w14:paraId="56224B1D"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10.6.2</w:t>
            </w:r>
          </w:p>
        </w:tc>
        <w:tc>
          <w:tcPr>
            <w:tcW w:w="5103" w:type="dxa"/>
            <w:shd w:val="clear" w:color="auto" w:fill="FFFFFF"/>
            <w:vAlign w:val="center"/>
          </w:tcPr>
          <w:p w14:paraId="7CA86A2D" w14:textId="77777777" w:rsidR="007F115C" w:rsidRPr="005C4779" w:rsidRDefault="007F115C" w:rsidP="007F115C">
            <w:pPr>
              <w:autoSpaceDE w:val="0"/>
              <w:autoSpaceDN w:val="0"/>
              <w:adjustRightInd w:val="0"/>
              <w:rPr>
                <w:rStyle w:val="BodyText25"/>
                <w:rFonts w:ascii="Arial" w:eastAsia="ArialMT" w:hAnsi="Arial" w:cs="Arial"/>
                <w:sz w:val="20"/>
                <w:szCs w:val="20"/>
                <w:lang w:eastAsia="sr-Latn-RS"/>
              </w:rPr>
            </w:pPr>
            <w:r w:rsidRPr="005C4779">
              <w:rPr>
                <w:rFonts w:eastAsia="ArialMT" w:cs="Arial"/>
                <w:sz w:val="20"/>
                <w:szCs w:val="20"/>
                <w:lang w:eastAsia="sr-Latn-RS"/>
              </w:rPr>
              <w:t>Набавка, транспорт и подашчавање кровне конструкције летвама дим 28/48 mm, са постављањем паропропусне водонепропусне фолије. Ценом обухваћено и уградња вентилационих капа (укупно 10 ком). Обрачун по m</w:t>
            </w:r>
            <w:r w:rsidRPr="005C4779">
              <w:rPr>
                <w:rFonts w:eastAsia="ArialMT" w:cs="Arial"/>
                <w:sz w:val="20"/>
                <w:szCs w:val="20"/>
                <w:vertAlign w:val="superscript"/>
                <w:lang w:eastAsia="sr-Latn-RS"/>
              </w:rPr>
              <w:t>2</w:t>
            </w:r>
            <w:r w:rsidRPr="005C4779">
              <w:rPr>
                <w:rFonts w:eastAsia="ArialMT" w:cs="Arial"/>
                <w:sz w:val="20"/>
                <w:szCs w:val="20"/>
                <w:lang w:eastAsia="sr-Latn-RS"/>
              </w:rPr>
              <w:t xml:space="preserve"> косе пројекције.</w:t>
            </w:r>
          </w:p>
        </w:tc>
        <w:tc>
          <w:tcPr>
            <w:tcW w:w="1417" w:type="dxa"/>
            <w:shd w:val="clear" w:color="auto" w:fill="FFFFFF"/>
            <w:vAlign w:val="center"/>
          </w:tcPr>
          <w:p w14:paraId="63FE4DF6"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2E01BBE5"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51566584" w14:textId="77777777" w:rsidTr="00E5489B">
        <w:trPr>
          <w:trHeight w:val="254"/>
        </w:trPr>
        <w:tc>
          <w:tcPr>
            <w:tcW w:w="1418" w:type="dxa"/>
            <w:shd w:val="clear" w:color="auto" w:fill="FFFFFF"/>
            <w:vAlign w:val="center"/>
          </w:tcPr>
          <w:p w14:paraId="67B28E6E"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480EF444"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Calibri" w:cs="Arial"/>
                <w:sz w:val="20"/>
                <w:szCs w:val="20"/>
                <w:lang w:eastAsia="sr-Latn-RS"/>
              </w:rPr>
              <w:t>- Командни део:</w:t>
            </w:r>
          </w:p>
        </w:tc>
        <w:tc>
          <w:tcPr>
            <w:tcW w:w="1417" w:type="dxa"/>
            <w:shd w:val="clear" w:color="auto" w:fill="FFFFFF"/>
            <w:vAlign w:val="center"/>
          </w:tcPr>
          <w:p w14:paraId="00BDBA8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09A9C77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166,20</w:t>
            </w:r>
          </w:p>
        </w:tc>
      </w:tr>
      <w:tr w:rsidR="005C4779" w:rsidRPr="005C4779" w14:paraId="79004653" w14:textId="77777777" w:rsidTr="00E5489B">
        <w:trPr>
          <w:trHeight w:val="254"/>
        </w:trPr>
        <w:tc>
          <w:tcPr>
            <w:tcW w:w="1418" w:type="dxa"/>
            <w:shd w:val="clear" w:color="auto" w:fill="FFFFFF"/>
            <w:vAlign w:val="center"/>
          </w:tcPr>
          <w:p w14:paraId="7A816841"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51899254"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Calibri" w:cs="Arial"/>
                <w:sz w:val="20"/>
                <w:szCs w:val="20"/>
                <w:lang w:eastAsia="sr-Latn-RS"/>
              </w:rPr>
              <w:t>- Везни део:</w:t>
            </w:r>
          </w:p>
        </w:tc>
        <w:tc>
          <w:tcPr>
            <w:tcW w:w="1417" w:type="dxa"/>
            <w:shd w:val="clear" w:color="auto" w:fill="FFFFFF"/>
            <w:vAlign w:val="center"/>
          </w:tcPr>
          <w:p w14:paraId="25BF7F2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3E7DBE7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25,50</w:t>
            </w:r>
          </w:p>
        </w:tc>
      </w:tr>
      <w:tr w:rsidR="005C4779" w:rsidRPr="005C4779" w14:paraId="0DD286F4" w14:textId="77777777" w:rsidTr="00E5489B">
        <w:trPr>
          <w:trHeight w:val="254"/>
        </w:trPr>
        <w:tc>
          <w:tcPr>
            <w:tcW w:w="1418" w:type="dxa"/>
            <w:shd w:val="clear" w:color="auto" w:fill="FFFFFF"/>
            <w:vAlign w:val="center"/>
          </w:tcPr>
          <w:p w14:paraId="1A96C45B"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24F7A79C"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Calibri" w:cs="Arial"/>
                <w:sz w:val="20"/>
                <w:szCs w:val="20"/>
                <w:lang w:eastAsia="sr-Latn-RS"/>
              </w:rPr>
              <w:t>- Разводно постројење:</w:t>
            </w:r>
          </w:p>
        </w:tc>
        <w:tc>
          <w:tcPr>
            <w:tcW w:w="1417" w:type="dxa"/>
            <w:shd w:val="clear" w:color="auto" w:fill="FFFFFF"/>
            <w:vAlign w:val="center"/>
          </w:tcPr>
          <w:p w14:paraId="4BE5C94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4966F50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226,40</w:t>
            </w:r>
          </w:p>
        </w:tc>
      </w:tr>
      <w:tr w:rsidR="005C4779" w:rsidRPr="005C4779" w14:paraId="3809C625" w14:textId="77777777" w:rsidTr="00E5489B">
        <w:trPr>
          <w:trHeight w:val="254"/>
        </w:trPr>
        <w:tc>
          <w:tcPr>
            <w:tcW w:w="1418" w:type="dxa"/>
            <w:shd w:val="clear" w:color="auto" w:fill="FFFFFF"/>
            <w:vAlign w:val="center"/>
          </w:tcPr>
          <w:p w14:paraId="608FF2B7"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0D5F398A"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t>∑</w:t>
            </w:r>
          </w:p>
        </w:tc>
        <w:tc>
          <w:tcPr>
            <w:tcW w:w="1417" w:type="dxa"/>
            <w:shd w:val="clear" w:color="auto" w:fill="FFFFFF"/>
            <w:vAlign w:val="center"/>
          </w:tcPr>
          <w:p w14:paraId="192F1B8E"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3F40E7C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418,10</w:t>
            </w:r>
          </w:p>
        </w:tc>
      </w:tr>
      <w:tr w:rsidR="005C4779" w:rsidRPr="005C4779" w14:paraId="16D1C121" w14:textId="77777777" w:rsidTr="00E5489B">
        <w:trPr>
          <w:trHeight w:val="250"/>
        </w:trPr>
        <w:tc>
          <w:tcPr>
            <w:tcW w:w="1418" w:type="dxa"/>
            <w:shd w:val="clear" w:color="auto" w:fill="FFFFFF"/>
            <w:vAlign w:val="center"/>
          </w:tcPr>
          <w:p w14:paraId="6A033A07"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t>10.7.</w:t>
            </w:r>
          </w:p>
        </w:tc>
        <w:tc>
          <w:tcPr>
            <w:tcW w:w="5103" w:type="dxa"/>
            <w:shd w:val="clear" w:color="auto" w:fill="FFFFFF"/>
            <w:vAlign w:val="center"/>
          </w:tcPr>
          <w:p w14:paraId="18D60E6A"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Кровопокривачки радови</w:t>
            </w:r>
          </w:p>
        </w:tc>
        <w:tc>
          <w:tcPr>
            <w:tcW w:w="1417" w:type="dxa"/>
            <w:shd w:val="clear" w:color="auto" w:fill="FFFFFF"/>
            <w:vAlign w:val="center"/>
          </w:tcPr>
          <w:p w14:paraId="66F3B340"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2E3087AD"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48F092C5" w14:textId="77777777" w:rsidTr="00E5489B">
        <w:trPr>
          <w:trHeight w:val="250"/>
        </w:trPr>
        <w:tc>
          <w:tcPr>
            <w:tcW w:w="1418" w:type="dxa"/>
            <w:shd w:val="clear" w:color="auto" w:fill="FFFFFF"/>
            <w:vAlign w:val="center"/>
          </w:tcPr>
          <w:p w14:paraId="07EADB32"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10.7.1</w:t>
            </w:r>
          </w:p>
        </w:tc>
        <w:tc>
          <w:tcPr>
            <w:tcW w:w="5103" w:type="dxa"/>
            <w:shd w:val="clear" w:color="auto" w:fill="FFFFFF"/>
            <w:vAlign w:val="center"/>
          </w:tcPr>
          <w:p w14:paraId="57E7B639"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транспорт и уградња фалцованог црепа за покривање крова. </w:t>
            </w:r>
            <w:r w:rsidRPr="005C4779">
              <w:rPr>
                <w:rFonts w:eastAsia="ArialMT" w:cs="Arial"/>
                <w:sz w:val="20"/>
                <w:szCs w:val="20"/>
                <w:lang w:eastAsia="sr-Latn-RS"/>
              </w:rPr>
              <w:t xml:space="preserve">Ценом обухваћено потребан материјал и </w:t>
            </w:r>
            <w:r w:rsidRPr="005C4779">
              <w:rPr>
                <w:rFonts w:eastAsia="Calibri" w:cs="Arial"/>
                <w:sz w:val="20"/>
                <w:szCs w:val="20"/>
                <w:lang w:eastAsia="sr-Latn-RS"/>
              </w:rPr>
              <w:t xml:space="preserve">сви фазонски елементи црепа за правилно </w:t>
            </w:r>
            <w:r w:rsidRPr="005C4779">
              <w:rPr>
                <w:rFonts w:eastAsia="ArialMT" w:cs="Arial"/>
                <w:sz w:val="20"/>
                <w:szCs w:val="20"/>
                <w:lang w:eastAsia="sr-Latn-RS"/>
              </w:rPr>
              <w:t xml:space="preserve">покривање по важећим стандардима, прописима и упутству произвођача црепа, а у погледу начина везивања, распореда и </w:t>
            </w:r>
            <w:r w:rsidRPr="005C4779">
              <w:rPr>
                <w:rFonts w:eastAsia="Calibri" w:cs="Arial"/>
                <w:sz w:val="20"/>
                <w:szCs w:val="20"/>
                <w:lang w:eastAsia="sr-Latn-RS"/>
              </w:rPr>
              <w:t>броја фазонских елемената за вентилацију и снегобран.</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r w:rsidRPr="005C4779">
              <w:rPr>
                <w:rFonts w:eastAsia="Calibri" w:cs="Arial"/>
                <w:sz w:val="20"/>
                <w:szCs w:val="20"/>
                <w:lang w:eastAsia="sr-Latn-RS"/>
              </w:rPr>
              <w:t xml:space="preserve"> косе пројекције</w:t>
            </w:r>
          </w:p>
        </w:tc>
        <w:tc>
          <w:tcPr>
            <w:tcW w:w="1417" w:type="dxa"/>
            <w:shd w:val="clear" w:color="auto" w:fill="FFFFFF"/>
            <w:vAlign w:val="center"/>
          </w:tcPr>
          <w:p w14:paraId="6F46973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022462D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418,10</w:t>
            </w:r>
          </w:p>
        </w:tc>
      </w:tr>
      <w:tr w:rsidR="005C4779" w:rsidRPr="005C4779" w14:paraId="613939BA" w14:textId="77777777" w:rsidTr="00E5489B">
        <w:trPr>
          <w:trHeight w:val="254"/>
        </w:trPr>
        <w:tc>
          <w:tcPr>
            <w:tcW w:w="1418" w:type="dxa"/>
            <w:shd w:val="clear" w:color="auto" w:fill="FFFFFF"/>
            <w:vAlign w:val="center"/>
          </w:tcPr>
          <w:p w14:paraId="503B600B"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t>10.8.</w:t>
            </w:r>
          </w:p>
        </w:tc>
        <w:tc>
          <w:tcPr>
            <w:tcW w:w="5103" w:type="dxa"/>
            <w:shd w:val="clear" w:color="auto" w:fill="FFFFFF"/>
            <w:vAlign w:val="center"/>
          </w:tcPr>
          <w:p w14:paraId="10E053A0"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Лимарски радови</w:t>
            </w:r>
          </w:p>
        </w:tc>
        <w:tc>
          <w:tcPr>
            <w:tcW w:w="1417" w:type="dxa"/>
            <w:shd w:val="clear" w:color="auto" w:fill="FFFFFF"/>
            <w:vAlign w:val="center"/>
          </w:tcPr>
          <w:p w14:paraId="08F4DB7F"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34955DB8"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779F4EE0" w14:textId="77777777" w:rsidTr="00E5489B">
        <w:trPr>
          <w:trHeight w:val="254"/>
        </w:trPr>
        <w:tc>
          <w:tcPr>
            <w:tcW w:w="1418" w:type="dxa"/>
            <w:shd w:val="clear" w:color="auto" w:fill="FFFFFF"/>
            <w:vAlign w:val="center"/>
          </w:tcPr>
          <w:p w14:paraId="6B688543"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10.8.1</w:t>
            </w:r>
          </w:p>
        </w:tc>
        <w:tc>
          <w:tcPr>
            <w:tcW w:w="5103" w:type="dxa"/>
            <w:shd w:val="clear" w:color="auto" w:fill="FFFFFF"/>
            <w:vAlign w:val="center"/>
          </w:tcPr>
          <w:p w14:paraId="23CD3C60"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Олуци</w:t>
            </w:r>
          </w:p>
          <w:p w14:paraId="1391EB0C"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израда, транспорт и уградња </w:t>
            </w:r>
            <w:r w:rsidRPr="005C4779">
              <w:rPr>
                <w:rFonts w:eastAsia="ArialMT" w:cs="Arial"/>
                <w:sz w:val="20"/>
                <w:szCs w:val="20"/>
                <w:lang w:eastAsia="sr-Latn-RS"/>
              </w:rPr>
              <w:t xml:space="preserve">висећег олука дим.140/140mm од чел.поцинкованог лима d=1,00mm. Ценом обухваћено и бојење у тону по </w:t>
            </w:r>
            <w:r w:rsidRPr="005C4779">
              <w:rPr>
                <w:rFonts w:eastAsia="Calibri" w:cs="Arial"/>
                <w:sz w:val="20"/>
                <w:szCs w:val="20"/>
                <w:lang w:eastAsia="sr-Latn-RS"/>
              </w:rPr>
              <w:t xml:space="preserve">избору пројектанта. </w:t>
            </w:r>
            <w:r w:rsidRPr="005C4779">
              <w:rPr>
                <w:rFonts w:eastAsia="ArialMT" w:cs="Arial"/>
                <w:sz w:val="20"/>
                <w:szCs w:val="20"/>
                <w:lang w:eastAsia="sr-Latn-RS"/>
              </w:rPr>
              <w:t>Обрачун по m'.</w:t>
            </w:r>
          </w:p>
        </w:tc>
        <w:tc>
          <w:tcPr>
            <w:tcW w:w="1417" w:type="dxa"/>
            <w:shd w:val="clear" w:color="auto" w:fill="FFFFFF"/>
            <w:vAlign w:val="center"/>
          </w:tcPr>
          <w:p w14:paraId="5FF2D95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p>
        </w:tc>
        <w:tc>
          <w:tcPr>
            <w:tcW w:w="1276" w:type="dxa"/>
            <w:shd w:val="clear" w:color="auto" w:fill="FFFFFF"/>
            <w:vAlign w:val="center"/>
          </w:tcPr>
          <w:p w14:paraId="0289B2D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95,20</w:t>
            </w:r>
          </w:p>
        </w:tc>
      </w:tr>
      <w:tr w:rsidR="005C4779" w:rsidRPr="005C4779" w14:paraId="69AC5DD2" w14:textId="77777777" w:rsidTr="00E5489B">
        <w:trPr>
          <w:trHeight w:val="254"/>
        </w:trPr>
        <w:tc>
          <w:tcPr>
            <w:tcW w:w="1418" w:type="dxa"/>
            <w:shd w:val="clear" w:color="auto" w:fill="FFFFFF"/>
            <w:vAlign w:val="center"/>
          </w:tcPr>
          <w:p w14:paraId="35A1E6FB"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10.8.2</w:t>
            </w:r>
          </w:p>
        </w:tc>
        <w:tc>
          <w:tcPr>
            <w:tcW w:w="5103" w:type="dxa"/>
            <w:shd w:val="clear" w:color="auto" w:fill="FFFFFF"/>
            <w:vAlign w:val="center"/>
          </w:tcPr>
          <w:p w14:paraId="1F27027A"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израда, транспорт и монтажа </w:t>
            </w:r>
            <w:r w:rsidRPr="005C4779">
              <w:rPr>
                <w:rFonts w:eastAsia="ArialMT" w:cs="Arial"/>
                <w:sz w:val="20"/>
                <w:szCs w:val="20"/>
                <w:lang w:eastAsia="sr-Latn-RS"/>
              </w:rPr>
              <w:t xml:space="preserve">олучних вертикала дим. 140/140mm, од чел.поцинкованог лима d=1,00 mm. Ценом обухваћено и бојење и тону по </w:t>
            </w:r>
            <w:r w:rsidRPr="005C4779">
              <w:rPr>
                <w:rFonts w:eastAsia="Calibri" w:cs="Arial"/>
                <w:sz w:val="20"/>
                <w:szCs w:val="20"/>
                <w:lang w:eastAsia="sr-Latn-RS"/>
              </w:rPr>
              <w:t xml:space="preserve">избору пројектанта. </w:t>
            </w:r>
            <w:r w:rsidRPr="005C4779">
              <w:rPr>
                <w:rFonts w:eastAsia="ArialMT" w:cs="Arial"/>
                <w:sz w:val="20"/>
                <w:szCs w:val="20"/>
                <w:lang w:eastAsia="sr-Latn-RS"/>
              </w:rPr>
              <w:t>Обрачун по m'.</w:t>
            </w:r>
          </w:p>
        </w:tc>
        <w:tc>
          <w:tcPr>
            <w:tcW w:w="1417" w:type="dxa"/>
            <w:shd w:val="clear" w:color="auto" w:fill="FFFFFF"/>
            <w:vAlign w:val="center"/>
          </w:tcPr>
          <w:p w14:paraId="3696CD4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p>
        </w:tc>
        <w:tc>
          <w:tcPr>
            <w:tcW w:w="1276" w:type="dxa"/>
            <w:shd w:val="clear" w:color="auto" w:fill="FFFFFF"/>
            <w:vAlign w:val="center"/>
          </w:tcPr>
          <w:p w14:paraId="524CDC4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48,40</w:t>
            </w:r>
          </w:p>
        </w:tc>
      </w:tr>
      <w:tr w:rsidR="005C4779" w:rsidRPr="005C4779" w14:paraId="2E917839" w14:textId="77777777" w:rsidTr="00E5489B">
        <w:trPr>
          <w:trHeight w:val="254"/>
        </w:trPr>
        <w:tc>
          <w:tcPr>
            <w:tcW w:w="1418" w:type="dxa"/>
            <w:shd w:val="clear" w:color="auto" w:fill="FFFFFF"/>
            <w:vAlign w:val="center"/>
          </w:tcPr>
          <w:p w14:paraId="1498380E"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lastRenderedPageBreak/>
              <w:t>10.8.3</w:t>
            </w:r>
          </w:p>
        </w:tc>
        <w:tc>
          <w:tcPr>
            <w:tcW w:w="5103" w:type="dxa"/>
            <w:shd w:val="clear" w:color="auto" w:fill="FFFFFF"/>
            <w:vAlign w:val="center"/>
          </w:tcPr>
          <w:p w14:paraId="2EAB20BE"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транспорт и монтажа </w:t>
            </w:r>
            <w:r w:rsidRPr="005C4779">
              <w:rPr>
                <w:rFonts w:eastAsia="ArialMT" w:cs="Arial"/>
                <w:sz w:val="20"/>
                <w:szCs w:val="20"/>
                <w:lang w:eastAsia="sr-Latn-RS"/>
              </w:rPr>
              <w:t xml:space="preserve">водоскупљача од чел.поц.лима. Ценом обухваћено и бојење и тону по </w:t>
            </w:r>
            <w:r w:rsidRPr="005C4779">
              <w:rPr>
                <w:rFonts w:eastAsia="Calibri" w:cs="Arial"/>
                <w:sz w:val="20"/>
                <w:szCs w:val="20"/>
                <w:lang w:eastAsia="sr-Latn-RS"/>
              </w:rPr>
              <w:t xml:space="preserve">избору пројектанта. </w:t>
            </w:r>
            <w:r w:rsidRPr="005C4779">
              <w:rPr>
                <w:rFonts w:eastAsia="ArialMT" w:cs="Arial"/>
                <w:sz w:val="20"/>
                <w:szCs w:val="20"/>
                <w:lang w:eastAsia="sr-Latn-RS"/>
              </w:rPr>
              <w:t>Обрачун по ком.</w:t>
            </w:r>
          </w:p>
        </w:tc>
        <w:tc>
          <w:tcPr>
            <w:tcW w:w="1417" w:type="dxa"/>
            <w:shd w:val="clear" w:color="auto" w:fill="FFFFFF"/>
            <w:vAlign w:val="center"/>
          </w:tcPr>
          <w:p w14:paraId="7613E09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739B798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8</w:t>
            </w:r>
          </w:p>
        </w:tc>
      </w:tr>
      <w:tr w:rsidR="005C4779" w:rsidRPr="005C4779" w14:paraId="75B0BB64" w14:textId="77777777" w:rsidTr="00E5489B">
        <w:trPr>
          <w:trHeight w:val="254"/>
        </w:trPr>
        <w:tc>
          <w:tcPr>
            <w:tcW w:w="1418" w:type="dxa"/>
            <w:shd w:val="clear" w:color="auto" w:fill="FFFFFF"/>
            <w:vAlign w:val="center"/>
          </w:tcPr>
          <w:p w14:paraId="1DBDF043"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10.8.4</w:t>
            </w:r>
          </w:p>
        </w:tc>
        <w:tc>
          <w:tcPr>
            <w:tcW w:w="5103" w:type="dxa"/>
            <w:shd w:val="clear" w:color="auto" w:fill="FFFFFF"/>
            <w:vAlign w:val="center"/>
          </w:tcPr>
          <w:p w14:paraId="1AB6EDBE"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Опшивке</w:t>
            </w:r>
          </w:p>
          <w:p w14:paraId="76CB5CB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израда и опшивање венца калканског зида поцинкованим</w:t>
            </w:r>
          </w:p>
          <w:p w14:paraId="72B1291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лимом d=0,60 mm развијене ширине</w:t>
            </w:r>
          </w:p>
          <w:p w14:paraId="1181D87C"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300mm.</w:t>
            </w:r>
            <w:r w:rsidRPr="005C4779">
              <w:rPr>
                <w:rFonts w:eastAsia="ArialMT" w:cs="Arial"/>
                <w:sz w:val="20"/>
                <w:szCs w:val="20"/>
                <w:lang w:eastAsia="sr-Latn-RS"/>
              </w:rPr>
              <w:t>Ценом обухваћено спојна средства и</w:t>
            </w:r>
            <w:r w:rsidRPr="005C4779">
              <w:rPr>
                <w:rFonts w:eastAsia="ArialMT" w:cs="Arial"/>
                <w:sz w:val="20"/>
                <w:szCs w:val="20"/>
                <w:lang w:val="sr-Cyrl-RS" w:eastAsia="sr-Latn-RS"/>
              </w:rPr>
              <w:t xml:space="preserve"> </w:t>
            </w:r>
            <w:r w:rsidRPr="005C4779">
              <w:rPr>
                <w:rFonts w:eastAsia="Calibri" w:cs="Arial"/>
                <w:sz w:val="20"/>
                <w:szCs w:val="20"/>
                <w:lang w:eastAsia="sr-Latn-RS"/>
              </w:rPr>
              <w:t>бојење у тону по избору пројектанта.</w:t>
            </w:r>
            <w:r w:rsidRPr="005C4779">
              <w:rPr>
                <w:rFonts w:eastAsia="ArialMT" w:cs="Arial"/>
                <w:sz w:val="20"/>
                <w:szCs w:val="20"/>
                <w:lang w:eastAsia="sr-Latn-RS"/>
              </w:rPr>
              <w:t>Обрачун по m'</w:t>
            </w:r>
          </w:p>
        </w:tc>
        <w:tc>
          <w:tcPr>
            <w:tcW w:w="1417" w:type="dxa"/>
            <w:shd w:val="clear" w:color="auto" w:fill="FFFFFF"/>
            <w:vAlign w:val="center"/>
          </w:tcPr>
          <w:p w14:paraId="3D5AB60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p>
        </w:tc>
        <w:tc>
          <w:tcPr>
            <w:tcW w:w="1276" w:type="dxa"/>
            <w:shd w:val="clear" w:color="auto" w:fill="FFFFFF"/>
            <w:vAlign w:val="center"/>
          </w:tcPr>
          <w:p w14:paraId="5C06387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12,00</w:t>
            </w:r>
          </w:p>
        </w:tc>
      </w:tr>
      <w:tr w:rsidR="005C4779" w:rsidRPr="005C4779" w14:paraId="103E80E8" w14:textId="77777777" w:rsidTr="00E5489B">
        <w:trPr>
          <w:trHeight w:val="254"/>
        </w:trPr>
        <w:tc>
          <w:tcPr>
            <w:tcW w:w="1418" w:type="dxa"/>
            <w:shd w:val="clear" w:color="auto" w:fill="FFFFFF"/>
            <w:vAlign w:val="center"/>
          </w:tcPr>
          <w:p w14:paraId="1811D1D5"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10.8.5</w:t>
            </w:r>
          </w:p>
        </w:tc>
        <w:tc>
          <w:tcPr>
            <w:tcW w:w="5103" w:type="dxa"/>
            <w:shd w:val="clear" w:color="auto" w:fill="FFFFFF"/>
            <w:vAlign w:val="center"/>
          </w:tcPr>
          <w:p w14:paraId="7EAB9E6F"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транспорт, израда и уградња иксне, на споју калканског зида и крова везног дела, од поцинкованог лима d=1mm, Rš=800mm. </w:t>
            </w:r>
            <w:r w:rsidRPr="005C4779">
              <w:rPr>
                <w:rFonts w:eastAsia="ArialMT" w:cs="Arial"/>
                <w:sz w:val="20"/>
                <w:szCs w:val="20"/>
                <w:lang w:eastAsia="sr-Latn-RS"/>
              </w:rPr>
              <w:t xml:space="preserve">Ценом обухваћено спојна средства и </w:t>
            </w:r>
            <w:r w:rsidRPr="005C4779">
              <w:rPr>
                <w:rFonts w:eastAsia="Calibri" w:cs="Arial"/>
                <w:sz w:val="20"/>
                <w:szCs w:val="20"/>
                <w:lang w:eastAsia="sr-Latn-RS"/>
              </w:rPr>
              <w:t xml:space="preserve">бојење у тону по избору пројектанта. </w:t>
            </w:r>
            <w:r w:rsidRPr="005C4779">
              <w:rPr>
                <w:rFonts w:eastAsia="ArialMT" w:cs="Arial"/>
                <w:sz w:val="20"/>
                <w:szCs w:val="20"/>
                <w:lang w:eastAsia="sr-Latn-RS"/>
              </w:rPr>
              <w:t>Обрачун по m'.</w:t>
            </w:r>
          </w:p>
        </w:tc>
        <w:tc>
          <w:tcPr>
            <w:tcW w:w="1417" w:type="dxa"/>
            <w:shd w:val="clear" w:color="auto" w:fill="FFFFFF"/>
            <w:vAlign w:val="center"/>
          </w:tcPr>
          <w:p w14:paraId="18EA022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p>
        </w:tc>
        <w:tc>
          <w:tcPr>
            <w:tcW w:w="1276" w:type="dxa"/>
            <w:shd w:val="clear" w:color="auto" w:fill="FFFFFF"/>
            <w:vAlign w:val="center"/>
          </w:tcPr>
          <w:p w14:paraId="64619FD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24,00</w:t>
            </w:r>
          </w:p>
        </w:tc>
      </w:tr>
      <w:tr w:rsidR="005C4779" w:rsidRPr="005C4779" w14:paraId="0A3C7F33" w14:textId="77777777" w:rsidTr="00E5489B">
        <w:trPr>
          <w:trHeight w:val="254"/>
        </w:trPr>
        <w:tc>
          <w:tcPr>
            <w:tcW w:w="1418" w:type="dxa"/>
            <w:shd w:val="clear" w:color="auto" w:fill="FFFFFF"/>
            <w:vAlign w:val="center"/>
          </w:tcPr>
          <w:p w14:paraId="48E410C8"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10.8.6</w:t>
            </w:r>
          </w:p>
        </w:tc>
        <w:tc>
          <w:tcPr>
            <w:tcW w:w="5103" w:type="dxa"/>
            <w:shd w:val="clear" w:color="auto" w:fill="FFFFFF"/>
            <w:vAlign w:val="center"/>
          </w:tcPr>
          <w:p w14:paraId="7064B3F3"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транспорт, израда и опшивање увала на крову поцинкованим лимом d=1,00mm, Rš=600mm. </w:t>
            </w:r>
            <w:r w:rsidRPr="005C4779">
              <w:rPr>
                <w:rFonts w:eastAsia="ArialMT" w:cs="Arial"/>
                <w:sz w:val="20"/>
                <w:szCs w:val="20"/>
                <w:lang w:eastAsia="sr-Latn-RS"/>
              </w:rPr>
              <w:t xml:space="preserve">Ценом обухваћено спојна средства и </w:t>
            </w:r>
            <w:r w:rsidRPr="005C4779">
              <w:rPr>
                <w:rFonts w:eastAsia="Calibri" w:cs="Arial"/>
                <w:sz w:val="20"/>
                <w:szCs w:val="20"/>
                <w:lang w:eastAsia="sr-Latn-RS"/>
              </w:rPr>
              <w:t>бојење у тону по избору пројектанта.</w:t>
            </w:r>
            <w:r w:rsidRPr="005C4779">
              <w:rPr>
                <w:rFonts w:eastAsia="ArialMT" w:cs="Arial"/>
                <w:sz w:val="20"/>
                <w:szCs w:val="20"/>
                <w:lang w:eastAsia="sr-Latn-RS"/>
              </w:rPr>
              <w:t xml:space="preserve"> Обрачун по m'.</w:t>
            </w:r>
          </w:p>
        </w:tc>
        <w:tc>
          <w:tcPr>
            <w:tcW w:w="1417" w:type="dxa"/>
            <w:shd w:val="clear" w:color="auto" w:fill="FFFFFF"/>
            <w:vAlign w:val="center"/>
          </w:tcPr>
          <w:p w14:paraId="625875A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p>
        </w:tc>
        <w:tc>
          <w:tcPr>
            <w:tcW w:w="1276" w:type="dxa"/>
            <w:shd w:val="clear" w:color="auto" w:fill="FFFFFF"/>
            <w:vAlign w:val="center"/>
          </w:tcPr>
          <w:p w14:paraId="76A7462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13,00</w:t>
            </w:r>
          </w:p>
        </w:tc>
      </w:tr>
      <w:tr w:rsidR="005C4779" w:rsidRPr="005C4779" w14:paraId="1A7D9408" w14:textId="77777777" w:rsidTr="00E5489B">
        <w:trPr>
          <w:trHeight w:val="254"/>
        </w:trPr>
        <w:tc>
          <w:tcPr>
            <w:tcW w:w="1418" w:type="dxa"/>
            <w:shd w:val="clear" w:color="auto" w:fill="FFFFFF"/>
            <w:vAlign w:val="center"/>
          </w:tcPr>
          <w:p w14:paraId="4DE88066"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10.8.7</w:t>
            </w:r>
          </w:p>
        </w:tc>
        <w:tc>
          <w:tcPr>
            <w:tcW w:w="5103" w:type="dxa"/>
            <w:shd w:val="clear" w:color="auto" w:fill="FFFFFF"/>
            <w:vAlign w:val="center"/>
          </w:tcPr>
          <w:p w14:paraId="6B929DB9"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транспорт, израда и уградња солбанака од равног Аl елоксираног лима d=1mm, Rš=300mm. </w:t>
            </w:r>
            <w:r w:rsidRPr="005C4779">
              <w:rPr>
                <w:rFonts w:eastAsia="ArialMT" w:cs="Arial"/>
                <w:sz w:val="20"/>
                <w:szCs w:val="20"/>
                <w:lang w:eastAsia="sr-Latn-RS"/>
              </w:rPr>
              <w:t>Обрачун по m'.</w:t>
            </w:r>
          </w:p>
        </w:tc>
        <w:tc>
          <w:tcPr>
            <w:tcW w:w="1417" w:type="dxa"/>
            <w:shd w:val="clear" w:color="auto" w:fill="FFFFFF"/>
            <w:vAlign w:val="center"/>
          </w:tcPr>
          <w:p w14:paraId="72B9A5C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p>
        </w:tc>
        <w:tc>
          <w:tcPr>
            <w:tcW w:w="1276" w:type="dxa"/>
            <w:shd w:val="clear" w:color="auto" w:fill="FFFFFF"/>
            <w:vAlign w:val="center"/>
          </w:tcPr>
          <w:p w14:paraId="5719F94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93,00</w:t>
            </w:r>
          </w:p>
        </w:tc>
      </w:tr>
      <w:tr w:rsidR="005C4779" w:rsidRPr="005C4779" w14:paraId="6679FA8C" w14:textId="77777777" w:rsidTr="00E5489B">
        <w:trPr>
          <w:trHeight w:val="254"/>
        </w:trPr>
        <w:tc>
          <w:tcPr>
            <w:tcW w:w="1418" w:type="dxa"/>
            <w:shd w:val="clear" w:color="auto" w:fill="FFFFFF"/>
            <w:vAlign w:val="center"/>
          </w:tcPr>
          <w:p w14:paraId="5EA4ABF4"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10.8.8</w:t>
            </w:r>
          </w:p>
        </w:tc>
        <w:tc>
          <w:tcPr>
            <w:tcW w:w="5103" w:type="dxa"/>
            <w:shd w:val="clear" w:color="auto" w:fill="FFFFFF"/>
            <w:vAlign w:val="center"/>
          </w:tcPr>
          <w:p w14:paraId="6E65A08E"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Дилатације</w:t>
            </w:r>
          </w:p>
          <w:p w14:paraId="4BCD5D86"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Израда вертикалних унутрашњих и спољашњих дилатационих спојница од алуминијумских </w:t>
            </w:r>
            <w:r w:rsidRPr="005C4779">
              <w:rPr>
                <w:rFonts w:eastAsia="ArialMT" w:cs="Arial"/>
                <w:sz w:val="20"/>
                <w:szCs w:val="20"/>
                <w:lang w:eastAsia="sr-Latn-RS"/>
              </w:rPr>
              <w:t>профила са потребном термичком испуном. Обрачун по m'.</w:t>
            </w:r>
          </w:p>
        </w:tc>
        <w:tc>
          <w:tcPr>
            <w:tcW w:w="1417" w:type="dxa"/>
            <w:shd w:val="clear" w:color="auto" w:fill="FFFFFF"/>
            <w:vAlign w:val="center"/>
          </w:tcPr>
          <w:p w14:paraId="2089B3E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p>
        </w:tc>
        <w:tc>
          <w:tcPr>
            <w:tcW w:w="1276" w:type="dxa"/>
            <w:shd w:val="clear" w:color="auto" w:fill="FFFFFF"/>
            <w:vAlign w:val="center"/>
          </w:tcPr>
          <w:p w14:paraId="5DC8413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18,80</w:t>
            </w:r>
          </w:p>
        </w:tc>
      </w:tr>
      <w:tr w:rsidR="005C4779" w:rsidRPr="005C4779" w14:paraId="6FB443E5" w14:textId="77777777" w:rsidTr="00E5489B">
        <w:trPr>
          <w:trHeight w:val="250"/>
        </w:trPr>
        <w:tc>
          <w:tcPr>
            <w:tcW w:w="1418" w:type="dxa"/>
            <w:shd w:val="clear" w:color="auto" w:fill="FFFFFF"/>
            <w:vAlign w:val="center"/>
          </w:tcPr>
          <w:p w14:paraId="708DAF76"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t>10.9.</w:t>
            </w:r>
          </w:p>
        </w:tc>
        <w:tc>
          <w:tcPr>
            <w:tcW w:w="5103" w:type="dxa"/>
            <w:shd w:val="clear" w:color="auto" w:fill="FFFFFF"/>
            <w:vAlign w:val="center"/>
          </w:tcPr>
          <w:p w14:paraId="06914392"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Браварски радови</w:t>
            </w:r>
          </w:p>
        </w:tc>
        <w:tc>
          <w:tcPr>
            <w:tcW w:w="1417" w:type="dxa"/>
            <w:shd w:val="clear" w:color="auto" w:fill="FFFFFF"/>
            <w:vAlign w:val="center"/>
          </w:tcPr>
          <w:p w14:paraId="0DD9FBB4"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7E99DCB0"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281A430D" w14:textId="77777777" w:rsidTr="00E5489B">
        <w:trPr>
          <w:trHeight w:val="250"/>
        </w:trPr>
        <w:tc>
          <w:tcPr>
            <w:tcW w:w="1418" w:type="dxa"/>
            <w:shd w:val="clear" w:color="auto" w:fill="FFFFFF"/>
            <w:vAlign w:val="center"/>
          </w:tcPr>
          <w:p w14:paraId="719DA10C"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10.9.1</w:t>
            </w:r>
          </w:p>
        </w:tc>
        <w:tc>
          <w:tcPr>
            <w:tcW w:w="5103" w:type="dxa"/>
            <w:shd w:val="clear" w:color="auto" w:fill="FFFFFF"/>
            <w:vAlign w:val="center"/>
          </w:tcPr>
          <w:p w14:paraId="4738491D"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Алуминарија</w:t>
            </w:r>
          </w:p>
          <w:p w14:paraId="5559ABD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израда, транспорт и уградња спољних двокрилних пуних врата са фиксним надсветлом, од Аl елоксираних профила, крила обост</w:t>
            </w:r>
            <w:r w:rsidRPr="005C4779">
              <w:rPr>
                <w:rFonts w:eastAsia="Calibri" w:cs="Arial"/>
                <w:sz w:val="20"/>
                <w:szCs w:val="20"/>
                <w:lang w:val="sr-Cyrl-RS" w:eastAsia="sr-Latn-RS"/>
              </w:rPr>
              <w:t>р</w:t>
            </w:r>
            <w:r w:rsidRPr="005C4779">
              <w:rPr>
                <w:rFonts w:eastAsia="Calibri" w:cs="Arial"/>
                <w:sz w:val="20"/>
                <w:szCs w:val="20"/>
                <w:lang w:eastAsia="sr-Latn-RS"/>
              </w:rPr>
              <w:t>ано обложених Аl лимом са испуном од минералне вуне d=50mm. Надсветло застакљено термоизолационим стаклом d=6+16+6 mm.</w:t>
            </w:r>
          </w:p>
          <w:p w14:paraId="6C220376"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t xml:space="preserve">Ценом обухваћено дихтовање врата </w:t>
            </w:r>
            <w:r w:rsidRPr="005C4779">
              <w:rPr>
                <w:rFonts w:eastAsia="Calibri" w:cs="Arial"/>
                <w:sz w:val="20"/>
                <w:szCs w:val="20"/>
                <w:lang w:eastAsia="sr-Latn-RS"/>
              </w:rPr>
              <w:t xml:space="preserve">полиуретанском пеном, сав потребан </w:t>
            </w:r>
            <w:r w:rsidRPr="005C4779">
              <w:rPr>
                <w:rFonts w:eastAsia="ArialMT" w:cs="Arial"/>
                <w:sz w:val="20"/>
                <w:szCs w:val="20"/>
                <w:lang w:eastAsia="sr-Latn-RS"/>
              </w:rPr>
              <w:t>оков с бравом за закључавање Обрачун по комаду</w:t>
            </w:r>
          </w:p>
          <w:p w14:paraId="6FEBB416"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 Пос [ I ] дим.2,00x(2,35+0,65) m</w:t>
            </w:r>
          </w:p>
        </w:tc>
        <w:tc>
          <w:tcPr>
            <w:tcW w:w="1417" w:type="dxa"/>
            <w:shd w:val="clear" w:color="auto" w:fill="FFFFFF"/>
            <w:vAlign w:val="center"/>
          </w:tcPr>
          <w:p w14:paraId="4068915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069BF53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096C2F3A" w14:textId="77777777" w:rsidTr="00E5489B">
        <w:trPr>
          <w:trHeight w:val="250"/>
        </w:trPr>
        <w:tc>
          <w:tcPr>
            <w:tcW w:w="1418" w:type="dxa"/>
            <w:shd w:val="clear" w:color="auto" w:fill="FFFFFF"/>
            <w:vAlign w:val="center"/>
          </w:tcPr>
          <w:p w14:paraId="128B12EE"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10.9.2</w:t>
            </w:r>
          </w:p>
        </w:tc>
        <w:tc>
          <w:tcPr>
            <w:tcW w:w="5103" w:type="dxa"/>
            <w:shd w:val="clear" w:color="auto" w:fill="FFFFFF"/>
            <w:vAlign w:val="center"/>
          </w:tcPr>
          <w:p w14:paraId="7C61F9B1"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t>Набавка, израда, транспорт и уграђивање спољних двокрилних пуних врата од Аl елоксираних профила обостано обложених Аl лимом са испуном од минералне вуне d=50mm.</w:t>
            </w:r>
          </w:p>
          <w:p w14:paraId="55B4F535"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lastRenderedPageBreak/>
              <w:t>Ценом обухваћено дихтовање врата полиуретанском пеном, сав потребан оков с бравом за закључавање. Обрачун по комаду</w:t>
            </w:r>
          </w:p>
          <w:p w14:paraId="1A2FE07A"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ArialMT" w:cs="Arial"/>
                <w:sz w:val="20"/>
                <w:szCs w:val="20"/>
                <w:lang w:eastAsia="sr-Latn-RS"/>
              </w:rPr>
              <w:t>- Пос [ II ] дим.2,00x3,00 m</w:t>
            </w:r>
          </w:p>
        </w:tc>
        <w:tc>
          <w:tcPr>
            <w:tcW w:w="1417" w:type="dxa"/>
            <w:shd w:val="clear" w:color="auto" w:fill="FFFFFF"/>
            <w:vAlign w:val="center"/>
          </w:tcPr>
          <w:p w14:paraId="39C3633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lastRenderedPageBreak/>
              <w:t>ком</w:t>
            </w:r>
          </w:p>
        </w:tc>
        <w:tc>
          <w:tcPr>
            <w:tcW w:w="1276" w:type="dxa"/>
            <w:shd w:val="clear" w:color="auto" w:fill="FFFFFF"/>
            <w:vAlign w:val="center"/>
          </w:tcPr>
          <w:p w14:paraId="17C205F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0F7DC779" w14:textId="77777777" w:rsidTr="00E5489B">
        <w:trPr>
          <w:trHeight w:val="250"/>
        </w:trPr>
        <w:tc>
          <w:tcPr>
            <w:tcW w:w="1418" w:type="dxa"/>
            <w:shd w:val="clear" w:color="auto" w:fill="FFFFFF"/>
            <w:vAlign w:val="center"/>
          </w:tcPr>
          <w:p w14:paraId="165C6AA9"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lastRenderedPageBreak/>
              <w:t>10.9.3</w:t>
            </w:r>
          </w:p>
        </w:tc>
        <w:tc>
          <w:tcPr>
            <w:tcW w:w="5103" w:type="dxa"/>
            <w:shd w:val="clear" w:color="auto" w:fill="FFFFFF"/>
            <w:vAlign w:val="center"/>
          </w:tcPr>
          <w:p w14:paraId="72749DC6"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t>Набавка, израда , транспорт и уграђивање унутрашњих пуних врата од Al елоксираних профила обостано обложених Al елоксираним</w:t>
            </w:r>
            <w:r w:rsidRPr="005C4779">
              <w:rPr>
                <w:rFonts w:eastAsia="Calibri" w:cs="Arial"/>
                <w:sz w:val="20"/>
                <w:szCs w:val="20"/>
                <w:lang w:eastAsia="sr-Latn-RS"/>
              </w:rPr>
              <w:t xml:space="preserve"> лимом са испуном од минералне вуне</w:t>
            </w:r>
            <w:r w:rsidRPr="005C4779">
              <w:rPr>
                <w:rFonts w:eastAsia="ArialMT" w:cs="Arial"/>
                <w:sz w:val="20"/>
                <w:szCs w:val="20"/>
                <w:lang w:eastAsia="sr-Latn-RS"/>
              </w:rPr>
              <w:t xml:space="preserve"> </w:t>
            </w:r>
            <w:r w:rsidRPr="005C4779">
              <w:rPr>
                <w:rFonts w:eastAsia="Calibri" w:cs="Arial"/>
                <w:sz w:val="20"/>
                <w:szCs w:val="20"/>
                <w:lang w:eastAsia="sr-Latn-RS"/>
              </w:rPr>
              <w:t>d=50mm.</w:t>
            </w:r>
          </w:p>
          <w:p w14:paraId="7ED5A099" w14:textId="77777777" w:rsidR="007F115C" w:rsidRPr="005C4779" w:rsidRDefault="007F115C" w:rsidP="007F115C">
            <w:pPr>
              <w:autoSpaceDE w:val="0"/>
              <w:autoSpaceDN w:val="0"/>
              <w:adjustRightInd w:val="0"/>
              <w:rPr>
                <w:rStyle w:val="BodyText25"/>
                <w:rFonts w:ascii="Arial" w:eastAsia="ArialMT" w:hAnsi="Arial" w:cs="Arial"/>
                <w:sz w:val="20"/>
                <w:szCs w:val="20"/>
                <w:lang w:eastAsia="sr-Latn-RS"/>
              </w:rPr>
            </w:pPr>
            <w:r w:rsidRPr="005C4779">
              <w:rPr>
                <w:rFonts w:eastAsia="ArialMT" w:cs="Arial"/>
                <w:sz w:val="20"/>
                <w:szCs w:val="20"/>
                <w:lang w:eastAsia="sr-Latn-RS"/>
              </w:rPr>
              <w:t xml:space="preserve">Ценом обухваћено дихтовање врата </w:t>
            </w:r>
            <w:r w:rsidRPr="005C4779">
              <w:rPr>
                <w:rFonts w:eastAsia="Calibri" w:cs="Arial"/>
                <w:sz w:val="20"/>
                <w:szCs w:val="20"/>
                <w:lang w:eastAsia="sr-Latn-RS"/>
              </w:rPr>
              <w:t>полиуретанском пеном, сав потребан</w:t>
            </w:r>
            <w:r w:rsidRPr="005C4779">
              <w:rPr>
                <w:rFonts w:eastAsia="ArialMT" w:cs="Arial"/>
                <w:sz w:val="20"/>
                <w:szCs w:val="20"/>
                <w:lang w:eastAsia="sr-Latn-RS"/>
              </w:rPr>
              <w:t xml:space="preserve"> оков с бравом за закључавање. Обрачун по комаду</w:t>
            </w:r>
          </w:p>
        </w:tc>
        <w:tc>
          <w:tcPr>
            <w:tcW w:w="1417" w:type="dxa"/>
            <w:shd w:val="clear" w:color="auto" w:fill="FFFFFF"/>
            <w:vAlign w:val="center"/>
          </w:tcPr>
          <w:p w14:paraId="647F0E88"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795D6878"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3625AEBD" w14:textId="77777777" w:rsidTr="00E5489B">
        <w:trPr>
          <w:trHeight w:val="250"/>
        </w:trPr>
        <w:tc>
          <w:tcPr>
            <w:tcW w:w="1418" w:type="dxa"/>
            <w:shd w:val="clear" w:color="auto" w:fill="FFFFFF"/>
            <w:vAlign w:val="center"/>
          </w:tcPr>
          <w:p w14:paraId="675A1471"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05CF28B1"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Једнокрилна</w:t>
            </w:r>
          </w:p>
          <w:p w14:paraId="7758C884"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Calibri" w:cs="Arial"/>
                <w:sz w:val="20"/>
                <w:szCs w:val="20"/>
                <w:lang w:eastAsia="sr-Latn-RS"/>
              </w:rPr>
              <w:t>- Пос [ III ] дим.1,10x2,20 m</w:t>
            </w:r>
          </w:p>
        </w:tc>
        <w:tc>
          <w:tcPr>
            <w:tcW w:w="1417" w:type="dxa"/>
            <w:shd w:val="clear" w:color="auto" w:fill="FFFFFF"/>
            <w:vAlign w:val="center"/>
          </w:tcPr>
          <w:p w14:paraId="2411755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4CCED74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6</w:t>
            </w:r>
          </w:p>
        </w:tc>
      </w:tr>
      <w:tr w:rsidR="005C4779" w:rsidRPr="005C4779" w14:paraId="68345487" w14:textId="77777777" w:rsidTr="00E5489B">
        <w:trPr>
          <w:trHeight w:val="250"/>
        </w:trPr>
        <w:tc>
          <w:tcPr>
            <w:tcW w:w="1418" w:type="dxa"/>
            <w:shd w:val="clear" w:color="auto" w:fill="FFFFFF"/>
            <w:vAlign w:val="center"/>
          </w:tcPr>
          <w:p w14:paraId="5EAD4A5F"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390B03D1"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Calibri" w:cs="Arial"/>
                <w:sz w:val="20"/>
                <w:szCs w:val="20"/>
                <w:lang w:eastAsia="sr-Latn-RS"/>
              </w:rPr>
              <w:t>- Пос [ IV ] дим.1,00x2,20 m</w:t>
            </w:r>
          </w:p>
        </w:tc>
        <w:tc>
          <w:tcPr>
            <w:tcW w:w="1417" w:type="dxa"/>
            <w:shd w:val="clear" w:color="auto" w:fill="FFFFFF"/>
            <w:vAlign w:val="center"/>
          </w:tcPr>
          <w:p w14:paraId="769E329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2E0746D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6D18C1FB" w14:textId="77777777" w:rsidTr="00E5489B">
        <w:trPr>
          <w:trHeight w:val="250"/>
        </w:trPr>
        <w:tc>
          <w:tcPr>
            <w:tcW w:w="1418" w:type="dxa"/>
            <w:shd w:val="clear" w:color="auto" w:fill="FFFFFF"/>
            <w:vAlign w:val="center"/>
          </w:tcPr>
          <w:p w14:paraId="3A9BBD5F"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03BCC8CC"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Calibri" w:cs="Arial"/>
                <w:sz w:val="20"/>
                <w:szCs w:val="20"/>
                <w:lang w:eastAsia="sr-Latn-RS"/>
              </w:rPr>
              <w:t>- Пос [ V ] дим.0,90x2,20 m</w:t>
            </w:r>
          </w:p>
        </w:tc>
        <w:tc>
          <w:tcPr>
            <w:tcW w:w="1417" w:type="dxa"/>
            <w:shd w:val="clear" w:color="auto" w:fill="FFFFFF"/>
            <w:vAlign w:val="center"/>
          </w:tcPr>
          <w:p w14:paraId="7C6FE11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6B1A5AC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w:t>
            </w:r>
          </w:p>
        </w:tc>
      </w:tr>
      <w:tr w:rsidR="005C4779" w:rsidRPr="005C4779" w14:paraId="498DB1F4" w14:textId="77777777" w:rsidTr="00E5489B">
        <w:trPr>
          <w:trHeight w:val="250"/>
        </w:trPr>
        <w:tc>
          <w:tcPr>
            <w:tcW w:w="1418" w:type="dxa"/>
            <w:shd w:val="clear" w:color="auto" w:fill="FFFFFF"/>
            <w:vAlign w:val="center"/>
          </w:tcPr>
          <w:p w14:paraId="69D69D9C"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69696B5F" w14:textId="77777777" w:rsidR="007F115C" w:rsidRPr="005C4779" w:rsidRDefault="007F115C" w:rsidP="007F115C">
            <w:pPr>
              <w:autoSpaceDE w:val="0"/>
              <w:autoSpaceDN w:val="0"/>
              <w:adjustRightInd w:val="0"/>
              <w:rPr>
                <w:rFonts w:eastAsia="Calibri" w:cs="Arial"/>
                <w:bCs/>
                <w:sz w:val="20"/>
                <w:szCs w:val="20"/>
                <w:lang w:eastAsia="sr-Latn-RS"/>
              </w:rPr>
            </w:pPr>
            <w:r w:rsidRPr="005C4779">
              <w:rPr>
                <w:rFonts w:eastAsia="Calibri" w:cs="Arial"/>
                <w:bCs/>
                <w:sz w:val="20"/>
                <w:szCs w:val="20"/>
                <w:lang w:eastAsia="sr-Latn-RS"/>
              </w:rPr>
              <w:t>Двокрилна</w:t>
            </w:r>
          </w:p>
          <w:p w14:paraId="0C490577"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Calibri" w:cs="Arial"/>
                <w:sz w:val="20"/>
                <w:szCs w:val="20"/>
                <w:lang w:eastAsia="sr-Latn-RS"/>
              </w:rPr>
              <w:t>- Пос [ VI ] дим.2,00x2,35 m</w:t>
            </w:r>
          </w:p>
        </w:tc>
        <w:tc>
          <w:tcPr>
            <w:tcW w:w="1417" w:type="dxa"/>
            <w:shd w:val="clear" w:color="auto" w:fill="FFFFFF"/>
            <w:vAlign w:val="center"/>
          </w:tcPr>
          <w:p w14:paraId="6863538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4589910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1704268A" w14:textId="77777777" w:rsidTr="00E5489B">
        <w:trPr>
          <w:trHeight w:val="250"/>
        </w:trPr>
        <w:tc>
          <w:tcPr>
            <w:tcW w:w="1418" w:type="dxa"/>
            <w:shd w:val="clear" w:color="auto" w:fill="FFFFFF"/>
            <w:vAlign w:val="center"/>
          </w:tcPr>
          <w:p w14:paraId="5BF0B382"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3C23623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Пос [ VII ] дим.2,00x2,35 m, са</w:t>
            </w:r>
          </w:p>
          <w:p w14:paraId="347B7F3E"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застакљивањем термоизолационим стаклом</w:t>
            </w:r>
          </w:p>
          <w:p w14:paraId="00CD4E43"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Calibri" w:cs="Arial"/>
                <w:sz w:val="20"/>
                <w:szCs w:val="20"/>
                <w:lang w:eastAsia="sr-Latn-RS"/>
              </w:rPr>
              <w:t>d=6+16+6 mm</w:t>
            </w:r>
          </w:p>
        </w:tc>
        <w:tc>
          <w:tcPr>
            <w:tcW w:w="1417" w:type="dxa"/>
            <w:shd w:val="clear" w:color="auto" w:fill="FFFFFF"/>
            <w:vAlign w:val="center"/>
          </w:tcPr>
          <w:p w14:paraId="5F40008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35624BD6"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3C30B013" w14:textId="77777777" w:rsidTr="00E5489B">
        <w:trPr>
          <w:trHeight w:val="250"/>
        </w:trPr>
        <w:tc>
          <w:tcPr>
            <w:tcW w:w="1418" w:type="dxa"/>
            <w:shd w:val="clear" w:color="auto" w:fill="FFFFFF"/>
            <w:vAlign w:val="center"/>
          </w:tcPr>
          <w:p w14:paraId="15472ECA"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10.9.4</w:t>
            </w:r>
          </w:p>
        </w:tc>
        <w:tc>
          <w:tcPr>
            <w:tcW w:w="5103" w:type="dxa"/>
            <w:shd w:val="clear" w:color="auto" w:fill="FFFFFF"/>
            <w:vAlign w:val="center"/>
          </w:tcPr>
          <w:p w14:paraId="66DAA6C4" w14:textId="77777777" w:rsidR="007F115C" w:rsidRPr="005C4779" w:rsidRDefault="007F115C" w:rsidP="007F115C">
            <w:pPr>
              <w:autoSpaceDE w:val="0"/>
              <w:autoSpaceDN w:val="0"/>
              <w:adjustRightInd w:val="0"/>
              <w:rPr>
                <w:rStyle w:val="BodyText25"/>
                <w:rFonts w:ascii="Arial" w:eastAsia="ArialMT" w:hAnsi="Arial" w:cs="Arial"/>
                <w:sz w:val="20"/>
                <w:szCs w:val="20"/>
                <w:lang w:eastAsia="sr-Latn-RS"/>
              </w:rPr>
            </w:pPr>
            <w:r w:rsidRPr="005C4779">
              <w:rPr>
                <w:rFonts w:eastAsia="ArialMT" w:cs="Arial"/>
                <w:sz w:val="20"/>
                <w:szCs w:val="20"/>
                <w:lang w:eastAsia="sr-Latn-RS"/>
              </w:rPr>
              <w:t>Набавка, израда, транспорт и уграђивање прозора од Аl елоксираних профила.застакљених термоизолационим стаклом d=4+16+4 mm, са жалузинама од Аl.елокс. лима d=1mm. Ценом обухваћено дихтовање прозора полиуретанском пеном, сав потребан оков, механизам за отварање прозора с коте пода, као и постављање заштитне мрежице на жалузинама. Отварање према шемама алуминарије. Обрачун по комаду</w:t>
            </w:r>
          </w:p>
        </w:tc>
        <w:tc>
          <w:tcPr>
            <w:tcW w:w="1417" w:type="dxa"/>
            <w:shd w:val="clear" w:color="auto" w:fill="FFFFFF"/>
            <w:vAlign w:val="center"/>
          </w:tcPr>
          <w:p w14:paraId="6D3C8D8F"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470F976B"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3D86D2E9" w14:textId="77777777" w:rsidTr="00E5489B">
        <w:trPr>
          <w:trHeight w:val="250"/>
        </w:trPr>
        <w:tc>
          <w:tcPr>
            <w:tcW w:w="1418" w:type="dxa"/>
            <w:shd w:val="clear" w:color="auto" w:fill="FFFFFF"/>
            <w:vAlign w:val="center"/>
          </w:tcPr>
          <w:p w14:paraId="32DF9854"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46E396A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Без жалузина</w:t>
            </w:r>
          </w:p>
          <w:p w14:paraId="24181B41"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Пос [ 1 ] дим.3,70x1,50 м</w:t>
            </w:r>
          </w:p>
        </w:tc>
        <w:tc>
          <w:tcPr>
            <w:tcW w:w="1417" w:type="dxa"/>
            <w:shd w:val="clear" w:color="auto" w:fill="FFFFFF"/>
            <w:vAlign w:val="center"/>
          </w:tcPr>
          <w:p w14:paraId="4BDA4D2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10CDAD8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5</w:t>
            </w:r>
          </w:p>
        </w:tc>
      </w:tr>
      <w:tr w:rsidR="005C4779" w:rsidRPr="005C4779" w14:paraId="1A0C7ACE" w14:textId="77777777" w:rsidTr="00E5489B">
        <w:trPr>
          <w:trHeight w:val="250"/>
        </w:trPr>
        <w:tc>
          <w:tcPr>
            <w:tcW w:w="1418" w:type="dxa"/>
            <w:shd w:val="clear" w:color="auto" w:fill="FFFFFF"/>
            <w:vAlign w:val="center"/>
          </w:tcPr>
          <w:p w14:paraId="7855F754"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14FE44AF"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Пос [ 1'' ] дим.3,65x1,50 m</w:t>
            </w:r>
          </w:p>
        </w:tc>
        <w:tc>
          <w:tcPr>
            <w:tcW w:w="1417" w:type="dxa"/>
            <w:shd w:val="clear" w:color="auto" w:fill="FFFFFF"/>
            <w:vAlign w:val="center"/>
          </w:tcPr>
          <w:p w14:paraId="799DA81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3046753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4</w:t>
            </w:r>
          </w:p>
        </w:tc>
      </w:tr>
      <w:tr w:rsidR="005C4779" w:rsidRPr="005C4779" w14:paraId="12194F23" w14:textId="77777777" w:rsidTr="00E5489B">
        <w:trPr>
          <w:trHeight w:val="250"/>
        </w:trPr>
        <w:tc>
          <w:tcPr>
            <w:tcW w:w="1418" w:type="dxa"/>
            <w:shd w:val="clear" w:color="auto" w:fill="FFFFFF"/>
            <w:vAlign w:val="center"/>
          </w:tcPr>
          <w:p w14:paraId="6BCFFBE9"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25001A00"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Пос [ 2 ] дим.1,50x2,20 m</w:t>
            </w:r>
          </w:p>
        </w:tc>
        <w:tc>
          <w:tcPr>
            <w:tcW w:w="1417" w:type="dxa"/>
            <w:shd w:val="clear" w:color="auto" w:fill="FFFFFF"/>
            <w:vAlign w:val="center"/>
          </w:tcPr>
          <w:p w14:paraId="0FF22B5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5874C0E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w:t>
            </w:r>
          </w:p>
        </w:tc>
      </w:tr>
      <w:tr w:rsidR="005C4779" w:rsidRPr="005C4779" w14:paraId="766DE040" w14:textId="77777777" w:rsidTr="00E5489B">
        <w:trPr>
          <w:trHeight w:val="250"/>
        </w:trPr>
        <w:tc>
          <w:tcPr>
            <w:tcW w:w="1418" w:type="dxa"/>
            <w:shd w:val="clear" w:color="auto" w:fill="FFFFFF"/>
            <w:vAlign w:val="center"/>
          </w:tcPr>
          <w:p w14:paraId="6FFDB6CC"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735A9C14"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Пос [ 3 ] дим.1,50x1,50 m</w:t>
            </w:r>
          </w:p>
        </w:tc>
        <w:tc>
          <w:tcPr>
            <w:tcW w:w="1417" w:type="dxa"/>
            <w:shd w:val="clear" w:color="auto" w:fill="FFFFFF"/>
            <w:vAlign w:val="center"/>
          </w:tcPr>
          <w:p w14:paraId="7622A1B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29A33D2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6</w:t>
            </w:r>
          </w:p>
        </w:tc>
      </w:tr>
      <w:tr w:rsidR="005C4779" w:rsidRPr="005C4779" w14:paraId="457DE359" w14:textId="77777777" w:rsidTr="00E5489B">
        <w:trPr>
          <w:trHeight w:val="250"/>
        </w:trPr>
        <w:tc>
          <w:tcPr>
            <w:tcW w:w="1418" w:type="dxa"/>
            <w:shd w:val="clear" w:color="auto" w:fill="FFFFFF"/>
            <w:vAlign w:val="center"/>
          </w:tcPr>
          <w:p w14:paraId="7040E458"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0484EFCB"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Пос [ 4 ] дим.2,00x1,50 m</w:t>
            </w:r>
          </w:p>
        </w:tc>
        <w:tc>
          <w:tcPr>
            <w:tcW w:w="1417" w:type="dxa"/>
            <w:shd w:val="clear" w:color="auto" w:fill="FFFFFF"/>
            <w:vAlign w:val="center"/>
          </w:tcPr>
          <w:p w14:paraId="7AF000E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645FAD0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41AB8DE6" w14:textId="77777777" w:rsidTr="00E5489B">
        <w:trPr>
          <w:trHeight w:val="250"/>
        </w:trPr>
        <w:tc>
          <w:tcPr>
            <w:tcW w:w="1418" w:type="dxa"/>
            <w:shd w:val="clear" w:color="auto" w:fill="FFFFFF"/>
            <w:vAlign w:val="center"/>
          </w:tcPr>
          <w:p w14:paraId="0987A633"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33FFB657"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Пос [ 5 ] дим.0,70x0,70 m</w:t>
            </w:r>
          </w:p>
        </w:tc>
        <w:tc>
          <w:tcPr>
            <w:tcW w:w="1417" w:type="dxa"/>
            <w:shd w:val="clear" w:color="auto" w:fill="FFFFFF"/>
            <w:vAlign w:val="center"/>
          </w:tcPr>
          <w:p w14:paraId="7402E9D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2ED1CCD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w:t>
            </w:r>
          </w:p>
        </w:tc>
      </w:tr>
      <w:tr w:rsidR="005C4779" w:rsidRPr="005C4779" w14:paraId="5613A3E0" w14:textId="77777777" w:rsidTr="00E5489B">
        <w:trPr>
          <w:trHeight w:val="250"/>
        </w:trPr>
        <w:tc>
          <w:tcPr>
            <w:tcW w:w="1418" w:type="dxa"/>
            <w:shd w:val="clear" w:color="auto" w:fill="FFFFFF"/>
            <w:vAlign w:val="center"/>
          </w:tcPr>
          <w:p w14:paraId="6D6F82D3"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69FAC36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Са жалузинама</w:t>
            </w:r>
          </w:p>
          <w:p w14:paraId="5428004B"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Пос [ 1' ] дим.3,70x1,50 м са епоксидном</w:t>
            </w:r>
          </w:p>
          <w:p w14:paraId="1DA012F7"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lastRenderedPageBreak/>
              <w:t>импрегнацијом профила и спојница</w:t>
            </w:r>
          </w:p>
        </w:tc>
        <w:tc>
          <w:tcPr>
            <w:tcW w:w="1417" w:type="dxa"/>
            <w:shd w:val="clear" w:color="auto" w:fill="FFFFFF"/>
            <w:vAlign w:val="center"/>
          </w:tcPr>
          <w:p w14:paraId="21045FC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lastRenderedPageBreak/>
              <w:t>ком</w:t>
            </w:r>
          </w:p>
        </w:tc>
        <w:tc>
          <w:tcPr>
            <w:tcW w:w="1276" w:type="dxa"/>
            <w:shd w:val="clear" w:color="auto" w:fill="FFFFFF"/>
            <w:vAlign w:val="center"/>
          </w:tcPr>
          <w:p w14:paraId="3FDB2B2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17E47A62" w14:textId="77777777" w:rsidTr="00E5489B">
        <w:trPr>
          <w:trHeight w:val="250"/>
        </w:trPr>
        <w:tc>
          <w:tcPr>
            <w:tcW w:w="1418" w:type="dxa"/>
            <w:shd w:val="clear" w:color="auto" w:fill="FFFFFF"/>
            <w:vAlign w:val="center"/>
          </w:tcPr>
          <w:p w14:paraId="4A82BC5D"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lastRenderedPageBreak/>
              <w:t>10.9.5</w:t>
            </w:r>
          </w:p>
        </w:tc>
        <w:tc>
          <w:tcPr>
            <w:tcW w:w="5103" w:type="dxa"/>
            <w:shd w:val="clear" w:color="auto" w:fill="FFFFFF"/>
            <w:vAlign w:val="center"/>
          </w:tcPr>
          <w:p w14:paraId="14811C85"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израда, транспорт и </w:t>
            </w:r>
            <w:r w:rsidRPr="005C4779">
              <w:rPr>
                <w:rFonts w:eastAsia="ArialMT" w:cs="Arial"/>
                <w:sz w:val="20"/>
                <w:szCs w:val="20"/>
                <w:lang w:eastAsia="sr-Latn-RS"/>
              </w:rPr>
              <w:t>уграђивање фиксних жалузина од елокс.</w:t>
            </w:r>
            <w:r w:rsidRPr="005C4779">
              <w:rPr>
                <w:rFonts w:eastAsia="Calibri" w:cs="Arial"/>
                <w:sz w:val="20"/>
                <w:szCs w:val="20"/>
                <w:lang w:eastAsia="sr-Latn-RS"/>
              </w:rPr>
              <w:t xml:space="preserve"> </w:t>
            </w:r>
            <w:r w:rsidRPr="005C4779">
              <w:rPr>
                <w:rFonts w:eastAsia="ArialMT" w:cs="Arial"/>
                <w:sz w:val="20"/>
                <w:szCs w:val="20"/>
                <w:lang w:eastAsia="sr-Latn-RS"/>
              </w:rPr>
              <w:t>алуминијумског лима d=1mm, са жичаном</w:t>
            </w:r>
            <w:r w:rsidRPr="005C4779">
              <w:rPr>
                <w:rFonts w:eastAsia="Calibri" w:cs="Arial"/>
                <w:sz w:val="20"/>
                <w:szCs w:val="20"/>
                <w:lang w:eastAsia="sr-Latn-RS"/>
              </w:rPr>
              <w:t xml:space="preserve"> мрежицом на унутрашњој страни.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382FE0E6"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1FD3B571"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637DD352" w14:textId="77777777" w:rsidTr="00E5489B">
        <w:trPr>
          <w:trHeight w:val="250"/>
        </w:trPr>
        <w:tc>
          <w:tcPr>
            <w:tcW w:w="1418" w:type="dxa"/>
            <w:shd w:val="clear" w:color="auto" w:fill="FFFFFF"/>
            <w:vAlign w:val="center"/>
          </w:tcPr>
          <w:p w14:paraId="3337BC46"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7C3E8585"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Пос [ 6 ] дим.2,25x0,40 m – са епоксидном импрегнацијом профила и спојница</w:t>
            </w:r>
          </w:p>
        </w:tc>
        <w:tc>
          <w:tcPr>
            <w:tcW w:w="1417" w:type="dxa"/>
            <w:shd w:val="clear" w:color="auto" w:fill="FFFFFF"/>
            <w:vAlign w:val="center"/>
          </w:tcPr>
          <w:p w14:paraId="05953316"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47D5788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18BFE105" w14:textId="77777777" w:rsidTr="00E5489B">
        <w:trPr>
          <w:trHeight w:val="250"/>
        </w:trPr>
        <w:tc>
          <w:tcPr>
            <w:tcW w:w="1418" w:type="dxa"/>
            <w:shd w:val="clear" w:color="auto" w:fill="FFFFFF"/>
            <w:vAlign w:val="center"/>
          </w:tcPr>
          <w:p w14:paraId="6D20C96D"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1DDC563B"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Пос [ 7 ] дим.0,90x0,40 m</w:t>
            </w:r>
          </w:p>
        </w:tc>
        <w:tc>
          <w:tcPr>
            <w:tcW w:w="1417" w:type="dxa"/>
            <w:shd w:val="clear" w:color="auto" w:fill="FFFFFF"/>
            <w:vAlign w:val="center"/>
          </w:tcPr>
          <w:p w14:paraId="28E4E42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7012B53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6</w:t>
            </w:r>
          </w:p>
        </w:tc>
      </w:tr>
      <w:tr w:rsidR="005C4779" w:rsidRPr="005C4779" w14:paraId="1681471A" w14:textId="77777777" w:rsidTr="00E5489B">
        <w:trPr>
          <w:trHeight w:val="250"/>
        </w:trPr>
        <w:tc>
          <w:tcPr>
            <w:tcW w:w="1418" w:type="dxa"/>
            <w:shd w:val="clear" w:color="auto" w:fill="FFFFFF"/>
            <w:vAlign w:val="center"/>
          </w:tcPr>
          <w:p w14:paraId="14283A09"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10.9.6</w:t>
            </w:r>
          </w:p>
        </w:tc>
        <w:tc>
          <w:tcPr>
            <w:tcW w:w="5103" w:type="dxa"/>
            <w:shd w:val="clear" w:color="auto" w:fill="FFFFFF"/>
            <w:vAlign w:val="center"/>
          </w:tcPr>
          <w:p w14:paraId="66472E1B"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Браварија</w:t>
            </w:r>
          </w:p>
          <w:p w14:paraId="53C09C8C"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израда, транспорт и уграђивање  унутрашњих противпожарних врата од чел.кутијастих профила обостано обложених чел.лимом д=5мм са међупростором испуњеним минералном вуном.</w:t>
            </w:r>
          </w:p>
          <w:p w14:paraId="1F427F6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Ценом обухваћено анкеровање у зид, заштитно и финално бојење ПП бојом, дихтунзи, сав потребан оков са системом за закључавање.</w:t>
            </w:r>
          </w:p>
          <w:p w14:paraId="551F46E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Обрачун по комаду</w:t>
            </w:r>
          </w:p>
          <w:p w14:paraId="2BEFB847"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Calibri" w:cs="Arial"/>
                <w:sz w:val="20"/>
                <w:szCs w:val="20"/>
                <w:lang w:eastAsia="sr-Latn-RS"/>
              </w:rPr>
              <w:t>Во=90'</w:t>
            </w:r>
          </w:p>
          <w:p w14:paraId="267D43A7"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cs="Arial"/>
                <w:sz w:val="20"/>
                <w:szCs w:val="20"/>
                <w:lang w:val="sr-Latn-RS" w:eastAsia="sr-Latn-RS"/>
              </w:rPr>
              <w:t>Pos [ 1 ] dim.2,00x2,35 m</w:t>
            </w:r>
          </w:p>
        </w:tc>
        <w:tc>
          <w:tcPr>
            <w:tcW w:w="1417" w:type="dxa"/>
            <w:shd w:val="clear" w:color="auto" w:fill="FFFFFF"/>
            <w:vAlign w:val="center"/>
          </w:tcPr>
          <w:p w14:paraId="2E99189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kom</w:t>
            </w:r>
          </w:p>
        </w:tc>
        <w:tc>
          <w:tcPr>
            <w:tcW w:w="1276" w:type="dxa"/>
            <w:shd w:val="clear" w:color="auto" w:fill="FFFFFF"/>
            <w:vAlign w:val="center"/>
          </w:tcPr>
          <w:p w14:paraId="42501D4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4BE5BF26" w14:textId="77777777" w:rsidTr="00E5489B">
        <w:trPr>
          <w:trHeight w:val="250"/>
        </w:trPr>
        <w:tc>
          <w:tcPr>
            <w:tcW w:w="1418" w:type="dxa"/>
            <w:shd w:val="clear" w:color="auto" w:fill="FFFFFF"/>
            <w:vAlign w:val="center"/>
          </w:tcPr>
          <w:p w14:paraId="78917D65"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10.9.7</w:t>
            </w:r>
          </w:p>
        </w:tc>
        <w:tc>
          <w:tcPr>
            <w:tcW w:w="5103" w:type="dxa"/>
            <w:shd w:val="clear" w:color="auto" w:fill="FFFFFF"/>
            <w:vAlign w:val="center"/>
          </w:tcPr>
          <w:p w14:paraId="00847A71"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материјала, израда, транспорт и </w:t>
            </w:r>
            <w:r w:rsidRPr="005C4779">
              <w:rPr>
                <w:rFonts w:eastAsia="ArialMT" w:cs="Arial"/>
                <w:sz w:val="20"/>
                <w:szCs w:val="20"/>
                <w:lang w:eastAsia="sr-Latn-RS"/>
              </w:rPr>
              <w:t>уградња чел. пењалица.</w:t>
            </w:r>
            <w:r w:rsidRPr="005C4779">
              <w:rPr>
                <w:rFonts w:eastAsia="Calibri" w:cs="Arial"/>
                <w:sz w:val="20"/>
                <w:szCs w:val="20"/>
                <w:lang w:eastAsia="sr-Latn-RS"/>
              </w:rPr>
              <w:t xml:space="preserve"> </w:t>
            </w:r>
            <w:r w:rsidRPr="005C4779">
              <w:rPr>
                <w:rFonts w:eastAsia="ArialMT" w:cs="Arial"/>
                <w:sz w:val="20"/>
                <w:szCs w:val="20"/>
                <w:lang w:eastAsia="sr-Latn-RS"/>
              </w:rPr>
              <w:t>Ценом обухваћено заштитно и финално</w:t>
            </w:r>
            <w:r w:rsidRPr="005C4779">
              <w:rPr>
                <w:rFonts w:eastAsia="Calibri" w:cs="Arial"/>
                <w:sz w:val="20"/>
                <w:szCs w:val="20"/>
                <w:lang w:eastAsia="sr-Latn-RS"/>
              </w:rPr>
              <w:t xml:space="preserve"> бојење. </w:t>
            </w:r>
            <w:r w:rsidRPr="005C4779">
              <w:rPr>
                <w:rFonts w:eastAsia="ArialMT" w:cs="Arial"/>
                <w:sz w:val="20"/>
                <w:szCs w:val="20"/>
                <w:lang w:eastAsia="sr-Latn-RS"/>
              </w:rPr>
              <w:t>Обрачун по ком .</w:t>
            </w:r>
          </w:p>
        </w:tc>
        <w:tc>
          <w:tcPr>
            <w:tcW w:w="1417" w:type="dxa"/>
            <w:shd w:val="clear" w:color="auto" w:fill="FFFFFF"/>
            <w:vAlign w:val="center"/>
          </w:tcPr>
          <w:p w14:paraId="7559E025"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13F8D3E5"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6C2369FC" w14:textId="77777777" w:rsidTr="00E5489B">
        <w:trPr>
          <w:trHeight w:val="250"/>
        </w:trPr>
        <w:tc>
          <w:tcPr>
            <w:tcW w:w="1418" w:type="dxa"/>
            <w:shd w:val="clear" w:color="auto" w:fill="FFFFFF"/>
            <w:vAlign w:val="center"/>
          </w:tcPr>
          <w:p w14:paraId="47E2EF2B"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67FE20B5"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h=3,10m</w:t>
            </w:r>
          </w:p>
        </w:tc>
        <w:tc>
          <w:tcPr>
            <w:tcW w:w="1417" w:type="dxa"/>
            <w:shd w:val="clear" w:color="auto" w:fill="FFFFFF"/>
            <w:vAlign w:val="center"/>
          </w:tcPr>
          <w:p w14:paraId="1B39A2A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0D21FE3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7DC4BAC5" w14:textId="77777777" w:rsidTr="00E5489B">
        <w:trPr>
          <w:trHeight w:val="250"/>
        </w:trPr>
        <w:tc>
          <w:tcPr>
            <w:tcW w:w="1418" w:type="dxa"/>
            <w:shd w:val="clear" w:color="auto" w:fill="FFFFFF"/>
            <w:vAlign w:val="center"/>
          </w:tcPr>
          <w:p w14:paraId="25A5E41B"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682CA783"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ArialMT" w:cs="Arial"/>
                <w:sz w:val="20"/>
                <w:szCs w:val="20"/>
                <w:lang w:eastAsia="sr-Latn-RS"/>
              </w:rPr>
              <w:t>h=5,00 m с леђобраном</w:t>
            </w:r>
          </w:p>
        </w:tc>
        <w:tc>
          <w:tcPr>
            <w:tcW w:w="1417" w:type="dxa"/>
            <w:shd w:val="clear" w:color="auto" w:fill="FFFFFF"/>
            <w:vAlign w:val="center"/>
          </w:tcPr>
          <w:p w14:paraId="1423464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284BC4A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3040F8B7" w14:textId="77777777" w:rsidTr="00E5489B">
        <w:trPr>
          <w:trHeight w:val="250"/>
        </w:trPr>
        <w:tc>
          <w:tcPr>
            <w:tcW w:w="1418" w:type="dxa"/>
            <w:shd w:val="clear" w:color="auto" w:fill="FFFFFF"/>
            <w:vAlign w:val="center"/>
          </w:tcPr>
          <w:p w14:paraId="7F3E11EC"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10.9.8</w:t>
            </w:r>
          </w:p>
        </w:tc>
        <w:tc>
          <w:tcPr>
            <w:tcW w:w="5103" w:type="dxa"/>
            <w:shd w:val="clear" w:color="auto" w:fill="FFFFFF"/>
            <w:vAlign w:val="center"/>
          </w:tcPr>
          <w:p w14:paraId="0B427C6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Набавка материјала, израда, транспорт и </w:t>
            </w:r>
            <w:r w:rsidRPr="005C4779">
              <w:rPr>
                <w:rFonts w:eastAsia="ArialMT" w:cs="Arial"/>
                <w:sz w:val="20"/>
                <w:szCs w:val="20"/>
                <w:lang w:eastAsia="sr-Latn-RS"/>
              </w:rPr>
              <w:t xml:space="preserve">уграђивање ограде степеништа h=1,0m, на улазним подестима, од чел.кутијастих </w:t>
            </w:r>
            <w:r w:rsidRPr="005C4779">
              <w:rPr>
                <w:rFonts w:eastAsia="Calibri" w:cs="Arial"/>
                <w:sz w:val="20"/>
                <w:szCs w:val="20"/>
                <w:lang w:eastAsia="sr-Latn-RS"/>
              </w:rPr>
              <w:t>профила.</w:t>
            </w:r>
          </w:p>
          <w:p w14:paraId="10AB4407"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ArialMT" w:cs="Arial"/>
                <w:sz w:val="20"/>
                <w:szCs w:val="20"/>
                <w:lang w:eastAsia="sr-Latn-RS"/>
              </w:rPr>
              <w:t xml:space="preserve">Ценом обухваћено заштитно </w:t>
            </w:r>
            <w:r w:rsidRPr="005C4779">
              <w:rPr>
                <w:rFonts w:eastAsia="Calibri" w:cs="Arial"/>
                <w:sz w:val="20"/>
                <w:szCs w:val="20"/>
                <w:lang w:eastAsia="sr-Latn-RS"/>
              </w:rPr>
              <w:t>и финално бојење.</w:t>
            </w:r>
          </w:p>
          <w:p w14:paraId="155D7465"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ArialMT" w:cs="Arial"/>
                <w:sz w:val="20"/>
                <w:szCs w:val="20"/>
                <w:lang w:eastAsia="sr-Latn-RS"/>
              </w:rPr>
              <w:t>Обрачун по m'.</w:t>
            </w:r>
          </w:p>
        </w:tc>
        <w:tc>
          <w:tcPr>
            <w:tcW w:w="1417" w:type="dxa"/>
            <w:shd w:val="clear" w:color="auto" w:fill="FFFFFF"/>
            <w:vAlign w:val="center"/>
          </w:tcPr>
          <w:p w14:paraId="3D4714D8"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6AF76740"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28E347EE" w14:textId="77777777" w:rsidTr="00E5489B">
        <w:trPr>
          <w:trHeight w:val="250"/>
        </w:trPr>
        <w:tc>
          <w:tcPr>
            <w:tcW w:w="1418" w:type="dxa"/>
            <w:shd w:val="clear" w:color="auto" w:fill="FFFFFF"/>
            <w:vAlign w:val="center"/>
          </w:tcPr>
          <w:p w14:paraId="47923EB3"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507C380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Пос [[ 1 ]] l=1,673m</w:t>
            </w:r>
          </w:p>
        </w:tc>
        <w:tc>
          <w:tcPr>
            <w:tcW w:w="1417" w:type="dxa"/>
            <w:shd w:val="clear" w:color="auto" w:fill="FFFFFF"/>
            <w:vAlign w:val="center"/>
          </w:tcPr>
          <w:p w14:paraId="487E9766"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3B82EDA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w:t>
            </w:r>
          </w:p>
        </w:tc>
      </w:tr>
      <w:tr w:rsidR="005C4779" w:rsidRPr="005C4779" w14:paraId="794A022A" w14:textId="77777777" w:rsidTr="00E5489B">
        <w:trPr>
          <w:trHeight w:val="250"/>
        </w:trPr>
        <w:tc>
          <w:tcPr>
            <w:tcW w:w="1418" w:type="dxa"/>
            <w:shd w:val="clear" w:color="auto" w:fill="FFFFFF"/>
            <w:vAlign w:val="center"/>
          </w:tcPr>
          <w:p w14:paraId="324B3467"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0A261D1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Пос [[ 2 ]] l=1,23m</w:t>
            </w:r>
          </w:p>
        </w:tc>
        <w:tc>
          <w:tcPr>
            <w:tcW w:w="1417" w:type="dxa"/>
            <w:shd w:val="clear" w:color="auto" w:fill="FFFFFF"/>
            <w:vAlign w:val="center"/>
          </w:tcPr>
          <w:p w14:paraId="73362A9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000C7751"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590CEEE4" w14:textId="77777777" w:rsidTr="00E5489B">
        <w:trPr>
          <w:trHeight w:val="250"/>
        </w:trPr>
        <w:tc>
          <w:tcPr>
            <w:tcW w:w="1418" w:type="dxa"/>
            <w:shd w:val="clear" w:color="auto" w:fill="FFFFFF"/>
            <w:vAlign w:val="center"/>
          </w:tcPr>
          <w:p w14:paraId="2741F7C0"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28CA56F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Пос [[ 3 ]] l=1,87m</w:t>
            </w:r>
          </w:p>
        </w:tc>
        <w:tc>
          <w:tcPr>
            <w:tcW w:w="1417" w:type="dxa"/>
            <w:shd w:val="clear" w:color="auto" w:fill="FFFFFF"/>
            <w:vAlign w:val="center"/>
          </w:tcPr>
          <w:p w14:paraId="75782AB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1E0C4DA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503D11BE" w14:textId="77777777" w:rsidTr="00E5489B">
        <w:trPr>
          <w:trHeight w:val="250"/>
        </w:trPr>
        <w:tc>
          <w:tcPr>
            <w:tcW w:w="1418" w:type="dxa"/>
            <w:shd w:val="clear" w:color="auto" w:fill="FFFFFF"/>
            <w:vAlign w:val="center"/>
          </w:tcPr>
          <w:p w14:paraId="60358322"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7FF4952D"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Пос [[ 4 ]] l=2,52m</w:t>
            </w:r>
          </w:p>
        </w:tc>
        <w:tc>
          <w:tcPr>
            <w:tcW w:w="1417" w:type="dxa"/>
            <w:shd w:val="clear" w:color="auto" w:fill="FFFFFF"/>
            <w:vAlign w:val="center"/>
          </w:tcPr>
          <w:p w14:paraId="650BD9C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12AEA001"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0BD88435" w14:textId="77777777" w:rsidTr="00E5489B">
        <w:trPr>
          <w:trHeight w:val="250"/>
        </w:trPr>
        <w:tc>
          <w:tcPr>
            <w:tcW w:w="1418" w:type="dxa"/>
            <w:shd w:val="clear" w:color="auto" w:fill="FFFFFF"/>
            <w:vAlign w:val="center"/>
          </w:tcPr>
          <w:p w14:paraId="51DE7586"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10.9.9</w:t>
            </w:r>
          </w:p>
        </w:tc>
        <w:tc>
          <w:tcPr>
            <w:tcW w:w="5103" w:type="dxa"/>
            <w:shd w:val="clear" w:color="auto" w:fill="FFFFFF"/>
            <w:vAlign w:val="center"/>
          </w:tcPr>
          <w:p w14:paraId="5E4F64CD"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транспорт </w:t>
            </w:r>
            <w:r w:rsidRPr="005C4779">
              <w:rPr>
                <w:rFonts w:eastAsia="Calibri" w:cs="Arial"/>
                <w:sz w:val="20"/>
                <w:szCs w:val="20"/>
                <w:lang w:val="sr-Cyrl-RS" w:eastAsia="sr-Latn-RS"/>
              </w:rPr>
              <w:t xml:space="preserve">и </w:t>
            </w:r>
            <w:r w:rsidRPr="005C4779">
              <w:rPr>
                <w:rFonts w:eastAsia="Calibri" w:cs="Arial"/>
                <w:sz w:val="20"/>
                <w:szCs w:val="20"/>
                <w:lang w:eastAsia="sr-Latn-RS"/>
              </w:rPr>
              <w:t xml:space="preserve">уградња унутрашњег капка према таванском </w:t>
            </w:r>
            <w:r w:rsidRPr="005C4779">
              <w:rPr>
                <w:rFonts w:eastAsia="ArialMT" w:cs="Arial"/>
                <w:sz w:val="20"/>
                <w:szCs w:val="20"/>
                <w:lang w:eastAsia="sr-Latn-RS"/>
              </w:rPr>
              <w:t xml:space="preserve">простору дим.0,7x0,7m, од чел.кутијастих </w:t>
            </w:r>
            <w:r w:rsidRPr="005C4779">
              <w:rPr>
                <w:rFonts w:eastAsia="Calibri" w:cs="Arial"/>
                <w:sz w:val="20"/>
                <w:szCs w:val="20"/>
                <w:lang w:eastAsia="sr-Latn-RS"/>
              </w:rPr>
              <w:t xml:space="preserve">профила, обострано опшивеног равним </w:t>
            </w:r>
            <w:r w:rsidRPr="005C4779">
              <w:rPr>
                <w:rFonts w:eastAsia="ArialMT" w:cs="Arial"/>
                <w:sz w:val="20"/>
                <w:szCs w:val="20"/>
                <w:lang w:eastAsia="sr-Latn-RS"/>
              </w:rPr>
              <w:t xml:space="preserve">чел.лимом d=1mm, са ПП испуном. Ценом обухваћено и сав потребан оков, ручка са обе стране, </w:t>
            </w:r>
            <w:r w:rsidRPr="005C4779">
              <w:rPr>
                <w:rFonts w:eastAsia="Calibri" w:cs="Arial"/>
                <w:sz w:val="20"/>
                <w:szCs w:val="20"/>
                <w:lang w:eastAsia="sr-Latn-RS"/>
              </w:rPr>
              <w:t xml:space="preserve">опшивање </w:t>
            </w:r>
            <w:r w:rsidRPr="005C4779">
              <w:rPr>
                <w:rFonts w:eastAsia="Calibri" w:cs="Arial"/>
                <w:sz w:val="20"/>
                <w:szCs w:val="20"/>
                <w:lang w:eastAsia="sr-Latn-RS"/>
              </w:rPr>
              <w:lastRenderedPageBreak/>
              <w:t xml:space="preserve">отвора у </w:t>
            </w:r>
            <w:r w:rsidRPr="005C4779">
              <w:rPr>
                <w:rFonts w:eastAsia="ArialMT" w:cs="Arial"/>
                <w:sz w:val="20"/>
                <w:szCs w:val="20"/>
                <w:lang w:eastAsia="sr-Latn-RS"/>
              </w:rPr>
              <w:t xml:space="preserve">таваници чел.лимом, заштитно и финално </w:t>
            </w:r>
            <w:r w:rsidRPr="005C4779">
              <w:rPr>
                <w:rFonts w:eastAsia="Calibri" w:cs="Arial"/>
                <w:sz w:val="20"/>
                <w:szCs w:val="20"/>
                <w:lang w:eastAsia="sr-Latn-RS"/>
              </w:rPr>
              <w:t xml:space="preserve">бојење противпожарном бојом. </w:t>
            </w:r>
            <w:r w:rsidRPr="005C4779">
              <w:rPr>
                <w:rFonts w:eastAsia="ArialMT" w:cs="Arial"/>
                <w:sz w:val="20"/>
                <w:szCs w:val="20"/>
                <w:lang w:eastAsia="sr-Latn-RS"/>
              </w:rPr>
              <w:t>Обрачун по комаду.</w:t>
            </w:r>
          </w:p>
        </w:tc>
        <w:tc>
          <w:tcPr>
            <w:tcW w:w="1417" w:type="dxa"/>
            <w:shd w:val="clear" w:color="auto" w:fill="FFFFFF"/>
            <w:vAlign w:val="center"/>
          </w:tcPr>
          <w:p w14:paraId="26DB057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lastRenderedPageBreak/>
              <w:t>ком</w:t>
            </w:r>
          </w:p>
        </w:tc>
        <w:tc>
          <w:tcPr>
            <w:tcW w:w="1276" w:type="dxa"/>
            <w:shd w:val="clear" w:color="auto" w:fill="FFFFFF"/>
            <w:vAlign w:val="center"/>
          </w:tcPr>
          <w:p w14:paraId="3B6E26E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w:t>
            </w:r>
          </w:p>
        </w:tc>
      </w:tr>
      <w:tr w:rsidR="005C4779" w:rsidRPr="005C4779" w14:paraId="565C8F82" w14:textId="77777777" w:rsidTr="00E5489B">
        <w:trPr>
          <w:trHeight w:val="250"/>
        </w:trPr>
        <w:tc>
          <w:tcPr>
            <w:tcW w:w="1418" w:type="dxa"/>
            <w:shd w:val="clear" w:color="auto" w:fill="FFFFFF"/>
            <w:vAlign w:val="center"/>
          </w:tcPr>
          <w:p w14:paraId="0C548F84"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lastRenderedPageBreak/>
              <w:t>10.9.10</w:t>
            </w:r>
          </w:p>
        </w:tc>
        <w:tc>
          <w:tcPr>
            <w:tcW w:w="5103" w:type="dxa"/>
            <w:shd w:val="clear" w:color="auto" w:fill="FFFFFF"/>
            <w:vAlign w:val="center"/>
          </w:tcPr>
          <w:p w14:paraId="23127F8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покривање канала</w:t>
            </w:r>
          </w:p>
          <w:p w14:paraId="17B2A626"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Calibri" w:cs="Arial"/>
                <w:sz w:val="20"/>
                <w:szCs w:val="20"/>
                <w:lang w:eastAsia="sr-Latn-RS"/>
              </w:rPr>
              <w:t>поцинкованим ребрастим лимом d=5/6mm.</w:t>
            </w:r>
            <w:r w:rsidRPr="005C4779">
              <w:rPr>
                <w:rFonts w:eastAsia="ArialMT" w:cs="Arial"/>
                <w:sz w:val="20"/>
                <w:szCs w:val="20"/>
                <w:lang w:eastAsia="sr-Latn-RS"/>
              </w:rPr>
              <w:t xml:space="preserve"> Ценом обухваћено конструкција за ношење реб.лима, ојачања ивица канала чел.профилима, као и заштитно и финално бојење у тону по избору пројектанта. </w:t>
            </w:r>
          </w:p>
          <w:p w14:paraId="3B9CC650"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t>Обрачун по kg и m².</w:t>
            </w:r>
          </w:p>
        </w:tc>
        <w:tc>
          <w:tcPr>
            <w:tcW w:w="1417" w:type="dxa"/>
            <w:shd w:val="clear" w:color="auto" w:fill="FFFFFF"/>
            <w:vAlign w:val="center"/>
          </w:tcPr>
          <w:p w14:paraId="0870C1FC"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68CE88A2"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5B104581" w14:textId="77777777" w:rsidTr="00E5489B">
        <w:trPr>
          <w:trHeight w:val="250"/>
        </w:trPr>
        <w:tc>
          <w:tcPr>
            <w:tcW w:w="1418" w:type="dxa"/>
            <w:shd w:val="clear" w:color="auto" w:fill="FFFFFF"/>
            <w:vAlign w:val="center"/>
          </w:tcPr>
          <w:p w14:paraId="37FA5434"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197D30E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Ребрасти лим 5/6</w:t>
            </w:r>
          </w:p>
        </w:tc>
        <w:tc>
          <w:tcPr>
            <w:tcW w:w="1417" w:type="dxa"/>
            <w:shd w:val="clear" w:color="auto" w:fill="FFFFFF"/>
            <w:vAlign w:val="center"/>
          </w:tcPr>
          <w:p w14:paraId="72C9B18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3EABACC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51,00</w:t>
            </w:r>
          </w:p>
        </w:tc>
      </w:tr>
      <w:tr w:rsidR="005C4779" w:rsidRPr="005C4779" w14:paraId="4E7C87E1" w14:textId="77777777" w:rsidTr="00E5489B">
        <w:trPr>
          <w:trHeight w:val="250"/>
        </w:trPr>
        <w:tc>
          <w:tcPr>
            <w:tcW w:w="1418" w:type="dxa"/>
            <w:shd w:val="clear" w:color="auto" w:fill="FFFFFF"/>
            <w:vAlign w:val="center"/>
          </w:tcPr>
          <w:p w14:paraId="1A473F55"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3A554EB6"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Конструкција за ношење</w:t>
            </w:r>
          </w:p>
        </w:tc>
        <w:tc>
          <w:tcPr>
            <w:tcW w:w="1417" w:type="dxa"/>
            <w:shd w:val="clear" w:color="auto" w:fill="FFFFFF"/>
            <w:vAlign w:val="center"/>
          </w:tcPr>
          <w:p w14:paraId="75B963B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kg</w:t>
            </w:r>
          </w:p>
        </w:tc>
        <w:tc>
          <w:tcPr>
            <w:tcW w:w="1276" w:type="dxa"/>
            <w:shd w:val="clear" w:color="auto" w:fill="FFFFFF"/>
            <w:vAlign w:val="center"/>
          </w:tcPr>
          <w:p w14:paraId="6434891A"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1564,57</w:t>
            </w:r>
          </w:p>
        </w:tc>
      </w:tr>
      <w:tr w:rsidR="005C4779" w:rsidRPr="005C4779" w14:paraId="7D929418" w14:textId="77777777" w:rsidTr="00E5489B">
        <w:trPr>
          <w:trHeight w:val="254"/>
        </w:trPr>
        <w:tc>
          <w:tcPr>
            <w:tcW w:w="1418" w:type="dxa"/>
            <w:shd w:val="clear" w:color="auto" w:fill="FFFFFF"/>
            <w:vAlign w:val="center"/>
          </w:tcPr>
          <w:p w14:paraId="1A75AFFD"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t>10.10.</w:t>
            </w:r>
          </w:p>
        </w:tc>
        <w:tc>
          <w:tcPr>
            <w:tcW w:w="5103" w:type="dxa"/>
            <w:shd w:val="clear" w:color="auto" w:fill="FFFFFF"/>
            <w:vAlign w:val="center"/>
          </w:tcPr>
          <w:p w14:paraId="2FED29F2"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Столарски радови</w:t>
            </w:r>
          </w:p>
        </w:tc>
        <w:tc>
          <w:tcPr>
            <w:tcW w:w="1417" w:type="dxa"/>
            <w:shd w:val="clear" w:color="auto" w:fill="FFFFFF"/>
            <w:vAlign w:val="center"/>
          </w:tcPr>
          <w:p w14:paraId="386EE2C2"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10FE0F03"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514133B4" w14:textId="77777777" w:rsidTr="00E5489B">
        <w:trPr>
          <w:trHeight w:val="254"/>
        </w:trPr>
        <w:tc>
          <w:tcPr>
            <w:tcW w:w="1418" w:type="dxa"/>
            <w:shd w:val="clear" w:color="auto" w:fill="FFFFFF"/>
            <w:vAlign w:val="center"/>
          </w:tcPr>
          <w:p w14:paraId="7B484AC9"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10.10.1</w:t>
            </w:r>
          </w:p>
        </w:tc>
        <w:tc>
          <w:tcPr>
            <w:tcW w:w="5103" w:type="dxa"/>
            <w:shd w:val="clear" w:color="auto" w:fill="FFFFFF"/>
            <w:vAlign w:val="center"/>
          </w:tcPr>
          <w:p w14:paraId="1F69FAC8"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t>Набавка, транспорт, израда и уграђивање прозорске клупице од храстове даске, d=50mm, ширине 200mm. Ценом обухваћено и заштитно и финално бојење у тону по избору пројектанта.</w:t>
            </w:r>
          </w:p>
          <w:p w14:paraId="3FC68493" w14:textId="77777777" w:rsidR="007F115C" w:rsidRPr="005C4779" w:rsidRDefault="007F115C" w:rsidP="007F115C">
            <w:pPr>
              <w:autoSpaceDE w:val="0"/>
              <w:autoSpaceDN w:val="0"/>
              <w:adjustRightInd w:val="0"/>
              <w:rPr>
                <w:rStyle w:val="BodyText25"/>
                <w:rFonts w:ascii="Arial" w:eastAsia="ArialMT" w:hAnsi="Arial" w:cs="Arial"/>
                <w:sz w:val="20"/>
                <w:szCs w:val="20"/>
                <w:lang w:eastAsia="sr-Latn-RS"/>
              </w:rPr>
            </w:pPr>
            <w:r w:rsidRPr="005C4779">
              <w:rPr>
                <w:rFonts w:eastAsia="ArialMT" w:cs="Arial"/>
                <w:sz w:val="20"/>
                <w:szCs w:val="20"/>
                <w:lang w:eastAsia="sr-Latn-RS"/>
              </w:rPr>
              <w:t>Обрачун по m'.</w:t>
            </w:r>
          </w:p>
        </w:tc>
        <w:tc>
          <w:tcPr>
            <w:tcW w:w="1417" w:type="dxa"/>
            <w:shd w:val="clear" w:color="auto" w:fill="FFFFFF"/>
            <w:vAlign w:val="center"/>
          </w:tcPr>
          <w:p w14:paraId="3DD8E4E7"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p>
        </w:tc>
        <w:tc>
          <w:tcPr>
            <w:tcW w:w="1276" w:type="dxa"/>
            <w:shd w:val="clear" w:color="auto" w:fill="FFFFFF"/>
            <w:vAlign w:val="center"/>
          </w:tcPr>
          <w:p w14:paraId="44D2422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3,00</w:t>
            </w:r>
          </w:p>
        </w:tc>
      </w:tr>
      <w:tr w:rsidR="005C4779" w:rsidRPr="005C4779" w14:paraId="2B53FA6C" w14:textId="77777777" w:rsidTr="00E5489B">
        <w:trPr>
          <w:trHeight w:val="254"/>
        </w:trPr>
        <w:tc>
          <w:tcPr>
            <w:tcW w:w="1418" w:type="dxa"/>
            <w:shd w:val="clear" w:color="auto" w:fill="FFFFFF"/>
            <w:vAlign w:val="center"/>
          </w:tcPr>
          <w:p w14:paraId="4D695030"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t>10.11.</w:t>
            </w:r>
          </w:p>
        </w:tc>
        <w:tc>
          <w:tcPr>
            <w:tcW w:w="5103" w:type="dxa"/>
            <w:shd w:val="clear" w:color="auto" w:fill="FFFFFF"/>
            <w:vAlign w:val="center"/>
          </w:tcPr>
          <w:p w14:paraId="5C362C6F"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Керамичарски радови</w:t>
            </w:r>
          </w:p>
        </w:tc>
        <w:tc>
          <w:tcPr>
            <w:tcW w:w="1417" w:type="dxa"/>
            <w:shd w:val="clear" w:color="auto" w:fill="FFFFFF"/>
            <w:vAlign w:val="center"/>
          </w:tcPr>
          <w:p w14:paraId="255386DA"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10691B96"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58A99715" w14:textId="77777777" w:rsidTr="00E5489B">
        <w:trPr>
          <w:trHeight w:val="254"/>
        </w:trPr>
        <w:tc>
          <w:tcPr>
            <w:tcW w:w="1418" w:type="dxa"/>
            <w:shd w:val="clear" w:color="auto" w:fill="FFFFFF"/>
            <w:vAlign w:val="center"/>
          </w:tcPr>
          <w:p w14:paraId="4FBACC29"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10.11.1</w:t>
            </w:r>
          </w:p>
        </w:tc>
        <w:tc>
          <w:tcPr>
            <w:tcW w:w="5103" w:type="dxa"/>
            <w:shd w:val="clear" w:color="auto" w:fill="FFFFFF"/>
            <w:vAlign w:val="center"/>
          </w:tcPr>
          <w:p w14:paraId="4C37334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Набавка, транспорт и облагање зидова </w:t>
            </w:r>
            <w:r w:rsidRPr="005C4779">
              <w:rPr>
                <w:rFonts w:eastAsia="ArialMT" w:cs="Arial"/>
                <w:sz w:val="20"/>
                <w:szCs w:val="20"/>
                <w:lang w:eastAsia="sr-Latn-RS"/>
              </w:rPr>
              <w:t xml:space="preserve">керамичким плочицама I класе на </w:t>
            </w:r>
            <w:r w:rsidRPr="005C4779">
              <w:rPr>
                <w:rFonts w:eastAsia="Calibri" w:cs="Arial"/>
                <w:sz w:val="20"/>
                <w:szCs w:val="20"/>
                <w:lang w:eastAsia="sr-Latn-RS"/>
              </w:rPr>
              <w:t>цементном малтеру 1:3.</w:t>
            </w:r>
          </w:p>
          <w:p w14:paraId="7CB8458C"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4451029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72DE63DA"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58,80</w:t>
            </w:r>
          </w:p>
        </w:tc>
      </w:tr>
      <w:tr w:rsidR="005C4779" w:rsidRPr="005C4779" w14:paraId="75399257" w14:textId="77777777" w:rsidTr="00E5489B">
        <w:trPr>
          <w:trHeight w:val="254"/>
        </w:trPr>
        <w:tc>
          <w:tcPr>
            <w:tcW w:w="1418" w:type="dxa"/>
            <w:shd w:val="clear" w:color="auto" w:fill="FFFFFF"/>
            <w:vAlign w:val="center"/>
          </w:tcPr>
          <w:p w14:paraId="7D15E840"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10.11.2</w:t>
            </w:r>
          </w:p>
        </w:tc>
        <w:tc>
          <w:tcPr>
            <w:tcW w:w="5103" w:type="dxa"/>
            <w:shd w:val="clear" w:color="auto" w:fill="FFFFFF"/>
            <w:vAlign w:val="center"/>
          </w:tcPr>
          <w:p w14:paraId="4C7BE778"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Calibri" w:cs="Arial"/>
                <w:sz w:val="20"/>
                <w:szCs w:val="20"/>
                <w:lang w:eastAsia="sr-Latn-RS"/>
              </w:rPr>
              <w:t xml:space="preserve">Набавка, транспорт и облагање подова </w:t>
            </w:r>
            <w:r w:rsidRPr="005C4779">
              <w:rPr>
                <w:rFonts w:eastAsia="ArialMT" w:cs="Arial"/>
                <w:sz w:val="20"/>
                <w:szCs w:val="20"/>
                <w:lang w:eastAsia="sr-Latn-RS"/>
              </w:rPr>
              <w:t>керамичким плочицама I класе на</w:t>
            </w:r>
            <w:r w:rsidRPr="005C4779">
              <w:rPr>
                <w:rFonts w:eastAsia="Calibri" w:cs="Arial"/>
                <w:sz w:val="20"/>
                <w:szCs w:val="20"/>
                <w:lang w:eastAsia="sr-Latn-RS"/>
              </w:rPr>
              <w:t xml:space="preserve"> цементном малтеру 1:3, са израдом падова према сливнику. </w:t>
            </w: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486BC92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6A0FA4FE"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6,59</w:t>
            </w:r>
          </w:p>
        </w:tc>
      </w:tr>
      <w:tr w:rsidR="005C4779" w:rsidRPr="005C4779" w14:paraId="45DB92C8" w14:textId="77777777" w:rsidTr="00E5489B">
        <w:trPr>
          <w:trHeight w:val="254"/>
        </w:trPr>
        <w:tc>
          <w:tcPr>
            <w:tcW w:w="1418" w:type="dxa"/>
            <w:shd w:val="clear" w:color="auto" w:fill="FFFFFF"/>
            <w:vAlign w:val="center"/>
          </w:tcPr>
          <w:p w14:paraId="3CB00D4A"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10.11.3</w:t>
            </w:r>
          </w:p>
        </w:tc>
        <w:tc>
          <w:tcPr>
            <w:tcW w:w="5103" w:type="dxa"/>
            <w:shd w:val="clear" w:color="auto" w:fill="FFFFFF"/>
            <w:vAlign w:val="center"/>
          </w:tcPr>
          <w:p w14:paraId="48FAA91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Набавка материјала,транспорт и израда </w:t>
            </w:r>
            <w:r w:rsidRPr="005C4779">
              <w:rPr>
                <w:rFonts w:eastAsia="ArialMT" w:cs="Arial"/>
                <w:sz w:val="20"/>
                <w:szCs w:val="20"/>
                <w:lang w:eastAsia="sr-Latn-RS"/>
              </w:rPr>
              <w:t xml:space="preserve">пода од киселоотпорних плочица на </w:t>
            </w:r>
            <w:r w:rsidRPr="005C4779">
              <w:rPr>
                <w:rFonts w:eastAsia="Calibri" w:cs="Arial"/>
                <w:sz w:val="20"/>
                <w:szCs w:val="20"/>
                <w:lang w:eastAsia="sr-Latn-RS"/>
              </w:rPr>
              <w:t xml:space="preserve">киселоотпорном малтеру, са израдом падова према сливној решетки - кофици. </w:t>
            </w:r>
          </w:p>
          <w:p w14:paraId="5336F0EA"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7DC5150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0CC3929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15,09</w:t>
            </w:r>
          </w:p>
        </w:tc>
      </w:tr>
      <w:tr w:rsidR="005C4779" w:rsidRPr="005C4779" w14:paraId="5840995F" w14:textId="77777777" w:rsidTr="00E5489B">
        <w:trPr>
          <w:trHeight w:val="254"/>
        </w:trPr>
        <w:tc>
          <w:tcPr>
            <w:tcW w:w="1418" w:type="dxa"/>
            <w:shd w:val="clear" w:color="auto" w:fill="FFFFFF"/>
            <w:vAlign w:val="center"/>
          </w:tcPr>
          <w:p w14:paraId="139ADA07"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10.11.4</w:t>
            </w:r>
          </w:p>
        </w:tc>
        <w:tc>
          <w:tcPr>
            <w:tcW w:w="5103" w:type="dxa"/>
            <w:shd w:val="clear" w:color="auto" w:fill="FFFFFF"/>
            <w:vAlign w:val="center"/>
          </w:tcPr>
          <w:p w14:paraId="36AAEA1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материјала,транспорт и облагање</w:t>
            </w:r>
          </w:p>
          <w:p w14:paraId="55E2C93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зидова просторија 6 и 5 аку - батерије и</w:t>
            </w:r>
          </w:p>
          <w:p w14:paraId="784D6B63"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t>предпростора, киселоотпорним плочицама</w:t>
            </w:r>
          </w:p>
          <w:p w14:paraId="4D1DA83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целом висином зида просторије.</w:t>
            </w:r>
          </w:p>
          <w:p w14:paraId="05CABAD2"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4D6DBB4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05B6FE26"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66,35</w:t>
            </w:r>
          </w:p>
        </w:tc>
      </w:tr>
      <w:tr w:rsidR="005C4779" w:rsidRPr="005C4779" w14:paraId="2A7AF006" w14:textId="77777777" w:rsidTr="00E5489B">
        <w:trPr>
          <w:trHeight w:val="250"/>
        </w:trPr>
        <w:tc>
          <w:tcPr>
            <w:tcW w:w="1418" w:type="dxa"/>
            <w:shd w:val="clear" w:color="auto" w:fill="FFFFFF"/>
            <w:vAlign w:val="center"/>
          </w:tcPr>
          <w:p w14:paraId="4148B9BD"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t>10.12.</w:t>
            </w:r>
          </w:p>
        </w:tc>
        <w:tc>
          <w:tcPr>
            <w:tcW w:w="5103" w:type="dxa"/>
            <w:shd w:val="clear" w:color="auto" w:fill="FFFFFF"/>
            <w:vAlign w:val="center"/>
          </w:tcPr>
          <w:p w14:paraId="1E0A548A"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Подополагачки радови</w:t>
            </w:r>
          </w:p>
        </w:tc>
        <w:tc>
          <w:tcPr>
            <w:tcW w:w="1417" w:type="dxa"/>
            <w:shd w:val="clear" w:color="auto" w:fill="FFFFFF"/>
            <w:vAlign w:val="center"/>
          </w:tcPr>
          <w:p w14:paraId="0D59F38C"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4EE10B4A"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6FBEA245" w14:textId="77777777" w:rsidTr="00E5489B">
        <w:trPr>
          <w:trHeight w:val="250"/>
        </w:trPr>
        <w:tc>
          <w:tcPr>
            <w:tcW w:w="1418" w:type="dxa"/>
            <w:shd w:val="clear" w:color="auto" w:fill="FFFFFF"/>
            <w:vAlign w:val="center"/>
          </w:tcPr>
          <w:p w14:paraId="4956DD5C"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10.12.1</w:t>
            </w:r>
          </w:p>
        </w:tc>
        <w:tc>
          <w:tcPr>
            <w:tcW w:w="5103" w:type="dxa"/>
            <w:shd w:val="clear" w:color="auto" w:fill="FFFFFF"/>
            <w:vAlign w:val="center"/>
          </w:tcPr>
          <w:p w14:paraId="247701B1"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PVC под</w:t>
            </w:r>
          </w:p>
          <w:p w14:paraId="0488B307"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t>Набавка, транспорт и лепљење PVC</w:t>
            </w:r>
            <w:r w:rsidRPr="005C4779">
              <w:rPr>
                <w:rFonts w:eastAsia="ArialMT" w:cs="Arial"/>
                <w:sz w:val="20"/>
                <w:szCs w:val="20"/>
                <w:lang w:val="sr-Cyrl-RS" w:eastAsia="sr-Latn-RS"/>
              </w:rPr>
              <w:t xml:space="preserve"> </w:t>
            </w:r>
            <w:r w:rsidRPr="005C4779">
              <w:rPr>
                <w:rFonts w:eastAsia="ArialMT" w:cs="Arial"/>
                <w:sz w:val="20"/>
                <w:szCs w:val="20"/>
                <w:lang w:eastAsia="sr-Latn-RS"/>
              </w:rPr>
              <w:t>плоча на лепку. Ценом обухваћено и израда изравнавајућег слоја и постављање угаоних лајсни.</w:t>
            </w:r>
          </w:p>
          <w:p w14:paraId="0B48D136" w14:textId="77777777" w:rsidR="007F115C" w:rsidRPr="005C4779" w:rsidRDefault="007F115C" w:rsidP="007F115C">
            <w:pPr>
              <w:autoSpaceDE w:val="0"/>
              <w:autoSpaceDN w:val="0"/>
              <w:adjustRightInd w:val="0"/>
              <w:rPr>
                <w:rStyle w:val="BodyText25"/>
                <w:rFonts w:ascii="Arial" w:eastAsia="ArialMT" w:hAnsi="Arial" w:cs="Arial"/>
                <w:sz w:val="20"/>
                <w:szCs w:val="20"/>
                <w:lang w:eastAsia="sr-Latn-RS"/>
              </w:rPr>
            </w:pPr>
            <w:r w:rsidRPr="005C4779">
              <w:rPr>
                <w:rFonts w:eastAsia="ArialMT" w:cs="Arial"/>
                <w:sz w:val="20"/>
                <w:szCs w:val="20"/>
                <w:lang w:eastAsia="sr-Latn-RS"/>
              </w:rPr>
              <w:t>Обрачун по m</w:t>
            </w:r>
            <w:r w:rsidRPr="005C4779">
              <w:rPr>
                <w:rFonts w:eastAsia="ArialMT" w:cs="Arial"/>
                <w:sz w:val="20"/>
                <w:szCs w:val="20"/>
                <w:vertAlign w:val="superscript"/>
                <w:lang w:eastAsia="sr-Latn-RS"/>
              </w:rPr>
              <w:t>2</w:t>
            </w:r>
            <w:r w:rsidRPr="005C4779">
              <w:rPr>
                <w:rFonts w:eastAsia="ArialMT" w:cs="Arial"/>
                <w:sz w:val="20"/>
                <w:szCs w:val="20"/>
                <w:lang w:eastAsia="sr-Latn-RS"/>
              </w:rPr>
              <w:t>.</w:t>
            </w:r>
          </w:p>
        </w:tc>
        <w:tc>
          <w:tcPr>
            <w:tcW w:w="1417" w:type="dxa"/>
            <w:shd w:val="clear" w:color="auto" w:fill="FFFFFF"/>
            <w:vAlign w:val="center"/>
          </w:tcPr>
          <w:p w14:paraId="038ECAE7"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180AC1EF"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1D65F52B" w14:textId="77777777" w:rsidTr="00E5489B">
        <w:trPr>
          <w:trHeight w:val="250"/>
        </w:trPr>
        <w:tc>
          <w:tcPr>
            <w:tcW w:w="1418" w:type="dxa"/>
            <w:shd w:val="clear" w:color="auto" w:fill="FFFFFF"/>
            <w:vAlign w:val="center"/>
          </w:tcPr>
          <w:p w14:paraId="7F6436F6"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429D6BFC"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Под</w:t>
            </w:r>
          </w:p>
        </w:tc>
        <w:tc>
          <w:tcPr>
            <w:tcW w:w="1417" w:type="dxa"/>
            <w:shd w:val="clear" w:color="auto" w:fill="FFFFFF"/>
            <w:vAlign w:val="center"/>
          </w:tcPr>
          <w:p w14:paraId="2C447CB0"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5A70331E"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39,78</w:t>
            </w:r>
          </w:p>
        </w:tc>
      </w:tr>
      <w:tr w:rsidR="005C4779" w:rsidRPr="005C4779" w14:paraId="44F8EC0E" w14:textId="77777777" w:rsidTr="00E5489B">
        <w:trPr>
          <w:trHeight w:val="250"/>
        </w:trPr>
        <w:tc>
          <w:tcPr>
            <w:tcW w:w="1418" w:type="dxa"/>
            <w:shd w:val="clear" w:color="auto" w:fill="FFFFFF"/>
            <w:vAlign w:val="center"/>
          </w:tcPr>
          <w:p w14:paraId="6B7B4258"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72AD0DFF"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Угаоне лајсне</w:t>
            </w:r>
          </w:p>
        </w:tc>
        <w:tc>
          <w:tcPr>
            <w:tcW w:w="1417" w:type="dxa"/>
            <w:shd w:val="clear" w:color="auto" w:fill="FFFFFF"/>
            <w:vAlign w:val="center"/>
          </w:tcPr>
          <w:p w14:paraId="73FEDC5B"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Calibri" w:cs="Arial"/>
                <w:sz w:val="20"/>
                <w:szCs w:val="20"/>
                <w:lang w:eastAsia="sr-Latn-RS"/>
              </w:rPr>
              <w:t>m'</w:t>
            </w:r>
          </w:p>
        </w:tc>
        <w:tc>
          <w:tcPr>
            <w:tcW w:w="1276" w:type="dxa"/>
            <w:shd w:val="clear" w:color="auto" w:fill="FFFFFF"/>
            <w:vAlign w:val="center"/>
          </w:tcPr>
          <w:p w14:paraId="13587E7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36,83</w:t>
            </w:r>
          </w:p>
        </w:tc>
      </w:tr>
      <w:tr w:rsidR="005C4779" w:rsidRPr="005C4779" w14:paraId="36AEFFD9" w14:textId="77777777" w:rsidTr="00E5489B">
        <w:trPr>
          <w:trHeight w:val="250"/>
        </w:trPr>
        <w:tc>
          <w:tcPr>
            <w:tcW w:w="1418" w:type="dxa"/>
            <w:shd w:val="clear" w:color="auto" w:fill="FFFFFF"/>
            <w:vAlign w:val="center"/>
          </w:tcPr>
          <w:p w14:paraId="1C84B7D8"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10.12.2</w:t>
            </w:r>
          </w:p>
        </w:tc>
        <w:tc>
          <w:tcPr>
            <w:tcW w:w="5103" w:type="dxa"/>
            <w:shd w:val="clear" w:color="auto" w:fill="FFFFFF"/>
            <w:vAlign w:val="center"/>
          </w:tcPr>
          <w:p w14:paraId="2A8D9C62"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Антистатик под</w:t>
            </w:r>
          </w:p>
          <w:p w14:paraId="15B516F3"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Набавка, транспорт и израда антистатик PVC </w:t>
            </w:r>
            <w:r w:rsidRPr="005C4779">
              <w:rPr>
                <w:rFonts w:eastAsia="ArialMT" w:cs="Arial"/>
                <w:sz w:val="20"/>
                <w:szCs w:val="20"/>
                <w:lang w:eastAsia="sr-Latn-RS"/>
              </w:rPr>
              <w:t xml:space="preserve">пода. Ценом обухваћено и израда изравнавајућег слоја и постављање </w:t>
            </w:r>
            <w:r w:rsidRPr="005C4779">
              <w:rPr>
                <w:rFonts w:eastAsia="Calibri" w:cs="Arial"/>
                <w:sz w:val="20"/>
                <w:szCs w:val="20"/>
                <w:lang w:eastAsia="sr-Latn-RS"/>
              </w:rPr>
              <w:t>угаоних лајсни.</w:t>
            </w:r>
          </w:p>
          <w:p w14:paraId="5F3E165B"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6BEC9618"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6E470C47"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358489C9" w14:textId="77777777" w:rsidTr="00E5489B">
        <w:trPr>
          <w:trHeight w:val="250"/>
        </w:trPr>
        <w:tc>
          <w:tcPr>
            <w:tcW w:w="1418" w:type="dxa"/>
            <w:shd w:val="clear" w:color="auto" w:fill="FFFFFF"/>
            <w:vAlign w:val="center"/>
          </w:tcPr>
          <w:p w14:paraId="7299EBA4"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15F1DB2E"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Под</w:t>
            </w:r>
          </w:p>
        </w:tc>
        <w:tc>
          <w:tcPr>
            <w:tcW w:w="1417" w:type="dxa"/>
            <w:shd w:val="clear" w:color="auto" w:fill="FFFFFF"/>
            <w:vAlign w:val="center"/>
          </w:tcPr>
          <w:p w14:paraId="7A723D1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0B9D885A"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77,16</w:t>
            </w:r>
          </w:p>
        </w:tc>
      </w:tr>
      <w:tr w:rsidR="005C4779" w:rsidRPr="005C4779" w14:paraId="1612F7C8" w14:textId="77777777" w:rsidTr="00E5489B">
        <w:trPr>
          <w:trHeight w:val="250"/>
        </w:trPr>
        <w:tc>
          <w:tcPr>
            <w:tcW w:w="1418" w:type="dxa"/>
            <w:shd w:val="clear" w:color="auto" w:fill="FFFFFF"/>
            <w:vAlign w:val="center"/>
          </w:tcPr>
          <w:p w14:paraId="38A6BA7D"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6F4D1869"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Угаоне лајсне</w:t>
            </w:r>
          </w:p>
        </w:tc>
        <w:tc>
          <w:tcPr>
            <w:tcW w:w="1417" w:type="dxa"/>
            <w:shd w:val="clear" w:color="auto" w:fill="FFFFFF"/>
            <w:vAlign w:val="center"/>
          </w:tcPr>
          <w:p w14:paraId="7BAE6D86"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Calibri" w:cs="Arial"/>
                <w:sz w:val="20"/>
                <w:szCs w:val="20"/>
                <w:lang w:eastAsia="sr-Latn-RS"/>
              </w:rPr>
              <w:t>m'</w:t>
            </w:r>
          </w:p>
        </w:tc>
        <w:tc>
          <w:tcPr>
            <w:tcW w:w="1276" w:type="dxa"/>
            <w:shd w:val="clear" w:color="auto" w:fill="FFFFFF"/>
            <w:vAlign w:val="center"/>
          </w:tcPr>
          <w:p w14:paraId="6DACB7C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62,52</w:t>
            </w:r>
          </w:p>
        </w:tc>
      </w:tr>
      <w:tr w:rsidR="005C4779" w:rsidRPr="005C4779" w14:paraId="6F12CAAF" w14:textId="77777777" w:rsidTr="00E5489B">
        <w:trPr>
          <w:trHeight w:val="250"/>
        </w:trPr>
        <w:tc>
          <w:tcPr>
            <w:tcW w:w="1418" w:type="dxa"/>
            <w:shd w:val="clear" w:color="auto" w:fill="FFFFFF"/>
            <w:vAlign w:val="center"/>
          </w:tcPr>
          <w:p w14:paraId="70B866D4"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10.12.3</w:t>
            </w:r>
          </w:p>
        </w:tc>
        <w:tc>
          <w:tcPr>
            <w:tcW w:w="5103" w:type="dxa"/>
            <w:shd w:val="clear" w:color="auto" w:fill="FFFFFF"/>
            <w:vAlign w:val="center"/>
          </w:tcPr>
          <w:p w14:paraId="6D4DD58A"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Гумени под</w:t>
            </w:r>
          </w:p>
          <w:p w14:paraId="5E05F928"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транспорт и полагање гуменог</w:t>
            </w:r>
          </w:p>
          <w:p w14:paraId="26344E4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пода, d=5mm</w:t>
            </w:r>
            <w:r w:rsidRPr="005C4779">
              <w:rPr>
                <w:rFonts w:eastAsia="Calibri" w:cs="Arial"/>
                <w:sz w:val="20"/>
                <w:szCs w:val="20"/>
                <w:lang w:val="sr-Cyrl-RS" w:eastAsia="sr-Latn-RS"/>
              </w:rPr>
              <w:t xml:space="preserve"> </w:t>
            </w:r>
            <w:r w:rsidRPr="005C4779">
              <w:rPr>
                <w:rFonts w:eastAsia="Calibri" w:cs="Arial"/>
                <w:sz w:val="20"/>
                <w:szCs w:val="20"/>
                <w:lang w:eastAsia="sr-Latn-RS"/>
              </w:rPr>
              <w:t>у разводном постројењу.</w:t>
            </w:r>
          </w:p>
          <w:p w14:paraId="3FAB85A2"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32326627"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5285B8E3"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19D3BA2D" w14:textId="77777777" w:rsidTr="00E5489B">
        <w:trPr>
          <w:trHeight w:val="250"/>
        </w:trPr>
        <w:tc>
          <w:tcPr>
            <w:tcW w:w="1418" w:type="dxa"/>
            <w:shd w:val="clear" w:color="auto" w:fill="FFFFFF"/>
            <w:vAlign w:val="center"/>
          </w:tcPr>
          <w:p w14:paraId="3EF67CD5"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111FC888"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Под</w:t>
            </w:r>
          </w:p>
        </w:tc>
        <w:tc>
          <w:tcPr>
            <w:tcW w:w="1417" w:type="dxa"/>
            <w:shd w:val="clear" w:color="auto" w:fill="FFFFFF"/>
            <w:vAlign w:val="center"/>
          </w:tcPr>
          <w:p w14:paraId="0B5CB20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7E262E86"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113,72</w:t>
            </w:r>
          </w:p>
        </w:tc>
      </w:tr>
      <w:tr w:rsidR="005C4779" w:rsidRPr="005C4779" w14:paraId="05F47819" w14:textId="77777777" w:rsidTr="00E5489B">
        <w:trPr>
          <w:trHeight w:val="250"/>
        </w:trPr>
        <w:tc>
          <w:tcPr>
            <w:tcW w:w="1418" w:type="dxa"/>
            <w:shd w:val="clear" w:color="auto" w:fill="FFFFFF"/>
            <w:vAlign w:val="center"/>
          </w:tcPr>
          <w:p w14:paraId="6A9A0E9C"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332F74B4"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sz w:val="20"/>
                <w:szCs w:val="20"/>
                <w:lang w:eastAsia="sr-Latn-RS"/>
              </w:rPr>
              <w:t>Угаоне лајсне</w:t>
            </w:r>
          </w:p>
        </w:tc>
        <w:tc>
          <w:tcPr>
            <w:tcW w:w="1417" w:type="dxa"/>
            <w:shd w:val="clear" w:color="auto" w:fill="FFFFFF"/>
            <w:vAlign w:val="center"/>
          </w:tcPr>
          <w:p w14:paraId="3E9CE4C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Calibri" w:cs="Arial"/>
                <w:sz w:val="20"/>
                <w:szCs w:val="20"/>
                <w:lang w:eastAsia="sr-Latn-RS"/>
              </w:rPr>
              <w:t>m'</w:t>
            </w:r>
          </w:p>
        </w:tc>
        <w:tc>
          <w:tcPr>
            <w:tcW w:w="1276" w:type="dxa"/>
            <w:shd w:val="clear" w:color="auto" w:fill="FFFFFF"/>
            <w:vAlign w:val="center"/>
          </w:tcPr>
          <w:p w14:paraId="240243E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53,28</w:t>
            </w:r>
          </w:p>
        </w:tc>
      </w:tr>
      <w:tr w:rsidR="005C4779" w:rsidRPr="005C4779" w14:paraId="202D986E" w14:textId="77777777" w:rsidTr="00E5489B">
        <w:trPr>
          <w:trHeight w:val="250"/>
        </w:trPr>
        <w:tc>
          <w:tcPr>
            <w:tcW w:w="1418" w:type="dxa"/>
            <w:shd w:val="clear" w:color="auto" w:fill="FFFFFF"/>
            <w:vAlign w:val="center"/>
          </w:tcPr>
          <w:p w14:paraId="0EB015E0"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10.12.4</w:t>
            </w:r>
          </w:p>
        </w:tc>
        <w:tc>
          <w:tcPr>
            <w:tcW w:w="5103" w:type="dxa"/>
            <w:shd w:val="clear" w:color="auto" w:fill="FFFFFF"/>
            <w:vAlign w:val="center"/>
          </w:tcPr>
          <w:p w14:paraId="1443EE19" w14:textId="77777777" w:rsidR="007F115C" w:rsidRPr="005C4779" w:rsidRDefault="007F115C" w:rsidP="007F115C">
            <w:pPr>
              <w:spacing w:line="276" w:lineRule="auto"/>
              <w:ind w:left="-10"/>
              <w:rPr>
                <w:rFonts w:eastAsia="Calibri" w:cs="Arial"/>
                <w:bCs/>
                <w:sz w:val="20"/>
                <w:szCs w:val="20"/>
                <w:lang w:eastAsia="sr-Latn-RS"/>
              </w:rPr>
            </w:pPr>
            <w:r w:rsidRPr="005C4779">
              <w:rPr>
                <w:rFonts w:eastAsia="Calibri" w:cs="Arial"/>
                <w:bCs/>
                <w:sz w:val="20"/>
                <w:szCs w:val="20"/>
                <w:lang w:eastAsia="sr-Latn-RS"/>
              </w:rPr>
              <w:t>Epoxy премаз</w:t>
            </w:r>
          </w:p>
          <w:p w14:paraId="0D11DFA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двокомпонентног антикорозивног,</w:t>
            </w:r>
          </w:p>
          <w:p w14:paraId="01BD770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противпрашног премаза за заштиту</w:t>
            </w:r>
          </w:p>
          <w:p w14:paraId="5C8B7F29"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бетонских површина на бази епоксидне</w:t>
            </w:r>
          </w:p>
          <w:p w14:paraId="6E9A364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смоле на степеништима.</w:t>
            </w:r>
          </w:p>
          <w:p w14:paraId="2D20AE8A"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59D4A3E5"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4DA0782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17,50</w:t>
            </w:r>
          </w:p>
        </w:tc>
      </w:tr>
      <w:tr w:rsidR="005C4779" w:rsidRPr="005C4779" w14:paraId="33348898" w14:textId="77777777" w:rsidTr="00E5489B">
        <w:trPr>
          <w:trHeight w:val="254"/>
        </w:trPr>
        <w:tc>
          <w:tcPr>
            <w:tcW w:w="1418" w:type="dxa"/>
            <w:shd w:val="clear" w:color="auto" w:fill="FFFFFF"/>
            <w:vAlign w:val="center"/>
          </w:tcPr>
          <w:p w14:paraId="103D72E7"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t>10.13.</w:t>
            </w:r>
          </w:p>
        </w:tc>
        <w:tc>
          <w:tcPr>
            <w:tcW w:w="5103" w:type="dxa"/>
            <w:shd w:val="clear" w:color="auto" w:fill="FFFFFF"/>
            <w:vAlign w:val="center"/>
          </w:tcPr>
          <w:p w14:paraId="206DD193"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Фасадерски радови</w:t>
            </w:r>
          </w:p>
        </w:tc>
        <w:tc>
          <w:tcPr>
            <w:tcW w:w="1417" w:type="dxa"/>
            <w:shd w:val="clear" w:color="auto" w:fill="FFFFFF"/>
            <w:vAlign w:val="center"/>
          </w:tcPr>
          <w:p w14:paraId="300DBD16"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1A1BAFD0"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566AB7EE" w14:textId="77777777" w:rsidTr="00E5489B">
        <w:trPr>
          <w:trHeight w:val="254"/>
        </w:trPr>
        <w:tc>
          <w:tcPr>
            <w:tcW w:w="1418" w:type="dxa"/>
            <w:shd w:val="clear" w:color="auto" w:fill="FFFFFF"/>
            <w:vAlign w:val="center"/>
          </w:tcPr>
          <w:p w14:paraId="0168F462"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10.13.1</w:t>
            </w:r>
          </w:p>
        </w:tc>
        <w:tc>
          <w:tcPr>
            <w:tcW w:w="5103" w:type="dxa"/>
            <w:shd w:val="clear" w:color="auto" w:fill="FFFFFF"/>
            <w:vAlign w:val="center"/>
          </w:tcPr>
          <w:p w14:paraId="3273F9D1"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Испорука материјала и израда термо фасаде од камене вуне d= 100 mm, у свему </w:t>
            </w:r>
            <w:r w:rsidRPr="005C4779">
              <w:rPr>
                <w:rFonts w:eastAsia="ArialMT" w:cs="Arial"/>
                <w:sz w:val="20"/>
                <w:szCs w:val="20"/>
                <w:lang w:eastAsia="sr-Latn-RS"/>
              </w:rPr>
              <w:t>према упутству произвођача. Камене</w:t>
            </w:r>
            <w:r w:rsidRPr="005C4779">
              <w:rPr>
                <w:rFonts w:eastAsia="Calibri" w:cs="Arial"/>
                <w:sz w:val="20"/>
                <w:szCs w:val="20"/>
                <w:lang w:eastAsia="sr-Latn-RS"/>
              </w:rPr>
              <w:t xml:space="preserve"> </w:t>
            </w:r>
            <w:r w:rsidRPr="005C4779">
              <w:rPr>
                <w:rFonts w:eastAsia="ArialMT" w:cs="Arial"/>
                <w:sz w:val="20"/>
                <w:szCs w:val="20"/>
                <w:lang w:eastAsia="sr-Latn-RS"/>
              </w:rPr>
              <w:t>плоче анкерисати котвама од нерђајућег</w:t>
            </w:r>
            <w:r w:rsidRPr="005C4779">
              <w:rPr>
                <w:rFonts w:eastAsia="Calibri" w:cs="Arial"/>
                <w:sz w:val="20"/>
                <w:szCs w:val="20"/>
                <w:lang w:eastAsia="sr-Latn-RS"/>
              </w:rPr>
              <w:t xml:space="preserve"> </w:t>
            </w:r>
            <w:r w:rsidRPr="005C4779">
              <w:rPr>
                <w:rFonts w:eastAsia="ArialMT" w:cs="Arial"/>
                <w:sz w:val="20"/>
                <w:szCs w:val="20"/>
                <w:lang w:eastAsia="sr-Latn-RS"/>
              </w:rPr>
              <w:t>челика у пољима 300x300 mm у оба</w:t>
            </w:r>
            <w:r w:rsidRPr="005C4779">
              <w:rPr>
                <w:rFonts w:eastAsia="Calibri" w:cs="Arial"/>
                <w:sz w:val="20"/>
                <w:szCs w:val="20"/>
                <w:lang w:eastAsia="sr-Latn-RS"/>
              </w:rPr>
              <w:t xml:space="preserve"> правца. Преко камене вуне поставити слој лепка са акрилном мрежицом. Контакт са </w:t>
            </w:r>
            <w:r w:rsidRPr="005C4779">
              <w:rPr>
                <w:rFonts w:eastAsia="ArialMT" w:cs="Arial"/>
                <w:sz w:val="20"/>
                <w:szCs w:val="20"/>
                <w:lang w:eastAsia="sr-Latn-RS"/>
              </w:rPr>
              <w:t>другим материјалима обрадити еластичним</w:t>
            </w:r>
            <w:r w:rsidRPr="005C4779">
              <w:rPr>
                <w:rFonts w:eastAsia="Calibri" w:cs="Arial"/>
                <w:sz w:val="20"/>
                <w:szCs w:val="20"/>
                <w:lang w:eastAsia="sr-Latn-RS"/>
              </w:rPr>
              <w:t xml:space="preserve"> акрилним китом. Завршни слој – израда силиконског малтера d=2 mm бојеног у тону по избору пројектанта.</w:t>
            </w:r>
          </w:p>
          <w:p w14:paraId="264392D5"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ArialMT" w:cs="Arial"/>
                <w:sz w:val="20"/>
                <w:szCs w:val="20"/>
                <w:lang w:eastAsia="sr-Latn-RS"/>
              </w:rPr>
              <w:t>Ценом обухваћено обрада свих испуста,</w:t>
            </w:r>
            <w:r w:rsidRPr="005C4779">
              <w:rPr>
                <w:rFonts w:eastAsia="Calibri" w:cs="Arial"/>
                <w:sz w:val="20"/>
                <w:szCs w:val="20"/>
                <w:lang w:eastAsia="sr-Latn-RS"/>
              </w:rPr>
              <w:t xml:space="preserve"> постављање дилатационих профила, уградња окапница око отвора и употреба скеле.</w:t>
            </w:r>
            <w:r w:rsidRPr="005C4779">
              <w:rPr>
                <w:rFonts w:eastAsia="ArialMT" w:cs="Arial"/>
                <w:sz w:val="20"/>
                <w:szCs w:val="20"/>
                <w:lang w:eastAsia="sr-Latn-RS"/>
              </w:rPr>
              <w:t>Обрачун по m²</w:t>
            </w:r>
            <w:r w:rsidRPr="005C4779">
              <w:rPr>
                <w:rFonts w:eastAsia="Calibri" w:cs="Arial"/>
                <w:sz w:val="20"/>
                <w:szCs w:val="20"/>
                <w:lang w:eastAsia="sr-Latn-RS"/>
              </w:rPr>
              <w:t>.</w:t>
            </w:r>
          </w:p>
        </w:tc>
        <w:tc>
          <w:tcPr>
            <w:tcW w:w="1417" w:type="dxa"/>
            <w:shd w:val="clear" w:color="auto" w:fill="FFFFFF"/>
            <w:vAlign w:val="center"/>
          </w:tcPr>
          <w:p w14:paraId="0964B46F"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776AC73F"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4013E4AD" w14:textId="77777777" w:rsidTr="00E5489B">
        <w:trPr>
          <w:trHeight w:val="254"/>
        </w:trPr>
        <w:tc>
          <w:tcPr>
            <w:tcW w:w="1418" w:type="dxa"/>
            <w:shd w:val="clear" w:color="auto" w:fill="FFFFFF"/>
            <w:vAlign w:val="center"/>
          </w:tcPr>
          <w:p w14:paraId="571F073E"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5C65B0EF"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Командни део:</w:t>
            </w:r>
          </w:p>
        </w:tc>
        <w:tc>
          <w:tcPr>
            <w:tcW w:w="1417" w:type="dxa"/>
            <w:shd w:val="clear" w:color="auto" w:fill="FFFFFF"/>
            <w:vAlign w:val="center"/>
          </w:tcPr>
          <w:p w14:paraId="4441B1BE"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274C9599"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144,00</w:t>
            </w:r>
          </w:p>
        </w:tc>
      </w:tr>
      <w:tr w:rsidR="005C4779" w:rsidRPr="005C4779" w14:paraId="0FE85FAC" w14:textId="77777777" w:rsidTr="00E5489B">
        <w:trPr>
          <w:trHeight w:val="254"/>
        </w:trPr>
        <w:tc>
          <w:tcPr>
            <w:tcW w:w="1418" w:type="dxa"/>
            <w:shd w:val="clear" w:color="auto" w:fill="FFFFFF"/>
            <w:vAlign w:val="center"/>
          </w:tcPr>
          <w:p w14:paraId="56388F5F"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52E11723" w14:textId="77777777" w:rsidR="007F115C" w:rsidRPr="005C4779" w:rsidRDefault="007F115C" w:rsidP="007F115C">
            <w:pPr>
              <w:spacing w:line="276" w:lineRule="auto"/>
              <w:ind w:left="-10"/>
              <w:rPr>
                <w:rStyle w:val="BodyText25"/>
                <w:rFonts w:ascii="Arial" w:hAnsi="Arial" w:cs="Arial"/>
                <w:sz w:val="20"/>
                <w:szCs w:val="20"/>
              </w:rPr>
            </w:pPr>
            <w:r w:rsidRPr="005C4779">
              <w:rPr>
                <w:rFonts w:eastAsia="Calibri" w:cs="Arial"/>
                <w:sz w:val="20"/>
                <w:szCs w:val="20"/>
                <w:lang w:eastAsia="sr-Latn-RS"/>
              </w:rPr>
              <w:t>Везни део:</w:t>
            </w:r>
          </w:p>
        </w:tc>
        <w:tc>
          <w:tcPr>
            <w:tcW w:w="1417" w:type="dxa"/>
            <w:shd w:val="clear" w:color="auto" w:fill="FFFFFF"/>
            <w:vAlign w:val="center"/>
          </w:tcPr>
          <w:p w14:paraId="20417B9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0B2E726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18,30</w:t>
            </w:r>
          </w:p>
        </w:tc>
      </w:tr>
      <w:tr w:rsidR="005C4779" w:rsidRPr="005C4779" w14:paraId="1684C0D4" w14:textId="77777777" w:rsidTr="00E5489B">
        <w:trPr>
          <w:trHeight w:val="254"/>
        </w:trPr>
        <w:tc>
          <w:tcPr>
            <w:tcW w:w="1418" w:type="dxa"/>
            <w:shd w:val="clear" w:color="auto" w:fill="FFFFFF"/>
            <w:vAlign w:val="center"/>
          </w:tcPr>
          <w:p w14:paraId="60AAF311" w14:textId="77777777" w:rsidR="007F115C" w:rsidRPr="005C4779" w:rsidRDefault="007F115C" w:rsidP="007F115C">
            <w:pPr>
              <w:spacing w:line="276" w:lineRule="auto"/>
              <w:ind w:left="440"/>
              <w:jc w:val="center"/>
              <w:rPr>
                <w:rStyle w:val="BodyText25"/>
                <w:rFonts w:ascii="Arial" w:hAnsi="Arial" w:cs="Arial"/>
                <w:sz w:val="20"/>
                <w:szCs w:val="20"/>
              </w:rPr>
            </w:pPr>
          </w:p>
        </w:tc>
        <w:tc>
          <w:tcPr>
            <w:tcW w:w="5103" w:type="dxa"/>
            <w:shd w:val="clear" w:color="auto" w:fill="FFFFFF"/>
            <w:vAlign w:val="center"/>
          </w:tcPr>
          <w:p w14:paraId="193BCC1D" w14:textId="77777777" w:rsidR="007F115C" w:rsidRPr="005C4779" w:rsidRDefault="007F115C" w:rsidP="007F115C">
            <w:pPr>
              <w:spacing w:line="276" w:lineRule="auto"/>
              <w:ind w:left="-10"/>
              <w:rPr>
                <w:rFonts w:eastAsia="Calibri" w:cs="Arial"/>
                <w:sz w:val="20"/>
                <w:szCs w:val="20"/>
                <w:lang w:eastAsia="sr-Latn-RS"/>
              </w:rPr>
            </w:pPr>
            <w:r w:rsidRPr="005C4779">
              <w:rPr>
                <w:rFonts w:eastAsia="Calibri" w:cs="Arial"/>
                <w:sz w:val="20"/>
                <w:szCs w:val="20"/>
                <w:lang w:eastAsia="sr-Latn-RS"/>
              </w:rPr>
              <w:t>∑</w:t>
            </w:r>
          </w:p>
        </w:tc>
        <w:tc>
          <w:tcPr>
            <w:tcW w:w="1417" w:type="dxa"/>
            <w:shd w:val="clear" w:color="auto" w:fill="FFFFFF"/>
            <w:vAlign w:val="center"/>
          </w:tcPr>
          <w:p w14:paraId="26122E75" w14:textId="77777777" w:rsidR="007F115C" w:rsidRPr="005C4779" w:rsidRDefault="007F115C" w:rsidP="007F115C">
            <w:pPr>
              <w:spacing w:line="276" w:lineRule="auto"/>
              <w:ind w:hanging="10"/>
              <w:jc w:val="center"/>
              <w:rPr>
                <w:rFonts w:eastAsia="ArialMT" w:cs="Arial"/>
                <w:sz w:val="20"/>
                <w:szCs w:val="20"/>
                <w:lang w:eastAsia="sr-Latn-RS"/>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228D01A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162,30</w:t>
            </w:r>
          </w:p>
        </w:tc>
      </w:tr>
      <w:tr w:rsidR="005C4779" w:rsidRPr="005C4779" w14:paraId="29C4F921" w14:textId="77777777" w:rsidTr="00E5489B">
        <w:trPr>
          <w:trHeight w:val="254"/>
        </w:trPr>
        <w:tc>
          <w:tcPr>
            <w:tcW w:w="1418" w:type="dxa"/>
            <w:shd w:val="clear" w:color="auto" w:fill="FFFFFF"/>
            <w:vAlign w:val="center"/>
          </w:tcPr>
          <w:p w14:paraId="7DE64D18"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10.13.2</w:t>
            </w:r>
          </w:p>
        </w:tc>
        <w:tc>
          <w:tcPr>
            <w:tcW w:w="5103" w:type="dxa"/>
            <w:shd w:val="clear" w:color="auto" w:fill="FFFFFF"/>
            <w:vAlign w:val="center"/>
          </w:tcPr>
          <w:p w14:paraId="072887E2"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Набавка материјала, транспорт и облагање сокла објекта праним "кулијеом" d=20mm са предходним грундирањем цементним малтером 1 : 3.</w:t>
            </w:r>
          </w:p>
          <w:p w14:paraId="38F1ADD0"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2AA5CDB2"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35D0E3EE"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27,50</w:t>
            </w:r>
          </w:p>
        </w:tc>
      </w:tr>
      <w:tr w:rsidR="005C4779" w:rsidRPr="005C4779" w14:paraId="59059300" w14:textId="77777777" w:rsidTr="00E5489B">
        <w:trPr>
          <w:trHeight w:val="254"/>
        </w:trPr>
        <w:tc>
          <w:tcPr>
            <w:tcW w:w="1418" w:type="dxa"/>
            <w:shd w:val="clear" w:color="auto" w:fill="FFFFFF"/>
            <w:vAlign w:val="center"/>
          </w:tcPr>
          <w:p w14:paraId="04962E66"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t>10.14.</w:t>
            </w:r>
          </w:p>
        </w:tc>
        <w:tc>
          <w:tcPr>
            <w:tcW w:w="5103" w:type="dxa"/>
            <w:shd w:val="clear" w:color="auto" w:fill="FFFFFF"/>
            <w:vAlign w:val="center"/>
          </w:tcPr>
          <w:p w14:paraId="107EB681"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Молерско фарбарски радови</w:t>
            </w:r>
          </w:p>
        </w:tc>
        <w:tc>
          <w:tcPr>
            <w:tcW w:w="1417" w:type="dxa"/>
            <w:shd w:val="clear" w:color="auto" w:fill="FFFFFF"/>
            <w:vAlign w:val="center"/>
          </w:tcPr>
          <w:p w14:paraId="682C3639"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03290DDD"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2F37DC90" w14:textId="77777777" w:rsidTr="00E5489B">
        <w:trPr>
          <w:trHeight w:val="254"/>
        </w:trPr>
        <w:tc>
          <w:tcPr>
            <w:tcW w:w="1418" w:type="dxa"/>
            <w:shd w:val="clear" w:color="auto" w:fill="FFFFFF"/>
            <w:vAlign w:val="center"/>
          </w:tcPr>
          <w:p w14:paraId="45E55E4A"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10.14.1</w:t>
            </w:r>
          </w:p>
        </w:tc>
        <w:tc>
          <w:tcPr>
            <w:tcW w:w="5103" w:type="dxa"/>
            <w:shd w:val="clear" w:color="auto" w:fill="FFFFFF"/>
            <w:vAlign w:val="center"/>
          </w:tcPr>
          <w:p w14:paraId="0B5F0DF5"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 xml:space="preserve">Бојење унутрашњих зидова и плафона дисперзивном бојом са глетовањем и свим предрадњама према GN, у тону по избору пројектанта </w:t>
            </w:r>
          </w:p>
          <w:p w14:paraId="58A73802"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221C93E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3D638D7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1104,60</w:t>
            </w:r>
          </w:p>
        </w:tc>
      </w:tr>
      <w:tr w:rsidR="005C4779" w:rsidRPr="005C4779" w14:paraId="1B958A13" w14:textId="77777777" w:rsidTr="00E5489B">
        <w:trPr>
          <w:trHeight w:val="254"/>
        </w:trPr>
        <w:tc>
          <w:tcPr>
            <w:tcW w:w="1418" w:type="dxa"/>
            <w:shd w:val="clear" w:color="auto" w:fill="FFFFFF"/>
            <w:vAlign w:val="center"/>
          </w:tcPr>
          <w:p w14:paraId="0D154639"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10.14.2</w:t>
            </w:r>
          </w:p>
        </w:tc>
        <w:tc>
          <w:tcPr>
            <w:tcW w:w="5103" w:type="dxa"/>
            <w:shd w:val="clear" w:color="auto" w:fill="FFFFFF"/>
            <w:vAlign w:val="center"/>
          </w:tcPr>
          <w:p w14:paraId="0433BE3F"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Бојење фасаде разводног постројења фасадном бојом са глетовањем и свим предрадњама према GN, у тону по избору пројектанта</w:t>
            </w:r>
          </w:p>
          <w:p w14:paraId="50161994"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7AE0206C"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0348D16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309,40</w:t>
            </w:r>
          </w:p>
        </w:tc>
      </w:tr>
      <w:tr w:rsidR="005C4779" w:rsidRPr="005C4779" w14:paraId="4C7B581B" w14:textId="77777777" w:rsidTr="00E5489B">
        <w:trPr>
          <w:trHeight w:val="254"/>
        </w:trPr>
        <w:tc>
          <w:tcPr>
            <w:tcW w:w="1418" w:type="dxa"/>
            <w:shd w:val="clear" w:color="auto" w:fill="FFFFFF"/>
            <w:vAlign w:val="center"/>
          </w:tcPr>
          <w:p w14:paraId="52DEBCD7"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10.14.3</w:t>
            </w:r>
          </w:p>
        </w:tc>
        <w:tc>
          <w:tcPr>
            <w:tcW w:w="5103" w:type="dxa"/>
            <w:shd w:val="clear" w:color="auto" w:fill="FFFFFF"/>
            <w:vAlign w:val="center"/>
          </w:tcPr>
          <w:p w14:paraId="45FF6EF4" w14:textId="77777777" w:rsidR="007F115C" w:rsidRPr="005C4779" w:rsidRDefault="007F115C" w:rsidP="007F115C">
            <w:pPr>
              <w:autoSpaceDE w:val="0"/>
              <w:autoSpaceDN w:val="0"/>
              <w:adjustRightInd w:val="0"/>
              <w:rPr>
                <w:rFonts w:eastAsia="Calibri" w:cs="Arial"/>
                <w:sz w:val="20"/>
                <w:szCs w:val="20"/>
                <w:lang w:eastAsia="sr-Latn-RS"/>
              </w:rPr>
            </w:pPr>
            <w:r w:rsidRPr="005C4779">
              <w:rPr>
                <w:rFonts w:eastAsia="Calibri" w:cs="Arial"/>
                <w:sz w:val="20"/>
                <w:szCs w:val="20"/>
                <w:lang w:eastAsia="sr-Latn-RS"/>
              </w:rPr>
              <w:t>Израда кисело отпорног епокси премаза на плафонима просторија 5 и 6 (Аку батерије и предпростор).</w:t>
            </w:r>
          </w:p>
          <w:p w14:paraId="7350613A"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ArialMT" w:cs="Arial"/>
                <w:sz w:val="20"/>
                <w:szCs w:val="20"/>
                <w:lang w:eastAsia="sr-Latn-RS"/>
              </w:rPr>
              <w:t>Обрачун по m</w:t>
            </w:r>
            <w:r w:rsidRPr="005C4779">
              <w:rPr>
                <w:rFonts w:eastAsia="Calibri" w:cs="Arial"/>
                <w:sz w:val="20"/>
                <w:szCs w:val="20"/>
                <w:vertAlign w:val="superscript"/>
                <w:lang w:eastAsia="sr-Latn-RS"/>
              </w:rPr>
              <w:t>2</w:t>
            </w:r>
          </w:p>
        </w:tc>
        <w:tc>
          <w:tcPr>
            <w:tcW w:w="1417" w:type="dxa"/>
            <w:shd w:val="clear" w:color="auto" w:fill="FFFFFF"/>
            <w:vAlign w:val="center"/>
          </w:tcPr>
          <w:p w14:paraId="6DAEDF0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Calibri" w:cs="Arial"/>
                <w:sz w:val="20"/>
                <w:szCs w:val="20"/>
                <w:vertAlign w:val="superscript"/>
                <w:lang w:eastAsia="sr-Latn-RS"/>
              </w:rPr>
              <w:t>2</w:t>
            </w:r>
          </w:p>
        </w:tc>
        <w:tc>
          <w:tcPr>
            <w:tcW w:w="1276" w:type="dxa"/>
            <w:shd w:val="clear" w:color="auto" w:fill="FFFFFF"/>
            <w:vAlign w:val="center"/>
          </w:tcPr>
          <w:p w14:paraId="68B03F5A"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15,09</w:t>
            </w:r>
          </w:p>
        </w:tc>
      </w:tr>
      <w:tr w:rsidR="005C4779" w:rsidRPr="005C4779" w14:paraId="70C976A9" w14:textId="77777777" w:rsidTr="00E5489B">
        <w:trPr>
          <w:trHeight w:val="245"/>
        </w:trPr>
        <w:tc>
          <w:tcPr>
            <w:tcW w:w="1418" w:type="dxa"/>
            <w:shd w:val="clear" w:color="auto" w:fill="FFFFFF"/>
            <w:vAlign w:val="center"/>
          </w:tcPr>
          <w:p w14:paraId="32EFD9AD" w14:textId="77777777" w:rsidR="007F115C" w:rsidRPr="005C4779" w:rsidRDefault="007F115C" w:rsidP="007F115C">
            <w:pPr>
              <w:spacing w:line="276" w:lineRule="auto"/>
              <w:ind w:left="440"/>
              <w:jc w:val="center"/>
              <w:rPr>
                <w:rFonts w:cs="Arial"/>
                <w:sz w:val="20"/>
                <w:szCs w:val="20"/>
              </w:rPr>
            </w:pPr>
            <w:r w:rsidRPr="005C4779">
              <w:rPr>
                <w:rStyle w:val="BodyText25"/>
                <w:rFonts w:ascii="Arial" w:hAnsi="Arial" w:cs="Arial"/>
                <w:sz w:val="20"/>
                <w:szCs w:val="20"/>
              </w:rPr>
              <w:t>10.15.</w:t>
            </w:r>
          </w:p>
        </w:tc>
        <w:tc>
          <w:tcPr>
            <w:tcW w:w="5103" w:type="dxa"/>
            <w:shd w:val="clear" w:color="auto" w:fill="FFFFFF"/>
            <w:vAlign w:val="center"/>
          </w:tcPr>
          <w:p w14:paraId="367EA1D5" w14:textId="77777777" w:rsidR="007F115C" w:rsidRPr="005C4779" w:rsidRDefault="007F115C" w:rsidP="007F115C">
            <w:pPr>
              <w:spacing w:line="276" w:lineRule="auto"/>
              <w:ind w:left="-10"/>
              <w:jc w:val="center"/>
              <w:rPr>
                <w:rFonts w:cs="Arial"/>
                <w:sz w:val="20"/>
                <w:szCs w:val="20"/>
              </w:rPr>
            </w:pPr>
            <w:r w:rsidRPr="005C4779">
              <w:rPr>
                <w:rStyle w:val="BodyText25"/>
                <w:rFonts w:ascii="Arial" w:hAnsi="Arial" w:cs="Arial"/>
                <w:sz w:val="20"/>
                <w:szCs w:val="20"/>
              </w:rPr>
              <w:t>Разни радови</w:t>
            </w:r>
          </w:p>
        </w:tc>
        <w:tc>
          <w:tcPr>
            <w:tcW w:w="1417" w:type="dxa"/>
            <w:shd w:val="clear" w:color="auto" w:fill="FFFFFF"/>
            <w:vAlign w:val="center"/>
          </w:tcPr>
          <w:p w14:paraId="33133601" w14:textId="77777777" w:rsidR="007F115C" w:rsidRPr="005C4779" w:rsidRDefault="007F115C" w:rsidP="007F115C">
            <w:pPr>
              <w:spacing w:line="276" w:lineRule="auto"/>
              <w:ind w:hanging="10"/>
              <w:jc w:val="center"/>
              <w:rPr>
                <w:rStyle w:val="BodyText25"/>
                <w:rFonts w:ascii="Arial" w:hAnsi="Arial" w:cs="Arial"/>
                <w:sz w:val="20"/>
                <w:szCs w:val="20"/>
              </w:rPr>
            </w:pPr>
          </w:p>
        </w:tc>
        <w:tc>
          <w:tcPr>
            <w:tcW w:w="1276" w:type="dxa"/>
            <w:shd w:val="clear" w:color="auto" w:fill="FFFFFF"/>
            <w:vAlign w:val="center"/>
          </w:tcPr>
          <w:p w14:paraId="030BA51A" w14:textId="77777777" w:rsidR="007F115C" w:rsidRPr="005C4779" w:rsidRDefault="007F115C" w:rsidP="007F115C">
            <w:pPr>
              <w:spacing w:line="276" w:lineRule="auto"/>
              <w:ind w:hanging="10"/>
              <w:jc w:val="center"/>
              <w:rPr>
                <w:rStyle w:val="BodyText25"/>
                <w:rFonts w:ascii="Arial" w:hAnsi="Arial" w:cs="Arial"/>
                <w:sz w:val="20"/>
                <w:szCs w:val="20"/>
              </w:rPr>
            </w:pPr>
          </w:p>
        </w:tc>
      </w:tr>
      <w:tr w:rsidR="005C4779" w:rsidRPr="005C4779" w14:paraId="7BD038D7" w14:textId="77777777" w:rsidTr="00E5489B">
        <w:trPr>
          <w:trHeight w:val="245"/>
        </w:trPr>
        <w:tc>
          <w:tcPr>
            <w:tcW w:w="1418" w:type="dxa"/>
            <w:shd w:val="clear" w:color="auto" w:fill="FFFFFF"/>
            <w:vAlign w:val="center"/>
          </w:tcPr>
          <w:p w14:paraId="7BDA35A4"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10.15.1</w:t>
            </w:r>
          </w:p>
        </w:tc>
        <w:tc>
          <w:tcPr>
            <w:tcW w:w="5103" w:type="dxa"/>
            <w:shd w:val="clear" w:color="auto" w:fill="FFFFFF"/>
            <w:vAlign w:val="center"/>
          </w:tcPr>
          <w:p w14:paraId="7D48DC45"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t>Набавка, израда и уграђивање оловне кофице за скупљање киселине, у просторији аку – батерије и предпростору.</w:t>
            </w:r>
          </w:p>
          <w:p w14:paraId="6F374178" w14:textId="77777777" w:rsidR="007F115C" w:rsidRPr="005C4779" w:rsidRDefault="007F115C" w:rsidP="007F115C">
            <w:pPr>
              <w:autoSpaceDE w:val="0"/>
              <w:autoSpaceDN w:val="0"/>
              <w:adjustRightInd w:val="0"/>
              <w:rPr>
                <w:rStyle w:val="BodyText25"/>
                <w:rFonts w:ascii="Arial" w:eastAsia="ArialMT" w:hAnsi="Arial" w:cs="Arial"/>
                <w:sz w:val="20"/>
                <w:szCs w:val="20"/>
                <w:lang w:eastAsia="sr-Latn-RS"/>
              </w:rPr>
            </w:pPr>
            <w:r w:rsidRPr="005C4779">
              <w:rPr>
                <w:rFonts w:eastAsia="ArialMT" w:cs="Arial"/>
                <w:sz w:val="20"/>
                <w:szCs w:val="20"/>
                <w:lang w:eastAsia="sr-Latn-RS"/>
              </w:rPr>
              <w:t>Обрачун по комаду</w:t>
            </w:r>
          </w:p>
        </w:tc>
        <w:tc>
          <w:tcPr>
            <w:tcW w:w="1417" w:type="dxa"/>
            <w:shd w:val="clear" w:color="auto" w:fill="FFFFFF"/>
            <w:vAlign w:val="center"/>
          </w:tcPr>
          <w:p w14:paraId="35D782E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ком</w:t>
            </w:r>
          </w:p>
        </w:tc>
        <w:tc>
          <w:tcPr>
            <w:tcW w:w="1276" w:type="dxa"/>
            <w:shd w:val="clear" w:color="auto" w:fill="FFFFFF"/>
            <w:vAlign w:val="center"/>
          </w:tcPr>
          <w:p w14:paraId="27C6419F"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2</w:t>
            </w:r>
          </w:p>
        </w:tc>
      </w:tr>
      <w:tr w:rsidR="005C4779" w:rsidRPr="005C4779" w14:paraId="1180B441" w14:textId="77777777" w:rsidTr="00E5489B">
        <w:trPr>
          <w:trHeight w:val="245"/>
        </w:trPr>
        <w:tc>
          <w:tcPr>
            <w:tcW w:w="1418" w:type="dxa"/>
            <w:shd w:val="clear" w:color="auto" w:fill="FFFFFF"/>
            <w:vAlign w:val="center"/>
          </w:tcPr>
          <w:p w14:paraId="7E218644"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10.15.2</w:t>
            </w:r>
          </w:p>
        </w:tc>
        <w:tc>
          <w:tcPr>
            <w:tcW w:w="5103" w:type="dxa"/>
            <w:shd w:val="clear" w:color="auto" w:fill="FFFFFF"/>
            <w:vAlign w:val="center"/>
          </w:tcPr>
          <w:p w14:paraId="6728C9C6"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Calibri" w:cs="Arial"/>
                <w:sz w:val="20"/>
                <w:szCs w:val="20"/>
                <w:lang w:eastAsia="sr-Latn-RS"/>
              </w:rPr>
              <w:t>Набавка, транспорт</w:t>
            </w:r>
            <w:r w:rsidRPr="005C4779">
              <w:rPr>
                <w:rFonts w:eastAsia="Calibri" w:cs="Arial"/>
                <w:sz w:val="20"/>
                <w:szCs w:val="20"/>
                <w:lang w:val="sr-Cyrl-RS" w:eastAsia="sr-Latn-RS"/>
              </w:rPr>
              <w:t>и</w:t>
            </w:r>
            <w:r w:rsidRPr="005C4779">
              <w:rPr>
                <w:rFonts w:eastAsia="Calibri" w:cs="Arial"/>
                <w:sz w:val="20"/>
                <w:szCs w:val="20"/>
                <w:lang w:eastAsia="sr-Latn-RS"/>
              </w:rPr>
              <w:t xml:space="preserve"> уградња месинганих </w:t>
            </w:r>
            <w:r w:rsidRPr="005C4779">
              <w:rPr>
                <w:rFonts w:eastAsia="ArialMT" w:cs="Arial"/>
                <w:sz w:val="20"/>
                <w:szCs w:val="20"/>
                <w:lang w:eastAsia="sr-Latn-RS"/>
              </w:rPr>
              <w:t>лајсни на споју различитих подова.</w:t>
            </w:r>
          </w:p>
          <w:p w14:paraId="22D1A080" w14:textId="77777777" w:rsidR="007F115C" w:rsidRPr="005C4779" w:rsidRDefault="007F115C" w:rsidP="007F115C">
            <w:pPr>
              <w:autoSpaceDE w:val="0"/>
              <w:autoSpaceDN w:val="0"/>
              <w:adjustRightInd w:val="0"/>
              <w:rPr>
                <w:rStyle w:val="BodyText25"/>
                <w:rFonts w:ascii="Arial" w:eastAsia="Calibri" w:hAnsi="Arial" w:cs="Arial"/>
                <w:sz w:val="20"/>
                <w:szCs w:val="20"/>
                <w:lang w:eastAsia="sr-Latn-RS"/>
              </w:rPr>
            </w:pPr>
            <w:r w:rsidRPr="005C4779">
              <w:rPr>
                <w:rFonts w:eastAsia="ArialMT" w:cs="Arial"/>
                <w:sz w:val="20"/>
                <w:szCs w:val="20"/>
                <w:lang w:eastAsia="sr-Latn-RS"/>
              </w:rPr>
              <w:t xml:space="preserve">Обрачун </w:t>
            </w:r>
            <w:r w:rsidRPr="005C4779">
              <w:rPr>
                <w:rFonts w:eastAsia="Calibri" w:cs="Arial"/>
                <w:sz w:val="20"/>
                <w:szCs w:val="20"/>
                <w:lang w:eastAsia="sr-Latn-RS"/>
              </w:rPr>
              <w:t>по m'</w:t>
            </w:r>
          </w:p>
        </w:tc>
        <w:tc>
          <w:tcPr>
            <w:tcW w:w="1417" w:type="dxa"/>
            <w:shd w:val="clear" w:color="auto" w:fill="FFFFFF"/>
            <w:vAlign w:val="center"/>
          </w:tcPr>
          <w:p w14:paraId="5F0713BB"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Calibri" w:cs="Arial"/>
                <w:sz w:val="20"/>
                <w:szCs w:val="20"/>
                <w:lang w:eastAsia="sr-Latn-RS"/>
              </w:rPr>
              <w:t>m'</w:t>
            </w:r>
          </w:p>
        </w:tc>
        <w:tc>
          <w:tcPr>
            <w:tcW w:w="1276" w:type="dxa"/>
            <w:shd w:val="clear" w:color="auto" w:fill="FFFFFF"/>
            <w:vAlign w:val="center"/>
          </w:tcPr>
          <w:p w14:paraId="2D8CE6D8"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9,30</w:t>
            </w:r>
          </w:p>
        </w:tc>
      </w:tr>
      <w:tr w:rsidR="005C4779" w:rsidRPr="005C4779" w14:paraId="1F08B0BD" w14:textId="77777777" w:rsidTr="00E5489B">
        <w:trPr>
          <w:trHeight w:val="245"/>
        </w:trPr>
        <w:tc>
          <w:tcPr>
            <w:tcW w:w="1418" w:type="dxa"/>
            <w:shd w:val="clear" w:color="auto" w:fill="FFFFFF"/>
            <w:vAlign w:val="center"/>
          </w:tcPr>
          <w:p w14:paraId="118FD58B"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10.15.3</w:t>
            </w:r>
          </w:p>
        </w:tc>
        <w:tc>
          <w:tcPr>
            <w:tcW w:w="5103" w:type="dxa"/>
            <w:shd w:val="clear" w:color="auto" w:fill="FFFFFF"/>
            <w:vAlign w:val="center"/>
          </w:tcPr>
          <w:p w14:paraId="55FFE440" w14:textId="77777777" w:rsidR="007F115C" w:rsidRPr="005C4779" w:rsidRDefault="007F115C" w:rsidP="007F115C">
            <w:pPr>
              <w:autoSpaceDE w:val="0"/>
              <w:autoSpaceDN w:val="0"/>
              <w:adjustRightInd w:val="0"/>
              <w:rPr>
                <w:rFonts w:eastAsia="ArialMT" w:cs="Arial"/>
                <w:sz w:val="20"/>
                <w:szCs w:val="20"/>
                <w:lang w:eastAsia="sr-Latn-RS"/>
              </w:rPr>
            </w:pPr>
            <w:r w:rsidRPr="005C4779">
              <w:rPr>
                <w:rFonts w:eastAsia="ArialMT" w:cs="Arial"/>
                <w:sz w:val="20"/>
                <w:szCs w:val="20"/>
                <w:lang w:eastAsia="sr-Latn-RS"/>
              </w:rPr>
              <w:t>Набавка,транспорт и уграђивање тракастих завеса за прозоре у Командној просторији.</w:t>
            </w:r>
          </w:p>
          <w:p w14:paraId="54E45247" w14:textId="77777777" w:rsidR="007F115C" w:rsidRPr="005C4779" w:rsidRDefault="007F115C" w:rsidP="007F115C">
            <w:pPr>
              <w:autoSpaceDE w:val="0"/>
              <w:autoSpaceDN w:val="0"/>
              <w:adjustRightInd w:val="0"/>
              <w:rPr>
                <w:rStyle w:val="BodyText25"/>
                <w:rFonts w:ascii="Arial" w:eastAsia="ArialMT" w:hAnsi="Arial" w:cs="Arial"/>
                <w:sz w:val="20"/>
                <w:szCs w:val="20"/>
                <w:lang w:eastAsia="sr-Latn-RS"/>
              </w:rPr>
            </w:pPr>
            <w:r w:rsidRPr="005C4779">
              <w:rPr>
                <w:rFonts w:eastAsia="ArialMT" w:cs="Arial"/>
                <w:sz w:val="20"/>
                <w:szCs w:val="20"/>
                <w:lang w:eastAsia="sr-Latn-RS"/>
              </w:rPr>
              <w:t>Обрачун по m</w:t>
            </w:r>
            <w:r w:rsidRPr="005C4779">
              <w:rPr>
                <w:rFonts w:eastAsia="ArialMT" w:cs="Arial"/>
                <w:sz w:val="20"/>
                <w:szCs w:val="20"/>
                <w:vertAlign w:val="superscript"/>
                <w:lang w:eastAsia="sr-Latn-RS"/>
              </w:rPr>
              <w:t>2</w:t>
            </w:r>
          </w:p>
        </w:tc>
        <w:tc>
          <w:tcPr>
            <w:tcW w:w="1417" w:type="dxa"/>
            <w:shd w:val="clear" w:color="auto" w:fill="FFFFFF"/>
            <w:vAlign w:val="center"/>
          </w:tcPr>
          <w:p w14:paraId="56353E44"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ArialMT" w:cs="Arial"/>
                <w:sz w:val="20"/>
                <w:szCs w:val="20"/>
                <w:vertAlign w:val="superscript"/>
                <w:lang w:eastAsia="sr-Latn-RS"/>
              </w:rPr>
              <w:t>2</w:t>
            </w:r>
          </w:p>
        </w:tc>
        <w:tc>
          <w:tcPr>
            <w:tcW w:w="1276" w:type="dxa"/>
            <w:shd w:val="clear" w:color="auto" w:fill="FFFFFF"/>
            <w:vAlign w:val="center"/>
          </w:tcPr>
          <w:p w14:paraId="53A293B0"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6,60</w:t>
            </w:r>
          </w:p>
        </w:tc>
      </w:tr>
      <w:tr w:rsidR="005C4779" w:rsidRPr="005C4779" w14:paraId="79C29C4E" w14:textId="77777777" w:rsidTr="00E5489B">
        <w:trPr>
          <w:trHeight w:val="245"/>
        </w:trPr>
        <w:tc>
          <w:tcPr>
            <w:tcW w:w="1418" w:type="dxa"/>
            <w:shd w:val="clear" w:color="auto" w:fill="FFFFFF"/>
            <w:vAlign w:val="center"/>
          </w:tcPr>
          <w:p w14:paraId="2B71086C" w14:textId="77777777" w:rsidR="007F115C" w:rsidRPr="005C4779" w:rsidRDefault="007F115C" w:rsidP="007F115C">
            <w:pPr>
              <w:spacing w:line="276" w:lineRule="auto"/>
              <w:ind w:left="440"/>
              <w:jc w:val="center"/>
              <w:rPr>
                <w:rStyle w:val="BodyText25"/>
                <w:rFonts w:ascii="Arial" w:hAnsi="Arial" w:cs="Arial"/>
                <w:sz w:val="20"/>
                <w:szCs w:val="20"/>
              </w:rPr>
            </w:pPr>
            <w:r w:rsidRPr="005C4779">
              <w:rPr>
                <w:rStyle w:val="BodyText25"/>
                <w:rFonts w:ascii="Arial" w:hAnsi="Arial" w:cs="Arial"/>
                <w:sz w:val="20"/>
                <w:szCs w:val="20"/>
              </w:rPr>
              <w:t>10.15.4</w:t>
            </w:r>
          </w:p>
        </w:tc>
        <w:tc>
          <w:tcPr>
            <w:tcW w:w="5103" w:type="dxa"/>
            <w:shd w:val="clear" w:color="auto" w:fill="FFFFFF"/>
            <w:vAlign w:val="center"/>
          </w:tcPr>
          <w:p w14:paraId="2A5CCED5" w14:textId="77777777" w:rsidR="007F115C" w:rsidRPr="005C4779" w:rsidRDefault="007F115C" w:rsidP="007F115C">
            <w:pPr>
              <w:autoSpaceDE w:val="0"/>
              <w:autoSpaceDN w:val="0"/>
              <w:adjustRightInd w:val="0"/>
              <w:rPr>
                <w:rStyle w:val="BodyText25"/>
                <w:rFonts w:ascii="Arial" w:eastAsia="ArialMT" w:hAnsi="Arial" w:cs="Arial"/>
                <w:sz w:val="20"/>
                <w:szCs w:val="20"/>
                <w:lang w:eastAsia="sr-Latn-RS"/>
              </w:rPr>
            </w:pPr>
            <w:r w:rsidRPr="005C4779">
              <w:rPr>
                <w:rFonts w:eastAsia="ArialMT" w:cs="Arial"/>
                <w:sz w:val="20"/>
                <w:szCs w:val="20"/>
                <w:lang w:eastAsia="sr-Latn-RS"/>
              </w:rPr>
              <w:t>Завршно чишћење објекта.Обр. по m</w:t>
            </w:r>
            <w:r w:rsidRPr="005C4779">
              <w:rPr>
                <w:rFonts w:eastAsia="Calibri" w:cs="Arial"/>
                <w:sz w:val="20"/>
                <w:szCs w:val="20"/>
                <w:vertAlign w:val="superscript"/>
                <w:lang w:eastAsia="sr-Latn-RS"/>
              </w:rPr>
              <w:t>2</w:t>
            </w:r>
            <w:r w:rsidRPr="005C4779">
              <w:rPr>
                <w:rFonts w:eastAsia="ArialMT" w:cs="Arial"/>
                <w:sz w:val="20"/>
                <w:szCs w:val="20"/>
                <w:lang w:eastAsia="sr-Latn-RS"/>
              </w:rPr>
              <w:t>.</w:t>
            </w:r>
          </w:p>
        </w:tc>
        <w:tc>
          <w:tcPr>
            <w:tcW w:w="1417" w:type="dxa"/>
            <w:shd w:val="clear" w:color="auto" w:fill="FFFFFF"/>
            <w:vAlign w:val="center"/>
          </w:tcPr>
          <w:p w14:paraId="457792AD"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Fonts w:eastAsia="ArialMT" w:cs="Arial"/>
                <w:sz w:val="20"/>
                <w:szCs w:val="20"/>
                <w:lang w:eastAsia="sr-Latn-RS"/>
              </w:rPr>
              <w:t>m</w:t>
            </w:r>
            <w:r w:rsidRPr="005C4779">
              <w:rPr>
                <w:rFonts w:eastAsia="ArialMT" w:cs="Arial"/>
                <w:sz w:val="20"/>
                <w:szCs w:val="20"/>
                <w:vertAlign w:val="superscript"/>
                <w:lang w:eastAsia="sr-Latn-RS"/>
              </w:rPr>
              <w:t>2</w:t>
            </w:r>
          </w:p>
        </w:tc>
        <w:tc>
          <w:tcPr>
            <w:tcW w:w="1276" w:type="dxa"/>
            <w:shd w:val="clear" w:color="auto" w:fill="FFFFFF"/>
            <w:vAlign w:val="center"/>
          </w:tcPr>
          <w:p w14:paraId="1742D3C3" w14:textId="77777777" w:rsidR="007F115C" w:rsidRPr="005C4779" w:rsidRDefault="007F115C" w:rsidP="007F115C">
            <w:pPr>
              <w:spacing w:line="276" w:lineRule="auto"/>
              <w:ind w:hanging="10"/>
              <w:jc w:val="center"/>
              <w:rPr>
                <w:rStyle w:val="BodyText25"/>
                <w:rFonts w:ascii="Arial" w:hAnsi="Arial" w:cs="Arial"/>
                <w:sz w:val="20"/>
                <w:szCs w:val="20"/>
              </w:rPr>
            </w:pPr>
            <w:r w:rsidRPr="005C4779">
              <w:rPr>
                <w:rStyle w:val="BodyText25"/>
                <w:rFonts w:ascii="Arial" w:hAnsi="Arial" w:cs="Arial"/>
                <w:sz w:val="20"/>
                <w:szCs w:val="20"/>
              </w:rPr>
              <w:t>315,40</w:t>
            </w:r>
          </w:p>
        </w:tc>
      </w:tr>
    </w:tbl>
    <w:p w14:paraId="39F34C94" w14:textId="77777777" w:rsidR="007F115C" w:rsidRPr="005C4779" w:rsidRDefault="007F115C" w:rsidP="007F115C">
      <w:pPr>
        <w:tabs>
          <w:tab w:val="left" w:pos="1080"/>
        </w:tabs>
        <w:rPr>
          <w:rFonts w:cs="Arial"/>
          <w:sz w:val="20"/>
          <w:szCs w:val="20"/>
          <w:lang w:val="sr-Cyrl-RS"/>
        </w:rPr>
      </w:pPr>
    </w:p>
    <w:p w14:paraId="45CDA780" w14:textId="77777777" w:rsidR="007F115C" w:rsidRPr="005C4779" w:rsidRDefault="007F115C" w:rsidP="007F115C">
      <w:pPr>
        <w:tabs>
          <w:tab w:val="left" w:pos="1080"/>
        </w:tabs>
        <w:rPr>
          <w:rFonts w:cs="Arial"/>
          <w:sz w:val="20"/>
          <w:szCs w:val="20"/>
          <w:lang w:val="sr-Cyrl-RS"/>
        </w:rPr>
      </w:pPr>
    </w:p>
    <w:p w14:paraId="2AD1B584" w14:textId="77777777" w:rsidR="00F946F6" w:rsidRPr="005C4779" w:rsidRDefault="00F946F6" w:rsidP="007F115C">
      <w:pPr>
        <w:tabs>
          <w:tab w:val="left" w:pos="1080"/>
        </w:tabs>
        <w:rPr>
          <w:rFonts w:cs="Arial"/>
          <w:sz w:val="20"/>
          <w:szCs w:val="20"/>
          <w:lang w:val="sr-Cyrl-RS"/>
        </w:rPr>
      </w:pPr>
    </w:p>
    <w:p w14:paraId="4A2D4ABD" w14:textId="77777777" w:rsidR="00F946F6" w:rsidRPr="005C4779" w:rsidRDefault="00F946F6" w:rsidP="007F115C">
      <w:pPr>
        <w:tabs>
          <w:tab w:val="left" w:pos="1080"/>
        </w:tabs>
        <w:rPr>
          <w:rFonts w:cs="Arial"/>
          <w:sz w:val="20"/>
          <w:szCs w:val="20"/>
          <w:lang w:val="sr-Cyrl-RS"/>
        </w:rPr>
      </w:pPr>
    </w:p>
    <w:p w14:paraId="7405F2E2" w14:textId="77777777" w:rsidR="007F115C" w:rsidRPr="005C4779" w:rsidRDefault="007F115C" w:rsidP="007F115C">
      <w:pPr>
        <w:rPr>
          <w:rFonts w:cs="Arial"/>
          <w:b/>
          <w:sz w:val="20"/>
          <w:szCs w:val="20"/>
          <w:lang w:val="nb-NO"/>
        </w:rPr>
      </w:pP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5103"/>
        <w:gridCol w:w="1417"/>
        <w:gridCol w:w="1276"/>
      </w:tblGrid>
      <w:tr w:rsidR="005C4779" w:rsidRPr="005C4779" w14:paraId="27B4CB38" w14:textId="77777777" w:rsidTr="00E5489B">
        <w:tc>
          <w:tcPr>
            <w:tcW w:w="1418" w:type="dxa"/>
            <w:shd w:val="clear" w:color="auto" w:fill="F3F3F3"/>
          </w:tcPr>
          <w:p w14:paraId="7B98DC5F" w14:textId="23631003" w:rsidR="007F115C" w:rsidRPr="005C4779" w:rsidRDefault="00CC0796" w:rsidP="007F115C">
            <w:pPr>
              <w:pStyle w:val="Heading10"/>
              <w:jc w:val="center"/>
              <w:rPr>
                <w:rFonts w:cs="Arial"/>
                <w:sz w:val="20"/>
                <w:szCs w:val="20"/>
                <w:lang w:val="sr-Cyrl-RS"/>
              </w:rPr>
            </w:pPr>
            <w:r w:rsidRPr="005C4779">
              <w:rPr>
                <w:rFonts w:cs="Arial"/>
                <w:sz w:val="20"/>
                <w:szCs w:val="20"/>
                <w:lang w:val="sr-Cyrl-RS"/>
              </w:rPr>
              <w:t>11.00</w:t>
            </w:r>
          </w:p>
        </w:tc>
        <w:tc>
          <w:tcPr>
            <w:tcW w:w="5103" w:type="dxa"/>
            <w:shd w:val="clear" w:color="auto" w:fill="F3F3F3"/>
            <w:vAlign w:val="center"/>
          </w:tcPr>
          <w:p w14:paraId="324B2066" w14:textId="490EE8FE" w:rsidR="007F115C" w:rsidRPr="005C4779" w:rsidRDefault="00CC0796" w:rsidP="00CC0796">
            <w:pPr>
              <w:rPr>
                <w:rFonts w:cs="Arial"/>
                <w:sz w:val="20"/>
                <w:szCs w:val="20"/>
                <w:lang w:val="nb-NO"/>
              </w:rPr>
            </w:pPr>
            <w:r w:rsidRPr="005C4779">
              <w:rPr>
                <w:rFonts w:cs="Arial"/>
                <w:sz w:val="20"/>
                <w:szCs w:val="20"/>
                <w:lang w:val="nb-NO"/>
              </w:rPr>
              <w:t>PREDMER I PREDRAČUN OPREME ZA ZAŠTITU OD POŽARA</w:t>
            </w:r>
          </w:p>
        </w:tc>
        <w:tc>
          <w:tcPr>
            <w:tcW w:w="1417" w:type="dxa"/>
            <w:shd w:val="clear" w:color="auto" w:fill="F3F3F3"/>
          </w:tcPr>
          <w:p w14:paraId="0726B483" w14:textId="77777777" w:rsidR="007F115C" w:rsidRPr="005C4779" w:rsidRDefault="007F115C" w:rsidP="007F115C">
            <w:pPr>
              <w:pStyle w:val="Heading10"/>
              <w:ind w:hanging="846"/>
              <w:jc w:val="center"/>
              <w:rPr>
                <w:rFonts w:cs="Arial"/>
                <w:sz w:val="20"/>
                <w:szCs w:val="20"/>
              </w:rPr>
            </w:pPr>
            <w:r w:rsidRPr="005C4779">
              <w:rPr>
                <w:rFonts w:cs="Arial"/>
                <w:sz w:val="20"/>
                <w:szCs w:val="20"/>
              </w:rPr>
              <w:t>Jed.</w:t>
            </w:r>
          </w:p>
          <w:p w14:paraId="72E7B5B1" w14:textId="77777777" w:rsidR="007F115C" w:rsidRPr="005C4779" w:rsidRDefault="007F115C" w:rsidP="007F115C">
            <w:pPr>
              <w:pStyle w:val="Heading10"/>
              <w:ind w:hanging="846"/>
              <w:jc w:val="center"/>
              <w:rPr>
                <w:rFonts w:cs="Arial"/>
                <w:sz w:val="20"/>
                <w:szCs w:val="20"/>
              </w:rPr>
            </w:pPr>
            <w:r w:rsidRPr="005C4779">
              <w:rPr>
                <w:rFonts w:cs="Arial"/>
                <w:sz w:val="20"/>
                <w:szCs w:val="20"/>
              </w:rPr>
              <w:t>mere</w:t>
            </w:r>
          </w:p>
        </w:tc>
        <w:tc>
          <w:tcPr>
            <w:tcW w:w="1276" w:type="dxa"/>
            <w:shd w:val="clear" w:color="auto" w:fill="F3F3F3"/>
            <w:vAlign w:val="center"/>
          </w:tcPr>
          <w:p w14:paraId="3E3238AB" w14:textId="77777777" w:rsidR="007F115C" w:rsidRPr="005C4779" w:rsidRDefault="007F115C" w:rsidP="007F115C">
            <w:pPr>
              <w:pStyle w:val="Heading10"/>
              <w:ind w:hanging="846"/>
              <w:jc w:val="center"/>
              <w:rPr>
                <w:rFonts w:cs="Arial"/>
                <w:sz w:val="20"/>
                <w:szCs w:val="20"/>
              </w:rPr>
            </w:pPr>
            <w:r w:rsidRPr="005C4779">
              <w:rPr>
                <w:rFonts w:cs="Arial"/>
                <w:sz w:val="20"/>
                <w:szCs w:val="20"/>
              </w:rPr>
              <w:t>Količina</w:t>
            </w:r>
          </w:p>
        </w:tc>
      </w:tr>
      <w:tr w:rsidR="005C4779" w:rsidRPr="005C4779" w14:paraId="2133782B" w14:textId="77777777" w:rsidTr="00E5489B">
        <w:trPr>
          <w:trHeight w:val="923"/>
        </w:trPr>
        <w:tc>
          <w:tcPr>
            <w:tcW w:w="1418" w:type="dxa"/>
            <w:vAlign w:val="center"/>
          </w:tcPr>
          <w:p w14:paraId="5DE4E7AD" w14:textId="77777777" w:rsidR="007F115C" w:rsidRPr="005C4779" w:rsidRDefault="007F115C" w:rsidP="007F115C">
            <w:pPr>
              <w:pStyle w:val="Heading10"/>
              <w:jc w:val="center"/>
              <w:rPr>
                <w:rFonts w:cs="Arial"/>
                <w:b w:val="0"/>
                <w:bCs/>
                <w:sz w:val="20"/>
                <w:szCs w:val="20"/>
              </w:rPr>
            </w:pPr>
            <w:r w:rsidRPr="005C4779">
              <w:rPr>
                <w:rFonts w:cs="Arial"/>
                <w:bCs/>
                <w:sz w:val="20"/>
                <w:szCs w:val="20"/>
                <w:lang w:val="sr-Cyrl-RS"/>
              </w:rPr>
              <w:lastRenderedPageBreak/>
              <w:t>11.</w:t>
            </w:r>
            <w:r w:rsidRPr="005C4779">
              <w:rPr>
                <w:rFonts w:cs="Arial"/>
                <w:bCs/>
                <w:sz w:val="20"/>
                <w:szCs w:val="20"/>
              </w:rPr>
              <w:t>1</w:t>
            </w:r>
          </w:p>
        </w:tc>
        <w:tc>
          <w:tcPr>
            <w:tcW w:w="5103" w:type="dxa"/>
            <w:vAlign w:val="center"/>
          </w:tcPr>
          <w:p w14:paraId="3198CADD" w14:textId="77777777" w:rsidR="007F115C" w:rsidRPr="005C4779" w:rsidRDefault="007F115C" w:rsidP="007F115C">
            <w:pPr>
              <w:rPr>
                <w:rFonts w:cs="Arial"/>
                <w:b/>
                <w:sz w:val="20"/>
                <w:szCs w:val="20"/>
                <w:lang w:val="sr-Latn-CS" w:eastAsia="sr-Latn-CS"/>
              </w:rPr>
            </w:pPr>
            <w:r w:rsidRPr="005C4779">
              <w:rPr>
                <w:rFonts w:cs="Arial"/>
                <w:sz w:val="20"/>
                <w:szCs w:val="20"/>
                <w:lang w:val="sr-Latn-CS" w:eastAsia="sr-Latn-CS"/>
              </w:rPr>
              <w:t>Испорука и монтажа преносног ватрогасног апарата за гашење почетних пожара са прахом, под сталним притиском, са носачем, типа</w:t>
            </w:r>
            <w:r w:rsidRPr="005C4779">
              <w:rPr>
                <w:rFonts w:cs="Arial"/>
                <w:sz w:val="20"/>
                <w:szCs w:val="20"/>
                <w:lang w:val="sr-Cyrl-RS" w:eastAsia="sr-Latn-CS"/>
              </w:rPr>
              <w:t xml:space="preserve"> </w:t>
            </w:r>
            <w:r w:rsidRPr="005C4779">
              <w:rPr>
                <w:rFonts w:cs="Arial"/>
                <w:sz w:val="20"/>
                <w:szCs w:val="20"/>
                <w:lang w:val="sr-Latn-CS" w:eastAsia="sr-Latn-CS"/>
              </w:rPr>
              <w:t xml:space="preserve">S-9A </w:t>
            </w:r>
            <w:r w:rsidRPr="005C4779">
              <w:rPr>
                <w:rFonts w:cs="Arial"/>
                <w:sz w:val="20"/>
                <w:szCs w:val="20"/>
                <w:lang w:val="sr-Cyrl-RS" w:eastAsia="sr-Latn-CS"/>
              </w:rPr>
              <w:t>са</w:t>
            </w:r>
            <w:r w:rsidRPr="005C4779">
              <w:rPr>
                <w:rFonts w:cs="Arial"/>
                <w:sz w:val="20"/>
                <w:szCs w:val="20"/>
                <w:lang w:val="sr-Latn-CS" w:eastAsia="sr-Latn-CS"/>
              </w:rPr>
              <w:t xml:space="preserve"> 9 kg </w:t>
            </w:r>
            <w:r w:rsidRPr="005C4779">
              <w:rPr>
                <w:rFonts w:cs="Arial"/>
                <w:sz w:val="20"/>
                <w:szCs w:val="20"/>
                <w:lang w:val="sr-Cyrl-RS" w:eastAsia="sr-Latn-CS"/>
              </w:rPr>
              <w:t>праха</w:t>
            </w:r>
            <w:r w:rsidRPr="005C4779">
              <w:rPr>
                <w:rFonts w:cs="Arial"/>
                <w:sz w:val="20"/>
                <w:szCs w:val="20"/>
                <w:lang w:val="sr-Latn-CS" w:eastAsia="sr-Latn-CS"/>
              </w:rPr>
              <w:t xml:space="preserve"> ABC</w:t>
            </w:r>
          </w:p>
        </w:tc>
        <w:tc>
          <w:tcPr>
            <w:tcW w:w="1417" w:type="dxa"/>
          </w:tcPr>
          <w:p w14:paraId="4DAB5328" w14:textId="77777777" w:rsidR="007F115C" w:rsidRPr="005C4779" w:rsidRDefault="007F115C" w:rsidP="007F115C">
            <w:pPr>
              <w:jc w:val="center"/>
              <w:rPr>
                <w:rFonts w:cs="Arial"/>
                <w:sz w:val="20"/>
                <w:szCs w:val="20"/>
              </w:rPr>
            </w:pPr>
            <w:r w:rsidRPr="005C4779">
              <w:rPr>
                <w:rFonts w:cs="Arial"/>
                <w:sz w:val="20"/>
                <w:szCs w:val="20"/>
                <w:lang w:val="pt-BR"/>
              </w:rPr>
              <w:t>kom.</w:t>
            </w:r>
          </w:p>
        </w:tc>
        <w:tc>
          <w:tcPr>
            <w:tcW w:w="1276" w:type="dxa"/>
            <w:vAlign w:val="center"/>
          </w:tcPr>
          <w:p w14:paraId="40A1FB53" w14:textId="77777777" w:rsidR="007F115C" w:rsidRPr="005C4779" w:rsidRDefault="007F115C" w:rsidP="007F115C">
            <w:pPr>
              <w:jc w:val="center"/>
              <w:rPr>
                <w:rFonts w:cs="Arial"/>
                <w:b/>
                <w:sz w:val="20"/>
                <w:szCs w:val="20"/>
                <w:lang w:val="pt-BR"/>
              </w:rPr>
            </w:pPr>
            <w:r w:rsidRPr="005C4779">
              <w:rPr>
                <w:rFonts w:cs="Arial"/>
                <w:sz w:val="20"/>
                <w:szCs w:val="20"/>
                <w:lang w:val="pt-BR"/>
              </w:rPr>
              <w:t>4</w:t>
            </w:r>
          </w:p>
        </w:tc>
      </w:tr>
      <w:tr w:rsidR="005C4779" w:rsidRPr="005C4779" w14:paraId="051CA030" w14:textId="77777777" w:rsidTr="00E5489B">
        <w:trPr>
          <w:trHeight w:val="923"/>
        </w:trPr>
        <w:tc>
          <w:tcPr>
            <w:tcW w:w="1418" w:type="dxa"/>
            <w:vAlign w:val="center"/>
          </w:tcPr>
          <w:p w14:paraId="4E95DB5E" w14:textId="77777777" w:rsidR="007F115C" w:rsidRPr="005C4779" w:rsidRDefault="007F115C" w:rsidP="007F115C">
            <w:pPr>
              <w:pStyle w:val="Heading10"/>
              <w:jc w:val="center"/>
              <w:rPr>
                <w:rFonts w:cs="Arial"/>
                <w:b w:val="0"/>
                <w:bCs/>
                <w:sz w:val="20"/>
                <w:szCs w:val="20"/>
              </w:rPr>
            </w:pPr>
            <w:r w:rsidRPr="005C4779">
              <w:rPr>
                <w:rFonts w:cs="Arial"/>
                <w:bCs/>
                <w:sz w:val="20"/>
                <w:szCs w:val="20"/>
                <w:lang w:val="sr-Cyrl-RS"/>
              </w:rPr>
              <w:t>11.2</w:t>
            </w:r>
          </w:p>
        </w:tc>
        <w:tc>
          <w:tcPr>
            <w:tcW w:w="5103" w:type="dxa"/>
            <w:vAlign w:val="center"/>
          </w:tcPr>
          <w:p w14:paraId="660D8581" w14:textId="77777777" w:rsidR="007F115C" w:rsidRPr="005C4779" w:rsidRDefault="007F115C" w:rsidP="007F115C">
            <w:pPr>
              <w:rPr>
                <w:rFonts w:cs="Arial"/>
                <w:b/>
                <w:sz w:val="20"/>
                <w:szCs w:val="20"/>
                <w:lang w:val="sr-Latn-CS" w:eastAsia="sr-Latn-CS"/>
              </w:rPr>
            </w:pPr>
            <w:r w:rsidRPr="005C4779">
              <w:rPr>
                <w:rFonts w:cs="Arial"/>
                <w:sz w:val="20"/>
                <w:szCs w:val="20"/>
                <w:lang w:val="sr-Latn-CS" w:eastAsia="sr-Latn-CS"/>
              </w:rPr>
              <w:t>Испорука и монтажа превозног ватрогасног апарата за гашење почетних пожара са прахом, под сталним притиском, са колицима, типа</w:t>
            </w:r>
            <w:r w:rsidRPr="005C4779">
              <w:rPr>
                <w:rFonts w:cs="Arial"/>
                <w:sz w:val="20"/>
                <w:szCs w:val="20"/>
                <w:lang w:val="sr-Cyrl-RS" w:eastAsia="sr-Latn-CS"/>
              </w:rPr>
              <w:t xml:space="preserve"> </w:t>
            </w:r>
            <w:r w:rsidRPr="005C4779">
              <w:rPr>
                <w:rFonts w:cs="Arial"/>
                <w:sz w:val="20"/>
                <w:szCs w:val="20"/>
                <w:lang w:val="sr-Latn-CS" w:eastAsia="sr-Latn-CS"/>
              </w:rPr>
              <w:t xml:space="preserve">S-50A </w:t>
            </w:r>
            <w:r w:rsidRPr="005C4779">
              <w:rPr>
                <w:rFonts w:cs="Arial"/>
                <w:sz w:val="20"/>
                <w:szCs w:val="20"/>
                <w:lang w:val="sr-Cyrl-RS" w:eastAsia="sr-Latn-CS"/>
              </w:rPr>
              <w:t>са</w:t>
            </w:r>
            <w:r w:rsidRPr="005C4779">
              <w:rPr>
                <w:rFonts w:cs="Arial"/>
                <w:sz w:val="20"/>
                <w:szCs w:val="20"/>
                <w:lang w:val="sr-Latn-CS" w:eastAsia="sr-Latn-CS"/>
              </w:rPr>
              <w:t xml:space="preserve"> 50 kg </w:t>
            </w:r>
            <w:r w:rsidRPr="005C4779">
              <w:rPr>
                <w:rFonts w:cs="Arial"/>
                <w:sz w:val="20"/>
                <w:szCs w:val="20"/>
                <w:lang w:val="sr-Cyrl-RS" w:eastAsia="sr-Latn-CS"/>
              </w:rPr>
              <w:t>праха</w:t>
            </w:r>
            <w:r w:rsidRPr="005C4779">
              <w:rPr>
                <w:rFonts w:cs="Arial"/>
                <w:sz w:val="20"/>
                <w:szCs w:val="20"/>
                <w:lang w:val="sr-Latn-CS" w:eastAsia="sr-Latn-CS"/>
              </w:rPr>
              <w:t xml:space="preserve"> ABC</w:t>
            </w:r>
          </w:p>
        </w:tc>
        <w:tc>
          <w:tcPr>
            <w:tcW w:w="1417" w:type="dxa"/>
          </w:tcPr>
          <w:p w14:paraId="2FC79655" w14:textId="77777777" w:rsidR="007F115C" w:rsidRPr="005C4779" w:rsidRDefault="007F115C" w:rsidP="007F115C">
            <w:pPr>
              <w:jc w:val="center"/>
              <w:rPr>
                <w:rFonts w:cs="Arial"/>
                <w:sz w:val="20"/>
                <w:szCs w:val="20"/>
              </w:rPr>
            </w:pPr>
            <w:r w:rsidRPr="005C4779">
              <w:rPr>
                <w:rFonts w:cs="Arial"/>
                <w:sz w:val="20"/>
                <w:szCs w:val="20"/>
                <w:lang w:val="pt-BR"/>
              </w:rPr>
              <w:t>kom.</w:t>
            </w:r>
          </w:p>
        </w:tc>
        <w:tc>
          <w:tcPr>
            <w:tcW w:w="1276" w:type="dxa"/>
            <w:vAlign w:val="center"/>
          </w:tcPr>
          <w:p w14:paraId="16DF0702" w14:textId="77777777" w:rsidR="007F115C" w:rsidRPr="005C4779" w:rsidRDefault="007F115C" w:rsidP="007F115C">
            <w:pPr>
              <w:jc w:val="center"/>
              <w:rPr>
                <w:rFonts w:cs="Arial"/>
                <w:b/>
                <w:sz w:val="20"/>
                <w:szCs w:val="20"/>
                <w:lang w:val="pt-BR"/>
              </w:rPr>
            </w:pPr>
            <w:r w:rsidRPr="005C4779">
              <w:rPr>
                <w:rFonts w:cs="Arial"/>
                <w:sz w:val="20"/>
                <w:szCs w:val="20"/>
                <w:lang w:val="pt-BR"/>
              </w:rPr>
              <w:t>3</w:t>
            </w:r>
          </w:p>
        </w:tc>
      </w:tr>
      <w:tr w:rsidR="005C4779" w:rsidRPr="005C4779" w14:paraId="103431F4" w14:textId="77777777" w:rsidTr="00E5489B">
        <w:trPr>
          <w:trHeight w:val="923"/>
        </w:trPr>
        <w:tc>
          <w:tcPr>
            <w:tcW w:w="1418" w:type="dxa"/>
            <w:vAlign w:val="center"/>
          </w:tcPr>
          <w:p w14:paraId="3639F75A" w14:textId="77777777" w:rsidR="007F115C" w:rsidRPr="005C4779" w:rsidRDefault="007F115C" w:rsidP="007F115C">
            <w:pPr>
              <w:pStyle w:val="Heading10"/>
              <w:jc w:val="center"/>
              <w:rPr>
                <w:rFonts w:cs="Arial"/>
                <w:b w:val="0"/>
                <w:bCs/>
                <w:sz w:val="20"/>
                <w:szCs w:val="20"/>
              </w:rPr>
            </w:pPr>
            <w:r w:rsidRPr="005C4779">
              <w:rPr>
                <w:rFonts w:cs="Arial"/>
                <w:bCs/>
                <w:sz w:val="20"/>
                <w:szCs w:val="20"/>
                <w:lang w:val="sr-Cyrl-RS"/>
              </w:rPr>
              <w:t>11.</w:t>
            </w:r>
            <w:r w:rsidRPr="005C4779">
              <w:rPr>
                <w:rFonts w:cs="Arial"/>
                <w:bCs/>
                <w:sz w:val="20"/>
                <w:szCs w:val="20"/>
              </w:rPr>
              <w:t>3</w:t>
            </w:r>
          </w:p>
        </w:tc>
        <w:tc>
          <w:tcPr>
            <w:tcW w:w="5103" w:type="dxa"/>
            <w:vAlign w:val="center"/>
          </w:tcPr>
          <w:p w14:paraId="68D30E16" w14:textId="77777777" w:rsidR="007F115C" w:rsidRPr="005C4779" w:rsidRDefault="007F115C" w:rsidP="007F115C">
            <w:pPr>
              <w:rPr>
                <w:rFonts w:cs="Arial"/>
                <w:b/>
                <w:sz w:val="20"/>
                <w:szCs w:val="20"/>
                <w:lang w:val="sr-Cyrl-RS" w:eastAsia="sr-Latn-CS"/>
              </w:rPr>
            </w:pPr>
            <w:r w:rsidRPr="005C4779">
              <w:rPr>
                <w:rFonts w:cs="Arial"/>
                <w:sz w:val="20"/>
                <w:szCs w:val="20"/>
                <w:lang w:val="sr-Latn-CS" w:eastAsia="sr-Latn-CS"/>
              </w:rPr>
              <w:t>Испорука и монтажа преносног ватрогасног апарата за гашење почетних пожара са гасом</w:t>
            </w:r>
            <w:r w:rsidRPr="005C4779">
              <w:rPr>
                <w:rFonts w:cs="Arial"/>
                <w:sz w:val="20"/>
                <w:szCs w:val="20"/>
                <w:lang w:val="sr-Cyrl-RS" w:eastAsia="sr-Latn-CS"/>
              </w:rPr>
              <w:t xml:space="preserve"> </w:t>
            </w:r>
            <w:r w:rsidRPr="005C4779">
              <w:rPr>
                <w:rFonts w:cs="Arial"/>
                <w:sz w:val="20"/>
                <w:szCs w:val="20"/>
                <w:lang w:val="sr-Latn-CS" w:eastAsia="sr-Latn-CS"/>
              </w:rPr>
              <w:t xml:space="preserve">CO2, </w:t>
            </w:r>
            <w:r w:rsidRPr="005C4779">
              <w:rPr>
                <w:rFonts w:cs="Arial"/>
                <w:sz w:val="20"/>
                <w:szCs w:val="20"/>
                <w:lang w:val="sr-Cyrl-RS" w:eastAsia="sr-Latn-CS"/>
              </w:rPr>
              <w:t>типа</w:t>
            </w:r>
            <w:r w:rsidRPr="005C4779">
              <w:rPr>
                <w:rFonts w:cs="Arial"/>
                <w:sz w:val="20"/>
                <w:szCs w:val="20"/>
                <w:lang w:val="sr-Latn-CS" w:eastAsia="sr-Latn-CS"/>
              </w:rPr>
              <w:t xml:space="preserve"> CO2-5 </w:t>
            </w:r>
            <w:r w:rsidRPr="005C4779">
              <w:rPr>
                <w:rFonts w:cs="Arial"/>
                <w:sz w:val="20"/>
                <w:szCs w:val="20"/>
                <w:lang w:val="sr-Cyrl-RS" w:eastAsia="sr-Latn-CS"/>
              </w:rPr>
              <w:t>са</w:t>
            </w:r>
            <w:r w:rsidRPr="005C4779">
              <w:rPr>
                <w:rFonts w:cs="Arial"/>
                <w:sz w:val="20"/>
                <w:szCs w:val="20"/>
                <w:lang w:val="sr-Latn-CS" w:eastAsia="sr-Latn-CS"/>
              </w:rPr>
              <w:t xml:space="preserve"> 5 kg </w:t>
            </w:r>
            <w:r w:rsidRPr="005C4779">
              <w:rPr>
                <w:rFonts w:cs="Arial"/>
                <w:sz w:val="20"/>
                <w:szCs w:val="20"/>
                <w:lang w:val="sr-Cyrl-RS" w:eastAsia="sr-Latn-CS"/>
              </w:rPr>
              <w:t>гаса</w:t>
            </w:r>
          </w:p>
        </w:tc>
        <w:tc>
          <w:tcPr>
            <w:tcW w:w="1417" w:type="dxa"/>
          </w:tcPr>
          <w:p w14:paraId="03D04C65" w14:textId="77777777" w:rsidR="007F115C" w:rsidRPr="005C4779" w:rsidRDefault="007F115C" w:rsidP="007F115C">
            <w:pPr>
              <w:jc w:val="center"/>
              <w:rPr>
                <w:rFonts w:cs="Arial"/>
                <w:sz w:val="20"/>
                <w:szCs w:val="20"/>
              </w:rPr>
            </w:pPr>
            <w:r w:rsidRPr="005C4779">
              <w:rPr>
                <w:rFonts w:cs="Arial"/>
                <w:sz w:val="20"/>
                <w:szCs w:val="20"/>
                <w:lang w:val="pt-BR"/>
              </w:rPr>
              <w:t>kom.</w:t>
            </w:r>
          </w:p>
        </w:tc>
        <w:tc>
          <w:tcPr>
            <w:tcW w:w="1276" w:type="dxa"/>
            <w:vAlign w:val="center"/>
          </w:tcPr>
          <w:p w14:paraId="690F6F78" w14:textId="77777777" w:rsidR="007F115C" w:rsidRPr="005C4779" w:rsidRDefault="007F115C" w:rsidP="007F115C">
            <w:pPr>
              <w:jc w:val="center"/>
              <w:rPr>
                <w:rFonts w:cs="Arial"/>
                <w:b/>
                <w:sz w:val="20"/>
                <w:szCs w:val="20"/>
                <w:lang w:val="pt-BR"/>
              </w:rPr>
            </w:pPr>
            <w:r w:rsidRPr="005C4779">
              <w:rPr>
                <w:rFonts w:cs="Arial"/>
                <w:sz w:val="20"/>
                <w:szCs w:val="20"/>
                <w:lang w:val="pt-BR"/>
              </w:rPr>
              <w:t>2</w:t>
            </w:r>
          </w:p>
        </w:tc>
      </w:tr>
      <w:tr w:rsidR="007F115C" w:rsidRPr="005C4779" w14:paraId="408418E2" w14:textId="77777777" w:rsidTr="00E5489B">
        <w:trPr>
          <w:trHeight w:val="923"/>
        </w:trPr>
        <w:tc>
          <w:tcPr>
            <w:tcW w:w="1418" w:type="dxa"/>
            <w:vAlign w:val="center"/>
          </w:tcPr>
          <w:p w14:paraId="3D6D0B92" w14:textId="77777777" w:rsidR="007F115C" w:rsidRPr="005C4779" w:rsidRDefault="007F115C" w:rsidP="007F115C">
            <w:pPr>
              <w:pStyle w:val="Heading10"/>
              <w:jc w:val="center"/>
              <w:rPr>
                <w:rFonts w:cs="Arial"/>
                <w:b w:val="0"/>
                <w:bCs/>
                <w:sz w:val="20"/>
                <w:szCs w:val="20"/>
              </w:rPr>
            </w:pPr>
            <w:r w:rsidRPr="005C4779">
              <w:rPr>
                <w:rFonts w:cs="Arial"/>
                <w:bCs/>
                <w:sz w:val="20"/>
                <w:szCs w:val="20"/>
                <w:lang w:val="sr-Cyrl-RS"/>
              </w:rPr>
              <w:t>11.</w:t>
            </w:r>
            <w:r w:rsidRPr="005C4779">
              <w:rPr>
                <w:rFonts w:cs="Arial"/>
                <w:bCs/>
                <w:sz w:val="20"/>
                <w:szCs w:val="20"/>
              </w:rPr>
              <w:t>4</w:t>
            </w:r>
          </w:p>
        </w:tc>
        <w:tc>
          <w:tcPr>
            <w:tcW w:w="5103" w:type="dxa"/>
            <w:vAlign w:val="center"/>
          </w:tcPr>
          <w:p w14:paraId="1B61C725" w14:textId="77777777" w:rsidR="007F115C" w:rsidRPr="005C4779" w:rsidRDefault="007F115C" w:rsidP="007F115C">
            <w:pPr>
              <w:rPr>
                <w:rFonts w:cs="Arial"/>
                <w:b/>
                <w:sz w:val="20"/>
                <w:szCs w:val="20"/>
                <w:lang w:val="sr-Latn-CS" w:eastAsia="sr-Latn-CS"/>
              </w:rPr>
            </w:pPr>
            <w:r w:rsidRPr="005C4779">
              <w:rPr>
                <w:rFonts w:cs="Arial"/>
                <w:sz w:val="20"/>
                <w:szCs w:val="20"/>
                <w:lang w:val="sr-Latn-CS" w:eastAsia="sr-Latn-CS"/>
              </w:rPr>
              <w:t>Таблице са упутством за одржавање апарата и поступак за случај настанка пожара</w:t>
            </w:r>
          </w:p>
        </w:tc>
        <w:tc>
          <w:tcPr>
            <w:tcW w:w="1417" w:type="dxa"/>
            <w:vAlign w:val="center"/>
          </w:tcPr>
          <w:p w14:paraId="11218786" w14:textId="77777777" w:rsidR="007F115C" w:rsidRPr="005C4779" w:rsidRDefault="007F115C" w:rsidP="007F115C">
            <w:pPr>
              <w:tabs>
                <w:tab w:val="num" w:pos="34"/>
              </w:tabs>
              <w:ind w:left="34" w:hanging="34"/>
              <w:jc w:val="center"/>
              <w:rPr>
                <w:rFonts w:cs="Arial"/>
                <w:b/>
                <w:sz w:val="20"/>
                <w:szCs w:val="20"/>
                <w:lang w:val="pt-BR"/>
              </w:rPr>
            </w:pPr>
            <w:r w:rsidRPr="005C4779">
              <w:rPr>
                <w:rFonts w:cs="Arial"/>
                <w:sz w:val="20"/>
                <w:szCs w:val="20"/>
                <w:lang w:val="pt-BR"/>
              </w:rPr>
              <w:t>kom.</w:t>
            </w:r>
          </w:p>
        </w:tc>
        <w:tc>
          <w:tcPr>
            <w:tcW w:w="1276" w:type="dxa"/>
            <w:vAlign w:val="center"/>
          </w:tcPr>
          <w:p w14:paraId="4E58D22E" w14:textId="77777777" w:rsidR="007F115C" w:rsidRPr="005C4779" w:rsidRDefault="007F115C" w:rsidP="007F115C">
            <w:pPr>
              <w:jc w:val="center"/>
              <w:rPr>
                <w:rFonts w:cs="Arial"/>
                <w:b/>
                <w:sz w:val="20"/>
                <w:szCs w:val="20"/>
                <w:lang w:val="pt-BR"/>
              </w:rPr>
            </w:pPr>
            <w:r w:rsidRPr="005C4779">
              <w:rPr>
                <w:rFonts w:cs="Arial"/>
                <w:sz w:val="20"/>
                <w:szCs w:val="20"/>
                <w:lang w:val="pt-BR"/>
              </w:rPr>
              <w:t>3</w:t>
            </w:r>
          </w:p>
        </w:tc>
      </w:tr>
    </w:tbl>
    <w:p w14:paraId="26BB7EB4" w14:textId="77777777" w:rsidR="007F115C" w:rsidRPr="005C4779" w:rsidRDefault="007F115C" w:rsidP="007F115C">
      <w:pPr>
        <w:ind w:right="1134"/>
        <w:rPr>
          <w:rFonts w:cs="Arial"/>
          <w:sz w:val="20"/>
          <w:szCs w:val="20"/>
        </w:rPr>
      </w:pPr>
    </w:p>
    <w:p w14:paraId="20455645" w14:textId="77777777" w:rsidR="00CC0796" w:rsidRPr="005C4779" w:rsidRDefault="00CC0796" w:rsidP="00CC0796">
      <w:pPr>
        <w:tabs>
          <w:tab w:val="left" w:pos="1080"/>
        </w:tabs>
        <w:rPr>
          <w:rFonts w:cs="Arial"/>
          <w:sz w:val="20"/>
          <w:szCs w:val="20"/>
          <w:lang w:val="sr-Cyrl-RS"/>
        </w:rPr>
      </w:pPr>
    </w:p>
    <w:p w14:paraId="1F0B6458" w14:textId="77777777" w:rsidR="00CC0796" w:rsidRPr="005C4779" w:rsidRDefault="00CC0796" w:rsidP="00CC0796">
      <w:pPr>
        <w:rPr>
          <w:rFonts w:cs="Arial"/>
          <w:b/>
          <w:sz w:val="20"/>
          <w:szCs w:val="20"/>
          <w:lang w:val="nb-NO"/>
        </w:rPr>
      </w:pP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5103"/>
        <w:gridCol w:w="1417"/>
        <w:gridCol w:w="1276"/>
      </w:tblGrid>
      <w:tr w:rsidR="005C4779" w:rsidRPr="005C4779" w14:paraId="32278733" w14:textId="77777777" w:rsidTr="003C6BE2">
        <w:tc>
          <w:tcPr>
            <w:tcW w:w="1418" w:type="dxa"/>
            <w:shd w:val="clear" w:color="auto" w:fill="F3F3F3"/>
          </w:tcPr>
          <w:p w14:paraId="13153E31" w14:textId="4C82F3EF" w:rsidR="00CC0796" w:rsidRPr="005C4779" w:rsidRDefault="00CC0796" w:rsidP="00CC0796">
            <w:pPr>
              <w:pStyle w:val="Heading10"/>
              <w:jc w:val="center"/>
              <w:rPr>
                <w:rFonts w:cs="Arial"/>
                <w:sz w:val="20"/>
                <w:szCs w:val="20"/>
                <w:lang w:val="sr-Cyrl-RS"/>
              </w:rPr>
            </w:pPr>
            <w:r w:rsidRPr="005C4779">
              <w:rPr>
                <w:rFonts w:cs="Arial"/>
                <w:sz w:val="20"/>
                <w:szCs w:val="20"/>
                <w:lang w:val="sr-Cyrl-RS"/>
              </w:rPr>
              <w:t>12.00</w:t>
            </w:r>
          </w:p>
        </w:tc>
        <w:tc>
          <w:tcPr>
            <w:tcW w:w="5103" w:type="dxa"/>
            <w:shd w:val="clear" w:color="auto" w:fill="F3F3F3"/>
            <w:vAlign w:val="center"/>
          </w:tcPr>
          <w:p w14:paraId="30FF9673" w14:textId="56539A6E" w:rsidR="00CC0796" w:rsidRPr="005C4779" w:rsidRDefault="00451406" w:rsidP="00451406">
            <w:pPr>
              <w:rPr>
                <w:rFonts w:cs="Arial"/>
                <w:sz w:val="20"/>
                <w:szCs w:val="20"/>
                <w:lang w:val="nb-NO"/>
              </w:rPr>
            </w:pPr>
            <w:r w:rsidRPr="005C4779">
              <w:rPr>
                <w:rFonts w:cs="Arial"/>
                <w:b/>
                <w:bCs/>
                <w:sz w:val="18"/>
                <w:szCs w:val="18"/>
                <w:lang w:val="sr-Cyrl-RS"/>
              </w:rPr>
              <w:t>Опрема за рад особља у ТС</w:t>
            </w:r>
          </w:p>
        </w:tc>
        <w:tc>
          <w:tcPr>
            <w:tcW w:w="1417" w:type="dxa"/>
            <w:shd w:val="clear" w:color="auto" w:fill="F3F3F3"/>
          </w:tcPr>
          <w:p w14:paraId="583B798A" w14:textId="77777777" w:rsidR="00CC0796" w:rsidRPr="005C4779" w:rsidRDefault="00CC0796" w:rsidP="003C6BE2">
            <w:pPr>
              <w:pStyle w:val="Heading10"/>
              <w:ind w:hanging="846"/>
              <w:jc w:val="center"/>
              <w:rPr>
                <w:rFonts w:cs="Arial"/>
                <w:sz w:val="20"/>
                <w:szCs w:val="20"/>
              </w:rPr>
            </w:pPr>
            <w:r w:rsidRPr="005C4779">
              <w:rPr>
                <w:rFonts w:cs="Arial"/>
                <w:sz w:val="20"/>
                <w:szCs w:val="20"/>
              </w:rPr>
              <w:t>Jed.</w:t>
            </w:r>
          </w:p>
          <w:p w14:paraId="7CB29313" w14:textId="77777777" w:rsidR="00CC0796" w:rsidRPr="005C4779" w:rsidRDefault="00CC0796" w:rsidP="003C6BE2">
            <w:pPr>
              <w:pStyle w:val="Heading10"/>
              <w:ind w:hanging="846"/>
              <w:jc w:val="center"/>
              <w:rPr>
                <w:rFonts w:cs="Arial"/>
                <w:sz w:val="20"/>
                <w:szCs w:val="20"/>
              </w:rPr>
            </w:pPr>
            <w:r w:rsidRPr="005C4779">
              <w:rPr>
                <w:rFonts w:cs="Arial"/>
                <w:sz w:val="20"/>
                <w:szCs w:val="20"/>
              </w:rPr>
              <w:t>mere</w:t>
            </w:r>
          </w:p>
        </w:tc>
        <w:tc>
          <w:tcPr>
            <w:tcW w:w="1276" w:type="dxa"/>
            <w:shd w:val="clear" w:color="auto" w:fill="F3F3F3"/>
            <w:vAlign w:val="center"/>
          </w:tcPr>
          <w:p w14:paraId="69C127FA" w14:textId="77777777" w:rsidR="00CC0796" w:rsidRPr="005C4779" w:rsidRDefault="00CC0796" w:rsidP="003C6BE2">
            <w:pPr>
              <w:pStyle w:val="Heading10"/>
              <w:ind w:hanging="846"/>
              <w:jc w:val="center"/>
              <w:rPr>
                <w:rFonts w:cs="Arial"/>
                <w:sz w:val="20"/>
                <w:szCs w:val="20"/>
              </w:rPr>
            </w:pPr>
            <w:r w:rsidRPr="005C4779">
              <w:rPr>
                <w:rFonts w:cs="Arial"/>
                <w:sz w:val="20"/>
                <w:szCs w:val="20"/>
              </w:rPr>
              <w:t>Količina</w:t>
            </w:r>
          </w:p>
        </w:tc>
      </w:tr>
      <w:tr w:rsidR="005C4779" w:rsidRPr="005C4779" w14:paraId="4E1BCC21" w14:textId="77777777" w:rsidTr="0080456A">
        <w:trPr>
          <w:trHeight w:val="923"/>
        </w:trPr>
        <w:tc>
          <w:tcPr>
            <w:tcW w:w="1418" w:type="dxa"/>
            <w:vAlign w:val="center"/>
          </w:tcPr>
          <w:p w14:paraId="317A8027" w14:textId="4128655D" w:rsidR="00CC0796" w:rsidRPr="005C4779" w:rsidRDefault="00CC0796" w:rsidP="003C6BE2">
            <w:pPr>
              <w:pStyle w:val="Heading10"/>
              <w:jc w:val="center"/>
              <w:rPr>
                <w:rFonts w:cs="Arial"/>
                <w:b w:val="0"/>
                <w:bCs/>
                <w:sz w:val="20"/>
                <w:szCs w:val="20"/>
              </w:rPr>
            </w:pPr>
            <w:r w:rsidRPr="005C4779">
              <w:rPr>
                <w:rFonts w:cs="Arial"/>
                <w:bCs/>
                <w:sz w:val="20"/>
                <w:szCs w:val="20"/>
                <w:lang w:val="sr-Cyrl-RS"/>
              </w:rPr>
              <w:t>12.01</w:t>
            </w:r>
          </w:p>
        </w:tc>
        <w:tc>
          <w:tcPr>
            <w:tcW w:w="5103" w:type="dxa"/>
            <w:vAlign w:val="center"/>
          </w:tcPr>
          <w:p w14:paraId="42716FA5" w14:textId="37F9689A" w:rsidR="00CC0796" w:rsidRPr="005C4779" w:rsidRDefault="00CC0796" w:rsidP="00F946F6">
            <w:pPr>
              <w:jc w:val="left"/>
              <w:rPr>
                <w:rFonts w:cs="Arial"/>
                <w:sz w:val="20"/>
                <w:szCs w:val="20"/>
                <w:lang w:val="sr-Cyrl-RS" w:eastAsia="sr-Latn-CS"/>
              </w:rPr>
            </w:pPr>
            <w:r w:rsidRPr="005C4779">
              <w:rPr>
                <w:rFonts w:cs="Arial"/>
                <w:sz w:val="20"/>
                <w:szCs w:val="20"/>
                <w:lang w:val="sr-Cyrl-RS" w:eastAsia="sr-Latn-CS"/>
              </w:rPr>
              <w:t>Прибор при манипулацијама:</w:t>
            </w:r>
          </w:p>
          <w:p w14:paraId="79BFB501" w14:textId="145C0FAA" w:rsidR="00CC0796" w:rsidRPr="005C4779" w:rsidRDefault="00CC0796" w:rsidP="00F946F6">
            <w:pPr>
              <w:jc w:val="left"/>
              <w:rPr>
                <w:rFonts w:cs="Arial"/>
                <w:sz w:val="20"/>
                <w:szCs w:val="20"/>
                <w:lang w:val="sr-Cyrl-RS" w:eastAsia="sr-Latn-CS"/>
              </w:rPr>
            </w:pPr>
            <w:r w:rsidRPr="005C4779">
              <w:rPr>
                <w:rFonts w:cs="Arial"/>
                <w:sz w:val="20"/>
                <w:szCs w:val="20"/>
                <w:lang w:val="sr-Cyrl-RS" w:eastAsia="sr-Latn-CS"/>
              </w:rPr>
              <w:t>Помоћни уземљивач 110 к</w:t>
            </w:r>
            <w:r w:rsidR="00F946F6" w:rsidRPr="005C4779">
              <w:rPr>
                <w:rFonts w:cs="Arial"/>
                <w:sz w:val="20"/>
                <w:szCs w:val="20"/>
                <w:lang w:val="sr-Latn-RS" w:eastAsia="sr-Latn-CS"/>
              </w:rPr>
              <w:t>V</w:t>
            </w:r>
            <w:r w:rsidRPr="005C4779">
              <w:rPr>
                <w:rFonts w:cs="Arial"/>
                <w:sz w:val="20"/>
                <w:szCs w:val="20"/>
                <w:lang w:val="sr-Cyrl-RS" w:eastAsia="sr-Latn-CS"/>
              </w:rPr>
              <w:t xml:space="preserve"> (са изолац „моткама“)……….4 ком</w:t>
            </w:r>
          </w:p>
          <w:p w14:paraId="119ED5E5" w14:textId="54BFB2C2" w:rsidR="00CC0796" w:rsidRPr="005C4779" w:rsidRDefault="00CC0796" w:rsidP="00F946F6">
            <w:pPr>
              <w:jc w:val="left"/>
              <w:rPr>
                <w:rFonts w:cs="Arial"/>
                <w:sz w:val="20"/>
                <w:szCs w:val="20"/>
                <w:lang w:val="sr-Cyrl-RS" w:eastAsia="sr-Latn-CS"/>
              </w:rPr>
            </w:pPr>
            <w:r w:rsidRPr="005C4779">
              <w:rPr>
                <w:rFonts w:cs="Arial"/>
                <w:sz w:val="20"/>
                <w:szCs w:val="20"/>
                <w:lang w:val="sr-Cyrl-RS" w:eastAsia="sr-Latn-CS"/>
              </w:rPr>
              <w:t>Помоћни уземљивач 6 к</w:t>
            </w:r>
            <w:r w:rsidR="00F946F6" w:rsidRPr="005C4779">
              <w:rPr>
                <w:rFonts w:cs="Arial"/>
                <w:sz w:val="20"/>
                <w:szCs w:val="20"/>
                <w:lang w:val="sr-Latn-RS" w:eastAsia="sr-Latn-CS"/>
              </w:rPr>
              <w:t>V</w:t>
            </w:r>
            <w:r w:rsidRPr="005C4779">
              <w:rPr>
                <w:rFonts w:cs="Arial"/>
                <w:sz w:val="20"/>
                <w:szCs w:val="20"/>
                <w:lang w:val="sr-Cyrl-RS" w:eastAsia="sr-Latn-CS"/>
              </w:rPr>
              <w:t xml:space="preserve"> (са изолац „моткама“)……….2 ком</w:t>
            </w:r>
          </w:p>
          <w:p w14:paraId="78515994" w14:textId="29D94EF6" w:rsidR="00CC0796" w:rsidRPr="005C4779" w:rsidRDefault="00CC0796" w:rsidP="00F946F6">
            <w:pPr>
              <w:jc w:val="left"/>
              <w:rPr>
                <w:rFonts w:cs="Arial"/>
                <w:sz w:val="20"/>
                <w:szCs w:val="20"/>
                <w:lang w:val="sr-Cyrl-RS" w:eastAsia="sr-Latn-CS"/>
              </w:rPr>
            </w:pPr>
            <w:r w:rsidRPr="005C4779">
              <w:rPr>
                <w:rFonts w:cs="Arial"/>
                <w:sz w:val="20"/>
                <w:szCs w:val="20"/>
                <w:lang w:val="sr-Cyrl-RS" w:eastAsia="sr-Latn-CS"/>
              </w:rPr>
              <w:t>Индикатор напона 3.6/6 к</w:t>
            </w:r>
            <w:r w:rsidR="00F946F6" w:rsidRPr="005C4779">
              <w:rPr>
                <w:rFonts w:cs="Arial"/>
                <w:sz w:val="20"/>
                <w:szCs w:val="20"/>
                <w:lang w:val="sr-Latn-RS" w:eastAsia="sr-Latn-CS"/>
              </w:rPr>
              <w:t>V</w:t>
            </w:r>
            <w:r w:rsidRPr="005C4779">
              <w:rPr>
                <w:rFonts w:cs="Arial"/>
                <w:sz w:val="20"/>
                <w:szCs w:val="20"/>
                <w:lang w:val="sr-Cyrl-RS" w:eastAsia="sr-Latn-CS"/>
              </w:rPr>
              <w:t xml:space="preserve"> ……</w:t>
            </w:r>
            <w:r w:rsidR="00F946F6" w:rsidRPr="005C4779">
              <w:rPr>
                <w:rFonts w:cs="Arial"/>
                <w:sz w:val="20"/>
                <w:szCs w:val="20"/>
                <w:lang w:val="sr-Cyrl-RS" w:eastAsia="sr-Latn-CS"/>
              </w:rPr>
              <w:t>. 2</w:t>
            </w:r>
            <w:r w:rsidRPr="005C4779">
              <w:rPr>
                <w:rFonts w:cs="Arial"/>
                <w:sz w:val="20"/>
                <w:szCs w:val="20"/>
                <w:lang w:val="sr-Cyrl-RS" w:eastAsia="sr-Latn-CS"/>
              </w:rPr>
              <w:t>ком</w:t>
            </w:r>
          </w:p>
          <w:p w14:paraId="43931CBA" w14:textId="762EB136" w:rsidR="00CC0796" w:rsidRPr="005C4779" w:rsidRDefault="00CC0796" w:rsidP="00CC0796">
            <w:pPr>
              <w:rPr>
                <w:rFonts w:cs="Arial"/>
                <w:sz w:val="20"/>
                <w:szCs w:val="20"/>
                <w:lang w:val="sr-Cyrl-RS" w:eastAsia="sr-Latn-CS"/>
              </w:rPr>
            </w:pPr>
          </w:p>
        </w:tc>
        <w:tc>
          <w:tcPr>
            <w:tcW w:w="1417" w:type="dxa"/>
            <w:vAlign w:val="center"/>
          </w:tcPr>
          <w:p w14:paraId="7DC1ED20" w14:textId="3E3E1DF0" w:rsidR="00CC0796" w:rsidRPr="005C4779" w:rsidRDefault="00CC0796" w:rsidP="003C6BE2">
            <w:pPr>
              <w:jc w:val="center"/>
              <w:rPr>
                <w:rFonts w:cs="Arial"/>
                <w:sz w:val="20"/>
                <w:szCs w:val="20"/>
              </w:rPr>
            </w:pPr>
            <w:r w:rsidRPr="005C4779">
              <w:rPr>
                <w:rFonts w:cs="Arial"/>
                <w:sz w:val="20"/>
                <w:szCs w:val="20"/>
                <w:lang w:val="pt-BR"/>
              </w:rPr>
              <w:t>комплет</w:t>
            </w:r>
          </w:p>
        </w:tc>
        <w:tc>
          <w:tcPr>
            <w:tcW w:w="1276" w:type="dxa"/>
            <w:vAlign w:val="center"/>
          </w:tcPr>
          <w:p w14:paraId="13B2D180" w14:textId="0B291EA2" w:rsidR="00CC0796" w:rsidRPr="005C4779" w:rsidRDefault="0080456A" w:rsidP="003C6BE2">
            <w:pPr>
              <w:jc w:val="center"/>
              <w:rPr>
                <w:rFonts w:cs="Arial"/>
                <w:b/>
                <w:sz w:val="20"/>
                <w:szCs w:val="20"/>
                <w:lang w:val="sr-Cyrl-RS"/>
              </w:rPr>
            </w:pPr>
            <w:r w:rsidRPr="005C4779">
              <w:rPr>
                <w:rFonts w:cs="Arial"/>
                <w:sz w:val="20"/>
                <w:szCs w:val="20"/>
                <w:lang w:val="sr-Cyrl-RS"/>
              </w:rPr>
              <w:t>1</w:t>
            </w:r>
          </w:p>
        </w:tc>
      </w:tr>
      <w:tr w:rsidR="00451406" w:rsidRPr="005C4779" w14:paraId="01D83C02" w14:textId="77777777" w:rsidTr="0080456A">
        <w:trPr>
          <w:trHeight w:val="923"/>
        </w:trPr>
        <w:tc>
          <w:tcPr>
            <w:tcW w:w="1418" w:type="dxa"/>
            <w:vAlign w:val="center"/>
          </w:tcPr>
          <w:p w14:paraId="1B72E369" w14:textId="1A9A941B" w:rsidR="00CC0796" w:rsidRPr="005C4779" w:rsidRDefault="00CC0796" w:rsidP="003C6BE2">
            <w:pPr>
              <w:pStyle w:val="Heading10"/>
              <w:jc w:val="center"/>
              <w:rPr>
                <w:rFonts w:cs="Arial"/>
                <w:b w:val="0"/>
                <w:bCs/>
                <w:sz w:val="20"/>
                <w:szCs w:val="20"/>
              </w:rPr>
            </w:pPr>
            <w:r w:rsidRPr="005C4779">
              <w:rPr>
                <w:rFonts w:cs="Arial"/>
                <w:bCs/>
                <w:sz w:val="20"/>
                <w:szCs w:val="20"/>
                <w:lang w:val="sr-Cyrl-RS"/>
              </w:rPr>
              <w:t>12.02</w:t>
            </w:r>
          </w:p>
        </w:tc>
        <w:tc>
          <w:tcPr>
            <w:tcW w:w="5103" w:type="dxa"/>
            <w:vAlign w:val="center"/>
          </w:tcPr>
          <w:p w14:paraId="3048AC93" w14:textId="77777777" w:rsidR="00CC0796" w:rsidRPr="005C4779" w:rsidRDefault="0080456A" w:rsidP="003C6BE2">
            <w:pPr>
              <w:rPr>
                <w:rFonts w:cs="Arial"/>
                <w:sz w:val="20"/>
                <w:szCs w:val="20"/>
                <w:lang w:val="sr-Cyrl-RS" w:eastAsia="sr-Latn-CS"/>
              </w:rPr>
            </w:pPr>
            <w:r w:rsidRPr="005C4779">
              <w:rPr>
                <w:rFonts w:cs="Arial"/>
                <w:sz w:val="20"/>
                <w:szCs w:val="20"/>
                <w:lang w:val="sr-Cyrl-RS" w:eastAsia="sr-Latn-CS"/>
              </w:rPr>
              <w:t>Основни алат за електричара:</w:t>
            </w:r>
          </w:p>
          <w:p w14:paraId="6F1CD590" w14:textId="6625C160" w:rsidR="00445A4D" w:rsidRPr="005C4779" w:rsidRDefault="00445A4D" w:rsidP="00445A4D">
            <w:pPr>
              <w:rPr>
                <w:rFonts w:cs="Arial"/>
                <w:sz w:val="20"/>
                <w:szCs w:val="20"/>
                <w:lang w:val="sr-Cyrl-RS" w:eastAsia="sr-Latn-CS"/>
              </w:rPr>
            </w:pPr>
            <w:r w:rsidRPr="005C4779">
              <w:rPr>
                <w:rFonts w:cs="Arial"/>
                <w:sz w:val="20"/>
                <w:szCs w:val="20"/>
                <w:lang w:val="sr-Cyrl-RS" w:eastAsia="sr-Latn-CS"/>
              </w:rPr>
              <w:t>Садржај сета УНИОР или одговарајући</w:t>
            </w:r>
            <w:r w:rsidR="00F66730" w:rsidRPr="005C4779">
              <w:rPr>
                <w:rFonts w:cs="Arial"/>
                <w:sz w:val="20"/>
                <w:szCs w:val="20"/>
                <w:lang w:val="sr-Cyrl-RS" w:eastAsia="sr-Latn-CS"/>
              </w:rPr>
              <w:t>,</w:t>
            </w:r>
            <w:r w:rsidRPr="005C4779">
              <w:rPr>
                <w:rFonts w:cs="Arial"/>
                <w:sz w:val="20"/>
                <w:szCs w:val="20"/>
                <w:lang w:val="sr-Cyrl-RS" w:eastAsia="sr-Latn-CS"/>
              </w:rPr>
              <w:t xml:space="preserve"> електричарског алата: </w:t>
            </w:r>
          </w:p>
          <w:p w14:paraId="4039ED6C" w14:textId="1D9855D0" w:rsidR="00445A4D" w:rsidRPr="005C4779" w:rsidRDefault="00445A4D" w:rsidP="00445A4D">
            <w:pPr>
              <w:rPr>
                <w:rFonts w:cs="Arial"/>
                <w:sz w:val="20"/>
                <w:szCs w:val="20"/>
                <w:lang w:val="sr-Cyrl-RS" w:eastAsia="sr-Latn-CS"/>
              </w:rPr>
            </w:pPr>
            <w:r w:rsidRPr="005C4779">
              <w:rPr>
                <w:rFonts w:cs="Arial"/>
                <w:sz w:val="20"/>
                <w:szCs w:val="20"/>
                <w:lang w:val="sr-Cyrl-RS" w:eastAsia="sr-Latn-CS"/>
              </w:rPr>
              <w:t xml:space="preserve">Клешта комбинована </w:t>
            </w:r>
            <w:r w:rsidR="00F66730" w:rsidRPr="005C4779">
              <w:rPr>
                <w:rFonts w:cs="Arial"/>
                <w:sz w:val="20"/>
                <w:szCs w:val="20"/>
                <w:lang w:val="sr-Cyrl-RS" w:eastAsia="sr-Latn-CS"/>
              </w:rPr>
              <w:t xml:space="preserve">VDE BI </w:t>
            </w:r>
            <w:r w:rsidRPr="005C4779">
              <w:rPr>
                <w:rFonts w:cs="Arial"/>
                <w:sz w:val="20"/>
                <w:szCs w:val="20"/>
                <w:lang w:val="sr-Cyrl-RS" w:eastAsia="sr-Latn-CS"/>
              </w:rPr>
              <w:t>180</w:t>
            </w:r>
            <w:r w:rsidR="00F66730" w:rsidRPr="005C4779">
              <w:rPr>
                <w:rFonts w:cs="Arial"/>
                <w:sz w:val="20"/>
                <w:szCs w:val="20"/>
                <w:lang w:val="sr-Cyrl-RS" w:eastAsia="sr-Latn-CS"/>
              </w:rPr>
              <w:t xml:space="preserve"> mm</w:t>
            </w:r>
            <w:r w:rsidRPr="005C4779">
              <w:rPr>
                <w:rFonts w:cs="Arial"/>
                <w:sz w:val="20"/>
                <w:szCs w:val="20"/>
                <w:lang w:val="sr-Cyrl-RS" w:eastAsia="sr-Latn-CS"/>
              </w:rPr>
              <w:t xml:space="preserve"> </w:t>
            </w:r>
          </w:p>
          <w:p w14:paraId="095628AC" w14:textId="2934C51B" w:rsidR="00445A4D" w:rsidRPr="005C4779" w:rsidRDefault="00445A4D" w:rsidP="00445A4D">
            <w:pPr>
              <w:rPr>
                <w:rFonts w:cs="Arial"/>
                <w:sz w:val="20"/>
                <w:szCs w:val="20"/>
                <w:lang w:val="sr-Cyrl-RS" w:eastAsia="sr-Latn-CS"/>
              </w:rPr>
            </w:pPr>
            <w:r w:rsidRPr="005C4779">
              <w:rPr>
                <w:rFonts w:cs="Arial"/>
                <w:sz w:val="20"/>
                <w:szCs w:val="20"/>
                <w:lang w:val="sr-Cyrl-RS" w:eastAsia="sr-Latn-CS"/>
              </w:rPr>
              <w:t xml:space="preserve">Клешта шпиц крива </w:t>
            </w:r>
            <w:r w:rsidR="00F66730" w:rsidRPr="005C4779">
              <w:rPr>
                <w:rFonts w:cs="Arial"/>
                <w:sz w:val="20"/>
                <w:szCs w:val="20"/>
                <w:lang w:val="sr-Cyrl-RS" w:eastAsia="sr-Latn-CS"/>
              </w:rPr>
              <w:t xml:space="preserve">VDE BI </w:t>
            </w:r>
            <w:r w:rsidRPr="005C4779">
              <w:rPr>
                <w:rFonts w:cs="Arial"/>
                <w:sz w:val="20"/>
                <w:szCs w:val="20"/>
                <w:lang w:val="sr-Cyrl-RS" w:eastAsia="sr-Latn-CS"/>
              </w:rPr>
              <w:t>170</w:t>
            </w:r>
            <w:r w:rsidR="00F66730" w:rsidRPr="005C4779">
              <w:rPr>
                <w:rFonts w:cs="Arial"/>
                <w:sz w:val="20"/>
                <w:szCs w:val="20"/>
                <w:lang w:val="sr-Cyrl-RS" w:eastAsia="sr-Latn-CS"/>
              </w:rPr>
              <w:t xml:space="preserve"> mm</w:t>
            </w:r>
            <w:r w:rsidRPr="005C4779">
              <w:rPr>
                <w:rFonts w:cs="Arial"/>
                <w:sz w:val="20"/>
                <w:szCs w:val="20"/>
                <w:lang w:val="sr-Cyrl-RS" w:eastAsia="sr-Latn-CS"/>
              </w:rPr>
              <w:t xml:space="preserve"> </w:t>
            </w:r>
          </w:p>
          <w:p w14:paraId="4962F931" w14:textId="56F3E85B" w:rsidR="00445A4D" w:rsidRPr="005C4779" w:rsidRDefault="00445A4D" w:rsidP="00445A4D">
            <w:pPr>
              <w:rPr>
                <w:rFonts w:cs="Arial"/>
                <w:sz w:val="20"/>
                <w:szCs w:val="20"/>
                <w:lang w:val="sr-Cyrl-RS" w:eastAsia="sr-Latn-CS"/>
              </w:rPr>
            </w:pPr>
            <w:r w:rsidRPr="005C4779">
              <w:rPr>
                <w:rFonts w:cs="Arial"/>
                <w:sz w:val="20"/>
                <w:szCs w:val="20"/>
                <w:lang w:val="sr-Cyrl-RS" w:eastAsia="sr-Latn-CS"/>
              </w:rPr>
              <w:t xml:space="preserve">Клешта сечице </w:t>
            </w:r>
            <w:r w:rsidR="00F66730" w:rsidRPr="005C4779">
              <w:rPr>
                <w:rFonts w:cs="Arial"/>
                <w:sz w:val="20"/>
                <w:szCs w:val="20"/>
                <w:lang w:val="sr-Cyrl-RS" w:eastAsia="sr-Latn-CS"/>
              </w:rPr>
              <w:t xml:space="preserve">VDE BI </w:t>
            </w:r>
            <w:r w:rsidRPr="005C4779">
              <w:rPr>
                <w:rFonts w:cs="Arial"/>
                <w:sz w:val="20"/>
                <w:szCs w:val="20"/>
                <w:lang w:val="sr-Cyrl-RS" w:eastAsia="sr-Latn-CS"/>
              </w:rPr>
              <w:t>160</w:t>
            </w:r>
            <w:r w:rsidR="00F66730" w:rsidRPr="005C4779">
              <w:rPr>
                <w:rFonts w:cs="Arial"/>
                <w:sz w:val="20"/>
                <w:szCs w:val="20"/>
                <w:lang w:val="sr-Cyrl-RS" w:eastAsia="sr-Latn-CS"/>
              </w:rPr>
              <w:t xml:space="preserve"> mm</w:t>
            </w:r>
            <w:r w:rsidRPr="005C4779">
              <w:rPr>
                <w:rFonts w:cs="Arial"/>
                <w:sz w:val="20"/>
                <w:szCs w:val="20"/>
                <w:lang w:val="sr-Cyrl-RS" w:eastAsia="sr-Latn-CS"/>
              </w:rPr>
              <w:t xml:space="preserve"> </w:t>
            </w:r>
          </w:p>
          <w:p w14:paraId="74FEBB2B" w14:textId="2DFBC039" w:rsidR="00445A4D" w:rsidRPr="005C4779" w:rsidRDefault="00445A4D" w:rsidP="00445A4D">
            <w:pPr>
              <w:rPr>
                <w:rFonts w:cs="Arial"/>
                <w:sz w:val="20"/>
                <w:szCs w:val="20"/>
                <w:lang w:val="sr-Cyrl-RS" w:eastAsia="sr-Latn-CS"/>
              </w:rPr>
            </w:pPr>
            <w:r w:rsidRPr="005C4779">
              <w:rPr>
                <w:rFonts w:cs="Arial"/>
                <w:sz w:val="20"/>
                <w:szCs w:val="20"/>
                <w:lang w:val="sr-Cyrl-RS" w:eastAsia="sr-Latn-CS"/>
              </w:rPr>
              <w:t xml:space="preserve">Изоловане маказе за сечење каблова </w:t>
            </w:r>
            <w:r w:rsidR="00F66730" w:rsidRPr="005C4779">
              <w:rPr>
                <w:rFonts w:cs="Arial"/>
                <w:sz w:val="20"/>
                <w:szCs w:val="20"/>
                <w:lang w:val="sr-Cyrl-RS" w:eastAsia="sr-Latn-CS"/>
              </w:rPr>
              <w:t>170mm</w:t>
            </w:r>
            <w:r w:rsidRPr="005C4779">
              <w:rPr>
                <w:rFonts w:cs="Arial"/>
                <w:sz w:val="20"/>
                <w:szCs w:val="20"/>
                <w:lang w:val="sr-Cyrl-RS" w:eastAsia="sr-Latn-CS"/>
              </w:rPr>
              <w:t xml:space="preserve"> </w:t>
            </w:r>
          </w:p>
          <w:p w14:paraId="6B5F4FD0" w14:textId="77777777" w:rsidR="00445A4D" w:rsidRPr="005C4779" w:rsidRDefault="00445A4D" w:rsidP="00445A4D">
            <w:pPr>
              <w:rPr>
                <w:rFonts w:cs="Arial"/>
                <w:sz w:val="20"/>
                <w:szCs w:val="20"/>
                <w:lang w:val="sr-Cyrl-RS" w:eastAsia="sr-Latn-CS"/>
              </w:rPr>
            </w:pPr>
            <w:r w:rsidRPr="005C4779">
              <w:rPr>
                <w:rFonts w:cs="Arial"/>
                <w:sz w:val="20"/>
                <w:szCs w:val="20"/>
                <w:lang w:val="sr-Cyrl-RS" w:eastAsia="sr-Latn-CS"/>
              </w:rPr>
              <w:t xml:space="preserve">Изоловани ВДЕ нож за скидање изолације </w:t>
            </w:r>
          </w:p>
          <w:p w14:paraId="4285CDAE" w14:textId="32FE7A80" w:rsidR="00445A4D" w:rsidRPr="005C4779" w:rsidRDefault="00445A4D" w:rsidP="00445A4D">
            <w:pPr>
              <w:rPr>
                <w:rFonts w:cs="Arial"/>
                <w:sz w:val="20"/>
                <w:szCs w:val="20"/>
                <w:lang w:val="sr-Cyrl-RS" w:eastAsia="sr-Latn-CS"/>
              </w:rPr>
            </w:pPr>
            <w:r w:rsidRPr="005C4779">
              <w:rPr>
                <w:rFonts w:cs="Arial"/>
                <w:sz w:val="20"/>
                <w:szCs w:val="20"/>
                <w:lang w:val="sr-Cyrl-RS" w:eastAsia="sr-Latn-CS"/>
              </w:rPr>
              <w:t>4 равна изолована ВДЕ одвијача (</w:t>
            </w:r>
            <w:r w:rsidR="00F66730" w:rsidRPr="005C4779">
              <w:rPr>
                <w:rFonts w:cs="Arial"/>
                <w:sz w:val="20"/>
                <w:szCs w:val="20"/>
                <w:lang w:val="sr-Cyrl-RS" w:eastAsia="sr-Latn-CS"/>
              </w:rPr>
              <w:t>3x100, 4x100, 5.5x125, 6.5x150</w:t>
            </w:r>
            <w:r w:rsidRPr="005C4779">
              <w:rPr>
                <w:rFonts w:cs="Arial"/>
                <w:sz w:val="20"/>
                <w:szCs w:val="20"/>
                <w:lang w:val="sr-Cyrl-RS" w:eastAsia="sr-Latn-CS"/>
              </w:rPr>
              <w:t xml:space="preserve">) </w:t>
            </w:r>
          </w:p>
          <w:p w14:paraId="22307470" w14:textId="49C93B0D" w:rsidR="00445A4D" w:rsidRPr="005C4779" w:rsidRDefault="00445A4D" w:rsidP="00445A4D">
            <w:pPr>
              <w:rPr>
                <w:rFonts w:cs="Arial"/>
                <w:sz w:val="20"/>
                <w:szCs w:val="20"/>
                <w:lang w:val="sr-Cyrl-RS" w:eastAsia="sr-Latn-CS"/>
              </w:rPr>
            </w:pPr>
            <w:r w:rsidRPr="005C4779">
              <w:rPr>
                <w:rFonts w:cs="Arial"/>
                <w:sz w:val="20"/>
                <w:szCs w:val="20"/>
                <w:lang w:val="sr-Cyrl-RS" w:eastAsia="sr-Latn-CS"/>
              </w:rPr>
              <w:t>2 крстаста изолована ВДЕ одвијача (</w:t>
            </w:r>
            <w:r w:rsidR="00F66730" w:rsidRPr="005C4779">
              <w:rPr>
                <w:rFonts w:cs="Arial"/>
                <w:sz w:val="20"/>
                <w:szCs w:val="20"/>
                <w:lang w:val="sr-Cyrl-RS" w:eastAsia="sr-Latn-CS"/>
              </w:rPr>
              <w:t>PH1x80, PH2x100</w:t>
            </w:r>
            <w:r w:rsidRPr="005C4779">
              <w:rPr>
                <w:rFonts w:cs="Arial"/>
                <w:sz w:val="20"/>
                <w:szCs w:val="20"/>
                <w:lang w:val="sr-Cyrl-RS" w:eastAsia="sr-Latn-CS"/>
              </w:rPr>
              <w:t xml:space="preserve">) </w:t>
            </w:r>
          </w:p>
          <w:p w14:paraId="37EFB991" w14:textId="77777777" w:rsidR="00445A4D" w:rsidRPr="005C4779" w:rsidRDefault="00445A4D" w:rsidP="00445A4D">
            <w:pPr>
              <w:rPr>
                <w:rFonts w:cs="Arial"/>
                <w:sz w:val="20"/>
                <w:szCs w:val="20"/>
                <w:lang w:val="sr-Cyrl-RS" w:eastAsia="sr-Latn-CS"/>
              </w:rPr>
            </w:pPr>
            <w:r w:rsidRPr="005C4779">
              <w:rPr>
                <w:rFonts w:cs="Arial"/>
                <w:sz w:val="20"/>
                <w:szCs w:val="20"/>
                <w:lang w:val="sr-Cyrl-RS" w:eastAsia="sr-Latn-CS"/>
              </w:rPr>
              <w:t xml:space="preserve">Сет од 6 виљушкасто-окастих кључева (8-22) </w:t>
            </w:r>
          </w:p>
          <w:p w14:paraId="02AEB118" w14:textId="253EED46" w:rsidR="00445A4D" w:rsidRPr="005C4779" w:rsidRDefault="00445A4D" w:rsidP="00445A4D">
            <w:pPr>
              <w:rPr>
                <w:rFonts w:cs="Arial"/>
                <w:sz w:val="20"/>
                <w:szCs w:val="20"/>
                <w:lang w:val="sr-Cyrl-RS" w:eastAsia="sr-Latn-CS"/>
              </w:rPr>
            </w:pPr>
            <w:r w:rsidRPr="005C4779">
              <w:rPr>
                <w:rFonts w:cs="Arial"/>
                <w:sz w:val="20"/>
                <w:szCs w:val="20"/>
                <w:lang w:val="sr-Cyrl-RS" w:eastAsia="sr-Latn-CS"/>
              </w:rPr>
              <w:lastRenderedPageBreak/>
              <w:t>Клешта папагај 240</w:t>
            </w:r>
            <w:r w:rsidR="00F66730" w:rsidRPr="005C4779">
              <w:rPr>
                <w:rFonts w:cs="Arial"/>
                <w:sz w:val="20"/>
                <w:szCs w:val="20"/>
                <w:lang w:val="sr-Cyrl-RS" w:eastAsia="sr-Latn-CS"/>
              </w:rPr>
              <w:t xml:space="preserve"> mm</w:t>
            </w:r>
            <w:r w:rsidRPr="005C4779">
              <w:rPr>
                <w:rFonts w:cs="Arial"/>
                <w:sz w:val="20"/>
                <w:szCs w:val="20"/>
                <w:lang w:val="sr-Cyrl-RS" w:eastAsia="sr-Latn-CS"/>
              </w:rPr>
              <w:t xml:space="preserve"> </w:t>
            </w:r>
          </w:p>
          <w:p w14:paraId="02CC88CA" w14:textId="77777777" w:rsidR="00445A4D" w:rsidRPr="005C4779" w:rsidRDefault="00445A4D" w:rsidP="00445A4D">
            <w:pPr>
              <w:rPr>
                <w:rFonts w:cs="Arial"/>
                <w:sz w:val="20"/>
                <w:szCs w:val="20"/>
                <w:lang w:val="sr-Cyrl-RS" w:eastAsia="sr-Latn-CS"/>
              </w:rPr>
            </w:pPr>
            <w:r w:rsidRPr="005C4779">
              <w:rPr>
                <w:rFonts w:cs="Arial"/>
                <w:sz w:val="20"/>
                <w:szCs w:val="20"/>
                <w:lang w:val="sr-Cyrl-RS" w:eastAsia="sr-Latn-CS"/>
              </w:rPr>
              <w:t xml:space="preserve">УНИМЕР дигитални </w:t>
            </w:r>
          </w:p>
          <w:p w14:paraId="7BA86128" w14:textId="77777777" w:rsidR="00445A4D" w:rsidRPr="005C4779" w:rsidRDefault="00445A4D" w:rsidP="00445A4D">
            <w:pPr>
              <w:rPr>
                <w:rFonts w:cs="Arial"/>
                <w:sz w:val="20"/>
                <w:szCs w:val="20"/>
                <w:lang w:val="sr-Cyrl-RS" w:eastAsia="sr-Latn-CS"/>
              </w:rPr>
            </w:pPr>
          </w:p>
          <w:p w14:paraId="05A44014" w14:textId="77777777" w:rsidR="00445A4D" w:rsidRPr="005C4779" w:rsidRDefault="00445A4D" w:rsidP="00F946F6">
            <w:pPr>
              <w:jc w:val="left"/>
              <w:rPr>
                <w:rFonts w:cs="Arial"/>
                <w:sz w:val="20"/>
                <w:szCs w:val="20"/>
                <w:lang w:val="sr-Cyrl-RS" w:eastAsia="sr-Latn-CS"/>
              </w:rPr>
            </w:pPr>
            <w:r w:rsidRPr="005C4779">
              <w:rPr>
                <w:rFonts w:cs="Arial"/>
                <w:sz w:val="20"/>
                <w:szCs w:val="20"/>
                <w:lang w:val="sr-Cyrl-RS" w:eastAsia="sr-Latn-CS"/>
              </w:rPr>
              <w:t xml:space="preserve">Карактеристике торбе: </w:t>
            </w:r>
          </w:p>
          <w:p w14:paraId="093AF78A" w14:textId="77777777" w:rsidR="00445A4D" w:rsidRPr="005C4779" w:rsidRDefault="00445A4D" w:rsidP="00F946F6">
            <w:pPr>
              <w:jc w:val="left"/>
              <w:rPr>
                <w:rFonts w:cs="Arial"/>
                <w:sz w:val="20"/>
                <w:szCs w:val="20"/>
                <w:lang w:val="sr-Cyrl-RS" w:eastAsia="sr-Latn-CS"/>
              </w:rPr>
            </w:pPr>
            <w:r w:rsidRPr="005C4779">
              <w:rPr>
                <w:rFonts w:cs="Arial"/>
                <w:sz w:val="20"/>
                <w:szCs w:val="20"/>
                <w:lang w:val="sr-Cyrl-RS" w:eastAsia="sr-Latn-CS"/>
              </w:rPr>
              <w:t xml:space="preserve">Материјал: права, природна кожа, црне боје </w:t>
            </w:r>
          </w:p>
          <w:p w14:paraId="36372C6B" w14:textId="77777777" w:rsidR="00445A4D" w:rsidRPr="005C4779" w:rsidRDefault="00445A4D" w:rsidP="00F946F6">
            <w:pPr>
              <w:jc w:val="left"/>
              <w:rPr>
                <w:rFonts w:cs="Arial"/>
                <w:sz w:val="20"/>
                <w:szCs w:val="20"/>
                <w:lang w:val="sr-Cyrl-RS" w:eastAsia="sr-Latn-CS"/>
              </w:rPr>
            </w:pPr>
            <w:r w:rsidRPr="005C4779">
              <w:rPr>
                <w:rFonts w:cs="Arial"/>
                <w:sz w:val="20"/>
                <w:szCs w:val="20"/>
                <w:lang w:val="sr-Cyrl-RS" w:eastAsia="sr-Latn-CS"/>
              </w:rPr>
              <w:t xml:space="preserve">Предња страна торбе може се отворити и спустити ради лакше употребе алата </w:t>
            </w:r>
          </w:p>
          <w:p w14:paraId="7DAFE30D" w14:textId="77777777" w:rsidR="00445A4D" w:rsidRPr="005C4779" w:rsidRDefault="00445A4D" w:rsidP="00F946F6">
            <w:pPr>
              <w:jc w:val="left"/>
              <w:rPr>
                <w:rFonts w:cs="Arial"/>
                <w:sz w:val="20"/>
                <w:szCs w:val="20"/>
                <w:lang w:val="sr-Cyrl-RS" w:eastAsia="sr-Latn-CS"/>
              </w:rPr>
            </w:pPr>
            <w:r w:rsidRPr="005C4779">
              <w:rPr>
                <w:rFonts w:cs="Arial"/>
                <w:sz w:val="20"/>
                <w:szCs w:val="20"/>
                <w:lang w:val="sr-Cyrl-RS" w:eastAsia="sr-Latn-CS"/>
              </w:rPr>
              <w:t xml:space="preserve">Ивице торбе су ојачане елоксираним алуминијумским профилима </w:t>
            </w:r>
          </w:p>
          <w:p w14:paraId="5FA67649" w14:textId="77777777" w:rsidR="00445A4D" w:rsidRPr="005C4779" w:rsidRDefault="00445A4D" w:rsidP="00F946F6">
            <w:pPr>
              <w:jc w:val="left"/>
              <w:rPr>
                <w:rFonts w:cs="Arial"/>
                <w:sz w:val="20"/>
                <w:szCs w:val="20"/>
                <w:lang w:val="sr-Cyrl-RS" w:eastAsia="sr-Latn-CS"/>
              </w:rPr>
            </w:pPr>
            <w:r w:rsidRPr="005C4779">
              <w:rPr>
                <w:rFonts w:cs="Arial"/>
                <w:sz w:val="20"/>
                <w:szCs w:val="20"/>
                <w:lang w:val="sr-Cyrl-RS" w:eastAsia="sr-Latn-CS"/>
              </w:rPr>
              <w:t xml:space="preserve">Са каишем, подесиве дужине, за ношење преко рамена </w:t>
            </w:r>
          </w:p>
          <w:p w14:paraId="1014C56F" w14:textId="77777777" w:rsidR="00445A4D" w:rsidRPr="005C4779" w:rsidRDefault="00445A4D" w:rsidP="00F946F6">
            <w:pPr>
              <w:jc w:val="left"/>
              <w:rPr>
                <w:rFonts w:cs="Arial"/>
                <w:sz w:val="20"/>
                <w:szCs w:val="20"/>
                <w:lang w:val="sr-Cyrl-RS" w:eastAsia="sr-Latn-CS"/>
              </w:rPr>
            </w:pPr>
            <w:r w:rsidRPr="005C4779">
              <w:rPr>
                <w:rFonts w:cs="Arial"/>
                <w:sz w:val="20"/>
                <w:szCs w:val="20"/>
                <w:lang w:val="sr-Cyrl-RS" w:eastAsia="sr-Latn-CS"/>
              </w:rPr>
              <w:t xml:space="preserve">Дно торбе ојачано поцинкованим челиком </w:t>
            </w:r>
          </w:p>
          <w:p w14:paraId="07E6F0EB" w14:textId="77777777" w:rsidR="00445A4D" w:rsidRPr="005C4779" w:rsidRDefault="00445A4D" w:rsidP="00F946F6">
            <w:pPr>
              <w:jc w:val="left"/>
              <w:rPr>
                <w:rFonts w:cs="Arial"/>
                <w:sz w:val="20"/>
                <w:szCs w:val="20"/>
                <w:lang w:val="sr-Cyrl-RS" w:eastAsia="sr-Latn-CS"/>
              </w:rPr>
            </w:pPr>
            <w:r w:rsidRPr="005C4779">
              <w:rPr>
                <w:rFonts w:cs="Arial"/>
                <w:sz w:val="20"/>
                <w:szCs w:val="20"/>
                <w:lang w:val="sr-Cyrl-RS" w:eastAsia="sr-Latn-CS"/>
              </w:rPr>
              <w:t xml:space="preserve">Унутрашњост опремљена еластичним петљама за алат - укупно 24 петље и са леве и десне стране торбе по 1 трака за алат </w:t>
            </w:r>
          </w:p>
          <w:p w14:paraId="41B526B0" w14:textId="60217C3E" w:rsidR="00445A4D" w:rsidRPr="005C4779" w:rsidRDefault="00445A4D" w:rsidP="00F946F6">
            <w:pPr>
              <w:jc w:val="left"/>
              <w:rPr>
                <w:rFonts w:cs="Arial"/>
                <w:sz w:val="20"/>
                <w:szCs w:val="20"/>
                <w:lang w:val="sr-Cyrl-RS" w:eastAsia="sr-Latn-CS"/>
              </w:rPr>
            </w:pPr>
            <w:r w:rsidRPr="005C4779">
              <w:rPr>
                <w:rFonts w:cs="Arial"/>
                <w:sz w:val="20"/>
                <w:szCs w:val="20"/>
                <w:lang w:val="sr-Cyrl-RS" w:eastAsia="sr-Latn-CS"/>
              </w:rPr>
              <w:t xml:space="preserve">Унутрашње димензије: </w:t>
            </w:r>
            <w:r w:rsidR="00F66730" w:rsidRPr="005C4779">
              <w:rPr>
                <w:rFonts w:cs="Arial"/>
                <w:sz w:val="20"/>
                <w:szCs w:val="20"/>
                <w:lang w:val="sr-Cyrl-RS" w:eastAsia="sr-Latn-CS"/>
              </w:rPr>
              <w:t>420 x 260 x 170 mm</w:t>
            </w:r>
          </w:p>
          <w:p w14:paraId="5D99F412" w14:textId="7AE53F0D" w:rsidR="00445A4D" w:rsidRPr="005C4779" w:rsidRDefault="00445A4D" w:rsidP="00F946F6">
            <w:pPr>
              <w:jc w:val="left"/>
              <w:rPr>
                <w:rFonts w:cs="Arial"/>
                <w:sz w:val="20"/>
                <w:szCs w:val="20"/>
                <w:lang w:val="sr-Cyrl-RS" w:eastAsia="sr-Latn-CS"/>
              </w:rPr>
            </w:pPr>
            <w:r w:rsidRPr="005C4779">
              <w:rPr>
                <w:rFonts w:cs="Arial"/>
                <w:sz w:val="20"/>
                <w:szCs w:val="20"/>
                <w:lang w:val="sr-Cyrl-RS" w:eastAsia="sr-Latn-CS"/>
              </w:rPr>
              <w:t xml:space="preserve">Спољашње димензије: </w:t>
            </w:r>
            <w:r w:rsidR="00F66730" w:rsidRPr="005C4779">
              <w:rPr>
                <w:rFonts w:cs="Arial"/>
                <w:sz w:val="20"/>
                <w:szCs w:val="20"/>
                <w:lang w:val="sr-Cyrl-RS" w:eastAsia="sr-Latn-CS"/>
              </w:rPr>
              <w:t>450 x 295 x 205 mm</w:t>
            </w:r>
          </w:p>
          <w:p w14:paraId="763530F9" w14:textId="47B0DF71" w:rsidR="00445A4D" w:rsidRPr="005C4779" w:rsidRDefault="00445A4D" w:rsidP="00F946F6">
            <w:pPr>
              <w:jc w:val="left"/>
              <w:rPr>
                <w:rFonts w:cs="Arial"/>
                <w:sz w:val="20"/>
                <w:szCs w:val="20"/>
                <w:lang w:val="sr-Cyrl-RS" w:eastAsia="sr-Latn-CS"/>
              </w:rPr>
            </w:pPr>
            <w:r w:rsidRPr="005C4779">
              <w:rPr>
                <w:rFonts w:cs="Arial"/>
                <w:sz w:val="20"/>
                <w:szCs w:val="20"/>
                <w:lang w:val="sr-Cyrl-RS" w:eastAsia="sr-Latn-CS"/>
              </w:rPr>
              <w:t xml:space="preserve">Тежина: </w:t>
            </w:r>
            <w:r w:rsidR="00F66730" w:rsidRPr="005C4779">
              <w:rPr>
                <w:rFonts w:cs="Arial"/>
                <w:sz w:val="20"/>
                <w:szCs w:val="20"/>
                <w:lang w:val="sr-Cyrl-RS" w:eastAsia="sr-Latn-CS"/>
              </w:rPr>
              <w:t>2,4 kg</w:t>
            </w:r>
          </w:p>
          <w:p w14:paraId="71A4C9DF" w14:textId="77777777" w:rsidR="00445A4D" w:rsidRPr="005C4779" w:rsidRDefault="00445A4D" w:rsidP="00F946F6">
            <w:pPr>
              <w:jc w:val="left"/>
              <w:rPr>
                <w:rFonts w:cs="Arial"/>
                <w:sz w:val="20"/>
                <w:szCs w:val="20"/>
                <w:lang w:val="sr-Cyrl-RS" w:eastAsia="sr-Latn-CS"/>
              </w:rPr>
            </w:pPr>
            <w:r w:rsidRPr="005C4779">
              <w:rPr>
                <w:rFonts w:cs="Arial"/>
                <w:sz w:val="20"/>
                <w:szCs w:val="20"/>
                <w:lang w:val="sr-Cyrl-RS" w:eastAsia="sr-Latn-CS"/>
              </w:rPr>
              <w:t xml:space="preserve">Запремина: 19 литара </w:t>
            </w:r>
          </w:p>
          <w:p w14:paraId="218AE952" w14:textId="1FDB7404" w:rsidR="00AD49BA" w:rsidRPr="005C4779" w:rsidRDefault="00445A4D" w:rsidP="00F946F6">
            <w:pPr>
              <w:jc w:val="left"/>
              <w:rPr>
                <w:rFonts w:cs="Arial"/>
                <w:b/>
                <w:sz w:val="20"/>
                <w:szCs w:val="20"/>
                <w:lang w:val="sr-Cyrl-RS" w:eastAsia="sr-Latn-CS"/>
              </w:rPr>
            </w:pPr>
            <w:r w:rsidRPr="005C4779">
              <w:rPr>
                <w:rFonts w:cs="Arial"/>
                <w:sz w:val="20"/>
                <w:szCs w:val="20"/>
                <w:lang w:val="sr-Cyrl-RS" w:eastAsia="sr-Latn-CS"/>
              </w:rPr>
              <w:t xml:space="preserve">Носивост: </w:t>
            </w:r>
            <w:r w:rsidR="00F66730" w:rsidRPr="005C4779">
              <w:rPr>
                <w:rFonts w:cs="Arial"/>
                <w:sz w:val="20"/>
                <w:szCs w:val="20"/>
                <w:lang w:val="sr-Cyrl-RS" w:eastAsia="sr-Latn-CS"/>
              </w:rPr>
              <w:t>7kg</w:t>
            </w:r>
          </w:p>
        </w:tc>
        <w:tc>
          <w:tcPr>
            <w:tcW w:w="1417" w:type="dxa"/>
            <w:vAlign w:val="center"/>
          </w:tcPr>
          <w:p w14:paraId="6925AEC7" w14:textId="02E96880" w:rsidR="00CC0796" w:rsidRPr="005C4779" w:rsidRDefault="0080456A" w:rsidP="003C6BE2">
            <w:pPr>
              <w:jc w:val="center"/>
              <w:rPr>
                <w:rFonts w:cs="Arial"/>
                <w:sz w:val="20"/>
                <w:szCs w:val="20"/>
                <w:lang w:val="sr-Cyrl-RS"/>
              </w:rPr>
            </w:pPr>
            <w:r w:rsidRPr="005C4779">
              <w:rPr>
                <w:rFonts w:cs="Arial"/>
                <w:sz w:val="20"/>
                <w:szCs w:val="20"/>
                <w:lang w:val="sr-Cyrl-RS"/>
              </w:rPr>
              <w:lastRenderedPageBreak/>
              <w:t>комплет</w:t>
            </w:r>
          </w:p>
        </w:tc>
        <w:tc>
          <w:tcPr>
            <w:tcW w:w="1276" w:type="dxa"/>
            <w:vAlign w:val="center"/>
          </w:tcPr>
          <w:p w14:paraId="65AEE6C7" w14:textId="6129D0AB" w:rsidR="00CC0796" w:rsidRPr="005C4779" w:rsidRDefault="0080456A" w:rsidP="003C6BE2">
            <w:pPr>
              <w:jc w:val="center"/>
              <w:rPr>
                <w:rFonts w:cs="Arial"/>
                <w:b/>
                <w:sz w:val="20"/>
                <w:szCs w:val="20"/>
                <w:lang w:val="sr-Cyrl-RS"/>
              </w:rPr>
            </w:pPr>
            <w:r w:rsidRPr="005C4779">
              <w:rPr>
                <w:rFonts w:cs="Arial"/>
                <w:sz w:val="20"/>
                <w:szCs w:val="20"/>
                <w:lang w:val="sr-Cyrl-RS"/>
              </w:rPr>
              <w:t>1</w:t>
            </w:r>
          </w:p>
        </w:tc>
      </w:tr>
    </w:tbl>
    <w:p w14:paraId="0D186522" w14:textId="09DA64FD" w:rsidR="00CC0796" w:rsidRPr="005C4779" w:rsidRDefault="00CC0796" w:rsidP="00CC0796">
      <w:pPr>
        <w:ind w:right="1134"/>
        <w:rPr>
          <w:rFonts w:cs="Arial"/>
          <w:sz w:val="20"/>
          <w:szCs w:val="20"/>
        </w:rPr>
      </w:pPr>
    </w:p>
    <w:p w14:paraId="7BEC861D" w14:textId="77777777" w:rsidR="00CC0796" w:rsidRPr="005C4779" w:rsidRDefault="00CC0796" w:rsidP="00CC0796">
      <w:pPr>
        <w:tabs>
          <w:tab w:val="left" w:pos="1080"/>
        </w:tabs>
        <w:rPr>
          <w:rFonts w:cs="Arial"/>
          <w:sz w:val="20"/>
          <w:szCs w:val="20"/>
          <w:lang w:val="sr-Cyrl-RS"/>
        </w:rPr>
        <w:sectPr w:rsidR="00CC0796" w:rsidRPr="005C4779" w:rsidSect="00CC0796">
          <w:pgSz w:w="12240" w:h="15840"/>
          <w:pgMar w:top="1440" w:right="1260" w:bottom="1350" w:left="1440" w:header="720" w:footer="720" w:gutter="0"/>
          <w:cols w:space="720"/>
          <w:docGrid w:linePitch="360"/>
        </w:sectPr>
      </w:pPr>
    </w:p>
    <w:p w14:paraId="36A2DA8F" w14:textId="77777777" w:rsidR="007F115C" w:rsidRPr="005C4779" w:rsidRDefault="007F115C" w:rsidP="007F115C">
      <w:pPr>
        <w:rPr>
          <w:rFonts w:cs="Arial"/>
          <w:sz w:val="20"/>
          <w:szCs w:val="20"/>
          <w:lang w:val="sr-Cyrl-RS"/>
        </w:rPr>
      </w:pPr>
      <w:r w:rsidRPr="005C4779">
        <w:rPr>
          <w:rFonts w:cs="Arial"/>
          <w:sz w:val="20"/>
          <w:szCs w:val="20"/>
          <w:lang w:val="sr-Cyrl-RS"/>
        </w:rPr>
        <w:lastRenderedPageBreak/>
        <w:t xml:space="preserve">Прилог 1 : Графички прилози </w:t>
      </w:r>
    </w:p>
    <w:p w14:paraId="20A76B42" w14:textId="77777777" w:rsidR="007F115C" w:rsidRPr="005C4779" w:rsidRDefault="007F115C" w:rsidP="007F115C">
      <w:pPr>
        <w:rPr>
          <w:rFonts w:cs="Arial"/>
          <w:sz w:val="20"/>
          <w:szCs w:val="20"/>
        </w:rPr>
      </w:pPr>
      <w:r w:rsidRPr="005C4779">
        <w:rPr>
          <w:rFonts w:cs="Arial"/>
          <w:noProof/>
          <w:sz w:val="20"/>
          <w:szCs w:val="20"/>
        </w:rPr>
        <w:lastRenderedPageBreak/>
        <w:drawing>
          <wp:inline distT="0" distB="0" distL="0" distR="0" wp14:anchorId="2278F248" wp14:editId="14F365D6">
            <wp:extent cx="7953375" cy="562627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 0_001.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7955886" cy="5628052"/>
                    </a:xfrm>
                    <a:prstGeom prst="rect">
                      <a:avLst/>
                    </a:prstGeom>
                  </pic:spPr>
                </pic:pic>
              </a:graphicData>
            </a:graphic>
          </wp:inline>
        </w:drawing>
      </w:r>
    </w:p>
    <w:p w14:paraId="51CA7C25" w14:textId="77777777" w:rsidR="007F115C" w:rsidRPr="005C4779" w:rsidRDefault="007F115C" w:rsidP="007F115C">
      <w:pPr>
        <w:tabs>
          <w:tab w:val="left" w:pos="3330"/>
        </w:tabs>
        <w:rPr>
          <w:rFonts w:cs="Arial"/>
          <w:sz w:val="20"/>
          <w:szCs w:val="20"/>
        </w:rPr>
      </w:pPr>
      <w:r w:rsidRPr="005C4779">
        <w:rPr>
          <w:rFonts w:cs="Arial"/>
          <w:noProof/>
          <w:sz w:val="20"/>
          <w:szCs w:val="20"/>
        </w:rPr>
        <w:lastRenderedPageBreak/>
        <w:drawing>
          <wp:inline distT="0" distB="0" distL="0" distR="0" wp14:anchorId="589686A0" wp14:editId="21B797B2">
            <wp:extent cx="8229600" cy="58178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9_ Dodatak Grafički prilozi_001.png"/>
                    <pic:cNvPicPr/>
                  </pic:nvPicPr>
                  <pic:blipFill>
                    <a:blip r:embed="rId171">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1B434CE6" wp14:editId="7FE9E719">
            <wp:extent cx="8229600" cy="58127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_ Dodatak Grafički prilozi_002.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8229600" cy="5812790"/>
                    </a:xfrm>
                    <a:prstGeom prst="rect">
                      <a:avLst/>
                    </a:prstGeom>
                  </pic:spPr>
                </pic:pic>
              </a:graphicData>
            </a:graphic>
          </wp:inline>
        </w:drawing>
      </w:r>
      <w:r w:rsidRPr="005C4779">
        <w:rPr>
          <w:rFonts w:cs="Arial"/>
          <w:noProof/>
          <w:sz w:val="20"/>
          <w:szCs w:val="20"/>
        </w:rPr>
        <w:lastRenderedPageBreak/>
        <w:drawing>
          <wp:inline distT="0" distB="0" distL="0" distR="0" wp14:anchorId="4B53983A" wp14:editId="6103C382">
            <wp:extent cx="8229600" cy="58178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_ Dodatak Grafički prilozi_003.png"/>
                    <pic:cNvPicPr/>
                  </pic:nvPicPr>
                  <pic:blipFill>
                    <a:blip r:embed="rId173">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68703548" wp14:editId="33B8E9F1">
            <wp:extent cx="8229600" cy="58178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9_ Dodatak Grafički prilozi_004.png"/>
                    <pic:cNvPicPr/>
                  </pic:nvPicPr>
                  <pic:blipFill>
                    <a:blip r:embed="rId174">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57F393C6" wp14:editId="3678E8E0">
            <wp:extent cx="8229600" cy="58178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_ Dodatak Grafički prilozi_005.png"/>
                    <pic:cNvPicPr/>
                  </pic:nvPicPr>
                  <pic:blipFill>
                    <a:blip r:embed="rId175">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578A99F6" wp14:editId="7B41623B">
            <wp:extent cx="8229600" cy="58178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_ Dodatak Grafički prilozi_006.png"/>
                    <pic:cNvPicPr/>
                  </pic:nvPicPr>
                  <pic:blipFill>
                    <a:blip r:embed="rId176">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166278E8" wp14:editId="5AC51F57">
            <wp:extent cx="8229600" cy="58178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9_ Dodatak Grafički prilozi_007.png"/>
                    <pic:cNvPicPr/>
                  </pic:nvPicPr>
                  <pic:blipFill>
                    <a:blip r:embed="rId177">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57503C3F" wp14:editId="3C242F74">
            <wp:extent cx="8229600" cy="581787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_ Dodatak Grafički prilozi_008.png"/>
                    <pic:cNvPicPr/>
                  </pic:nvPicPr>
                  <pic:blipFill>
                    <a:blip r:embed="rId178">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533D4490" wp14:editId="707C36D4">
            <wp:extent cx="8229600" cy="58178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_ Dodatak Grafički prilozi_009.png"/>
                    <pic:cNvPicPr/>
                  </pic:nvPicPr>
                  <pic:blipFill>
                    <a:blip r:embed="rId179">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68506025" wp14:editId="6E855277">
            <wp:extent cx="8229600" cy="5325110"/>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_ Dodatak Grafički prilozi_010.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8229600" cy="5325110"/>
                    </a:xfrm>
                    <a:prstGeom prst="rect">
                      <a:avLst/>
                    </a:prstGeom>
                  </pic:spPr>
                </pic:pic>
              </a:graphicData>
            </a:graphic>
          </wp:inline>
        </w:drawing>
      </w:r>
      <w:r w:rsidRPr="005C4779">
        <w:rPr>
          <w:rFonts w:cs="Arial"/>
          <w:noProof/>
          <w:sz w:val="20"/>
          <w:szCs w:val="20"/>
        </w:rPr>
        <w:lastRenderedPageBreak/>
        <w:drawing>
          <wp:inline distT="0" distB="0" distL="0" distR="0" wp14:anchorId="0BB99612" wp14:editId="69BEE74F">
            <wp:extent cx="8229600" cy="5325110"/>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9_ Dodatak Grafički prilozi_011.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8229600" cy="5325110"/>
                    </a:xfrm>
                    <a:prstGeom prst="rect">
                      <a:avLst/>
                    </a:prstGeom>
                  </pic:spPr>
                </pic:pic>
              </a:graphicData>
            </a:graphic>
          </wp:inline>
        </w:drawing>
      </w:r>
      <w:r w:rsidRPr="005C4779">
        <w:rPr>
          <w:rFonts w:cs="Arial"/>
          <w:noProof/>
          <w:sz w:val="20"/>
          <w:szCs w:val="20"/>
        </w:rPr>
        <w:lastRenderedPageBreak/>
        <w:drawing>
          <wp:inline distT="0" distB="0" distL="0" distR="0" wp14:anchorId="5BBCB96F" wp14:editId="7222BB33">
            <wp:extent cx="8229600" cy="581787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_ Dodatak Grafički prilozi_012.png"/>
                    <pic:cNvPicPr/>
                  </pic:nvPicPr>
                  <pic:blipFill>
                    <a:blip r:embed="rId182">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3974989A" wp14:editId="490F1633">
            <wp:extent cx="8229600" cy="58178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9_ Dodatak Grafički prilozi_013.png"/>
                    <pic:cNvPicPr/>
                  </pic:nvPicPr>
                  <pic:blipFill>
                    <a:blip r:embed="rId183">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62D37C97" wp14:editId="665F936E">
            <wp:extent cx="5620385" cy="7950250"/>
            <wp:effectExtent l="0" t="2857"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_ Dodatak Grafički prilozi_014.png"/>
                    <pic:cNvPicPr/>
                  </pic:nvPicPr>
                  <pic:blipFill>
                    <a:blip r:embed="rId184">
                      <a:extLst>
                        <a:ext uri="{28A0092B-C50C-407E-A947-70E740481C1C}">
                          <a14:useLocalDpi xmlns:a14="http://schemas.microsoft.com/office/drawing/2010/main" val="0"/>
                        </a:ext>
                      </a:extLst>
                    </a:blip>
                    <a:stretch>
                      <a:fillRect/>
                    </a:stretch>
                  </pic:blipFill>
                  <pic:spPr>
                    <a:xfrm rot="16200000">
                      <a:off x="0" y="0"/>
                      <a:ext cx="5621709" cy="7952123"/>
                    </a:xfrm>
                    <a:prstGeom prst="rect">
                      <a:avLst/>
                    </a:prstGeom>
                  </pic:spPr>
                </pic:pic>
              </a:graphicData>
            </a:graphic>
          </wp:inline>
        </w:drawing>
      </w:r>
      <w:r w:rsidRPr="005C4779">
        <w:rPr>
          <w:rFonts w:cs="Arial"/>
          <w:noProof/>
          <w:sz w:val="20"/>
          <w:szCs w:val="20"/>
        </w:rPr>
        <w:lastRenderedPageBreak/>
        <w:drawing>
          <wp:inline distT="0" distB="0" distL="0" distR="0" wp14:anchorId="7BA7D659" wp14:editId="70D70A0B">
            <wp:extent cx="8229600" cy="58178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_ Dodatak Grafički prilozi_015.png"/>
                    <pic:cNvPicPr/>
                  </pic:nvPicPr>
                  <pic:blipFill>
                    <a:blip r:embed="rId185">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04A92FA0" wp14:editId="6994C8B1">
            <wp:extent cx="8229600" cy="58178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9_ Dodatak Grafički prilozi_016.png"/>
                    <pic:cNvPicPr/>
                  </pic:nvPicPr>
                  <pic:blipFill>
                    <a:blip r:embed="rId186">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0BE417A7" wp14:editId="486C23FB">
            <wp:extent cx="8229600" cy="581787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_ Dodatak Grafički prilozi_017.png"/>
                    <pic:cNvPicPr/>
                  </pic:nvPicPr>
                  <pic:blipFill>
                    <a:blip r:embed="rId187">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77AD2481" wp14:editId="485E5E47">
            <wp:extent cx="8229600" cy="58178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9_ Dodatak Grafički prilozi_018.png"/>
                    <pic:cNvPicPr/>
                  </pic:nvPicPr>
                  <pic:blipFill>
                    <a:blip r:embed="rId188">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r w:rsidRPr="005C4779">
        <w:rPr>
          <w:rFonts w:cs="Arial"/>
          <w:noProof/>
          <w:sz w:val="20"/>
          <w:szCs w:val="20"/>
        </w:rPr>
        <w:lastRenderedPageBreak/>
        <w:drawing>
          <wp:inline distT="0" distB="0" distL="0" distR="0" wp14:anchorId="6753958B" wp14:editId="0C9CE7D7">
            <wp:extent cx="5679181" cy="8033419"/>
            <wp:effectExtent l="3810" t="0" r="1905"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_ Dodatak Grafički prilozi_019.png"/>
                    <pic:cNvPicPr/>
                  </pic:nvPicPr>
                  <pic:blipFill>
                    <a:blip r:embed="rId189">
                      <a:extLst>
                        <a:ext uri="{28A0092B-C50C-407E-A947-70E740481C1C}">
                          <a14:useLocalDpi xmlns:a14="http://schemas.microsoft.com/office/drawing/2010/main" val="0"/>
                        </a:ext>
                      </a:extLst>
                    </a:blip>
                    <a:stretch>
                      <a:fillRect/>
                    </a:stretch>
                  </pic:blipFill>
                  <pic:spPr>
                    <a:xfrm rot="16200000">
                      <a:off x="0" y="0"/>
                      <a:ext cx="5691056" cy="8050216"/>
                    </a:xfrm>
                    <a:prstGeom prst="rect">
                      <a:avLst/>
                    </a:prstGeom>
                  </pic:spPr>
                </pic:pic>
              </a:graphicData>
            </a:graphic>
          </wp:inline>
        </w:drawing>
      </w:r>
      <w:r w:rsidRPr="005C4779">
        <w:rPr>
          <w:rFonts w:cs="Arial"/>
          <w:noProof/>
          <w:sz w:val="20"/>
          <w:szCs w:val="20"/>
        </w:rPr>
        <w:lastRenderedPageBreak/>
        <w:drawing>
          <wp:inline distT="0" distB="0" distL="0" distR="0" wp14:anchorId="7A76DD9F" wp14:editId="3D2117A5">
            <wp:extent cx="5803954" cy="8209915"/>
            <wp:effectExtent l="0" t="2858" r="3493" b="3492"/>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_ Dodatak Grafički prilozi_020.png"/>
                    <pic:cNvPicPr/>
                  </pic:nvPicPr>
                  <pic:blipFill>
                    <a:blip r:embed="rId190">
                      <a:extLst>
                        <a:ext uri="{28A0092B-C50C-407E-A947-70E740481C1C}">
                          <a14:useLocalDpi xmlns:a14="http://schemas.microsoft.com/office/drawing/2010/main" val="0"/>
                        </a:ext>
                      </a:extLst>
                    </a:blip>
                    <a:stretch>
                      <a:fillRect/>
                    </a:stretch>
                  </pic:blipFill>
                  <pic:spPr>
                    <a:xfrm rot="16200000">
                      <a:off x="0" y="0"/>
                      <a:ext cx="5809202" cy="8217339"/>
                    </a:xfrm>
                    <a:prstGeom prst="rect">
                      <a:avLst/>
                    </a:prstGeom>
                  </pic:spPr>
                </pic:pic>
              </a:graphicData>
            </a:graphic>
          </wp:inline>
        </w:drawing>
      </w:r>
      <w:r w:rsidRPr="005C4779">
        <w:rPr>
          <w:rFonts w:cs="Arial"/>
          <w:noProof/>
          <w:sz w:val="20"/>
          <w:szCs w:val="20"/>
        </w:rPr>
        <w:lastRenderedPageBreak/>
        <w:drawing>
          <wp:inline distT="0" distB="0" distL="0" distR="0" wp14:anchorId="3994EA96" wp14:editId="20F84793">
            <wp:extent cx="8229600" cy="58127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_ Dodatak Grafički prilozi_021.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8229600" cy="5812790"/>
                    </a:xfrm>
                    <a:prstGeom prst="rect">
                      <a:avLst/>
                    </a:prstGeom>
                  </pic:spPr>
                </pic:pic>
              </a:graphicData>
            </a:graphic>
          </wp:inline>
        </w:drawing>
      </w:r>
      <w:r w:rsidRPr="005C4779">
        <w:rPr>
          <w:rFonts w:cs="Arial"/>
          <w:noProof/>
          <w:sz w:val="20"/>
          <w:szCs w:val="20"/>
        </w:rPr>
        <w:lastRenderedPageBreak/>
        <w:drawing>
          <wp:inline distT="0" distB="0" distL="0" distR="0" wp14:anchorId="6FDE8606" wp14:editId="46C89A27">
            <wp:extent cx="8229600" cy="581279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9_ Dodatak Grafički prilozi_022.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8229600" cy="5812790"/>
                    </a:xfrm>
                    <a:prstGeom prst="rect">
                      <a:avLst/>
                    </a:prstGeom>
                  </pic:spPr>
                </pic:pic>
              </a:graphicData>
            </a:graphic>
          </wp:inline>
        </w:drawing>
      </w:r>
      <w:r w:rsidRPr="005C4779">
        <w:rPr>
          <w:rFonts w:cs="Arial"/>
          <w:noProof/>
          <w:sz w:val="20"/>
          <w:szCs w:val="20"/>
        </w:rPr>
        <w:lastRenderedPageBreak/>
        <w:drawing>
          <wp:inline distT="0" distB="0" distL="0" distR="0" wp14:anchorId="18CE9B51" wp14:editId="49294166">
            <wp:extent cx="8229600" cy="58127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_ Dodatak Grafički prilozi_023.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8229600" cy="5812790"/>
                    </a:xfrm>
                    <a:prstGeom prst="rect">
                      <a:avLst/>
                    </a:prstGeom>
                  </pic:spPr>
                </pic:pic>
              </a:graphicData>
            </a:graphic>
          </wp:inline>
        </w:drawing>
      </w:r>
      <w:r w:rsidRPr="005C4779">
        <w:rPr>
          <w:rFonts w:cs="Arial"/>
          <w:noProof/>
          <w:sz w:val="20"/>
          <w:szCs w:val="20"/>
        </w:rPr>
        <w:lastRenderedPageBreak/>
        <w:drawing>
          <wp:inline distT="0" distB="0" distL="0" distR="0" wp14:anchorId="4EBED120" wp14:editId="0969A81F">
            <wp:extent cx="8229600" cy="581787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9_ Dodatak Grafički prilozi_024.png"/>
                    <pic:cNvPicPr/>
                  </pic:nvPicPr>
                  <pic:blipFill>
                    <a:blip r:embed="rId194">
                      <a:extLst>
                        <a:ext uri="{28A0092B-C50C-407E-A947-70E740481C1C}">
                          <a14:useLocalDpi xmlns:a14="http://schemas.microsoft.com/office/drawing/2010/main" val="0"/>
                        </a:ext>
                      </a:extLst>
                    </a:blip>
                    <a:stretch>
                      <a:fillRect/>
                    </a:stretch>
                  </pic:blipFill>
                  <pic:spPr>
                    <a:xfrm>
                      <a:off x="0" y="0"/>
                      <a:ext cx="8229600" cy="5817870"/>
                    </a:xfrm>
                    <a:prstGeom prst="rect">
                      <a:avLst/>
                    </a:prstGeom>
                  </pic:spPr>
                </pic:pic>
              </a:graphicData>
            </a:graphic>
          </wp:inline>
        </w:drawing>
      </w:r>
    </w:p>
    <w:p w14:paraId="600987FB" w14:textId="77777777" w:rsidR="007F115C" w:rsidRPr="005C4779" w:rsidRDefault="007F115C" w:rsidP="007F115C">
      <w:pPr>
        <w:tabs>
          <w:tab w:val="left" w:pos="1080"/>
        </w:tabs>
        <w:rPr>
          <w:rFonts w:cs="Arial"/>
          <w:sz w:val="20"/>
          <w:szCs w:val="20"/>
          <w:lang w:val="sr-Cyrl-RS"/>
        </w:rPr>
      </w:pPr>
    </w:p>
    <w:p w14:paraId="68B2A1A4" w14:textId="77777777" w:rsidR="007F115C" w:rsidRPr="005C4779" w:rsidRDefault="007F115C" w:rsidP="007F115C">
      <w:pPr>
        <w:spacing w:line="276" w:lineRule="auto"/>
        <w:rPr>
          <w:rFonts w:cs="Arial"/>
          <w:sz w:val="20"/>
          <w:szCs w:val="20"/>
          <w:lang w:val="sr-Cyrl-RS"/>
        </w:rPr>
        <w:sectPr w:rsidR="007F115C" w:rsidRPr="005C4779" w:rsidSect="007F115C">
          <w:pgSz w:w="15840" w:h="12240" w:orient="landscape"/>
          <w:pgMar w:top="1440" w:right="1440" w:bottom="1267" w:left="1440" w:header="720" w:footer="720" w:gutter="0"/>
          <w:cols w:space="720"/>
          <w:docGrid w:linePitch="360"/>
        </w:sectPr>
      </w:pPr>
    </w:p>
    <w:p w14:paraId="27EFFB47" w14:textId="77777777" w:rsidR="007F115C" w:rsidRPr="005C4779" w:rsidRDefault="007F115C" w:rsidP="007F115C">
      <w:pPr>
        <w:rPr>
          <w:rFonts w:cs="Arial"/>
          <w:sz w:val="20"/>
          <w:szCs w:val="20"/>
        </w:rPr>
      </w:pPr>
      <w:r w:rsidRPr="005C4779">
        <w:rPr>
          <w:rFonts w:cs="Arial"/>
          <w:sz w:val="20"/>
          <w:szCs w:val="20"/>
        </w:rPr>
        <w:lastRenderedPageBreak/>
        <w:t>Prilog 2 - Specifikacija armature</w:t>
      </w:r>
    </w:p>
    <w:p w14:paraId="3C879F72"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454"/>
        <w:gridCol w:w="4110"/>
        <w:gridCol w:w="708"/>
        <w:gridCol w:w="1361"/>
        <w:gridCol w:w="1077"/>
        <w:gridCol w:w="1361"/>
      </w:tblGrid>
      <w:tr w:rsidR="005C4779" w:rsidRPr="005C4779" w14:paraId="2D43E550" w14:textId="77777777" w:rsidTr="007F115C">
        <w:trPr>
          <w:cantSplit/>
          <w:trHeight w:val="340"/>
          <w:tblHeader/>
          <w:jc w:val="center"/>
        </w:trPr>
        <w:tc>
          <w:tcPr>
            <w:tcW w:w="9071" w:type="dxa"/>
            <w:gridSpan w:val="6"/>
            <w:vAlign w:val="center"/>
          </w:tcPr>
          <w:p w14:paraId="39FCAB49" w14:textId="77777777" w:rsidR="007F115C" w:rsidRPr="005C4779" w:rsidRDefault="007F115C" w:rsidP="007F115C">
            <w:pPr>
              <w:rPr>
                <w:rFonts w:cs="Arial"/>
                <w:sz w:val="20"/>
                <w:szCs w:val="20"/>
              </w:rPr>
            </w:pPr>
            <w:r w:rsidRPr="005C4779">
              <w:rPr>
                <w:rFonts w:cs="Arial"/>
                <w:sz w:val="20"/>
                <w:szCs w:val="20"/>
              </w:rPr>
              <w:t>Šipke - specifikacija: za cr. G17026-G019</w:t>
            </w:r>
          </w:p>
        </w:tc>
      </w:tr>
      <w:tr w:rsidR="005C4779" w:rsidRPr="005C4779" w14:paraId="2B450DBB" w14:textId="77777777" w:rsidTr="007F115C">
        <w:trPr>
          <w:cantSplit/>
          <w:trHeight w:val="510"/>
          <w:tblHeader/>
          <w:jc w:val="center"/>
        </w:trPr>
        <w:tc>
          <w:tcPr>
            <w:tcW w:w="454" w:type="dxa"/>
            <w:tcBorders>
              <w:top w:val="nil"/>
            </w:tcBorders>
            <w:vAlign w:val="center"/>
          </w:tcPr>
          <w:p w14:paraId="20C10714" w14:textId="77777777" w:rsidR="007F115C" w:rsidRPr="005C4779" w:rsidRDefault="007F115C" w:rsidP="007F115C">
            <w:pPr>
              <w:rPr>
                <w:rFonts w:cs="Arial"/>
                <w:sz w:val="20"/>
                <w:szCs w:val="20"/>
              </w:rPr>
            </w:pPr>
            <w:r w:rsidRPr="005C4779">
              <w:rPr>
                <w:rFonts w:cs="Arial"/>
                <w:sz w:val="20"/>
                <w:szCs w:val="20"/>
              </w:rPr>
              <w:t>ozn.</w:t>
            </w:r>
          </w:p>
          <w:p w14:paraId="28395C04" w14:textId="77777777" w:rsidR="007F115C" w:rsidRPr="005C4779" w:rsidRDefault="007F115C" w:rsidP="007F115C">
            <w:pPr>
              <w:rPr>
                <w:rFonts w:cs="Arial"/>
                <w:sz w:val="20"/>
                <w:szCs w:val="20"/>
              </w:rPr>
            </w:pPr>
          </w:p>
        </w:tc>
        <w:tc>
          <w:tcPr>
            <w:tcW w:w="4110" w:type="dxa"/>
            <w:tcBorders>
              <w:top w:val="nil"/>
            </w:tcBorders>
            <w:vAlign w:val="center"/>
          </w:tcPr>
          <w:p w14:paraId="3B8BBF73" w14:textId="77777777" w:rsidR="007F115C" w:rsidRPr="005C4779" w:rsidRDefault="007F115C" w:rsidP="007F115C">
            <w:pPr>
              <w:rPr>
                <w:rFonts w:cs="Arial"/>
                <w:sz w:val="20"/>
                <w:szCs w:val="20"/>
              </w:rPr>
            </w:pPr>
            <w:r w:rsidRPr="005C4779">
              <w:rPr>
                <w:rFonts w:cs="Arial"/>
                <w:sz w:val="20"/>
                <w:szCs w:val="20"/>
              </w:rPr>
              <w:t>oblik i mere</w:t>
            </w:r>
          </w:p>
          <w:p w14:paraId="7B3C68E1" w14:textId="77777777" w:rsidR="007F115C" w:rsidRPr="005C4779" w:rsidRDefault="007F115C" w:rsidP="007F115C">
            <w:pPr>
              <w:rPr>
                <w:rFonts w:cs="Arial"/>
                <w:sz w:val="20"/>
                <w:szCs w:val="20"/>
              </w:rPr>
            </w:pPr>
            <w:r w:rsidRPr="005C4779">
              <w:rPr>
                <w:rFonts w:cs="Arial"/>
                <w:sz w:val="20"/>
                <w:szCs w:val="20"/>
              </w:rPr>
              <w:t>[cm]</w:t>
            </w:r>
          </w:p>
        </w:tc>
        <w:tc>
          <w:tcPr>
            <w:tcW w:w="708" w:type="dxa"/>
            <w:tcBorders>
              <w:top w:val="nil"/>
            </w:tcBorders>
            <w:vAlign w:val="center"/>
          </w:tcPr>
          <w:p w14:paraId="5790723A" w14:textId="77777777" w:rsidR="007F115C" w:rsidRPr="005C4779" w:rsidRDefault="007F115C" w:rsidP="007F115C">
            <w:pPr>
              <w:rPr>
                <w:rFonts w:cs="Arial"/>
                <w:sz w:val="20"/>
                <w:szCs w:val="20"/>
              </w:rPr>
            </w:pPr>
            <w:r w:rsidRPr="005C4779">
              <w:rPr>
                <w:rFonts w:cs="Arial"/>
                <w:sz w:val="20"/>
                <w:szCs w:val="20"/>
              </w:rPr>
              <w:t>Ø</w:t>
            </w:r>
          </w:p>
          <w:p w14:paraId="5B7B09E3" w14:textId="77777777" w:rsidR="007F115C" w:rsidRPr="005C4779" w:rsidRDefault="007F115C" w:rsidP="007F115C">
            <w:pPr>
              <w:rPr>
                <w:rFonts w:cs="Arial"/>
                <w:sz w:val="20"/>
                <w:szCs w:val="20"/>
              </w:rPr>
            </w:pPr>
          </w:p>
        </w:tc>
        <w:tc>
          <w:tcPr>
            <w:tcW w:w="1361" w:type="dxa"/>
            <w:tcBorders>
              <w:top w:val="nil"/>
            </w:tcBorders>
            <w:vAlign w:val="center"/>
          </w:tcPr>
          <w:p w14:paraId="1A373C1C" w14:textId="77777777" w:rsidR="007F115C" w:rsidRPr="005C4779" w:rsidRDefault="007F115C" w:rsidP="007F115C">
            <w:pPr>
              <w:rPr>
                <w:rFonts w:cs="Arial"/>
                <w:sz w:val="20"/>
                <w:szCs w:val="20"/>
              </w:rPr>
            </w:pPr>
            <w:r w:rsidRPr="005C4779">
              <w:rPr>
                <w:rFonts w:cs="Arial"/>
                <w:sz w:val="20"/>
                <w:szCs w:val="20"/>
              </w:rPr>
              <w:t>lg</w:t>
            </w:r>
          </w:p>
          <w:p w14:paraId="5409AE33" w14:textId="77777777" w:rsidR="007F115C" w:rsidRPr="005C4779" w:rsidRDefault="007F115C" w:rsidP="007F115C">
            <w:pPr>
              <w:rPr>
                <w:rFonts w:cs="Arial"/>
                <w:sz w:val="20"/>
                <w:szCs w:val="20"/>
              </w:rPr>
            </w:pPr>
            <w:r w:rsidRPr="005C4779">
              <w:rPr>
                <w:rFonts w:cs="Arial"/>
                <w:sz w:val="20"/>
                <w:szCs w:val="20"/>
              </w:rPr>
              <w:t>[m]</w:t>
            </w:r>
          </w:p>
        </w:tc>
        <w:tc>
          <w:tcPr>
            <w:tcW w:w="1077" w:type="dxa"/>
            <w:tcBorders>
              <w:top w:val="nil"/>
            </w:tcBorders>
            <w:vAlign w:val="center"/>
          </w:tcPr>
          <w:p w14:paraId="126CC4EE" w14:textId="77777777" w:rsidR="007F115C" w:rsidRPr="005C4779" w:rsidRDefault="007F115C" w:rsidP="007F115C">
            <w:pPr>
              <w:rPr>
                <w:rFonts w:cs="Arial"/>
                <w:sz w:val="20"/>
                <w:szCs w:val="20"/>
              </w:rPr>
            </w:pPr>
            <w:r w:rsidRPr="005C4779">
              <w:rPr>
                <w:rFonts w:cs="Arial"/>
                <w:sz w:val="20"/>
                <w:szCs w:val="20"/>
              </w:rPr>
              <w:t>n</w:t>
            </w:r>
          </w:p>
          <w:p w14:paraId="71CB8F3D" w14:textId="77777777" w:rsidR="007F115C" w:rsidRPr="005C4779" w:rsidRDefault="007F115C" w:rsidP="007F115C">
            <w:pPr>
              <w:rPr>
                <w:rFonts w:cs="Arial"/>
                <w:sz w:val="20"/>
                <w:szCs w:val="20"/>
              </w:rPr>
            </w:pPr>
            <w:r w:rsidRPr="005C4779">
              <w:rPr>
                <w:rFonts w:cs="Arial"/>
                <w:sz w:val="20"/>
                <w:szCs w:val="20"/>
              </w:rPr>
              <w:t>[kom]</w:t>
            </w:r>
          </w:p>
        </w:tc>
        <w:tc>
          <w:tcPr>
            <w:tcW w:w="1361" w:type="dxa"/>
            <w:tcBorders>
              <w:top w:val="nil"/>
            </w:tcBorders>
            <w:vAlign w:val="center"/>
          </w:tcPr>
          <w:p w14:paraId="2942FA84" w14:textId="77777777" w:rsidR="007F115C" w:rsidRPr="005C4779" w:rsidRDefault="007F115C" w:rsidP="007F115C">
            <w:pPr>
              <w:rPr>
                <w:rFonts w:cs="Arial"/>
                <w:sz w:val="20"/>
                <w:szCs w:val="20"/>
              </w:rPr>
            </w:pPr>
            <w:r w:rsidRPr="005C4779">
              <w:rPr>
                <w:rFonts w:cs="Arial"/>
                <w:sz w:val="20"/>
                <w:szCs w:val="20"/>
              </w:rPr>
              <w:t>lgn</w:t>
            </w:r>
          </w:p>
          <w:p w14:paraId="09916E67" w14:textId="77777777" w:rsidR="007F115C" w:rsidRPr="005C4779" w:rsidRDefault="007F115C" w:rsidP="007F115C">
            <w:pPr>
              <w:rPr>
                <w:rFonts w:cs="Arial"/>
                <w:sz w:val="20"/>
                <w:szCs w:val="20"/>
              </w:rPr>
            </w:pPr>
            <w:r w:rsidRPr="005C4779">
              <w:rPr>
                <w:rFonts w:cs="Arial"/>
                <w:sz w:val="20"/>
                <w:szCs w:val="20"/>
              </w:rPr>
              <w:t>[m]</w:t>
            </w:r>
          </w:p>
        </w:tc>
      </w:tr>
      <w:tr w:rsidR="005C4779" w:rsidRPr="005C4779" w14:paraId="2F5587F8" w14:textId="77777777" w:rsidTr="007F115C">
        <w:trPr>
          <w:cantSplit/>
          <w:trHeight w:val="340"/>
          <w:jc w:val="center"/>
        </w:trPr>
        <w:tc>
          <w:tcPr>
            <w:tcW w:w="9071" w:type="dxa"/>
            <w:gridSpan w:val="6"/>
            <w:vAlign w:val="center"/>
          </w:tcPr>
          <w:p w14:paraId="132C8E23" w14:textId="77777777" w:rsidR="007F115C" w:rsidRPr="005C4779" w:rsidRDefault="007F115C" w:rsidP="007F115C">
            <w:pPr>
              <w:rPr>
                <w:rFonts w:cs="Arial"/>
                <w:sz w:val="20"/>
                <w:szCs w:val="20"/>
              </w:rPr>
            </w:pPr>
            <w:r w:rsidRPr="005C4779">
              <w:rPr>
                <w:rFonts w:cs="Arial"/>
                <w:sz w:val="20"/>
                <w:szCs w:val="20"/>
              </w:rPr>
              <w:t>TEMELJ IZLAZNOG PORTALA T-1 (2 kom)</w:t>
            </w:r>
          </w:p>
        </w:tc>
      </w:tr>
      <w:tr w:rsidR="005C4779" w:rsidRPr="005C4779" w14:paraId="41DA7099" w14:textId="77777777" w:rsidTr="007F115C">
        <w:trPr>
          <w:cantSplit/>
          <w:trHeight w:val="340"/>
          <w:jc w:val="center"/>
        </w:trPr>
        <w:tc>
          <w:tcPr>
            <w:tcW w:w="454" w:type="dxa"/>
            <w:tcBorders>
              <w:top w:val="nil"/>
            </w:tcBorders>
            <w:vAlign w:val="center"/>
          </w:tcPr>
          <w:p w14:paraId="7F4DF1DB" w14:textId="77777777" w:rsidR="007F115C" w:rsidRPr="005C4779" w:rsidRDefault="007F115C" w:rsidP="007F115C">
            <w:pPr>
              <w:rPr>
                <w:rFonts w:cs="Arial"/>
                <w:sz w:val="20"/>
                <w:szCs w:val="20"/>
              </w:rPr>
            </w:pPr>
            <w:r w:rsidRPr="005C4779">
              <w:rPr>
                <w:rFonts w:cs="Arial"/>
                <w:sz w:val="20"/>
                <w:szCs w:val="20"/>
              </w:rPr>
              <w:t>1</w:t>
            </w:r>
          </w:p>
        </w:tc>
        <w:tc>
          <w:tcPr>
            <w:tcW w:w="4110" w:type="dxa"/>
            <w:tcBorders>
              <w:top w:val="nil"/>
            </w:tcBorders>
            <w:vAlign w:val="center"/>
          </w:tcPr>
          <w:p w14:paraId="6C446AAC"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35636B87" wp14:editId="4220F1B6">
                  <wp:extent cx="2609850" cy="742950"/>
                  <wp:effectExtent l="0" t="0" r="0" b="0"/>
                  <wp:docPr id="9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17BD3C1A"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51B76F69" w14:textId="77777777" w:rsidR="007F115C" w:rsidRPr="005C4779" w:rsidRDefault="007F115C" w:rsidP="007F115C">
            <w:pPr>
              <w:rPr>
                <w:rFonts w:cs="Arial"/>
                <w:sz w:val="20"/>
                <w:szCs w:val="20"/>
              </w:rPr>
            </w:pPr>
            <w:r w:rsidRPr="005C4779">
              <w:rPr>
                <w:rFonts w:cs="Arial"/>
                <w:sz w:val="20"/>
                <w:szCs w:val="20"/>
              </w:rPr>
              <w:t>3.25</w:t>
            </w:r>
          </w:p>
        </w:tc>
        <w:tc>
          <w:tcPr>
            <w:tcW w:w="1077" w:type="dxa"/>
            <w:tcBorders>
              <w:top w:val="nil"/>
            </w:tcBorders>
            <w:vAlign w:val="center"/>
          </w:tcPr>
          <w:p w14:paraId="0539F14E" w14:textId="77777777" w:rsidR="007F115C" w:rsidRPr="005C4779" w:rsidRDefault="007F115C" w:rsidP="007F115C">
            <w:pPr>
              <w:rPr>
                <w:rFonts w:cs="Arial"/>
                <w:sz w:val="20"/>
                <w:szCs w:val="20"/>
              </w:rPr>
            </w:pPr>
            <w:r w:rsidRPr="005C4779">
              <w:rPr>
                <w:rFonts w:cs="Arial"/>
                <w:sz w:val="20"/>
                <w:szCs w:val="20"/>
              </w:rPr>
              <w:t>34</w:t>
            </w:r>
          </w:p>
        </w:tc>
        <w:tc>
          <w:tcPr>
            <w:tcW w:w="1361" w:type="dxa"/>
            <w:tcBorders>
              <w:top w:val="nil"/>
            </w:tcBorders>
            <w:vAlign w:val="center"/>
          </w:tcPr>
          <w:p w14:paraId="1AEAEEDE" w14:textId="77777777" w:rsidR="007F115C" w:rsidRPr="005C4779" w:rsidRDefault="007F115C" w:rsidP="007F115C">
            <w:pPr>
              <w:rPr>
                <w:rFonts w:cs="Arial"/>
                <w:sz w:val="20"/>
                <w:szCs w:val="20"/>
              </w:rPr>
            </w:pPr>
            <w:r w:rsidRPr="005C4779">
              <w:rPr>
                <w:rFonts w:cs="Arial"/>
                <w:sz w:val="20"/>
                <w:szCs w:val="20"/>
              </w:rPr>
              <w:t>110.50</w:t>
            </w:r>
          </w:p>
        </w:tc>
      </w:tr>
      <w:tr w:rsidR="005C4779" w:rsidRPr="005C4779" w14:paraId="6FADC2E1" w14:textId="77777777" w:rsidTr="007F115C">
        <w:trPr>
          <w:cantSplit/>
          <w:trHeight w:val="340"/>
          <w:jc w:val="center"/>
        </w:trPr>
        <w:tc>
          <w:tcPr>
            <w:tcW w:w="454" w:type="dxa"/>
            <w:tcBorders>
              <w:top w:val="nil"/>
            </w:tcBorders>
            <w:vAlign w:val="center"/>
          </w:tcPr>
          <w:p w14:paraId="741E6F07" w14:textId="77777777" w:rsidR="007F115C" w:rsidRPr="005C4779" w:rsidRDefault="007F115C" w:rsidP="007F115C">
            <w:pPr>
              <w:rPr>
                <w:rFonts w:cs="Arial"/>
                <w:sz w:val="20"/>
                <w:szCs w:val="20"/>
              </w:rPr>
            </w:pPr>
            <w:r w:rsidRPr="005C4779">
              <w:rPr>
                <w:rFonts w:cs="Arial"/>
                <w:sz w:val="20"/>
                <w:szCs w:val="20"/>
              </w:rPr>
              <w:t>2</w:t>
            </w:r>
          </w:p>
        </w:tc>
        <w:tc>
          <w:tcPr>
            <w:tcW w:w="4110" w:type="dxa"/>
            <w:tcBorders>
              <w:top w:val="nil"/>
            </w:tcBorders>
            <w:vAlign w:val="center"/>
          </w:tcPr>
          <w:p w14:paraId="4E964A64"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04E59A87" wp14:editId="7765E47D">
                  <wp:extent cx="2609850" cy="742950"/>
                  <wp:effectExtent l="0" t="0" r="0" b="0"/>
                  <wp:docPr id="9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76B0B910"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74B899BD" w14:textId="77777777" w:rsidR="007F115C" w:rsidRPr="005C4779" w:rsidRDefault="007F115C" w:rsidP="007F115C">
            <w:pPr>
              <w:rPr>
                <w:rFonts w:cs="Arial"/>
                <w:sz w:val="20"/>
                <w:szCs w:val="20"/>
              </w:rPr>
            </w:pPr>
            <w:r w:rsidRPr="005C4779">
              <w:rPr>
                <w:rFonts w:cs="Arial"/>
                <w:sz w:val="20"/>
                <w:szCs w:val="20"/>
              </w:rPr>
              <w:t>4.45</w:t>
            </w:r>
          </w:p>
        </w:tc>
        <w:tc>
          <w:tcPr>
            <w:tcW w:w="1077" w:type="dxa"/>
            <w:tcBorders>
              <w:top w:val="nil"/>
            </w:tcBorders>
            <w:vAlign w:val="center"/>
          </w:tcPr>
          <w:p w14:paraId="68EEDC79" w14:textId="77777777" w:rsidR="007F115C" w:rsidRPr="005C4779" w:rsidRDefault="007F115C" w:rsidP="007F115C">
            <w:pPr>
              <w:rPr>
                <w:rFonts w:cs="Arial"/>
                <w:sz w:val="20"/>
                <w:szCs w:val="20"/>
              </w:rPr>
            </w:pPr>
            <w:r w:rsidRPr="005C4779">
              <w:rPr>
                <w:rFonts w:cs="Arial"/>
                <w:sz w:val="20"/>
                <w:szCs w:val="20"/>
              </w:rPr>
              <w:t>24</w:t>
            </w:r>
          </w:p>
        </w:tc>
        <w:tc>
          <w:tcPr>
            <w:tcW w:w="1361" w:type="dxa"/>
            <w:tcBorders>
              <w:top w:val="nil"/>
            </w:tcBorders>
            <w:vAlign w:val="center"/>
          </w:tcPr>
          <w:p w14:paraId="2E8CEEB1" w14:textId="77777777" w:rsidR="007F115C" w:rsidRPr="005C4779" w:rsidRDefault="007F115C" w:rsidP="007F115C">
            <w:pPr>
              <w:rPr>
                <w:rFonts w:cs="Arial"/>
                <w:sz w:val="20"/>
                <w:szCs w:val="20"/>
              </w:rPr>
            </w:pPr>
            <w:r w:rsidRPr="005C4779">
              <w:rPr>
                <w:rFonts w:cs="Arial"/>
                <w:sz w:val="20"/>
                <w:szCs w:val="20"/>
              </w:rPr>
              <w:t>106.80</w:t>
            </w:r>
          </w:p>
        </w:tc>
      </w:tr>
      <w:tr w:rsidR="005C4779" w:rsidRPr="005C4779" w14:paraId="72925B65" w14:textId="77777777" w:rsidTr="007F115C">
        <w:trPr>
          <w:cantSplit/>
          <w:trHeight w:val="340"/>
          <w:jc w:val="center"/>
        </w:trPr>
        <w:tc>
          <w:tcPr>
            <w:tcW w:w="454" w:type="dxa"/>
            <w:tcBorders>
              <w:top w:val="nil"/>
            </w:tcBorders>
            <w:vAlign w:val="center"/>
          </w:tcPr>
          <w:p w14:paraId="781A35FC" w14:textId="77777777" w:rsidR="007F115C" w:rsidRPr="005C4779" w:rsidRDefault="007F115C" w:rsidP="007F115C">
            <w:pPr>
              <w:rPr>
                <w:rFonts w:cs="Arial"/>
                <w:sz w:val="20"/>
                <w:szCs w:val="20"/>
              </w:rPr>
            </w:pPr>
            <w:r w:rsidRPr="005C4779">
              <w:rPr>
                <w:rFonts w:cs="Arial"/>
                <w:sz w:val="20"/>
                <w:szCs w:val="20"/>
              </w:rPr>
              <w:t>3</w:t>
            </w:r>
          </w:p>
        </w:tc>
        <w:tc>
          <w:tcPr>
            <w:tcW w:w="4110" w:type="dxa"/>
            <w:tcBorders>
              <w:top w:val="nil"/>
            </w:tcBorders>
            <w:vAlign w:val="center"/>
          </w:tcPr>
          <w:p w14:paraId="2095F551"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1AFB7923" wp14:editId="3C62F295">
                  <wp:extent cx="2609850" cy="742950"/>
                  <wp:effectExtent l="0" t="0" r="0" b="0"/>
                  <wp:docPr id="90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33F0E624"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3BB9B205" w14:textId="77777777" w:rsidR="007F115C" w:rsidRPr="005C4779" w:rsidRDefault="007F115C" w:rsidP="007F115C">
            <w:pPr>
              <w:rPr>
                <w:rFonts w:cs="Arial"/>
                <w:sz w:val="20"/>
                <w:szCs w:val="20"/>
              </w:rPr>
            </w:pPr>
            <w:r w:rsidRPr="005C4779">
              <w:rPr>
                <w:rFonts w:cs="Arial"/>
                <w:sz w:val="20"/>
                <w:szCs w:val="20"/>
              </w:rPr>
              <w:t>2.40</w:t>
            </w:r>
          </w:p>
        </w:tc>
        <w:tc>
          <w:tcPr>
            <w:tcW w:w="1077" w:type="dxa"/>
            <w:tcBorders>
              <w:top w:val="nil"/>
            </w:tcBorders>
            <w:vAlign w:val="center"/>
          </w:tcPr>
          <w:p w14:paraId="5DEF3378" w14:textId="77777777" w:rsidR="007F115C" w:rsidRPr="005C4779" w:rsidRDefault="007F115C" w:rsidP="007F115C">
            <w:pPr>
              <w:rPr>
                <w:rFonts w:cs="Arial"/>
                <w:sz w:val="20"/>
                <w:szCs w:val="20"/>
              </w:rPr>
            </w:pPr>
            <w:r w:rsidRPr="005C4779">
              <w:rPr>
                <w:rFonts w:cs="Arial"/>
                <w:sz w:val="20"/>
                <w:szCs w:val="20"/>
              </w:rPr>
              <w:t>76</w:t>
            </w:r>
          </w:p>
        </w:tc>
        <w:tc>
          <w:tcPr>
            <w:tcW w:w="1361" w:type="dxa"/>
            <w:tcBorders>
              <w:top w:val="nil"/>
            </w:tcBorders>
            <w:vAlign w:val="center"/>
          </w:tcPr>
          <w:p w14:paraId="3C9671A3" w14:textId="77777777" w:rsidR="007F115C" w:rsidRPr="005C4779" w:rsidRDefault="007F115C" w:rsidP="007F115C">
            <w:pPr>
              <w:rPr>
                <w:rFonts w:cs="Arial"/>
                <w:sz w:val="20"/>
                <w:szCs w:val="20"/>
              </w:rPr>
            </w:pPr>
            <w:r w:rsidRPr="005C4779">
              <w:rPr>
                <w:rFonts w:cs="Arial"/>
                <w:sz w:val="20"/>
                <w:szCs w:val="20"/>
              </w:rPr>
              <w:t>182.40</w:t>
            </w:r>
          </w:p>
        </w:tc>
      </w:tr>
      <w:tr w:rsidR="005C4779" w:rsidRPr="005C4779" w14:paraId="6F854E41" w14:textId="77777777" w:rsidTr="007F115C">
        <w:trPr>
          <w:cantSplit/>
          <w:trHeight w:val="340"/>
          <w:jc w:val="center"/>
        </w:trPr>
        <w:tc>
          <w:tcPr>
            <w:tcW w:w="454" w:type="dxa"/>
            <w:tcBorders>
              <w:top w:val="nil"/>
            </w:tcBorders>
            <w:vAlign w:val="center"/>
          </w:tcPr>
          <w:p w14:paraId="73C92215" w14:textId="77777777" w:rsidR="007F115C" w:rsidRPr="005C4779" w:rsidRDefault="007F115C" w:rsidP="007F115C">
            <w:pPr>
              <w:rPr>
                <w:rFonts w:cs="Arial"/>
                <w:sz w:val="20"/>
                <w:szCs w:val="20"/>
              </w:rPr>
            </w:pPr>
            <w:r w:rsidRPr="005C4779">
              <w:rPr>
                <w:rFonts w:cs="Arial"/>
                <w:sz w:val="20"/>
                <w:szCs w:val="20"/>
              </w:rPr>
              <w:t>4</w:t>
            </w:r>
          </w:p>
        </w:tc>
        <w:tc>
          <w:tcPr>
            <w:tcW w:w="4110" w:type="dxa"/>
            <w:tcBorders>
              <w:top w:val="nil"/>
            </w:tcBorders>
            <w:vAlign w:val="center"/>
          </w:tcPr>
          <w:p w14:paraId="062D6B28"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3B0100D1" wp14:editId="30891EBB">
                  <wp:extent cx="2609850" cy="742950"/>
                  <wp:effectExtent l="0" t="0" r="0" b="0"/>
                  <wp:docPr id="9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177483D3"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6BF1E228" w14:textId="77777777" w:rsidR="007F115C" w:rsidRPr="005C4779" w:rsidRDefault="007F115C" w:rsidP="007F115C">
            <w:pPr>
              <w:rPr>
                <w:rFonts w:cs="Arial"/>
                <w:sz w:val="20"/>
                <w:szCs w:val="20"/>
              </w:rPr>
            </w:pPr>
            <w:r w:rsidRPr="005C4779">
              <w:rPr>
                <w:rFonts w:cs="Arial"/>
                <w:sz w:val="20"/>
                <w:szCs w:val="20"/>
              </w:rPr>
              <w:t>5.92</w:t>
            </w:r>
          </w:p>
        </w:tc>
        <w:tc>
          <w:tcPr>
            <w:tcW w:w="1077" w:type="dxa"/>
            <w:tcBorders>
              <w:top w:val="nil"/>
            </w:tcBorders>
            <w:vAlign w:val="center"/>
          </w:tcPr>
          <w:p w14:paraId="397E14B0" w14:textId="77777777" w:rsidR="007F115C" w:rsidRPr="005C4779" w:rsidRDefault="007F115C" w:rsidP="007F115C">
            <w:pPr>
              <w:rPr>
                <w:rFonts w:cs="Arial"/>
                <w:sz w:val="20"/>
                <w:szCs w:val="20"/>
              </w:rPr>
            </w:pPr>
            <w:r w:rsidRPr="005C4779">
              <w:rPr>
                <w:rFonts w:cs="Arial"/>
                <w:sz w:val="20"/>
                <w:szCs w:val="20"/>
              </w:rPr>
              <w:t>8</w:t>
            </w:r>
          </w:p>
        </w:tc>
        <w:tc>
          <w:tcPr>
            <w:tcW w:w="1361" w:type="dxa"/>
            <w:tcBorders>
              <w:top w:val="nil"/>
            </w:tcBorders>
            <w:vAlign w:val="center"/>
          </w:tcPr>
          <w:p w14:paraId="34EC7D07" w14:textId="77777777" w:rsidR="007F115C" w:rsidRPr="005C4779" w:rsidRDefault="007F115C" w:rsidP="007F115C">
            <w:pPr>
              <w:rPr>
                <w:rFonts w:cs="Arial"/>
                <w:sz w:val="20"/>
                <w:szCs w:val="20"/>
              </w:rPr>
            </w:pPr>
            <w:r w:rsidRPr="005C4779">
              <w:rPr>
                <w:rFonts w:cs="Arial"/>
                <w:sz w:val="20"/>
                <w:szCs w:val="20"/>
              </w:rPr>
              <w:t>47.36</w:t>
            </w:r>
          </w:p>
        </w:tc>
      </w:tr>
      <w:tr w:rsidR="005C4779" w:rsidRPr="005C4779" w14:paraId="5DB919CD" w14:textId="77777777" w:rsidTr="007F115C">
        <w:trPr>
          <w:cantSplit/>
          <w:trHeight w:val="340"/>
          <w:jc w:val="center"/>
        </w:trPr>
        <w:tc>
          <w:tcPr>
            <w:tcW w:w="454" w:type="dxa"/>
            <w:tcBorders>
              <w:top w:val="nil"/>
            </w:tcBorders>
            <w:vAlign w:val="center"/>
          </w:tcPr>
          <w:p w14:paraId="68181636" w14:textId="77777777" w:rsidR="007F115C" w:rsidRPr="005C4779" w:rsidRDefault="007F115C" w:rsidP="007F115C">
            <w:pPr>
              <w:rPr>
                <w:rFonts w:cs="Arial"/>
                <w:sz w:val="20"/>
                <w:szCs w:val="20"/>
              </w:rPr>
            </w:pPr>
            <w:r w:rsidRPr="005C4779">
              <w:rPr>
                <w:rFonts w:cs="Arial"/>
                <w:sz w:val="20"/>
                <w:szCs w:val="20"/>
              </w:rPr>
              <w:t>5</w:t>
            </w:r>
          </w:p>
        </w:tc>
        <w:tc>
          <w:tcPr>
            <w:tcW w:w="4110" w:type="dxa"/>
            <w:tcBorders>
              <w:top w:val="nil"/>
            </w:tcBorders>
            <w:vAlign w:val="center"/>
          </w:tcPr>
          <w:p w14:paraId="7F190688"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176CA661" wp14:editId="3E37A4CA">
                  <wp:extent cx="2609850" cy="742950"/>
                  <wp:effectExtent l="0" t="0" r="0" b="0"/>
                  <wp:docPr id="9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7E1C8557"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27345737" w14:textId="77777777" w:rsidR="007F115C" w:rsidRPr="005C4779" w:rsidRDefault="007F115C" w:rsidP="007F115C">
            <w:pPr>
              <w:rPr>
                <w:rFonts w:cs="Arial"/>
                <w:sz w:val="20"/>
                <w:szCs w:val="20"/>
              </w:rPr>
            </w:pPr>
            <w:r w:rsidRPr="005C4779">
              <w:rPr>
                <w:rFonts w:cs="Arial"/>
                <w:sz w:val="20"/>
                <w:szCs w:val="20"/>
              </w:rPr>
              <w:t>4.45</w:t>
            </w:r>
          </w:p>
        </w:tc>
        <w:tc>
          <w:tcPr>
            <w:tcW w:w="1077" w:type="dxa"/>
            <w:tcBorders>
              <w:top w:val="nil"/>
            </w:tcBorders>
            <w:vAlign w:val="center"/>
          </w:tcPr>
          <w:p w14:paraId="1E028F28" w14:textId="77777777" w:rsidR="007F115C" w:rsidRPr="005C4779" w:rsidRDefault="007F115C" w:rsidP="007F115C">
            <w:pPr>
              <w:rPr>
                <w:rFonts w:cs="Arial"/>
                <w:sz w:val="20"/>
                <w:szCs w:val="20"/>
              </w:rPr>
            </w:pPr>
            <w:r w:rsidRPr="005C4779">
              <w:rPr>
                <w:rFonts w:cs="Arial"/>
                <w:sz w:val="20"/>
                <w:szCs w:val="20"/>
              </w:rPr>
              <w:t>28</w:t>
            </w:r>
          </w:p>
        </w:tc>
        <w:tc>
          <w:tcPr>
            <w:tcW w:w="1361" w:type="dxa"/>
            <w:tcBorders>
              <w:top w:val="nil"/>
            </w:tcBorders>
            <w:vAlign w:val="center"/>
          </w:tcPr>
          <w:p w14:paraId="633AB185" w14:textId="77777777" w:rsidR="007F115C" w:rsidRPr="005C4779" w:rsidRDefault="007F115C" w:rsidP="007F115C">
            <w:pPr>
              <w:rPr>
                <w:rFonts w:cs="Arial"/>
                <w:sz w:val="20"/>
                <w:szCs w:val="20"/>
              </w:rPr>
            </w:pPr>
            <w:r w:rsidRPr="005C4779">
              <w:rPr>
                <w:rFonts w:cs="Arial"/>
                <w:sz w:val="20"/>
                <w:szCs w:val="20"/>
              </w:rPr>
              <w:t>124.60</w:t>
            </w:r>
          </w:p>
        </w:tc>
      </w:tr>
      <w:tr w:rsidR="005C4779" w:rsidRPr="005C4779" w14:paraId="517222EB" w14:textId="77777777" w:rsidTr="007F115C">
        <w:trPr>
          <w:cantSplit/>
          <w:trHeight w:val="340"/>
          <w:jc w:val="center"/>
        </w:trPr>
        <w:tc>
          <w:tcPr>
            <w:tcW w:w="454" w:type="dxa"/>
            <w:tcBorders>
              <w:top w:val="nil"/>
            </w:tcBorders>
            <w:vAlign w:val="center"/>
          </w:tcPr>
          <w:p w14:paraId="211FA930" w14:textId="77777777" w:rsidR="007F115C" w:rsidRPr="005C4779" w:rsidRDefault="007F115C" w:rsidP="007F115C">
            <w:pPr>
              <w:rPr>
                <w:rFonts w:cs="Arial"/>
                <w:sz w:val="20"/>
                <w:szCs w:val="20"/>
              </w:rPr>
            </w:pPr>
            <w:r w:rsidRPr="005C4779">
              <w:rPr>
                <w:rFonts w:cs="Arial"/>
                <w:sz w:val="20"/>
                <w:szCs w:val="20"/>
              </w:rPr>
              <w:t>6</w:t>
            </w:r>
          </w:p>
        </w:tc>
        <w:tc>
          <w:tcPr>
            <w:tcW w:w="4110" w:type="dxa"/>
            <w:tcBorders>
              <w:top w:val="nil"/>
            </w:tcBorders>
            <w:vAlign w:val="center"/>
          </w:tcPr>
          <w:p w14:paraId="56AA5680"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77B9B325" wp14:editId="2A1A8383">
                  <wp:extent cx="2609850" cy="742950"/>
                  <wp:effectExtent l="0" t="0" r="0" b="0"/>
                  <wp:docPr id="9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5FC551F4"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2FE5D53C" w14:textId="77777777" w:rsidR="007F115C" w:rsidRPr="005C4779" w:rsidRDefault="007F115C" w:rsidP="007F115C">
            <w:pPr>
              <w:rPr>
                <w:rFonts w:cs="Arial"/>
                <w:sz w:val="20"/>
                <w:szCs w:val="20"/>
              </w:rPr>
            </w:pPr>
            <w:r w:rsidRPr="005C4779">
              <w:rPr>
                <w:rFonts w:cs="Arial"/>
                <w:sz w:val="20"/>
                <w:szCs w:val="20"/>
              </w:rPr>
              <w:t>1.82</w:t>
            </w:r>
          </w:p>
        </w:tc>
        <w:tc>
          <w:tcPr>
            <w:tcW w:w="1077" w:type="dxa"/>
            <w:tcBorders>
              <w:top w:val="nil"/>
            </w:tcBorders>
            <w:vAlign w:val="center"/>
          </w:tcPr>
          <w:p w14:paraId="1F321F3D" w14:textId="77777777" w:rsidR="007F115C" w:rsidRPr="005C4779" w:rsidRDefault="007F115C" w:rsidP="007F115C">
            <w:pPr>
              <w:rPr>
                <w:rFonts w:cs="Arial"/>
                <w:sz w:val="20"/>
                <w:szCs w:val="20"/>
              </w:rPr>
            </w:pPr>
            <w:r w:rsidRPr="005C4779">
              <w:rPr>
                <w:rFonts w:cs="Arial"/>
                <w:sz w:val="20"/>
                <w:szCs w:val="20"/>
              </w:rPr>
              <w:t>24</w:t>
            </w:r>
          </w:p>
        </w:tc>
        <w:tc>
          <w:tcPr>
            <w:tcW w:w="1361" w:type="dxa"/>
            <w:tcBorders>
              <w:top w:val="nil"/>
            </w:tcBorders>
            <w:vAlign w:val="center"/>
          </w:tcPr>
          <w:p w14:paraId="60E522BA" w14:textId="77777777" w:rsidR="007F115C" w:rsidRPr="005C4779" w:rsidRDefault="007F115C" w:rsidP="007F115C">
            <w:pPr>
              <w:rPr>
                <w:rFonts w:cs="Arial"/>
                <w:sz w:val="20"/>
                <w:szCs w:val="20"/>
              </w:rPr>
            </w:pPr>
            <w:r w:rsidRPr="005C4779">
              <w:rPr>
                <w:rFonts w:cs="Arial"/>
                <w:sz w:val="20"/>
                <w:szCs w:val="20"/>
              </w:rPr>
              <w:t>43.68</w:t>
            </w:r>
          </w:p>
        </w:tc>
      </w:tr>
      <w:tr w:rsidR="005C4779" w:rsidRPr="005C4779" w14:paraId="7375FF19" w14:textId="77777777" w:rsidTr="007F115C">
        <w:trPr>
          <w:cantSplit/>
          <w:trHeight w:val="340"/>
          <w:jc w:val="center"/>
        </w:trPr>
        <w:tc>
          <w:tcPr>
            <w:tcW w:w="454" w:type="dxa"/>
            <w:tcBorders>
              <w:top w:val="nil"/>
            </w:tcBorders>
            <w:vAlign w:val="center"/>
          </w:tcPr>
          <w:p w14:paraId="22B27A0C" w14:textId="77777777" w:rsidR="007F115C" w:rsidRPr="005C4779" w:rsidRDefault="007F115C" w:rsidP="007F115C">
            <w:pPr>
              <w:rPr>
                <w:rFonts w:cs="Arial"/>
                <w:sz w:val="20"/>
                <w:szCs w:val="20"/>
              </w:rPr>
            </w:pPr>
            <w:r w:rsidRPr="005C4779">
              <w:rPr>
                <w:rFonts w:cs="Arial"/>
                <w:sz w:val="20"/>
                <w:szCs w:val="20"/>
              </w:rPr>
              <w:t>7</w:t>
            </w:r>
          </w:p>
        </w:tc>
        <w:tc>
          <w:tcPr>
            <w:tcW w:w="4110" w:type="dxa"/>
            <w:tcBorders>
              <w:top w:val="nil"/>
            </w:tcBorders>
            <w:vAlign w:val="center"/>
          </w:tcPr>
          <w:p w14:paraId="3400EEAF"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5633EFD0" wp14:editId="2183D362">
                  <wp:extent cx="2609850" cy="742950"/>
                  <wp:effectExtent l="0" t="0" r="0" b="0"/>
                  <wp:docPr id="9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22D17EA0"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59F38BCD" w14:textId="77777777" w:rsidR="007F115C" w:rsidRPr="005C4779" w:rsidRDefault="007F115C" w:rsidP="007F115C">
            <w:pPr>
              <w:rPr>
                <w:rFonts w:cs="Arial"/>
                <w:sz w:val="20"/>
                <w:szCs w:val="20"/>
              </w:rPr>
            </w:pPr>
            <w:r w:rsidRPr="005C4779">
              <w:rPr>
                <w:rFonts w:cs="Arial"/>
                <w:sz w:val="20"/>
                <w:szCs w:val="20"/>
              </w:rPr>
              <w:t>3.02</w:t>
            </w:r>
          </w:p>
        </w:tc>
        <w:tc>
          <w:tcPr>
            <w:tcW w:w="1077" w:type="dxa"/>
            <w:tcBorders>
              <w:top w:val="nil"/>
            </w:tcBorders>
            <w:vAlign w:val="center"/>
          </w:tcPr>
          <w:p w14:paraId="6F4722D8" w14:textId="77777777" w:rsidR="007F115C" w:rsidRPr="005C4779" w:rsidRDefault="007F115C" w:rsidP="007F115C">
            <w:pPr>
              <w:rPr>
                <w:rFonts w:cs="Arial"/>
                <w:sz w:val="20"/>
                <w:szCs w:val="20"/>
              </w:rPr>
            </w:pPr>
            <w:r w:rsidRPr="005C4779">
              <w:rPr>
                <w:rFonts w:cs="Arial"/>
                <w:sz w:val="20"/>
                <w:szCs w:val="20"/>
              </w:rPr>
              <w:t>12</w:t>
            </w:r>
          </w:p>
        </w:tc>
        <w:tc>
          <w:tcPr>
            <w:tcW w:w="1361" w:type="dxa"/>
            <w:tcBorders>
              <w:top w:val="nil"/>
            </w:tcBorders>
            <w:vAlign w:val="center"/>
          </w:tcPr>
          <w:p w14:paraId="17109D7A" w14:textId="77777777" w:rsidR="007F115C" w:rsidRPr="005C4779" w:rsidRDefault="007F115C" w:rsidP="007F115C">
            <w:pPr>
              <w:rPr>
                <w:rFonts w:cs="Arial"/>
                <w:sz w:val="20"/>
                <w:szCs w:val="20"/>
              </w:rPr>
            </w:pPr>
            <w:r w:rsidRPr="005C4779">
              <w:rPr>
                <w:rFonts w:cs="Arial"/>
                <w:sz w:val="20"/>
                <w:szCs w:val="20"/>
              </w:rPr>
              <w:t>36.24</w:t>
            </w:r>
          </w:p>
        </w:tc>
      </w:tr>
      <w:tr w:rsidR="005C4779" w:rsidRPr="005C4779" w14:paraId="72557D81" w14:textId="77777777" w:rsidTr="007F115C">
        <w:trPr>
          <w:cantSplit/>
          <w:trHeight w:val="340"/>
          <w:jc w:val="center"/>
        </w:trPr>
        <w:tc>
          <w:tcPr>
            <w:tcW w:w="9071" w:type="dxa"/>
            <w:gridSpan w:val="6"/>
            <w:vAlign w:val="center"/>
          </w:tcPr>
          <w:p w14:paraId="10C8619D" w14:textId="77777777" w:rsidR="007F115C" w:rsidRPr="005C4779" w:rsidRDefault="007F115C" w:rsidP="007F115C">
            <w:pPr>
              <w:rPr>
                <w:rFonts w:cs="Arial"/>
                <w:sz w:val="20"/>
                <w:szCs w:val="20"/>
              </w:rPr>
            </w:pPr>
            <w:r w:rsidRPr="005C4779">
              <w:rPr>
                <w:rFonts w:cs="Arial"/>
                <w:sz w:val="20"/>
                <w:szCs w:val="20"/>
              </w:rPr>
              <w:t>TEMELJ IZLAZNOG PORTALA T-2 (1 kom)</w:t>
            </w:r>
          </w:p>
        </w:tc>
      </w:tr>
      <w:tr w:rsidR="005C4779" w:rsidRPr="005C4779" w14:paraId="5D06F7D0" w14:textId="77777777" w:rsidTr="007F115C">
        <w:trPr>
          <w:cantSplit/>
          <w:trHeight w:val="340"/>
          <w:jc w:val="center"/>
        </w:trPr>
        <w:tc>
          <w:tcPr>
            <w:tcW w:w="454" w:type="dxa"/>
            <w:tcBorders>
              <w:top w:val="nil"/>
            </w:tcBorders>
            <w:vAlign w:val="center"/>
          </w:tcPr>
          <w:p w14:paraId="54BCA3EA" w14:textId="77777777" w:rsidR="007F115C" w:rsidRPr="005C4779" w:rsidRDefault="007F115C" w:rsidP="007F115C">
            <w:pPr>
              <w:rPr>
                <w:rFonts w:cs="Arial"/>
                <w:sz w:val="20"/>
                <w:szCs w:val="20"/>
              </w:rPr>
            </w:pPr>
            <w:r w:rsidRPr="005C4779">
              <w:rPr>
                <w:rFonts w:cs="Arial"/>
                <w:sz w:val="20"/>
                <w:szCs w:val="20"/>
              </w:rPr>
              <w:lastRenderedPageBreak/>
              <w:t>1</w:t>
            </w:r>
          </w:p>
        </w:tc>
        <w:tc>
          <w:tcPr>
            <w:tcW w:w="4110" w:type="dxa"/>
            <w:tcBorders>
              <w:top w:val="nil"/>
            </w:tcBorders>
            <w:vAlign w:val="center"/>
          </w:tcPr>
          <w:p w14:paraId="63E93121"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595121C1" wp14:editId="1888CA13">
                  <wp:extent cx="2609850" cy="742950"/>
                  <wp:effectExtent l="0" t="0" r="0" b="0"/>
                  <wp:docPr id="9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040EB920"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43E0B6F3" w14:textId="77777777" w:rsidR="007F115C" w:rsidRPr="005C4779" w:rsidRDefault="007F115C" w:rsidP="007F115C">
            <w:pPr>
              <w:rPr>
                <w:rFonts w:cs="Arial"/>
                <w:sz w:val="20"/>
                <w:szCs w:val="20"/>
              </w:rPr>
            </w:pPr>
            <w:r w:rsidRPr="005C4779">
              <w:rPr>
                <w:rFonts w:cs="Arial"/>
                <w:sz w:val="20"/>
                <w:szCs w:val="20"/>
              </w:rPr>
              <w:t>4.15</w:t>
            </w:r>
          </w:p>
        </w:tc>
        <w:tc>
          <w:tcPr>
            <w:tcW w:w="1077" w:type="dxa"/>
            <w:tcBorders>
              <w:top w:val="nil"/>
            </w:tcBorders>
            <w:vAlign w:val="center"/>
          </w:tcPr>
          <w:p w14:paraId="1ED75635" w14:textId="77777777" w:rsidR="007F115C" w:rsidRPr="005C4779" w:rsidRDefault="007F115C" w:rsidP="007F115C">
            <w:pPr>
              <w:rPr>
                <w:rFonts w:cs="Arial"/>
                <w:sz w:val="20"/>
                <w:szCs w:val="20"/>
              </w:rPr>
            </w:pPr>
            <w:r w:rsidRPr="005C4779">
              <w:rPr>
                <w:rFonts w:cs="Arial"/>
                <w:sz w:val="20"/>
                <w:szCs w:val="20"/>
              </w:rPr>
              <w:t>23</w:t>
            </w:r>
          </w:p>
        </w:tc>
        <w:tc>
          <w:tcPr>
            <w:tcW w:w="1361" w:type="dxa"/>
            <w:tcBorders>
              <w:top w:val="nil"/>
            </w:tcBorders>
            <w:vAlign w:val="center"/>
          </w:tcPr>
          <w:p w14:paraId="4612DF22" w14:textId="77777777" w:rsidR="007F115C" w:rsidRPr="005C4779" w:rsidRDefault="007F115C" w:rsidP="007F115C">
            <w:pPr>
              <w:rPr>
                <w:rFonts w:cs="Arial"/>
                <w:sz w:val="20"/>
                <w:szCs w:val="20"/>
              </w:rPr>
            </w:pPr>
            <w:r w:rsidRPr="005C4779">
              <w:rPr>
                <w:rFonts w:cs="Arial"/>
                <w:sz w:val="20"/>
                <w:szCs w:val="20"/>
              </w:rPr>
              <w:t>95.45</w:t>
            </w:r>
          </w:p>
        </w:tc>
      </w:tr>
      <w:tr w:rsidR="005C4779" w:rsidRPr="005C4779" w14:paraId="4763C7D4" w14:textId="77777777" w:rsidTr="007F115C">
        <w:trPr>
          <w:cantSplit/>
          <w:trHeight w:val="340"/>
          <w:jc w:val="center"/>
        </w:trPr>
        <w:tc>
          <w:tcPr>
            <w:tcW w:w="454" w:type="dxa"/>
            <w:tcBorders>
              <w:top w:val="nil"/>
            </w:tcBorders>
            <w:vAlign w:val="center"/>
          </w:tcPr>
          <w:p w14:paraId="6F5DC5F2" w14:textId="77777777" w:rsidR="007F115C" w:rsidRPr="005C4779" w:rsidRDefault="007F115C" w:rsidP="007F115C">
            <w:pPr>
              <w:rPr>
                <w:rFonts w:cs="Arial"/>
                <w:sz w:val="20"/>
                <w:szCs w:val="20"/>
              </w:rPr>
            </w:pPr>
            <w:r w:rsidRPr="005C4779">
              <w:rPr>
                <w:rFonts w:cs="Arial"/>
                <w:sz w:val="20"/>
                <w:szCs w:val="20"/>
              </w:rPr>
              <w:t>2</w:t>
            </w:r>
          </w:p>
        </w:tc>
        <w:tc>
          <w:tcPr>
            <w:tcW w:w="4110" w:type="dxa"/>
            <w:tcBorders>
              <w:top w:val="nil"/>
            </w:tcBorders>
            <w:vAlign w:val="center"/>
          </w:tcPr>
          <w:p w14:paraId="7B7FB784"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52BCF007" wp14:editId="35510E11">
                  <wp:extent cx="2609850" cy="742950"/>
                  <wp:effectExtent l="0" t="0" r="0" b="0"/>
                  <wp:docPr id="9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6DB044A7"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1E46A4B2" w14:textId="77777777" w:rsidR="007F115C" w:rsidRPr="005C4779" w:rsidRDefault="007F115C" w:rsidP="007F115C">
            <w:pPr>
              <w:rPr>
                <w:rFonts w:cs="Arial"/>
                <w:sz w:val="20"/>
                <w:szCs w:val="20"/>
              </w:rPr>
            </w:pPr>
            <w:r w:rsidRPr="005C4779">
              <w:rPr>
                <w:rFonts w:cs="Arial"/>
                <w:sz w:val="20"/>
                <w:szCs w:val="20"/>
              </w:rPr>
              <w:t>5.45</w:t>
            </w:r>
          </w:p>
        </w:tc>
        <w:tc>
          <w:tcPr>
            <w:tcW w:w="1077" w:type="dxa"/>
            <w:tcBorders>
              <w:top w:val="nil"/>
            </w:tcBorders>
            <w:vAlign w:val="center"/>
          </w:tcPr>
          <w:p w14:paraId="1728F50B" w14:textId="77777777" w:rsidR="007F115C" w:rsidRPr="005C4779" w:rsidRDefault="007F115C" w:rsidP="007F115C">
            <w:pPr>
              <w:rPr>
                <w:rFonts w:cs="Arial"/>
                <w:sz w:val="20"/>
                <w:szCs w:val="20"/>
              </w:rPr>
            </w:pPr>
            <w:r w:rsidRPr="005C4779">
              <w:rPr>
                <w:rFonts w:cs="Arial"/>
                <w:sz w:val="20"/>
                <w:szCs w:val="20"/>
              </w:rPr>
              <w:t>17</w:t>
            </w:r>
          </w:p>
        </w:tc>
        <w:tc>
          <w:tcPr>
            <w:tcW w:w="1361" w:type="dxa"/>
            <w:tcBorders>
              <w:top w:val="nil"/>
            </w:tcBorders>
            <w:vAlign w:val="center"/>
          </w:tcPr>
          <w:p w14:paraId="194D5933" w14:textId="77777777" w:rsidR="007F115C" w:rsidRPr="005C4779" w:rsidRDefault="007F115C" w:rsidP="007F115C">
            <w:pPr>
              <w:rPr>
                <w:rFonts w:cs="Arial"/>
                <w:sz w:val="20"/>
                <w:szCs w:val="20"/>
              </w:rPr>
            </w:pPr>
            <w:r w:rsidRPr="005C4779">
              <w:rPr>
                <w:rFonts w:cs="Arial"/>
                <w:sz w:val="20"/>
                <w:szCs w:val="20"/>
              </w:rPr>
              <w:t>92.65</w:t>
            </w:r>
          </w:p>
        </w:tc>
      </w:tr>
      <w:tr w:rsidR="005C4779" w:rsidRPr="005C4779" w14:paraId="18EC8B6D" w14:textId="77777777" w:rsidTr="007F115C">
        <w:trPr>
          <w:cantSplit/>
          <w:trHeight w:val="340"/>
          <w:jc w:val="center"/>
        </w:trPr>
        <w:tc>
          <w:tcPr>
            <w:tcW w:w="454" w:type="dxa"/>
            <w:tcBorders>
              <w:top w:val="nil"/>
            </w:tcBorders>
            <w:vAlign w:val="center"/>
          </w:tcPr>
          <w:p w14:paraId="59F5E2BC" w14:textId="77777777" w:rsidR="007F115C" w:rsidRPr="005C4779" w:rsidRDefault="007F115C" w:rsidP="007F115C">
            <w:pPr>
              <w:rPr>
                <w:rFonts w:cs="Arial"/>
                <w:sz w:val="20"/>
                <w:szCs w:val="20"/>
              </w:rPr>
            </w:pPr>
            <w:r w:rsidRPr="005C4779">
              <w:rPr>
                <w:rFonts w:cs="Arial"/>
                <w:sz w:val="20"/>
                <w:szCs w:val="20"/>
              </w:rPr>
              <w:t>3</w:t>
            </w:r>
          </w:p>
        </w:tc>
        <w:tc>
          <w:tcPr>
            <w:tcW w:w="4110" w:type="dxa"/>
            <w:tcBorders>
              <w:top w:val="nil"/>
            </w:tcBorders>
            <w:vAlign w:val="center"/>
          </w:tcPr>
          <w:p w14:paraId="49083484"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01956DA2" wp14:editId="5C9B8FF4">
                  <wp:extent cx="2609850" cy="990600"/>
                  <wp:effectExtent l="0" t="0" r="0" b="0"/>
                  <wp:docPr id="9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09850" cy="990600"/>
                          </a:xfrm>
                          <a:prstGeom prst="rect">
                            <a:avLst/>
                          </a:prstGeom>
                          <a:noFill/>
                          <a:ln>
                            <a:noFill/>
                          </a:ln>
                        </pic:spPr>
                      </pic:pic>
                    </a:graphicData>
                  </a:graphic>
                </wp:inline>
              </w:drawing>
            </w:r>
          </w:p>
        </w:tc>
        <w:tc>
          <w:tcPr>
            <w:tcW w:w="708" w:type="dxa"/>
            <w:tcBorders>
              <w:top w:val="nil"/>
            </w:tcBorders>
            <w:vAlign w:val="center"/>
          </w:tcPr>
          <w:p w14:paraId="5AD38D35"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00DD219E" w14:textId="77777777" w:rsidR="007F115C" w:rsidRPr="005C4779" w:rsidRDefault="007F115C" w:rsidP="007F115C">
            <w:pPr>
              <w:rPr>
                <w:rFonts w:cs="Arial"/>
                <w:sz w:val="20"/>
                <w:szCs w:val="20"/>
              </w:rPr>
            </w:pPr>
            <w:r w:rsidRPr="005C4779">
              <w:rPr>
                <w:rFonts w:cs="Arial"/>
                <w:sz w:val="20"/>
                <w:szCs w:val="20"/>
              </w:rPr>
              <w:t>2.38</w:t>
            </w:r>
          </w:p>
        </w:tc>
        <w:tc>
          <w:tcPr>
            <w:tcW w:w="1077" w:type="dxa"/>
            <w:tcBorders>
              <w:top w:val="nil"/>
            </w:tcBorders>
            <w:vAlign w:val="center"/>
          </w:tcPr>
          <w:p w14:paraId="3E5F6B70" w14:textId="77777777" w:rsidR="007F115C" w:rsidRPr="005C4779" w:rsidRDefault="007F115C" w:rsidP="007F115C">
            <w:pPr>
              <w:rPr>
                <w:rFonts w:cs="Arial"/>
                <w:sz w:val="20"/>
                <w:szCs w:val="20"/>
              </w:rPr>
            </w:pPr>
            <w:r w:rsidRPr="005C4779">
              <w:rPr>
                <w:rFonts w:cs="Arial"/>
                <w:sz w:val="20"/>
                <w:szCs w:val="20"/>
              </w:rPr>
              <w:t>54</w:t>
            </w:r>
          </w:p>
        </w:tc>
        <w:tc>
          <w:tcPr>
            <w:tcW w:w="1361" w:type="dxa"/>
            <w:tcBorders>
              <w:top w:val="nil"/>
            </w:tcBorders>
            <w:vAlign w:val="center"/>
          </w:tcPr>
          <w:p w14:paraId="6DA974A3" w14:textId="77777777" w:rsidR="007F115C" w:rsidRPr="005C4779" w:rsidRDefault="007F115C" w:rsidP="007F115C">
            <w:pPr>
              <w:rPr>
                <w:rFonts w:cs="Arial"/>
                <w:sz w:val="20"/>
                <w:szCs w:val="20"/>
              </w:rPr>
            </w:pPr>
            <w:r w:rsidRPr="005C4779">
              <w:rPr>
                <w:rFonts w:cs="Arial"/>
                <w:sz w:val="20"/>
                <w:szCs w:val="20"/>
              </w:rPr>
              <w:t>128.52</w:t>
            </w:r>
          </w:p>
        </w:tc>
      </w:tr>
      <w:tr w:rsidR="005C4779" w:rsidRPr="005C4779" w14:paraId="44E6D67D" w14:textId="77777777" w:rsidTr="007F115C">
        <w:trPr>
          <w:cantSplit/>
          <w:trHeight w:val="340"/>
          <w:jc w:val="center"/>
        </w:trPr>
        <w:tc>
          <w:tcPr>
            <w:tcW w:w="454" w:type="dxa"/>
            <w:tcBorders>
              <w:top w:val="nil"/>
            </w:tcBorders>
            <w:vAlign w:val="center"/>
          </w:tcPr>
          <w:p w14:paraId="45AD91F7" w14:textId="77777777" w:rsidR="007F115C" w:rsidRPr="005C4779" w:rsidRDefault="007F115C" w:rsidP="007F115C">
            <w:pPr>
              <w:rPr>
                <w:rFonts w:cs="Arial"/>
                <w:sz w:val="20"/>
                <w:szCs w:val="20"/>
              </w:rPr>
            </w:pPr>
            <w:r w:rsidRPr="005C4779">
              <w:rPr>
                <w:rFonts w:cs="Arial"/>
                <w:sz w:val="20"/>
                <w:szCs w:val="20"/>
              </w:rPr>
              <w:t>4</w:t>
            </w:r>
          </w:p>
        </w:tc>
        <w:tc>
          <w:tcPr>
            <w:tcW w:w="4110" w:type="dxa"/>
            <w:tcBorders>
              <w:top w:val="nil"/>
            </w:tcBorders>
            <w:vAlign w:val="center"/>
          </w:tcPr>
          <w:p w14:paraId="2EC58181"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56EE7502" wp14:editId="150BAC37">
                  <wp:extent cx="2609850" cy="742950"/>
                  <wp:effectExtent l="0" t="0" r="0" b="0"/>
                  <wp:docPr id="9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6A06045B"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03E216BE" w14:textId="77777777" w:rsidR="007F115C" w:rsidRPr="005C4779" w:rsidRDefault="007F115C" w:rsidP="007F115C">
            <w:pPr>
              <w:rPr>
                <w:rFonts w:cs="Arial"/>
                <w:sz w:val="20"/>
                <w:szCs w:val="20"/>
              </w:rPr>
            </w:pPr>
            <w:r w:rsidRPr="005C4779">
              <w:rPr>
                <w:rFonts w:cs="Arial"/>
                <w:sz w:val="20"/>
                <w:szCs w:val="20"/>
              </w:rPr>
              <w:t>8.32</w:t>
            </w:r>
          </w:p>
        </w:tc>
        <w:tc>
          <w:tcPr>
            <w:tcW w:w="1077" w:type="dxa"/>
            <w:tcBorders>
              <w:top w:val="nil"/>
            </w:tcBorders>
            <w:vAlign w:val="center"/>
          </w:tcPr>
          <w:p w14:paraId="138F17EC" w14:textId="77777777" w:rsidR="007F115C" w:rsidRPr="005C4779" w:rsidRDefault="007F115C" w:rsidP="007F115C">
            <w:pPr>
              <w:rPr>
                <w:rFonts w:cs="Arial"/>
                <w:sz w:val="20"/>
                <w:szCs w:val="20"/>
              </w:rPr>
            </w:pPr>
            <w:r w:rsidRPr="005C4779">
              <w:rPr>
                <w:rFonts w:cs="Arial"/>
                <w:sz w:val="20"/>
                <w:szCs w:val="20"/>
              </w:rPr>
              <w:t>6</w:t>
            </w:r>
          </w:p>
        </w:tc>
        <w:tc>
          <w:tcPr>
            <w:tcW w:w="1361" w:type="dxa"/>
            <w:tcBorders>
              <w:top w:val="nil"/>
            </w:tcBorders>
            <w:vAlign w:val="center"/>
          </w:tcPr>
          <w:p w14:paraId="7395623E" w14:textId="77777777" w:rsidR="007F115C" w:rsidRPr="005C4779" w:rsidRDefault="007F115C" w:rsidP="007F115C">
            <w:pPr>
              <w:rPr>
                <w:rFonts w:cs="Arial"/>
                <w:sz w:val="20"/>
                <w:szCs w:val="20"/>
              </w:rPr>
            </w:pPr>
            <w:r w:rsidRPr="005C4779">
              <w:rPr>
                <w:rFonts w:cs="Arial"/>
                <w:sz w:val="20"/>
                <w:szCs w:val="20"/>
              </w:rPr>
              <w:t>49.92</w:t>
            </w:r>
          </w:p>
        </w:tc>
      </w:tr>
      <w:tr w:rsidR="005C4779" w:rsidRPr="005C4779" w14:paraId="2DE8BF6E" w14:textId="77777777" w:rsidTr="007F115C">
        <w:trPr>
          <w:cantSplit/>
          <w:trHeight w:val="340"/>
          <w:jc w:val="center"/>
        </w:trPr>
        <w:tc>
          <w:tcPr>
            <w:tcW w:w="454" w:type="dxa"/>
            <w:tcBorders>
              <w:top w:val="nil"/>
            </w:tcBorders>
            <w:vAlign w:val="center"/>
          </w:tcPr>
          <w:p w14:paraId="66BF5DE3" w14:textId="77777777" w:rsidR="007F115C" w:rsidRPr="005C4779" w:rsidRDefault="007F115C" w:rsidP="007F115C">
            <w:pPr>
              <w:rPr>
                <w:rFonts w:cs="Arial"/>
                <w:sz w:val="20"/>
                <w:szCs w:val="20"/>
              </w:rPr>
            </w:pPr>
            <w:r w:rsidRPr="005C4779">
              <w:rPr>
                <w:rFonts w:cs="Arial"/>
                <w:sz w:val="20"/>
                <w:szCs w:val="20"/>
              </w:rPr>
              <w:t>5</w:t>
            </w:r>
          </w:p>
        </w:tc>
        <w:tc>
          <w:tcPr>
            <w:tcW w:w="4110" w:type="dxa"/>
            <w:tcBorders>
              <w:top w:val="nil"/>
            </w:tcBorders>
            <w:vAlign w:val="center"/>
          </w:tcPr>
          <w:p w14:paraId="5681BD8E"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7BDA6F53" wp14:editId="05EDCFF2">
                  <wp:extent cx="2609850" cy="742950"/>
                  <wp:effectExtent l="0" t="0" r="0" b="0"/>
                  <wp:docPr id="9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4A51E699"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430858A5" w14:textId="77777777" w:rsidR="007F115C" w:rsidRPr="005C4779" w:rsidRDefault="007F115C" w:rsidP="007F115C">
            <w:pPr>
              <w:rPr>
                <w:rFonts w:cs="Arial"/>
                <w:sz w:val="20"/>
                <w:szCs w:val="20"/>
              </w:rPr>
            </w:pPr>
            <w:r w:rsidRPr="005C4779">
              <w:rPr>
                <w:rFonts w:cs="Arial"/>
                <w:sz w:val="20"/>
                <w:szCs w:val="20"/>
              </w:rPr>
              <w:t>1.66</w:t>
            </w:r>
          </w:p>
        </w:tc>
        <w:tc>
          <w:tcPr>
            <w:tcW w:w="1077" w:type="dxa"/>
            <w:tcBorders>
              <w:top w:val="nil"/>
            </w:tcBorders>
            <w:vAlign w:val="center"/>
          </w:tcPr>
          <w:p w14:paraId="323D7C59" w14:textId="77777777" w:rsidR="007F115C" w:rsidRPr="005C4779" w:rsidRDefault="007F115C" w:rsidP="007F115C">
            <w:pPr>
              <w:rPr>
                <w:rFonts w:cs="Arial"/>
                <w:sz w:val="20"/>
                <w:szCs w:val="20"/>
              </w:rPr>
            </w:pPr>
            <w:r w:rsidRPr="005C4779">
              <w:rPr>
                <w:rFonts w:cs="Arial"/>
                <w:sz w:val="20"/>
                <w:szCs w:val="20"/>
              </w:rPr>
              <w:t>38</w:t>
            </w:r>
          </w:p>
        </w:tc>
        <w:tc>
          <w:tcPr>
            <w:tcW w:w="1361" w:type="dxa"/>
            <w:tcBorders>
              <w:top w:val="nil"/>
            </w:tcBorders>
            <w:vAlign w:val="center"/>
          </w:tcPr>
          <w:p w14:paraId="7BD823F7" w14:textId="77777777" w:rsidR="007F115C" w:rsidRPr="005C4779" w:rsidRDefault="007F115C" w:rsidP="007F115C">
            <w:pPr>
              <w:rPr>
                <w:rFonts w:cs="Arial"/>
                <w:sz w:val="20"/>
                <w:szCs w:val="20"/>
              </w:rPr>
            </w:pPr>
            <w:r w:rsidRPr="005C4779">
              <w:rPr>
                <w:rFonts w:cs="Arial"/>
                <w:sz w:val="20"/>
                <w:szCs w:val="20"/>
              </w:rPr>
              <w:t>63.08</w:t>
            </w:r>
          </w:p>
        </w:tc>
      </w:tr>
      <w:tr w:rsidR="005C4779" w:rsidRPr="005C4779" w14:paraId="40F88B8E" w14:textId="77777777" w:rsidTr="007F115C">
        <w:trPr>
          <w:cantSplit/>
          <w:trHeight w:val="340"/>
          <w:jc w:val="center"/>
        </w:trPr>
        <w:tc>
          <w:tcPr>
            <w:tcW w:w="454" w:type="dxa"/>
            <w:tcBorders>
              <w:top w:val="nil"/>
            </w:tcBorders>
            <w:vAlign w:val="center"/>
          </w:tcPr>
          <w:p w14:paraId="5504ACCF" w14:textId="77777777" w:rsidR="007F115C" w:rsidRPr="005C4779" w:rsidRDefault="007F115C" w:rsidP="007F115C">
            <w:pPr>
              <w:rPr>
                <w:rFonts w:cs="Arial"/>
                <w:sz w:val="20"/>
                <w:szCs w:val="20"/>
              </w:rPr>
            </w:pPr>
            <w:r w:rsidRPr="005C4779">
              <w:rPr>
                <w:rFonts w:cs="Arial"/>
                <w:sz w:val="20"/>
                <w:szCs w:val="20"/>
              </w:rPr>
              <w:t>6</w:t>
            </w:r>
          </w:p>
        </w:tc>
        <w:tc>
          <w:tcPr>
            <w:tcW w:w="4110" w:type="dxa"/>
            <w:tcBorders>
              <w:top w:val="nil"/>
            </w:tcBorders>
            <w:vAlign w:val="center"/>
          </w:tcPr>
          <w:p w14:paraId="2F6676D7"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0F4F3615" wp14:editId="6CDA7BD3">
                  <wp:extent cx="2609850" cy="742950"/>
                  <wp:effectExtent l="0" t="0" r="0" b="0"/>
                  <wp:docPr id="9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08E9D054"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0CE9DF2A" w14:textId="77777777" w:rsidR="007F115C" w:rsidRPr="005C4779" w:rsidRDefault="007F115C" w:rsidP="007F115C">
            <w:pPr>
              <w:rPr>
                <w:rFonts w:cs="Arial"/>
                <w:sz w:val="20"/>
                <w:szCs w:val="20"/>
              </w:rPr>
            </w:pPr>
            <w:r w:rsidRPr="005C4779">
              <w:rPr>
                <w:rFonts w:cs="Arial"/>
                <w:sz w:val="20"/>
                <w:szCs w:val="20"/>
              </w:rPr>
              <w:t>6.15</w:t>
            </w:r>
          </w:p>
        </w:tc>
        <w:tc>
          <w:tcPr>
            <w:tcW w:w="1077" w:type="dxa"/>
            <w:tcBorders>
              <w:top w:val="nil"/>
            </w:tcBorders>
            <w:vAlign w:val="center"/>
          </w:tcPr>
          <w:p w14:paraId="03230E07" w14:textId="77777777" w:rsidR="007F115C" w:rsidRPr="005C4779" w:rsidRDefault="007F115C" w:rsidP="007F115C">
            <w:pPr>
              <w:rPr>
                <w:rFonts w:cs="Arial"/>
                <w:sz w:val="20"/>
                <w:szCs w:val="20"/>
              </w:rPr>
            </w:pPr>
            <w:r w:rsidRPr="005C4779">
              <w:rPr>
                <w:rFonts w:cs="Arial"/>
                <w:sz w:val="20"/>
                <w:szCs w:val="20"/>
              </w:rPr>
              <w:t>6</w:t>
            </w:r>
          </w:p>
        </w:tc>
        <w:tc>
          <w:tcPr>
            <w:tcW w:w="1361" w:type="dxa"/>
            <w:tcBorders>
              <w:top w:val="nil"/>
            </w:tcBorders>
            <w:vAlign w:val="center"/>
          </w:tcPr>
          <w:p w14:paraId="72DDC5C2" w14:textId="77777777" w:rsidR="007F115C" w:rsidRPr="005C4779" w:rsidRDefault="007F115C" w:rsidP="007F115C">
            <w:pPr>
              <w:rPr>
                <w:rFonts w:cs="Arial"/>
                <w:sz w:val="20"/>
                <w:szCs w:val="20"/>
              </w:rPr>
            </w:pPr>
            <w:r w:rsidRPr="005C4779">
              <w:rPr>
                <w:rFonts w:cs="Arial"/>
                <w:sz w:val="20"/>
                <w:szCs w:val="20"/>
              </w:rPr>
              <w:t>36.90</w:t>
            </w:r>
          </w:p>
        </w:tc>
      </w:tr>
      <w:tr w:rsidR="005C4779" w:rsidRPr="005C4779" w14:paraId="4E061ACE" w14:textId="77777777" w:rsidTr="007F115C">
        <w:trPr>
          <w:cantSplit/>
          <w:trHeight w:val="340"/>
          <w:jc w:val="center"/>
        </w:trPr>
        <w:tc>
          <w:tcPr>
            <w:tcW w:w="454" w:type="dxa"/>
            <w:tcBorders>
              <w:top w:val="nil"/>
            </w:tcBorders>
            <w:vAlign w:val="center"/>
          </w:tcPr>
          <w:p w14:paraId="1A0E9C88" w14:textId="77777777" w:rsidR="007F115C" w:rsidRPr="005C4779" w:rsidRDefault="007F115C" w:rsidP="007F115C">
            <w:pPr>
              <w:rPr>
                <w:rFonts w:cs="Arial"/>
                <w:sz w:val="20"/>
                <w:szCs w:val="20"/>
              </w:rPr>
            </w:pPr>
            <w:r w:rsidRPr="005C4779">
              <w:rPr>
                <w:rFonts w:cs="Arial"/>
                <w:sz w:val="20"/>
                <w:szCs w:val="20"/>
              </w:rPr>
              <w:t>7</w:t>
            </w:r>
          </w:p>
        </w:tc>
        <w:tc>
          <w:tcPr>
            <w:tcW w:w="4110" w:type="dxa"/>
            <w:tcBorders>
              <w:top w:val="nil"/>
            </w:tcBorders>
            <w:vAlign w:val="center"/>
          </w:tcPr>
          <w:p w14:paraId="3D97CDFF"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14CD3056" wp14:editId="1EC40F43">
                  <wp:extent cx="2609850" cy="742950"/>
                  <wp:effectExtent l="0" t="0" r="0" b="0"/>
                  <wp:docPr id="9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03C67925"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70223B2F" w14:textId="77777777" w:rsidR="007F115C" w:rsidRPr="005C4779" w:rsidRDefault="007F115C" w:rsidP="007F115C">
            <w:pPr>
              <w:rPr>
                <w:rFonts w:cs="Arial"/>
                <w:sz w:val="20"/>
                <w:szCs w:val="20"/>
              </w:rPr>
            </w:pPr>
            <w:r w:rsidRPr="005C4779">
              <w:rPr>
                <w:rFonts w:cs="Arial"/>
                <w:sz w:val="20"/>
                <w:szCs w:val="20"/>
              </w:rPr>
              <w:t>4.55</w:t>
            </w:r>
          </w:p>
        </w:tc>
        <w:tc>
          <w:tcPr>
            <w:tcW w:w="1077" w:type="dxa"/>
            <w:tcBorders>
              <w:top w:val="nil"/>
            </w:tcBorders>
            <w:vAlign w:val="center"/>
          </w:tcPr>
          <w:p w14:paraId="6C45637F" w14:textId="77777777" w:rsidR="007F115C" w:rsidRPr="005C4779" w:rsidRDefault="007F115C" w:rsidP="007F115C">
            <w:pPr>
              <w:rPr>
                <w:rFonts w:cs="Arial"/>
                <w:sz w:val="20"/>
                <w:szCs w:val="20"/>
              </w:rPr>
            </w:pPr>
            <w:r w:rsidRPr="005C4779">
              <w:rPr>
                <w:rFonts w:cs="Arial"/>
                <w:sz w:val="20"/>
                <w:szCs w:val="20"/>
              </w:rPr>
              <w:t>6</w:t>
            </w:r>
          </w:p>
        </w:tc>
        <w:tc>
          <w:tcPr>
            <w:tcW w:w="1361" w:type="dxa"/>
            <w:tcBorders>
              <w:top w:val="nil"/>
            </w:tcBorders>
            <w:vAlign w:val="center"/>
          </w:tcPr>
          <w:p w14:paraId="3D06EEDB" w14:textId="77777777" w:rsidR="007F115C" w:rsidRPr="005C4779" w:rsidRDefault="007F115C" w:rsidP="007F115C">
            <w:pPr>
              <w:rPr>
                <w:rFonts w:cs="Arial"/>
                <w:sz w:val="20"/>
                <w:szCs w:val="20"/>
              </w:rPr>
            </w:pPr>
            <w:r w:rsidRPr="005C4779">
              <w:rPr>
                <w:rFonts w:cs="Arial"/>
                <w:sz w:val="20"/>
                <w:szCs w:val="20"/>
              </w:rPr>
              <w:t>27.30</w:t>
            </w:r>
          </w:p>
        </w:tc>
      </w:tr>
      <w:tr w:rsidR="005C4779" w:rsidRPr="005C4779" w14:paraId="6061B348" w14:textId="77777777" w:rsidTr="007F115C">
        <w:trPr>
          <w:cantSplit/>
          <w:trHeight w:val="340"/>
          <w:jc w:val="center"/>
        </w:trPr>
        <w:tc>
          <w:tcPr>
            <w:tcW w:w="454" w:type="dxa"/>
            <w:tcBorders>
              <w:top w:val="nil"/>
            </w:tcBorders>
            <w:vAlign w:val="center"/>
          </w:tcPr>
          <w:p w14:paraId="5B3F231B" w14:textId="77777777" w:rsidR="007F115C" w:rsidRPr="005C4779" w:rsidRDefault="007F115C" w:rsidP="007F115C">
            <w:pPr>
              <w:rPr>
                <w:rFonts w:cs="Arial"/>
                <w:sz w:val="20"/>
                <w:szCs w:val="20"/>
              </w:rPr>
            </w:pPr>
            <w:r w:rsidRPr="005C4779">
              <w:rPr>
                <w:rFonts w:cs="Arial"/>
                <w:sz w:val="20"/>
                <w:szCs w:val="20"/>
              </w:rPr>
              <w:t>8</w:t>
            </w:r>
          </w:p>
        </w:tc>
        <w:tc>
          <w:tcPr>
            <w:tcW w:w="4110" w:type="dxa"/>
            <w:tcBorders>
              <w:top w:val="nil"/>
            </w:tcBorders>
            <w:vAlign w:val="center"/>
          </w:tcPr>
          <w:p w14:paraId="2032AD95"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628A43C5" wp14:editId="6D56D2E0">
                  <wp:extent cx="2609850" cy="742950"/>
                  <wp:effectExtent l="0" t="0" r="0" b="0"/>
                  <wp:docPr id="9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533A00BF"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733B947F" w14:textId="77777777" w:rsidR="007F115C" w:rsidRPr="005C4779" w:rsidRDefault="007F115C" w:rsidP="007F115C">
            <w:pPr>
              <w:rPr>
                <w:rFonts w:cs="Arial"/>
                <w:sz w:val="20"/>
                <w:szCs w:val="20"/>
              </w:rPr>
            </w:pPr>
            <w:r w:rsidRPr="005C4779">
              <w:rPr>
                <w:rFonts w:cs="Arial"/>
                <w:sz w:val="20"/>
                <w:szCs w:val="20"/>
              </w:rPr>
              <w:t>1.82</w:t>
            </w:r>
          </w:p>
        </w:tc>
        <w:tc>
          <w:tcPr>
            <w:tcW w:w="1077" w:type="dxa"/>
            <w:tcBorders>
              <w:top w:val="nil"/>
            </w:tcBorders>
            <w:vAlign w:val="center"/>
          </w:tcPr>
          <w:p w14:paraId="4FBCC8AB" w14:textId="77777777" w:rsidR="007F115C" w:rsidRPr="005C4779" w:rsidRDefault="007F115C" w:rsidP="007F115C">
            <w:pPr>
              <w:rPr>
                <w:rFonts w:cs="Arial"/>
                <w:sz w:val="20"/>
                <w:szCs w:val="20"/>
              </w:rPr>
            </w:pPr>
            <w:r w:rsidRPr="005C4779">
              <w:rPr>
                <w:rFonts w:cs="Arial"/>
                <w:sz w:val="20"/>
                <w:szCs w:val="20"/>
              </w:rPr>
              <w:t>12</w:t>
            </w:r>
          </w:p>
        </w:tc>
        <w:tc>
          <w:tcPr>
            <w:tcW w:w="1361" w:type="dxa"/>
            <w:tcBorders>
              <w:top w:val="nil"/>
            </w:tcBorders>
            <w:vAlign w:val="center"/>
          </w:tcPr>
          <w:p w14:paraId="186B1DC4" w14:textId="77777777" w:rsidR="007F115C" w:rsidRPr="005C4779" w:rsidRDefault="007F115C" w:rsidP="007F115C">
            <w:pPr>
              <w:rPr>
                <w:rFonts w:cs="Arial"/>
                <w:sz w:val="20"/>
                <w:szCs w:val="20"/>
              </w:rPr>
            </w:pPr>
            <w:r w:rsidRPr="005C4779">
              <w:rPr>
                <w:rFonts w:cs="Arial"/>
                <w:sz w:val="20"/>
                <w:szCs w:val="20"/>
              </w:rPr>
              <w:t>21.84</w:t>
            </w:r>
          </w:p>
        </w:tc>
      </w:tr>
      <w:tr w:rsidR="007F115C" w:rsidRPr="005C4779" w14:paraId="73FE37AB" w14:textId="77777777" w:rsidTr="007F115C">
        <w:trPr>
          <w:cantSplit/>
          <w:trHeight w:val="340"/>
          <w:jc w:val="center"/>
        </w:trPr>
        <w:tc>
          <w:tcPr>
            <w:tcW w:w="454" w:type="dxa"/>
            <w:tcBorders>
              <w:top w:val="nil"/>
            </w:tcBorders>
            <w:vAlign w:val="center"/>
          </w:tcPr>
          <w:p w14:paraId="1F27AB26" w14:textId="77777777" w:rsidR="007F115C" w:rsidRPr="005C4779" w:rsidRDefault="007F115C" w:rsidP="007F115C">
            <w:pPr>
              <w:rPr>
                <w:rFonts w:cs="Arial"/>
                <w:sz w:val="20"/>
                <w:szCs w:val="20"/>
              </w:rPr>
            </w:pPr>
            <w:r w:rsidRPr="005C4779">
              <w:rPr>
                <w:rFonts w:cs="Arial"/>
                <w:sz w:val="20"/>
                <w:szCs w:val="20"/>
              </w:rPr>
              <w:lastRenderedPageBreak/>
              <w:t>9</w:t>
            </w:r>
          </w:p>
        </w:tc>
        <w:tc>
          <w:tcPr>
            <w:tcW w:w="4110" w:type="dxa"/>
            <w:tcBorders>
              <w:top w:val="nil"/>
            </w:tcBorders>
            <w:vAlign w:val="center"/>
          </w:tcPr>
          <w:p w14:paraId="4FDD8A0D"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36E4D44F" wp14:editId="03B1BB23">
                  <wp:extent cx="2609850" cy="742950"/>
                  <wp:effectExtent l="0" t="0" r="0" b="0"/>
                  <wp:docPr id="9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0105E5E0"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5A506AFC" w14:textId="77777777" w:rsidR="007F115C" w:rsidRPr="005C4779" w:rsidRDefault="007F115C" w:rsidP="007F115C">
            <w:pPr>
              <w:rPr>
                <w:rFonts w:cs="Arial"/>
                <w:sz w:val="20"/>
                <w:szCs w:val="20"/>
              </w:rPr>
            </w:pPr>
            <w:r w:rsidRPr="005C4779">
              <w:rPr>
                <w:rFonts w:cs="Arial"/>
                <w:sz w:val="20"/>
                <w:szCs w:val="20"/>
              </w:rPr>
              <w:t>2.90</w:t>
            </w:r>
          </w:p>
        </w:tc>
        <w:tc>
          <w:tcPr>
            <w:tcW w:w="1077" w:type="dxa"/>
            <w:tcBorders>
              <w:top w:val="nil"/>
            </w:tcBorders>
            <w:vAlign w:val="center"/>
          </w:tcPr>
          <w:p w14:paraId="5A25309F" w14:textId="77777777" w:rsidR="007F115C" w:rsidRPr="005C4779" w:rsidRDefault="007F115C" w:rsidP="007F115C">
            <w:pPr>
              <w:rPr>
                <w:rFonts w:cs="Arial"/>
                <w:sz w:val="20"/>
                <w:szCs w:val="20"/>
              </w:rPr>
            </w:pPr>
            <w:r w:rsidRPr="005C4779">
              <w:rPr>
                <w:rFonts w:cs="Arial"/>
                <w:sz w:val="20"/>
                <w:szCs w:val="20"/>
              </w:rPr>
              <w:t>6</w:t>
            </w:r>
          </w:p>
        </w:tc>
        <w:tc>
          <w:tcPr>
            <w:tcW w:w="1361" w:type="dxa"/>
            <w:tcBorders>
              <w:top w:val="nil"/>
            </w:tcBorders>
            <w:vAlign w:val="center"/>
          </w:tcPr>
          <w:p w14:paraId="5FC7185B" w14:textId="77777777" w:rsidR="007F115C" w:rsidRPr="005C4779" w:rsidRDefault="007F115C" w:rsidP="007F115C">
            <w:pPr>
              <w:rPr>
                <w:rFonts w:cs="Arial"/>
                <w:sz w:val="20"/>
                <w:szCs w:val="20"/>
              </w:rPr>
            </w:pPr>
            <w:r w:rsidRPr="005C4779">
              <w:rPr>
                <w:rFonts w:cs="Arial"/>
                <w:sz w:val="20"/>
                <w:szCs w:val="20"/>
              </w:rPr>
              <w:t>17.40</w:t>
            </w:r>
          </w:p>
        </w:tc>
      </w:tr>
    </w:tbl>
    <w:p w14:paraId="7AAA8870"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134"/>
        <w:gridCol w:w="3401"/>
        <w:gridCol w:w="2268"/>
        <w:gridCol w:w="2268"/>
      </w:tblGrid>
      <w:tr w:rsidR="005C4779" w:rsidRPr="005C4779" w14:paraId="0F146B8B" w14:textId="77777777" w:rsidTr="007F115C">
        <w:trPr>
          <w:cantSplit/>
          <w:trHeight w:val="340"/>
          <w:tblHeader/>
          <w:jc w:val="center"/>
        </w:trPr>
        <w:tc>
          <w:tcPr>
            <w:tcW w:w="9071" w:type="dxa"/>
            <w:gridSpan w:val="4"/>
            <w:vAlign w:val="center"/>
          </w:tcPr>
          <w:p w14:paraId="7B41317C" w14:textId="77777777" w:rsidR="007F115C" w:rsidRPr="005C4779" w:rsidRDefault="007F115C" w:rsidP="007F115C">
            <w:pPr>
              <w:rPr>
                <w:rFonts w:cs="Arial"/>
                <w:sz w:val="20"/>
                <w:szCs w:val="20"/>
              </w:rPr>
            </w:pPr>
            <w:r w:rsidRPr="005C4779">
              <w:rPr>
                <w:rFonts w:cs="Arial"/>
                <w:sz w:val="20"/>
                <w:szCs w:val="20"/>
              </w:rPr>
              <w:t>Šipke - rekapitulacija: za cr. G17026-G019</w:t>
            </w:r>
          </w:p>
        </w:tc>
      </w:tr>
      <w:tr w:rsidR="005C4779" w:rsidRPr="005C4779" w14:paraId="21891275" w14:textId="77777777" w:rsidTr="007F115C">
        <w:trPr>
          <w:cantSplit/>
          <w:trHeight w:val="510"/>
          <w:tblHeader/>
          <w:jc w:val="center"/>
        </w:trPr>
        <w:tc>
          <w:tcPr>
            <w:tcW w:w="1134" w:type="dxa"/>
            <w:tcBorders>
              <w:top w:val="nil"/>
            </w:tcBorders>
            <w:vAlign w:val="center"/>
          </w:tcPr>
          <w:p w14:paraId="1D6E72F6" w14:textId="77777777" w:rsidR="007F115C" w:rsidRPr="005C4779" w:rsidRDefault="007F115C" w:rsidP="007F115C">
            <w:pPr>
              <w:rPr>
                <w:rFonts w:cs="Arial"/>
                <w:sz w:val="20"/>
                <w:szCs w:val="20"/>
              </w:rPr>
            </w:pPr>
            <w:r w:rsidRPr="005C4779">
              <w:rPr>
                <w:rFonts w:cs="Arial"/>
                <w:sz w:val="20"/>
                <w:szCs w:val="20"/>
              </w:rPr>
              <w:t>Ø</w:t>
            </w:r>
          </w:p>
          <w:p w14:paraId="313D1B70" w14:textId="77777777" w:rsidR="007F115C" w:rsidRPr="005C4779" w:rsidRDefault="007F115C" w:rsidP="007F115C">
            <w:pPr>
              <w:rPr>
                <w:rFonts w:cs="Arial"/>
                <w:sz w:val="20"/>
                <w:szCs w:val="20"/>
              </w:rPr>
            </w:pPr>
            <w:r w:rsidRPr="005C4779">
              <w:rPr>
                <w:rFonts w:cs="Arial"/>
                <w:sz w:val="20"/>
                <w:szCs w:val="20"/>
              </w:rPr>
              <w:t>[mm]</w:t>
            </w:r>
          </w:p>
        </w:tc>
        <w:tc>
          <w:tcPr>
            <w:tcW w:w="3401" w:type="dxa"/>
            <w:tcBorders>
              <w:top w:val="nil"/>
            </w:tcBorders>
            <w:vAlign w:val="center"/>
          </w:tcPr>
          <w:p w14:paraId="105269E3" w14:textId="77777777" w:rsidR="007F115C" w:rsidRPr="005C4779" w:rsidRDefault="007F115C" w:rsidP="007F115C">
            <w:pPr>
              <w:rPr>
                <w:rFonts w:cs="Arial"/>
                <w:sz w:val="20"/>
                <w:szCs w:val="20"/>
              </w:rPr>
            </w:pPr>
            <w:r w:rsidRPr="005C4779">
              <w:rPr>
                <w:rFonts w:cs="Arial"/>
                <w:sz w:val="20"/>
                <w:szCs w:val="20"/>
              </w:rPr>
              <w:t>lgn</w:t>
            </w:r>
          </w:p>
          <w:p w14:paraId="44B4E6E8" w14:textId="77777777" w:rsidR="007F115C" w:rsidRPr="005C4779" w:rsidRDefault="007F115C" w:rsidP="007F115C">
            <w:pPr>
              <w:rPr>
                <w:rFonts w:cs="Arial"/>
                <w:sz w:val="20"/>
                <w:szCs w:val="20"/>
              </w:rPr>
            </w:pPr>
            <w:r w:rsidRPr="005C4779">
              <w:rPr>
                <w:rFonts w:cs="Arial"/>
                <w:sz w:val="20"/>
                <w:szCs w:val="20"/>
              </w:rPr>
              <w:t>[m]</w:t>
            </w:r>
          </w:p>
        </w:tc>
        <w:tc>
          <w:tcPr>
            <w:tcW w:w="2268" w:type="dxa"/>
            <w:tcBorders>
              <w:top w:val="nil"/>
            </w:tcBorders>
            <w:vAlign w:val="center"/>
          </w:tcPr>
          <w:p w14:paraId="6B0B2A05" w14:textId="77777777" w:rsidR="007F115C" w:rsidRPr="005C4779" w:rsidRDefault="007F115C" w:rsidP="007F115C">
            <w:pPr>
              <w:rPr>
                <w:rFonts w:cs="Arial"/>
                <w:sz w:val="20"/>
                <w:szCs w:val="20"/>
              </w:rPr>
            </w:pPr>
            <w:r w:rsidRPr="005C4779">
              <w:rPr>
                <w:rFonts w:cs="Arial"/>
                <w:sz w:val="20"/>
                <w:szCs w:val="20"/>
              </w:rPr>
              <w:t>Jedinična težina</w:t>
            </w:r>
          </w:p>
          <w:p w14:paraId="2657F68E" w14:textId="77777777" w:rsidR="007F115C" w:rsidRPr="005C4779" w:rsidRDefault="007F115C" w:rsidP="007F115C">
            <w:pPr>
              <w:rPr>
                <w:rFonts w:cs="Arial"/>
                <w:sz w:val="20"/>
                <w:szCs w:val="20"/>
              </w:rPr>
            </w:pPr>
            <w:r w:rsidRPr="005C4779">
              <w:rPr>
                <w:rFonts w:cs="Arial"/>
                <w:sz w:val="20"/>
                <w:szCs w:val="20"/>
              </w:rPr>
              <w:t>[kg/m']</w:t>
            </w:r>
          </w:p>
        </w:tc>
        <w:tc>
          <w:tcPr>
            <w:tcW w:w="2268" w:type="dxa"/>
            <w:tcBorders>
              <w:top w:val="nil"/>
            </w:tcBorders>
            <w:vAlign w:val="center"/>
          </w:tcPr>
          <w:p w14:paraId="179A7F6E" w14:textId="77777777" w:rsidR="007F115C" w:rsidRPr="005C4779" w:rsidRDefault="007F115C" w:rsidP="007F115C">
            <w:pPr>
              <w:rPr>
                <w:rFonts w:cs="Arial"/>
                <w:sz w:val="20"/>
                <w:szCs w:val="20"/>
              </w:rPr>
            </w:pPr>
            <w:r w:rsidRPr="005C4779">
              <w:rPr>
                <w:rFonts w:cs="Arial"/>
                <w:sz w:val="20"/>
                <w:szCs w:val="20"/>
              </w:rPr>
              <w:t>Težina</w:t>
            </w:r>
          </w:p>
          <w:p w14:paraId="1D174A46" w14:textId="77777777" w:rsidR="007F115C" w:rsidRPr="005C4779" w:rsidRDefault="007F115C" w:rsidP="007F115C">
            <w:pPr>
              <w:rPr>
                <w:rFonts w:cs="Arial"/>
                <w:sz w:val="20"/>
                <w:szCs w:val="20"/>
              </w:rPr>
            </w:pPr>
            <w:r w:rsidRPr="005C4779">
              <w:rPr>
                <w:rFonts w:cs="Arial"/>
                <w:sz w:val="20"/>
                <w:szCs w:val="20"/>
              </w:rPr>
              <w:t>[kg]</w:t>
            </w:r>
          </w:p>
        </w:tc>
      </w:tr>
      <w:tr w:rsidR="005C4779" w:rsidRPr="005C4779" w14:paraId="6ADB31AF" w14:textId="77777777" w:rsidTr="007F115C">
        <w:trPr>
          <w:cantSplit/>
          <w:trHeight w:val="340"/>
          <w:jc w:val="center"/>
        </w:trPr>
        <w:tc>
          <w:tcPr>
            <w:tcW w:w="9071" w:type="dxa"/>
            <w:gridSpan w:val="4"/>
            <w:vAlign w:val="center"/>
          </w:tcPr>
          <w:p w14:paraId="2295E0BB" w14:textId="77777777" w:rsidR="007F115C" w:rsidRPr="005C4779" w:rsidRDefault="007F115C" w:rsidP="007F115C">
            <w:pPr>
              <w:rPr>
                <w:rFonts w:cs="Arial"/>
                <w:sz w:val="20"/>
                <w:szCs w:val="20"/>
              </w:rPr>
            </w:pPr>
            <w:r w:rsidRPr="005C4779">
              <w:rPr>
                <w:rFonts w:cs="Arial"/>
                <w:sz w:val="20"/>
                <w:szCs w:val="20"/>
              </w:rPr>
              <w:t>RA2</w:t>
            </w:r>
          </w:p>
        </w:tc>
      </w:tr>
      <w:tr w:rsidR="005C4779" w:rsidRPr="005C4779" w14:paraId="35854F32" w14:textId="77777777" w:rsidTr="007F115C">
        <w:trPr>
          <w:cantSplit/>
          <w:trHeight w:val="340"/>
          <w:jc w:val="center"/>
        </w:trPr>
        <w:tc>
          <w:tcPr>
            <w:tcW w:w="1134" w:type="dxa"/>
            <w:tcBorders>
              <w:top w:val="nil"/>
            </w:tcBorders>
            <w:vAlign w:val="center"/>
          </w:tcPr>
          <w:p w14:paraId="760DF8E9" w14:textId="77777777" w:rsidR="007F115C" w:rsidRPr="005C4779" w:rsidRDefault="007F115C" w:rsidP="007F115C">
            <w:pPr>
              <w:rPr>
                <w:rFonts w:cs="Arial"/>
                <w:sz w:val="20"/>
                <w:szCs w:val="20"/>
              </w:rPr>
            </w:pPr>
            <w:r w:rsidRPr="005C4779">
              <w:rPr>
                <w:rFonts w:cs="Arial"/>
                <w:sz w:val="20"/>
                <w:szCs w:val="20"/>
              </w:rPr>
              <w:t>14</w:t>
            </w:r>
          </w:p>
        </w:tc>
        <w:tc>
          <w:tcPr>
            <w:tcW w:w="3401" w:type="dxa"/>
            <w:tcBorders>
              <w:top w:val="nil"/>
            </w:tcBorders>
            <w:vAlign w:val="center"/>
          </w:tcPr>
          <w:p w14:paraId="11130A0B" w14:textId="77777777" w:rsidR="007F115C" w:rsidRPr="005C4779" w:rsidRDefault="007F115C" w:rsidP="007F115C">
            <w:pPr>
              <w:rPr>
                <w:rFonts w:cs="Arial"/>
                <w:sz w:val="20"/>
                <w:szCs w:val="20"/>
              </w:rPr>
            </w:pPr>
            <w:r w:rsidRPr="005C4779">
              <w:rPr>
                <w:rFonts w:cs="Arial"/>
                <w:sz w:val="20"/>
                <w:szCs w:val="20"/>
              </w:rPr>
              <w:t>1184.64</w:t>
            </w:r>
          </w:p>
        </w:tc>
        <w:tc>
          <w:tcPr>
            <w:tcW w:w="2268" w:type="dxa"/>
            <w:tcBorders>
              <w:top w:val="nil"/>
            </w:tcBorders>
            <w:vAlign w:val="center"/>
          </w:tcPr>
          <w:p w14:paraId="2275042A" w14:textId="77777777" w:rsidR="007F115C" w:rsidRPr="005C4779" w:rsidRDefault="007F115C" w:rsidP="007F115C">
            <w:pPr>
              <w:rPr>
                <w:rFonts w:cs="Arial"/>
                <w:sz w:val="20"/>
                <w:szCs w:val="20"/>
              </w:rPr>
            </w:pPr>
            <w:r w:rsidRPr="005C4779">
              <w:rPr>
                <w:rFonts w:cs="Arial"/>
                <w:sz w:val="20"/>
                <w:szCs w:val="20"/>
              </w:rPr>
              <w:t>1.24</w:t>
            </w:r>
          </w:p>
        </w:tc>
        <w:tc>
          <w:tcPr>
            <w:tcW w:w="2268" w:type="dxa"/>
            <w:tcBorders>
              <w:top w:val="nil"/>
            </w:tcBorders>
            <w:vAlign w:val="center"/>
          </w:tcPr>
          <w:p w14:paraId="7E2D93A0" w14:textId="77777777" w:rsidR="007F115C" w:rsidRPr="005C4779" w:rsidRDefault="007F115C" w:rsidP="007F115C">
            <w:pPr>
              <w:rPr>
                <w:rFonts w:cs="Arial"/>
                <w:sz w:val="20"/>
                <w:szCs w:val="20"/>
              </w:rPr>
            </w:pPr>
            <w:r w:rsidRPr="005C4779">
              <w:rPr>
                <w:rFonts w:cs="Arial"/>
                <w:sz w:val="20"/>
                <w:szCs w:val="20"/>
              </w:rPr>
              <w:t>1471.32</w:t>
            </w:r>
          </w:p>
        </w:tc>
      </w:tr>
      <w:tr w:rsidR="007F115C" w:rsidRPr="005C4779" w14:paraId="0E305B11" w14:textId="77777777" w:rsidTr="007F115C">
        <w:trPr>
          <w:cantSplit/>
          <w:trHeight w:val="510"/>
          <w:jc w:val="center"/>
        </w:trPr>
        <w:tc>
          <w:tcPr>
            <w:tcW w:w="6803" w:type="dxa"/>
            <w:gridSpan w:val="3"/>
            <w:tcBorders>
              <w:right w:val="nil"/>
            </w:tcBorders>
            <w:vAlign w:val="center"/>
          </w:tcPr>
          <w:p w14:paraId="563C048F" w14:textId="77777777" w:rsidR="007F115C" w:rsidRPr="005C4779" w:rsidRDefault="007F115C" w:rsidP="007F115C">
            <w:pPr>
              <w:rPr>
                <w:rFonts w:cs="Arial"/>
                <w:sz w:val="20"/>
                <w:szCs w:val="20"/>
              </w:rPr>
            </w:pPr>
            <w:r w:rsidRPr="005C4779">
              <w:rPr>
                <w:rFonts w:cs="Arial"/>
                <w:sz w:val="20"/>
                <w:szCs w:val="20"/>
              </w:rPr>
              <w:t>Ukupno</w:t>
            </w:r>
          </w:p>
        </w:tc>
        <w:tc>
          <w:tcPr>
            <w:tcW w:w="2268" w:type="dxa"/>
            <w:tcBorders>
              <w:left w:val="nil"/>
            </w:tcBorders>
            <w:vAlign w:val="center"/>
          </w:tcPr>
          <w:p w14:paraId="5787C228" w14:textId="77777777" w:rsidR="007F115C" w:rsidRPr="005C4779" w:rsidRDefault="007F115C" w:rsidP="007F115C">
            <w:pPr>
              <w:rPr>
                <w:rFonts w:cs="Arial"/>
                <w:sz w:val="20"/>
                <w:szCs w:val="20"/>
              </w:rPr>
            </w:pPr>
            <w:r w:rsidRPr="005C4779">
              <w:rPr>
                <w:rFonts w:cs="Arial"/>
                <w:sz w:val="20"/>
                <w:szCs w:val="20"/>
              </w:rPr>
              <w:t>1471.32</w:t>
            </w:r>
          </w:p>
        </w:tc>
      </w:tr>
    </w:tbl>
    <w:p w14:paraId="7022492E" w14:textId="77777777" w:rsidR="007F115C" w:rsidRPr="005C4779" w:rsidRDefault="007F115C" w:rsidP="007F115C">
      <w:pPr>
        <w:rPr>
          <w:rFonts w:cs="Arial"/>
          <w:sz w:val="20"/>
          <w:szCs w:val="20"/>
        </w:rPr>
      </w:pPr>
    </w:p>
    <w:p w14:paraId="6E5E57C7"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454"/>
        <w:gridCol w:w="4110"/>
        <w:gridCol w:w="708"/>
        <w:gridCol w:w="1361"/>
        <w:gridCol w:w="1077"/>
        <w:gridCol w:w="1361"/>
      </w:tblGrid>
      <w:tr w:rsidR="005C4779" w:rsidRPr="005C4779" w14:paraId="0B303E02" w14:textId="77777777" w:rsidTr="007F115C">
        <w:trPr>
          <w:cantSplit/>
          <w:trHeight w:val="340"/>
          <w:tblHeader/>
          <w:jc w:val="center"/>
        </w:trPr>
        <w:tc>
          <w:tcPr>
            <w:tcW w:w="9071" w:type="dxa"/>
            <w:gridSpan w:val="6"/>
            <w:vAlign w:val="center"/>
          </w:tcPr>
          <w:p w14:paraId="345A670D" w14:textId="77777777" w:rsidR="007F115C" w:rsidRPr="005C4779" w:rsidRDefault="007F115C" w:rsidP="007F115C">
            <w:pPr>
              <w:rPr>
                <w:rFonts w:cs="Arial"/>
                <w:sz w:val="20"/>
                <w:szCs w:val="20"/>
              </w:rPr>
            </w:pPr>
            <w:r w:rsidRPr="005C4779">
              <w:rPr>
                <w:rFonts w:cs="Arial"/>
                <w:sz w:val="20"/>
                <w:szCs w:val="20"/>
              </w:rPr>
              <w:t>Šipke - specifikacija: za cr. G17026-G020</w:t>
            </w:r>
          </w:p>
        </w:tc>
      </w:tr>
      <w:tr w:rsidR="005C4779" w:rsidRPr="005C4779" w14:paraId="3F289642" w14:textId="77777777" w:rsidTr="007F115C">
        <w:trPr>
          <w:cantSplit/>
          <w:trHeight w:val="510"/>
          <w:tblHeader/>
          <w:jc w:val="center"/>
        </w:trPr>
        <w:tc>
          <w:tcPr>
            <w:tcW w:w="454" w:type="dxa"/>
            <w:tcBorders>
              <w:top w:val="nil"/>
            </w:tcBorders>
            <w:vAlign w:val="center"/>
          </w:tcPr>
          <w:p w14:paraId="54C795DD" w14:textId="77777777" w:rsidR="007F115C" w:rsidRPr="005C4779" w:rsidRDefault="007F115C" w:rsidP="007F115C">
            <w:pPr>
              <w:rPr>
                <w:rFonts w:cs="Arial"/>
                <w:sz w:val="20"/>
                <w:szCs w:val="20"/>
              </w:rPr>
            </w:pPr>
            <w:r w:rsidRPr="005C4779">
              <w:rPr>
                <w:rFonts w:cs="Arial"/>
                <w:sz w:val="20"/>
                <w:szCs w:val="20"/>
              </w:rPr>
              <w:t>ozn.</w:t>
            </w:r>
          </w:p>
          <w:p w14:paraId="07CD0F8A" w14:textId="77777777" w:rsidR="007F115C" w:rsidRPr="005C4779" w:rsidRDefault="007F115C" w:rsidP="007F115C">
            <w:pPr>
              <w:rPr>
                <w:rFonts w:cs="Arial"/>
                <w:sz w:val="20"/>
                <w:szCs w:val="20"/>
              </w:rPr>
            </w:pPr>
          </w:p>
        </w:tc>
        <w:tc>
          <w:tcPr>
            <w:tcW w:w="4110" w:type="dxa"/>
            <w:tcBorders>
              <w:top w:val="nil"/>
            </w:tcBorders>
            <w:vAlign w:val="center"/>
          </w:tcPr>
          <w:p w14:paraId="60D9C2D9" w14:textId="77777777" w:rsidR="007F115C" w:rsidRPr="005C4779" w:rsidRDefault="007F115C" w:rsidP="007F115C">
            <w:pPr>
              <w:rPr>
                <w:rFonts w:cs="Arial"/>
                <w:sz w:val="20"/>
                <w:szCs w:val="20"/>
              </w:rPr>
            </w:pPr>
            <w:r w:rsidRPr="005C4779">
              <w:rPr>
                <w:rFonts w:cs="Arial"/>
                <w:sz w:val="20"/>
                <w:szCs w:val="20"/>
              </w:rPr>
              <w:t>oblik i mere</w:t>
            </w:r>
          </w:p>
          <w:p w14:paraId="1D14F4FF" w14:textId="77777777" w:rsidR="007F115C" w:rsidRPr="005C4779" w:rsidRDefault="007F115C" w:rsidP="007F115C">
            <w:pPr>
              <w:rPr>
                <w:rFonts w:cs="Arial"/>
                <w:sz w:val="20"/>
                <w:szCs w:val="20"/>
              </w:rPr>
            </w:pPr>
            <w:r w:rsidRPr="005C4779">
              <w:rPr>
                <w:rFonts w:cs="Arial"/>
                <w:sz w:val="20"/>
                <w:szCs w:val="20"/>
              </w:rPr>
              <w:t>[cm]</w:t>
            </w:r>
          </w:p>
        </w:tc>
        <w:tc>
          <w:tcPr>
            <w:tcW w:w="708" w:type="dxa"/>
            <w:tcBorders>
              <w:top w:val="nil"/>
            </w:tcBorders>
            <w:vAlign w:val="center"/>
          </w:tcPr>
          <w:p w14:paraId="48079F45" w14:textId="77777777" w:rsidR="007F115C" w:rsidRPr="005C4779" w:rsidRDefault="007F115C" w:rsidP="007F115C">
            <w:pPr>
              <w:rPr>
                <w:rFonts w:cs="Arial"/>
                <w:sz w:val="20"/>
                <w:szCs w:val="20"/>
              </w:rPr>
            </w:pPr>
            <w:r w:rsidRPr="005C4779">
              <w:rPr>
                <w:rFonts w:cs="Arial"/>
                <w:sz w:val="20"/>
                <w:szCs w:val="20"/>
              </w:rPr>
              <w:t>Ø</w:t>
            </w:r>
          </w:p>
          <w:p w14:paraId="67760297" w14:textId="77777777" w:rsidR="007F115C" w:rsidRPr="005C4779" w:rsidRDefault="007F115C" w:rsidP="007F115C">
            <w:pPr>
              <w:rPr>
                <w:rFonts w:cs="Arial"/>
                <w:sz w:val="20"/>
                <w:szCs w:val="20"/>
              </w:rPr>
            </w:pPr>
          </w:p>
        </w:tc>
        <w:tc>
          <w:tcPr>
            <w:tcW w:w="1361" w:type="dxa"/>
            <w:tcBorders>
              <w:top w:val="nil"/>
            </w:tcBorders>
            <w:vAlign w:val="center"/>
          </w:tcPr>
          <w:p w14:paraId="354E439B" w14:textId="77777777" w:rsidR="007F115C" w:rsidRPr="005C4779" w:rsidRDefault="007F115C" w:rsidP="007F115C">
            <w:pPr>
              <w:rPr>
                <w:rFonts w:cs="Arial"/>
                <w:sz w:val="20"/>
                <w:szCs w:val="20"/>
              </w:rPr>
            </w:pPr>
            <w:r w:rsidRPr="005C4779">
              <w:rPr>
                <w:rFonts w:cs="Arial"/>
                <w:sz w:val="20"/>
                <w:szCs w:val="20"/>
              </w:rPr>
              <w:t>lg</w:t>
            </w:r>
          </w:p>
          <w:p w14:paraId="1684689A" w14:textId="77777777" w:rsidR="007F115C" w:rsidRPr="005C4779" w:rsidRDefault="007F115C" w:rsidP="007F115C">
            <w:pPr>
              <w:rPr>
                <w:rFonts w:cs="Arial"/>
                <w:sz w:val="20"/>
                <w:szCs w:val="20"/>
              </w:rPr>
            </w:pPr>
            <w:r w:rsidRPr="005C4779">
              <w:rPr>
                <w:rFonts w:cs="Arial"/>
                <w:sz w:val="20"/>
                <w:szCs w:val="20"/>
              </w:rPr>
              <w:t>[m]</w:t>
            </w:r>
          </w:p>
        </w:tc>
        <w:tc>
          <w:tcPr>
            <w:tcW w:w="1077" w:type="dxa"/>
            <w:tcBorders>
              <w:top w:val="nil"/>
            </w:tcBorders>
            <w:vAlign w:val="center"/>
          </w:tcPr>
          <w:p w14:paraId="70ADA6DF" w14:textId="77777777" w:rsidR="007F115C" w:rsidRPr="005C4779" w:rsidRDefault="007F115C" w:rsidP="007F115C">
            <w:pPr>
              <w:rPr>
                <w:rFonts w:cs="Arial"/>
                <w:sz w:val="20"/>
                <w:szCs w:val="20"/>
              </w:rPr>
            </w:pPr>
            <w:r w:rsidRPr="005C4779">
              <w:rPr>
                <w:rFonts w:cs="Arial"/>
                <w:sz w:val="20"/>
                <w:szCs w:val="20"/>
              </w:rPr>
              <w:t>n</w:t>
            </w:r>
          </w:p>
          <w:p w14:paraId="50E7AB6D" w14:textId="77777777" w:rsidR="007F115C" w:rsidRPr="005C4779" w:rsidRDefault="007F115C" w:rsidP="007F115C">
            <w:pPr>
              <w:rPr>
                <w:rFonts w:cs="Arial"/>
                <w:sz w:val="20"/>
                <w:szCs w:val="20"/>
              </w:rPr>
            </w:pPr>
            <w:r w:rsidRPr="005C4779">
              <w:rPr>
                <w:rFonts w:cs="Arial"/>
                <w:sz w:val="20"/>
                <w:szCs w:val="20"/>
              </w:rPr>
              <w:t>[kom]</w:t>
            </w:r>
          </w:p>
        </w:tc>
        <w:tc>
          <w:tcPr>
            <w:tcW w:w="1361" w:type="dxa"/>
            <w:tcBorders>
              <w:top w:val="nil"/>
            </w:tcBorders>
            <w:vAlign w:val="center"/>
          </w:tcPr>
          <w:p w14:paraId="62A85C85" w14:textId="77777777" w:rsidR="007F115C" w:rsidRPr="005C4779" w:rsidRDefault="007F115C" w:rsidP="007F115C">
            <w:pPr>
              <w:rPr>
                <w:rFonts w:cs="Arial"/>
                <w:sz w:val="20"/>
                <w:szCs w:val="20"/>
              </w:rPr>
            </w:pPr>
            <w:r w:rsidRPr="005C4779">
              <w:rPr>
                <w:rFonts w:cs="Arial"/>
                <w:sz w:val="20"/>
                <w:szCs w:val="20"/>
              </w:rPr>
              <w:t>lgn</w:t>
            </w:r>
          </w:p>
          <w:p w14:paraId="6FF2580B" w14:textId="77777777" w:rsidR="007F115C" w:rsidRPr="005C4779" w:rsidRDefault="007F115C" w:rsidP="007F115C">
            <w:pPr>
              <w:rPr>
                <w:rFonts w:cs="Arial"/>
                <w:sz w:val="20"/>
                <w:szCs w:val="20"/>
              </w:rPr>
            </w:pPr>
            <w:r w:rsidRPr="005C4779">
              <w:rPr>
                <w:rFonts w:cs="Arial"/>
                <w:sz w:val="20"/>
                <w:szCs w:val="20"/>
              </w:rPr>
              <w:t>[m]</w:t>
            </w:r>
          </w:p>
        </w:tc>
      </w:tr>
      <w:tr w:rsidR="005C4779" w:rsidRPr="005C4779" w14:paraId="476C7161" w14:textId="77777777" w:rsidTr="007F115C">
        <w:trPr>
          <w:cantSplit/>
          <w:trHeight w:val="340"/>
          <w:jc w:val="center"/>
        </w:trPr>
        <w:tc>
          <w:tcPr>
            <w:tcW w:w="9071" w:type="dxa"/>
            <w:gridSpan w:val="6"/>
            <w:vAlign w:val="center"/>
          </w:tcPr>
          <w:p w14:paraId="131929FC" w14:textId="77777777" w:rsidR="007F115C" w:rsidRPr="005C4779" w:rsidRDefault="007F115C" w:rsidP="007F115C">
            <w:pPr>
              <w:rPr>
                <w:rFonts w:cs="Arial"/>
                <w:sz w:val="20"/>
                <w:szCs w:val="20"/>
              </w:rPr>
            </w:pPr>
            <w:r w:rsidRPr="005C4779">
              <w:rPr>
                <w:rFonts w:cs="Arial"/>
                <w:sz w:val="20"/>
                <w:szCs w:val="20"/>
              </w:rPr>
              <w:t>TEMELJ SABIRNICKOG PORTALA T-1 (3 kom)</w:t>
            </w:r>
          </w:p>
        </w:tc>
      </w:tr>
      <w:tr w:rsidR="005C4779" w:rsidRPr="005C4779" w14:paraId="32F96730" w14:textId="77777777" w:rsidTr="007F115C">
        <w:trPr>
          <w:cantSplit/>
          <w:trHeight w:val="340"/>
          <w:jc w:val="center"/>
        </w:trPr>
        <w:tc>
          <w:tcPr>
            <w:tcW w:w="454" w:type="dxa"/>
            <w:tcBorders>
              <w:top w:val="nil"/>
            </w:tcBorders>
            <w:vAlign w:val="center"/>
          </w:tcPr>
          <w:p w14:paraId="26465EFF" w14:textId="77777777" w:rsidR="007F115C" w:rsidRPr="005C4779" w:rsidRDefault="007F115C" w:rsidP="007F115C">
            <w:pPr>
              <w:rPr>
                <w:rFonts w:cs="Arial"/>
                <w:sz w:val="20"/>
                <w:szCs w:val="20"/>
              </w:rPr>
            </w:pPr>
            <w:r w:rsidRPr="005C4779">
              <w:rPr>
                <w:rFonts w:cs="Arial"/>
                <w:sz w:val="20"/>
                <w:szCs w:val="20"/>
              </w:rPr>
              <w:t>1</w:t>
            </w:r>
          </w:p>
        </w:tc>
        <w:tc>
          <w:tcPr>
            <w:tcW w:w="4110" w:type="dxa"/>
            <w:tcBorders>
              <w:top w:val="nil"/>
            </w:tcBorders>
            <w:vAlign w:val="center"/>
          </w:tcPr>
          <w:p w14:paraId="74B71E6C"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5464D86C" wp14:editId="3BCF959B">
                  <wp:extent cx="2609850" cy="742950"/>
                  <wp:effectExtent l="0" t="0" r="0" b="0"/>
                  <wp:docPr id="92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30170182"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7DA19DD5" w14:textId="77777777" w:rsidR="007F115C" w:rsidRPr="005C4779" w:rsidRDefault="007F115C" w:rsidP="007F115C">
            <w:pPr>
              <w:rPr>
                <w:rFonts w:cs="Arial"/>
                <w:sz w:val="20"/>
                <w:szCs w:val="20"/>
              </w:rPr>
            </w:pPr>
            <w:r w:rsidRPr="005C4779">
              <w:rPr>
                <w:rFonts w:cs="Arial"/>
                <w:sz w:val="20"/>
                <w:szCs w:val="20"/>
              </w:rPr>
              <w:t>3.15</w:t>
            </w:r>
          </w:p>
        </w:tc>
        <w:tc>
          <w:tcPr>
            <w:tcW w:w="1077" w:type="dxa"/>
            <w:tcBorders>
              <w:top w:val="nil"/>
            </w:tcBorders>
            <w:vAlign w:val="center"/>
          </w:tcPr>
          <w:p w14:paraId="3C30EAC4" w14:textId="77777777" w:rsidR="007F115C" w:rsidRPr="005C4779" w:rsidRDefault="007F115C" w:rsidP="007F115C">
            <w:pPr>
              <w:rPr>
                <w:rFonts w:cs="Arial"/>
                <w:sz w:val="20"/>
                <w:szCs w:val="20"/>
              </w:rPr>
            </w:pPr>
            <w:r w:rsidRPr="005C4779">
              <w:rPr>
                <w:rFonts w:cs="Arial"/>
                <w:sz w:val="20"/>
                <w:szCs w:val="20"/>
              </w:rPr>
              <w:t>120</w:t>
            </w:r>
          </w:p>
        </w:tc>
        <w:tc>
          <w:tcPr>
            <w:tcW w:w="1361" w:type="dxa"/>
            <w:tcBorders>
              <w:top w:val="nil"/>
            </w:tcBorders>
            <w:vAlign w:val="center"/>
          </w:tcPr>
          <w:p w14:paraId="3BAB3ABE" w14:textId="77777777" w:rsidR="007F115C" w:rsidRPr="005C4779" w:rsidRDefault="007F115C" w:rsidP="007F115C">
            <w:pPr>
              <w:rPr>
                <w:rFonts w:cs="Arial"/>
                <w:sz w:val="20"/>
                <w:szCs w:val="20"/>
              </w:rPr>
            </w:pPr>
            <w:r w:rsidRPr="005C4779">
              <w:rPr>
                <w:rFonts w:cs="Arial"/>
                <w:sz w:val="20"/>
                <w:szCs w:val="20"/>
              </w:rPr>
              <w:t>378.00</w:t>
            </w:r>
          </w:p>
        </w:tc>
      </w:tr>
      <w:tr w:rsidR="005C4779" w:rsidRPr="005C4779" w14:paraId="68EB9726" w14:textId="77777777" w:rsidTr="007F115C">
        <w:trPr>
          <w:cantSplit/>
          <w:trHeight w:val="340"/>
          <w:jc w:val="center"/>
        </w:trPr>
        <w:tc>
          <w:tcPr>
            <w:tcW w:w="454" w:type="dxa"/>
            <w:tcBorders>
              <w:top w:val="nil"/>
            </w:tcBorders>
            <w:vAlign w:val="center"/>
          </w:tcPr>
          <w:p w14:paraId="24F85FF3" w14:textId="77777777" w:rsidR="007F115C" w:rsidRPr="005C4779" w:rsidRDefault="007F115C" w:rsidP="007F115C">
            <w:pPr>
              <w:rPr>
                <w:rFonts w:cs="Arial"/>
                <w:sz w:val="20"/>
                <w:szCs w:val="20"/>
              </w:rPr>
            </w:pPr>
            <w:r w:rsidRPr="005C4779">
              <w:rPr>
                <w:rFonts w:cs="Arial"/>
                <w:sz w:val="20"/>
                <w:szCs w:val="20"/>
              </w:rPr>
              <w:t>2</w:t>
            </w:r>
          </w:p>
        </w:tc>
        <w:tc>
          <w:tcPr>
            <w:tcW w:w="4110" w:type="dxa"/>
            <w:tcBorders>
              <w:top w:val="nil"/>
            </w:tcBorders>
            <w:vAlign w:val="center"/>
          </w:tcPr>
          <w:p w14:paraId="6785BA00"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25AB2424" wp14:editId="319641D6">
                  <wp:extent cx="2609850" cy="742950"/>
                  <wp:effectExtent l="0" t="0" r="0" b="0"/>
                  <wp:docPr id="92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103D9235"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251EA690" w14:textId="77777777" w:rsidR="007F115C" w:rsidRPr="005C4779" w:rsidRDefault="007F115C" w:rsidP="007F115C">
            <w:pPr>
              <w:rPr>
                <w:rFonts w:cs="Arial"/>
                <w:sz w:val="20"/>
                <w:szCs w:val="20"/>
              </w:rPr>
            </w:pPr>
            <w:r w:rsidRPr="005C4779">
              <w:rPr>
                <w:rFonts w:cs="Arial"/>
                <w:sz w:val="20"/>
                <w:szCs w:val="20"/>
              </w:rPr>
              <w:t>4.55</w:t>
            </w:r>
          </w:p>
        </w:tc>
        <w:tc>
          <w:tcPr>
            <w:tcW w:w="1077" w:type="dxa"/>
            <w:tcBorders>
              <w:top w:val="nil"/>
            </w:tcBorders>
            <w:vAlign w:val="center"/>
          </w:tcPr>
          <w:p w14:paraId="23E8BBB4" w14:textId="77777777" w:rsidR="007F115C" w:rsidRPr="005C4779" w:rsidRDefault="007F115C" w:rsidP="007F115C">
            <w:pPr>
              <w:rPr>
                <w:rFonts w:cs="Arial"/>
                <w:sz w:val="20"/>
                <w:szCs w:val="20"/>
              </w:rPr>
            </w:pPr>
            <w:r w:rsidRPr="005C4779">
              <w:rPr>
                <w:rFonts w:cs="Arial"/>
                <w:sz w:val="20"/>
                <w:szCs w:val="20"/>
              </w:rPr>
              <w:t>78</w:t>
            </w:r>
          </w:p>
        </w:tc>
        <w:tc>
          <w:tcPr>
            <w:tcW w:w="1361" w:type="dxa"/>
            <w:tcBorders>
              <w:top w:val="nil"/>
            </w:tcBorders>
            <w:vAlign w:val="center"/>
          </w:tcPr>
          <w:p w14:paraId="3275B69E" w14:textId="77777777" w:rsidR="007F115C" w:rsidRPr="005C4779" w:rsidRDefault="007F115C" w:rsidP="007F115C">
            <w:pPr>
              <w:rPr>
                <w:rFonts w:cs="Arial"/>
                <w:sz w:val="20"/>
                <w:szCs w:val="20"/>
              </w:rPr>
            </w:pPr>
            <w:r w:rsidRPr="005C4779">
              <w:rPr>
                <w:rFonts w:cs="Arial"/>
                <w:sz w:val="20"/>
                <w:szCs w:val="20"/>
              </w:rPr>
              <w:t>354.90</w:t>
            </w:r>
          </w:p>
        </w:tc>
      </w:tr>
      <w:tr w:rsidR="005C4779" w:rsidRPr="005C4779" w14:paraId="713F90DD" w14:textId="77777777" w:rsidTr="007F115C">
        <w:trPr>
          <w:cantSplit/>
          <w:trHeight w:val="340"/>
          <w:jc w:val="center"/>
        </w:trPr>
        <w:tc>
          <w:tcPr>
            <w:tcW w:w="454" w:type="dxa"/>
            <w:tcBorders>
              <w:top w:val="nil"/>
            </w:tcBorders>
            <w:vAlign w:val="center"/>
          </w:tcPr>
          <w:p w14:paraId="31127F26" w14:textId="77777777" w:rsidR="007F115C" w:rsidRPr="005C4779" w:rsidRDefault="007F115C" w:rsidP="007F115C">
            <w:pPr>
              <w:rPr>
                <w:rFonts w:cs="Arial"/>
                <w:sz w:val="20"/>
                <w:szCs w:val="20"/>
              </w:rPr>
            </w:pPr>
            <w:r w:rsidRPr="005C4779">
              <w:rPr>
                <w:rFonts w:cs="Arial"/>
                <w:sz w:val="20"/>
                <w:szCs w:val="20"/>
              </w:rPr>
              <w:t>3</w:t>
            </w:r>
          </w:p>
        </w:tc>
        <w:tc>
          <w:tcPr>
            <w:tcW w:w="4110" w:type="dxa"/>
            <w:tcBorders>
              <w:top w:val="nil"/>
            </w:tcBorders>
            <w:vAlign w:val="center"/>
          </w:tcPr>
          <w:p w14:paraId="2DA48F53"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6C687087" wp14:editId="7DB1D750">
                  <wp:extent cx="2609850" cy="923925"/>
                  <wp:effectExtent l="0" t="0" r="0" b="9525"/>
                  <wp:docPr id="92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609850" cy="923925"/>
                          </a:xfrm>
                          <a:prstGeom prst="rect">
                            <a:avLst/>
                          </a:prstGeom>
                          <a:noFill/>
                          <a:ln>
                            <a:noFill/>
                          </a:ln>
                        </pic:spPr>
                      </pic:pic>
                    </a:graphicData>
                  </a:graphic>
                </wp:inline>
              </w:drawing>
            </w:r>
          </w:p>
        </w:tc>
        <w:tc>
          <w:tcPr>
            <w:tcW w:w="708" w:type="dxa"/>
            <w:tcBorders>
              <w:top w:val="nil"/>
            </w:tcBorders>
            <w:vAlign w:val="center"/>
          </w:tcPr>
          <w:p w14:paraId="1D1B37AD"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38339721" w14:textId="77777777" w:rsidR="007F115C" w:rsidRPr="005C4779" w:rsidRDefault="007F115C" w:rsidP="007F115C">
            <w:pPr>
              <w:rPr>
                <w:rFonts w:cs="Arial"/>
                <w:sz w:val="20"/>
                <w:szCs w:val="20"/>
              </w:rPr>
            </w:pPr>
            <w:r w:rsidRPr="005C4779">
              <w:rPr>
                <w:rFonts w:cs="Arial"/>
                <w:sz w:val="20"/>
                <w:szCs w:val="20"/>
              </w:rPr>
              <w:t>2.08</w:t>
            </w:r>
          </w:p>
        </w:tc>
        <w:tc>
          <w:tcPr>
            <w:tcW w:w="1077" w:type="dxa"/>
            <w:tcBorders>
              <w:top w:val="nil"/>
            </w:tcBorders>
            <w:vAlign w:val="center"/>
          </w:tcPr>
          <w:p w14:paraId="2E399811" w14:textId="77777777" w:rsidR="007F115C" w:rsidRPr="005C4779" w:rsidRDefault="007F115C" w:rsidP="007F115C">
            <w:pPr>
              <w:rPr>
                <w:rFonts w:cs="Arial"/>
                <w:sz w:val="20"/>
                <w:szCs w:val="20"/>
              </w:rPr>
            </w:pPr>
            <w:r w:rsidRPr="005C4779">
              <w:rPr>
                <w:rFonts w:cs="Arial"/>
                <w:sz w:val="20"/>
                <w:szCs w:val="20"/>
              </w:rPr>
              <w:t>138</w:t>
            </w:r>
          </w:p>
        </w:tc>
        <w:tc>
          <w:tcPr>
            <w:tcW w:w="1361" w:type="dxa"/>
            <w:tcBorders>
              <w:top w:val="nil"/>
            </w:tcBorders>
            <w:vAlign w:val="center"/>
          </w:tcPr>
          <w:p w14:paraId="728B9E29" w14:textId="77777777" w:rsidR="007F115C" w:rsidRPr="005C4779" w:rsidRDefault="007F115C" w:rsidP="007F115C">
            <w:pPr>
              <w:rPr>
                <w:rFonts w:cs="Arial"/>
                <w:sz w:val="20"/>
                <w:szCs w:val="20"/>
              </w:rPr>
            </w:pPr>
            <w:r w:rsidRPr="005C4779">
              <w:rPr>
                <w:rFonts w:cs="Arial"/>
                <w:sz w:val="20"/>
                <w:szCs w:val="20"/>
              </w:rPr>
              <w:t>287.04</w:t>
            </w:r>
          </w:p>
        </w:tc>
      </w:tr>
      <w:tr w:rsidR="005C4779" w:rsidRPr="005C4779" w14:paraId="2B685FA8" w14:textId="77777777" w:rsidTr="007F115C">
        <w:trPr>
          <w:cantSplit/>
          <w:trHeight w:val="340"/>
          <w:jc w:val="center"/>
        </w:trPr>
        <w:tc>
          <w:tcPr>
            <w:tcW w:w="454" w:type="dxa"/>
            <w:tcBorders>
              <w:top w:val="nil"/>
            </w:tcBorders>
            <w:vAlign w:val="center"/>
          </w:tcPr>
          <w:p w14:paraId="2EA565CC" w14:textId="77777777" w:rsidR="007F115C" w:rsidRPr="005C4779" w:rsidRDefault="007F115C" w:rsidP="007F115C">
            <w:pPr>
              <w:rPr>
                <w:rFonts w:cs="Arial"/>
                <w:sz w:val="20"/>
                <w:szCs w:val="20"/>
              </w:rPr>
            </w:pPr>
            <w:r w:rsidRPr="005C4779">
              <w:rPr>
                <w:rFonts w:cs="Arial"/>
                <w:sz w:val="20"/>
                <w:szCs w:val="20"/>
              </w:rPr>
              <w:lastRenderedPageBreak/>
              <w:t>4</w:t>
            </w:r>
          </w:p>
        </w:tc>
        <w:tc>
          <w:tcPr>
            <w:tcW w:w="4110" w:type="dxa"/>
            <w:tcBorders>
              <w:top w:val="nil"/>
            </w:tcBorders>
            <w:vAlign w:val="center"/>
          </w:tcPr>
          <w:p w14:paraId="1A3F1229"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2A9E0409" wp14:editId="0B0D9D5F">
                  <wp:extent cx="2609850" cy="742950"/>
                  <wp:effectExtent l="0" t="0" r="0" b="0"/>
                  <wp:docPr id="92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00A87A94"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5A731E69" w14:textId="77777777" w:rsidR="007F115C" w:rsidRPr="005C4779" w:rsidRDefault="007F115C" w:rsidP="007F115C">
            <w:pPr>
              <w:rPr>
                <w:rFonts w:cs="Arial"/>
                <w:sz w:val="20"/>
                <w:szCs w:val="20"/>
              </w:rPr>
            </w:pPr>
            <w:r w:rsidRPr="005C4779">
              <w:rPr>
                <w:rFonts w:cs="Arial"/>
                <w:sz w:val="20"/>
                <w:szCs w:val="20"/>
              </w:rPr>
              <w:t>6.72</w:t>
            </w:r>
          </w:p>
        </w:tc>
        <w:tc>
          <w:tcPr>
            <w:tcW w:w="1077" w:type="dxa"/>
            <w:tcBorders>
              <w:top w:val="nil"/>
            </w:tcBorders>
            <w:vAlign w:val="center"/>
          </w:tcPr>
          <w:p w14:paraId="0D628727" w14:textId="77777777" w:rsidR="007F115C" w:rsidRPr="005C4779" w:rsidRDefault="007F115C" w:rsidP="007F115C">
            <w:pPr>
              <w:rPr>
                <w:rFonts w:cs="Arial"/>
                <w:sz w:val="20"/>
                <w:szCs w:val="20"/>
              </w:rPr>
            </w:pPr>
            <w:r w:rsidRPr="005C4779">
              <w:rPr>
                <w:rFonts w:cs="Arial"/>
                <w:sz w:val="20"/>
                <w:szCs w:val="20"/>
              </w:rPr>
              <w:t>18</w:t>
            </w:r>
          </w:p>
        </w:tc>
        <w:tc>
          <w:tcPr>
            <w:tcW w:w="1361" w:type="dxa"/>
            <w:tcBorders>
              <w:top w:val="nil"/>
            </w:tcBorders>
            <w:vAlign w:val="center"/>
          </w:tcPr>
          <w:p w14:paraId="17E79C6A" w14:textId="77777777" w:rsidR="007F115C" w:rsidRPr="005C4779" w:rsidRDefault="007F115C" w:rsidP="007F115C">
            <w:pPr>
              <w:rPr>
                <w:rFonts w:cs="Arial"/>
                <w:sz w:val="20"/>
                <w:szCs w:val="20"/>
              </w:rPr>
            </w:pPr>
            <w:r w:rsidRPr="005C4779">
              <w:rPr>
                <w:rFonts w:cs="Arial"/>
                <w:sz w:val="20"/>
                <w:szCs w:val="20"/>
              </w:rPr>
              <w:t>120.96</w:t>
            </w:r>
          </w:p>
        </w:tc>
      </w:tr>
      <w:tr w:rsidR="005C4779" w:rsidRPr="005C4779" w14:paraId="7A6042AA" w14:textId="77777777" w:rsidTr="007F115C">
        <w:trPr>
          <w:cantSplit/>
          <w:trHeight w:val="340"/>
          <w:jc w:val="center"/>
        </w:trPr>
        <w:tc>
          <w:tcPr>
            <w:tcW w:w="454" w:type="dxa"/>
            <w:tcBorders>
              <w:top w:val="nil"/>
            </w:tcBorders>
            <w:vAlign w:val="center"/>
          </w:tcPr>
          <w:p w14:paraId="5E2A7F01" w14:textId="77777777" w:rsidR="007F115C" w:rsidRPr="005C4779" w:rsidRDefault="007F115C" w:rsidP="007F115C">
            <w:pPr>
              <w:rPr>
                <w:rFonts w:cs="Arial"/>
                <w:sz w:val="20"/>
                <w:szCs w:val="20"/>
              </w:rPr>
            </w:pPr>
            <w:r w:rsidRPr="005C4779">
              <w:rPr>
                <w:rFonts w:cs="Arial"/>
                <w:sz w:val="20"/>
                <w:szCs w:val="20"/>
              </w:rPr>
              <w:t>5</w:t>
            </w:r>
          </w:p>
        </w:tc>
        <w:tc>
          <w:tcPr>
            <w:tcW w:w="4110" w:type="dxa"/>
            <w:tcBorders>
              <w:top w:val="nil"/>
            </w:tcBorders>
            <w:vAlign w:val="center"/>
          </w:tcPr>
          <w:p w14:paraId="1F573470"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245AFFA8" wp14:editId="520EA812">
                  <wp:extent cx="2609850" cy="742950"/>
                  <wp:effectExtent l="0" t="0" r="0" b="0"/>
                  <wp:docPr id="92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6F8375D1"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214BB78F" w14:textId="77777777" w:rsidR="007F115C" w:rsidRPr="005C4779" w:rsidRDefault="007F115C" w:rsidP="007F115C">
            <w:pPr>
              <w:rPr>
                <w:rFonts w:cs="Arial"/>
                <w:sz w:val="20"/>
                <w:szCs w:val="20"/>
              </w:rPr>
            </w:pPr>
            <w:r w:rsidRPr="005C4779">
              <w:rPr>
                <w:rFonts w:cs="Arial"/>
                <w:sz w:val="20"/>
                <w:szCs w:val="20"/>
              </w:rPr>
              <w:t>1.75</w:t>
            </w:r>
          </w:p>
        </w:tc>
        <w:tc>
          <w:tcPr>
            <w:tcW w:w="1077" w:type="dxa"/>
            <w:tcBorders>
              <w:top w:val="nil"/>
            </w:tcBorders>
            <w:vAlign w:val="center"/>
          </w:tcPr>
          <w:p w14:paraId="70CD9A53" w14:textId="77777777" w:rsidR="007F115C" w:rsidRPr="005C4779" w:rsidRDefault="007F115C" w:rsidP="007F115C">
            <w:pPr>
              <w:rPr>
                <w:rFonts w:cs="Arial"/>
                <w:sz w:val="20"/>
                <w:szCs w:val="20"/>
              </w:rPr>
            </w:pPr>
            <w:r w:rsidRPr="005C4779">
              <w:rPr>
                <w:rFonts w:cs="Arial"/>
                <w:sz w:val="20"/>
                <w:szCs w:val="20"/>
              </w:rPr>
              <w:t>102</w:t>
            </w:r>
          </w:p>
        </w:tc>
        <w:tc>
          <w:tcPr>
            <w:tcW w:w="1361" w:type="dxa"/>
            <w:tcBorders>
              <w:top w:val="nil"/>
            </w:tcBorders>
            <w:vAlign w:val="center"/>
          </w:tcPr>
          <w:p w14:paraId="1AA656E5" w14:textId="77777777" w:rsidR="007F115C" w:rsidRPr="005C4779" w:rsidRDefault="007F115C" w:rsidP="007F115C">
            <w:pPr>
              <w:rPr>
                <w:rFonts w:cs="Arial"/>
                <w:sz w:val="20"/>
                <w:szCs w:val="20"/>
              </w:rPr>
            </w:pPr>
            <w:r w:rsidRPr="005C4779">
              <w:rPr>
                <w:rFonts w:cs="Arial"/>
                <w:sz w:val="20"/>
                <w:szCs w:val="20"/>
              </w:rPr>
              <w:t>178.50</w:t>
            </w:r>
          </w:p>
        </w:tc>
      </w:tr>
      <w:tr w:rsidR="005C4779" w:rsidRPr="005C4779" w14:paraId="61B4F03F" w14:textId="77777777" w:rsidTr="007F115C">
        <w:trPr>
          <w:cantSplit/>
          <w:trHeight w:val="340"/>
          <w:jc w:val="center"/>
        </w:trPr>
        <w:tc>
          <w:tcPr>
            <w:tcW w:w="454" w:type="dxa"/>
            <w:tcBorders>
              <w:top w:val="nil"/>
            </w:tcBorders>
            <w:vAlign w:val="center"/>
          </w:tcPr>
          <w:p w14:paraId="59EA6BCB" w14:textId="77777777" w:rsidR="007F115C" w:rsidRPr="005C4779" w:rsidRDefault="007F115C" w:rsidP="007F115C">
            <w:pPr>
              <w:rPr>
                <w:rFonts w:cs="Arial"/>
                <w:sz w:val="20"/>
                <w:szCs w:val="20"/>
              </w:rPr>
            </w:pPr>
            <w:r w:rsidRPr="005C4779">
              <w:rPr>
                <w:rFonts w:cs="Arial"/>
                <w:sz w:val="20"/>
                <w:szCs w:val="20"/>
              </w:rPr>
              <w:t>6</w:t>
            </w:r>
          </w:p>
        </w:tc>
        <w:tc>
          <w:tcPr>
            <w:tcW w:w="4110" w:type="dxa"/>
            <w:tcBorders>
              <w:top w:val="nil"/>
            </w:tcBorders>
            <w:vAlign w:val="center"/>
          </w:tcPr>
          <w:p w14:paraId="1136244A"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1752A4CA" wp14:editId="5888A296">
                  <wp:extent cx="2609850" cy="742950"/>
                  <wp:effectExtent l="0" t="0" r="0" b="0"/>
                  <wp:docPr id="92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651AE0AE"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532A5D15" w14:textId="77777777" w:rsidR="007F115C" w:rsidRPr="005C4779" w:rsidRDefault="007F115C" w:rsidP="007F115C">
            <w:pPr>
              <w:rPr>
                <w:rFonts w:cs="Arial"/>
                <w:sz w:val="20"/>
                <w:szCs w:val="20"/>
              </w:rPr>
            </w:pPr>
            <w:r w:rsidRPr="005C4779">
              <w:rPr>
                <w:rFonts w:cs="Arial"/>
                <w:sz w:val="20"/>
                <w:szCs w:val="20"/>
              </w:rPr>
              <w:t>5.15</w:t>
            </w:r>
          </w:p>
        </w:tc>
        <w:tc>
          <w:tcPr>
            <w:tcW w:w="1077" w:type="dxa"/>
            <w:tcBorders>
              <w:top w:val="nil"/>
            </w:tcBorders>
            <w:vAlign w:val="center"/>
          </w:tcPr>
          <w:p w14:paraId="1B41E1B9" w14:textId="77777777" w:rsidR="007F115C" w:rsidRPr="005C4779" w:rsidRDefault="007F115C" w:rsidP="007F115C">
            <w:pPr>
              <w:rPr>
                <w:rFonts w:cs="Arial"/>
                <w:sz w:val="20"/>
                <w:szCs w:val="20"/>
              </w:rPr>
            </w:pPr>
            <w:r w:rsidRPr="005C4779">
              <w:rPr>
                <w:rFonts w:cs="Arial"/>
                <w:sz w:val="20"/>
                <w:szCs w:val="20"/>
              </w:rPr>
              <w:t>18</w:t>
            </w:r>
          </w:p>
        </w:tc>
        <w:tc>
          <w:tcPr>
            <w:tcW w:w="1361" w:type="dxa"/>
            <w:tcBorders>
              <w:top w:val="nil"/>
            </w:tcBorders>
            <w:vAlign w:val="center"/>
          </w:tcPr>
          <w:p w14:paraId="497D29AF" w14:textId="77777777" w:rsidR="007F115C" w:rsidRPr="005C4779" w:rsidRDefault="007F115C" w:rsidP="007F115C">
            <w:pPr>
              <w:rPr>
                <w:rFonts w:cs="Arial"/>
                <w:sz w:val="20"/>
                <w:szCs w:val="20"/>
              </w:rPr>
            </w:pPr>
            <w:r w:rsidRPr="005C4779">
              <w:rPr>
                <w:rFonts w:cs="Arial"/>
                <w:sz w:val="20"/>
                <w:szCs w:val="20"/>
              </w:rPr>
              <w:t>92.70</w:t>
            </w:r>
          </w:p>
        </w:tc>
      </w:tr>
      <w:tr w:rsidR="005C4779" w:rsidRPr="005C4779" w14:paraId="4C517744" w14:textId="77777777" w:rsidTr="007F115C">
        <w:trPr>
          <w:cantSplit/>
          <w:trHeight w:val="340"/>
          <w:jc w:val="center"/>
        </w:trPr>
        <w:tc>
          <w:tcPr>
            <w:tcW w:w="454" w:type="dxa"/>
            <w:tcBorders>
              <w:top w:val="nil"/>
            </w:tcBorders>
            <w:vAlign w:val="center"/>
          </w:tcPr>
          <w:p w14:paraId="75717A46" w14:textId="77777777" w:rsidR="007F115C" w:rsidRPr="005C4779" w:rsidRDefault="007F115C" w:rsidP="007F115C">
            <w:pPr>
              <w:rPr>
                <w:rFonts w:cs="Arial"/>
                <w:sz w:val="20"/>
                <w:szCs w:val="20"/>
              </w:rPr>
            </w:pPr>
            <w:r w:rsidRPr="005C4779">
              <w:rPr>
                <w:rFonts w:cs="Arial"/>
                <w:sz w:val="20"/>
                <w:szCs w:val="20"/>
              </w:rPr>
              <w:t>7</w:t>
            </w:r>
          </w:p>
        </w:tc>
        <w:tc>
          <w:tcPr>
            <w:tcW w:w="4110" w:type="dxa"/>
            <w:tcBorders>
              <w:top w:val="nil"/>
            </w:tcBorders>
            <w:vAlign w:val="center"/>
          </w:tcPr>
          <w:p w14:paraId="1D6CC405"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0CD24018" wp14:editId="78F185E6">
                  <wp:extent cx="2609850" cy="742950"/>
                  <wp:effectExtent l="0" t="0" r="0" b="0"/>
                  <wp:docPr id="9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70A8BF91"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14CA1005" w14:textId="77777777" w:rsidR="007F115C" w:rsidRPr="005C4779" w:rsidRDefault="007F115C" w:rsidP="007F115C">
            <w:pPr>
              <w:rPr>
                <w:rFonts w:cs="Arial"/>
                <w:sz w:val="20"/>
                <w:szCs w:val="20"/>
              </w:rPr>
            </w:pPr>
            <w:r w:rsidRPr="005C4779">
              <w:rPr>
                <w:rFonts w:cs="Arial"/>
                <w:sz w:val="20"/>
                <w:szCs w:val="20"/>
              </w:rPr>
              <w:t>3.95</w:t>
            </w:r>
          </w:p>
        </w:tc>
        <w:tc>
          <w:tcPr>
            <w:tcW w:w="1077" w:type="dxa"/>
            <w:tcBorders>
              <w:top w:val="nil"/>
            </w:tcBorders>
            <w:vAlign w:val="center"/>
          </w:tcPr>
          <w:p w14:paraId="26D54A7D" w14:textId="77777777" w:rsidR="007F115C" w:rsidRPr="005C4779" w:rsidRDefault="007F115C" w:rsidP="007F115C">
            <w:pPr>
              <w:rPr>
                <w:rFonts w:cs="Arial"/>
                <w:sz w:val="20"/>
                <w:szCs w:val="20"/>
              </w:rPr>
            </w:pPr>
            <w:r w:rsidRPr="005C4779">
              <w:rPr>
                <w:rFonts w:cs="Arial"/>
                <w:sz w:val="20"/>
                <w:szCs w:val="20"/>
              </w:rPr>
              <w:t>24</w:t>
            </w:r>
          </w:p>
        </w:tc>
        <w:tc>
          <w:tcPr>
            <w:tcW w:w="1361" w:type="dxa"/>
            <w:tcBorders>
              <w:top w:val="nil"/>
            </w:tcBorders>
            <w:vAlign w:val="center"/>
          </w:tcPr>
          <w:p w14:paraId="5F975980" w14:textId="77777777" w:rsidR="007F115C" w:rsidRPr="005C4779" w:rsidRDefault="007F115C" w:rsidP="007F115C">
            <w:pPr>
              <w:rPr>
                <w:rFonts w:cs="Arial"/>
                <w:sz w:val="20"/>
                <w:szCs w:val="20"/>
              </w:rPr>
            </w:pPr>
            <w:r w:rsidRPr="005C4779">
              <w:rPr>
                <w:rFonts w:cs="Arial"/>
                <w:sz w:val="20"/>
                <w:szCs w:val="20"/>
              </w:rPr>
              <w:t>94.80</w:t>
            </w:r>
          </w:p>
        </w:tc>
      </w:tr>
      <w:tr w:rsidR="005C4779" w:rsidRPr="005C4779" w14:paraId="4CBB3D4E" w14:textId="77777777" w:rsidTr="007F115C">
        <w:trPr>
          <w:cantSplit/>
          <w:trHeight w:val="340"/>
          <w:jc w:val="center"/>
        </w:trPr>
        <w:tc>
          <w:tcPr>
            <w:tcW w:w="454" w:type="dxa"/>
            <w:tcBorders>
              <w:top w:val="nil"/>
            </w:tcBorders>
            <w:vAlign w:val="center"/>
          </w:tcPr>
          <w:p w14:paraId="6C593787" w14:textId="77777777" w:rsidR="007F115C" w:rsidRPr="005C4779" w:rsidRDefault="007F115C" w:rsidP="007F115C">
            <w:pPr>
              <w:rPr>
                <w:rFonts w:cs="Arial"/>
                <w:sz w:val="20"/>
                <w:szCs w:val="20"/>
              </w:rPr>
            </w:pPr>
            <w:r w:rsidRPr="005C4779">
              <w:rPr>
                <w:rFonts w:cs="Arial"/>
                <w:sz w:val="20"/>
                <w:szCs w:val="20"/>
              </w:rPr>
              <w:t>8</w:t>
            </w:r>
          </w:p>
        </w:tc>
        <w:tc>
          <w:tcPr>
            <w:tcW w:w="4110" w:type="dxa"/>
            <w:tcBorders>
              <w:top w:val="nil"/>
            </w:tcBorders>
            <w:vAlign w:val="center"/>
          </w:tcPr>
          <w:p w14:paraId="35B42F5A"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64AAB6B3" wp14:editId="042FCB78">
                  <wp:extent cx="2609850" cy="742950"/>
                  <wp:effectExtent l="0" t="0" r="0" b="0"/>
                  <wp:docPr id="9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5C896C88"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1F157945" w14:textId="77777777" w:rsidR="007F115C" w:rsidRPr="005C4779" w:rsidRDefault="007F115C" w:rsidP="007F115C">
            <w:pPr>
              <w:rPr>
                <w:rFonts w:cs="Arial"/>
                <w:sz w:val="20"/>
                <w:szCs w:val="20"/>
              </w:rPr>
            </w:pPr>
            <w:r w:rsidRPr="005C4779">
              <w:rPr>
                <w:rFonts w:cs="Arial"/>
                <w:sz w:val="20"/>
                <w:szCs w:val="20"/>
              </w:rPr>
              <w:t>1.42</w:t>
            </w:r>
          </w:p>
        </w:tc>
        <w:tc>
          <w:tcPr>
            <w:tcW w:w="1077" w:type="dxa"/>
            <w:tcBorders>
              <w:top w:val="nil"/>
            </w:tcBorders>
            <w:vAlign w:val="center"/>
          </w:tcPr>
          <w:p w14:paraId="15DA1A12" w14:textId="77777777" w:rsidR="007F115C" w:rsidRPr="005C4779" w:rsidRDefault="007F115C" w:rsidP="007F115C">
            <w:pPr>
              <w:rPr>
                <w:rFonts w:cs="Arial"/>
                <w:sz w:val="20"/>
                <w:szCs w:val="20"/>
              </w:rPr>
            </w:pPr>
            <w:r w:rsidRPr="005C4779">
              <w:rPr>
                <w:rFonts w:cs="Arial"/>
                <w:sz w:val="20"/>
                <w:szCs w:val="20"/>
              </w:rPr>
              <w:t>33</w:t>
            </w:r>
          </w:p>
        </w:tc>
        <w:tc>
          <w:tcPr>
            <w:tcW w:w="1361" w:type="dxa"/>
            <w:tcBorders>
              <w:top w:val="nil"/>
            </w:tcBorders>
            <w:vAlign w:val="center"/>
          </w:tcPr>
          <w:p w14:paraId="6B26DB62" w14:textId="77777777" w:rsidR="007F115C" w:rsidRPr="005C4779" w:rsidRDefault="007F115C" w:rsidP="007F115C">
            <w:pPr>
              <w:rPr>
                <w:rFonts w:cs="Arial"/>
                <w:sz w:val="20"/>
                <w:szCs w:val="20"/>
              </w:rPr>
            </w:pPr>
            <w:r w:rsidRPr="005C4779">
              <w:rPr>
                <w:rFonts w:cs="Arial"/>
                <w:sz w:val="20"/>
                <w:szCs w:val="20"/>
              </w:rPr>
              <w:t>46.86</w:t>
            </w:r>
          </w:p>
        </w:tc>
      </w:tr>
      <w:tr w:rsidR="005C4779" w:rsidRPr="005C4779" w14:paraId="708923FE" w14:textId="77777777" w:rsidTr="007F115C">
        <w:trPr>
          <w:cantSplit/>
          <w:trHeight w:val="340"/>
          <w:jc w:val="center"/>
        </w:trPr>
        <w:tc>
          <w:tcPr>
            <w:tcW w:w="454" w:type="dxa"/>
            <w:tcBorders>
              <w:top w:val="nil"/>
            </w:tcBorders>
            <w:vAlign w:val="center"/>
          </w:tcPr>
          <w:p w14:paraId="462BB92B" w14:textId="77777777" w:rsidR="007F115C" w:rsidRPr="005C4779" w:rsidRDefault="007F115C" w:rsidP="007F115C">
            <w:pPr>
              <w:rPr>
                <w:rFonts w:cs="Arial"/>
                <w:sz w:val="20"/>
                <w:szCs w:val="20"/>
              </w:rPr>
            </w:pPr>
            <w:r w:rsidRPr="005C4779">
              <w:rPr>
                <w:rFonts w:cs="Arial"/>
                <w:sz w:val="20"/>
                <w:szCs w:val="20"/>
              </w:rPr>
              <w:t>9</w:t>
            </w:r>
          </w:p>
        </w:tc>
        <w:tc>
          <w:tcPr>
            <w:tcW w:w="4110" w:type="dxa"/>
            <w:tcBorders>
              <w:top w:val="nil"/>
            </w:tcBorders>
            <w:vAlign w:val="center"/>
          </w:tcPr>
          <w:p w14:paraId="166B8CAD"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389D7749" wp14:editId="0BF60A4F">
                  <wp:extent cx="2609850" cy="742950"/>
                  <wp:effectExtent l="0" t="0" r="0" b="0"/>
                  <wp:docPr id="9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37008B76"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2AF2F3B4" w14:textId="77777777" w:rsidR="007F115C" w:rsidRPr="005C4779" w:rsidRDefault="007F115C" w:rsidP="007F115C">
            <w:pPr>
              <w:rPr>
                <w:rFonts w:cs="Arial"/>
                <w:sz w:val="20"/>
                <w:szCs w:val="20"/>
              </w:rPr>
            </w:pPr>
            <w:r w:rsidRPr="005C4779">
              <w:rPr>
                <w:rFonts w:cs="Arial"/>
                <w:sz w:val="20"/>
                <w:szCs w:val="20"/>
              </w:rPr>
              <w:t>2.66</w:t>
            </w:r>
          </w:p>
        </w:tc>
        <w:tc>
          <w:tcPr>
            <w:tcW w:w="1077" w:type="dxa"/>
            <w:tcBorders>
              <w:top w:val="nil"/>
            </w:tcBorders>
            <w:vAlign w:val="center"/>
          </w:tcPr>
          <w:p w14:paraId="457BFEF5" w14:textId="77777777" w:rsidR="007F115C" w:rsidRPr="005C4779" w:rsidRDefault="007F115C" w:rsidP="007F115C">
            <w:pPr>
              <w:rPr>
                <w:rFonts w:cs="Arial"/>
                <w:sz w:val="20"/>
                <w:szCs w:val="20"/>
              </w:rPr>
            </w:pPr>
            <w:r w:rsidRPr="005C4779">
              <w:rPr>
                <w:rFonts w:cs="Arial"/>
                <w:sz w:val="20"/>
                <w:szCs w:val="20"/>
              </w:rPr>
              <w:t>15</w:t>
            </w:r>
          </w:p>
        </w:tc>
        <w:tc>
          <w:tcPr>
            <w:tcW w:w="1361" w:type="dxa"/>
            <w:tcBorders>
              <w:top w:val="nil"/>
            </w:tcBorders>
            <w:vAlign w:val="center"/>
          </w:tcPr>
          <w:p w14:paraId="40F0CA2E" w14:textId="77777777" w:rsidR="007F115C" w:rsidRPr="005C4779" w:rsidRDefault="007F115C" w:rsidP="007F115C">
            <w:pPr>
              <w:rPr>
                <w:rFonts w:cs="Arial"/>
                <w:sz w:val="20"/>
                <w:szCs w:val="20"/>
              </w:rPr>
            </w:pPr>
            <w:r w:rsidRPr="005C4779">
              <w:rPr>
                <w:rFonts w:cs="Arial"/>
                <w:sz w:val="20"/>
                <w:szCs w:val="20"/>
              </w:rPr>
              <w:t>39.90</w:t>
            </w:r>
          </w:p>
        </w:tc>
      </w:tr>
      <w:tr w:rsidR="005C4779" w:rsidRPr="005C4779" w14:paraId="49613B8D" w14:textId="77777777" w:rsidTr="007F115C">
        <w:trPr>
          <w:cantSplit/>
          <w:trHeight w:val="340"/>
          <w:jc w:val="center"/>
        </w:trPr>
        <w:tc>
          <w:tcPr>
            <w:tcW w:w="9071" w:type="dxa"/>
            <w:gridSpan w:val="6"/>
            <w:vAlign w:val="center"/>
          </w:tcPr>
          <w:p w14:paraId="5836CCF2" w14:textId="77777777" w:rsidR="007F115C" w:rsidRPr="005C4779" w:rsidRDefault="007F115C" w:rsidP="007F115C">
            <w:pPr>
              <w:rPr>
                <w:rFonts w:cs="Arial"/>
                <w:sz w:val="20"/>
                <w:szCs w:val="20"/>
              </w:rPr>
            </w:pPr>
            <w:r w:rsidRPr="005C4779">
              <w:rPr>
                <w:rFonts w:cs="Arial"/>
                <w:sz w:val="20"/>
                <w:szCs w:val="20"/>
              </w:rPr>
              <w:t>TEMELJ SABIRNICKOG PORTALA T-2 (2 kom)</w:t>
            </w:r>
          </w:p>
        </w:tc>
      </w:tr>
      <w:tr w:rsidR="005C4779" w:rsidRPr="005C4779" w14:paraId="32BA6F23" w14:textId="77777777" w:rsidTr="007F115C">
        <w:trPr>
          <w:cantSplit/>
          <w:trHeight w:val="340"/>
          <w:jc w:val="center"/>
        </w:trPr>
        <w:tc>
          <w:tcPr>
            <w:tcW w:w="454" w:type="dxa"/>
            <w:tcBorders>
              <w:top w:val="nil"/>
            </w:tcBorders>
            <w:vAlign w:val="center"/>
          </w:tcPr>
          <w:p w14:paraId="32366FAF" w14:textId="77777777" w:rsidR="007F115C" w:rsidRPr="005C4779" w:rsidRDefault="007F115C" w:rsidP="007F115C">
            <w:pPr>
              <w:rPr>
                <w:rFonts w:cs="Arial"/>
                <w:sz w:val="20"/>
                <w:szCs w:val="20"/>
              </w:rPr>
            </w:pPr>
            <w:r w:rsidRPr="005C4779">
              <w:rPr>
                <w:rFonts w:cs="Arial"/>
                <w:sz w:val="20"/>
                <w:szCs w:val="20"/>
              </w:rPr>
              <w:t>1</w:t>
            </w:r>
          </w:p>
        </w:tc>
        <w:tc>
          <w:tcPr>
            <w:tcW w:w="4110" w:type="dxa"/>
            <w:tcBorders>
              <w:top w:val="nil"/>
            </w:tcBorders>
            <w:vAlign w:val="center"/>
          </w:tcPr>
          <w:p w14:paraId="6D674FC8"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78F6238E" wp14:editId="15BEFAE5">
                  <wp:extent cx="2609850" cy="742950"/>
                  <wp:effectExtent l="0" t="0" r="0" b="0"/>
                  <wp:docPr id="9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2F6CA93D"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76A54D1E" w14:textId="77777777" w:rsidR="007F115C" w:rsidRPr="005C4779" w:rsidRDefault="007F115C" w:rsidP="007F115C">
            <w:pPr>
              <w:rPr>
                <w:rFonts w:cs="Arial"/>
                <w:sz w:val="20"/>
                <w:szCs w:val="20"/>
              </w:rPr>
            </w:pPr>
            <w:r w:rsidRPr="005C4779">
              <w:rPr>
                <w:rFonts w:cs="Arial"/>
                <w:sz w:val="20"/>
                <w:szCs w:val="20"/>
              </w:rPr>
              <w:t>2.45</w:t>
            </w:r>
          </w:p>
        </w:tc>
        <w:tc>
          <w:tcPr>
            <w:tcW w:w="1077" w:type="dxa"/>
            <w:tcBorders>
              <w:top w:val="nil"/>
            </w:tcBorders>
            <w:vAlign w:val="center"/>
          </w:tcPr>
          <w:p w14:paraId="3E8C6E6F" w14:textId="77777777" w:rsidR="007F115C" w:rsidRPr="005C4779" w:rsidRDefault="007F115C" w:rsidP="007F115C">
            <w:pPr>
              <w:rPr>
                <w:rFonts w:cs="Arial"/>
                <w:sz w:val="20"/>
                <w:szCs w:val="20"/>
              </w:rPr>
            </w:pPr>
            <w:r w:rsidRPr="005C4779">
              <w:rPr>
                <w:rFonts w:cs="Arial"/>
                <w:sz w:val="20"/>
                <w:szCs w:val="20"/>
              </w:rPr>
              <w:t>26</w:t>
            </w:r>
          </w:p>
        </w:tc>
        <w:tc>
          <w:tcPr>
            <w:tcW w:w="1361" w:type="dxa"/>
            <w:tcBorders>
              <w:top w:val="nil"/>
            </w:tcBorders>
            <w:vAlign w:val="center"/>
          </w:tcPr>
          <w:p w14:paraId="2C757FF4" w14:textId="77777777" w:rsidR="007F115C" w:rsidRPr="005C4779" w:rsidRDefault="007F115C" w:rsidP="007F115C">
            <w:pPr>
              <w:rPr>
                <w:rFonts w:cs="Arial"/>
                <w:sz w:val="20"/>
                <w:szCs w:val="20"/>
              </w:rPr>
            </w:pPr>
            <w:r w:rsidRPr="005C4779">
              <w:rPr>
                <w:rFonts w:cs="Arial"/>
                <w:sz w:val="20"/>
                <w:szCs w:val="20"/>
              </w:rPr>
              <w:t>63.70</w:t>
            </w:r>
          </w:p>
        </w:tc>
      </w:tr>
      <w:tr w:rsidR="005C4779" w:rsidRPr="005C4779" w14:paraId="459A2BA4" w14:textId="77777777" w:rsidTr="007F115C">
        <w:trPr>
          <w:cantSplit/>
          <w:trHeight w:val="340"/>
          <w:jc w:val="center"/>
        </w:trPr>
        <w:tc>
          <w:tcPr>
            <w:tcW w:w="454" w:type="dxa"/>
            <w:tcBorders>
              <w:top w:val="nil"/>
            </w:tcBorders>
            <w:vAlign w:val="center"/>
          </w:tcPr>
          <w:p w14:paraId="35464DBC" w14:textId="77777777" w:rsidR="007F115C" w:rsidRPr="005C4779" w:rsidRDefault="007F115C" w:rsidP="007F115C">
            <w:pPr>
              <w:rPr>
                <w:rFonts w:cs="Arial"/>
                <w:sz w:val="20"/>
                <w:szCs w:val="20"/>
              </w:rPr>
            </w:pPr>
            <w:r w:rsidRPr="005C4779">
              <w:rPr>
                <w:rFonts w:cs="Arial"/>
                <w:sz w:val="20"/>
                <w:szCs w:val="20"/>
              </w:rPr>
              <w:t>2</w:t>
            </w:r>
          </w:p>
        </w:tc>
        <w:tc>
          <w:tcPr>
            <w:tcW w:w="4110" w:type="dxa"/>
            <w:tcBorders>
              <w:top w:val="nil"/>
            </w:tcBorders>
            <w:vAlign w:val="center"/>
          </w:tcPr>
          <w:p w14:paraId="6520EBBA"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5AABE3DA" wp14:editId="0F511909">
                  <wp:extent cx="2609850" cy="742950"/>
                  <wp:effectExtent l="0" t="0" r="0" b="0"/>
                  <wp:docPr id="9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3B0034E2"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11F994AD" w14:textId="77777777" w:rsidR="007F115C" w:rsidRPr="005C4779" w:rsidRDefault="007F115C" w:rsidP="007F115C">
            <w:pPr>
              <w:rPr>
                <w:rFonts w:cs="Arial"/>
                <w:sz w:val="20"/>
                <w:szCs w:val="20"/>
              </w:rPr>
            </w:pPr>
            <w:r w:rsidRPr="005C4779">
              <w:rPr>
                <w:rFonts w:cs="Arial"/>
                <w:sz w:val="20"/>
                <w:szCs w:val="20"/>
              </w:rPr>
              <w:t>3.45</w:t>
            </w:r>
          </w:p>
        </w:tc>
        <w:tc>
          <w:tcPr>
            <w:tcW w:w="1077" w:type="dxa"/>
            <w:tcBorders>
              <w:top w:val="nil"/>
            </w:tcBorders>
            <w:vAlign w:val="center"/>
          </w:tcPr>
          <w:p w14:paraId="2EC96AC5" w14:textId="77777777" w:rsidR="007F115C" w:rsidRPr="005C4779" w:rsidRDefault="007F115C" w:rsidP="007F115C">
            <w:pPr>
              <w:rPr>
                <w:rFonts w:cs="Arial"/>
                <w:sz w:val="20"/>
                <w:szCs w:val="20"/>
              </w:rPr>
            </w:pPr>
            <w:r w:rsidRPr="005C4779">
              <w:rPr>
                <w:rFonts w:cs="Arial"/>
                <w:sz w:val="20"/>
                <w:szCs w:val="20"/>
              </w:rPr>
              <w:t>16</w:t>
            </w:r>
          </w:p>
        </w:tc>
        <w:tc>
          <w:tcPr>
            <w:tcW w:w="1361" w:type="dxa"/>
            <w:tcBorders>
              <w:top w:val="nil"/>
            </w:tcBorders>
            <w:vAlign w:val="center"/>
          </w:tcPr>
          <w:p w14:paraId="0011CAB5" w14:textId="77777777" w:rsidR="007F115C" w:rsidRPr="005C4779" w:rsidRDefault="007F115C" w:rsidP="007F115C">
            <w:pPr>
              <w:rPr>
                <w:rFonts w:cs="Arial"/>
                <w:sz w:val="20"/>
                <w:szCs w:val="20"/>
              </w:rPr>
            </w:pPr>
            <w:r w:rsidRPr="005C4779">
              <w:rPr>
                <w:rFonts w:cs="Arial"/>
                <w:sz w:val="20"/>
                <w:szCs w:val="20"/>
              </w:rPr>
              <w:t>55.20</w:t>
            </w:r>
          </w:p>
        </w:tc>
      </w:tr>
      <w:tr w:rsidR="005C4779" w:rsidRPr="005C4779" w14:paraId="2760DB10" w14:textId="77777777" w:rsidTr="007F115C">
        <w:trPr>
          <w:cantSplit/>
          <w:trHeight w:val="340"/>
          <w:jc w:val="center"/>
        </w:trPr>
        <w:tc>
          <w:tcPr>
            <w:tcW w:w="454" w:type="dxa"/>
            <w:tcBorders>
              <w:top w:val="nil"/>
            </w:tcBorders>
            <w:vAlign w:val="center"/>
          </w:tcPr>
          <w:p w14:paraId="4688FAA9" w14:textId="77777777" w:rsidR="007F115C" w:rsidRPr="005C4779" w:rsidRDefault="007F115C" w:rsidP="007F115C">
            <w:pPr>
              <w:rPr>
                <w:rFonts w:cs="Arial"/>
                <w:sz w:val="20"/>
                <w:szCs w:val="20"/>
              </w:rPr>
            </w:pPr>
            <w:r w:rsidRPr="005C4779">
              <w:rPr>
                <w:rFonts w:cs="Arial"/>
                <w:sz w:val="20"/>
                <w:szCs w:val="20"/>
              </w:rPr>
              <w:lastRenderedPageBreak/>
              <w:t>3</w:t>
            </w:r>
          </w:p>
        </w:tc>
        <w:tc>
          <w:tcPr>
            <w:tcW w:w="4110" w:type="dxa"/>
            <w:tcBorders>
              <w:top w:val="nil"/>
            </w:tcBorders>
            <w:vAlign w:val="center"/>
          </w:tcPr>
          <w:p w14:paraId="100502D5"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353A24E5" wp14:editId="12A628A1">
                  <wp:extent cx="2609850" cy="742950"/>
                  <wp:effectExtent l="0" t="0" r="0" b="0"/>
                  <wp:docPr id="93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2B4A6C43"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612819BC" w14:textId="77777777" w:rsidR="007F115C" w:rsidRPr="005C4779" w:rsidRDefault="007F115C" w:rsidP="007F115C">
            <w:pPr>
              <w:rPr>
                <w:rFonts w:cs="Arial"/>
                <w:sz w:val="20"/>
                <w:szCs w:val="20"/>
              </w:rPr>
            </w:pPr>
            <w:r w:rsidRPr="005C4779">
              <w:rPr>
                <w:rFonts w:cs="Arial"/>
                <w:sz w:val="20"/>
                <w:szCs w:val="20"/>
              </w:rPr>
              <w:t>2.40</w:t>
            </w:r>
          </w:p>
        </w:tc>
        <w:tc>
          <w:tcPr>
            <w:tcW w:w="1077" w:type="dxa"/>
            <w:tcBorders>
              <w:top w:val="nil"/>
            </w:tcBorders>
            <w:vAlign w:val="center"/>
          </w:tcPr>
          <w:p w14:paraId="5A702181" w14:textId="77777777" w:rsidR="007F115C" w:rsidRPr="005C4779" w:rsidRDefault="007F115C" w:rsidP="007F115C">
            <w:pPr>
              <w:rPr>
                <w:rFonts w:cs="Arial"/>
                <w:sz w:val="20"/>
                <w:szCs w:val="20"/>
              </w:rPr>
            </w:pPr>
            <w:r w:rsidRPr="005C4779">
              <w:rPr>
                <w:rFonts w:cs="Arial"/>
                <w:sz w:val="20"/>
                <w:szCs w:val="20"/>
              </w:rPr>
              <w:t>56</w:t>
            </w:r>
          </w:p>
        </w:tc>
        <w:tc>
          <w:tcPr>
            <w:tcW w:w="1361" w:type="dxa"/>
            <w:tcBorders>
              <w:top w:val="nil"/>
            </w:tcBorders>
            <w:vAlign w:val="center"/>
          </w:tcPr>
          <w:p w14:paraId="1AC23466" w14:textId="77777777" w:rsidR="007F115C" w:rsidRPr="005C4779" w:rsidRDefault="007F115C" w:rsidP="007F115C">
            <w:pPr>
              <w:rPr>
                <w:rFonts w:cs="Arial"/>
                <w:sz w:val="20"/>
                <w:szCs w:val="20"/>
              </w:rPr>
            </w:pPr>
            <w:r w:rsidRPr="005C4779">
              <w:rPr>
                <w:rFonts w:cs="Arial"/>
                <w:sz w:val="20"/>
                <w:szCs w:val="20"/>
              </w:rPr>
              <w:t>134.40</w:t>
            </w:r>
          </w:p>
        </w:tc>
      </w:tr>
      <w:tr w:rsidR="005C4779" w:rsidRPr="005C4779" w14:paraId="5D253DAF" w14:textId="77777777" w:rsidTr="007F115C">
        <w:trPr>
          <w:cantSplit/>
          <w:trHeight w:val="340"/>
          <w:jc w:val="center"/>
        </w:trPr>
        <w:tc>
          <w:tcPr>
            <w:tcW w:w="454" w:type="dxa"/>
            <w:tcBorders>
              <w:top w:val="nil"/>
            </w:tcBorders>
            <w:vAlign w:val="center"/>
          </w:tcPr>
          <w:p w14:paraId="49C0BC85" w14:textId="77777777" w:rsidR="007F115C" w:rsidRPr="005C4779" w:rsidRDefault="007F115C" w:rsidP="007F115C">
            <w:pPr>
              <w:rPr>
                <w:rFonts w:cs="Arial"/>
                <w:sz w:val="20"/>
                <w:szCs w:val="20"/>
              </w:rPr>
            </w:pPr>
            <w:r w:rsidRPr="005C4779">
              <w:rPr>
                <w:rFonts w:cs="Arial"/>
                <w:sz w:val="20"/>
                <w:szCs w:val="20"/>
              </w:rPr>
              <w:t>4</w:t>
            </w:r>
          </w:p>
        </w:tc>
        <w:tc>
          <w:tcPr>
            <w:tcW w:w="4110" w:type="dxa"/>
            <w:tcBorders>
              <w:top w:val="nil"/>
            </w:tcBorders>
            <w:vAlign w:val="center"/>
          </w:tcPr>
          <w:p w14:paraId="020D0DA4"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0B716E40" wp14:editId="199F44D9">
                  <wp:extent cx="2609850" cy="742950"/>
                  <wp:effectExtent l="0" t="0" r="0" b="0"/>
                  <wp:docPr id="9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49D0FF74"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71E4EBCB" w14:textId="77777777" w:rsidR="007F115C" w:rsidRPr="005C4779" w:rsidRDefault="007F115C" w:rsidP="007F115C">
            <w:pPr>
              <w:rPr>
                <w:rFonts w:cs="Arial"/>
                <w:sz w:val="20"/>
                <w:szCs w:val="20"/>
              </w:rPr>
            </w:pPr>
            <w:r w:rsidRPr="005C4779">
              <w:rPr>
                <w:rFonts w:cs="Arial"/>
                <w:sz w:val="20"/>
                <w:szCs w:val="20"/>
              </w:rPr>
              <w:t>4.32</w:t>
            </w:r>
          </w:p>
        </w:tc>
        <w:tc>
          <w:tcPr>
            <w:tcW w:w="1077" w:type="dxa"/>
            <w:tcBorders>
              <w:top w:val="nil"/>
            </w:tcBorders>
            <w:vAlign w:val="center"/>
          </w:tcPr>
          <w:p w14:paraId="7636B5BE" w14:textId="77777777" w:rsidR="007F115C" w:rsidRPr="005C4779" w:rsidRDefault="007F115C" w:rsidP="007F115C">
            <w:pPr>
              <w:rPr>
                <w:rFonts w:cs="Arial"/>
                <w:sz w:val="20"/>
                <w:szCs w:val="20"/>
              </w:rPr>
            </w:pPr>
            <w:r w:rsidRPr="005C4779">
              <w:rPr>
                <w:rFonts w:cs="Arial"/>
                <w:sz w:val="20"/>
                <w:szCs w:val="20"/>
              </w:rPr>
              <w:t>8</w:t>
            </w:r>
          </w:p>
        </w:tc>
        <w:tc>
          <w:tcPr>
            <w:tcW w:w="1361" w:type="dxa"/>
            <w:tcBorders>
              <w:top w:val="nil"/>
            </w:tcBorders>
            <w:vAlign w:val="center"/>
          </w:tcPr>
          <w:p w14:paraId="2BE7228D" w14:textId="77777777" w:rsidR="007F115C" w:rsidRPr="005C4779" w:rsidRDefault="007F115C" w:rsidP="007F115C">
            <w:pPr>
              <w:rPr>
                <w:rFonts w:cs="Arial"/>
                <w:sz w:val="20"/>
                <w:szCs w:val="20"/>
              </w:rPr>
            </w:pPr>
            <w:r w:rsidRPr="005C4779">
              <w:rPr>
                <w:rFonts w:cs="Arial"/>
                <w:sz w:val="20"/>
                <w:szCs w:val="20"/>
              </w:rPr>
              <w:t>34.56</w:t>
            </w:r>
          </w:p>
        </w:tc>
      </w:tr>
      <w:tr w:rsidR="005C4779" w:rsidRPr="005C4779" w14:paraId="26C62F15" w14:textId="77777777" w:rsidTr="007F115C">
        <w:trPr>
          <w:cantSplit/>
          <w:trHeight w:val="340"/>
          <w:jc w:val="center"/>
        </w:trPr>
        <w:tc>
          <w:tcPr>
            <w:tcW w:w="454" w:type="dxa"/>
            <w:tcBorders>
              <w:top w:val="nil"/>
            </w:tcBorders>
            <w:vAlign w:val="center"/>
          </w:tcPr>
          <w:p w14:paraId="78BC40D5" w14:textId="77777777" w:rsidR="007F115C" w:rsidRPr="005C4779" w:rsidRDefault="007F115C" w:rsidP="007F115C">
            <w:pPr>
              <w:rPr>
                <w:rFonts w:cs="Arial"/>
                <w:sz w:val="20"/>
                <w:szCs w:val="20"/>
              </w:rPr>
            </w:pPr>
            <w:r w:rsidRPr="005C4779">
              <w:rPr>
                <w:rFonts w:cs="Arial"/>
                <w:sz w:val="20"/>
                <w:szCs w:val="20"/>
              </w:rPr>
              <w:t>5</w:t>
            </w:r>
          </w:p>
        </w:tc>
        <w:tc>
          <w:tcPr>
            <w:tcW w:w="4110" w:type="dxa"/>
            <w:tcBorders>
              <w:top w:val="nil"/>
            </w:tcBorders>
            <w:vAlign w:val="center"/>
          </w:tcPr>
          <w:p w14:paraId="6910188C"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0E210A22" wp14:editId="248E70E7">
                  <wp:extent cx="2609850" cy="742950"/>
                  <wp:effectExtent l="0" t="0" r="0" b="0"/>
                  <wp:docPr id="9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298AA5BA"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47049581" w14:textId="77777777" w:rsidR="007F115C" w:rsidRPr="005C4779" w:rsidRDefault="007F115C" w:rsidP="007F115C">
            <w:pPr>
              <w:rPr>
                <w:rFonts w:cs="Arial"/>
                <w:sz w:val="20"/>
                <w:szCs w:val="20"/>
              </w:rPr>
            </w:pPr>
            <w:r w:rsidRPr="005C4779">
              <w:rPr>
                <w:rFonts w:cs="Arial"/>
                <w:sz w:val="20"/>
                <w:szCs w:val="20"/>
              </w:rPr>
              <w:t>3.35</w:t>
            </w:r>
          </w:p>
        </w:tc>
        <w:tc>
          <w:tcPr>
            <w:tcW w:w="1077" w:type="dxa"/>
            <w:tcBorders>
              <w:top w:val="nil"/>
            </w:tcBorders>
            <w:vAlign w:val="center"/>
          </w:tcPr>
          <w:p w14:paraId="15E853E7" w14:textId="77777777" w:rsidR="007F115C" w:rsidRPr="005C4779" w:rsidRDefault="007F115C" w:rsidP="007F115C">
            <w:pPr>
              <w:rPr>
                <w:rFonts w:cs="Arial"/>
                <w:sz w:val="20"/>
                <w:szCs w:val="20"/>
              </w:rPr>
            </w:pPr>
            <w:r w:rsidRPr="005C4779">
              <w:rPr>
                <w:rFonts w:cs="Arial"/>
                <w:sz w:val="20"/>
                <w:szCs w:val="20"/>
              </w:rPr>
              <w:t>32</w:t>
            </w:r>
          </w:p>
        </w:tc>
        <w:tc>
          <w:tcPr>
            <w:tcW w:w="1361" w:type="dxa"/>
            <w:tcBorders>
              <w:top w:val="nil"/>
            </w:tcBorders>
            <w:vAlign w:val="center"/>
          </w:tcPr>
          <w:p w14:paraId="0CE776D3" w14:textId="77777777" w:rsidR="007F115C" w:rsidRPr="005C4779" w:rsidRDefault="007F115C" w:rsidP="007F115C">
            <w:pPr>
              <w:rPr>
                <w:rFonts w:cs="Arial"/>
                <w:sz w:val="20"/>
                <w:szCs w:val="20"/>
              </w:rPr>
            </w:pPr>
            <w:r w:rsidRPr="005C4779">
              <w:rPr>
                <w:rFonts w:cs="Arial"/>
                <w:sz w:val="20"/>
                <w:szCs w:val="20"/>
              </w:rPr>
              <w:t>107.20</w:t>
            </w:r>
          </w:p>
        </w:tc>
      </w:tr>
      <w:tr w:rsidR="005C4779" w:rsidRPr="005C4779" w14:paraId="5DF74414" w14:textId="77777777" w:rsidTr="007F115C">
        <w:trPr>
          <w:cantSplit/>
          <w:trHeight w:val="340"/>
          <w:jc w:val="center"/>
        </w:trPr>
        <w:tc>
          <w:tcPr>
            <w:tcW w:w="454" w:type="dxa"/>
            <w:tcBorders>
              <w:top w:val="nil"/>
            </w:tcBorders>
            <w:vAlign w:val="center"/>
          </w:tcPr>
          <w:p w14:paraId="1C08F579" w14:textId="77777777" w:rsidR="007F115C" w:rsidRPr="005C4779" w:rsidRDefault="007F115C" w:rsidP="007F115C">
            <w:pPr>
              <w:rPr>
                <w:rFonts w:cs="Arial"/>
                <w:sz w:val="20"/>
                <w:szCs w:val="20"/>
              </w:rPr>
            </w:pPr>
            <w:r w:rsidRPr="005C4779">
              <w:rPr>
                <w:rFonts w:cs="Arial"/>
                <w:sz w:val="20"/>
                <w:szCs w:val="20"/>
              </w:rPr>
              <w:t>6</w:t>
            </w:r>
          </w:p>
        </w:tc>
        <w:tc>
          <w:tcPr>
            <w:tcW w:w="4110" w:type="dxa"/>
            <w:tcBorders>
              <w:top w:val="nil"/>
            </w:tcBorders>
            <w:vAlign w:val="center"/>
          </w:tcPr>
          <w:p w14:paraId="1EBDE951"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078E0A64" wp14:editId="6F3141D7">
                  <wp:extent cx="2609850" cy="742950"/>
                  <wp:effectExtent l="0" t="0" r="0" b="0"/>
                  <wp:docPr id="9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76AC9167"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55531979" w14:textId="77777777" w:rsidR="007F115C" w:rsidRPr="005C4779" w:rsidRDefault="007F115C" w:rsidP="007F115C">
            <w:pPr>
              <w:rPr>
                <w:rFonts w:cs="Arial"/>
                <w:sz w:val="20"/>
                <w:szCs w:val="20"/>
              </w:rPr>
            </w:pPr>
            <w:r w:rsidRPr="005C4779">
              <w:rPr>
                <w:rFonts w:cs="Arial"/>
                <w:sz w:val="20"/>
                <w:szCs w:val="20"/>
              </w:rPr>
              <w:t>1.42</w:t>
            </w:r>
          </w:p>
        </w:tc>
        <w:tc>
          <w:tcPr>
            <w:tcW w:w="1077" w:type="dxa"/>
            <w:tcBorders>
              <w:top w:val="nil"/>
            </w:tcBorders>
            <w:vAlign w:val="center"/>
          </w:tcPr>
          <w:p w14:paraId="700516F0" w14:textId="77777777" w:rsidR="007F115C" w:rsidRPr="005C4779" w:rsidRDefault="007F115C" w:rsidP="007F115C">
            <w:pPr>
              <w:rPr>
                <w:rFonts w:cs="Arial"/>
                <w:sz w:val="20"/>
                <w:szCs w:val="20"/>
              </w:rPr>
            </w:pPr>
            <w:r w:rsidRPr="005C4779">
              <w:rPr>
                <w:rFonts w:cs="Arial"/>
                <w:sz w:val="20"/>
                <w:szCs w:val="20"/>
              </w:rPr>
              <w:t>16</w:t>
            </w:r>
          </w:p>
        </w:tc>
        <w:tc>
          <w:tcPr>
            <w:tcW w:w="1361" w:type="dxa"/>
            <w:tcBorders>
              <w:top w:val="nil"/>
            </w:tcBorders>
            <w:vAlign w:val="center"/>
          </w:tcPr>
          <w:p w14:paraId="0E4DE92E" w14:textId="77777777" w:rsidR="007F115C" w:rsidRPr="005C4779" w:rsidRDefault="007F115C" w:rsidP="007F115C">
            <w:pPr>
              <w:rPr>
                <w:rFonts w:cs="Arial"/>
                <w:sz w:val="20"/>
                <w:szCs w:val="20"/>
              </w:rPr>
            </w:pPr>
            <w:r w:rsidRPr="005C4779">
              <w:rPr>
                <w:rFonts w:cs="Arial"/>
                <w:sz w:val="20"/>
                <w:szCs w:val="20"/>
              </w:rPr>
              <w:t>22.72</w:t>
            </w:r>
          </w:p>
        </w:tc>
      </w:tr>
      <w:tr w:rsidR="007F115C" w:rsidRPr="005C4779" w14:paraId="235FDE83" w14:textId="77777777" w:rsidTr="007F115C">
        <w:trPr>
          <w:cantSplit/>
          <w:trHeight w:val="340"/>
          <w:jc w:val="center"/>
        </w:trPr>
        <w:tc>
          <w:tcPr>
            <w:tcW w:w="454" w:type="dxa"/>
            <w:tcBorders>
              <w:top w:val="nil"/>
            </w:tcBorders>
            <w:vAlign w:val="center"/>
          </w:tcPr>
          <w:p w14:paraId="71FBA035" w14:textId="77777777" w:rsidR="007F115C" w:rsidRPr="005C4779" w:rsidRDefault="007F115C" w:rsidP="007F115C">
            <w:pPr>
              <w:rPr>
                <w:rFonts w:cs="Arial"/>
                <w:sz w:val="20"/>
                <w:szCs w:val="20"/>
              </w:rPr>
            </w:pPr>
            <w:r w:rsidRPr="005C4779">
              <w:rPr>
                <w:rFonts w:cs="Arial"/>
                <w:sz w:val="20"/>
                <w:szCs w:val="20"/>
              </w:rPr>
              <w:t>7</w:t>
            </w:r>
          </w:p>
        </w:tc>
        <w:tc>
          <w:tcPr>
            <w:tcW w:w="4110" w:type="dxa"/>
            <w:tcBorders>
              <w:top w:val="nil"/>
            </w:tcBorders>
            <w:vAlign w:val="center"/>
          </w:tcPr>
          <w:p w14:paraId="5D3E1580"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4FB7D90E" wp14:editId="5B0EC2FA">
                  <wp:extent cx="2609850" cy="742950"/>
                  <wp:effectExtent l="0" t="0" r="0" b="0"/>
                  <wp:docPr id="9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31CBC045"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709BD8B3" w14:textId="77777777" w:rsidR="007F115C" w:rsidRPr="005C4779" w:rsidRDefault="007F115C" w:rsidP="007F115C">
            <w:pPr>
              <w:rPr>
                <w:rFonts w:cs="Arial"/>
                <w:sz w:val="20"/>
                <w:szCs w:val="20"/>
              </w:rPr>
            </w:pPr>
            <w:r w:rsidRPr="005C4779">
              <w:rPr>
                <w:rFonts w:cs="Arial"/>
                <w:sz w:val="20"/>
                <w:szCs w:val="20"/>
              </w:rPr>
              <w:t>2.32</w:t>
            </w:r>
          </w:p>
        </w:tc>
        <w:tc>
          <w:tcPr>
            <w:tcW w:w="1077" w:type="dxa"/>
            <w:tcBorders>
              <w:top w:val="nil"/>
            </w:tcBorders>
            <w:vAlign w:val="center"/>
          </w:tcPr>
          <w:p w14:paraId="25D54FBA" w14:textId="77777777" w:rsidR="007F115C" w:rsidRPr="005C4779" w:rsidRDefault="007F115C" w:rsidP="007F115C">
            <w:pPr>
              <w:rPr>
                <w:rFonts w:cs="Arial"/>
                <w:sz w:val="20"/>
                <w:szCs w:val="20"/>
              </w:rPr>
            </w:pPr>
            <w:r w:rsidRPr="005C4779">
              <w:rPr>
                <w:rFonts w:cs="Arial"/>
                <w:sz w:val="20"/>
                <w:szCs w:val="20"/>
              </w:rPr>
              <w:t>8</w:t>
            </w:r>
          </w:p>
        </w:tc>
        <w:tc>
          <w:tcPr>
            <w:tcW w:w="1361" w:type="dxa"/>
            <w:tcBorders>
              <w:top w:val="nil"/>
            </w:tcBorders>
            <w:vAlign w:val="center"/>
          </w:tcPr>
          <w:p w14:paraId="0360606D" w14:textId="77777777" w:rsidR="007F115C" w:rsidRPr="005C4779" w:rsidRDefault="007F115C" w:rsidP="007F115C">
            <w:pPr>
              <w:rPr>
                <w:rFonts w:cs="Arial"/>
                <w:sz w:val="20"/>
                <w:szCs w:val="20"/>
              </w:rPr>
            </w:pPr>
            <w:r w:rsidRPr="005C4779">
              <w:rPr>
                <w:rFonts w:cs="Arial"/>
                <w:sz w:val="20"/>
                <w:szCs w:val="20"/>
              </w:rPr>
              <w:t>18.56</w:t>
            </w:r>
          </w:p>
        </w:tc>
      </w:tr>
    </w:tbl>
    <w:p w14:paraId="2FE801CF"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134"/>
        <w:gridCol w:w="3401"/>
        <w:gridCol w:w="2268"/>
        <w:gridCol w:w="2268"/>
      </w:tblGrid>
      <w:tr w:rsidR="005C4779" w:rsidRPr="005C4779" w14:paraId="22C47462" w14:textId="77777777" w:rsidTr="007F115C">
        <w:trPr>
          <w:cantSplit/>
          <w:trHeight w:val="340"/>
          <w:tblHeader/>
          <w:jc w:val="center"/>
        </w:trPr>
        <w:tc>
          <w:tcPr>
            <w:tcW w:w="9071" w:type="dxa"/>
            <w:gridSpan w:val="4"/>
            <w:vAlign w:val="center"/>
          </w:tcPr>
          <w:p w14:paraId="729A4135" w14:textId="77777777" w:rsidR="007F115C" w:rsidRPr="005C4779" w:rsidRDefault="007F115C" w:rsidP="007F115C">
            <w:pPr>
              <w:rPr>
                <w:rFonts w:cs="Arial"/>
                <w:sz w:val="20"/>
                <w:szCs w:val="20"/>
              </w:rPr>
            </w:pPr>
            <w:r w:rsidRPr="005C4779">
              <w:rPr>
                <w:rFonts w:cs="Arial"/>
                <w:sz w:val="20"/>
                <w:szCs w:val="20"/>
              </w:rPr>
              <w:t>Šipke - rekapitulacija: za cr. G17026-G020</w:t>
            </w:r>
          </w:p>
        </w:tc>
      </w:tr>
      <w:tr w:rsidR="005C4779" w:rsidRPr="005C4779" w14:paraId="3A0A2C08" w14:textId="77777777" w:rsidTr="007F115C">
        <w:trPr>
          <w:cantSplit/>
          <w:trHeight w:val="510"/>
          <w:tblHeader/>
          <w:jc w:val="center"/>
        </w:trPr>
        <w:tc>
          <w:tcPr>
            <w:tcW w:w="1134" w:type="dxa"/>
            <w:tcBorders>
              <w:top w:val="nil"/>
            </w:tcBorders>
            <w:vAlign w:val="center"/>
          </w:tcPr>
          <w:p w14:paraId="65B19D41" w14:textId="77777777" w:rsidR="007F115C" w:rsidRPr="005C4779" w:rsidRDefault="007F115C" w:rsidP="007F115C">
            <w:pPr>
              <w:rPr>
                <w:rFonts w:cs="Arial"/>
                <w:sz w:val="20"/>
                <w:szCs w:val="20"/>
              </w:rPr>
            </w:pPr>
            <w:r w:rsidRPr="005C4779">
              <w:rPr>
                <w:rFonts w:cs="Arial"/>
                <w:sz w:val="20"/>
                <w:szCs w:val="20"/>
              </w:rPr>
              <w:t>Ø</w:t>
            </w:r>
          </w:p>
          <w:p w14:paraId="69EAB5A8" w14:textId="77777777" w:rsidR="007F115C" w:rsidRPr="005C4779" w:rsidRDefault="007F115C" w:rsidP="007F115C">
            <w:pPr>
              <w:rPr>
                <w:rFonts w:cs="Arial"/>
                <w:sz w:val="20"/>
                <w:szCs w:val="20"/>
              </w:rPr>
            </w:pPr>
            <w:r w:rsidRPr="005C4779">
              <w:rPr>
                <w:rFonts w:cs="Arial"/>
                <w:sz w:val="20"/>
                <w:szCs w:val="20"/>
              </w:rPr>
              <w:t>[mm]</w:t>
            </w:r>
          </w:p>
        </w:tc>
        <w:tc>
          <w:tcPr>
            <w:tcW w:w="3401" w:type="dxa"/>
            <w:tcBorders>
              <w:top w:val="nil"/>
            </w:tcBorders>
            <w:vAlign w:val="center"/>
          </w:tcPr>
          <w:p w14:paraId="6C47CF36" w14:textId="77777777" w:rsidR="007F115C" w:rsidRPr="005C4779" w:rsidRDefault="007F115C" w:rsidP="007F115C">
            <w:pPr>
              <w:rPr>
                <w:rFonts w:cs="Arial"/>
                <w:sz w:val="20"/>
                <w:szCs w:val="20"/>
              </w:rPr>
            </w:pPr>
            <w:r w:rsidRPr="005C4779">
              <w:rPr>
                <w:rFonts w:cs="Arial"/>
                <w:sz w:val="20"/>
                <w:szCs w:val="20"/>
              </w:rPr>
              <w:t>lgn</w:t>
            </w:r>
          </w:p>
          <w:p w14:paraId="19E53B03" w14:textId="77777777" w:rsidR="007F115C" w:rsidRPr="005C4779" w:rsidRDefault="007F115C" w:rsidP="007F115C">
            <w:pPr>
              <w:rPr>
                <w:rFonts w:cs="Arial"/>
                <w:sz w:val="20"/>
                <w:szCs w:val="20"/>
              </w:rPr>
            </w:pPr>
            <w:r w:rsidRPr="005C4779">
              <w:rPr>
                <w:rFonts w:cs="Arial"/>
                <w:sz w:val="20"/>
                <w:szCs w:val="20"/>
              </w:rPr>
              <w:t>[m]</w:t>
            </w:r>
          </w:p>
        </w:tc>
        <w:tc>
          <w:tcPr>
            <w:tcW w:w="2268" w:type="dxa"/>
            <w:tcBorders>
              <w:top w:val="nil"/>
            </w:tcBorders>
            <w:vAlign w:val="center"/>
          </w:tcPr>
          <w:p w14:paraId="0A15A741" w14:textId="77777777" w:rsidR="007F115C" w:rsidRPr="005C4779" w:rsidRDefault="007F115C" w:rsidP="007F115C">
            <w:pPr>
              <w:rPr>
                <w:rFonts w:cs="Arial"/>
                <w:sz w:val="20"/>
                <w:szCs w:val="20"/>
              </w:rPr>
            </w:pPr>
            <w:r w:rsidRPr="005C4779">
              <w:rPr>
                <w:rFonts w:cs="Arial"/>
                <w:sz w:val="20"/>
                <w:szCs w:val="20"/>
              </w:rPr>
              <w:t>Jedinična težina</w:t>
            </w:r>
          </w:p>
          <w:p w14:paraId="7BBE0ED3" w14:textId="77777777" w:rsidR="007F115C" w:rsidRPr="005C4779" w:rsidRDefault="007F115C" w:rsidP="007F115C">
            <w:pPr>
              <w:rPr>
                <w:rFonts w:cs="Arial"/>
                <w:sz w:val="20"/>
                <w:szCs w:val="20"/>
              </w:rPr>
            </w:pPr>
            <w:r w:rsidRPr="005C4779">
              <w:rPr>
                <w:rFonts w:cs="Arial"/>
                <w:sz w:val="20"/>
                <w:szCs w:val="20"/>
              </w:rPr>
              <w:t>[kg/m']</w:t>
            </w:r>
          </w:p>
        </w:tc>
        <w:tc>
          <w:tcPr>
            <w:tcW w:w="2268" w:type="dxa"/>
            <w:tcBorders>
              <w:top w:val="nil"/>
            </w:tcBorders>
            <w:vAlign w:val="center"/>
          </w:tcPr>
          <w:p w14:paraId="454BA6EB" w14:textId="77777777" w:rsidR="007F115C" w:rsidRPr="005C4779" w:rsidRDefault="007F115C" w:rsidP="007F115C">
            <w:pPr>
              <w:rPr>
                <w:rFonts w:cs="Arial"/>
                <w:sz w:val="20"/>
                <w:szCs w:val="20"/>
              </w:rPr>
            </w:pPr>
            <w:r w:rsidRPr="005C4779">
              <w:rPr>
                <w:rFonts w:cs="Arial"/>
                <w:sz w:val="20"/>
                <w:szCs w:val="20"/>
              </w:rPr>
              <w:t>Težina</w:t>
            </w:r>
          </w:p>
          <w:p w14:paraId="024F5F5D" w14:textId="77777777" w:rsidR="007F115C" w:rsidRPr="005C4779" w:rsidRDefault="007F115C" w:rsidP="007F115C">
            <w:pPr>
              <w:rPr>
                <w:rFonts w:cs="Arial"/>
                <w:sz w:val="20"/>
                <w:szCs w:val="20"/>
              </w:rPr>
            </w:pPr>
            <w:r w:rsidRPr="005C4779">
              <w:rPr>
                <w:rFonts w:cs="Arial"/>
                <w:sz w:val="20"/>
                <w:szCs w:val="20"/>
              </w:rPr>
              <w:t>[kg]</w:t>
            </w:r>
          </w:p>
        </w:tc>
      </w:tr>
      <w:tr w:rsidR="005C4779" w:rsidRPr="005C4779" w14:paraId="6C36FF10" w14:textId="77777777" w:rsidTr="007F115C">
        <w:trPr>
          <w:cantSplit/>
          <w:trHeight w:val="340"/>
          <w:jc w:val="center"/>
        </w:trPr>
        <w:tc>
          <w:tcPr>
            <w:tcW w:w="9071" w:type="dxa"/>
            <w:gridSpan w:val="4"/>
            <w:vAlign w:val="center"/>
          </w:tcPr>
          <w:p w14:paraId="3348000F" w14:textId="77777777" w:rsidR="007F115C" w:rsidRPr="005C4779" w:rsidRDefault="007F115C" w:rsidP="007F115C">
            <w:pPr>
              <w:rPr>
                <w:rFonts w:cs="Arial"/>
                <w:sz w:val="20"/>
                <w:szCs w:val="20"/>
              </w:rPr>
            </w:pPr>
            <w:r w:rsidRPr="005C4779">
              <w:rPr>
                <w:rFonts w:cs="Arial"/>
                <w:sz w:val="20"/>
                <w:szCs w:val="20"/>
              </w:rPr>
              <w:t>RA2</w:t>
            </w:r>
          </w:p>
        </w:tc>
      </w:tr>
      <w:tr w:rsidR="005C4779" w:rsidRPr="005C4779" w14:paraId="016D3D43" w14:textId="77777777" w:rsidTr="007F115C">
        <w:trPr>
          <w:cantSplit/>
          <w:trHeight w:val="340"/>
          <w:jc w:val="center"/>
        </w:trPr>
        <w:tc>
          <w:tcPr>
            <w:tcW w:w="1134" w:type="dxa"/>
            <w:tcBorders>
              <w:top w:val="nil"/>
            </w:tcBorders>
            <w:vAlign w:val="center"/>
          </w:tcPr>
          <w:p w14:paraId="14E3EAD2" w14:textId="77777777" w:rsidR="007F115C" w:rsidRPr="005C4779" w:rsidRDefault="007F115C" w:rsidP="007F115C">
            <w:pPr>
              <w:rPr>
                <w:rFonts w:cs="Arial"/>
                <w:sz w:val="20"/>
                <w:szCs w:val="20"/>
              </w:rPr>
            </w:pPr>
            <w:r w:rsidRPr="005C4779">
              <w:rPr>
                <w:rFonts w:cs="Arial"/>
                <w:sz w:val="20"/>
                <w:szCs w:val="20"/>
              </w:rPr>
              <w:t>14</w:t>
            </w:r>
          </w:p>
        </w:tc>
        <w:tc>
          <w:tcPr>
            <w:tcW w:w="3401" w:type="dxa"/>
            <w:tcBorders>
              <w:top w:val="nil"/>
            </w:tcBorders>
            <w:vAlign w:val="center"/>
          </w:tcPr>
          <w:p w14:paraId="06B4443F" w14:textId="77777777" w:rsidR="007F115C" w:rsidRPr="005C4779" w:rsidRDefault="007F115C" w:rsidP="007F115C">
            <w:pPr>
              <w:rPr>
                <w:rFonts w:cs="Arial"/>
                <w:sz w:val="20"/>
                <w:szCs w:val="20"/>
              </w:rPr>
            </w:pPr>
            <w:r w:rsidRPr="005C4779">
              <w:rPr>
                <w:rFonts w:cs="Arial"/>
                <w:sz w:val="20"/>
                <w:szCs w:val="20"/>
              </w:rPr>
              <w:t>2030.00</w:t>
            </w:r>
          </w:p>
        </w:tc>
        <w:tc>
          <w:tcPr>
            <w:tcW w:w="2268" w:type="dxa"/>
            <w:tcBorders>
              <w:top w:val="nil"/>
            </w:tcBorders>
            <w:vAlign w:val="center"/>
          </w:tcPr>
          <w:p w14:paraId="4CAAE314" w14:textId="77777777" w:rsidR="007F115C" w:rsidRPr="005C4779" w:rsidRDefault="007F115C" w:rsidP="007F115C">
            <w:pPr>
              <w:rPr>
                <w:rFonts w:cs="Arial"/>
                <w:sz w:val="20"/>
                <w:szCs w:val="20"/>
              </w:rPr>
            </w:pPr>
            <w:r w:rsidRPr="005C4779">
              <w:rPr>
                <w:rFonts w:cs="Arial"/>
                <w:sz w:val="20"/>
                <w:szCs w:val="20"/>
              </w:rPr>
              <w:t>1.24</w:t>
            </w:r>
          </w:p>
        </w:tc>
        <w:tc>
          <w:tcPr>
            <w:tcW w:w="2268" w:type="dxa"/>
            <w:tcBorders>
              <w:top w:val="nil"/>
            </w:tcBorders>
            <w:vAlign w:val="center"/>
          </w:tcPr>
          <w:p w14:paraId="52D646F6" w14:textId="77777777" w:rsidR="007F115C" w:rsidRPr="005C4779" w:rsidRDefault="007F115C" w:rsidP="007F115C">
            <w:pPr>
              <w:rPr>
                <w:rFonts w:cs="Arial"/>
                <w:sz w:val="20"/>
                <w:szCs w:val="20"/>
              </w:rPr>
            </w:pPr>
            <w:r w:rsidRPr="005C4779">
              <w:rPr>
                <w:rFonts w:cs="Arial"/>
                <w:sz w:val="20"/>
                <w:szCs w:val="20"/>
              </w:rPr>
              <w:t>2521.26</w:t>
            </w:r>
          </w:p>
        </w:tc>
      </w:tr>
      <w:tr w:rsidR="007F115C" w:rsidRPr="005C4779" w14:paraId="6BBFFA2F" w14:textId="77777777" w:rsidTr="007F115C">
        <w:trPr>
          <w:cantSplit/>
          <w:trHeight w:val="510"/>
          <w:jc w:val="center"/>
        </w:trPr>
        <w:tc>
          <w:tcPr>
            <w:tcW w:w="6803" w:type="dxa"/>
            <w:gridSpan w:val="3"/>
            <w:tcBorders>
              <w:right w:val="nil"/>
            </w:tcBorders>
            <w:vAlign w:val="center"/>
          </w:tcPr>
          <w:p w14:paraId="56D3EA69" w14:textId="77777777" w:rsidR="007F115C" w:rsidRPr="005C4779" w:rsidRDefault="007F115C" w:rsidP="007F115C">
            <w:pPr>
              <w:rPr>
                <w:rFonts w:cs="Arial"/>
                <w:sz w:val="20"/>
                <w:szCs w:val="20"/>
              </w:rPr>
            </w:pPr>
            <w:r w:rsidRPr="005C4779">
              <w:rPr>
                <w:rFonts w:cs="Arial"/>
                <w:sz w:val="20"/>
                <w:szCs w:val="20"/>
              </w:rPr>
              <w:t>Ukupno</w:t>
            </w:r>
          </w:p>
        </w:tc>
        <w:tc>
          <w:tcPr>
            <w:tcW w:w="2268" w:type="dxa"/>
            <w:tcBorders>
              <w:left w:val="nil"/>
            </w:tcBorders>
            <w:vAlign w:val="center"/>
          </w:tcPr>
          <w:p w14:paraId="1AD4AB65" w14:textId="77777777" w:rsidR="007F115C" w:rsidRPr="005C4779" w:rsidRDefault="007F115C" w:rsidP="007F115C">
            <w:pPr>
              <w:rPr>
                <w:rFonts w:cs="Arial"/>
                <w:sz w:val="20"/>
                <w:szCs w:val="20"/>
              </w:rPr>
            </w:pPr>
            <w:r w:rsidRPr="005C4779">
              <w:rPr>
                <w:rFonts w:cs="Arial"/>
                <w:sz w:val="20"/>
                <w:szCs w:val="20"/>
              </w:rPr>
              <w:t>2521.26</w:t>
            </w:r>
          </w:p>
        </w:tc>
      </w:tr>
    </w:tbl>
    <w:p w14:paraId="3EEDDBA1" w14:textId="77777777" w:rsidR="007F115C" w:rsidRPr="005C4779" w:rsidRDefault="007F115C" w:rsidP="007F115C">
      <w:pPr>
        <w:rPr>
          <w:rFonts w:cs="Arial"/>
          <w:sz w:val="20"/>
          <w:szCs w:val="20"/>
        </w:rPr>
      </w:pPr>
    </w:p>
    <w:p w14:paraId="460F8163"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454"/>
        <w:gridCol w:w="4110"/>
        <w:gridCol w:w="708"/>
        <w:gridCol w:w="1361"/>
        <w:gridCol w:w="1077"/>
        <w:gridCol w:w="1361"/>
      </w:tblGrid>
      <w:tr w:rsidR="005C4779" w:rsidRPr="005C4779" w14:paraId="40EE8B6B" w14:textId="77777777" w:rsidTr="007F115C">
        <w:trPr>
          <w:cantSplit/>
          <w:trHeight w:val="340"/>
          <w:tblHeader/>
          <w:jc w:val="center"/>
        </w:trPr>
        <w:tc>
          <w:tcPr>
            <w:tcW w:w="9071" w:type="dxa"/>
            <w:gridSpan w:val="6"/>
            <w:vAlign w:val="center"/>
          </w:tcPr>
          <w:p w14:paraId="5BE37AE5" w14:textId="77777777" w:rsidR="007F115C" w:rsidRPr="005C4779" w:rsidRDefault="007F115C" w:rsidP="007F115C">
            <w:pPr>
              <w:rPr>
                <w:rFonts w:cs="Arial"/>
                <w:sz w:val="20"/>
                <w:szCs w:val="20"/>
              </w:rPr>
            </w:pPr>
            <w:r w:rsidRPr="005C4779">
              <w:rPr>
                <w:rFonts w:cs="Arial"/>
                <w:sz w:val="20"/>
                <w:szCs w:val="20"/>
              </w:rPr>
              <w:lastRenderedPageBreak/>
              <w:t>Šipke - specifikacija: za cr. G17026-G021</w:t>
            </w:r>
          </w:p>
        </w:tc>
      </w:tr>
      <w:tr w:rsidR="005C4779" w:rsidRPr="005C4779" w14:paraId="54930CA7" w14:textId="77777777" w:rsidTr="007F115C">
        <w:trPr>
          <w:cantSplit/>
          <w:trHeight w:val="510"/>
          <w:tblHeader/>
          <w:jc w:val="center"/>
        </w:trPr>
        <w:tc>
          <w:tcPr>
            <w:tcW w:w="454" w:type="dxa"/>
            <w:tcBorders>
              <w:top w:val="nil"/>
            </w:tcBorders>
            <w:vAlign w:val="center"/>
          </w:tcPr>
          <w:p w14:paraId="1A6754C0" w14:textId="77777777" w:rsidR="007F115C" w:rsidRPr="005C4779" w:rsidRDefault="007F115C" w:rsidP="007F115C">
            <w:pPr>
              <w:rPr>
                <w:rFonts w:cs="Arial"/>
                <w:sz w:val="20"/>
                <w:szCs w:val="20"/>
              </w:rPr>
            </w:pPr>
            <w:r w:rsidRPr="005C4779">
              <w:rPr>
                <w:rFonts w:cs="Arial"/>
                <w:sz w:val="20"/>
                <w:szCs w:val="20"/>
              </w:rPr>
              <w:t>ozn.</w:t>
            </w:r>
          </w:p>
          <w:p w14:paraId="092B0B2B" w14:textId="77777777" w:rsidR="007F115C" w:rsidRPr="005C4779" w:rsidRDefault="007F115C" w:rsidP="007F115C">
            <w:pPr>
              <w:rPr>
                <w:rFonts w:cs="Arial"/>
                <w:sz w:val="20"/>
                <w:szCs w:val="20"/>
              </w:rPr>
            </w:pPr>
          </w:p>
        </w:tc>
        <w:tc>
          <w:tcPr>
            <w:tcW w:w="4110" w:type="dxa"/>
            <w:tcBorders>
              <w:top w:val="nil"/>
            </w:tcBorders>
            <w:vAlign w:val="center"/>
          </w:tcPr>
          <w:p w14:paraId="535813B0" w14:textId="77777777" w:rsidR="007F115C" w:rsidRPr="005C4779" w:rsidRDefault="007F115C" w:rsidP="007F115C">
            <w:pPr>
              <w:rPr>
                <w:rFonts w:cs="Arial"/>
                <w:sz w:val="20"/>
                <w:szCs w:val="20"/>
              </w:rPr>
            </w:pPr>
            <w:r w:rsidRPr="005C4779">
              <w:rPr>
                <w:rFonts w:cs="Arial"/>
                <w:sz w:val="20"/>
                <w:szCs w:val="20"/>
              </w:rPr>
              <w:t>oblik i mere</w:t>
            </w:r>
          </w:p>
          <w:p w14:paraId="74F82113" w14:textId="77777777" w:rsidR="007F115C" w:rsidRPr="005C4779" w:rsidRDefault="007F115C" w:rsidP="007F115C">
            <w:pPr>
              <w:rPr>
                <w:rFonts w:cs="Arial"/>
                <w:sz w:val="20"/>
                <w:szCs w:val="20"/>
              </w:rPr>
            </w:pPr>
            <w:r w:rsidRPr="005C4779">
              <w:rPr>
                <w:rFonts w:cs="Arial"/>
                <w:sz w:val="20"/>
                <w:szCs w:val="20"/>
              </w:rPr>
              <w:t>[cm]</w:t>
            </w:r>
          </w:p>
        </w:tc>
        <w:tc>
          <w:tcPr>
            <w:tcW w:w="708" w:type="dxa"/>
            <w:tcBorders>
              <w:top w:val="nil"/>
            </w:tcBorders>
            <w:vAlign w:val="center"/>
          </w:tcPr>
          <w:p w14:paraId="6E19C372" w14:textId="77777777" w:rsidR="007F115C" w:rsidRPr="005C4779" w:rsidRDefault="007F115C" w:rsidP="007F115C">
            <w:pPr>
              <w:rPr>
                <w:rFonts w:cs="Arial"/>
                <w:sz w:val="20"/>
                <w:szCs w:val="20"/>
              </w:rPr>
            </w:pPr>
            <w:r w:rsidRPr="005C4779">
              <w:rPr>
                <w:rFonts w:cs="Arial"/>
                <w:sz w:val="20"/>
                <w:szCs w:val="20"/>
              </w:rPr>
              <w:t>Ø</w:t>
            </w:r>
          </w:p>
          <w:p w14:paraId="6D6BDBD4" w14:textId="77777777" w:rsidR="007F115C" w:rsidRPr="005C4779" w:rsidRDefault="007F115C" w:rsidP="007F115C">
            <w:pPr>
              <w:rPr>
                <w:rFonts w:cs="Arial"/>
                <w:sz w:val="20"/>
                <w:szCs w:val="20"/>
              </w:rPr>
            </w:pPr>
          </w:p>
        </w:tc>
        <w:tc>
          <w:tcPr>
            <w:tcW w:w="1361" w:type="dxa"/>
            <w:tcBorders>
              <w:top w:val="nil"/>
            </w:tcBorders>
            <w:vAlign w:val="center"/>
          </w:tcPr>
          <w:p w14:paraId="5DDD581D" w14:textId="77777777" w:rsidR="007F115C" w:rsidRPr="005C4779" w:rsidRDefault="007F115C" w:rsidP="007F115C">
            <w:pPr>
              <w:rPr>
                <w:rFonts w:cs="Arial"/>
                <w:sz w:val="20"/>
                <w:szCs w:val="20"/>
              </w:rPr>
            </w:pPr>
            <w:r w:rsidRPr="005C4779">
              <w:rPr>
                <w:rFonts w:cs="Arial"/>
                <w:sz w:val="20"/>
                <w:szCs w:val="20"/>
              </w:rPr>
              <w:t>lg</w:t>
            </w:r>
          </w:p>
          <w:p w14:paraId="0F8A335E" w14:textId="77777777" w:rsidR="007F115C" w:rsidRPr="005C4779" w:rsidRDefault="007F115C" w:rsidP="007F115C">
            <w:pPr>
              <w:rPr>
                <w:rFonts w:cs="Arial"/>
                <w:sz w:val="20"/>
                <w:szCs w:val="20"/>
              </w:rPr>
            </w:pPr>
            <w:r w:rsidRPr="005C4779">
              <w:rPr>
                <w:rFonts w:cs="Arial"/>
                <w:sz w:val="20"/>
                <w:szCs w:val="20"/>
              </w:rPr>
              <w:t>[m]</w:t>
            </w:r>
          </w:p>
        </w:tc>
        <w:tc>
          <w:tcPr>
            <w:tcW w:w="1077" w:type="dxa"/>
            <w:tcBorders>
              <w:top w:val="nil"/>
            </w:tcBorders>
            <w:vAlign w:val="center"/>
          </w:tcPr>
          <w:p w14:paraId="43E16707" w14:textId="77777777" w:rsidR="007F115C" w:rsidRPr="005C4779" w:rsidRDefault="007F115C" w:rsidP="007F115C">
            <w:pPr>
              <w:rPr>
                <w:rFonts w:cs="Arial"/>
                <w:sz w:val="20"/>
                <w:szCs w:val="20"/>
              </w:rPr>
            </w:pPr>
            <w:r w:rsidRPr="005C4779">
              <w:rPr>
                <w:rFonts w:cs="Arial"/>
                <w:sz w:val="20"/>
                <w:szCs w:val="20"/>
              </w:rPr>
              <w:t>n</w:t>
            </w:r>
          </w:p>
          <w:p w14:paraId="393A5521" w14:textId="77777777" w:rsidR="007F115C" w:rsidRPr="005C4779" w:rsidRDefault="007F115C" w:rsidP="007F115C">
            <w:pPr>
              <w:rPr>
                <w:rFonts w:cs="Arial"/>
                <w:sz w:val="20"/>
                <w:szCs w:val="20"/>
              </w:rPr>
            </w:pPr>
            <w:r w:rsidRPr="005C4779">
              <w:rPr>
                <w:rFonts w:cs="Arial"/>
                <w:sz w:val="20"/>
                <w:szCs w:val="20"/>
              </w:rPr>
              <w:t>[kom]</w:t>
            </w:r>
          </w:p>
        </w:tc>
        <w:tc>
          <w:tcPr>
            <w:tcW w:w="1361" w:type="dxa"/>
            <w:tcBorders>
              <w:top w:val="nil"/>
            </w:tcBorders>
            <w:vAlign w:val="center"/>
          </w:tcPr>
          <w:p w14:paraId="0DE0A7CF" w14:textId="77777777" w:rsidR="007F115C" w:rsidRPr="005C4779" w:rsidRDefault="007F115C" w:rsidP="007F115C">
            <w:pPr>
              <w:rPr>
                <w:rFonts w:cs="Arial"/>
                <w:sz w:val="20"/>
                <w:szCs w:val="20"/>
              </w:rPr>
            </w:pPr>
            <w:r w:rsidRPr="005C4779">
              <w:rPr>
                <w:rFonts w:cs="Arial"/>
                <w:sz w:val="20"/>
                <w:szCs w:val="20"/>
              </w:rPr>
              <w:t>lgn</w:t>
            </w:r>
          </w:p>
          <w:p w14:paraId="7E927B59" w14:textId="77777777" w:rsidR="007F115C" w:rsidRPr="005C4779" w:rsidRDefault="007F115C" w:rsidP="007F115C">
            <w:pPr>
              <w:rPr>
                <w:rFonts w:cs="Arial"/>
                <w:sz w:val="20"/>
                <w:szCs w:val="20"/>
              </w:rPr>
            </w:pPr>
            <w:r w:rsidRPr="005C4779">
              <w:rPr>
                <w:rFonts w:cs="Arial"/>
                <w:sz w:val="20"/>
                <w:szCs w:val="20"/>
              </w:rPr>
              <w:t>[m]</w:t>
            </w:r>
          </w:p>
        </w:tc>
      </w:tr>
      <w:tr w:rsidR="005C4779" w:rsidRPr="005C4779" w14:paraId="02B815CC" w14:textId="77777777" w:rsidTr="007F115C">
        <w:trPr>
          <w:cantSplit/>
          <w:trHeight w:val="340"/>
          <w:jc w:val="center"/>
        </w:trPr>
        <w:tc>
          <w:tcPr>
            <w:tcW w:w="9071" w:type="dxa"/>
            <w:gridSpan w:val="6"/>
            <w:vAlign w:val="center"/>
          </w:tcPr>
          <w:p w14:paraId="28593E4F" w14:textId="77777777" w:rsidR="007F115C" w:rsidRPr="005C4779" w:rsidRDefault="007F115C" w:rsidP="007F115C">
            <w:pPr>
              <w:rPr>
                <w:rFonts w:cs="Arial"/>
                <w:sz w:val="20"/>
                <w:szCs w:val="20"/>
              </w:rPr>
            </w:pPr>
            <w:r w:rsidRPr="005C4779">
              <w:rPr>
                <w:rFonts w:cs="Arial"/>
                <w:sz w:val="20"/>
                <w:szCs w:val="20"/>
              </w:rPr>
              <w:t>TEMELJ TRAFO PORTALA T-1 (2 kom)</w:t>
            </w:r>
          </w:p>
        </w:tc>
      </w:tr>
      <w:tr w:rsidR="005C4779" w:rsidRPr="005C4779" w14:paraId="22A22AFC" w14:textId="77777777" w:rsidTr="007F115C">
        <w:trPr>
          <w:cantSplit/>
          <w:trHeight w:val="340"/>
          <w:jc w:val="center"/>
        </w:trPr>
        <w:tc>
          <w:tcPr>
            <w:tcW w:w="454" w:type="dxa"/>
            <w:tcBorders>
              <w:top w:val="nil"/>
            </w:tcBorders>
            <w:vAlign w:val="center"/>
          </w:tcPr>
          <w:p w14:paraId="6B28F651" w14:textId="77777777" w:rsidR="007F115C" w:rsidRPr="005C4779" w:rsidRDefault="007F115C" w:rsidP="007F115C">
            <w:pPr>
              <w:rPr>
                <w:rFonts w:cs="Arial"/>
                <w:sz w:val="20"/>
                <w:szCs w:val="20"/>
              </w:rPr>
            </w:pPr>
            <w:r w:rsidRPr="005C4779">
              <w:rPr>
                <w:rFonts w:cs="Arial"/>
                <w:sz w:val="20"/>
                <w:szCs w:val="20"/>
              </w:rPr>
              <w:t>1</w:t>
            </w:r>
          </w:p>
        </w:tc>
        <w:tc>
          <w:tcPr>
            <w:tcW w:w="4110" w:type="dxa"/>
            <w:tcBorders>
              <w:top w:val="nil"/>
            </w:tcBorders>
            <w:vAlign w:val="center"/>
          </w:tcPr>
          <w:p w14:paraId="1D7E7F03"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605AE94E" wp14:editId="1AB5322D">
                  <wp:extent cx="2609850" cy="742950"/>
                  <wp:effectExtent l="0" t="0" r="0" b="0"/>
                  <wp:docPr id="93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18DB4AC4"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2FD00F48" w14:textId="77777777" w:rsidR="007F115C" w:rsidRPr="005C4779" w:rsidRDefault="007F115C" w:rsidP="007F115C">
            <w:pPr>
              <w:rPr>
                <w:rFonts w:cs="Arial"/>
                <w:sz w:val="20"/>
                <w:szCs w:val="20"/>
              </w:rPr>
            </w:pPr>
            <w:r w:rsidRPr="005C4779">
              <w:rPr>
                <w:rFonts w:cs="Arial"/>
                <w:sz w:val="20"/>
                <w:szCs w:val="20"/>
              </w:rPr>
              <w:t>2.65</w:t>
            </w:r>
          </w:p>
        </w:tc>
        <w:tc>
          <w:tcPr>
            <w:tcW w:w="1077" w:type="dxa"/>
            <w:tcBorders>
              <w:top w:val="nil"/>
            </w:tcBorders>
            <w:vAlign w:val="center"/>
          </w:tcPr>
          <w:p w14:paraId="5BE6FAF9" w14:textId="77777777" w:rsidR="007F115C" w:rsidRPr="005C4779" w:rsidRDefault="007F115C" w:rsidP="007F115C">
            <w:pPr>
              <w:rPr>
                <w:rFonts w:cs="Arial"/>
                <w:sz w:val="20"/>
                <w:szCs w:val="20"/>
              </w:rPr>
            </w:pPr>
            <w:r w:rsidRPr="005C4779">
              <w:rPr>
                <w:rFonts w:cs="Arial"/>
                <w:sz w:val="20"/>
                <w:szCs w:val="20"/>
              </w:rPr>
              <w:t>60</w:t>
            </w:r>
          </w:p>
        </w:tc>
        <w:tc>
          <w:tcPr>
            <w:tcW w:w="1361" w:type="dxa"/>
            <w:tcBorders>
              <w:top w:val="nil"/>
            </w:tcBorders>
            <w:vAlign w:val="center"/>
          </w:tcPr>
          <w:p w14:paraId="4736F6AD" w14:textId="77777777" w:rsidR="007F115C" w:rsidRPr="005C4779" w:rsidRDefault="007F115C" w:rsidP="007F115C">
            <w:pPr>
              <w:rPr>
                <w:rFonts w:cs="Arial"/>
                <w:sz w:val="20"/>
                <w:szCs w:val="20"/>
              </w:rPr>
            </w:pPr>
            <w:r w:rsidRPr="005C4779">
              <w:rPr>
                <w:rFonts w:cs="Arial"/>
                <w:sz w:val="20"/>
                <w:szCs w:val="20"/>
              </w:rPr>
              <w:t>159.00</w:t>
            </w:r>
          </w:p>
        </w:tc>
      </w:tr>
      <w:tr w:rsidR="005C4779" w:rsidRPr="005C4779" w14:paraId="63B43D62" w14:textId="77777777" w:rsidTr="007F115C">
        <w:trPr>
          <w:cantSplit/>
          <w:trHeight w:val="340"/>
          <w:jc w:val="center"/>
        </w:trPr>
        <w:tc>
          <w:tcPr>
            <w:tcW w:w="454" w:type="dxa"/>
            <w:tcBorders>
              <w:top w:val="nil"/>
            </w:tcBorders>
            <w:vAlign w:val="center"/>
          </w:tcPr>
          <w:p w14:paraId="4257BABF" w14:textId="77777777" w:rsidR="007F115C" w:rsidRPr="005C4779" w:rsidRDefault="007F115C" w:rsidP="007F115C">
            <w:pPr>
              <w:rPr>
                <w:rFonts w:cs="Arial"/>
                <w:sz w:val="20"/>
                <w:szCs w:val="20"/>
              </w:rPr>
            </w:pPr>
            <w:r w:rsidRPr="005C4779">
              <w:rPr>
                <w:rFonts w:cs="Arial"/>
                <w:sz w:val="20"/>
                <w:szCs w:val="20"/>
              </w:rPr>
              <w:t>2</w:t>
            </w:r>
          </w:p>
        </w:tc>
        <w:tc>
          <w:tcPr>
            <w:tcW w:w="4110" w:type="dxa"/>
            <w:tcBorders>
              <w:top w:val="nil"/>
            </w:tcBorders>
            <w:vAlign w:val="center"/>
          </w:tcPr>
          <w:p w14:paraId="3AA409E1"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34529DD9" wp14:editId="607E5BD5">
                  <wp:extent cx="2609850" cy="742950"/>
                  <wp:effectExtent l="0" t="0" r="0" b="0"/>
                  <wp:docPr id="93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421BC412"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3E3DBD62" w14:textId="77777777" w:rsidR="007F115C" w:rsidRPr="005C4779" w:rsidRDefault="007F115C" w:rsidP="007F115C">
            <w:pPr>
              <w:rPr>
                <w:rFonts w:cs="Arial"/>
                <w:sz w:val="20"/>
                <w:szCs w:val="20"/>
              </w:rPr>
            </w:pPr>
            <w:r w:rsidRPr="005C4779">
              <w:rPr>
                <w:rFonts w:cs="Arial"/>
                <w:sz w:val="20"/>
                <w:szCs w:val="20"/>
              </w:rPr>
              <w:t>3.85</w:t>
            </w:r>
          </w:p>
        </w:tc>
        <w:tc>
          <w:tcPr>
            <w:tcW w:w="1077" w:type="dxa"/>
            <w:tcBorders>
              <w:top w:val="nil"/>
            </w:tcBorders>
            <w:vAlign w:val="center"/>
          </w:tcPr>
          <w:p w14:paraId="61972015" w14:textId="77777777" w:rsidR="007F115C" w:rsidRPr="005C4779" w:rsidRDefault="007F115C" w:rsidP="007F115C">
            <w:pPr>
              <w:rPr>
                <w:rFonts w:cs="Arial"/>
                <w:sz w:val="20"/>
                <w:szCs w:val="20"/>
              </w:rPr>
            </w:pPr>
            <w:r w:rsidRPr="005C4779">
              <w:rPr>
                <w:rFonts w:cs="Arial"/>
                <w:sz w:val="20"/>
                <w:szCs w:val="20"/>
              </w:rPr>
              <w:t>40</w:t>
            </w:r>
          </w:p>
        </w:tc>
        <w:tc>
          <w:tcPr>
            <w:tcW w:w="1361" w:type="dxa"/>
            <w:tcBorders>
              <w:top w:val="nil"/>
            </w:tcBorders>
            <w:vAlign w:val="center"/>
          </w:tcPr>
          <w:p w14:paraId="7DB6AA67" w14:textId="77777777" w:rsidR="007F115C" w:rsidRPr="005C4779" w:rsidRDefault="007F115C" w:rsidP="007F115C">
            <w:pPr>
              <w:rPr>
                <w:rFonts w:cs="Arial"/>
                <w:sz w:val="20"/>
                <w:szCs w:val="20"/>
              </w:rPr>
            </w:pPr>
            <w:r w:rsidRPr="005C4779">
              <w:rPr>
                <w:rFonts w:cs="Arial"/>
                <w:sz w:val="20"/>
                <w:szCs w:val="20"/>
              </w:rPr>
              <w:t>154.00</w:t>
            </w:r>
          </w:p>
        </w:tc>
      </w:tr>
      <w:tr w:rsidR="005C4779" w:rsidRPr="005C4779" w14:paraId="72257474" w14:textId="77777777" w:rsidTr="007F115C">
        <w:trPr>
          <w:cantSplit/>
          <w:trHeight w:val="340"/>
          <w:jc w:val="center"/>
        </w:trPr>
        <w:tc>
          <w:tcPr>
            <w:tcW w:w="454" w:type="dxa"/>
            <w:tcBorders>
              <w:top w:val="nil"/>
            </w:tcBorders>
            <w:vAlign w:val="center"/>
          </w:tcPr>
          <w:p w14:paraId="14A3BE22" w14:textId="77777777" w:rsidR="007F115C" w:rsidRPr="005C4779" w:rsidRDefault="007F115C" w:rsidP="007F115C">
            <w:pPr>
              <w:rPr>
                <w:rFonts w:cs="Arial"/>
                <w:sz w:val="20"/>
                <w:szCs w:val="20"/>
              </w:rPr>
            </w:pPr>
            <w:r w:rsidRPr="005C4779">
              <w:rPr>
                <w:rFonts w:cs="Arial"/>
                <w:sz w:val="20"/>
                <w:szCs w:val="20"/>
              </w:rPr>
              <w:t>3</w:t>
            </w:r>
          </w:p>
        </w:tc>
        <w:tc>
          <w:tcPr>
            <w:tcW w:w="4110" w:type="dxa"/>
            <w:tcBorders>
              <w:top w:val="nil"/>
            </w:tcBorders>
            <w:vAlign w:val="center"/>
          </w:tcPr>
          <w:p w14:paraId="68C1D68C"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6A95D796" wp14:editId="117C9433">
                  <wp:extent cx="2609850" cy="742950"/>
                  <wp:effectExtent l="0" t="0" r="0" b="0"/>
                  <wp:docPr id="94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6F509B8A"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026BDF71" w14:textId="77777777" w:rsidR="007F115C" w:rsidRPr="005C4779" w:rsidRDefault="007F115C" w:rsidP="007F115C">
            <w:pPr>
              <w:rPr>
                <w:rFonts w:cs="Arial"/>
                <w:sz w:val="20"/>
                <w:szCs w:val="20"/>
              </w:rPr>
            </w:pPr>
            <w:r w:rsidRPr="005C4779">
              <w:rPr>
                <w:rFonts w:cs="Arial"/>
                <w:sz w:val="20"/>
                <w:szCs w:val="20"/>
              </w:rPr>
              <w:t>2.40</w:t>
            </w:r>
          </w:p>
        </w:tc>
        <w:tc>
          <w:tcPr>
            <w:tcW w:w="1077" w:type="dxa"/>
            <w:tcBorders>
              <w:top w:val="nil"/>
            </w:tcBorders>
            <w:vAlign w:val="center"/>
          </w:tcPr>
          <w:p w14:paraId="7F67B183" w14:textId="77777777" w:rsidR="007F115C" w:rsidRPr="005C4779" w:rsidRDefault="007F115C" w:rsidP="007F115C">
            <w:pPr>
              <w:rPr>
                <w:rFonts w:cs="Arial"/>
                <w:sz w:val="20"/>
                <w:szCs w:val="20"/>
              </w:rPr>
            </w:pPr>
            <w:r w:rsidRPr="005C4779">
              <w:rPr>
                <w:rFonts w:cs="Arial"/>
                <w:sz w:val="20"/>
                <w:szCs w:val="20"/>
              </w:rPr>
              <w:t>64</w:t>
            </w:r>
          </w:p>
        </w:tc>
        <w:tc>
          <w:tcPr>
            <w:tcW w:w="1361" w:type="dxa"/>
            <w:tcBorders>
              <w:top w:val="nil"/>
            </w:tcBorders>
            <w:vAlign w:val="center"/>
          </w:tcPr>
          <w:p w14:paraId="4811E906" w14:textId="77777777" w:rsidR="007F115C" w:rsidRPr="005C4779" w:rsidRDefault="007F115C" w:rsidP="007F115C">
            <w:pPr>
              <w:rPr>
                <w:rFonts w:cs="Arial"/>
                <w:sz w:val="20"/>
                <w:szCs w:val="20"/>
              </w:rPr>
            </w:pPr>
            <w:r w:rsidRPr="005C4779">
              <w:rPr>
                <w:rFonts w:cs="Arial"/>
                <w:sz w:val="20"/>
                <w:szCs w:val="20"/>
              </w:rPr>
              <w:t>153.60</w:t>
            </w:r>
          </w:p>
        </w:tc>
      </w:tr>
      <w:tr w:rsidR="005C4779" w:rsidRPr="005C4779" w14:paraId="659191DD" w14:textId="77777777" w:rsidTr="007F115C">
        <w:trPr>
          <w:cantSplit/>
          <w:trHeight w:val="340"/>
          <w:jc w:val="center"/>
        </w:trPr>
        <w:tc>
          <w:tcPr>
            <w:tcW w:w="454" w:type="dxa"/>
            <w:tcBorders>
              <w:top w:val="nil"/>
            </w:tcBorders>
            <w:vAlign w:val="center"/>
          </w:tcPr>
          <w:p w14:paraId="21F167D9" w14:textId="77777777" w:rsidR="007F115C" w:rsidRPr="005C4779" w:rsidRDefault="007F115C" w:rsidP="007F115C">
            <w:pPr>
              <w:rPr>
                <w:rFonts w:cs="Arial"/>
                <w:sz w:val="20"/>
                <w:szCs w:val="20"/>
              </w:rPr>
            </w:pPr>
            <w:r w:rsidRPr="005C4779">
              <w:rPr>
                <w:rFonts w:cs="Arial"/>
                <w:sz w:val="20"/>
                <w:szCs w:val="20"/>
              </w:rPr>
              <w:t>4</w:t>
            </w:r>
          </w:p>
        </w:tc>
        <w:tc>
          <w:tcPr>
            <w:tcW w:w="4110" w:type="dxa"/>
            <w:tcBorders>
              <w:top w:val="nil"/>
            </w:tcBorders>
            <w:vAlign w:val="center"/>
          </w:tcPr>
          <w:p w14:paraId="4529C447"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734E21EB" wp14:editId="177839D2">
                  <wp:extent cx="2609850" cy="742950"/>
                  <wp:effectExtent l="0" t="0" r="0" b="0"/>
                  <wp:docPr id="94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6E5BA677"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4D0E18CB" w14:textId="77777777" w:rsidR="007F115C" w:rsidRPr="005C4779" w:rsidRDefault="007F115C" w:rsidP="007F115C">
            <w:pPr>
              <w:rPr>
                <w:rFonts w:cs="Arial"/>
                <w:sz w:val="20"/>
                <w:szCs w:val="20"/>
              </w:rPr>
            </w:pPr>
            <w:r w:rsidRPr="005C4779">
              <w:rPr>
                <w:rFonts w:cs="Arial"/>
                <w:sz w:val="20"/>
                <w:szCs w:val="20"/>
              </w:rPr>
              <w:t>5.12</w:t>
            </w:r>
          </w:p>
        </w:tc>
        <w:tc>
          <w:tcPr>
            <w:tcW w:w="1077" w:type="dxa"/>
            <w:tcBorders>
              <w:top w:val="nil"/>
            </w:tcBorders>
            <w:vAlign w:val="center"/>
          </w:tcPr>
          <w:p w14:paraId="30D9FD70" w14:textId="77777777" w:rsidR="007F115C" w:rsidRPr="005C4779" w:rsidRDefault="007F115C" w:rsidP="007F115C">
            <w:pPr>
              <w:rPr>
                <w:rFonts w:cs="Arial"/>
                <w:sz w:val="20"/>
                <w:szCs w:val="20"/>
              </w:rPr>
            </w:pPr>
            <w:r w:rsidRPr="005C4779">
              <w:rPr>
                <w:rFonts w:cs="Arial"/>
                <w:sz w:val="20"/>
                <w:szCs w:val="20"/>
              </w:rPr>
              <w:t>8</w:t>
            </w:r>
          </w:p>
        </w:tc>
        <w:tc>
          <w:tcPr>
            <w:tcW w:w="1361" w:type="dxa"/>
            <w:tcBorders>
              <w:top w:val="nil"/>
            </w:tcBorders>
            <w:vAlign w:val="center"/>
          </w:tcPr>
          <w:p w14:paraId="35DC756C" w14:textId="77777777" w:rsidR="007F115C" w:rsidRPr="005C4779" w:rsidRDefault="007F115C" w:rsidP="007F115C">
            <w:pPr>
              <w:rPr>
                <w:rFonts w:cs="Arial"/>
                <w:sz w:val="20"/>
                <w:szCs w:val="20"/>
              </w:rPr>
            </w:pPr>
            <w:r w:rsidRPr="005C4779">
              <w:rPr>
                <w:rFonts w:cs="Arial"/>
                <w:sz w:val="20"/>
                <w:szCs w:val="20"/>
              </w:rPr>
              <w:t>40.96</w:t>
            </w:r>
          </w:p>
        </w:tc>
      </w:tr>
      <w:tr w:rsidR="005C4779" w:rsidRPr="005C4779" w14:paraId="2B5A9DF8" w14:textId="77777777" w:rsidTr="007F115C">
        <w:trPr>
          <w:cantSplit/>
          <w:trHeight w:val="340"/>
          <w:jc w:val="center"/>
        </w:trPr>
        <w:tc>
          <w:tcPr>
            <w:tcW w:w="454" w:type="dxa"/>
            <w:tcBorders>
              <w:top w:val="nil"/>
            </w:tcBorders>
            <w:vAlign w:val="center"/>
          </w:tcPr>
          <w:p w14:paraId="1C95BF20" w14:textId="77777777" w:rsidR="007F115C" w:rsidRPr="005C4779" w:rsidRDefault="007F115C" w:rsidP="007F115C">
            <w:pPr>
              <w:rPr>
                <w:rFonts w:cs="Arial"/>
                <w:sz w:val="20"/>
                <w:szCs w:val="20"/>
              </w:rPr>
            </w:pPr>
            <w:r w:rsidRPr="005C4779">
              <w:rPr>
                <w:rFonts w:cs="Arial"/>
                <w:sz w:val="20"/>
                <w:szCs w:val="20"/>
              </w:rPr>
              <w:t>5</w:t>
            </w:r>
          </w:p>
        </w:tc>
        <w:tc>
          <w:tcPr>
            <w:tcW w:w="4110" w:type="dxa"/>
            <w:tcBorders>
              <w:top w:val="nil"/>
            </w:tcBorders>
            <w:vAlign w:val="center"/>
          </w:tcPr>
          <w:p w14:paraId="37D2016C"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7A4EF418" wp14:editId="41F72F82">
                  <wp:extent cx="2609850" cy="742950"/>
                  <wp:effectExtent l="0" t="0" r="0" b="0"/>
                  <wp:docPr id="94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0E8D5B10"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5FEB2B95" w14:textId="77777777" w:rsidR="007F115C" w:rsidRPr="005C4779" w:rsidRDefault="007F115C" w:rsidP="007F115C">
            <w:pPr>
              <w:rPr>
                <w:rFonts w:cs="Arial"/>
                <w:sz w:val="20"/>
                <w:szCs w:val="20"/>
              </w:rPr>
            </w:pPr>
            <w:r w:rsidRPr="005C4779">
              <w:rPr>
                <w:rFonts w:cs="Arial"/>
                <w:sz w:val="20"/>
                <w:szCs w:val="20"/>
              </w:rPr>
              <w:t>3.75</w:t>
            </w:r>
          </w:p>
        </w:tc>
        <w:tc>
          <w:tcPr>
            <w:tcW w:w="1077" w:type="dxa"/>
            <w:tcBorders>
              <w:top w:val="nil"/>
            </w:tcBorders>
            <w:vAlign w:val="center"/>
          </w:tcPr>
          <w:p w14:paraId="5BF3EADD" w14:textId="77777777" w:rsidR="007F115C" w:rsidRPr="005C4779" w:rsidRDefault="007F115C" w:rsidP="007F115C">
            <w:pPr>
              <w:rPr>
                <w:rFonts w:cs="Arial"/>
                <w:sz w:val="20"/>
                <w:szCs w:val="20"/>
              </w:rPr>
            </w:pPr>
            <w:r w:rsidRPr="005C4779">
              <w:rPr>
                <w:rFonts w:cs="Arial"/>
                <w:sz w:val="20"/>
                <w:szCs w:val="20"/>
              </w:rPr>
              <w:t>32</w:t>
            </w:r>
          </w:p>
        </w:tc>
        <w:tc>
          <w:tcPr>
            <w:tcW w:w="1361" w:type="dxa"/>
            <w:tcBorders>
              <w:top w:val="nil"/>
            </w:tcBorders>
            <w:vAlign w:val="center"/>
          </w:tcPr>
          <w:p w14:paraId="3786042A" w14:textId="77777777" w:rsidR="007F115C" w:rsidRPr="005C4779" w:rsidRDefault="007F115C" w:rsidP="007F115C">
            <w:pPr>
              <w:rPr>
                <w:rFonts w:cs="Arial"/>
                <w:sz w:val="20"/>
                <w:szCs w:val="20"/>
              </w:rPr>
            </w:pPr>
            <w:r w:rsidRPr="005C4779">
              <w:rPr>
                <w:rFonts w:cs="Arial"/>
                <w:sz w:val="20"/>
                <w:szCs w:val="20"/>
              </w:rPr>
              <w:t>120.00</w:t>
            </w:r>
          </w:p>
        </w:tc>
      </w:tr>
      <w:tr w:rsidR="005C4779" w:rsidRPr="005C4779" w14:paraId="7D64ABA8" w14:textId="77777777" w:rsidTr="007F115C">
        <w:trPr>
          <w:cantSplit/>
          <w:trHeight w:val="340"/>
          <w:jc w:val="center"/>
        </w:trPr>
        <w:tc>
          <w:tcPr>
            <w:tcW w:w="454" w:type="dxa"/>
            <w:tcBorders>
              <w:top w:val="nil"/>
            </w:tcBorders>
            <w:vAlign w:val="center"/>
          </w:tcPr>
          <w:p w14:paraId="4E6AFD59" w14:textId="77777777" w:rsidR="007F115C" w:rsidRPr="005C4779" w:rsidRDefault="007F115C" w:rsidP="007F115C">
            <w:pPr>
              <w:rPr>
                <w:rFonts w:cs="Arial"/>
                <w:sz w:val="20"/>
                <w:szCs w:val="20"/>
              </w:rPr>
            </w:pPr>
            <w:r w:rsidRPr="005C4779">
              <w:rPr>
                <w:rFonts w:cs="Arial"/>
                <w:sz w:val="20"/>
                <w:szCs w:val="20"/>
              </w:rPr>
              <w:t>6</w:t>
            </w:r>
          </w:p>
        </w:tc>
        <w:tc>
          <w:tcPr>
            <w:tcW w:w="4110" w:type="dxa"/>
            <w:tcBorders>
              <w:top w:val="nil"/>
            </w:tcBorders>
            <w:vAlign w:val="center"/>
          </w:tcPr>
          <w:p w14:paraId="79861965"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42E6728E" wp14:editId="1DC593BF">
                  <wp:extent cx="2609850" cy="742950"/>
                  <wp:effectExtent l="0" t="0" r="0" b="0"/>
                  <wp:docPr id="94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28891E45"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2F5B0A2B" w14:textId="77777777" w:rsidR="007F115C" w:rsidRPr="005C4779" w:rsidRDefault="007F115C" w:rsidP="007F115C">
            <w:pPr>
              <w:rPr>
                <w:rFonts w:cs="Arial"/>
                <w:sz w:val="20"/>
                <w:szCs w:val="20"/>
              </w:rPr>
            </w:pPr>
            <w:r w:rsidRPr="005C4779">
              <w:rPr>
                <w:rFonts w:cs="Arial"/>
                <w:sz w:val="20"/>
                <w:szCs w:val="20"/>
              </w:rPr>
              <w:t>1.26</w:t>
            </w:r>
          </w:p>
        </w:tc>
        <w:tc>
          <w:tcPr>
            <w:tcW w:w="1077" w:type="dxa"/>
            <w:tcBorders>
              <w:top w:val="nil"/>
            </w:tcBorders>
            <w:vAlign w:val="center"/>
          </w:tcPr>
          <w:p w14:paraId="52A1E9F0" w14:textId="77777777" w:rsidR="007F115C" w:rsidRPr="005C4779" w:rsidRDefault="007F115C" w:rsidP="007F115C">
            <w:pPr>
              <w:rPr>
                <w:rFonts w:cs="Arial"/>
                <w:sz w:val="20"/>
                <w:szCs w:val="20"/>
              </w:rPr>
            </w:pPr>
            <w:r w:rsidRPr="005C4779">
              <w:rPr>
                <w:rFonts w:cs="Arial"/>
                <w:sz w:val="20"/>
                <w:szCs w:val="20"/>
              </w:rPr>
              <w:t>20</w:t>
            </w:r>
          </w:p>
        </w:tc>
        <w:tc>
          <w:tcPr>
            <w:tcW w:w="1361" w:type="dxa"/>
            <w:tcBorders>
              <w:top w:val="nil"/>
            </w:tcBorders>
            <w:vAlign w:val="center"/>
          </w:tcPr>
          <w:p w14:paraId="28987F9E" w14:textId="77777777" w:rsidR="007F115C" w:rsidRPr="005C4779" w:rsidRDefault="007F115C" w:rsidP="007F115C">
            <w:pPr>
              <w:rPr>
                <w:rFonts w:cs="Arial"/>
                <w:sz w:val="20"/>
                <w:szCs w:val="20"/>
              </w:rPr>
            </w:pPr>
            <w:r w:rsidRPr="005C4779">
              <w:rPr>
                <w:rFonts w:cs="Arial"/>
                <w:sz w:val="20"/>
                <w:szCs w:val="20"/>
              </w:rPr>
              <w:t>25.20</w:t>
            </w:r>
          </w:p>
        </w:tc>
      </w:tr>
      <w:tr w:rsidR="005C4779" w:rsidRPr="005C4779" w14:paraId="71CB0FED" w14:textId="77777777" w:rsidTr="007F115C">
        <w:trPr>
          <w:cantSplit/>
          <w:trHeight w:val="340"/>
          <w:jc w:val="center"/>
        </w:trPr>
        <w:tc>
          <w:tcPr>
            <w:tcW w:w="454" w:type="dxa"/>
            <w:tcBorders>
              <w:top w:val="nil"/>
            </w:tcBorders>
            <w:vAlign w:val="center"/>
          </w:tcPr>
          <w:p w14:paraId="1A1A5561" w14:textId="77777777" w:rsidR="007F115C" w:rsidRPr="005C4779" w:rsidRDefault="007F115C" w:rsidP="007F115C">
            <w:pPr>
              <w:rPr>
                <w:rFonts w:cs="Arial"/>
                <w:sz w:val="20"/>
                <w:szCs w:val="20"/>
              </w:rPr>
            </w:pPr>
            <w:r w:rsidRPr="005C4779">
              <w:rPr>
                <w:rFonts w:cs="Arial"/>
                <w:sz w:val="20"/>
                <w:szCs w:val="20"/>
              </w:rPr>
              <w:t>7</w:t>
            </w:r>
          </w:p>
        </w:tc>
        <w:tc>
          <w:tcPr>
            <w:tcW w:w="4110" w:type="dxa"/>
            <w:tcBorders>
              <w:top w:val="nil"/>
            </w:tcBorders>
            <w:vAlign w:val="center"/>
          </w:tcPr>
          <w:p w14:paraId="7F4A1BC3"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3FC1B7EA" wp14:editId="05B96853">
                  <wp:extent cx="2609850" cy="742950"/>
                  <wp:effectExtent l="0" t="0" r="0" b="0"/>
                  <wp:docPr id="94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59180A83"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0A583B67" w14:textId="77777777" w:rsidR="007F115C" w:rsidRPr="005C4779" w:rsidRDefault="007F115C" w:rsidP="007F115C">
            <w:pPr>
              <w:rPr>
                <w:rFonts w:cs="Arial"/>
                <w:sz w:val="20"/>
                <w:szCs w:val="20"/>
              </w:rPr>
            </w:pPr>
            <w:r w:rsidRPr="005C4779">
              <w:rPr>
                <w:rFonts w:cs="Arial"/>
                <w:sz w:val="20"/>
                <w:szCs w:val="20"/>
              </w:rPr>
              <w:t>2.56</w:t>
            </w:r>
          </w:p>
        </w:tc>
        <w:tc>
          <w:tcPr>
            <w:tcW w:w="1077" w:type="dxa"/>
            <w:tcBorders>
              <w:top w:val="nil"/>
            </w:tcBorders>
            <w:vAlign w:val="center"/>
          </w:tcPr>
          <w:p w14:paraId="75EBA2E6" w14:textId="77777777" w:rsidR="007F115C" w:rsidRPr="005C4779" w:rsidRDefault="007F115C" w:rsidP="007F115C">
            <w:pPr>
              <w:rPr>
                <w:rFonts w:cs="Arial"/>
                <w:sz w:val="20"/>
                <w:szCs w:val="20"/>
              </w:rPr>
            </w:pPr>
            <w:r w:rsidRPr="005C4779">
              <w:rPr>
                <w:rFonts w:cs="Arial"/>
                <w:sz w:val="20"/>
                <w:szCs w:val="20"/>
              </w:rPr>
              <w:t>8</w:t>
            </w:r>
          </w:p>
        </w:tc>
        <w:tc>
          <w:tcPr>
            <w:tcW w:w="1361" w:type="dxa"/>
            <w:tcBorders>
              <w:top w:val="nil"/>
            </w:tcBorders>
            <w:vAlign w:val="center"/>
          </w:tcPr>
          <w:p w14:paraId="6BD55281" w14:textId="77777777" w:rsidR="007F115C" w:rsidRPr="005C4779" w:rsidRDefault="007F115C" w:rsidP="007F115C">
            <w:pPr>
              <w:rPr>
                <w:rFonts w:cs="Arial"/>
                <w:sz w:val="20"/>
                <w:szCs w:val="20"/>
              </w:rPr>
            </w:pPr>
            <w:r w:rsidRPr="005C4779">
              <w:rPr>
                <w:rFonts w:cs="Arial"/>
                <w:sz w:val="20"/>
                <w:szCs w:val="20"/>
              </w:rPr>
              <w:t>20.48</w:t>
            </w:r>
          </w:p>
        </w:tc>
      </w:tr>
      <w:tr w:rsidR="005C4779" w:rsidRPr="005C4779" w14:paraId="2361D041" w14:textId="77777777" w:rsidTr="007F115C">
        <w:trPr>
          <w:cantSplit/>
          <w:trHeight w:val="340"/>
          <w:jc w:val="center"/>
        </w:trPr>
        <w:tc>
          <w:tcPr>
            <w:tcW w:w="9071" w:type="dxa"/>
            <w:gridSpan w:val="6"/>
            <w:vAlign w:val="center"/>
          </w:tcPr>
          <w:p w14:paraId="162EFB0D" w14:textId="77777777" w:rsidR="007F115C" w:rsidRPr="005C4779" w:rsidRDefault="007F115C" w:rsidP="007F115C">
            <w:pPr>
              <w:rPr>
                <w:rFonts w:cs="Arial"/>
                <w:sz w:val="20"/>
                <w:szCs w:val="20"/>
              </w:rPr>
            </w:pPr>
            <w:r w:rsidRPr="005C4779">
              <w:rPr>
                <w:rFonts w:cs="Arial"/>
                <w:sz w:val="20"/>
                <w:szCs w:val="20"/>
              </w:rPr>
              <w:t>TEMELJ TRAFO PORTALA T-2 (1 kom)</w:t>
            </w:r>
          </w:p>
        </w:tc>
      </w:tr>
      <w:tr w:rsidR="005C4779" w:rsidRPr="005C4779" w14:paraId="6623FA3C" w14:textId="77777777" w:rsidTr="007F115C">
        <w:trPr>
          <w:cantSplit/>
          <w:trHeight w:val="340"/>
          <w:jc w:val="center"/>
        </w:trPr>
        <w:tc>
          <w:tcPr>
            <w:tcW w:w="454" w:type="dxa"/>
            <w:tcBorders>
              <w:top w:val="nil"/>
            </w:tcBorders>
            <w:vAlign w:val="center"/>
          </w:tcPr>
          <w:p w14:paraId="7A7F1FBB" w14:textId="77777777" w:rsidR="007F115C" w:rsidRPr="005C4779" w:rsidRDefault="007F115C" w:rsidP="007F115C">
            <w:pPr>
              <w:rPr>
                <w:rFonts w:cs="Arial"/>
                <w:sz w:val="20"/>
                <w:szCs w:val="20"/>
              </w:rPr>
            </w:pPr>
            <w:r w:rsidRPr="005C4779">
              <w:rPr>
                <w:rFonts w:cs="Arial"/>
                <w:sz w:val="20"/>
                <w:szCs w:val="20"/>
              </w:rPr>
              <w:lastRenderedPageBreak/>
              <w:t>1</w:t>
            </w:r>
          </w:p>
        </w:tc>
        <w:tc>
          <w:tcPr>
            <w:tcW w:w="4110" w:type="dxa"/>
            <w:tcBorders>
              <w:top w:val="nil"/>
            </w:tcBorders>
            <w:vAlign w:val="center"/>
          </w:tcPr>
          <w:p w14:paraId="79F14C21"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34E3E33D" wp14:editId="25915FA6">
                  <wp:extent cx="2609850" cy="742950"/>
                  <wp:effectExtent l="0" t="0" r="0" b="0"/>
                  <wp:docPr id="9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3902904A"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32663BED" w14:textId="77777777" w:rsidR="007F115C" w:rsidRPr="005C4779" w:rsidRDefault="007F115C" w:rsidP="007F115C">
            <w:pPr>
              <w:rPr>
                <w:rFonts w:cs="Arial"/>
                <w:sz w:val="20"/>
                <w:szCs w:val="20"/>
              </w:rPr>
            </w:pPr>
            <w:r w:rsidRPr="005C4779">
              <w:rPr>
                <w:rFonts w:cs="Arial"/>
                <w:sz w:val="20"/>
                <w:szCs w:val="20"/>
              </w:rPr>
              <w:t>3.15</w:t>
            </w:r>
          </w:p>
        </w:tc>
        <w:tc>
          <w:tcPr>
            <w:tcW w:w="1077" w:type="dxa"/>
            <w:tcBorders>
              <w:top w:val="nil"/>
            </w:tcBorders>
            <w:vAlign w:val="center"/>
          </w:tcPr>
          <w:p w14:paraId="1715D329" w14:textId="77777777" w:rsidR="007F115C" w:rsidRPr="005C4779" w:rsidRDefault="007F115C" w:rsidP="007F115C">
            <w:pPr>
              <w:rPr>
                <w:rFonts w:cs="Arial"/>
                <w:sz w:val="20"/>
                <w:szCs w:val="20"/>
              </w:rPr>
            </w:pPr>
            <w:r w:rsidRPr="005C4779">
              <w:rPr>
                <w:rFonts w:cs="Arial"/>
                <w:sz w:val="20"/>
                <w:szCs w:val="20"/>
              </w:rPr>
              <w:t>40</w:t>
            </w:r>
          </w:p>
        </w:tc>
        <w:tc>
          <w:tcPr>
            <w:tcW w:w="1361" w:type="dxa"/>
            <w:tcBorders>
              <w:top w:val="nil"/>
            </w:tcBorders>
            <w:vAlign w:val="center"/>
          </w:tcPr>
          <w:p w14:paraId="3B527A20" w14:textId="77777777" w:rsidR="007F115C" w:rsidRPr="005C4779" w:rsidRDefault="007F115C" w:rsidP="007F115C">
            <w:pPr>
              <w:rPr>
                <w:rFonts w:cs="Arial"/>
                <w:sz w:val="20"/>
                <w:szCs w:val="20"/>
              </w:rPr>
            </w:pPr>
            <w:r w:rsidRPr="005C4779">
              <w:rPr>
                <w:rFonts w:cs="Arial"/>
                <w:sz w:val="20"/>
                <w:szCs w:val="20"/>
              </w:rPr>
              <w:t>126.00</w:t>
            </w:r>
          </w:p>
        </w:tc>
      </w:tr>
      <w:tr w:rsidR="005C4779" w:rsidRPr="005C4779" w14:paraId="6997EB6A" w14:textId="77777777" w:rsidTr="007F115C">
        <w:trPr>
          <w:cantSplit/>
          <w:trHeight w:val="340"/>
          <w:jc w:val="center"/>
        </w:trPr>
        <w:tc>
          <w:tcPr>
            <w:tcW w:w="454" w:type="dxa"/>
            <w:tcBorders>
              <w:top w:val="nil"/>
            </w:tcBorders>
            <w:vAlign w:val="center"/>
          </w:tcPr>
          <w:p w14:paraId="0D43BD1F" w14:textId="77777777" w:rsidR="007F115C" w:rsidRPr="005C4779" w:rsidRDefault="007F115C" w:rsidP="007F115C">
            <w:pPr>
              <w:rPr>
                <w:rFonts w:cs="Arial"/>
                <w:sz w:val="20"/>
                <w:szCs w:val="20"/>
              </w:rPr>
            </w:pPr>
            <w:r w:rsidRPr="005C4779">
              <w:rPr>
                <w:rFonts w:cs="Arial"/>
                <w:sz w:val="20"/>
                <w:szCs w:val="20"/>
              </w:rPr>
              <w:t>2</w:t>
            </w:r>
          </w:p>
        </w:tc>
        <w:tc>
          <w:tcPr>
            <w:tcW w:w="4110" w:type="dxa"/>
            <w:tcBorders>
              <w:top w:val="nil"/>
            </w:tcBorders>
            <w:vAlign w:val="center"/>
          </w:tcPr>
          <w:p w14:paraId="7ABB0242"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550F1787" wp14:editId="3F068709">
                  <wp:extent cx="2609850" cy="742950"/>
                  <wp:effectExtent l="0" t="0" r="0" b="0"/>
                  <wp:docPr id="9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7352A06D"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43E15894" w14:textId="77777777" w:rsidR="007F115C" w:rsidRPr="005C4779" w:rsidRDefault="007F115C" w:rsidP="007F115C">
            <w:pPr>
              <w:rPr>
                <w:rFonts w:cs="Arial"/>
                <w:sz w:val="20"/>
                <w:szCs w:val="20"/>
              </w:rPr>
            </w:pPr>
            <w:r w:rsidRPr="005C4779">
              <w:rPr>
                <w:rFonts w:cs="Arial"/>
                <w:sz w:val="20"/>
                <w:szCs w:val="20"/>
              </w:rPr>
              <w:t>5.25</w:t>
            </w:r>
          </w:p>
        </w:tc>
        <w:tc>
          <w:tcPr>
            <w:tcW w:w="1077" w:type="dxa"/>
            <w:tcBorders>
              <w:top w:val="nil"/>
            </w:tcBorders>
            <w:vAlign w:val="center"/>
          </w:tcPr>
          <w:p w14:paraId="370FFDA8" w14:textId="77777777" w:rsidR="007F115C" w:rsidRPr="005C4779" w:rsidRDefault="007F115C" w:rsidP="007F115C">
            <w:pPr>
              <w:rPr>
                <w:rFonts w:cs="Arial"/>
                <w:sz w:val="20"/>
                <w:szCs w:val="20"/>
              </w:rPr>
            </w:pPr>
            <w:r w:rsidRPr="005C4779">
              <w:rPr>
                <w:rFonts w:cs="Arial"/>
                <w:sz w:val="20"/>
                <w:szCs w:val="20"/>
              </w:rPr>
              <w:t>26</w:t>
            </w:r>
          </w:p>
        </w:tc>
        <w:tc>
          <w:tcPr>
            <w:tcW w:w="1361" w:type="dxa"/>
            <w:tcBorders>
              <w:top w:val="nil"/>
            </w:tcBorders>
            <w:vAlign w:val="center"/>
          </w:tcPr>
          <w:p w14:paraId="7B82F257" w14:textId="77777777" w:rsidR="007F115C" w:rsidRPr="005C4779" w:rsidRDefault="007F115C" w:rsidP="007F115C">
            <w:pPr>
              <w:rPr>
                <w:rFonts w:cs="Arial"/>
                <w:sz w:val="20"/>
                <w:szCs w:val="20"/>
              </w:rPr>
            </w:pPr>
            <w:r w:rsidRPr="005C4779">
              <w:rPr>
                <w:rFonts w:cs="Arial"/>
                <w:sz w:val="20"/>
                <w:szCs w:val="20"/>
              </w:rPr>
              <w:t>136.50</w:t>
            </w:r>
          </w:p>
        </w:tc>
      </w:tr>
      <w:tr w:rsidR="005C4779" w:rsidRPr="005C4779" w14:paraId="1A5D2728" w14:textId="77777777" w:rsidTr="007F115C">
        <w:trPr>
          <w:cantSplit/>
          <w:trHeight w:val="340"/>
          <w:jc w:val="center"/>
        </w:trPr>
        <w:tc>
          <w:tcPr>
            <w:tcW w:w="454" w:type="dxa"/>
            <w:tcBorders>
              <w:top w:val="nil"/>
            </w:tcBorders>
            <w:vAlign w:val="center"/>
          </w:tcPr>
          <w:p w14:paraId="042F2C6F" w14:textId="77777777" w:rsidR="007F115C" w:rsidRPr="005C4779" w:rsidRDefault="007F115C" w:rsidP="007F115C">
            <w:pPr>
              <w:rPr>
                <w:rFonts w:cs="Arial"/>
                <w:sz w:val="20"/>
                <w:szCs w:val="20"/>
              </w:rPr>
            </w:pPr>
            <w:r w:rsidRPr="005C4779">
              <w:rPr>
                <w:rFonts w:cs="Arial"/>
                <w:sz w:val="20"/>
                <w:szCs w:val="20"/>
              </w:rPr>
              <w:t>3</w:t>
            </w:r>
          </w:p>
        </w:tc>
        <w:tc>
          <w:tcPr>
            <w:tcW w:w="4110" w:type="dxa"/>
            <w:tcBorders>
              <w:top w:val="nil"/>
            </w:tcBorders>
            <w:vAlign w:val="center"/>
          </w:tcPr>
          <w:p w14:paraId="20C85985"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78773ACF" wp14:editId="11180F8A">
                  <wp:extent cx="2609850" cy="923925"/>
                  <wp:effectExtent l="0" t="0" r="0" b="9525"/>
                  <wp:docPr id="94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609850" cy="923925"/>
                          </a:xfrm>
                          <a:prstGeom prst="rect">
                            <a:avLst/>
                          </a:prstGeom>
                          <a:noFill/>
                          <a:ln>
                            <a:noFill/>
                          </a:ln>
                        </pic:spPr>
                      </pic:pic>
                    </a:graphicData>
                  </a:graphic>
                </wp:inline>
              </w:drawing>
            </w:r>
          </w:p>
        </w:tc>
        <w:tc>
          <w:tcPr>
            <w:tcW w:w="708" w:type="dxa"/>
            <w:tcBorders>
              <w:top w:val="nil"/>
            </w:tcBorders>
            <w:vAlign w:val="center"/>
          </w:tcPr>
          <w:p w14:paraId="411F09D3"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5EC8BA91" w14:textId="77777777" w:rsidR="007F115C" w:rsidRPr="005C4779" w:rsidRDefault="007F115C" w:rsidP="007F115C">
            <w:pPr>
              <w:rPr>
                <w:rFonts w:cs="Arial"/>
                <w:sz w:val="20"/>
                <w:szCs w:val="20"/>
              </w:rPr>
            </w:pPr>
            <w:r w:rsidRPr="005C4779">
              <w:rPr>
                <w:rFonts w:cs="Arial"/>
                <w:sz w:val="20"/>
                <w:szCs w:val="20"/>
              </w:rPr>
              <w:t>2.08</w:t>
            </w:r>
          </w:p>
        </w:tc>
        <w:tc>
          <w:tcPr>
            <w:tcW w:w="1077" w:type="dxa"/>
            <w:tcBorders>
              <w:top w:val="nil"/>
            </w:tcBorders>
            <w:vAlign w:val="center"/>
          </w:tcPr>
          <w:p w14:paraId="55AA417D" w14:textId="77777777" w:rsidR="007F115C" w:rsidRPr="005C4779" w:rsidRDefault="007F115C" w:rsidP="007F115C">
            <w:pPr>
              <w:rPr>
                <w:rFonts w:cs="Arial"/>
                <w:sz w:val="20"/>
                <w:szCs w:val="20"/>
              </w:rPr>
            </w:pPr>
            <w:r w:rsidRPr="005C4779">
              <w:rPr>
                <w:rFonts w:cs="Arial"/>
                <w:sz w:val="20"/>
                <w:szCs w:val="20"/>
              </w:rPr>
              <w:t>46</w:t>
            </w:r>
          </w:p>
        </w:tc>
        <w:tc>
          <w:tcPr>
            <w:tcW w:w="1361" w:type="dxa"/>
            <w:tcBorders>
              <w:top w:val="nil"/>
            </w:tcBorders>
            <w:vAlign w:val="center"/>
          </w:tcPr>
          <w:p w14:paraId="7F9F3910" w14:textId="77777777" w:rsidR="007F115C" w:rsidRPr="005C4779" w:rsidRDefault="007F115C" w:rsidP="007F115C">
            <w:pPr>
              <w:rPr>
                <w:rFonts w:cs="Arial"/>
                <w:sz w:val="20"/>
                <w:szCs w:val="20"/>
              </w:rPr>
            </w:pPr>
            <w:r w:rsidRPr="005C4779">
              <w:rPr>
                <w:rFonts w:cs="Arial"/>
                <w:sz w:val="20"/>
                <w:szCs w:val="20"/>
              </w:rPr>
              <w:t>95.68</w:t>
            </w:r>
          </w:p>
        </w:tc>
      </w:tr>
      <w:tr w:rsidR="005C4779" w:rsidRPr="005C4779" w14:paraId="546DFCAE" w14:textId="77777777" w:rsidTr="007F115C">
        <w:trPr>
          <w:cantSplit/>
          <w:trHeight w:val="340"/>
          <w:jc w:val="center"/>
        </w:trPr>
        <w:tc>
          <w:tcPr>
            <w:tcW w:w="454" w:type="dxa"/>
            <w:tcBorders>
              <w:top w:val="nil"/>
            </w:tcBorders>
            <w:vAlign w:val="center"/>
          </w:tcPr>
          <w:p w14:paraId="02B3E541" w14:textId="77777777" w:rsidR="007F115C" w:rsidRPr="005C4779" w:rsidRDefault="007F115C" w:rsidP="007F115C">
            <w:pPr>
              <w:rPr>
                <w:rFonts w:cs="Arial"/>
                <w:sz w:val="20"/>
                <w:szCs w:val="20"/>
              </w:rPr>
            </w:pPr>
            <w:r w:rsidRPr="005C4779">
              <w:rPr>
                <w:rFonts w:cs="Arial"/>
                <w:sz w:val="20"/>
                <w:szCs w:val="20"/>
              </w:rPr>
              <w:t>4</w:t>
            </w:r>
          </w:p>
        </w:tc>
        <w:tc>
          <w:tcPr>
            <w:tcW w:w="4110" w:type="dxa"/>
            <w:tcBorders>
              <w:top w:val="nil"/>
            </w:tcBorders>
            <w:vAlign w:val="center"/>
          </w:tcPr>
          <w:p w14:paraId="4A6E992C"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6318C9D1" wp14:editId="490348F7">
                  <wp:extent cx="2609850" cy="742950"/>
                  <wp:effectExtent l="0" t="0" r="0" b="0"/>
                  <wp:docPr id="9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0FF70D6C"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13CAA9F3" w14:textId="77777777" w:rsidR="007F115C" w:rsidRPr="005C4779" w:rsidRDefault="007F115C" w:rsidP="007F115C">
            <w:pPr>
              <w:rPr>
                <w:rFonts w:cs="Arial"/>
                <w:sz w:val="20"/>
                <w:szCs w:val="20"/>
              </w:rPr>
            </w:pPr>
            <w:r w:rsidRPr="005C4779">
              <w:rPr>
                <w:rFonts w:cs="Arial"/>
                <w:sz w:val="20"/>
                <w:szCs w:val="20"/>
              </w:rPr>
              <w:t>7.42</w:t>
            </w:r>
          </w:p>
        </w:tc>
        <w:tc>
          <w:tcPr>
            <w:tcW w:w="1077" w:type="dxa"/>
            <w:tcBorders>
              <w:top w:val="nil"/>
            </w:tcBorders>
            <w:vAlign w:val="center"/>
          </w:tcPr>
          <w:p w14:paraId="60E68E37" w14:textId="77777777" w:rsidR="007F115C" w:rsidRPr="005C4779" w:rsidRDefault="007F115C" w:rsidP="007F115C">
            <w:pPr>
              <w:rPr>
                <w:rFonts w:cs="Arial"/>
                <w:sz w:val="20"/>
                <w:szCs w:val="20"/>
              </w:rPr>
            </w:pPr>
            <w:r w:rsidRPr="005C4779">
              <w:rPr>
                <w:rFonts w:cs="Arial"/>
                <w:sz w:val="20"/>
                <w:szCs w:val="20"/>
              </w:rPr>
              <w:t>6</w:t>
            </w:r>
          </w:p>
        </w:tc>
        <w:tc>
          <w:tcPr>
            <w:tcW w:w="1361" w:type="dxa"/>
            <w:tcBorders>
              <w:top w:val="nil"/>
            </w:tcBorders>
            <w:vAlign w:val="center"/>
          </w:tcPr>
          <w:p w14:paraId="07EAC401" w14:textId="77777777" w:rsidR="007F115C" w:rsidRPr="005C4779" w:rsidRDefault="007F115C" w:rsidP="007F115C">
            <w:pPr>
              <w:rPr>
                <w:rFonts w:cs="Arial"/>
                <w:sz w:val="20"/>
                <w:szCs w:val="20"/>
              </w:rPr>
            </w:pPr>
            <w:r w:rsidRPr="005C4779">
              <w:rPr>
                <w:rFonts w:cs="Arial"/>
                <w:sz w:val="20"/>
                <w:szCs w:val="20"/>
              </w:rPr>
              <w:t>44.52</w:t>
            </w:r>
          </w:p>
        </w:tc>
      </w:tr>
      <w:tr w:rsidR="005C4779" w:rsidRPr="005C4779" w14:paraId="74C2221D" w14:textId="77777777" w:rsidTr="007F115C">
        <w:trPr>
          <w:cantSplit/>
          <w:trHeight w:val="340"/>
          <w:jc w:val="center"/>
        </w:trPr>
        <w:tc>
          <w:tcPr>
            <w:tcW w:w="454" w:type="dxa"/>
            <w:tcBorders>
              <w:top w:val="nil"/>
            </w:tcBorders>
            <w:vAlign w:val="center"/>
          </w:tcPr>
          <w:p w14:paraId="1A838065" w14:textId="77777777" w:rsidR="007F115C" w:rsidRPr="005C4779" w:rsidRDefault="007F115C" w:rsidP="007F115C">
            <w:pPr>
              <w:rPr>
                <w:rFonts w:cs="Arial"/>
                <w:sz w:val="20"/>
                <w:szCs w:val="20"/>
              </w:rPr>
            </w:pPr>
            <w:r w:rsidRPr="005C4779">
              <w:rPr>
                <w:rFonts w:cs="Arial"/>
                <w:sz w:val="20"/>
                <w:szCs w:val="20"/>
              </w:rPr>
              <w:t>5</w:t>
            </w:r>
          </w:p>
        </w:tc>
        <w:tc>
          <w:tcPr>
            <w:tcW w:w="4110" w:type="dxa"/>
            <w:tcBorders>
              <w:top w:val="nil"/>
            </w:tcBorders>
            <w:vAlign w:val="center"/>
          </w:tcPr>
          <w:p w14:paraId="41E16CB9"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1E13171B" wp14:editId="5D6A2572">
                  <wp:extent cx="2609850" cy="742950"/>
                  <wp:effectExtent l="0" t="0" r="0" b="0"/>
                  <wp:docPr id="9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0014BA5F"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363E74BA" w14:textId="77777777" w:rsidR="007F115C" w:rsidRPr="005C4779" w:rsidRDefault="007F115C" w:rsidP="007F115C">
            <w:pPr>
              <w:rPr>
                <w:rFonts w:cs="Arial"/>
                <w:sz w:val="20"/>
                <w:szCs w:val="20"/>
              </w:rPr>
            </w:pPr>
            <w:r w:rsidRPr="005C4779">
              <w:rPr>
                <w:rFonts w:cs="Arial"/>
                <w:sz w:val="20"/>
                <w:szCs w:val="20"/>
              </w:rPr>
              <w:t>1.75</w:t>
            </w:r>
          </w:p>
        </w:tc>
        <w:tc>
          <w:tcPr>
            <w:tcW w:w="1077" w:type="dxa"/>
            <w:tcBorders>
              <w:top w:val="nil"/>
            </w:tcBorders>
            <w:vAlign w:val="center"/>
          </w:tcPr>
          <w:p w14:paraId="1510CF7A" w14:textId="77777777" w:rsidR="007F115C" w:rsidRPr="005C4779" w:rsidRDefault="007F115C" w:rsidP="007F115C">
            <w:pPr>
              <w:rPr>
                <w:rFonts w:cs="Arial"/>
                <w:sz w:val="20"/>
                <w:szCs w:val="20"/>
              </w:rPr>
            </w:pPr>
            <w:r w:rsidRPr="005C4779">
              <w:rPr>
                <w:rFonts w:cs="Arial"/>
                <w:sz w:val="20"/>
                <w:szCs w:val="20"/>
              </w:rPr>
              <w:t>34</w:t>
            </w:r>
          </w:p>
        </w:tc>
        <w:tc>
          <w:tcPr>
            <w:tcW w:w="1361" w:type="dxa"/>
            <w:tcBorders>
              <w:top w:val="nil"/>
            </w:tcBorders>
            <w:vAlign w:val="center"/>
          </w:tcPr>
          <w:p w14:paraId="40F43C82" w14:textId="77777777" w:rsidR="007F115C" w:rsidRPr="005C4779" w:rsidRDefault="007F115C" w:rsidP="007F115C">
            <w:pPr>
              <w:rPr>
                <w:rFonts w:cs="Arial"/>
                <w:sz w:val="20"/>
                <w:szCs w:val="20"/>
              </w:rPr>
            </w:pPr>
            <w:r w:rsidRPr="005C4779">
              <w:rPr>
                <w:rFonts w:cs="Arial"/>
                <w:sz w:val="20"/>
                <w:szCs w:val="20"/>
              </w:rPr>
              <w:t>59.50</w:t>
            </w:r>
          </w:p>
        </w:tc>
      </w:tr>
      <w:tr w:rsidR="005C4779" w:rsidRPr="005C4779" w14:paraId="35DF1006" w14:textId="77777777" w:rsidTr="007F115C">
        <w:trPr>
          <w:cantSplit/>
          <w:trHeight w:val="340"/>
          <w:jc w:val="center"/>
        </w:trPr>
        <w:tc>
          <w:tcPr>
            <w:tcW w:w="454" w:type="dxa"/>
            <w:tcBorders>
              <w:top w:val="nil"/>
            </w:tcBorders>
            <w:vAlign w:val="center"/>
          </w:tcPr>
          <w:p w14:paraId="56A39909" w14:textId="77777777" w:rsidR="007F115C" w:rsidRPr="005C4779" w:rsidRDefault="007F115C" w:rsidP="007F115C">
            <w:pPr>
              <w:rPr>
                <w:rFonts w:cs="Arial"/>
                <w:sz w:val="20"/>
                <w:szCs w:val="20"/>
              </w:rPr>
            </w:pPr>
            <w:r w:rsidRPr="005C4779">
              <w:rPr>
                <w:rFonts w:cs="Arial"/>
                <w:sz w:val="20"/>
                <w:szCs w:val="20"/>
              </w:rPr>
              <w:t>6</w:t>
            </w:r>
          </w:p>
        </w:tc>
        <w:tc>
          <w:tcPr>
            <w:tcW w:w="4110" w:type="dxa"/>
            <w:tcBorders>
              <w:top w:val="nil"/>
            </w:tcBorders>
            <w:vAlign w:val="center"/>
          </w:tcPr>
          <w:p w14:paraId="5D32DAB0"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4C2B80EC" wp14:editId="3BFDB6E6">
                  <wp:extent cx="2609850" cy="742950"/>
                  <wp:effectExtent l="0" t="0" r="0" b="0"/>
                  <wp:docPr id="95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02FC8BC6"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2D8AEBBE" w14:textId="77777777" w:rsidR="007F115C" w:rsidRPr="005C4779" w:rsidRDefault="007F115C" w:rsidP="007F115C">
            <w:pPr>
              <w:rPr>
                <w:rFonts w:cs="Arial"/>
                <w:sz w:val="20"/>
                <w:szCs w:val="20"/>
              </w:rPr>
            </w:pPr>
            <w:r w:rsidRPr="005C4779">
              <w:rPr>
                <w:rFonts w:cs="Arial"/>
                <w:sz w:val="20"/>
                <w:szCs w:val="20"/>
              </w:rPr>
              <w:t>5.15</w:t>
            </w:r>
          </w:p>
        </w:tc>
        <w:tc>
          <w:tcPr>
            <w:tcW w:w="1077" w:type="dxa"/>
            <w:tcBorders>
              <w:top w:val="nil"/>
            </w:tcBorders>
            <w:vAlign w:val="center"/>
          </w:tcPr>
          <w:p w14:paraId="4582B66F" w14:textId="77777777" w:rsidR="007F115C" w:rsidRPr="005C4779" w:rsidRDefault="007F115C" w:rsidP="007F115C">
            <w:pPr>
              <w:rPr>
                <w:rFonts w:cs="Arial"/>
                <w:sz w:val="20"/>
                <w:szCs w:val="20"/>
              </w:rPr>
            </w:pPr>
            <w:r w:rsidRPr="005C4779">
              <w:rPr>
                <w:rFonts w:cs="Arial"/>
                <w:sz w:val="20"/>
                <w:szCs w:val="20"/>
              </w:rPr>
              <w:t>6</w:t>
            </w:r>
          </w:p>
        </w:tc>
        <w:tc>
          <w:tcPr>
            <w:tcW w:w="1361" w:type="dxa"/>
            <w:tcBorders>
              <w:top w:val="nil"/>
            </w:tcBorders>
            <w:vAlign w:val="center"/>
          </w:tcPr>
          <w:p w14:paraId="429DAC12" w14:textId="77777777" w:rsidR="007F115C" w:rsidRPr="005C4779" w:rsidRDefault="007F115C" w:rsidP="007F115C">
            <w:pPr>
              <w:rPr>
                <w:rFonts w:cs="Arial"/>
                <w:sz w:val="20"/>
                <w:szCs w:val="20"/>
              </w:rPr>
            </w:pPr>
            <w:r w:rsidRPr="005C4779">
              <w:rPr>
                <w:rFonts w:cs="Arial"/>
                <w:sz w:val="20"/>
                <w:szCs w:val="20"/>
              </w:rPr>
              <w:t>30.90</w:t>
            </w:r>
          </w:p>
        </w:tc>
      </w:tr>
      <w:tr w:rsidR="005C4779" w:rsidRPr="005C4779" w14:paraId="3A90B285" w14:textId="77777777" w:rsidTr="007F115C">
        <w:trPr>
          <w:cantSplit/>
          <w:trHeight w:val="340"/>
          <w:jc w:val="center"/>
        </w:trPr>
        <w:tc>
          <w:tcPr>
            <w:tcW w:w="454" w:type="dxa"/>
            <w:tcBorders>
              <w:top w:val="nil"/>
            </w:tcBorders>
            <w:vAlign w:val="center"/>
          </w:tcPr>
          <w:p w14:paraId="497675B8" w14:textId="77777777" w:rsidR="007F115C" w:rsidRPr="005C4779" w:rsidRDefault="007F115C" w:rsidP="007F115C">
            <w:pPr>
              <w:rPr>
                <w:rFonts w:cs="Arial"/>
                <w:sz w:val="20"/>
                <w:szCs w:val="20"/>
              </w:rPr>
            </w:pPr>
            <w:r w:rsidRPr="005C4779">
              <w:rPr>
                <w:rFonts w:cs="Arial"/>
                <w:sz w:val="20"/>
                <w:szCs w:val="20"/>
              </w:rPr>
              <w:t>7</w:t>
            </w:r>
          </w:p>
        </w:tc>
        <w:tc>
          <w:tcPr>
            <w:tcW w:w="4110" w:type="dxa"/>
            <w:tcBorders>
              <w:top w:val="nil"/>
            </w:tcBorders>
            <w:vAlign w:val="center"/>
          </w:tcPr>
          <w:p w14:paraId="608EEEE1"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0F5E753E" wp14:editId="35C47D47">
                  <wp:extent cx="2609850" cy="742950"/>
                  <wp:effectExtent l="0" t="0" r="0" b="0"/>
                  <wp:docPr id="95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666F222D"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507EFC87" w14:textId="77777777" w:rsidR="007F115C" w:rsidRPr="005C4779" w:rsidRDefault="007F115C" w:rsidP="007F115C">
            <w:pPr>
              <w:rPr>
                <w:rFonts w:cs="Arial"/>
                <w:sz w:val="20"/>
                <w:szCs w:val="20"/>
              </w:rPr>
            </w:pPr>
            <w:r w:rsidRPr="005C4779">
              <w:rPr>
                <w:rFonts w:cs="Arial"/>
                <w:sz w:val="20"/>
                <w:szCs w:val="20"/>
              </w:rPr>
              <w:t>3.95</w:t>
            </w:r>
          </w:p>
        </w:tc>
        <w:tc>
          <w:tcPr>
            <w:tcW w:w="1077" w:type="dxa"/>
            <w:tcBorders>
              <w:top w:val="nil"/>
            </w:tcBorders>
            <w:vAlign w:val="center"/>
          </w:tcPr>
          <w:p w14:paraId="32AA9B43" w14:textId="77777777" w:rsidR="007F115C" w:rsidRPr="005C4779" w:rsidRDefault="007F115C" w:rsidP="007F115C">
            <w:pPr>
              <w:rPr>
                <w:rFonts w:cs="Arial"/>
                <w:sz w:val="20"/>
                <w:szCs w:val="20"/>
              </w:rPr>
            </w:pPr>
            <w:r w:rsidRPr="005C4779">
              <w:rPr>
                <w:rFonts w:cs="Arial"/>
                <w:sz w:val="20"/>
                <w:szCs w:val="20"/>
              </w:rPr>
              <w:t>8</w:t>
            </w:r>
          </w:p>
        </w:tc>
        <w:tc>
          <w:tcPr>
            <w:tcW w:w="1361" w:type="dxa"/>
            <w:tcBorders>
              <w:top w:val="nil"/>
            </w:tcBorders>
            <w:vAlign w:val="center"/>
          </w:tcPr>
          <w:p w14:paraId="56133979" w14:textId="77777777" w:rsidR="007F115C" w:rsidRPr="005C4779" w:rsidRDefault="007F115C" w:rsidP="007F115C">
            <w:pPr>
              <w:rPr>
                <w:rFonts w:cs="Arial"/>
                <w:sz w:val="20"/>
                <w:szCs w:val="20"/>
              </w:rPr>
            </w:pPr>
            <w:r w:rsidRPr="005C4779">
              <w:rPr>
                <w:rFonts w:cs="Arial"/>
                <w:sz w:val="20"/>
                <w:szCs w:val="20"/>
              </w:rPr>
              <w:t>31.60</w:t>
            </w:r>
          </w:p>
        </w:tc>
      </w:tr>
      <w:tr w:rsidR="005C4779" w:rsidRPr="005C4779" w14:paraId="22127B94" w14:textId="77777777" w:rsidTr="007F115C">
        <w:trPr>
          <w:cantSplit/>
          <w:trHeight w:val="340"/>
          <w:jc w:val="center"/>
        </w:trPr>
        <w:tc>
          <w:tcPr>
            <w:tcW w:w="454" w:type="dxa"/>
            <w:tcBorders>
              <w:top w:val="nil"/>
            </w:tcBorders>
            <w:vAlign w:val="center"/>
          </w:tcPr>
          <w:p w14:paraId="5C1D70CE" w14:textId="77777777" w:rsidR="007F115C" w:rsidRPr="005C4779" w:rsidRDefault="007F115C" w:rsidP="007F115C">
            <w:pPr>
              <w:rPr>
                <w:rFonts w:cs="Arial"/>
                <w:sz w:val="20"/>
                <w:szCs w:val="20"/>
              </w:rPr>
            </w:pPr>
            <w:r w:rsidRPr="005C4779">
              <w:rPr>
                <w:rFonts w:cs="Arial"/>
                <w:sz w:val="20"/>
                <w:szCs w:val="20"/>
              </w:rPr>
              <w:t>8</w:t>
            </w:r>
          </w:p>
        </w:tc>
        <w:tc>
          <w:tcPr>
            <w:tcW w:w="4110" w:type="dxa"/>
            <w:tcBorders>
              <w:top w:val="nil"/>
            </w:tcBorders>
            <w:vAlign w:val="center"/>
          </w:tcPr>
          <w:p w14:paraId="707D7C87"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4E06D7A5" wp14:editId="778BC063">
                  <wp:extent cx="2609850" cy="742950"/>
                  <wp:effectExtent l="0" t="0" r="0" b="0"/>
                  <wp:docPr id="95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191F4440"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5F8A12CE" w14:textId="77777777" w:rsidR="007F115C" w:rsidRPr="005C4779" w:rsidRDefault="007F115C" w:rsidP="007F115C">
            <w:pPr>
              <w:rPr>
                <w:rFonts w:cs="Arial"/>
                <w:sz w:val="20"/>
                <w:szCs w:val="20"/>
              </w:rPr>
            </w:pPr>
            <w:r w:rsidRPr="005C4779">
              <w:rPr>
                <w:rFonts w:cs="Arial"/>
                <w:sz w:val="20"/>
                <w:szCs w:val="20"/>
              </w:rPr>
              <w:t>1.42</w:t>
            </w:r>
          </w:p>
        </w:tc>
        <w:tc>
          <w:tcPr>
            <w:tcW w:w="1077" w:type="dxa"/>
            <w:tcBorders>
              <w:top w:val="nil"/>
            </w:tcBorders>
            <w:vAlign w:val="center"/>
          </w:tcPr>
          <w:p w14:paraId="4F005495" w14:textId="77777777" w:rsidR="007F115C" w:rsidRPr="005C4779" w:rsidRDefault="007F115C" w:rsidP="007F115C">
            <w:pPr>
              <w:rPr>
                <w:rFonts w:cs="Arial"/>
                <w:sz w:val="20"/>
                <w:szCs w:val="20"/>
              </w:rPr>
            </w:pPr>
            <w:r w:rsidRPr="005C4779">
              <w:rPr>
                <w:rFonts w:cs="Arial"/>
                <w:sz w:val="20"/>
                <w:szCs w:val="20"/>
              </w:rPr>
              <w:t>11</w:t>
            </w:r>
          </w:p>
        </w:tc>
        <w:tc>
          <w:tcPr>
            <w:tcW w:w="1361" w:type="dxa"/>
            <w:tcBorders>
              <w:top w:val="nil"/>
            </w:tcBorders>
            <w:vAlign w:val="center"/>
          </w:tcPr>
          <w:p w14:paraId="5AB9B99C" w14:textId="77777777" w:rsidR="007F115C" w:rsidRPr="005C4779" w:rsidRDefault="007F115C" w:rsidP="007F115C">
            <w:pPr>
              <w:rPr>
                <w:rFonts w:cs="Arial"/>
                <w:sz w:val="20"/>
                <w:szCs w:val="20"/>
              </w:rPr>
            </w:pPr>
            <w:r w:rsidRPr="005C4779">
              <w:rPr>
                <w:rFonts w:cs="Arial"/>
                <w:sz w:val="20"/>
                <w:szCs w:val="20"/>
              </w:rPr>
              <w:t>15.62</w:t>
            </w:r>
          </w:p>
        </w:tc>
      </w:tr>
      <w:tr w:rsidR="005C4779" w:rsidRPr="005C4779" w14:paraId="47388C46" w14:textId="77777777" w:rsidTr="007F115C">
        <w:trPr>
          <w:cantSplit/>
          <w:trHeight w:val="340"/>
          <w:jc w:val="center"/>
        </w:trPr>
        <w:tc>
          <w:tcPr>
            <w:tcW w:w="454" w:type="dxa"/>
            <w:tcBorders>
              <w:top w:val="nil"/>
            </w:tcBorders>
            <w:vAlign w:val="center"/>
          </w:tcPr>
          <w:p w14:paraId="3A1B9171" w14:textId="77777777" w:rsidR="007F115C" w:rsidRPr="005C4779" w:rsidRDefault="007F115C" w:rsidP="007F115C">
            <w:pPr>
              <w:rPr>
                <w:rFonts w:cs="Arial"/>
                <w:sz w:val="20"/>
                <w:szCs w:val="20"/>
              </w:rPr>
            </w:pPr>
            <w:r w:rsidRPr="005C4779">
              <w:rPr>
                <w:rFonts w:cs="Arial"/>
                <w:sz w:val="20"/>
                <w:szCs w:val="20"/>
              </w:rPr>
              <w:lastRenderedPageBreak/>
              <w:t>9</w:t>
            </w:r>
          </w:p>
        </w:tc>
        <w:tc>
          <w:tcPr>
            <w:tcW w:w="4110" w:type="dxa"/>
            <w:tcBorders>
              <w:top w:val="nil"/>
            </w:tcBorders>
            <w:vAlign w:val="center"/>
          </w:tcPr>
          <w:p w14:paraId="4EA76A20"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476081F0" wp14:editId="5C65A449">
                  <wp:extent cx="2609850" cy="742950"/>
                  <wp:effectExtent l="0" t="0" r="0" b="0"/>
                  <wp:docPr id="9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079F31CF"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0146800F" w14:textId="77777777" w:rsidR="007F115C" w:rsidRPr="005C4779" w:rsidRDefault="007F115C" w:rsidP="007F115C">
            <w:pPr>
              <w:rPr>
                <w:rFonts w:cs="Arial"/>
                <w:sz w:val="20"/>
                <w:szCs w:val="20"/>
              </w:rPr>
            </w:pPr>
            <w:r w:rsidRPr="005C4779">
              <w:rPr>
                <w:rFonts w:cs="Arial"/>
                <w:sz w:val="20"/>
                <w:szCs w:val="20"/>
              </w:rPr>
              <w:t>2.66</w:t>
            </w:r>
          </w:p>
        </w:tc>
        <w:tc>
          <w:tcPr>
            <w:tcW w:w="1077" w:type="dxa"/>
            <w:tcBorders>
              <w:top w:val="nil"/>
            </w:tcBorders>
            <w:vAlign w:val="center"/>
          </w:tcPr>
          <w:p w14:paraId="08AB7939" w14:textId="77777777" w:rsidR="007F115C" w:rsidRPr="005C4779" w:rsidRDefault="007F115C" w:rsidP="007F115C">
            <w:pPr>
              <w:rPr>
                <w:rFonts w:cs="Arial"/>
                <w:sz w:val="20"/>
                <w:szCs w:val="20"/>
              </w:rPr>
            </w:pPr>
            <w:r w:rsidRPr="005C4779">
              <w:rPr>
                <w:rFonts w:cs="Arial"/>
                <w:sz w:val="20"/>
                <w:szCs w:val="20"/>
              </w:rPr>
              <w:t>5</w:t>
            </w:r>
          </w:p>
        </w:tc>
        <w:tc>
          <w:tcPr>
            <w:tcW w:w="1361" w:type="dxa"/>
            <w:tcBorders>
              <w:top w:val="nil"/>
            </w:tcBorders>
            <w:vAlign w:val="center"/>
          </w:tcPr>
          <w:p w14:paraId="355634E9" w14:textId="77777777" w:rsidR="007F115C" w:rsidRPr="005C4779" w:rsidRDefault="007F115C" w:rsidP="007F115C">
            <w:pPr>
              <w:rPr>
                <w:rFonts w:cs="Arial"/>
                <w:sz w:val="20"/>
                <w:szCs w:val="20"/>
              </w:rPr>
            </w:pPr>
            <w:r w:rsidRPr="005C4779">
              <w:rPr>
                <w:rFonts w:cs="Arial"/>
                <w:sz w:val="20"/>
                <w:szCs w:val="20"/>
              </w:rPr>
              <w:t>13.30</w:t>
            </w:r>
          </w:p>
        </w:tc>
      </w:tr>
      <w:tr w:rsidR="005C4779" w:rsidRPr="005C4779" w14:paraId="7ED35093" w14:textId="77777777" w:rsidTr="007F115C">
        <w:trPr>
          <w:cantSplit/>
          <w:trHeight w:val="340"/>
          <w:jc w:val="center"/>
        </w:trPr>
        <w:tc>
          <w:tcPr>
            <w:tcW w:w="454" w:type="dxa"/>
            <w:tcBorders>
              <w:top w:val="nil"/>
            </w:tcBorders>
            <w:vAlign w:val="center"/>
          </w:tcPr>
          <w:p w14:paraId="5F6A2F69" w14:textId="77777777" w:rsidR="007F115C" w:rsidRPr="005C4779" w:rsidRDefault="007F115C" w:rsidP="007F115C">
            <w:pPr>
              <w:rPr>
                <w:rFonts w:cs="Arial"/>
                <w:sz w:val="20"/>
                <w:szCs w:val="20"/>
              </w:rPr>
            </w:pPr>
            <w:r w:rsidRPr="005C4779">
              <w:rPr>
                <w:rFonts w:cs="Arial"/>
                <w:sz w:val="20"/>
                <w:szCs w:val="20"/>
              </w:rPr>
              <w:t>10</w:t>
            </w:r>
          </w:p>
        </w:tc>
        <w:tc>
          <w:tcPr>
            <w:tcW w:w="4110" w:type="dxa"/>
            <w:tcBorders>
              <w:top w:val="nil"/>
            </w:tcBorders>
            <w:vAlign w:val="center"/>
          </w:tcPr>
          <w:p w14:paraId="07A9A65D"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425C6507" wp14:editId="6D9C9595">
                  <wp:extent cx="2609850" cy="742950"/>
                  <wp:effectExtent l="0" t="0" r="0" b="0"/>
                  <wp:docPr id="95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126001C0"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082FCC90" w14:textId="77777777" w:rsidR="007F115C" w:rsidRPr="005C4779" w:rsidRDefault="007F115C" w:rsidP="007F115C">
            <w:pPr>
              <w:rPr>
                <w:rFonts w:cs="Arial"/>
                <w:sz w:val="20"/>
                <w:szCs w:val="20"/>
              </w:rPr>
            </w:pPr>
            <w:r w:rsidRPr="005C4779">
              <w:rPr>
                <w:rFonts w:cs="Arial"/>
                <w:sz w:val="20"/>
                <w:szCs w:val="20"/>
              </w:rPr>
              <w:t>3.13</w:t>
            </w:r>
          </w:p>
        </w:tc>
        <w:tc>
          <w:tcPr>
            <w:tcW w:w="1077" w:type="dxa"/>
            <w:tcBorders>
              <w:top w:val="nil"/>
            </w:tcBorders>
            <w:vAlign w:val="center"/>
          </w:tcPr>
          <w:p w14:paraId="2CC7716D" w14:textId="77777777" w:rsidR="007F115C" w:rsidRPr="005C4779" w:rsidRDefault="007F115C" w:rsidP="007F115C">
            <w:pPr>
              <w:rPr>
                <w:rFonts w:cs="Arial"/>
                <w:sz w:val="20"/>
                <w:szCs w:val="20"/>
              </w:rPr>
            </w:pPr>
            <w:r w:rsidRPr="005C4779">
              <w:rPr>
                <w:rFonts w:cs="Arial"/>
                <w:sz w:val="20"/>
                <w:szCs w:val="20"/>
              </w:rPr>
              <w:t>30</w:t>
            </w:r>
          </w:p>
        </w:tc>
        <w:tc>
          <w:tcPr>
            <w:tcW w:w="1361" w:type="dxa"/>
            <w:tcBorders>
              <w:top w:val="nil"/>
            </w:tcBorders>
            <w:vAlign w:val="center"/>
          </w:tcPr>
          <w:p w14:paraId="7A573684" w14:textId="77777777" w:rsidR="007F115C" w:rsidRPr="005C4779" w:rsidRDefault="007F115C" w:rsidP="007F115C">
            <w:pPr>
              <w:rPr>
                <w:rFonts w:cs="Arial"/>
                <w:sz w:val="20"/>
                <w:szCs w:val="20"/>
              </w:rPr>
            </w:pPr>
            <w:r w:rsidRPr="005C4779">
              <w:rPr>
                <w:rFonts w:cs="Arial"/>
                <w:sz w:val="20"/>
                <w:szCs w:val="20"/>
              </w:rPr>
              <w:t>93.90</w:t>
            </w:r>
          </w:p>
        </w:tc>
      </w:tr>
      <w:tr w:rsidR="005C4779" w:rsidRPr="005C4779" w14:paraId="523F004D" w14:textId="77777777" w:rsidTr="007F115C">
        <w:trPr>
          <w:cantSplit/>
          <w:trHeight w:val="340"/>
          <w:jc w:val="center"/>
        </w:trPr>
        <w:tc>
          <w:tcPr>
            <w:tcW w:w="454" w:type="dxa"/>
            <w:tcBorders>
              <w:top w:val="nil"/>
            </w:tcBorders>
            <w:vAlign w:val="center"/>
          </w:tcPr>
          <w:p w14:paraId="0BC70387" w14:textId="77777777" w:rsidR="007F115C" w:rsidRPr="005C4779" w:rsidRDefault="007F115C" w:rsidP="007F115C">
            <w:pPr>
              <w:rPr>
                <w:rFonts w:cs="Arial"/>
                <w:sz w:val="20"/>
                <w:szCs w:val="20"/>
              </w:rPr>
            </w:pPr>
            <w:r w:rsidRPr="005C4779">
              <w:rPr>
                <w:rFonts w:cs="Arial"/>
                <w:sz w:val="20"/>
                <w:szCs w:val="20"/>
              </w:rPr>
              <w:t>11</w:t>
            </w:r>
          </w:p>
        </w:tc>
        <w:tc>
          <w:tcPr>
            <w:tcW w:w="4110" w:type="dxa"/>
            <w:tcBorders>
              <w:top w:val="nil"/>
            </w:tcBorders>
            <w:vAlign w:val="center"/>
          </w:tcPr>
          <w:p w14:paraId="6CDF09B6"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2B235F61" wp14:editId="070ED599">
                  <wp:extent cx="2609850" cy="742950"/>
                  <wp:effectExtent l="0" t="0" r="0" b="0"/>
                  <wp:docPr id="9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438489BF"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4EA53D53" w14:textId="77777777" w:rsidR="007F115C" w:rsidRPr="005C4779" w:rsidRDefault="007F115C" w:rsidP="007F115C">
            <w:pPr>
              <w:rPr>
                <w:rFonts w:cs="Arial"/>
                <w:sz w:val="20"/>
                <w:szCs w:val="20"/>
              </w:rPr>
            </w:pPr>
            <w:r w:rsidRPr="005C4779">
              <w:rPr>
                <w:rFonts w:cs="Arial"/>
                <w:sz w:val="20"/>
                <w:szCs w:val="20"/>
              </w:rPr>
              <w:t>5.13</w:t>
            </w:r>
          </w:p>
        </w:tc>
        <w:tc>
          <w:tcPr>
            <w:tcW w:w="1077" w:type="dxa"/>
            <w:tcBorders>
              <w:top w:val="nil"/>
            </w:tcBorders>
            <w:vAlign w:val="center"/>
          </w:tcPr>
          <w:p w14:paraId="342E8A4C" w14:textId="77777777" w:rsidR="007F115C" w:rsidRPr="005C4779" w:rsidRDefault="007F115C" w:rsidP="007F115C">
            <w:pPr>
              <w:rPr>
                <w:rFonts w:cs="Arial"/>
                <w:sz w:val="20"/>
                <w:szCs w:val="20"/>
              </w:rPr>
            </w:pPr>
            <w:r w:rsidRPr="005C4779">
              <w:rPr>
                <w:rFonts w:cs="Arial"/>
                <w:sz w:val="20"/>
                <w:szCs w:val="20"/>
              </w:rPr>
              <w:t>32</w:t>
            </w:r>
          </w:p>
        </w:tc>
        <w:tc>
          <w:tcPr>
            <w:tcW w:w="1361" w:type="dxa"/>
            <w:tcBorders>
              <w:top w:val="nil"/>
            </w:tcBorders>
            <w:vAlign w:val="center"/>
          </w:tcPr>
          <w:p w14:paraId="787C43B9" w14:textId="77777777" w:rsidR="007F115C" w:rsidRPr="005C4779" w:rsidRDefault="007F115C" w:rsidP="007F115C">
            <w:pPr>
              <w:rPr>
                <w:rFonts w:cs="Arial"/>
                <w:sz w:val="20"/>
                <w:szCs w:val="20"/>
              </w:rPr>
            </w:pPr>
            <w:r w:rsidRPr="005C4779">
              <w:rPr>
                <w:rFonts w:cs="Arial"/>
                <w:sz w:val="20"/>
                <w:szCs w:val="20"/>
              </w:rPr>
              <w:t>164.16</w:t>
            </w:r>
          </w:p>
        </w:tc>
      </w:tr>
      <w:tr w:rsidR="005C4779" w:rsidRPr="005C4779" w14:paraId="0A82B28E" w14:textId="77777777" w:rsidTr="007F115C">
        <w:trPr>
          <w:cantSplit/>
          <w:trHeight w:val="340"/>
          <w:jc w:val="center"/>
        </w:trPr>
        <w:tc>
          <w:tcPr>
            <w:tcW w:w="454" w:type="dxa"/>
            <w:tcBorders>
              <w:top w:val="nil"/>
            </w:tcBorders>
            <w:vAlign w:val="center"/>
          </w:tcPr>
          <w:p w14:paraId="55FB599F" w14:textId="77777777" w:rsidR="007F115C" w:rsidRPr="005C4779" w:rsidRDefault="007F115C" w:rsidP="007F115C">
            <w:pPr>
              <w:rPr>
                <w:rFonts w:cs="Arial"/>
                <w:sz w:val="20"/>
                <w:szCs w:val="20"/>
              </w:rPr>
            </w:pPr>
            <w:r w:rsidRPr="005C4779">
              <w:rPr>
                <w:rFonts w:cs="Arial"/>
                <w:sz w:val="20"/>
                <w:szCs w:val="20"/>
              </w:rPr>
              <w:t>12</w:t>
            </w:r>
          </w:p>
        </w:tc>
        <w:tc>
          <w:tcPr>
            <w:tcW w:w="4110" w:type="dxa"/>
            <w:tcBorders>
              <w:top w:val="nil"/>
            </w:tcBorders>
            <w:vAlign w:val="center"/>
          </w:tcPr>
          <w:p w14:paraId="26AA05D3"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5F24FB63" wp14:editId="28CCF6A2">
                  <wp:extent cx="2609850" cy="742950"/>
                  <wp:effectExtent l="0" t="0" r="0" b="0"/>
                  <wp:docPr id="95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63AE3A0E"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2DF61316" w14:textId="77777777" w:rsidR="007F115C" w:rsidRPr="005C4779" w:rsidRDefault="007F115C" w:rsidP="007F115C">
            <w:pPr>
              <w:rPr>
                <w:rFonts w:cs="Arial"/>
                <w:sz w:val="20"/>
                <w:szCs w:val="20"/>
              </w:rPr>
            </w:pPr>
            <w:r w:rsidRPr="005C4779">
              <w:rPr>
                <w:rFonts w:cs="Arial"/>
                <w:sz w:val="20"/>
                <w:szCs w:val="20"/>
              </w:rPr>
              <w:t>5.36</w:t>
            </w:r>
          </w:p>
        </w:tc>
        <w:tc>
          <w:tcPr>
            <w:tcW w:w="1077" w:type="dxa"/>
            <w:tcBorders>
              <w:top w:val="nil"/>
            </w:tcBorders>
            <w:vAlign w:val="center"/>
          </w:tcPr>
          <w:p w14:paraId="54471153" w14:textId="77777777" w:rsidR="007F115C" w:rsidRPr="005C4779" w:rsidRDefault="007F115C" w:rsidP="007F115C">
            <w:pPr>
              <w:rPr>
                <w:rFonts w:cs="Arial"/>
                <w:sz w:val="20"/>
                <w:szCs w:val="20"/>
              </w:rPr>
            </w:pPr>
            <w:r w:rsidRPr="005C4779">
              <w:rPr>
                <w:rFonts w:cs="Arial"/>
                <w:sz w:val="20"/>
                <w:szCs w:val="20"/>
              </w:rPr>
              <w:t>38</w:t>
            </w:r>
          </w:p>
        </w:tc>
        <w:tc>
          <w:tcPr>
            <w:tcW w:w="1361" w:type="dxa"/>
            <w:tcBorders>
              <w:top w:val="nil"/>
            </w:tcBorders>
            <w:vAlign w:val="center"/>
          </w:tcPr>
          <w:p w14:paraId="4570914B" w14:textId="77777777" w:rsidR="007F115C" w:rsidRPr="005C4779" w:rsidRDefault="007F115C" w:rsidP="007F115C">
            <w:pPr>
              <w:rPr>
                <w:rFonts w:cs="Arial"/>
                <w:sz w:val="20"/>
                <w:szCs w:val="20"/>
              </w:rPr>
            </w:pPr>
            <w:r w:rsidRPr="005C4779">
              <w:rPr>
                <w:rFonts w:cs="Arial"/>
                <w:sz w:val="20"/>
                <w:szCs w:val="20"/>
              </w:rPr>
              <w:t>203.68</w:t>
            </w:r>
          </w:p>
        </w:tc>
      </w:tr>
      <w:tr w:rsidR="005C4779" w:rsidRPr="005C4779" w14:paraId="05D8FD35" w14:textId="77777777" w:rsidTr="007F115C">
        <w:trPr>
          <w:cantSplit/>
          <w:trHeight w:val="340"/>
          <w:jc w:val="center"/>
        </w:trPr>
        <w:tc>
          <w:tcPr>
            <w:tcW w:w="454" w:type="dxa"/>
            <w:tcBorders>
              <w:top w:val="nil"/>
            </w:tcBorders>
            <w:vAlign w:val="center"/>
          </w:tcPr>
          <w:p w14:paraId="5308AFED" w14:textId="77777777" w:rsidR="007F115C" w:rsidRPr="005C4779" w:rsidRDefault="007F115C" w:rsidP="007F115C">
            <w:pPr>
              <w:rPr>
                <w:rFonts w:cs="Arial"/>
                <w:sz w:val="20"/>
                <w:szCs w:val="20"/>
              </w:rPr>
            </w:pPr>
            <w:r w:rsidRPr="005C4779">
              <w:rPr>
                <w:rFonts w:cs="Arial"/>
                <w:sz w:val="20"/>
                <w:szCs w:val="20"/>
              </w:rPr>
              <w:t>13</w:t>
            </w:r>
          </w:p>
        </w:tc>
        <w:tc>
          <w:tcPr>
            <w:tcW w:w="4110" w:type="dxa"/>
            <w:tcBorders>
              <w:top w:val="nil"/>
            </w:tcBorders>
            <w:vAlign w:val="center"/>
          </w:tcPr>
          <w:p w14:paraId="0F51F5BC"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5A1E6D62" wp14:editId="5C571BD8">
                  <wp:extent cx="2609850" cy="1038225"/>
                  <wp:effectExtent l="0" t="0" r="0" b="9525"/>
                  <wp:docPr id="95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609850" cy="1038225"/>
                          </a:xfrm>
                          <a:prstGeom prst="rect">
                            <a:avLst/>
                          </a:prstGeom>
                          <a:noFill/>
                          <a:ln>
                            <a:noFill/>
                          </a:ln>
                        </pic:spPr>
                      </pic:pic>
                    </a:graphicData>
                  </a:graphic>
                </wp:inline>
              </w:drawing>
            </w:r>
          </w:p>
        </w:tc>
        <w:tc>
          <w:tcPr>
            <w:tcW w:w="708" w:type="dxa"/>
            <w:tcBorders>
              <w:top w:val="nil"/>
            </w:tcBorders>
            <w:vAlign w:val="center"/>
          </w:tcPr>
          <w:p w14:paraId="564CF095" w14:textId="77777777" w:rsidR="007F115C" w:rsidRPr="005C4779" w:rsidRDefault="007F115C" w:rsidP="007F115C">
            <w:pPr>
              <w:rPr>
                <w:rFonts w:cs="Arial"/>
                <w:sz w:val="20"/>
                <w:szCs w:val="20"/>
              </w:rPr>
            </w:pPr>
            <w:r w:rsidRPr="005C4779">
              <w:rPr>
                <w:rFonts w:cs="Arial"/>
                <w:sz w:val="20"/>
                <w:szCs w:val="20"/>
              </w:rPr>
              <w:t>10</w:t>
            </w:r>
          </w:p>
        </w:tc>
        <w:tc>
          <w:tcPr>
            <w:tcW w:w="1361" w:type="dxa"/>
            <w:tcBorders>
              <w:top w:val="nil"/>
            </w:tcBorders>
            <w:vAlign w:val="center"/>
          </w:tcPr>
          <w:p w14:paraId="60B66250" w14:textId="77777777" w:rsidR="007F115C" w:rsidRPr="005C4779" w:rsidRDefault="007F115C" w:rsidP="007F115C">
            <w:pPr>
              <w:rPr>
                <w:rFonts w:cs="Arial"/>
                <w:sz w:val="20"/>
                <w:szCs w:val="20"/>
              </w:rPr>
            </w:pPr>
            <w:r w:rsidRPr="005C4779">
              <w:rPr>
                <w:rFonts w:cs="Arial"/>
                <w:sz w:val="20"/>
                <w:szCs w:val="20"/>
              </w:rPr>
              <w:t>*1.63</w:t>
            </w:r>
          </w:p>
        </w:tc>
        <w:tc>
          <w:tcPr>
            <w:tcW w:w="1077" w:type="dxa"/>
            <w:tcBorders>
              <w:top w:val="nil"/>
            </w:tcBorders>
            <w:vAlign w:val="center"/>
          </w:tcPr>
          <w:p w14:paraId="4FE67D44" w14:textId="77777777" w:rsidR="007F115C" w:rsidRPr="005C4779" w:rsidRDefault="007F115C" w:rsidP="007F115C">
            <w:pPr>
              <w:rPr>
                <w:rFonts w:cs="Arial"/>
                <w:sz w:val="20"/>
                <w:szCs w:val="20"/>
              </w:rPr>
            </w:pPr>
            <w:r w:rsidRPr="005C4779">
              <w:rPr>
                <w:rFonts w:cs="Arial"/>
                <w:sz w:val="20"/>
                <w:szCs w:val="20"/>
              </w:rPr>
              <w:t>2 x 27</w:t>
            </w:r>
          </w:p>
        </w:tc>
        <w:tc>
          <w:tcPr>
            <w:tcW w:w="1361" w:type="dxa"/>
            <w:tcBorders>
              <w:top w:val="nil"/>
            </w:tcBorders>
            <w:vAlign w:val="center"/>
          </w:tcPr>
          <w:p w14:paraId="58606A40" w14:textId="77777777" w:rsidR="007F115C" w:rsidRPr="005C4779" w:rsidRDefault="007F115C" w:rsidP="007F115C">
            <w:pPr>
              <w:rPr>
                <w:rFonts w:cs="Arial"/>
                <w:sz w:val="20"/>
                <w:szCs w:val="20"/>
              </w:rPr>
            </w:pPr>
            <w:r w:rsidRPr="005C4779">
              <w:rPr>
                <w:rFonts w:cs="Arial"/>
                <w:sz w:val="20"/>
                <w:szCs w:val="20"/>
              </w:rPr>
              <w:t>87.76</w:t>
            </w:r>
          </w:p>
        </w:tc>
      </w:tr>
      <w:tr w:rsidR="007F115C" w:rsidRPr="005C4779" w14:paraId="178467EA" w14:textId="77777777" w:rsidTr="007F115C">
        <w:trPr>
          <w:cantSplit/>
          <w:trHeight w:val="340"/>
          <w:jc w:val="center"/>
        </w:trPr>
        <w:tc>
          <w:tcPr>
            <w:tcW w:w="454" w:type="dxa"/>
            <w:tcBorders>
              <w:top w:val="nil"/>
            </w:tcBorders>
            <w:vAlign w:val="center"/>
          </w:tcPr>
          <w:p w14:paraId="70769991" w14:textId="77777777" w:rsidR="007F115C" w:rsidRPr="005C4779" w:rsidRDefault="007F115C" w:rsidP="007F115C">
            <w:pPr>
              <w:rPr>
                <w:rFonts w:cs="Arial"/>
                <w:sz w:val="20"/>
                <w:szCs w:val="20"/>
              </w:rPr>
            </w:pPr>
            <w:r w:rsidRPr="005C4779">
              <w:rPr>
                <w:rFonts w:cs="Arial"/>
                <w:sz w:val="20"/>
                <w:szCs w:val="20"/>
              </w:rPr>
              <w:t>14</w:t>
            </w:r>
          </w:p>
        </w:tc>
        <w:tc>
          <w:tcPr>
            <w:tcW w:w="4110" w:type="dxa"/>
            <w:tcBorders>
              <w:top w:val="nil"/>
            </w:tcBorders>
            <w:vAlign w:val="center"/>
          </w:tcPr>
          <w:p w14:paraId="10EE3C2D"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14D4261B" wp14:editId="29C69E38">
                  <wp:extent cx="2609850" cy="1038225"/>
                  <wp:effectExtent l="0" t="0" r="0" b="9525"/>
                  <wp:docPr id="95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609850" cy="1038225"/>
                          </a:xfrm>
                          <a:prstGeom prst="rect">
                            <a:avLst/>
                          </a:prstGeom>
                          <a:noFill/>
                          <a:ln>
                            <a:noFill/>
                          </a:ln>
                        </pic:spPr>
                      </pic:pic>
                    </a:graphicData>
                  </a:graphic>
                </wp:inline>
              </w:drawing>
            </w:r>
          </w:p>
        </w:tc>
        <w:tc>
          <w:tcPr>
            <w:tcW w:w="708" w:type="dxa"/>
            <w:tcBorders>
              <w:top w:val="nil"/>
            </w:tcBorders>
            <w:vAlign w:val="center"/>
          </w:tcPr>
          <w:p w14:paraId="1E873E6D" w14:textId="77777777" w:rsidR="007F115C" w:rsidRPr="005C4779" w:rsidRDefault="007F115C" w:rsidP="007F115C">
            <w:pPr>
              <w:rPr>
                <w:rFonts w:cs="Arial"/>
                <w:sz w:val="20"/>
                <w:szCs w:val="20"/>
              </w:rPr>
            </w:pPr>
            <w:r w:rsidRPr="005C4779">
              <w:rPr>
                <w:rFonts w:cs="Arial"/>
                <w:sz w:val="20"/>
                <w:szCs w:val="20"/>
              </w:rPr>
              <w:t>10</w:t>
            </w:r>
          </w:p>
        </w:tc>
        <w:tc>
          <w:tcPr>
            <w:tcW w:w="1361" w:type="dxa"/>
            <w:tcBorders>
              <w:top w:val="nil"/>
            </w:tcBorders>
            <w:vAlign w:val="center"/>
          </w:tcPr>
          <w:p w14:paraId="4572984A" w14:textId="77777777" w:rsidR="007F115C" w:rsidRPr="005C4779" w:rsidRDefault="007F115C" w:rsidP="007F115C">
            <w:pPr>
              <w:rPr>
                <w:rFonts w:cs="Arial"/>
                <w:sz w:val="20"/>
                <w:szCs w:val="20"/>
              </w:rPr>
            </w:pPr>
            <w:r w:rsidRPr="005C4779">
              <w:rPr>
                <w:rFonts w:cs="Arial"/>
                <w:sz w:val="20"/>
                <w:szCs w:val="20"/>
              </w:rPr>
              <w:t>*2.13</w:t>
            </w:r>
          </w:p>
        </w:tc>
        <w:tc>
          <w:tcPr>
            <w:tcW w:w="1077" w:type="dxa"/>
            <w:tcBorders>
              <w:top w:val="nil"/>
            </w:tcBorders>
            <w:vAlign w:val="center"/>
          </w:tcPr>
          <w:p w14:paraId="58492DAA" w14:textId="77777777" w:rsidR="007F115C" w:rsidRPr="005C4779" w:rsidRDefault="007F115C" w:rsidP="007F115C">
            <w:pPr>
              <w:rPr>
                <w:rFonts w:cs="Arial"/>
                <w:sz w:val="20"/>
                <w:szCs w:val="20"/>
              </w:rPr>
            </w:pPr>
            <w:r w:rsidRPr="005C4779">
              <w:rPr>
                <w:rFonts w:cs="Arial"/>
                <w:sz w:val="20"/>
                <w:szCs w:val="20"/>
              </w:rPr>
              <w:t>2 x 27</w:t>
            </w:r>
          </w:p>
        </w:tc>
        <w:tc>
          <w:tcPr>
            <w:tcW w:w="1361" w:type="dxa"/>
            <w:tcBorders>
              <w:top w:val="nil"/>
            </w:tcBorders>
            <w:vAlign w:val="center"/>
          </w:tcPr>
          <w:p w14:paraId="0A69CA59" w14:textId="77777777" w:rsidR="007F115C" w:rsidRPr="005C4779" w:rsidRDefault="007F115C" w:rsidP="007F115C">
            <w:pPr>
              <w:rPr>
                <w:rFonts w:cs="Arial"/>
                <w:sz w:val="20"/>
                <w:szCs w:val="20"/>
              </w:rPr>
            </w:pPr>
            <w:r w:rsidRPr="005C4779">
              <w:rPr>
                <w:rFonts w:cs="Arial"/>
                <w:sz w:val="20"/>
                <w:szCs w:val="20"/>
              </w:rPr>
              <w:t>114.76</w:t>
            </w:r>
          </w:p>
        </w:tc>
      </w:tr>
    </w:tbl>
    <w:p w14:paraId="4D933C98"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134"/>
        <w:gridCol w:w="3401"/>
        <w:gridCol w:w="2268"/>
        <w:gridCol w:w="2268"/>
      </w:tblGrid>
      <w:tr w:rsidR="005C4779" w:rsidRPr="005C4779" w14:paraId="2419C41A" w14:textId="77777777" w:rsidTr="007F115C">
        <w:trPr>
          <w:cantSplit/>
          <w:trHeight w:val="340"/>
          <w:tblHeader/>
          <w:jc w:val="center"/>
        </w:trPr>
        <w:tc>
          <w:tcPr>
            <w:tcW w:w="9071" w:type="dxa"/>
            <w:gridSpan w:val="4"/>
            <w:vAlign w:val="center"/>
          </w:tcPr>
          <w:p w14:paraId="24888317" w14:textId="77777777" w:rsidR="007F115C" w:rsidRPr="005C4779" w:rsidRDefault="007F115C" w:rsidP="007F115C">
            <w:pPr>
              <w:rPr>
                <w:rFonts w:cs="Arial"/>
                <w:sz w:val="20"/>
                <w:szCs w:val="20"/>
              </w:rPr>
            </w:pPr>
            <w:r w:rsidRPr="005C4779">
              <w:rPr>
                <w:rFonts w:cs="Arial"/>
                <w:sz w:val="20"/>
                <w:szCs w:val="20"/>
              </w:rPr>
              <w:t>Šipke - rekapitulacija: za cr. G17026-G021</w:t>
            </w:r>
          </w:p>
        </w:tc>
      </w:tr>
      <w:tr w:rsidR="005C4779" w:rsidRPr="005C4779" w14:paraId="7E67A87B" w14:textId="77777777" w:rsidTr="007F115C">
        <w:trPr>
          <w:cantSplit/>
          <w:trHeight w:val="510"/>
          <w:tblHeader/>
          <w:jc w:val="center"/>
        </w:trPr>
        <w:tc>
          <w:tcPr>
            <w:tcW w:w="1134" w:type="dxa"/>
            <w:tcBorders>
              <w:top w:val="nil"/>
            </w:tcBorders>
            <w:vAlign w:val="center"/>
          </w:tcPr>
          <w:p w14:paraId="0B84DC82" w14:textId="77777777" w:rsidR="007F115C" w:rsidRPr="005C4779" w:rsidRDefault="007F115C" w:rsidP="007F115C">
            <w:pPr>
              <w:rPr>
                <w:rFonts w:cs="Arial"/>
                <w:sz w:val="20"/>
                <w:szCs w:val="20"/>
              </w:rPr>
            </w:pPr>
            <w:r w:rsidRPr="005C4779">
              <w:rPr>
                <w:rFonts w:cs="Arial"/>
                <w:sz w:val="20"/>
                <w:szCs w:val="20"/>
              </w:rPr>
              <w:t>Ø</w:t>
            </w:r>
          </w:p>
          <w:p w14:paraId="030C3083" w14:textId="77777777" w:rsidR="007F115C" w:rsidRPr="005C4779" w:rsidRDefault="007F115C" w:rsidP="007F115C">
            <w:pPr>
              <w:rPr>
                <w:rFonts w:cs="Arial"/>
                <w:sz w:val="20"/>
                <w:szCs w:val="20"/>
              </w:rPr>
            </w:pPr>
            <w:r w:rsidRPr="005C4779">
              <w:rPr>
                <w:rFonts w:cs="Arial"/>
                <w:sz w:val="20"/>
                <w:szCs w:val="20"/>
              </w:rPr>
              <w:t>[mm]</w:t>
            </w:r>
          </w:p>
        </w:tc>
        <w:tc>
          <w:tcPr>
            <w:tcW w:w="3401" w:type="dxa"/>
            <w:tcBorders>
              <w:top w:val="nil"/>
            </w:tcBorders>
            <w:vAlign w:val="center"/>
          </w:tcPr>
          <w:p w14:paraId="05ADB76F" w14:textId="77777777" w:rsidR="007F115C" w:rsidRPr="005C4779" w:rsidRDefault="007F115C" w:rsidP="007F115C">
            <w:pPr>
              <w:rPr>
                <w:rFonts w:cs="Arial"/>
                <w:sz w:val="20"/>
                <w:szCs w:val="20"/>
              </w:rPr>
            </w:pPr>
            <w:r w:rsidRPr="005C4779">
              <w:rPr>
                <w:rFonts w:cs="Arial"/>
                <w:sz w:val="20"/>
                <w:szCs w:val="20"/>
              </w:rPr>
              <w:t>lgn</w:t>
            </w:r>
          </w:p>
          <w:p w14:paraId="7462C662" w14:textId="77777777" w:rsidR="007F115C" w:rsidRPr="005C4779" w:rsidRDefault="007F115C" w:rsidP="007F115C">
            <w:pPr>
              <w:rPr>
                <w:rFonts w:cs="Arial"/>
                <w:sz w:val="20"/>
                <w:szCs w:val="20"/>
              </w:rPr>
            </w:pPr>
            <w:r w:rsidRPr="005C4779">
              <w:rPr>
                <w:rFonts w:cs="Arial"/>
                <w:sz w:val="20"/>
                <w:szCs w:val="20"/>
              </w:rPr>
              <w:t>[m]</w:t>
            </w:r>
          </w:p>
        </w:tc>
        <w:tc>
          <w:tcPr>
            <w:tcW w:w="2268" w:type="dxa"/>
            <w:tcBorders>
              <w:top w:val="nil"/>
            </w:tcBorders>
            <w:vAlign w:val="center"/>
          </w:tcPr>
          <w:p w14:paraId="0C61A31E" w14:textId="77777777" w:rsidR="007F115C" w:rsidRPr="005C4779" w:rsidRDefault="007F115C" w:rsidP="007F115C">
            <w:pPr>
              <w:rPr>
                <w:rFonts w:cs="Arial"/>
                <w:sz w:val="20"/>
                <w:szCs w:val="20"/>
              </w:rPr>
            </w:pPr>
            <w:r w:rsidRPr="005C4779">
              <w:rPr>
                <w:rFonts w:cs="Arial"/>
                <w:sz w:val="20"/>
                <w:szCs w:val="20"/>
              </w:rPr>
              <w:t>Jedinična težina</w:t>
            </w:r>
          </w:p>
          <w:p w14:paraId="18BB7477" w14:textId="77777777" w:rsidR="007F115C" w:rsidRPr="005C4779" w:rsidRDefault="007F115C" w:rsidP="007F115C">
            <w:pPr>
              <w:rPr>
                <w:rFonts w:cs="Arial"/>
                <w:sz w:val="20"/>
                <w:szCs w:val="20"/>
              </w:rPr>
            </w:pPr>
            <w:r w:rsidRPr="005C4779">
              <w:rPr>
                <w:rFonts w:cs="Arial"/>
                <w:sz w:val="20"/>
                <w:szCs w:val="20"/>
              </w:rPr>
              <w:t>[kg/m']</w:t>
            </w:r>
          </w:p>
        </w:tc>
        <w:tc>
          <w:tcPr>
            <w:tcW w:w="2268" w:type="dxa"/>
            <w:tcBorders>
              <w:top w:val="nil"/>
            </w:tcBorders>
            <w:vAlign w:val="center"/>
          </w:tcPr>
          <w:p w14:paraId="6A6FC668" w14:textId="77777777" w:rsidR="007F115C" w:rsidRPr="005C4779" w:rsidRDefault="007F115C" w:rsidP="007F115C">
            <w:pPr>
              <w:rPr>
                <w:rFonts w:cs="Arial"/>
                <w:sz w:val="20"/>
                <w:szCs w:val="20"/>
              </w:rPr>
            </w:pPr>
            <w:r w:rsidRPr="005C4779">
              <w:rPr>
                <w:rFonts w:cs="Arial"/>
                <w:sz w:val="20"/>
                <w:szCs w:val="20"/>
              </w:rPr>
              <w:t>Težina</w:t>
            </w:r>
          </w:p>
          <w:p w14:paraId="5D1B6111" w14:textId="77777777" w:rsidR="007F115C" w:rsidRPr="005C4779" w:rsidRDefault="007F115C" w:rsidP="007F115C">
            <w:pPr>
              <w:rPr>
                <w:rFonts w:cs="Arial"/>
                <w:sz w:val="20"/>
                <w:szCs w:val="20"/>
              </w:rPr>
            </w:pPr>
            <w:r w:rsidRPr="005C4779">
              <w:rPr>
                <w:rFonts w:cs="Arial"/>
                <w:sz w:val="20"/>
                <w:szCs w:val="20"/>
              </w:rPr>
              <w:t>[kg]</w:t>
            </w:r>
          </w:p>
        </w:tc>
      </w:tr>
      <w:tr w:rsidR="005C4779" w:rsidRPr="005C4779" w14:paraId="3E9DB11C" w14:textId="77777777" w:rsidTr="007F115C">
        <w:trPr>
          <w:cantSplit/>
          <w:trHeight w:val="340"/>
          <w:jc w:val="center"/>
        </w:trPr>
        <w:tc>
          <w:tcPr>
            <w:tcW w:w="9071" w:type="dxa"/>
            <w:gridSpan w:val="4"/>
            <w:vAlign w:val="center"/>
          </w:tcPr>
          <w:p w14:paraId="69B778AF" w14:textId="77777777" w:rsidR="007F115C" w:rsidRPr="005C4779" w:rsidRDefault="007F115C" w:rsidP="007F115C">
            <w:pPr>
              <w:rPr>
                <w:rFonts w:cs="Arial"/>
                <w:sz w:val="20"/>
                <w:szCs w:val="20"/>
              </w:rPr>
            </w:pPr>
            <w:r w:rsidRPr="005C4779">
              <w:rPr>
                <w:rFonts w:cs="Arial"/>
                <w:sz w:val="20"/>
                <w:szCs w:val="20"/>
              </w:rPr>
              <w:t>RA2</w:t>
            </w:r>
          </w:p>
        </w:tc>
      </w:tr>
      <w:tr w:rsidR="005C4779" w:rsidRPr="005C4779" w14:paraId="099D5B1B" w14:textId="77777777" w:rsidTr="007F115C">
        <w:trPr>
          <w:cantSplit/>
          <w:trHeight w:val="340"/>
          <w:jc w:val="center"/>
        </w:trPr>
        <w:tc>
          <w:tcPr>
            <w:tcW w:w="1134" w:type="dxa"/>
            <w:tcBorders>
              <w:top w:val="nil"/>
            </w:tcBorders>
            <w:vAlign w:val="center"/>
          </w:tcPr>
          <w:p w14:paraId="42A0495A" w14:textId="77777777" w:rsidR="007F115C" w:rsidRPr="005C4779" w:rsidRDefault="007F115C" w:rsidP="007F115C">
            <w:pPr>
              <w:rPr>
                <w:rFonts w:cs="Arial"/>
                <w:sz w:val="20"/>
                <w:szCs w:val="20"/>
              </w:rPr>
            </w:pPr>
            <w:r w:rsidRPr="005C4779">
              <w:rPr>
                <w:rFonts w:cs="Arial"/>
                <w:sz w:val="20"/>
                <w:szCs w:val="20"/>
              </w:rPr>
              <w:t>10</w:t>
            </w:r>
          </w:p>
        </w:tc>
        <w:tc>
          <w:tcPr>
            <w:tcW w:w="3401" w:type="dxa"/>
            <w:tcBorders>
              <w:top w:val="nil"/>
            </w:tcBorders>
            <w:vAlign w:val="center"/>
          </w:tcPr>
          <w:p w14:paraId="1A2AD4CB" w14:textId="77777777" w:rsidR="007F115C" w:rsidRPr="005C4779" w:rsidRDefault="007F115C" w:rsidP="007F115C">
            <w:pPr>
              <w:rPr>
                <w:rFonts w:cs="Arial"/>
                <w:sz w:val="20"/>
                <w:szCs w:val="20"/>
              </w:rPr>
            </w:pPr>
            <w:r w:rsidRPr="005C4779">
              <w:rPr>
                <w:rFonts w:cs="Arial"/>
                <w:sz w:val="20"/>
                <w:szCs w:val="20"/>
              </w:rPr>
              <w:t>202.52</w:t>
            </w:r>
          </w:p>
        </w:tc>
        <w:tc>
          <w:tcPr>
            <w:tcW w:w="2268" w:type="dxa"/>
            <w:tcBorders>
              <w:top w:val="nil"/>
            </w:tcBorders>
            <w:vAlign w:val="center"/>
          </w:tcPr>
          <w:p w14:paraId="78323414" w14:textId="77777777" w:rsidR="007F115C" w:rsidRPr="005C4779" w:rsidRDefault="007F115C" w:rsidP="007F115C">
            <w:pPr>
              <w:rPr>
                <w:rFonts w:cs="Arial"/>
                <w:sz w:val="20"/>
                <w:szCs w:val="20"/>
              </w:rPr>
            </w:pPr>
            <w:r w:rsidRPr="005C4779">
              <w:rPr>
                <w:rFonts w:cs="Arial"/>
                <w:sz w:val="20"/>
                <w:szCs w:val="20"/>
              </w:rPr>
              <w:t>0.63</w:t>
            </w:r>
          </w:p>
        </w:tc>
        <w:tc>
          <w:tcPr>
            <w:tcW w:w="2268" w:type="dxa"/>
            <w:tcBorders>
              <w:top w:val="nil"/>
            </w:tcBorders>
            <w:vAlign w:val="center"/>
          </w:tcPr>
          <w:p w14:paraId="3904D648" w14:textId="77777777" w:rsidR="007F115C" w:rsidRPr="005C4779" w:rsidRDefault="007F115C" w:rsidP="007F115C">
            <w:pPr>
              <w:rPr>
                <w:rFonts w:cs="Arial"/>
                <w:sz w:val="20"/>
                <w:szCs w:val="20"/>
              </w:rPr>
            </w:pPr>
            <w:r w:rsidRPr="005C4779">
              <w:rPr>
                <w:rFonts w:cs="Arial"/>
                <w:sz w:val="20"/>
                <w:szCs w:val="20"/>
              </w:rPr>
              <w:t>128.20</w:t>
            </w:r>
          </w:p>
        </w:tc>
      </w:tr>
      <w:tr w:rsidR="005C4779" w:rsidRPr="005C4779" w14:paraId="1BDF5094" w14:textId="77777777" w:rsidTr="007F115C">
        <w:trPr>
          <w:cantSplit/>
          <w:trHeight w:val="340"/>
          <w:jc w:val="center"/>
        </w:trPr>
        <w:tc>
          <w:tcPr>
            <w:tcW w:w="1134" w:type="dxa"/>
            <w:tcBorders>
              <w:top w:val="nil"/>
            </w:tcBorders>
            <w:vAlign w:val="center"/>
          </w:tcPr>
          <w:p w14:paraId="74BCD134" w14:textId="77777777" w:rsidR="007F115C" w:rsidRPr="005C4779" w:rsidRDefault="007F115C" w:rsidP="007F115C">
            <w:pPr>
              <w:rPr>
                <w:rFonts w:cs="Arial"/>
                <w:sz w:val="20"/>
                <w:szCs w:val="20"/>
              </w:rPr>
            </w:pPr>
            <w:r w:rsidRPr="005C4779">
              <w:rPr>
                <w:rFonts w:cs="Arial"/>
                <w:sz w:val="20"/>
                <w:szCs w:val="20"/>
              </w:rPr>
              <w:lastRenderedPageBreak/>
              <w:t>14</w:t>
            </w:r>
          </w:p>
        </w:tc>
        <w:tc>
          <w:tcPr>
            <w:tcW w:w="3401" w:type="dxa"/>
            <w:tcBorders>
              <w:top w:val="nil"/>
            </w:tcBorders>
            <w:vAlign w:val="center"/>
          </w:tcPr>
          <w:p w14:paraId="0AB2B327" w14:textId="77777777" w:rsidR="007F115C" w:rsidRPr="005C4779" w:rsidRDefault="007F115C" w:rsidP="007F115C">
            <w:pPr>
              <w:rPr>
                <w:rFonts w:cs="Arial"/>
                <w:sz w:val="20"/>
                <w:szCs w:val="20"/>
              </w:rPr>
            </w:pPr>
            <w:r w:rsidRPr="005C4779">
              <w:rPr>
                <w:rFonts w:cs="Arial"/>
                <w:sz w:val="20"/>
                <w:szCs w:val="20"/>
              </w:rPr>
              <w:t>1688.60</w:t>
            </w:r>
          </w:p>
        </w:tc>
        <w:tc>
          <w:tcPr>
            <w:tcW w:w="2268" w:type="dxa"/>
            <w:tcBorders>
              <w:top w:val="nil"/>
            </w:tcBorders>
            <w:vAlign w:val="center"/>
          </w:tcPr>
          <w:p w14:paraId="048F8B01" w14:textId="77777777" w:rsidR="007F115C" w:rsidRPr="005C4779" w:rsidRDefault="007F115C" w:rsidP="007F115C">
            <w:pPr>
              <w:rPr>
                <w:rFonts w:cs="Arial"/>
                <w:sz w:val="20"/>
                <w:szCs w:val="20"/>
              </w:rPr>
            </w:pPr>
            <w:r w:rsidRPr="005C4779">
              <w:rPr>
                <w:rFonts w:cs="Arial"/>
                <w:sz w:val="20"/>
                <w:szCs w:val="20"/>
              </w:rPr>
              <w:t>1.24</w:t>
            </w:r>
          </w:p>
        </w:tc>
        <w:tc>
          <w:tcPr>
            <w:tcW w:w="2268" w:type="dxa"/>
            <w:tcBorders>
              <w:top w:val="nil"/>
            </w:tcBorders>
            <w:vAlign w:val="center"/>
          </w:tcPr>
          <w:p w14:paraId="11D462CF" w14:textId="77777777" w:rsidR="007F115C" w:rsidRPr="005C4779" w:rsidRDefault="007F115C" w:rsidP="007F115C">
            <w:pPr>
              <w:rPr>
                <w:rFonts w:cs="Arial"/>
                <w:sz w:val="20"/>
                <w:szCs w:val="20"/>
              </w:rPr>
            </w:pPr>
            <w:r w:rsidRPr="005C4779">
              <w:rPr>
                <w:rFonts w:cs="Arial"/>
                <w:sz w:val="20"/>
                <w:szCs w:val="20"/>
              </w:rPr>
              <w:t>2097.24</w:t>
            </w:r>
          </w:p>
        </w:tc>
      </w:tr>
      <w:tr w:rsidR="007F115C" w:rsidRPr="005C4779" w14:paraId="3E5F3B4D" w14:textId="77777777" w:rsidTr="007F115C">
        <w:trPr>
          <w:cantSplit/>
          <w:trHeight w:val="510"/>
          <w:jc w:val="center"/>
        </w:trPr>
        <w:tc>
          <w:tcPr>
            <w:tcW w:w="6803" w:type="dxa"/>
            <w:gridSpan w:val="3"/>
            <w:tcBorders>
              <w:right w:val="nil"/>
            </w:tcBorders>
            <w:vAlign w:val="center"/>
          </w:tcPr>
          <w:p w14:paraId="61230C24" w14:textId="77777777" w:rsidR="007F115C" w:rsidRPr="005C4779" w:rsidRDefault="007F115C" w:rsidP="007F115C">
            <w:pPr>
              <w:rPr>
                <w:rFonts w:cs="Arial"/>
                <w:sz w:val="20"/>
                <w:szCs w:val="20"/>
              </w:rPr>
            </w:pPr>
            <w:r w:rsidRPr="005C4779">
              <w:rPr>
                <w:rFonts w:cs="Arial"/>
                <w:sz w:val="20"/>
                <w:szCs w:val="20"/>
              </w:rPr>
              <w:t>Ukupno</w:t>
            </w:r>
          </w:p>
        </w:tc>
        <w:tc>
          <w:tcPr>
            <w:tcW w:w="2268" w:type="dxa"/>
            <w:tcBorders>
              <w:left w:val="nil"/>
            </w:tcBorders>
            <w:vAlign w:val="center"/>
          </w:tcPr>
          <w:p w14:paraId="18959AC5" w14:textId="77777777" w:rsidR="007F115C" w:rsidRPr="005C4779" w:rsidRDefault="007F115C" w:rsidP="007F115C">
            <w:pPr>
              <w:rPr>
                <w:rFonts w:cs="Arial"/>
                <w:sz w:val="20"/>
                <w:szCs w:val="20"/>
              </w:rPr>
            </w:pPr>
            <w:r w:rsidRPr="005C4779">
              <w:rPr>
                <w:rFonts w:cs="Arial"/>
                <w:sz w:val="20"/>
                <w:szCs w:val="20"/>
              </w:rPr>
              <w:t>2225.44</w:t>
            </w:r>
          </w:p>
        </w:tc>
      </w:tr>
    </w:tbl>
    <w:p w14:paraId="6672DA9A" w14:textId="77777777" w:rsidR="007F115C" w:rsidRPr="005C4779" w:rsidRDefault="007F115C" w:rsidP="007F115C">
      <w:pPr>
        <w:rPr>
          <w:rFonts w:cs="Arial"/>
          <w:sz w:val="20"/>
          <w:szCs w:val="20"/>
        </w:rPr>
      </w:pPr>
    </w:p>
    <w:p w14:paraId="5F3939C8" w14:textId="77777777" w:rsidR="007F115C" w:rsidRPr="005C4779" w:rsidRDefault="007F115C" w:rsidP="007F115C">
      <w:pPr>
        <w:rPr>
          <w:rFonts w:cs="Arial"/>
          <w:sz w:val="20"/>
          <w:szCs w:val="20"/>
        </w:rPr>
      </w:pPr>
      <w:r w:rsidRPr="005C4779">
        <w:rPr>
          <w:rFonts w:cs="Arial"/>
          <w:sz w:val="20"/>
          <w:szCs w:val="20"/>
        </w:rPr>
        <w:t>Rekapitulacijaza cr. G17026-G019: G17026-G020; G17026-G021</w:t>
      </w:r>
    </w:p>
    <w:p w14:paraId="316AA6D1"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134"/>
        <w:gridCol w:w="3401"/>
        <w:gridCol w:w="2268"/>
        <w:gridCol w:w="2268"/>
      </w:tblGrid>
      <w:tr w:rsidR="005C4779" w:rsidRPr="005C4779" w14:paraId="6A3B98E2" w14:textId="77777777" w:rsidTr="007F115C">
        <w:trPr>
          <w:cantSplit/>
          <w:trHeight w:val="340"/>
          <w:tblHeader/>
          <w:jc w:val="center"/>
        </w:trPr>
        <w:tc>
          <w:tcPr>
            <w:tcW w:w="9071" w:type="dxa"/>
            <w:gridSpan w:val="4"/>
            <w:vAlign w:val="center"/>
          </w:tcPr>
          <w:p w14:paraId="638E6EC0" w14:textId="77777777" w:rsidR="007F115C" w:rsidRPr="005C4779" w:rsidRDefault="007F115C" w:rsidP="007F115C">
            <w:pPr>
              <w:rPr>
                <w:rFonts w:cs="Arial"/>
                <w:sz w:val="20"/>
                <w:szCs w:val="20"/>
              </w:rPr>
            </w:pPr>
            <w:r w:rsidRPr="005C4779">
              <w:rPr>
                <w:rFonts w:cs="Arial"/>
                <w:sz w:val="20"/>
                <w:szCs w:val="20"/>
              </w:rPr>
              <w:t>Šipke - rekapitulacija: za cr. G17026-G019: G17026-G020; G17026-G021</w:t>
            </w:r>
          </w:p>
        </w:tc>
      </w:tr>
      <w:tr w:rsidR="005C4779" w:rsidRPr="005C4779" w14:paraId="43D29637" w14:textId="77777777" w:rsidTr="007F115C">
        <w:trPr>
          <w:cantSplit/>
          <w:trHeight w:val="510"/>
          <w:tblHeader/>
          <w:jc w:val="center"/>
        </w:trPr>
        <w:tc>
          <w:tcPr>
            <w:tcW w:w="1134" w:type="dxa"/>
            <w:tcBorders>
              <w:top w:val="nil"/>
            </w:tcBorders>
            <w:vAlign w:val="center"/>
          </w:tcPr>
          <w:p w14:paraId="0B650DD7" w14:textId="77777777" w:rsidR="007F115C" w:rsidRPr="005C4779" w:rsidRDefault="007F115C" w:rsidP="007F115C">
            <w:pPr>
              <w:rPr>
                <w:rFonts w:cs="Arial"/>
                <w:sz w:val="20"/>
                <w:szCs w:val="20"/>
              </w:rPr>
            </w:pPr>
            <w:r w:rsidRPr="005C4779">
              <w:rPr>
                <w:rFonts w:cs="Arial"/>
                <w:sz w:val="20"/>
                <w:szCs w:val="20"/>
              </w:rPr>
              <w:t>Ø</w:t>
            </w:r>
          </w:p>
          <w:p w14:paraId="3ED0AE9F" w14:textId="77777777" w:rsidR="007F115C" w:rsidRPr="005C4779" w:rsidRDefault="007F115C" w:rsidP="007F115C">
            <w:pPr>
              <w:rPr>
                <w:rFonts w:cs="Arial"/>
                <w:sz w:val="20"/>
                <w:szCs w:val="20"/>
              </w:rPr>
            </w:pPr>
            <w:r w:rsidRPr="005C4779">
              <w:rPr>
                <w:rFonts w:cs="Arial"/>
                <w:sz w:val="20"/>
                <w:szCs w:val="20"/>
              </w:rPr>
              <w:t>[mm]</w:t>
            </w:r>
          </w:p>
        </w:tc>
        <w:tc>
          <w:tcPr>
            <w:tcW w:w="3401" w:type="dxa"/>
            <w:tcBorders>
              <w:top w:val="nil"/>
            </w:tcBorders>
            <w:vAlign w:val="center"/>
          </w:tcPr>
          <w:p w14:paraId="66C7E878" w14:textId="77777777" w:rsidR="007F115C" w:rsidRPr="005C4779" w:rsidRDefault="007F115C" w:rsidP="007F115C">
            <w:pPr>
              <w:rPr>
                <w:rFonts w:cs="Arial"/>
                <w:sz w:val="20"/>
                <w:szCs w:val="20"/>
              </w:rPr>
            </w:pPr>
            <w:r w:rsidRPr="005C4779">
              <w:rPr>
                <w:rFonts w:cs="Arial"/>
                <w:sz w:val="20"/>
                <w:szCs w:val="20"/>
              </w:rPr>
              <w:t>lgn</w:t>
            </w:r>
          </w:p>
          <w:p w14:paraId="1E2E3437" w14:textId="77777777" w:rsidR="007F115C" w:rsidRPr="005C4779" w:rsidRDefault="007F115C" w:rsidP="007F115C">
            <w:pPr>
              <w:rPr>
                <w:rFonts w:cs="Arial"/>
                <w:sz w:val="20"/>
                <w:szCs w:val="20"/>
              </w:rPr>
            </w:pPr>
            <w:r w:rsidRPr="005C4779">
              <w:rPr>
                <w:rFonts w:cs="Arial"/>
                <w:sz w:val="20"/>
                <w:szCs w:val="20"/>
              </w:rPr>
              <w:t>[m]</w:t>
            </w:r>
          </w:p>
        </w:tc>
        <w:tc>
          <w:tcPr>
            <w:tcW w:w="2268" w:type="dxa"/>
            <w:tcBorders>
              <w:top w:val="nil"/>
            </w:tcBorders>
            <w:vAlign w:val="center"/>
          </w:tcPr>
          <w:p w14:paraId="6D95D5AE" w14:textId="77777777" w:rsidR="007F115C" w:rsidRPr="005C4779" w:rsidRDefault="007F115C" w:rsidP="007F115C">
            <w:pPr>
              <w:rPr>
                <w:rFonts w:cs="Arial"/>
                <w:sz w:val="20"/>
                <w:szCs w:val="20"/>
              </w:rPr>
            </w:pPr>
            <w:r w:rsidRPr="005C4779">
              <w:rPr>
                <w:rFonts w:cs="Arial"/>
                <w:sz w:val="20"/>
                <w:szCs w:val="20"/>
              </w:rPr>
              <w:t>Jedinična težina</w:t>
            </w:r>
          </w:p>
          <w:p w14:paraId="28335ACA" w14:textId="77777777" w:rsidR="007F115C" w:rsidRPr="005C4779" w:rsidRDefault="007F115C" w:rsidP="007F115C">
            <w:pPr>
              <w:rPr>
                <w:rFonts w:cs="Arial"/>
                <w:sz w:val="20"/>
                <w:szCs w:val="20"/>
              </w:rPr>
            </w:pPr>
            <w:r w:rsidRPr="005C4779">
              <w:rPr>
                <w:rFonts w:cs="Arial"/>
                <w:sz w:val="20"/>
                <w:szCs w:val="20"/>
              </w:rPr>
              <w:t>[kg/m']</w:t>
            </w:r>
          </w:p>
        </w:tc>
        <w:tc>
          <w:tcPr>
            <w:tcW w:w="2268" w:type="dxa"/>
            <w:tcBorders>
              <w:top w:val="nil"/>
            </w:tcBorders>
            <w:vAlign w:val="center"/>
          </w:tcPr>
          <w:p w14:paraId="552EC47C" w14:textId="77777777" w:rsidR="007F115C" w:rsidRPr="005C4779" w:rsidRDefault="007F115C" w:rsidP="007F115C">
            <w:pPr>
              <w:rPr>
                <w:rFonts w:cs="Arial"/>
                <w:sz w:val="20"/>
                <w:szCs w:val="20"/>
              </w:rPr>
            </w:pPr>
            <w:r w:rsidRPr="005C4779">
              <w:rPr>
                <w:rFonts w:cs="Arial"/>
                <w:sz w:val="20"/>
                <w:szCs w:val="20"/>
              </w:rPr>
              <w:t>Težina</w:t>
            </w:r>
          </w:p>
          <w:p w14:paraId="7E349F5C" w14:textId="77777777" w:rsidR="007F115C" w:rsidRPr="005C4779" w:rsidRDefault="007F115C" w:rsidP="007F115C">
            <w:pPr>
              <w:rPr>
                <w:rFonts w:cs="Arial"/>
                <w:sz w:val="20"/>
                <w:szCs w:val="20"/>
              </w:rPr>
            </w:pPr>
            <w:r w:rsidRPr="005C4779">
              <w:rPr>
                <w:rFonts w:cs="Arial"/>
                <w:sz w:val="20"/>
                <w:szCs w:val="20"/>
              </w:rPr>
              <w:t>[kg]</w:t>
            </w:r>
          </w:p>
        </w:tc>
      </w:tr>
      <w:tr w:rsidR="005C4779" w:rsidRPr="005C4779" w14:paraId="368EE860" w14:textId="77777777" w:rsidTr="007F115C">
        <w:trPr>
          <w:cantSplit/>
          <w:trHeight w:val="340"/>
          <w:jc w:val="center"/>
        </w:trPr>
        <w:tc>
          <w:tcPr>
            <w:tcW w:w="9071" w:type="dxa"/>
            <w:gridSpan w:val="4"/>
            <w:vAlign w:val="center"/>
          </w:tcPr>
          <w:p w14:paraId="00D99752" w14:textId="77777777" w:rsidR="007F115C" w:rsidRPr="005C4779" w:rsidRDefault="007F115C" w:rsidP="007F115C">
            <w:pPr>
              <w:rPr>
                <w:rFonts w:cs="Arial"/>
                <w:sz w:val="20"/>
                <w:szCs w:val="20"/>
              </w:rPr>
            </w:pPr>
            <w:r w:rsidRPr="005C4779">
              <w:rPr>
                <w:rFonts w:cs="Arial"/>
                <w:sz w:val="20"/>
                <w:szCs w:val="20"/>
              </w:rPr>
              <w:t>RA2</w:t>
            </w:r>
          </w:p>
        </w:tc>
      </w:tr>
      <w:tr w:rsidR="005C4779" w:rsidRPr="005C4779" w14:paraId="4F223BDD" w14:textId="77777777" w:rsidTr="007F115C">
        <w:trPr>
          <w:cantSplit/>
          <w:trHeight w:val="340"/>
          <w:jc w:val="center"/>
        </w:trPr>
        <w:tc>
          <w:tcPr>
            <w:tcW w:w="1134" w:type="dxa"/>
            <w:tcBorders>
              <w:top w:val="nil"/>
            </w:tcBorders>
            <w:vAlign w:val="center"/>
          </w:tcPr>
          <w:p w14:paraId="23757E93" w14:textId="77777777" w:rsidR="007F115C" w:rsidRPr="005C4779" w:rsidRDefault="007F115C" w:rsidP="007F115C">
            <w:pPr>
              <w:rPr>
                <w:rFonts w:cs="Arial"/>
                <w:sz w:val="20"/>
                <w:szCs w:val="20"/>
              </w:rPr>
            </w:pPr>
            <w:r w:rsidRPr="005C4779">
              <w:rPr>
                <w:rFonts w:cs="Arial"/>
                <w:sz w:val="20"/>
                <w:szCs w:val="20"/>
              </w:rPr>
              <w:t>10</w:t>
            </w:r>
          </w:p>
        </w:tc>
        <w:tc>
          <w:tcPr>
            <w:tcW w:w="3401" w:type="dxa"/>
            <w:tcBorders>
              <w:top w:val="nil"/>
            </w:tcBorders>
            <w:vAlign w:val="center"/>
          </w:tcPr>
          <w:p w14:paraId="6D858838" w14:textId="77777777" w:rsidR="007F115C" w:rsidRPr="005C4779" w:rsidRDefault="007F115C" w:rsidP="007F115C">
            <w:pPr>
              <w:rPr>
                <w:rFonts w:cs="Arial"/>
                <w:sz w:val="20"/>
                <w:szCs w:val="20"/>
              </w:rPr>
            </w:pPr>
            <w:r w:rsidRPr="005C4779">
              <w:rPr>
                <w:rFonts w:cs="Arial"/>
                <w:sz w:val="20"/>
                <w:szCs w:val="20"/>
              </w:rPr>
              <w:t>202.52</w:t>
            </w:r>
          </w:p>
        </w:tc>
        <w:tc>
          <w:tcPr>
            <w:tcW w:w="2268" w:type="dxa"/>
            <w:tcBorders>
              <w:top w:val="nil"/>
            </w:tcBorders>
            <w:vAlign w:val="center"/>
          </w:tcPr>
          <w:p w14:paraId="36C7BCBD" w14:textId="77777777" w:rsidR="007F115C" w:rsidRPr="005C4779" w:rsidRDefault="007F115C" w:rsidP="007F115C">
            <w:pPr>
              <w:rPr>
                <w:rFonts w:cs="Arial"/>
                <w:sz w:val="20"/>
                <w:szCs w:val="20"/>
              </w:rPr>
            </w:pPr>
            <w:r w:rsidRPr="005C4779">
              <w:rPr>
                <w:rFonts w:cs="Arial"/>
                <w:sz w:val="20"/>
                <w:szCs w:val="20"/>
              </w:rPr>
              <w:t>0.63</w:t>
            </w:r>
          </w:p>
        </w:tc>
        <w:tc>
          <w:tcPr>
            <w:tcW w:w="2268" w:type="dxa"/>
            <w:tcBorders>
              <w:top w:val="nil"/>
            </w:tcBorders>
            <w:vAlign w:val="center"/>
          </w:tcPr>
          <w:p w14:paraId="27A063D2" w14:textId="77777777" w:rsidR="007F115C" w:rsidRPr="005C4779" w:rsidRDefault="007F115C" w:rsidP="007F115C">
            <w:pPr>
              <w:rPr>
                <w:rFonts w:cs="Arial"/>
                <w:sz w:val="20"/>
                <w:szCs w:val="20"/>
              </w:rPr>
            </w:pPr>
            <w:r w:rsidRPr="005C4779">
              <w:rPr>
                <w:rFonts w:cs="Arial"/>
                <w:sz w:val="20"/>
                <w:szCs w:val="20"/>
              </w:rPr>
              <w:t>128.20</w:t>
            </w:r>
          </w:p>
        </w:tc>
      </w:tr>
      <w:tr w:rsidR="005C4779" w:rsidRPr="005C4779" w14:paraId="5487A21D" w14:textId="77777777" w:rsidTr="007F115C">
        <w:trPr>
          <w:cantSplit/>
          <w:trHeight w:val="340"/>
          <w:jc w:val="center"/>
        </w:trPr>
        <w:tc>
          <w:tcPr>
            <w:tcW w:w="1134" w:type="dxa"/>
            <w:tcBorders>
              <w:top w:val="nil"/>
            </w:tcBorders>
            <w:vAlign w:val="center"/>
          </w:tcPr>
          <w:p w14:paraId="6F5F7F8C" w14:textId="77777777" w:rsidR="007F115C" w:rsidRPr="005C4779" w:rsidRDefault="007F115C" w:rsidP="007F115C">
            <w:pPr>
              <w:rPr>
                <w:rFonts w:cs="Arial"/>
                <w:sz w:val="20"/>
                <w:szCs w:val="20"/>
              </w:rPr>
            </w:pPr>
            <w:r w:rsidRPr="005C4779">
              <w:rPr>
                <w:rFonts w:cs="Arial"/>
                <w:sz w:val="20"/>
                <w:szCs w:val="20"/>
              </w:rPr>
              <w:t>14</w:t>
            </w:r>
          </w:p>
        </w:tc>
        <w:tc>
          <w:tcPr>
            <w:tcW w:w="3401" w:type="dxa"/>
            <w:tcBorders>
              <w:top w:val="nil"/>
            </w:tcBorders>
            <w:vAlign w:val="center"/>
          </w:tcPr>
          <w:p w14:paraId="3DAD1E23" w14:textId="77777777" w:rsidR="007F115C" w:rsidRPr="005C4779" w:rsidRDefault="007F115C" w:rsidP="007F115C">
            <w:pPr>
              <w:rPr>
                <w:rFonts w:cs="Arial"/>
                <w:sz w:val="20"/>
                <w:szCs w:val="20"/>
              </w:rPr>
            </w:pPr>
            <w:r w:rsidRPr="005C4779">
              <w:rPr>
                <w:rFonts w:cs="Arial"/>
                <w:sz w:val="20"/>
                <w:szCs w:val="20"/>
              </w:rPr>
              <w:t>4923.06</w:t>
            </w:r>
          </w:p>
        </w:tc>
        <w:tc>
          <w:tcPr>
            <w:tcW w:w="2268" w:type="dxa"/>
            <w:tcBorders>
              <w:top w:val="nil"/>
            </w:tcBorders>
            <w:vAlign w:val="center"/>
          </w:tcPr>
          <w:p w14:paraId="3569FD5B" w14:textId="77777777" w:rsidR="007F115C" w:rsidRPr="005C4779" w:rsidRDefault="007F115C" w:rsidP="007F115C">
            <w:pPr>
              <w:rPr>
                <w:rFonts w:cs="Arial"/>
                <w:sz w:val="20"/>
                <w:szCs w:val="20"/>
              </w:rPr>
            </w:pPr>
            <w:r w:rsidRPr="005C4779">
              <w:rPr>
                <w:rFonts w:cs="Arial"/>
                <w:sz w:val="20"/>
                <w:szCs w:val="20"/>
              </w:rPr>
              <w:t>1.24</w:t>
            </w:r>
          </w:p>
        </w:tc>
        <w:tc>
          <w:tcPr>
            <w:tcW w:w="2268" w:type="dxa"/>
            <w:tcBorders>
              <w:top w:val="nil"/>
            </w:tcBorders>
            <w:vAlign w:val="center"/>
          </w:tcPr>
          <w:p w14:paraId="3E296154" w14:textId="77777777" w:rsidR="007F115C" w:rsidRPr="005C4779" w:rsidRDefault="007F115C" w:rsidP="007F115C">
            <w:pPr>
              <w:rPr>
                <w:rFonts w:cs="Arial"/>
                <w:sz w:val="20"/>
                <w:szCs w:val="20"/>
              </w:rPr>
            </w:pPr>
            <w:r w:rsidRPr="005C4779">
              <w:rPr>
                <w:rFonts w:cs="Arial"/>
                <w:sz w:val="20"/>
                <w:szCs w:val="20"/>
              </w:rPr>
              <w:t>6114.44</w:t>
            </w:r>
          </w:p>
        </w:tc>
      </w:tr>
      <w:tr w:rsidR="007F115C" w:rsidRPr="005C4779" w14:paraId="338CB80A" w14:textId="77777777" w:rsidTr="007F115C">
        <w:trPr>
          <w:cantSplit/>
          <w:trHeight w:val="510"/>
          <w:jc w:val="center"/>
        </w:trPr>
        <w:tc>
          <w:tcPr>
            <w:tcW w:w="6803" w:type="dxa"/>
            <w:gridSpan w:val="3"/>
            <w:tcBorders>
              <w:right w:val="nil"/>
            </w:tcBorders>
            <w:vAlign w:val="center"/>
          </w:tcPr>
          <w:p w14:paraId="72632120" w14:textId="77777777" w:rsidR="007F115C" w:rsidRPr="005C4779" w:rsidRDefault="007F115C" w:rsidP="007F115C">
            <w:pPr>
              <w:rPr>
                <w:rFonts w:cs="Arial"/>
                <w:sz w:val="20"/>
                <w:szCs w:val="20"/>
              </w:rPr>
            </w:pPr>
            <w:r w:rsidRPr="005C4779">
              <w:rPr>
                <w:rFonts w:cs="Arial"/>
                <w:sz w:val="20"/>
                <w:szCs w:val="20"/>
              </w:rPr>
              <w:t>Ukupno</w:t>
            </w:r>
          </w:p>
        </w:tc>
        <w:tc>
          <w:tcPr>
            <w:tcW w:w="2268" w:type="dxa"/>
            <w:tcBorders>
              <w:left w:val="nil"/>
            </w:tcBorders>
            <w:vAlign w:val="center"/>
          </w:tcPr>
          <w:p w14:paraId="5FFACCB9" w14:textId="77777777" w:rsidR="007F115C" w:rsidRPr="005C4779" w:rsidRDefault="007F115C" w:rsidP="007F115C">
            <w:pPr>
              <w:rPr>
                <w:rFonts w:cs="Arial"/>
                <w:sz w:val="20"/>
                <w:szCs w:val="20"/>
              </w:rPr>
            </w:pPr>
            <w:r w:rsidRPr="005C4779">
              <w:rPr>
                <w:rFonts w:cs="Arial"/>
                <w:sz w:val="20"/>
                <w:szCs w:val="20"/>
              </w:rPr>
              <w:t>6242.64</w:t>
            </w:r>
          </w:p>
        </w:tc>
      </w:tr>
    </w:tbl>
    <w:p w14:paraId="387D2183" w14:textId="77777777" w:rsidR="007F115C" w:rsidRPr="005C4779" w:rsidRDefault="007F115C" w:rsidP="007F115C">
      <w:pPr>
        <w:rPr>
          <w:rFonts w:cs="Arial"/>
          <w:sz w:val="20"/>
          <w:szCs w:val="20"/>
        </w:rPr>
      </w:pPr>
    </w:p>
    <w:p w14:paraId="337B7C2D"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454"/>
        <w:gridCol w:w="4110"/>
        <w:gridCol w:w="708"/>
        <w:gridCol w:w="1361"/>
        <w:gridCol w:w="1077"/>
        <w:gridCol w:w="1361"/>
      </w:tblGrid>
      <w:tr w:rsidR="005C4779" w:rsidRPr="005C4779" w14:paraId="7381FFC5" w14:textId="77777777" w:rsidTr="007F115C">
        <w:trPr>
          <w:cantSplit/>
          <w:trHeight w:val="340"/>
          <w:tblHeader/>
          <w:jc w:val="center"/>
        </w:trPr>
        <w:tc>
          <w:tcPr>
            <w:tcW w:w="9071" w:type="dxa"/>
            <w:gridSpan w:val="6"/>
            <w:vAlign w:val="center"/>
          </w:tcPr>
          <w:p w14:paraId="23579F2B" w14:textId="77777777" w:rsidR="007F115C" w:rsidRPr="005C4779" w:rsidRDefault="007F115C" w:rsidP="007F115C">
            <w:pPr>
              <w:rPr>
                <w:rFonts w:cs="Arial"/>
                <w:sz w:val="20"/>
                <w:szCs w:val="20"/>
              </w:rPr>
            </w:pPr>
            <w:r w:rsidRPr="005C4779">
              <w:rPr>
                <w:rFonts w:cs="Arial"/>
                <w:sz w:val="20"/>
                <w:szCs w:val="20"/>
              </w:rPr>
              <w:t>Šipke - specifikacija: za cr. G17026-G022</w:t>
            </w:r>
          </w:p>
        </w:tc>
      </w:tr>
      <w:tr w:rsidR="005C4779" w:rsidRPr="005C4779" w14:paraId="2C736389" w14:textId="77777777" w:rsidTr="007F115C">
        <w:trPr>
          <w:cantSplit/>
          <w:trHeight w:val="510"/>
          <w:tblHeader/>
          <w:jc w:val="center"/>
        </w:trPr>
        <w:tc>
          <w:tcPr>
            <w:tcW w:w="454" w:type="dxa"/>
            <w:tcBorders>
              <w:top w:val="nil"/>
            </w:tcBorders>
            <w:vAlign w:val="center"/>
          </w:tcPr>
          <w:p w14:paraId="5D3E2FE3" w14:textId="77777777" w:rsidR="007F115C" w:rsidRPr="005C4779" w:rsidRDefault="007F115C" w:rsidP="007F115C">
            <w:pPr>
              <w:rPr>
                <w:rFonts w:cs="Arial"/>
                <w:sz w:val="20"/>
                <w:szCs w:val="20"/>
              </w:rPr>
            </w:pPr>
            <w:r w:rsidRPr="005C4779">
              <w:rPr>
                <w:rFonts w:cs="Arial"/>
                <w:sz w:val="20"/>
                <w:szCs w:val="20"/>
              </w:rPr>
              <w:t>ozn.</w:t>
            </w:r>
          </w:p>
          <w:p w14:paraId="35BFF31A" w14:textId="77777777" w:rsidR="007F115C" w:rsidRPr="005C4779" w:rsidRDefault="007F115C" w:rsidP="007F115C">
            <w:pPr>
              <w:rPr>
                <w:rFonts w:cs="Arial"/>
                <w:sz w:val="20"/>
                <w:szCs w:val="20"/>
              </w:rPr>
            </w:pPr>
          </w:p>
        </w:tc>
        <w:tc>
          <w:tcPr>
            <w:tcW w:w="4110" w:type="dxa"/>
            <w:tcBorders>
              <w:top w:val="nil"/>
            </w:tcBorders>
            <w:vAlign w:val="center"/>
          </w:tcPr>
          <w:p w14:paraId="1FDE0BE8" w14:textId="77777777" w:rsidR="007F115C" w:rsidRPr="005C4779" w:rsidRDefault="007F115C" w:rsidP="007F115C">
            <w:pPr>
              <w:rPr>
                <w:rFonts w:cs="Arial"/>
                <w:sz w:val="20"/>
                <w:szCs w:val="20"/>
              </w:rPr>
            </w:pPr>
            <w:r w:rsidRPr="005C4779">
              <w:rPr>
                <w:rFonts w:cs="Arial"/>
                <w:sz w:val="20"/>
                <w:szCs w:val="20"/>
              </w:rPr>
              <w:t>oblik i mere</w:t>
            </w:r>
          </w:p>
          <w:p w14:paraId="247B867E" w14:textId="77777777" w:rsidR="007F115C" w:rsidRPr="005C4779" w:rsidRDefault="007F115C" w:rsidP="007F115C">
            <w:pPr>
              <w:rPr>
                <w:rFonts w:cs="Arial"/>
                <w:sz w:val="20"/>
                <w:szCs w:val="20"/>
              </w:rPr>
            </w:pPr>
            <w:r w:rsidRPr="005C4779">
              <w:rPr>
                <w:rFonts w:cs="Arial"/>
                <w:sz w:val="20"/>
                <w:szCs w:val="20"/>
              </w:rPr>
              <w:t>[cm]</w:t>
            </w:r>
          </w:p>
        </w:tc>
        <w:tc>
          <w:tcPr>
            <w:tcW w:w="708" w:type="dxa"/>
            <w:tcBorders>
              <w:top w:val="nil"/>
            </w:tcBorders>
            <w:vAlign w:val="center"/>
          </w:tcPr>
          <w:p w14:paraId="31E366FE" w14:textId="77777777" w:rsidR="007F115C" w:rsidRPr="005C4779" w:rsidRDefault="007F115C" w:rsidP="007F115C">
            <w:pPr>
              <w:rPr>
                <w:rFonts w:cs="Arial"/>
                <w:sz w:val="20"/>
                <w:szCs w:val="20"/>
              </w:rPr>
            </w:pPr>
            <w:r w:rsidRPr="005C4779">
              <w:rPr>
                <w:rFonts w:cs="Arial"/>
                <w:sz w:val="20"/>
                <w:szCs w:val="20"/>
              </w:rPr>
              <w:t>Ø</w:t>
            </w:r>
          </w:p>
          <w:p w14:paraId="7BF2E23B" w14:textId="77777777" w:rsidR="007F115C" w:rsidRPr="005C4779" w:rsidRDefault="007F115C" w:rsidP="007F115C">
            <w:pPr>
              <w:rPr>
                <w:rFonts w:cs="Arial"/>
                <w:sz w:val="20"/>
                <w:szCs w:val="20"/>
              </w:rPr>
            </w:pPr>
          </w:p>
        </w:tc>
        <w:tc>
          <w:tcPr>
            <w:tcW w:w="1361" w:type="dxa"/>
            <w:tcBorders>
              <w:top w:val="nil"/>
            </w:tcBorders>
            <w:vAlign w:val="center"/>
          </w:tcPr>
          <w:p w14:paraId="2FDDE7F9" w14:textId="77777777" w:rsidR="007F115C" w:rsidRPr="005C4779" w:rsidRDefault="007F115C" w:rsidP="007F115C">
            <w:pPr>
              <w:rPr>
                <w:rFonts w:cs="Arial"/>
                <w:sz w:val="20"/>
                <w:szCs w:val="20"/>
              </w:rPr>
            </w:pPr>
            <w:r w:rsidRPr="005C4779">
              <w:rPr>
                <w:rFonts w:cs="Arial"/>
                <w:sz w:val="20"/>
                <w:szCs w:val="20"/>
              </w:rPr>
              <w:t>lg</w:t>
            </w:r>
          </w:p>
          <w:p w14:paraId="6F18FCB8" w14:textId="77777777" w:rsidR="007F115C" w:rsidRPr="005C4779" w:rsidRDefault="007F115C" w:rsidP="007F115C">
            <w:pPr>
              <w:rPr>
                <w:rFonts w:cs="Arial"/>
                <w:sz w:val="20"/>
                <w:szCs w:val="20"/>
              </w:rPr>
            </w:pPr>
            <w:r w:rsidRPr="005C4779">
              <w:rPr>
                <w:rFonts w:cs="Arial"/>
                <w:sz w:val="20"/>
                <w:szCs w:val="20"/>
              </w:rPr>
              <w:t>[m]</w:t>
            </w:r>
          </w:p>
        </w:tc>
        <w:tc>
          <w:tcPr>
            <w:tcW w:w="1077" w:type="dxa"/>
            <w:tcBorders>
              <w:top w:val="nil"/>
            </w:tcBorders>
            <w:vAlign w:val="center"/>
          </w:tcPr>
          <w:p w14:paraId="2CA400B4" w14:textId="77777777" w:rsidR="007F115C" w:rsidRPr="005C4779" w:rsidRDefault="007F115C" w:rsidP="007F115C">
            <w:pPr>
              <w:rPr>
                <w:rFonts w:cs="Arial"/>
                <w:sz w:val="20"/>
                <w:szCs w:val="20"/>
              </w:rPr>
            </w:pPr>
            <w:r w:rsidRPr="005C4779">
              <w:rPr>
                <w:rFonts w:cs="Arial"/>
                <w:sz w:val="20"/>
                <w:szCs w:val="20"/>
              </w:rPr>
              <w:t>n</w:t>
            </w:r>
          </w:p>
          <w:p w14:paraId="2ABBB58F" w14:textId="77777777" w:rsidR="007F115C" w:rsidRPr="005C4779" w:rsidRDefault="007F115C" w:rsidP="007F115C">
            <w:pPr>
              <w:rPr>
                <w:rFonts w:cs="Arial"/>
                <w:sz w:val="20"/>
                <w:szCs w:val="20"/>
              </w:rPr>
            </w:pPr>
            <w:r w:rsidRPr="005C4779">
              <w:rPr>
                <w:rFonts w:cs="Arial"/>
                <w:sz w:val="20"/>
                <w:szCs w:val="20"/>
              </w:rPr>
              <w:t>[kom]</w:t>
            </w:r>
          </w:p>
        </w:tc>
        <w:tc>
          <w:tcPr>
            <w:tcW w:w="1361" w:type="dxa"/>
            <w:tcBorders>
              <w:top w:val="nil"/>
            </w:tcBorders>
            <w:vAlign w:val="center"/>
          </w:tcPr>
          <w:p w14:paraId="7E310351" w14:textId="77777777" w:rsidR="007F115C" w:rsidRPr="005C4779" w:rsidRDefault="007F115C" w:rsidP="007F115C">
            <w:pPr>
              <w:rPr>
                <w:rFonts w:cs="Arial"/>
                <w:sz w:val="20"/>
                <w:szCs w:val="20"/>
              </w:rPr>
            </w:pPr>
            <w:r w:rsidRPr="005C4779">
              <w:rPr>
                <w:rFonts w:cs="Arial"/>
                <w:sz w:val="20"/>
                <w:szCs w:val="20"/>
              </w:rPr>
              <w:t>lgn</w:t>
            </w:r>
          </w:p>
          <w:p w14:paraId="3959287F" w14:textId="77777777" w:rsidR="007F115C" w:rsidRPr="005C4779" w:rsidRDefault="007F115C" w:rsidP="007F115C">
            <w:pPr>
              <w:rPr>
                <w:rFonts w:cs="Arial"/>
                <w:sz w:val="20"/>
                <w:szCs w:val="20"/>
              </w:rPr>
            </w:pPr>
            <w:r w:rsidRPr="005C4779">
              <w:rPr>
                <w:rFonts w:cs="Arial"/>
                <w:sz w:val="20"/>
                <w:szCs w:val="20"/>
              </w:rPr>
              <w:t>[m]</w:t>
            </w:r>
          </w:p>
        </w:tc>
      </w:tr>
      <w:tr w:rsidR="005C4779" w:rsidRPr="005C4779" w14:paraId="598EC191" w14:textId="77777777" w:rsidTr="007F115C">
        <w:trPr>
          <w:cantSplit/>
          <w:trHeight w:val="340"/>
          <w:jc w:val="center"/>
        </w:trPr>
        <w:tc>
          <w:tcPr>
            <w:tcW w:w="9071" w:type="dxa"/>
            <w:gridSpan w:val="6"/>
            <w:vAlign w:val="center"/>
          </w:tcPr>
          <w:p w14:paraId="61BE389D" w14:textId="77777777" w:rsidR="007F115C" w:rsidRPr="005C4779" w:rsidRDefault="007F115C" w:rsidP="007F115C">
            <w:pPr>
              <w:rPr>
                <w:rFonts w:cs="Arial"/>
                <w:sz w:val="20"/>
                <w:szCs w:val="20"/>
              </w:rPr>
            </w:pPr>
            <w:r w:rsidRPr="005C4779">
              <w:rPr>
                <w:rFonts w:cs="Arial"/>
                <w:sz w:val="20"/>
                <w:szCs w:val="20"/>
              </w:rPr>
              <w:t>TEMELJ NOSAČA APARATA TIP T-1 (32 kom)</w:t>
            </w:r>
          </w:p>
        </w:tc>
      </w:tr>
      <w:tr w:rsidR="005C4779" w:rsidRPr="005C4779" w14:paraId="7F133CE6" w14:textId="77777777" w:rsidTr="007F115C">
        <w:trPr>
          <w:cantSplit/>
          <w:trHeight w:val="340"/>
          <w:jc w:val="center"/>
        </w:trPr>
        <w:tc>
          <w:tcPr>
            <w:tcW w:w="454" w:type="dxa"/>
            <w:tcBorders>
              <w:top w:val="nil"/>
            </w:tcBorders>
            <w:vAlign w:val="center"/>
          </w:tcPr>
          <w:p w14:paraId="54A4AC0B" w14:textId="77777777" w:rsidR="007F115C" w:rsidRPr="005C4779" w:rsidRDefault="007F115C" w:rsidP="007F115C">
            <w:pPr>
              <w:rPr>
                <w:rFonts w:cs="Arial"/>
                <w:sz w:val="20"/>
                <w:szCs w:val="20"/>
              </w:rPr>
            </w:pPr>
            <w:r w:rsidRPr="005C4779">
              <w:rPr>
                <w:rFonts w:cs="Arial"/>
                <w:sz w:val="20"/>
                <w:szCs w:val="20"/>
              </w:rPr>
              <w:t>1</w:t>
            </w:r>
          </w:p>
        </w:tc>
        <w:tc>
          <w:tcPr>
            <w:tcW w:w="4110" w:type="dxa"/>
            <w:tcBorders>
              <w:top w:val="nil"/>
            </w:tcBorders>
            <w:vAlign w:val="center"/>
          </w:tcPr>
          <w:p w14:paraId="4C691011"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43B09DF7" wp14:editId="69A8DB7A">
                  <wp:extent cx="2609850" cy="1143000"/>
                  <wp:effectExtent l="0" t="0" r="0" b="0"/>
                  <wp:docPr id="9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609850" cy="1143000"/>
                          </a:xfrm>
                          <a:prstGeom prst="rect">
                            <a:avLst/>
                          </a:prstGeom>
                          <a:noFill/>
                          <a:ln>
                            <a:noFill/>
                          </a:ln>
                        </pic:spPr>
                      </pic:pic>
                    </a:graphicData>
                  </a:graphic>
                </wp:inline>
              </w:drawing>
            </w:r>
          </w:p>
        </w:tc>
        <w:tc>
          <w:tcPr>
            <w:tcW w:w="708" w:type="dxa"/>
            <w:tcBorders>
              <w:top w:val="nil"/>
            </w:tcBorders>
            <w:vAlign w:val="center"/>
          </w:tcPr>
          <w:p w14:paraId="759A2F7E" w14:textId="77777777" w:rsidR="007F115C" w:rsidRPr="005C4779" w:rsidRDefault="007F115C" w:rsidP="007F115C">
            <w:pPr>
              <w:rPr>
                <w:rFonts w:cs="Arial"/>
                <w:sz w:val="20"/>
                <w:szCs w:val="20"/>
              </w:rPr>
            </w:pPr>
            <w:r w:rsidRPr="005C4779">
              <w:rPr>
                <w:rFonts w:cs="Arial"/>
                <w:sz w:val="20"/>
                <w:szCs w:val="20"/>
              </w:rPr>
              <w:t>12</w:t>
            </w:r>
          </w:p>
        </w:tc>
        <w:tc>
          <w:tcPr>
            <w:tcW w:w="1361" w:type="dxa"/>
            <w:tcBorders>
              <w:top w:val="nil"/>
            </w:tcBorders>
            <w:vAlign w:val="center"/>
          </w:tcPr>
          <w:p w14:paraId="371CF461" w14:textId="77777777" w:rsidR="007F115C" w:rsidRPr="005C4779" w:rsidRDefault="007F115C" w:rsidP="007F115C">
            <w:pPr>
              <w:rPr>
                <w:rFonts w:cs="Arial"/>
                <w:sz w:val="20"/>
                <w:szCs w:val="20"/>
              </w:rPr>
            </w:pPr>
            <w:r w:rsidRPr="005C4779">
              <w:rPr>
                <w:rFonts w:cs="Arial"/>
                <w:sz w:val="20"/>
                <w:szCs w:val="20"/>
              </w:rPr>
              <w:t>3.38</w:t>
            </w:r>
          </w:p>
        </w:tc>
        <w:tc>
          <w:tcPr>
            <w:tcW w:w="1077" w:type="dxa"/>
            <w:tcBorders>
              <w:top w:val="nil"/>
            </w:tcBorders>
            <w:vAlign w:val="center"/>
          </w:tcPr>
          <w:p w14:paraId="6CD7ED99" w14:textId="77777777" w:rsidR="007F115C" w:rsidRPr="005C4779" w:rsidRDefault="007F115C" w:rsidP="007F115C">
            <w:pPr>
              <w:rPr>
                <w:rFonts w:cs="Arial"/>
                <w:sz w:val="20"/>
                <w:szCs w:val="20"/>
              </w:rPr>
            </w:pPr>
            <w:r w:rsidRPr="005C4779">
              <w:rPr>
                <w:rFonts w:cs="Arial"/>
                <w:sz w:val="20"/>
                <w:szCs w:val="20"/>
              </w:rPr>
              <w:t>320</w:t>
            </w:r>
          </w:p>
        </w:tc>
        <w:tc>
          <w:tcPr>
            <w:tcW w:w="1361" w:type="dxa"/>
            <w:tcBorders>
              <w:top w:val="nil"/>
            </w:tcBorders>
            <w:vAlign w:val="center"/>
          </w:tcPr>
          <w:p w14:paraId="32C307E9" w14:textId="77777777" w:rsidR="007F115C" w:rsidRPr="005C4779" w:rsidRDefault="007F115C" w:rsidP="007F115C">
            <w:pPr>
              <w:rPr>
                <w:rFonts w:cs="Arial"/>
                <w:sz w:val="20"/>
                <w:szCs w:val="20"/>
              </w:rPr>
            </w:pPr>
            <w:r w:rsidRPr="005C4779">
              <w:rPr>
                <w:rFonts w:cs="Arial"/>
                <w:sz w:val="20"/>
                <w:szCs w:val="20"/>
              </w:rPr>
              <w:t>1081.60</w:t>
            </w:r>
          </w:p>
        </w:tc>
      </w:tr>
      <w:tr w:rsidR="005C4779" w:rsidRPr="005C4779" w14:paraId="2FA9F776" w14:textId="77777777" w:rsidTr="007F115C">
        <w:trPr>
          <w:cantSplit/>
          <w:trHeight w:val="340"/>
          <w:jc w:val="center"/>
        </w:trPr>
        <w:tc>
          <w:tcPr>
            <w:tcW w:w="454" w:type="dxa"/>
            <w:tcBorders>
              <w:top w:val="nil"/>
            </w:tcBorders>
            <w:vAlign w:val="center"/>
          </w:tcPr>
          <w:p w14:paraId="201439CB" w14:textId="77777777" w:rsidR="007F115C" w:rsidRPr="005C4779" w:rsidRDefault="007F115C" w:rsidP="007F115C">
            <w:pPr>
              <w:rPr>
                <w:rFonts w:cs="Arial"/>
                <w:sz w:val="20"/>
                <w:szCs w:val="20"/>
              </w:rPr>
            </w:pPr>
            <w:r w:rsidRPr="005C4779">
              <w:rPr>
                <w:rFonts w:cs="Arial"/>
                <w:sz w:val="20"/>
                <w:szCs w:val="20"/>
              </w:rPr>
              <w:t>2</w:t>
            </w:r>
          </w:p>
        </w:tc>
        <w:tc>
          <w:tcPr>
            <w:tcW w:w="4110" w:type="dxa"/>
            <w:tcBorders>
              <w:top w:val="nil"/>
            </w:tcBorders>
            <w:vAlign w:val="center"/>
          </w:tcPr>
          <w:p w14:paraId="42F9EC80"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0DF8D3DB" wp14:editId="1DE427B1">
                  <wp:extent cx="2609850" cy="866775"/>
                  <wp:effectExtent l="0" t="0" r="0" b="9525"/>
                  <wp:docPr id="96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609850" cy="866775"/>
                          </a:xfrm>
                          <a:prstGeom prst="rect">
                            <a:avLst/>
                          </a:prstGeom>
                          <a:noFill/>
                          <a:ln>
                            <a:noFill/>
                          </a:ln>
                        </pic:spPr>
                      </pic:pic>
                    </a:graphicData>
                  </a:graphic>
                </wp:inline>
              </w:drawing>
            </w:r>
          </w:p>
        </w:tc>
        <w:tc>
          <w:tcPr>
            <w:tcW w:w="708" w:type="dxa"/>
            <w:tcBorders>
              <w:top w:val="nil"/>
            </w:tcBorders>
            <w:vAlign w:val="center"/>
          </w:tcPr>
          <w:p w14:paraId="08F2B67B" w14:textId="77777777" w:rsidR="007F115C" w:rsidRPr="005C4779" w:rsidRDefault="007F115C" w:rsidP="007F115C">
            <w:pPr>
              <w:rPr>
                <w:rFonts w:cs="Arial"/>
                <w:sz w:val="20"/>
                <w:szCs w:val="20"/>
              </w:rPr>
            </w:pPr>
            <w:r w:rsidRPr="005C4779">
              <w:rPr>
                <w:rFonts w:cs="Arial"/>
                <w:sz w:val="20"/>
                <w:szCs w:val="20"/>
              </w:rPr>
              <w:t>12</w:t>
            </w:r>
          </w:p>
        </w:tc>
        <w:tc>
          <w:tcPr>
            <w:tcW w:w="1361" w:type="dxa"/>
            <w:tcBorders>
              <w:top w:val="nil"/>
            </w:tcBorders>
            <w:vAlign w:val="center"/>
          </w:tcPr>
          <w:p w14:paraId="624F4733" w14:textId="77777777" w:rsidR="007F115C" w:rsidRPr="005C4779" w:rsidRDefault="007F115C" w:rsidP="007F115C">
            <w:pPr>
              <w:rPr>
                <w:rFonts w:cs="Arial"/>
                <w:sz w:val="20"/>
                <w:szCs w:val="20"/>
              </w:rPr>
            </w:pPr>
            <w:r w:rsidRPr="005C4779">
              <w:rPr>
                <w:rFonts w:cs="Arial"/>
                <w:sz w:val="20"/>
                <w:szCs w:val="20"/>
              </w:rPr>
              <w:t>3.26</w:t>
            </w:r>
          </w:p>
        </w:tc>
        <w:tc>
          <w:tcPr>
            <w:tcW w:w="1077" w:type="dxa"/>
            <w:tcBorders>
              <w:top w:val="nil"/>
            </w:tcBorders>
            <w:vAlign w:val="center"/>
          </w:tcPr>
          <w:p w14:paraId="166B6A6A" w14:textId="77777777" w:rsidR="007F115C" w:rsidRPr="005C4779" w:rsidRDefault="007F115C" w:rsidP="007F115C">
            <w:pPr>
              <w:rPr>
                <w:rFonts w:cs="Arial"/>
                <w:sz w:val="20"/>
                <w:szCs w:val="20"/>
              </w:rPr>
            </w:pPr>
            <w:r w:rsidRPr="005C4779">
              <w:rPr>
                <w:rFonts w:cs="Arial"/>
                <w:sz w:val="20"/>
                <w:szCs w:val="20"/>
              </w:rPr>
              <w:t>384</w:t>
            </w:r>
          </w:p>
        </w:tc>
        <w:tc>
          <w:tcPr>
            <w:tcW w:w="1361" w:type="dxa"/>
            <w:tcBorders>
              <w:top w:val="nil"/>
            </w:tcBorders>
            <w:vAlign w:val="center"/>
          </w:tcPr>
          <w:p w14:paraId="31DE13CA" w14:textId="77777777" w:rsidR="007F115C" w:rsidRPr="005C4779" w:rsidRDefault="007F115C" w:rsidP="007F115C">
            <w:pPr>
              <w:rPr>
                <w:rFonts w:cs="Arial"/>
                <w:sz w:val="20"/>
                <w:szCs w:val="20"/>
              </w:rPr>
            </w:pPr>
            <w:r w:rsidRPr="005C4779">
              <w:rPr>
                <w:rFonts w:cs="Arial"/>
                <w:sz w:val="20"/>
                <w:szCs w:val="20"/>
              </w:rPr>
              <w:t>1251.84</w:t>
            </w:r>
          </w:p>
        </w:tc>
      </w:tr>
      <w:tr w:rsidR="005C4779" w:rsidRPr="005C4779" w14:paraId="2E43082B" w14:textId="77777777" w:rsidTr="007F115C">
        <w:trPr>
          <w:cantSplit/>
          <w:trHeight w:val="340"/>
          <w:jc w:val="center"/>
        </w:trPr>
        <w:tc>
          <w:tcPr>
            <w:tcW w:w="9071" w:type="dxa"/>
            <w:gridSpan w:val="6"/>
            <w:vAlign w:val="center"/>
          </w:tcPr>
          <w:p w14:paraId="268743DC" w14:textId="77777777" w:rsidR="007F115C" w:rsidRPr="005C4779" w:rsidRDefault="007F115C" w:rsidP="007F115C">
            <w:pPr>
              <w:rPr>
                <w:rFonts w:cs="Arial"/>
                <w:sz w:val="20"/>
                <w:szCs w:val="20"/>
              </w:rPr>
            </w:pPr>
            <w:r w:rsidRPr="005C4779">
              <w:rPr>
                <w:rFonts w:cs="Arial"/>
                <w:sz w:val="20"/>
                <w:szCs w:val="20"/>
              </w:rPr>
              <w:t>TEMELJ NOSAČA APARATA TIP T-2 (12 kom)</w:t>
            </w:r>
          </w:p>
        </w:tc>
      </w:tr>
      <w:tr w:rsidR="005C4779" w:rsidRPr="005C4779" w14:paraId="6FE3DCD9" w14:textId="77777777" w:rsidTr="007F115C">
        <w:trPr>
          <w:cantSplit/>
          <w:trHeight w:val="340"/>
          <w:jc w:val="center"/>
        </w:trPr>
        <w:tc>
          <w:tcPr>
            <w:tcW w:w="454" w:type="dxa"/>
            <w:tcBorders>
              <w:top w:val="nil"/>
            </w:tcBorders>
            <w:vAlign w:val="center"/>
          </w:tcPr>
          <w:p w14:paraId="5C9D2AC4" w14:textId="77777777" w:rsidR="007F115C" w:rsidRPr="005C4779" w:rsidRDefault="007F115C" w:rsidP="007F115C">
            <w:pPr>
              <w:rPr>
                <w:rFonts w:cs="Arial"/>
                <w:sz w:val="20"/>
                <w:szCs w:val="20"/>
              </w:rPr>
            </w:pPr>
            <w:r w:rsidRPr="005C4779">
              <w:rPr>
                <w:rFonts w:cs="Arial"/>
                <w:sz w:val="20"/>
                <w:szCs w:val="20"/>
              </w:rPr>
              <w:lastRenderedPageBreak/>
              <w:t>1</w:t>
            </w:r>
          </w:p>
        </w:tc>
        <w:tc>
          <w:tcPr>
            <w:tcW w:w="4110" w:type="dxa"/>
            <w:tcBorders>
              <w:top w:val="nil"/>
            </w:tcBorders>
            <w:vAlign w:val="center"/>
          </w:tcPr>
          <w:p w14:paraId="147E968B"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54D36E71" wp14:editId="4E40C748">
                  <wp:extent cx="2609850" cy="866775"/>
                  <wp:effectExtent l="0" t="0" r="0" b="9525"/>
                  <wp:docPr id="96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609850" cy="866775"/>
                          </a:xfrm>
                          <a:prstGeom prst="rect">
                            <a:avLst/>
                          </a:prstGeom>
                          <a:noFill/>
                          <a:ln>
                            <a:noFill/>
                          </a:ln>
                        </pic:spPr>
                      </pic:pic>
                    </a:graphicData>
                  </a:graphic>
                </wp:inline>
              </w:drawing>
            </w:r>
          </w:p>
        </w:tc>
        <w:tc>
          <w:tcPr>
            <w:tcW w:w="708" w:type="dxa"/>
            <w:tcBorders>
              <w:top w:val="nil"/>
            </w:tcBorders>
            <w:vAlign w:val="center"/>
          </w:tcPr>
          <w:p w14:paraId="57621734" w14:textId="77777777" w:rsidR="007F115C" w:rsidRPr="005C4779" w:rsidRDefault="007F115C" w:rsidP="007F115C">
            <w:pPr>
              <w:rPr>
                <w:rFonts w:cs="Arial"/>
                <w:sz w:val="20"/>
                <w:szCs w:val="20"/>
              </w:rPr>
            </w:pPr>
            <w:r w:rsidRPr="005C4779">
              <w:rPr>
                <w:rFonts w:cs="Arial"/>
                <w:sz w:val="20"/>
                <w:szCs w:val="20"/>
              </w:rPr>
              <w:t>12</w:t>
            </w:r>
          </w:p>
        </w:tc>
        <w:tc>
          <w:tcPr>
            <w:tcW w:w="1361" w:type="dxa"/>
            <w:tcBorders>
              <w:top w:val="nil"/>
            </w:tcBorders>
            <w:vAlign w:val="center"/>
          </w:tcPr>
          <w:p w14:paraId="69211562" w14:textId="77777777" w:rsidR="007F115C" w:rsidRPr="005C4779" w:rsidRDefault="007F115C" w:rsidP="007F115C">
            <w:pPr>
              <w:rPr>
                <w:rFonts w:cs="Arial"/>
                <w:sz w:val="20"/>
                <w:szCs w:val="20"/>
              </w:rPr>
            </w:pPr>
            <w:r w:rsidRPr="005C4779">
              <w:rPr>
                <w:rFonts w:cs="Arial"/>
                <w:sz w:val="20"/>
                <w:szCs w:val="20"/>
              </w:rPr>
              <w:t>4.82</w:t>
            </w:r>
          </w:p>
        </w:tc>
        <w:tc>
          <w:tcPr>
            <w:tcW w:w="1077" w:type="dxa"/>
            <w:tcBorders>
              <w:top w:val="nil"/>
            </w:tcBorders>
            <w:vAlign w:val="center"/>
          </w:tcPr>
          <w:p w14:paraId="353E353B" w14:textId="77777777" w:rsidR="007F115C" w:rsidRPr="005C4779" w:rsidRDefault="007F115C" w:rsidP="007F115C">
            <w:pPr>
              <w:rPr>
                <w:rFonts w:cs="Arial"/>
                <w:sz w:val="20"/>
                <w:szCs w:val="20"/>
              </w:rPr>
            </w:pPr>
            <w:r w:rsidRPr="005C4779">
              <w:rPr>
                <w:rFonts w:cs="Arial"/>
                <w:sz w:val="20"/>
                <w:szCs w:val="20"/>
              </w:rPr>
              <w:t>84</w:t>
            </w:r>
          </w:p>
        </w:tc>
        <w:tc>
          <w:tcPr>
            <w:tcW w:w="1361" w:type="dxa"/>
            <w:tcBorders>
              <w:top w:val="nil"/>
            </w:tcBorders>
            <w:vAlign w:val="center"/>
          </w:tcPr>
          <w:p w14:paraId="2E8CF01A" w14:textId="77777777" w:rsidR="007F115C" w:rsidRPr="005C4779" w:rsidRDefault="007F115C" w:rsidP="007F115C">
            <w:pPr>
              <w:rPr>
                <w:rFonts w:cs="Arial"/>
                <w:sz w:val="20"/>
                <w:szCs w:val="20"/>
              </w:rPr>
            </w:pPr>
            <w:r w:rsidRPr="005C4779">
              <w:rPr>
                <w:rFonts w:cs="Arial"/>
                <w:sz w:val="20"/>
                <w:szCs w:val="20"/>
              </w:rPr>
              <w:t>404.88</w:t>
            </w:r>
          </w:p>
        </w:tc>
      </w:tr>
      <w:tr w:rsidR="005C4779" w:rsidRPr="005C4779" w14:paraId="1982CACB" w14:textId="77777777" w:rsidTr="007F115C">
        <w:trPr>
          <w:cantSplit/>
          <w:trHeight w:val="340"/>
          <w:jc w:val="center"/>
        </w:trPr>
        <w:tc>
          <w:tcPr>
            <w:tcW w:w="454" w:type="dxa"/>
            <w:tcBorders>
              <w:top w:val="nil"/>
            </w:tcBorders>
            <w:vAlign w:val="center"/>
          </w:tcPr>
          <w:p w14:paraId="139C7502" w14:textId="77777777" w:rsidR="007F115C" w:rsidRPr="005C4779" w:rsidRDefault="007F115C" w:rsidP="007F115C">
            <w:pPr>
              <w:rPr>
                <w:rFonts w:cs="Arial"/>
                <w:sz w:val="20"/>
                <w:szCs w:val="20"/>
              </w:rPr>
            </w:pPr>
            <w:r w:rsidRPr="005C4779">
              <w:rPr>
                <w:rFonts w:cs="Arial"/>
                <w:sz w:val="20"/>
                <w:szCs w:val="20"/>
              </w:rPr>
              <w:t>2</w:t>
            </w:r>
          </w:p>
        </w:tc>
        <w:tc>
          <w:tcPr>
            <w:tcW w:w="4110" w:type="dxa"/>
            <w:tcBorders>
              <w:top w:val="nil"/>
            </w:tcBorders>
            <w:vAlign w:val="center"/>
          </w:tcPr>
          <w:p w14:paraId="74419116"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2629F404" wp14:editId="328315A5">
                  <wp:extent cx="2609850" cy="866775"/>
                  <wp:effectExtent l="0" t="0" r="0" b="9525"/>
                  <wp:docPr id="96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609850" cy="866775"/>
                          </a:xfrm>
                          <a:prstGeom prst="rect">
                            <a:avLst/>
                          </a:prstGeom>
                          <a:noFill/>
                          <a:ln>
                            <a:noFill/>
                          </a:ln>
                        </pic:spPr>
                      </pic:pic>
                    </a:graphicData>
                  </a:graphic>
                </wp:inline>
              </w:drawing>
            </w:r>
          </w:p>
        </w:tc>
        <w:tc>
          <w:tcPr>
            <w:tcW w:w="708" w:type="dxa"/>
            <w:tcBorders>
              <w:top w:val="nil"/>
            </w:tcBorders>
            <w:vAlign w:val="center"/>
          </w:tcPr>
          <w:p w14:paraId="1267DE26" w14:textId="77777777" w:rsidR="007F115C" w:rsidRPr="005C4779" w:rsidRDefault="007F115C" w:rsidP="007F115C">
            <w:pPr>
              <w:rPr>
                <w:rFonts w:cs="Arial"/>
                <w:sz w:val="20"/>
                <w:szCs w:val="20"/>
              </w:rPr>
            </w:pPr>
            <w:r w:rsidRPr="005C4779">
              <w:rPr>
                <w:rFonts w:cs="Arial"/>
                <w:sz w:val="20"/>
                <w:szCs w:val="20"/>
              </w:rPr>
              <w:t>12</w:t>
            </w:r>
          </w:p>
        </w:tc>
        <w:tc>
          <w:tcPr>
            <w:tcW w:w="1361" w:type="dxa"/>
            <w:tcBorders>
              <w:top w:val="nil"/>
            </w:tcBorders>
            <w:vAlign w:val="center"/>
          </w:tcPr>
          <w:p w14:paraId="35C213AC" w14:textId="77777777" w:rsidR="007F115C" w:rsidRPr="005C4779" w:rsidRDefault="007F115C" w:rsidP="007F115C">
            <w:pPr>
              <w:rPr>
                <w:rFonts w:cs="Arial"/>
                <w:sz w:val="20"/>
                <w:szCs w:val="20"/>
              </w:rPr>
            </w:pPr>
            <w:r w:rsidRPr="005C4779">
              <w:rPr>
                <w:rFonts w:cs="Arial"/>
                <w:sz w:val="20"/>
                <w:szCs w:val="20"/>
              </w:rPr>
              <w:t>4.76</w:t>
            </w:r>
          </w:p>
        </w:tc>
        <w:tc>
          <w:tcPr>
            <w:tcW w:w="1077" w:type="dxa"/>
            <w:tcBorders>
              <w:top w:val="nil"/>
            </w:tcBorders>
            <w:vAlign w:val="center"/>
          </w:tcPr>
          <w:p w14:paraId="71798C57" w14:textId="77777777" w:rsidR="007F115C" w:rsidRPr="005C4779" w:rsidRDefault="007F115C" w:rsidP="007F115C">
            <w:pPr>
              <w:rPr>
                <w:rFonts w:cs="Arial"/>
                <w:sz w:val="20"/>
                <w:szCs w:val="20"/>
              </w:rPr>
            </w:pPr>
            <w:r w:rsidRPr="005C4779">
              <w:rPr>
                <w:rFonts w:cs="Arial"/>
                <w:sz w:val="20"/>
                <w:szCs w:val="20"/>
              </w:rPr>
              <w:t>84</w:t>
            </w:r>
          </w:p>
        </w:tc>
        <w:tc>
          <w:tcPr>
            <w:tcW w:w="1361" w:type="dxa"/>
            <w:tcBorders>
              <w:top w:val="nil"/>
            </w:tcBorders>
            <w:vAlign w:val="center"/>
          </w:tcPr>
          <w:p w14:paraId="5F09E428" w14:textId="77777777" w:rsidR="007F115C" w:rsidRPr="005C4779" w:rsidRDefault="007F115C" w:rsidP="007F115C">
            <w:pPr>
              <w:rPr>
                <w:rFonts w:cs="Arial"/>
                <w:sz w:val="20"/>
                <w:szCs w:val="20"/>
              </w:rPr>
            </w:pPr>
            <w:r w:rsidRPr="005C4779">
              <w:rPr>
                <w:rFonts w:cs="Arial"/>
                <w:sz w:val="20"/>
                <w:szCs w:val="20"/>
              </w:rPr>
              <w:t>399.84</w:t>
            </w:r>
          </w:p>
        </w:tc>
      </w:tr>
      <w:tr w:rsidR="007F115C" w:rsidRPr="005C4779" w14:paraId="3635E0FB" w14:textId="77777777" w:rsidTr="007F115C">
        <w:trPr>
          <w:cantSplit/>
          <w:trHeight w:val="340"/>
          <w:jc w:val="center"/>
        </w:trPr>
        <w:tc>
          <w:tcPr>
            <w:tcW w:w="454" w:type="dxa"/>
            <w:tcBorders>
              <w:top w:val="nil"/>
            </w:tcBorders>
            <w:vAlign w:val="center"/>
          </w:tcPr>
          <w:p w14:paraId="49AA95AD" w14:textId="77777777" w:rsidR="007F115C" w:rsidRPr="005C4779" w:rsidRDefault="007F115C" w:rsidP="007F115C">
            <w:pPr>
              <w:rPr>
                <w:rFonts w:cs="Arial"/>
                <w:sz w:val="20"/>
                <w:szCs w:val="20"/>
              </w:rPr>
            </w:pPr>
            <w:r w:rsidRPr="005C4779">
              <w:rPr>
                <w:rFonts w:cs="Arial"/>
                <w:sz w:val="20"/>
                <w:szCs w:val="20"/>
              </w:rPr>
              <w:t>3</w:t>
            </w:r>
          </w:p>
        </w:tc>
        <w:tc>
          <w:tcPr>
            <w:tcW w:w="4110" w:type="dxa"/>
            <w:tcBorders>
              <w:top w:val="nil"/>
            </w:tcBorders>
            <w:vAlign w:val="center"/>
          </w:tcPr>
          <w:p w14:paraId="303CF613"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69E22CC3" wp14:editId="24DC1C2B">
                  <wp:extent cx="2609850" cy="866775"/>
                  <wp:effectExtent l="0" t="0" r="0" b="9525"/>
                  <wp:docPr id="96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609850" cy="866775"/>
                          </a:xfrm>
                          <a:prstGeom prst="rect">
                            <a:avLst/>
                          </a:prstGeom>
                          <a:noFill/>
                          <a:ln>
                            <a:noFill/>
                          </a:ln>
                        </pic:spPr>
                      </pic:pic>
                    </a:graphicData>
                  </a:graphic>
                </wp:inline>
              </w:drawing>
            </w:r>
          </w:p>
        </w:tc>
        <w:tc>
          <w:tcPr>
            <w:tcW w:w="708" w:type="dxa"/>
            <w:tcBorders>
              <w:top w:val="nil"/>
            </w:tcBorders>
            <w:vAlign w:val="center"/>
          </w:tcPr>
          <w:p w14:paraId="2DB903C8" w14:textId="77777777" w:rsidR="007F115C" w:rsidRPr="005C4779" w:rsidRDefault="007F115C" w:rsidP="007F115C">
            <w:pPr>
              <w:rPr>
                <w:rFonts w:cs="Arial"/>
                <w:sz w:val="20"/>
                <w:szCs w:val="20"/>
              </w:rPr>
            </w:pPr>
            <w:r w:rsidRPr="005C4779">
              <w:rPr>
                <w:rFonts w:cs="Arial"/>
                <w:sz w:val="20"/>
                <w:szCs w:val="20"/>
              </w:rPr>
              <w:t>12</w:t>
            </w:r>
          </w:p>
        </w:tc>
        <w:tc>
          <w:tcPr>
            <w:tcW w:w="1361" w:type="dxa"/>
            <w:tcBorders>
              <w:top w:val="nil"/>
            </w:tcBorders>
            <w:vAlign w:val="center"/>
          </w:tcPr>
          <w:p w14:paraId="2DD2D112" w14:textId="77777777" w:rsidR="007F115C" w:rsidRPr="005C4779" w:rsidRDefault="007F115C" w:rsidP="007F115C">
            <w:pPr>
              <w:rPr>
                <w:rFonts w:cs="Arial"/>
                <w:sz w:val="20"/>
                <w:szCs w:val="20"/>
              </w:rPr>
            </w:pPr>
            <w:r w:rsidRPr="005C4779">
              <w:rPr>
                <w:rFonts w:cs="Arial"/>
                <w:sz w:val="20"/>
                <w:szCs w:val="20"/>
              </w:rPr>
              <w:t>4.86</w:t>
            </w:r>
          </w:p>
        </w:tc>
        <w:tc>
          <w:tcPr>
            <w:tcW w:w="1077" w:type="dxa"/>
            <w:tcBorders>
              <w:top w:val="nil"/>
            </w:tcBorders>
            <w:vAlign w:val="center"/>
          </w:tcPr>
          <w:p w14:paraId="0BAB68F9" w14:textId="77777777" w:rsidR="007F115C" w:rsidRPr="005C4779" w:rsidRDefault="007F115C" w:rsidP="007F115C">
            <w:pPr>
              <w:rPr>
                <w:rFonts w:cs="Arial"/>
                <w:sz w:val="20"/>
                <w:szCs w:val="20"/>
              </w:rPr>
            </w:pPr>
            <w:r w:rsidRPr="005C4779">
              <w:rPr>
                <w:rFonts w:cs="Arial"/>
                <w:sz w:val="20"/>
                <w:szCs w:val="20"/>
              </w:rPr>
              <w:t>72</w:t>
            </w:r>
          </w:p>
        </w:tc>
        <w:tc>
          <w:tcPr>
            <w:tcW w:w="1361" w:type="dxa"/>
            <w:tcBorders>
              <w:top w:val="nil"/>
            </w:tcBorders>
            <w:vAlign w:val="center"/>
          </w:tcPr>
          <w:p w14:paraId="49E6CC3B" w14:textId="77777777" w:rsidR="007F115C" w:rsidRPr="005C4779" w:rsidRDefault="007F115C" w:rsidP="007F115C">
            <w:pPr>
              <w:rPr>
                <w:rFonts w:cs="Arial"/>
                <w:sz w:val="20"/>
                <w:szCs w:val="20"/>
              </w:rPr>
            </w:pPr>
            <w:r w:rsidRPr="005C4779">
              <w:rPr>
                <w:rFonts w:cs="Arial"/>
                <w:sz w:val="20"/>
                <w:szCs w:val="20"/>
              </w:rPr>
              <w:t>349.92</w:t>
            </w:r>
          </w:p>
        </w:tc>
      </w:tr>
    </w:tbl>
    <w:p w14:paraId="4C04C617"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134"/>
        <w:gridCol w:w="3401"/>
        <w:gridCol w:w="2268"/>
        <w:gridCol w:w="2268"/>
      </w:tblGrid>
      <w:tr w:rsidR="005C4779" w:rsidRPr="005C4779" w14:paraId="49B1534B" w14:textId="77777777" w:rsidTr="007F115C">
        <w:trPr>
          <w:cantSplit/>
          <w:trHeight w:val="340"/>
          <w:tblHeader/>
          <w:jc w:val="center"/>
        </w:trPr>
        <w:tc>
          <w:tcPr>
            <w:tcW w:w="9071" w:type="dxa"/>
            <w:gridSpan w:val="4"/>
            <w:vAlign w:val="center"/>
          </w:tcPr>
          <w:p w14:paraId="6E303014" w14:textId="77777777" w:rsidR="007F115C" w:rsidRPr="005C4779" w:rsidRDefault="007F115C" w:rsidP="007F115C">
            <w:pPr>
              <w:rPr>
                <w:rFonts w:cs="Arial"/>
                <w:sz w:val="20"/>
                <w:szCs w:val="20"/>
              </w:rPr>
            </w:pPr>
            <w:r w:rsidRPr="005C4779">
              <w:rPr>
                <w:rFonts w:cs="Arial"/>
                <w:sz w:val="20"/>
                <w:szCs w:val="20"/>
              </w:rPr>
              <w:t>Šipke - rekapitulacija: za cr. G17026-G022</w:t>
            </w:r>
          </w:p>
        </w:tc>
      </w:tr>
      <w:tr w:rsidR="005C4779" w:rsidRPr="005C4779" w14:paraId="0DA19551" w14:textId="77777777" w:rsidTr="007F115C">
        <w:trPr>
          <w:cantSplit/>
          <w:trHeight w:val="510"/>
          <w:tblHeader/>
          <w:jc w:val="center"/>
        </w:trPr>
        <w:tc>
          <w:tcPr>
            <w:tcW w:w="1134" w:type="dxa"/>
            <w:tcBorders>
              <w:top w:val="nil"/>
            </w:tcBorders>
            <w:vAlign w:val="center"/>
          </w:tcPr>
          <w:p w14:paraId="32D550F8" w14:textId="77777777" w:rsidR="007F115C" w:rsidRPr="005C4779" w:rsidRDefault="007F115C" w:rsidP="007F115C">
            <w:pPr>
              <w:rPr>
                <w:rFonts w:cs="Arial"/>
                <w:sz w:val="20"/>
                <w:szCs w:val="20"/>
              </w:rPr>
            </w:pPr>
            <w:r w:rsidRPr="005C4779">
              <w:rPr>
                <w:rFonts w:cs="Arial"/>
                <w:sz w:val="20"/>
                <w:szCs w:val="20"/>
              </w:rPr>
              <w:t>Ø</w:t>
            </w:r>
          </w:p>
          <w:p w14:paraId="3C900313" w14:textId="77777777" w:rsidR="007F115C" w:rsidRPr="005C4779" w:rsidRDefault="007F115C" w:rsidP="007F115C">
            <w:pPr>
              <w:rPr>
                <w:rFonts w:cs="Arial"/>
                <w:sz w:val="20"/>
                <w:szCs w:val="20"/>
              </w:rPr>
            </w:pPr>
            <w:r w:rsidRPr="005C4779">
              <w:rPr>
                <w:rFonts w:cs="Arial"/>
                <w:sz w:val="20"/>
                <w:szCs w:val="20"/>
              </w:rPr>
              <w:t>[mm]</w:t>
            </w:r>
          </w:p>
        </w:tc>
        <w:tc>
          <w:tcPr>
            <w:tcW w:w="3401" w:type="dxa"/>
            <w:tcBorders>
              <w:top w:val="nil"/>
            </w:tcBorders>
            <w:vAlign w:val="center"/>
          </w:tcPr>
          <w:p w14:paraId="7BD2C697" w14:textId="77777777" w:rsidR="007F115C" w:rsidRPr="005C4779" w:rsidRDefault="007F115C" w:rsidP="007F115C">
            <w:pPr>
              <w:rPr>
                <w:rFonts w:cs="Arial"/>
                <w:sz w:val="20"/>
                <w:szCs w:val="20"/>
              </w:rPr>
            </w:pPr>
            <w:r w:rsidRPr="005C4779">
              <w:rPr>
                <w:rFonts w:cs="Arial"/>
                <w:sz w:val="20"/>
                <w:szCs w:val="20"/>
              </w:rPr>
              <w:t>lgn</w:t>
            </w:r>
          </w:p>
          <w:p w14:paraId="60199520" w14:textId="77777777" w:rsidR="007F115C" w:rsidRPr="005C4779" w:rsidRDefault="007F115C" w:rsidP="007F115C">
            <w:pPr>
              <w:rPr>
                <w:rFonts w:cs="Arial"/>
                <w:sz w:val="20"/>
                <w:szCs w:val="20"/>
              </w:rPr>
            </w:pPr>
            <w:r w:rsidRPr="005C4779">
              <w:rPr>
                <w:rFonts w:cs="Arial"/>
                <w:sz w:val="20"/>
                <w:szCs w:val="20"/>
              </w:rPr>
              <w:t>[m]</w:t>
            </w:r>
          </w:p>
        </w:tc>
        <w:tc>
          <w:tcPr>
            <w:tcW w:w="2268" w:type="dxa"/>
            <w:tcBorders>
              <w:top w:val="nil"/>
            </w:tcBorders>
            <w:vAlign w:val="center"/>
          </w:tcPr>
          <w:p w14:paraId="507AD9A5" w14:textId="77777777" w:rsidR="007F115C" w:rsidRPr="005C4779" w:rsidRDefault="007F115C" w:rsidP="007F115C">
            <w:pPr>
              <w:rPr>
                <w:rFonts w:cs="Arial"/>
                <w:sz w:val="20"/>
                <w:szCs w:val="20"/>
              </w:rPr>
            </w:pPr>
            <w:r w:rsidRPr="005C4779">
              <w:rPr>
                <w:rFonts w:cs="Arial"/>
                <w:sz w:val="20"/>
                <w:szCs w:val="20"/>
              </w:rPr>
              <w:t>Jedinična težina</w:t>
            </w:r>
          </w:p>
          <w:p w14:paraId="13FC73CC" w14:textId="77777777" w:rsidR="007F115C" w:rsidRPr="005C4779" w:rsidRDefault="007F115C" w:rsidP="007F115C">
            <w:pPr>
              <w:rPr>
                <w:rFonts w:cs="Arial"/>
                <w:sz w:val="20"/>
                <w:szCs w:val="20"/>
              </w:rPr>
            </w:pPr>
            <w:r w:rsidRPr="005C4779">
              <w:rPr>
                <w:rFonts w:cs="Arial"/>
                <w:sz w:val="20"/>
                <w:szCs w:val="20"/>
              </w:rPr>
              <w:t>[kg/m']</w:t>
            </w:r>
          </w:p>
        </w:tc>
        <w:tc>
          <w:tcPr>
            <w:tcW w:w="2268" w:type="dxa"/>
            <w:tcBorders>
              <w:top w:val="nil"/>
            </w:tcBorders>
            <w:vAlign w:val="center"/>
          </w:tcPr>
          <w:p w14:paraId="56F31F51" w14:textId="77777777" w:rsidR="007F115C" w:rsidRPr="005C4779" w:rsidRDefault="007F115C" w:rsidP="007F115C">
            <w:pPr>
              <w:rPr>
                <w:rFonts w:cs="Arial"/>
                <w:sz w:val="20"/>
                <w:szCs w:val="20"/>
              </w:rPr>
            </w:pPr>
            <w:r w:rsidRPr="005C4779">
              <w:rPr>
                <w:rFonts w:cs="Arial"/>
                <w:sz w:val="20"/>
                <w:szCs w:val="20"/>
              </w:rPr>
              <w:t>Težina</w:t>
            </w:r>
          </w:p>
          <w:p w14:paraId="480547D5" w14:textId="77777777" w:rsidR="007F115C" w:rsidRPr="005C4779" w:rsidRDefault="007F115C" w:rsidP="007F115C">
            <w:pPr>
              <w:rPr>
                <w:rFonts w:cs="Arial"/>
                <w:sz w:val="20"/>
                <w:szCs w:val="20"/>
              </w:rPr>
            </w:pPr>
            <w:r w:rsidRPr="005C4779">
              <w:rPr>
                <w:rFonts w:cs="Arial"/>
                <w:sz w:val="20"/>
                <w:szCs w:val="20"/>
              </w:rPr>
              <w:t>[kg]</w:t>
            </w:r>
          </w:p>
        </w:tc>
      </w:tr>
      <w:tr w:rsidR="005C4779" w:rsidRPr="005C4779" w14:paraId="4DA44168" w14:textId="77777777" w:rsidTr="007F115C">
        <w:trPr>
          <w:cantSplit/>
          <w:trHeight w:val="340"/>
          <w:jc w:val="center"/>
        </w:trPr>
        <w:tc>
          <w:tcPr>
            <w:tcW w:w="9071" w:type="dxa"/>
            <w:gridSpan w:val="4"/>
            <w:vAlign w:val="center"/>
          </w:tcPr>
          <w:p w14:paraId="0AE9FD3A" w14:textId="77777777" w:rsidR="007F115C" w:rsidRPr="005C4779" w:rsidRDefault="007F115C" w:rsidP="007F115C">
            <w:pPr>
              <w:rPr>
                <w:rFonts w:cs="Arial"/>
                <w:sz w:val="20"/>
                <w:szCs w:val="20"/>
              </w:rPr>
            </w:pPr>
            <w:r w:rsidRPr="005C4779">
              <w:rPr>
                <w:rFonts w:cs="Arial"/>
                <w:sz w:val="20"/>
                <w:szCs w:val="20"/>
              </w:rPr>
              <w:t>RA2</w:t>
            </w:r>
          </w:p>
        </w:tc>
      </w:tr>
      <w:tr w:rsidR="005C4779" w:rsidRPr="005C4779" w14:paraId="57DC38C5" w14:textId="77777777" w:rsidTr="007F115C">
        <w:trPr>
          <w:cantSplit/>
          <w:trHeight w:val="340"/>
          <w:jc w:val="center"/>
        </w:trPr>
        <w:tc>
          <w:tcPr>
            <w:tcW w:w="1134" w:type="dxa"/>
            <w:tcBorders>
              <w:top w:val="nil"/>
            </w:tcBorders>
            <w:vAlign w:val="center"/>
          </w:tcPr>
          <w:p w14:paraId="316E1A7C" w14:textId="77777777" w:rsidR="007F115C" w:rsidRPr="005C4779" w:rsidRDefault="007F115C" w:rsidP="007F115C">
            <w:pPr>
              <w:rPr>
                <w:rFonts w:cs="Arial"/>
                <w:sz w:val="20"/>
                <w:szCs w:val="20"/>
              </w:rPr>
            </w:pPr>
            <w:r w:rsidRPr="005C4779">
              <w:rPr>
                <w:rFonts w:cs="Arial"/>
                <w:sz w:val="20"/>
                <w:szCs w:val="20"/>
              </w:rPr>
              <w:t>12</w:t>
            </w:r>
          </w:p>
        </w:tc>
        <w:tc>
          <w:tcPr>
            <w:tcW w:w="3401" w:type="dxa"/>
            <w:tcBorders>
              <w:top w:val="nil"/>
            </w:tcBorders>
            <w:vAlign w:val="center"/>
          </w:tcPr>
          <w:p w14:paraId="67FAC982" w14:textId="77777777" w:rsidR="007F115C" w:rsidRPr="005C4779" w:rsidRDefault="007F115C" w:rsidP="007F115C">
            <w:pPr>
              <w:rPr>
                <w:rFonts w:cs="Arial"/>
                <w:sz w:val="20"/>
                <w:szCs w:val="20"/>
              </w:rPr>
            </w:pPr>
            <w:r w:rsidRPr="005C4779">
              <w:rPr>
                <w:rFonts w:cs="Arial"/>
                <w:sz w:val="20"/>
                <w:szCs w:val="20"/>
              </w:rPr>
              <w:t>3488.08</w:t>
            </w:r>
          </w:p>
        </w:tc>
        <w:tc>
          <w:tcPr>
            <w:tcW w:w="2268" w:type="dxa"/>
            <w:tcBorders>
              <w:top w:val="nil"/>
            </w:tcBorders>
            <w:vAlign w:val="center"/>
          </w:tcPr>
          <w:p w14:paraId="1B115E7D" w14:textId="77777777" w:rsidR="007F115C" w:rsidRPr="005C4779" w:rsidRDefault="007F115C" w:rsidP="007F115C">
            <w:pPr>
              <w:rPr>
                <w:rFonts w:cs="Arial"/>
                <w:sz w:val="20"/>
                <w:szCs w:val="20"/>
              </w:rPr>
            </w:pPr>
            <w:r w:rsidRPr="005C4779">
              <w:rPr>
                <w:rFonts w:cs="Arial"/>
                <w:sz w:val="20"/>
                <w:szCs w:val="20"/>
              </w:rPr>
              <w:t>0.91</w:t>
            </w:r>
          </w:p>
        </w:tc>
        <w:tc>
          <w:tcPr>
            <w:tcW w:w="2268" w:type="dxa"/>
            <w:tcBorders>
              <w:top w:val="nil"/>
            </w:tcBorders>
            <w:vAlign w:val="center"/>
          </w:tcPr>
          <w:p w14:paraId="0462A839" w14:textId="77777777" w:rsidR="007F115C" w:rsidRPr="005C4779" w:rsidRDefault="007F115C" w:rsidP="007F115C">
            <w:pPr>
              <w:rPr>
                <w:rFonts w:cs="Arial"/>
                <w:sz w:val="20"/>
                <w:szCs w:val="20"/>
              </w:rPr>
            </w:pPr>
            <w:r w:rsidRPr="005C4779">
              <w:rPr>
                <w:rFonts w:cs="Arial"/>
                <w:sz w:val="20"/>
                <w:szCs w:val="20"/>
              </w:rPr>
              <w:t>3177.64</w:t>
            </w:r>
          </w:p>
        </w:tc>
      </w:tr>
      <w:tr w:rsidR="007F115C" w:rsidRPr="005C4779" w14:paraId="62B03E39" w14:textId="77777777" w:rsidTr="007F115C">
        <w:trPr>
          <w:cantSplit/>
          <w:trHeight w:val="510"/>
          <w:jc w:val="center"/>
        </w:trPr>
        <w:tc>
          <w:tcPr>
            <w:tcW w:w="6803" w:type="dxa"/>
            <w:gridSpan w:val="3"/>
            <w:tcBorders>
              <w:right w:val="nil"/>
            </w:tcBorders>
            <w:vAlign w:val="center"/>
          </w:tcPr>
          <w:p w14:paraId="367AC1E5" w14:textId="77777777" w:rsidR="007F115C" w:rsidRPr="005C4779" w:rsidRDefault="007F115C" w:rsidP="007F115C">
            <w:pPr>
              <w:rPr>
                <w:rFonts w:cs="Arial"/>
                <w:sz w:val="20"/>
                <w:szCs w:val="20"/>
              </w:rPr>
            </w:pPr>
            <w:r w:rsidRPr="005C4779">
              <w:rPr>
                <w:rFonts w:cs="Arial"/>
                <w:sz w:val="20"/>
                <w:szCs w:val="20"/>
              </w:rPr>
              <w:t>Ukupno</w:t>
            </w:r>
          </w:p>
        </w:tc>
        <w:tc>
          <w:tcPr>
            <w:tcW w:w="2268" w:type="dxa"/>
            <w:tcBorders>
              <w:left w:val="nil"/>
            </w:tcBorders>
            <w:vAlign w:val="center"/>
          </w:tcPr>
          <w:p w14:paraId="1E6D505A" w14:textId="77777777" w:rsidR="007F115C" w:rsidRPr="005C4779" w:rsidRDefault="007F115C" w:rsidP="007F115C">
            <w:pPr>
              <w:rPr>
                <w:rFonts w:cs="Arial"/>
                <w:sz w:val="20"/>
                <w:szCs w:val="20"/>
              </w:rPr>
            </w:pPr>
            <w:r w:rsidRPr="005C4779">
              <w:rPr>
                <w:rFonts w:cs="Arial"/>
                <w:sz w:val="20"/>
                <w:szCs w:val="20"/>
              </w:rPr>
              <w:t>3177.64</w:t>
            </w:r>
          </w:p>
        </w:tc>
      </w:tr>
    </w:tbl>
    <w:p w14:paraId="1E4FED05" w14:textId="77777777" w:rsidR="007F115C" w:rsidRPr="005C4779" w:rsidRDefault="007F115C" w:rsidP="007F115C">
      <w:pPr>
        <w:rPr>
          <w:rFonts w:cs="Arial"/>
          <w:sz w:val="20"/>
          <w:szCs w:val="20"/>
        </w:rPr>
      </w:pPr>
    </w:p>
    <w:p w14:paraId="7B44AA43"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454"/>
        <w:gridCol w:w="4110"/>
        <w:gridCol w:w="708"/>
        <w:gridCol w:w="1361"/>
        <w:gridCol w:w="1077"/>
        <w:gridCol w:w="1361"/>
      </w:tblGrid>
      <w:tr w:rsidR="005C4779" w:rsidRPr="005C4779" w14:paraId="2B34872D" w14:textId="77777777" w:rsidTr="007F115C">
        <w:trPr>
          <w:cantSplit/>
          <w:trHeight w:val="340"/>
          <w:tblHeader/>
          <w:jc w:val="center"/>
        </w:trPr>
        <w:tc>
          <w:tcPr>
            <w:tcW w:w="9071" w:type="dxa"/>
            <w:gridSpan w:val="6"/>
            <w:vAlign w:val="center"/>
          </w:tcPr>
          <w:p w14:paraId="1444B731" w14:textId="77777777" w:rsidR="007F115C" w:rsidRPr="005C4779" w:rsidRDefault="007F115C" w:rsidP="007F115C">
            <w:pPr>
              <w:rPr>
                <w:rFonts w:cs="Arial"/>
                <w:sz w:val="20"/>
                <w:szCs w:val="20"/>
              </w:rPr>
            </w:pPr>
            <w:r w:rsidRPr="005C4779">
              <w:rPr>
                <w:rFonts w:cs="Arial"/>
                <w:sz w:val="20"/>
                <w:szCs w:val="20"/>
              </w:rPr>
              <w:t>Šipke - specifikacija: za cr. G17026-G023</w:t>
            </w:r>
          </w:p>
        </w:tc>
      </w:tr>
      <w:tr w:rsidR="005C4779" w:rsidRPr="005C4779" w14:paraId="7061B9BD" w14:textId="77777777" w:rsidTr="007F115C">
        <w:trPr>
          <w:cantSplit/>
          <w:trHeight w:val="510"/>
          <w:tblHeader/>
          <w:jc w:val="center"/>
        </w:trPr>
        <w:tc>
          <w:tcPr>
            <w:tcW w:w="454" w:type="dxa"/>
            <w:tcBorders>
              <w:top w:val="nil"/>
            </w:tcBorders>
            <w:vAlign w:val="center"/>
          </w:tcPr>
          <w:p w14:paraId="1932A1EA" w14:textId="77777777" w:rsidR="007F115C" w:rsidRPr="005C4779" w:rsidRDefault="007F115C" w:rsidP="007F115C">
            <w:pPr>
              <w:rPr>
                <w:rFonts w:cs="Arial"/>
                <w:sz w:val="20"/>
                <w:szCs w:val="20"/>
              </w:rPr>
            </w:pPr>
            <w:r w:rsidRPr="005C4779">
              <w:rPr>
                <w:rFonts w:cs="Arial"/>
                <w:sz w:val="20"/>
                <w:szCs w:val="20"/>
              </w:rPr>
              <w:t>ozn.</w:t>
            </w:r>
          </w:p>
          <w:p w14:paraId="467A5C4F" w14:textId="77777777" w:rsidR="007F115C" w:rsidRPr="005C4779" w:rsidRDefault="007F115C" w:rsidP="007F115C">
            <w:pPr>
              <w:rPr>
                <w:rFonts w:cs="Arial"/>
                <w:sz w:val="20"/>
                <w:szCs w:val="20"/>
              </w:rPr>
            </w:pPr>
          </w:p>
        </w:tc>
        <w:tc>
          <w:tcPr>
            <w:tcW w:w="4110" w:type="dxa"/>
            <w:tcBorders>
              <w:top w:val="nil"/>
            </w:tcBorders>
            <w:vAlign w:val="center"/>
          </w:tcPr>
          <w:p w14:paraId="5F34156B" w14:textId="77777777" w:rsidR="007F115C" w:rsidRPr="005C4779" w:rsidRDefault="007F115C" w:rsidP="007F115C">
            <w:pPr>
              <w:rPr>
                <w:rFonts w:cs="Arial"/>
                <w:sz w:val="20"/>
                <w:szCs w:val="20"/>
              </w:rPr>
            </w:pPr>
            <w:r w:rsidRPr="005C4779">
              <w:rPr>
                <w:rFonts w:cs="Arial"/>
                <w:sz w:val="20"/>
                <w:szCs w:val="20"/>
              </w:rPr>
              <w:t>oblik i mere</w:t>
            </w:r>
          </w:p>
          <w:p w14:paraId="6C269817" w14:textId="77777777" w:rsidR="007F115C" w:rsidRPr="005C4779" w:rsidRDefault="007F115C" w:rsidP="007F115C">
            <w:pPr>
              <w:rPr>
                <w:rFonts w:cs="Arial"/>
                <w:sz w:val="20"/>
                <w:szCs w:val="20"/>
              </w:rPr>
            </w:pPr>
            <w:r w:rsidRPr="005C4779">
              <w:rPr>
                <w:rFonts w:cs="Arial"/>
                <w:sz w:val="20"/>
                <w:szCs w:val="20"/>
              </w:rPr>
              <w:t>[cm]</w:t>
            </w:r>
          </w:p>
        </w:tc>
        <w:tc>
          <w:tcPr>
            <w:tcW w:w="708" w:type="dxa"/>
            <w:tcBorders>
              <w:top w:val="nil"/>
            </w:tcBorders>
            <w:vAlign w:val="center"/>
          </w:tcPr>
          <w:p w14:paraId="1FA58B9D" w14:textId="77777777" w:rsidR="007F115C" w:rsidRPr="005C4779" w:rsidRDefault="007F115C" w:rsidP="007F115C">
            <w:pPr>
              <w:rPr>
                <w:rFonts w:cs="Arial"/>
                <w:sz w:val="20"/>
                <w:szCs w:val="20"/>
              </w:rPr>
            </w:pPr>
            <w:r w:rsidRPr="005C4779">
              <w:rPr>
                <w:rFonts w:cs="Arial"/>
                <w:sz w:val="20"/>
                <w:szCs w:val="20"/>
              </w:rPr>
              <w:t>Ø</w:t>
            </w:r>
          </w:p>
          <w:p w14:paraId="2CE9D72F" w14:textId="77777777" w:rsidR="007F115C" w:rsidRPr="005C4779" w:rsidRDefault="007F115C" w:rsidP="007F115C">
            <w:pPr>
              <w:rPr>
                <w:rFonts w:cs="Arial"/>
                <w:sz w:val="20"/>
                <w:szCs w:val="20"/>
              </w:rPr>
            </w:pPr>
          </w:p>
        </w:tc>
        <w:tc>
          <w:tcPr>
            <w:tcW w:w="1361" w:type="dxa"/>
            <w:tcBorders>
              <w:top w:val="nil"/>
            </w:tcBorders>
            <w:vAlign w:val="center"/>
          </w:tcPr>
          <w:p w14:paraId="21F0F50D" w14:textId="77777777" w:rsidR="007F115C" w:rsidRPr="005C4779" w:rsidRDefault="007F115C" w:rsidP="007F115C">
            <w:pPr>
              <w:rPr>
                <w:rFonts w:cs="Arial"/>
                <w:sz w:val="20"/>
                <w:szCs w:val="20"/>
              </w:rPr>
            </w:pPr>
            <w:r w:rsidRPr="005C4779">
              <w:rPr>
                <w:rFonts w:cs="Arial"/>
                <w:sz w:val="20"/>
                <w:szCs w:val="20"/>
              </w:rPr>
              <w:t>lg</w:t>
            </w:r>
          </w:p>
          <w:p w14:paraId="33F5B86F" w14:textId="77777777" w:rsidR="007F115C" w:rsidRPr="005C4779" w:rsidRDefault="007F115C" w:rsidP="007F115C">
            <w:pPr>
              <w:rPr>
                <w:rFonts w:cs="Arial"/>
                <w:sz w:val="20"/>
                <w:szCs w:val="20"/>
              </w:rPr>
            </w:pPr>
            <w:r w:rsidRPr="005C4779">
              <w:rPr>
                <w:rFonts w:cs="Arial"/>
                <w:sz w:val="20"/>
                <w:szCs w:val="20"/>
              </w:rPr>
              <w:t>[m]</w:t>
            </w:r>
          </w:p>
        </w:tc>
        <w:tc>
          <w:tcPr>
            <w:tcW w:w="1077" w:type="dxa"/>
            <w:tcBorders>
              <w:top w:val="nil"/>
            </w:tcBorders>
            <w:vAlign w:val="center"/>
          </w:tcPr>
          <w:p w14:paraId="74B14374" w14:textId="77777777" w:rsidR="007F115C" w:rsidRPr="005C4779" w:rsidRDefault="007F115C" w:rsidP="007F115C">
            <w:pPr>
              <w:rPr>
                <w:rFonts w:cs="Arial"/>
                <w:sz w:val="20"/>
                <w:szCs w:val="20"/>
              </w:rPr>
            </w:pPr>
            <w:r w:rsidRPr="005C4779">
              <w:rPr>
                <w:rFonts w:cs="Arial"/>
                <w:sz w:val="20"/>
                <w:szCs w:val="20"/>
              </w:rPr>
              <w:t>n</w:t>
            </w:r>
          </w:p>
          <w:p w14:paraId="4F759DC5" w14:textId="77777777" w:rsidR="007F115C" w:rsidRPr="005C4779" w:rsidRDefault="007F115C" w:rsidP="007F115C">
            <w:pPr>
              <w:rPr>
                <w:rFonts w:cs="Arial"/>
                <w:sz w:val="20"/>
                <w:szCs w:val="20"/>
              </w:rPr>
            </w:pPr>
            <w:r w:rsidRPr="005C4779">
              <w:rPr>
                <w:rFonts w:cs="Arial"/>
                <w:sz w:val="20"/>
                <w:szCs w:val="20"/>
              </w:rPr>
              <w:t>[kom]</w:t>
            </w:r>
          </w:p>
        </w:tc>
        <w:tc>
          <w:tcPr>
            <w:tcW w:w="1361" w:type="dxa"/>
            <w:tcBorders>
              <w:top w:val="nil"/>
            </w:tcBorders>
            <w:vAlign w:val="center"/>
          </w:tcPr>
          <w:p w14:paraId="6E32664E" w14:textId="77777777" w:rsidR="007F115C" w:rsidRPr="005C4779" w:rsidRDefault="007F115C" w:rsidP="007F115C">
            <w:pPr>
              <w:rPr>
                <w:rFonts w:cs="Arial"/>
                <w:sz w:val="20"/>
                <w:szCs w:val="20"/>
              </w:rPr>
            </w:pPr>
            <w:r w:rsidRPr="005C4779">
              <w:rPr>
                <w:rFonts w:cs="Arial"/>
                <w:sz w:val="20"/>
                <w:szCs w:val="20"/>
              </w:rPr>
              <w:t>lgn</w:t>
            </w:r>
          </w:p>
          <w:p w14:paraId="1E8BB314" w14:textId="77777777" w:rsidR="007F115C" w:rsidRPr="005C4779" w:rsidRDefault="007F115C" w:rsidP="007F115C">
            <w:pPr>
              <w:rPr>
                <w:rFonts w:cs="Arial"/>
                <w:sz w:val="20"/>
                <w:szCs w:val="20"/>
              </w:rPr>
            </w:pPr>
            <w:r w:rsidRPr="005C4779">
              <w:rPr>
                <w:rFonts w:cs="Arial"/>
                <w:sz w:val="20"/>
                <w:szCs w:val="20"/>
              </w:rPr>
              <w:t>[m]</w:t>
            </w:r>
          </w:p>
        </w:tc>
      </w:tr>
      <w:tr w:rsidR="005C4779" w:rsidRPr="005C4779" w14:paraId="0372A935" w14:textId="77777777" w:rsidTr="007F115C">
        <w:trPr>
          <w:cantSplit/>
          <w:trHeight w:val="340"/>
          <w:jc w:val="center"/>
        </w:trPr>
        <w:tc>
          <w:tcPr>
            <w:tcW w:w="9071" w:type="dxa"/>
            <w:gridSpan w:val="6"/>
            <w:vAlign w:val="center"/>
          </w:tcPr>
          <w:p w14:paraId="701F7FB1" w14:textId="77777777" w:rsidR="007F115C" w:rsidRPr="005C4779" w:rsidRDefault="007F115C" w:rsidP="007F115C">
            <w:pPr>
              <w:rPr>
                <w:rFonts w:cs="Arial"/>
                <w:sz w:val="20"/>
                <w:szCs w:val="20"/>
              </w:rPr>
            </w:pPr>
            <w:r w:rsidRPr="005C4779">
              <w:rPr>
                <w:rFonts w:cs="Arial"/>
                <w:sz w:val="20"/>
                <w:szCs w:val="20"/>
              </w:rPr>
              <w:t>TEMELJ NOSAČA APARATA TIP T-3 (8 kom)</w:t>
            </w:r>
          </w:p>
        </w:tc>
      </w:tr>
      <w:tr w:rsidR="005C4779" w:rsidRPr="005C4779" w14:paraId="404940A7" w14:textId="77777777" w:rsidTr="007F115C">
        <w:trPr>
          <w:cantSplit/>
          <w:trHeight w:val="340"/>
          <w:jc w:val="center"/>
        </w:trPr>
        <w:tc>
          <w:tcPr>
            <w:tcW w:w="454" w:type="dxa"/>
            <w:tcBorders>
              <w:top w:val="nil"/>
            </w:tcBorders>
            <w:vAlign w:val="center"/>
          </w:tcPr>
          <w:p w14:paraId="60D20C20" w14:textId="77777777" w:rsidR="007F115C" w:rsidRPr="005C4779" w:rsidRDefault="007F115C" w:rsidP="007F115C">
            <w:pPr>
              <w:rPr>
                <w:rFonts w:cs="Arial"/>
                <w:sz w:val="20"/>
                <w:szCs w:val="20"/>
              </w:rPr>
            </w:pPr>
            <w:r w:rsidRPr="005C4779">
              <w:rPr>
                <w:rFonts w:cs="Arial"/>
                <w:sz w:val="20"/>
                <w:szCs w:val="20"/>
              </w:rPr>
              <w:lastRenderedPageBreak/>
              <w:t>1</w:t>
            </w:r>
          </w:p>
        </w:tc>
        <w:tc>
          <w:tcPr>
            <w:tcW w:w="4110" w:type="dxa"/>
            <w:tcBorders>
              <w:top w:val="nil"/>
            </w:tcBorders>
            <w:vAlign w:val="center"/>
          </w:tcPr>
          <w:p w14:paraId="75281877"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2B31639B" wp14:editId="20C6FDD0">
                  <wp:extent cx="2609850" cy="1057275"/>
                  <wp:effectExtent l="0" t="0" r="0" b="9525"/>
                  <wp:docPr id="96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609850" cy="1057275"/>
                          </a:xfrm>
                          <a:prstGeom prst="rect">
                            <a:avLst/>
                          </a:prstGeom>
                          <a:noFill/>
                          <a:ln>
                            <a:noFill/>
                          </a:ln>
                        </pic:spPr>
                      </pic:pic>
                    </a:graphicData>
                  </a:graphic>
                </wp:inline>
              </w:drawing>
            </w:r>
          </w:p>
        </w:tc>
        <w:tc>
          <w:tcPr>
            <w:tcW w:w="708" w:type="dxa"/>
            <w:tcBorders>
              <w:top w:val="nil"/>
            </w:tcBorders>
            <w:vAlign w:val="center"/>
          </w:tcPr>
          <w:p w14:paraId="1E3F7C34" w14:textId="77777777" w:rsidR="007F115C" w:rsidRPr="005C4779" w:rsidRDefault="007F115C" w:rsidP="007F115C">
            <w:pPr>
              <w:rPr>
                <w:rFonts w:cs="Arial"/>
                <w:sz w:val="20"/>
                <w:szCs w:val="20"/>
              </w:rPr>
            </w:pPr>
            <w:r w:rsidRPr="005C4779">
              <w:rPr>
                <w:rFonts w:cs="Arial"/>
                <w:sz w:val="20"/>
                <w:szCs w:val="20"/>
              </w:rPr>
              <w:t>12</w:t>
            </w:r>
          </w:p>
        </w:tc>
        <w:tc>
          <w:tcPr>
            <w:tcW w:w="1361" w:type="dxa"/>
            <w:tcBorders>
              <w:top w:val="nil"/>
            </w:tcBorders>
            <w:vAlign w:val="center"/>
          </w:tcPr>
          <w:p w14:paraId="048C8AD2" w14:textId="77777777" w:rsidR="007F115C" w:rsidRPr="005C4779" w:rsidRDefault="007F115C" w:rsidP="007F115C">
            <w:pPr>
              <w:rPr>
                <w:rFonts w:cs="Arial"/>
                <w:sz w:val="20"/>
                <w:szCs w:val="20"/>
              </w:rPr>
            </w:pPr>
            <w:r w:rsidRPr="005C4779">
              <w:rPr>
                <w:rFonts w:cs="Arial"/>
                <w:sz w:val="20"/>
                <w:szCs w:val="20"/>
              </w:rPr>
              <w:t>3.78</w:t>
            </w:r>
          </w:p>
        </w:tc>
        <w:tc>
          <w:tcPr>
            <w:tcW w:w="1077" w:type="dxa"/>
            <w:tcBorders>
              <w:top w:val="nil"/>
            </w:tcBorders>
            <w:vAlign w:val="center"/>
          </w:tcPr>
          <w:p w14:paraId="1EB6490C" w14:textId="77777777" w:rsidR="007F115C" w:rsidRPr="005C4779" w:rsidRDefault="007F115C" w:rsidP="007F115C">
            <w:pPr>
              <w:rPr>
                <w:rFonts w:cs="Arial"/>
                <w:sz w:val="20"/>
                <w:szCs w:val="20"/>
              </w:rPr>
            </w:pPr>
            <w:r w:rsidRPr="005C4779">
              <w:rPr>
                <w:rFonts w:cs="Arial"/>
                <w:sz w:val="20"/>
                <w:szCs w:val="20"/>
              </w:rPr>
              <w:t>56</w:t>
            </w:r>
          </w:p>
        </w:tc>
        <w:tc>
          <w:tcPr>
            <w:tcW w:w="1361" w:type="dxa"/>
            <w:tcBorders>
              <w:top w:val="nil"/>
            </w:tcBorders>
            <w:vAlign w:val="center"/>
          </w:tcPr>
          <w:p w14:paraId="521D1206" w14:textId="77777777" w:rsidR="007F115C" w:rsidRPr="005C4779" w:rsidRDefault="007F115C" w:rsidP="007F115C">
            <w:pPr>
              <w:rPr>
                <w:rFonts w:cs="Arial"/>
                <w:sz w:val="20"/>
                <w:szCs w:val="20"/>
              </w:rPr>
            </w:pPr>
            <w:r w:rsidRPr="005C4779">
              <w:rPr>
                <w:rFonts w:cs="Arial"/>
                <w:sz w:val="20"/>
                <w:szCs w:val="20"/>
              </w:rPr>
              <w:t>211.68</w:t>
            </w:r>
          </w:p>
        </w:tc>
      </w:tr>
      <w:tr w:rsidR="005C4779" w:rsidRPr="005C4779" w14:paraId="43302F5C" w14:textId="77777777" w:rsidTr="007F115C">
        <w:trPr>
          <w:cantSplit/>
          <w:trHeight w:val="340"/>
          <w:jc w:val="center"/>
        </w:trPr>
        <w:tc>
          <w:tcPr>
            <w:tcW w:w="454" w:type="dxa"/>
            <w:tcBorders>
              <w:top w:val="nil"/>
            </w:tcBorders>
            <w:vAlign w:val="center"/>
          </w:tcPr>
          <w:p w14:paraId="554223A7" w14:textId="77777777" w:rsidR="007F115C" w:rsidRPr="005C4779" w:rsidRDefault="007F115C" w:rsidP="007F115C">
            <w:pPr>
              <w:rPr>
                <w:rFonts w:cs="Arial"/>
                <w:sz w:val="20"/>
                <w:szCs w:val="20"/>
              </w:rPr>
            </w:pPr>
            <w:r w:rsidRPr="005C4779">
              <w:rPr>
                <w:rFonts w:cs="Arial"/>
                <w:sz w:val="20"/>
                <w:szCs w:val="20"/>
              </w:rPr>
              <w:t>2</w:t>
            </w:r>
          </w:p>
        </w:tc>
        <w:tc>
          <w:tcPr>
            <w:tcW w:w="4110" w:type="dxa"/>
            <w:tcBorders>
              <w:top w:val="nil"/>
            </w:tcBorders>
            <w:vAlign w:val="center"/>
          </w:tcPr>
          <w:p w14:paraId="655EA777"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0D03D980" wp14:editId="67BBBB2B">
                  <wp:extent cx="2609850" cy="1133475"/>
                  <wp:effectExtent l="0" t="0" r="0" b="9525"/>
                  <wp:docPr id="96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609850" cy="1133475"/>
                          </a:xfrm>
                          <a:prstGeom prst="rect">
                            <a:avLst/>
                          </a:prstGeom>
                          <a:noFill/>
                          <a:ln>
                            <a:noFill/>
                          </a:ln>
                        </pic:spPr>
                      </pic:pic>
                    </a:graphicData>
                  </a:graphic>
                </wp:inline>
              </w:drawing>
            </w:r>
          </w:p>
        </w:tc>
        <w:tc>
          <w:tcPr>
            <w:tcW w:w="708" w:type="dxa"/>
            <w:tcBorders>
              <w:top w:val="nil"/>
            </w:tcBorders>
            <w:vAlign w:val="center"/>
          </w:tcPr>
          <w:p w14:paraId="7B4B6C59" w14:textId="77777777" w:rsidR="007F115C" w:rsidRPr="005C4779" w:rsidRDefault="007F115C" w:rsidP="007F115C">
            <w:pPr>
              <w:rPr>
                <w:rFonts w:cs="Arial"/>
                <w:sz w:val="20"/>
                <w:szCs w:val="20"/>
              </w:rPr>
            </w:pPr>
            <w:r w:rsidRPr="005C4779">
              <w:rPr>
                <w:rFonts w:cs="Arial"/>
                <w:sz w:val="20"/>
                <w:szCs w:val="20"/>
              </w:rPr>
              <w:t>12</w:t>
            </w:r>
          </w:p>
        </w:tc>
        <w:tc>
          <w:tcPr>
            <w:tcW w:w="1361" w:type="dxa"/>
            <w:tcBorders>
              <w:top w:val="nil"/>
            </w:tcBorders>
            <w:vAlign w:val="center"/>
          </w:tcPr>
          <w:p w14:paraId="178896A8" w14:textId="77777777" w:rsidR="007F115C" w:rsidRPr="005C4779" w:rsidRDefault="007F115C" w:rsidP="007F115C">
            <w:pPr>
              <w:rPr>
                <w:rFonts w:cs="Arial"/>
                <w:sz w:val="20"/>
                <w:szCs w:val="20"/>
              </w:rPr>
            </w:pPr>
            <w:r w:rsidRPr="005C4779">
              <w:rPr>
                <w:rFonts w:cs="Arial"/>
                <w:sz w:val="20"/>
                <w:szCs w:val="20"/>
              </w:rPr>
              <w:t>3.88</w:t>
            </w:r>
          </w:p>
        </w:tc>
        <w:tc>
          <w:tcPr>
            <w:tcW w:w="1077" w:type="dxa"/>
            <w:tcBorders>
              <w:top w:val="nil"/>
            </w:tcBorders>
            <w:vAlign w:val="center"/>
          </w:tcPr>
          <w:p w14:paraId="6E087C7A" w14:textId="77777777" w:rsidR="007F115C" w:rsidRPr="005C4779" w:rsidRDefault="007F115C" w:rsidP="007F115C">
            <w:pPr>
              <w:rPr>
                <w:rFonts w:cs="Arial"/>
                <w:sz w:val="20"/>
                <w:szCs w:val="20"/>
              </w:rPr>
            </w:pPr>
            <w:r w:rsidRPr="005C4779">
              <w:rPr>
                <w:rFonts w:cs="Arial"/>
                <w:sz w:val="20"/>
                <w:szCs w:val="20"/>
              </w:rPr>
              <w:t>48</w:t>
            </w:r>
          </w:p>
        </w:tc>
        <w:tc>
          <w:tcPr>
            <w:tcW w:w="1361" w:type="dxa"/>
            <w:tcBorders>
              <w:top w:val="nil"/>
            </w:tcBorders>
            <w:vAlign w:val="center"/>
          </w:tcPr>
          <w:p w14:paraId="569C3F2B" w14:textId="77777777" w:rsidR="007F115C" w:rsidRPr="005C4779" w:rsidRDefault="007F115C" w:rsidP="007F115C">
            <w:pPr>
              <w:rPr>
                <w:rFonts w:cs="Arial"/>
                <w:sz w:val="20"/>
                <w:szCs w:val="20"/>
              </w:rPr>
            </w:pPr>
            <w:r w:rsidRPr="005C4779">
              <w:rPr>
                <w:rFonts w:cs="Arial"/>
                <w:sz w:val="20"/>
                <w:szCs w:val="20"/>
              </w:rPr>
              <w:t>186.24</w:t>
            </w:r>
          </w:p>
        </w:tc>
      </w:tr>
      <w:tr w:rsidR="007F115C" w:rsidRPr="005C4779" w14:paraId="60F68229" w14:textId="77777777" w:rsidTr="007F115C">
        <w:trPr>
          <w:cantSplit/>
          <w:trHeight w:val="340"/>
          <w:jc w:val="center"/>
        </w:trPr>
        <w:tc>
          <w:tcPr>
            <w:tcW w:w="454" w:type="dxa"/>
            <w:tcBorders>
              <w:top w:val="nil"/>
            </w:tcBorders>
            <w:vAlign w:val="center"/>
          </w:tcPr>
          <w:p w14:paraId="2A95B4FD" w14:textId="77777777" w:rsidR="007F115C" w:rsidRPr="005C4779" w:rsidRDefault="007F115C" w:rsidP="007F115C">
            <w:pPr>
              <w:rPr>
                <w:rFonts w:cs="Arial"/>
                <w:sz w:val="20"/>
                <w:szCs w:val="20"/>
              </w:rPr>
            </w:pPr>
            <w:r w:rsidRPr="005C4779">
              <w:rPr>
                <w:rFonts w:cs="Arial"/>
                <w:sz w:val="20"/>
                <w:szCs w:val="20"/>
              </w:rPr>
              <w:t>3</w:t>
            </w:r>
          </w:p>
        </w:tc>
        <w:tc>
          <w:tcPr>
            <w:tcW w:w="4110" w:type="dxa"/>
            <w:tcBorders>
              <w:top w:val="nil"/>
            </w:tcBorders>
            <w:vAlign w:val="center"/>
          </w:tcPr>
          <w:p w14:paraId="4C4D1C36"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28085F40" wp14:editId="643AF30A">
                  <wp:extent cx="2609850" cy="866775"/>
                  <wp:effectExtent l="0" t="0" r="0" b="9525"/>
                  <wp:docPr id="96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609850" cy="866775"/>
                          </a:xfrm>
                          <a:prstGeom prst="rect">
                            <a:avLst/>
                          </a:prstGeom>
                          <a:noFill/>
                          <a:ln>
                            <a:noFill/>
                          </a:ln>
                        </pic:spPr>
                      </pic:pic>
                    </a:graphicData>
                  </a:graphic>
                </wp:inline>
              </w:drawing>
            </w:r>
          </w:p>
        </w:tc>
        <w:tc>
          <w:tcPr>
            <w:tcW w:w="708" w:type="dxa"/>
            <w:tcBorders>
              <w:top w:val="nil"/>
            </w:tcBorders>
            <w:vAlign w:val="center"/>
          </w:tcPr>
          <w:p w14:paraId="45401657" w14:textId="77777777" w:rsidR="007F115C" w:rsidRPr="005C4779" w:rsidRDefault="007F115C" w:rsidP="007F115C">
            <w:pPr>
              <w:rPr>
                <w:rFonts w:cs="Arial"/>
                <w:sz w:val="20"/>
                <w:szCs w:val="20"/>
              </w:rPr>
            </w:pPr>
            <w:r w:rsidRPr="005C4779">
              <w:rPr>
                <w:rFonts w:cs="Arial"/>
                <w:sz w:val="20"/>
                <w:szCs w:val="20"/>
              </w:rPr>
              <w:t>12</w:t>
            </w:r>
          </w:p>
        </w:tc>
        <w:tc>
          <w:tcPr>
            <w:tcW w:w="1361" w:type="dxa"/>
            <w:tcBorders>
              <w:top w:val="nil"/>
            </w:tcBorders>
            <w:vAlign w:val="center"/>
          </w:tcPr>
          <w:p w14:paraId="46A5CF76" w14:textId="77777777" w:rsidR="007F115C" w:rsidRPr="005C4779" w:rsidRDefault="007F115C" w:rsidP="007F115C">
            <w:pPr>
              <w:rPr>
                <w:rFonts w:cs="Arial"/>
                <w:sz w:val="20"/>
                <w:szCs w:val="20"/>
              </w:rPr>
            </w:pPr>
            <w:r w:rsidRPr="005C4779">
              <w:rPr>
                <w:rFonts w:cs="Arial"/>
                <w:sz w:val="20"/>
                <w:szCs w:val="20"/>
              </w:rPr>
              <w:t>4.46</w:t>
            </w:r>
          </w:p>
        </w:tc>
        <w:tc>
          <w:tcPr>
            <w:tcW w:w="1077" w:type="dxa"/>
            <w:tcBorders>
              <w:top w:val="nil"/>
            </w:tcBorders>
            <w:vAlign w:val="center"/>
          </w:tcPr>
          <w:p w14:paraId="6214C31F" w14:textId="77777777" w:rsidR="007F115C" w:rsidRPr="005C4779" w:rsidRDefault="007F115C" w:rsidP="007F115C">
            <w:pPr>
              <w:rPr>
                <w:rFonts w:cs="Arial"/>
                <w:sz w:val="20"/>
                <w:szCs w:val="20"/>
              </w:rPr>
            </w:pPr>
            <w:r w:rsidRPr="005C4779">
              <w:rPr>
                <w:rFonts w:cs="Arial"/>
                <w:sz w:val="20"/>
                <w:szCs w:val="20"/>
              </w:rPr>
              <w:t>48</w:t>
            </w:r>
          </w:p>
        </w:tc>
        <w:tc>
          <w:tcPr>
            <w:tcW w:w="1361" w:type="dxa"/>
            <w:tcBorders>
              <w:top w:val="nil"/>
            </w:tcBorders>
            <w:vAlign w:val="center"/>
          </w:tcPr>
          <w:p w14:paraId="518E739F" w14:textId="77777777" w:rsidR="007F115C" w:rsidRPr="005C4779" w:rsidRDefault="007F115C" w:rsidP="007F115C">
            <w:pPr>
              <w:rPr>
                <w:rFonts w:cs="Arial"/>
                <w:sz w:val="20"/>
                <w:szCs w:val="20"/>
              </w:rPr>
            </w:pPr>
            <w:r w:rsidRPr="005C4779">
              <w:rPr>
                <w:rFonts w:cs="Arial"/>
                <w:sz w:val="20"/>
                <w:szCs w:val="20"/>
              </w:rPr>
              <w:t>214.08</w:t>
            </w:r>
          </w:p>
        </w:tc>
      </w:tr>
    </w:tbl>
    <w:p w14:paraId="6BEC5235"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134"/>
        <w:gridCol w:w="3401"/>
        <w:gridCol w:w="2268"/>
        <w:gridCol w:w="2268"/>
      </w:tblGrid>
      <w:tr w:rsidR="005C4779" w:rsidRPr="005C4779" w14:paraId="6DF88775" w14:textId="77777777" w:rsidTr="007F115C">
        <w:trPr>
          <w:cantSplit/>
          <w:trHeight w:val="340"/>
          <w:tblHeader/>
          <w:jc w:val="center"/>
        </w:trPr>
        <w:tc>
          <w:tcPr>
            <w:tcW w:w="9071" w:type="dxa"/>
            <w:gridSpan w:val="4"/>
            <w:vAlign w:val="center"/>
          </w:tcPr>
          <w:p w14:paraId="641AA9FF" w14:textId="77777777" w:rsidR="007F115C" w:rsidRPr="005C4779" w:rsidRDefault="007F115C" w:rsidP="007F115C">
            <w:pPr>
              <w:rPr>
                <w:rFonts w:cs="Arial"/>
                <w:sz w:val="20"/>
                <w:szCs w:val="20"/>
              </w:rPr>
            </w:pPr>
            <w:r w:rsidRPr="005C4779">
              <w:rPr>
                <w:rFonts w:cs="Arial"/>
                <w:sz w:val="20"/>
                <w:szCs w:val="20"/>
              </w:rPr>
              <w:t>Šipke - rekapitulacija: za cr. G17026-G023</w:t>
            </w:r>
          </w:p>
        </w:tc>
      </w:tr>
      <w:tr w:rsidR="005C4779" w:rsidRPr="005C4779" w14:paraId="6734CD37" w14:textId="77777777" w:rsidTr="007F115C">
        <w:trPr>
          <w:cantSplit/>
          <w:trHeight w:val="510"/>
          <w:tblHeader/>
          <w:jc w:val="center"/>
        </w:trPr>
        <w:tc>
          <w:tcPr>
            <w:tcW w:w="1134" w:type="dxa"/>
            <w:tcBorders>
              <w:top w:val="nil"/>
            </w:tcBorders>
            <w:vAlign w:val="center"/>
          </w:tcPr>
          <w:p w14:paraId="72717BF4" w14:textId="77777777" w:rsidR="007F115C" w:rsidRPr="005C4779" w:rsidRDefault="007F115C" w:rsidP="007F115C">
            <w:pPr>
              <w:rPr>
                <w:rFonts w:cs="Arial"/>
                <w:sz w:val="20"/>
                <w:szCs w:val="20"/>
              </w:rPr>
            </w:pPr>
            <w:r w:rsidRPr="005C4779">
              <w:rPr>
                <w:rFonts w:cs="Arial"/>
                <w:sz w:val="20"/>
                <w:szCs w:val="20"/>
              </w:rPr>
              <w:t>Ø</w:t>
            </w:r>
          </w:p>
          <w:p w14:paraId="06AD2193" w14:textId="77777777" w:rsidR="007F115C" w:rsidRPr="005C4779" w:rsidRDefault="007F115C" w:rsidP="007F115C">
            <w:pPr>
              <w:rPr>
                <w:rFonts w:cs="Arial"/>
                <w:sz w:val="20"/>
                <w:szCs w:val="20"/>
              </w:rPr>
            </w:pPr>
            <w:r w:rsidRPr="005C4779">
              <w:rPr>
                <w:rFonts w:cs="Arial"/>
                <w:sz w:val="20"/>
                <w:szCs w:val="20"/>
              </w:rPr>
              <w:t>[mm]</w:t>
            </w:r>
          </w:p>
        </w:tc>
        <w:tc>
          <w:tcPr>
            <w:tcW w:w="3401" w:type="dxa"/>
            <w:tcBorders>
              <w:top w:val="nil"/>
            </w:tcBorders>
            <w:vAlign w:val="center"/>
          </w:tcPr>
          <w:p w14:paraId="3AEDC777" w14:textId="77777777" w:rsidR="007F115C" w:rsidRPr="005C4779" w:rsidRDefault="007F115C" w:rsidP="007F115C">
            <w:pPr>
              <w:rPr>
                <w:rFonts w:cs="Arial"/>
                <w:sz w:val="20"/>
                <w:szCs w:val="20"/>
              </w:rPr>
            </w:pPr>
            <w:r w:rsidRPr="005C4779">
              <w:rPr>
                <w:rFonts w:cs="Arial"/>
                <w:sz w:val="20"/>
                <w:szCs w:val="20"/>
              </w:rPr>
              <w:t>lgn</w:t>
            </w:r>
          </w:p>
          <w:p w14:paraId="4F09E982" w14:textId="77777777" w:rsidR="007F115C" w:rsidRPr="005C4779" w:rsidRDefault="007F115C" w:rsidP="007F115C">
            <w:pPr>
              <w:rPr>
                <w:rFonts w:cs="Arial"/>
                <w:sz w:val="20"/>
                <w:szCs w:val="20"/>
              </w:rPr>
            </w:pPr>
            <w:r w:rsidRPr="005C4779">
              <w:rPr>
                <w:rFonts w:cs="Arial"/>
                <w:sz w:val="20"/>
                <w:szCs w:val="20"/>
              </w:rPr>
              <w:t>[m]</w:t>
            </w:r>
          </w:p>
        </w:tc>
        <w:tc>
          <w:tcPr>
            <w:tcW w:w="2268" w:type="dxa"/>
            <w:tcBorders>
              <w:top w:val="nil"/>
            </w:tcBorders>
            <w:vAlign w:val="center"/>
          </w:tcPr>
          <w:p w14:paraId="4A5012CB" w14:textId="77777777" w:rsidR="007F115C" w:rsidRPr="005C4779" w:rsidRDefault="007F115C" w:rsidP="007F115C">
            <w:pPr>
              <w:rPr>
                <w:rFonts w:cs="Arial"/>
                <w:sz w:val="20"/>
                <w:szCs w:val="20"/>
              </w:rPr>
            </w:pPr>
            <w:r w:rsidRPr="005C4779">
              <w:rPr>
                <w:rFonts w:cs="Arial"/>
                <w:sz w:val="20"/>
                <w:szCs w:val="20"/>
              </w:rPr>
              <w:t>Jedinična težina</w:t>
            </w:r>
          </w:p>
          <w:p w14:paraId="7CEDC52B" w14:textId="77777777" w:rsidR="007F115C" w:rsidRPr="005C4779" w:rsidRDefault="007F115C" w:rsidP="007F115C">
            <w:pPr>
              <w:rPr>
                <w:rFonts w:cs="Arial"/>
                <w:sz w:val="20"/>
                <w:szCs w:val="20"/>
              </w:rPr>
            </w:pPr>
            <w:r w:rsidRPr="005C4779">
              <w:rPr>
                <w:rFonts w:cs="Arial"/>
                <w:sz w:val="20"/>
                <w:szCs w:val="20"/>
              </w:rPr>
              <w:t>[kg/m']</w:t>
            </w:r>
          </w:p>
        </w:tc>
        <w:tc>
          <w:tcPr>
            <w:tcW w:w="2268" w:type="dxa"/>
            <w:tcBorders>
              <w:top w:val="nil"/>
            </w:tcBorders>
            <w:vAlign w:val="center"/>
          </w:tcPr>
          <w:p w14:paraId="48B1F124" w14:textId="77777777" w:rsidR="007F115C" w:rsidRPr="005C4779" w:rsidRDefault="007F115C" w:rsidP="007F115C">
            <w:pPr>
              <w:rPr>
                <w:rFonts w:cs="Arial"/>
                <w:sz w:val="20"/>
                <w:szCs w:val="20"/>
              </w:rPr>
            </w:pPr>
            <w:r w:rsidRPr="005C4779">
              <w:rPr>
                <w:rFonts w:cs="Arial"/>
                <w:sz w:val="20"/>
                <w:szCs w:val="20"/>
              </w:rPr>
              <w:t>Težina</w:t>
            </w:r>
          </w:p>
          <w:p w14:paraId="6D7CC8EB" w14:textId="77777777" w:rsidR="007F115C" w:rsidRPr="005C4779" w:rsidRDefault="007F115C" w:rsidP="007F115C">
            <w:pPr>
              <w:rPr>
                <w:rFonts w:cs="Arial"/>
                <w:sz w:val="20"/>
                <w:szCs w:val="20"/>
              </w:rPr>
            </w:pPr>
            <w:r w:rsidRPr="005C4779">
              <w:rPr>
                <w:rFonts w:cs="Arial"/>
                <w:sz w:val="20"/>
                <w:szCs w:val="20"/>
              </w:rPr>
              <w:t>[kg]</w:t>
            </w:r>
          </w:p>
        </w:tc>
      </w:tr>
      <w:tr w:rsidR="005C4779" w:rsidRPr="005C4779" w14:paraId="0BB706D3" w14:textId="77777777" w:rsidTr="007F115C">
        <w:trPr>
          <w:cantSplit/>
          <w:trHeight w:val="340"/>
          <w:jc w:val="center"/>
        </w:trPr>
        <w:tc>
          <w:tcPr>
            <w:tcW w:w="9071" w:type="dxa"/>
            <w:gridSpan w:val="4"/>
            <w:vAlign w:val="center"/>
          </w:tcPr>
          <w:p w14:paraId="6FB19BE8" w14:textId="77777777" w:rsidR="007F115C" w:rsidRPr="005C4779" w:rsidRDefault="007F115C" w:rsidP="007F115C">
            <w:pPr>
              <w:rPr>
                <w:rFonts w:cs="Arial"/>
                <w:sz w:val="20"/>
                <w:szCs w:val="20"/>
              </w:rPr>
            </w:pPr>
            <w:r w:rsidRPr="005C4779">
              <w:rPr>
                <w:rFonts w:cs="Arial"/>
                <w:sz w:val="20"/>
                <w:szCs w:val="20"/>
              </w:rPr>
              <w:t>RA2</w:t>
            </w:r>
          </w:p>
        </w:tc>
      </w:tr>
      <w:tr w:rsidR="005C4779" w:rsidRPr="005C4779" w14:paraId="242F925A" w14:textId="77777777" w:rsidTr="007F115C">
        <w:trPr>
          <w:cantSplit/>
          <w:trHeight w:val="340"/>
          <w:jc w:val="center"/>
        </w:trPr>
        <w:tc>
          <w:tcPr>
            <w:tcW w:w="1134" w:type="dxa"/>
            <w:tcBorders>
              <w:top w:val="nil"/>
            </w:tcBorders>
            <w:vAlign w:val="center"/>
          </w:tcPr>
          <w:p w14:paraId="078D83BA" w14:textId="77777777" w:rsidR="007F115C" w:rsidRPr="005C4779" w:rsidRDefault="007F115C" w:rsidP="007F115C">
            <w:pPr>
              <w:rPr>
                <w:rFonts w:cs="Arial"/>
                <w:sz w:val="20"/>
                <w:szCs w:val="20"/>
              </w:rPr>
            </w:pPr>
            <w:r w:rsidRPr="005C4779">
              <w:rPr>
                <w:rFonts w:cs="Arial"/>
                <w:sz w:val="20"/>
                <w:szCs w:val="20"/>
              </w:rPr>
              <w:t>12</w:t>
            </w:r>
          </w:p>
        </w:tc>
        <w:tc>
          <w:tcPr>
            <w:tcW w:w="3401" w:type="dxa"/>
            <w:tcBorders>
              <w:top w:val="nil"/>
            </w:tcBorders>
            <w:vAlign w:val="center"/>
          </w:tcPr>
          <w:p w14:paraId="5B033D73" w14:textId="77777777" w:rsidR="007F115C" w:rsidRPr="005C4779" w:rsidRDefault="007F115C" w:rsidP="007F115C">
            <w:pPr>
              <w:rPr>
                <w:rFonts w:cs="Arial"/>
                <w:sz w:val="20"/>
                <w:szCs w:val="20"/>
              </w:rPr>
            </w:pPr>
            <w:r w:rsidRPr="005C4779">
              <w:rPr>
                <w:rFonts w:cs="Arial"/>
                <w:sz w:val="20"/>
                <w:szCs w:val="20"/>
              </w:rPr>
              <w:t>612.00</w:t>
            </w:r>
          </w:p>
        </w:tc>
        <w:tc>
          <w:tcPr>
            <w:tcW w:w="2268" w:type="dxa"/>
            <w:tcBorders>
              <w:top w:val="nil"/>
            </w:tcBorders>
            <w:vAlign w:val="center"/>
          </w:tcPr>
          <w:p w14:paraId="26595E8A" w14:textId="77777777" w:rsidR="007F115C" w:rsidRPr="005C4779" w:rsidRDefault="007F115C" w:rsidP="007F115C">
            <w:pPr>
              <w:rPr>
                <w:rFonts w:cs="Arial"/>
                <w:sz w:val="20"/>
                <w:szCs w:val="20"/>
              </w:rPr>
            </w:pPr>
            <w:r w:rsidRPr="005C4779">
              <w:rPr>
                <w:rFonts w:cs="Arial"/>
                <w:sz w:val="20"/>
                <w:szCs w:val="20"/>
              </w:rPr>
              <w:t>0.91</w:t>
            </w:r>
          </w:p>
        </w:tc>
        <w:tc>
          <w:tcPr>
            <w:tcW w:w="2268" w:type="dxa"/>
            <w:tcBorders>
              <w:top w:val="nil"/>
            </w:tcBorders>
            <w:vAlign w:val="center"/>
          </w:tcPr>
          <w:p w14:paraId="4D8C8DFA" w14:textId="77777777" w:rsidR="007F115C" w:rsidRPr="005C4779" w:rsidRDefault="007F115C" w:rsidP="007F115C">
            <w:pPr>
              <w:rPr>
                <w:rFonts w:cs="Arial"/>
                <w:sz w:val="20"/>
                <w:szCs w:val="20"/>
              </w:rPr>
            </w:pPr>
            <w:r w:rsidRPr="005C4779">
              <w:rPr>
                <w:rFonts w:cs="Arial"/>
                <w:sz w:val="20"/>
                <w:szCs w:val="20"/>
              </w:rPr>
              <w:t>557.53</w:t>
            </w:r>
          </w:p>
        </w:tc>
      </w:tr>
      <w:tr w:rsidR="007F115C" w:rsidRPr="005C4779" w14:paraId="0F864B6D" w14:textId="77777777" w:rsidTr="007F115C">
        <w:trPr>
          <w:cantSplit/>
          <w:trHeight w:val="510"/>
          <w:jc w:val="center"/>
        </w:trPr>
        <w:tc>
          <w:tcPr>
            <w:tcW w:w="6803" w:type="dxa"/>
            <w:gridSpan w:val="3"/>
            <w:tcBorders>
              <w:right w:val="nil"/>
            </w:tcBorders>
            <w:vAlign w:val="center"/>
          </w:tcPr>
          <w:p w14:paraId="500E5B10" w14:textId="77777777" w:rsidR="007F115C" w:rsidRPr="005C4779" w:rsidRDefault="007F115C" w:rsidP="007F115C">
            <w:pPr>
              <w:rPr>
                <w:rFonts w:cs="Arial"/>
                <w:sz w:val="20"/>
                <w:szCs w:val="20"/>
              </w:rPr>
            </w:pPr>
            <w:r w:rsidRPr="005C4779">
              <w:rPr>
                <w:rFonts w:cs="Arial"/>
                <w:sz w:val="20"/>
                <w:szCs w:val="20"/>
              </w:rPr>
              <w:t>Ukupno</w:t>
            </w:r>
          </w:p>
        </w:tc>
        <w:tc>
          <w:tcPr>
            <w:tcW w:w="2268" w:type="dxa"/>
            <w:tcBorders>
              <w:left w:val="nil"/>
            </w:tcBorders>
            <w:vAlign w:val="center"/>
          </w:tcPr>
          <w:p w14:paraId="51C862E2" w14:textId="77777777" w:rsidR="007F115C" w:rsidRPr="005C4779" w:rsidRDefault="007F115C" w:rsidP="007F115C">
            <w:pPr>
              <w:rPr>
                <w:rFonts w:cs="Arial"/>
                <w:sz w:val="20"/>
                <w:szCs w:val="20"/>
              </w:rPr>
            </w:pPr>
            <w:r w:rsidRPr="005C4779">
              <w:rPr>
                <w:rFonts w:cs="Arial"/>
                <w:sz w:val="20"/>
                <w:szCs w:val="20"/>
              </w:rPr>
              <w:t>557.53</w:t>
            </w:r>
          </w:p>
        </w:tc>
      </w:tr>
    </w:tbl>
    <w:p w14:paraId="2E08477A" w14:textId="77777777" w:rsidR="007F115C" w:rsidRPr="005C4779" w:rsidRDefault="007F115C" w:rsidP="007F115C">
      <w:pPr>
        <w:rPr>
          <w:rFonts w:cs="Arial"/>
          <w:sz w:val="20"/>
          <w:szCs w:val="20"/>
        </w:rPr>
      </w:pPr>
    </w:p>
    <w:p w14:paraId="0EAAD39D" w14:textId="77777777" w:rsidR="007F115C" w:rsidRPr="005C4779" w:rsidRDefault="007F115C" w:rsidP="007F115C">
      <w:pPr>
        <w:rPr>
          <w:rFonts w:cs="Arial"/>
          <w:sz w:val="20"/>
          <w:szCs w:val="20"/>
        </w:rPr>
      </w:pPr>
      <w:r w:rsidRPr="005C4779">
        <w:rPr>
          <w:rFonts w:cs="Arial"/>
          <w:sz w:val="20"/>
          <w:szCs w:val="20"/>
        </w:rPr>
        <w:t>Rekapitulacijaza cr.G17026-G022 i G17026-G023</w:t>
      </w:r>
    </w:p>
    <w:p w14:paraId="4A84DBAB"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134"/>
        <w:gridCol w:w="3401"/>
        <w:gridCol w:w="2268"/>
        <w:gridCol w:w="2268"/>
      </w:tblGrid>
      <w:tr w:rsidR="005C4779" w:rsidRPr="005C4779" w14:paraId="28F01042" w14:textId="77777777" w:rsidTr="007F115C">
        <w:trPr>
          <w:cantSplit/>
          <w:trHeight w:val="340"/>
          <w:tblHeader/>
          <w:jc w:val="center"/>
        </w:trPr>
        <w:tc>
          <w:tcPr>
            <w:tcW w:w="9071" w:type="dxa"/>
            <w:gridSpan w:val="4"/>
            <w:vAlign w:val="center"/>
          </w:tcPr>
          <w:p w14:paraId="65EBFA59" w14:textId="77777777" w:rsidR="007F115C" w:rsidRPr="005C4779" w:rsidRDefault="007F115C" w:rsidP="007F115C">
            <w:pPr>
              <w:rPr>
                <w:rFonts w:cs="Arial"/>
                <w:sz w:val="20"/>
                <w:szCs w:val="20"/>
              </w:rPr>
            </w:pPr>
            <w:r w:rsidRPr="005C4779">
              <w:rPr>
                <w:rFonts w:cs="Arial"/>
                <w:sz w:val="20"/>
                <w:szCs w:val="20"/>
              </w:rPr>
              <w:t>Šipke - rekapitulacija: za cr. G17026-G022 i G17026-G023</w:t>
            </w:r>
          </w:p>
        </w:tc>
      </w:tr>
      <w:tr w:rsidR="005C4779" w:rsidRPr="005C4779" w14:paraId="10D4D530" w14:textId="77777777" w:rsidTr="007F115C">
        <w:trPr>
          <w:cantSplit/>
          <w:trHeight w:val="510"/>
          <w:tblHeader/>
          <w:jc w:val="center"/>
        </w:trPr>
        <w:tc>
          <w:tcPr>
            <w:tcW w:w="1134" w:type="dxa"/>
            <w:tcBorders>
              <w:top w:val="nil"/>
            </w:tcBorders>
            <w:vAlign w:val="center"/>
          </w:tcPr>
          <w:p w14:paraId="1CAC8B58" w14:textId="77777777" w:rsidR="007F115C" w:rsidRPr="005C4779" w:rsidRDefault="007F115C" w:rsidP="007F115C">
            <w:pPr>
              <w:rPr>
                <w:rFonts w:cs="Arial"/>
                <w:sz w:val="20"/>
                <w:szCs w:val="20"/>
              </w:rPr>
            </w:pPr>
            <w:r w:rsidRPr="005C4779">
              <w:rPr>
                <w:rFonts w:cs="Arial"/>
                <w:sz w:val="20"/>
                <w:szCs w:val="20"/>
              </w:rPr>
              <w:t>Ø</w:t>
            </w:r>
          </w:p>
          <w:p w14:paraId="226A80DE" w14:textId="77777777" w:rsidR="007F115C" w:rsidRPr="005C4779" w:rsidRDefault="007F115C" w:rsidP="007F115C">
            <w:pPr>
              <w:rPr>
                <w:rFonts w:cs="Arial"/>
                <w:sz w:val="20"/>
                <w:szCs w:val="20"/>
              </w:rPr>
            </w:pPr>
            <w:r w:rsidRPr="005C4779">
              <w:rPr>
                <w:rFonts w:cs="Arial"/>
                <w:sz w:val="20"/>
                <w:szCs w:val="20"/>
              </w:rPr>
              <w:t>[mm]</w:t>
            </w:r>
          </w:p>
        </w:tc>
        <w:tc>
          <w:tcPr>
            <w:tcW w:w="3401" w:type="dxa"/>
            <w:tcBorders>
              <w:top w:val="nil"/>
            </w:tcBorders>
            <w:vAlign w:val="center"/>
          </w:tcPr>
          <w:p w14:paraId="6ADE8C94" w14:textId="77777777" w:rsidR="007F115C" w:rsidRPr="005C4779" w:rsidRDefault="007F115C" w:rsidP="007F115C">
            <w:pPr>
              <w:rPr>
                <w:rFonts w:cs="Arial"/>
                <w:sz w:val="20"/>
                <w:szCs w:val="20"/>
              </w:rPr>
            </w:pPr>
            <w:r w:rsidRPr="005C4779">
              <w:rPr>
                <w:rFonts w:cs="Arial"/>
                <w:sz w:val="20"/>
                <w:szCs w:val="20"/>
              </w:rPr>
              <w:t>lgn</w:t>
            </w:r>
          </w:p>
          <w:p w14:paraId="76C3F1FD" w14:textId="77777777" w:rsidR="007F115C" w:rsidRPr="005C4779" w:rsidRDefault="007F115C" w:rsidP="007F115C">
            <w:pPr>
              <w:rPr>
                <w:rFonts w:cs="Arial"/>
                <w:sz w:val="20"/>
                <w:szCs w:val="20"/>
              </w:rPr>
            </w:pPr>
            <w:r w:rsidRPr="005C4779">
              <w:rPr>
                <w:rFonts w:cs="Arial"/>
                <w:sz w:val="20"/>
                <w:szCs w:val="20"/>
              </w:rPr>
              <w:t>[m]</w:t>
            </w:r>
          </w:p>
        </w:tc>
        <w:tc>
          <w:tcPr>
            <w:tcW w:w="2268" w:type="dxa"/>
            <w:tcBorders>
              <w:top w:val="nil"/>
            </w:tcBorders>
            <w:vAlign w:val="center"/>
          </w:tcPr>
          <w:p w14:paraId="56276A39" w14:textId="77777777" w:rsidR="007F115C" w:rsidRPr="005C4779" w:rsidRDefault="007F115C" w:rsidP="007F115C">
            <w:pPr>
              <w:rPr>
                <w:rFonts w:cs="Arial"/>
                <w:sz w:val="20"/>
                <w:szCs w:val="20"/>
              </w:rPr>
            </w:pPr>
            <w:r w:rsidRPr="005C4779">
              <w:rPr>
                <w:rFonts w:cs="Arial"/>
                <w:sz w:val="20"/>
                <w:szCs w:val="20"/>
              </w:rPr>
              <w:t>Jedinična težina</w:t>
            </w:r>
          </w:p>
          <w:p w14:paraId="4122FB87" w14:textId="77777777" w:rsidR="007F115C" w:rsidRPr="005C4779" w:rsidRDefault="007F115C" w:rsidP="007F115C">
            <w:pPr>
              <w:rPr>
                <w:rFonts w:cs="Arial"/>
                <w:sz w:val="20"/>
                <w:szCs w:val="20"/>
              </w:rPr>
            </w:pPr>
            <w:r w:rsidRPr="005C4779">
              <w:rPr>
                <w:rFonts w:cs="Arial"/>
                <w:sz w:val="20"/>
                <w:szCs w:val="20"/>
              </w:rPr>
              <w:t>[kg/m']</w:t>
            </w:r>
          </w:p>
        </w:tc>
        <w:tc>
          <w:tcPr>
            <w:tcW w:w="2268" w:type="dxa"/>
            <w:tcBorders>
              <w:top w:val="nil"/>
            </w:tcBorders>
            <w:vAlign w:val="center"/>
          </w:tcPr>
          <w:p w14:paraId="76183651" w14:textId="77777777" w:rsidR="007F115C" w:rsidRPr="005C4779" w:rsidRDefault="007F115C" w:rsidP="007F115C">
            <w:pPr>
              <w:rPr>
                <w:rFonts w:cs="Arial"/>
                <w:sz w:val="20"/>
                <w:szCs w:val="20"/>
              </w:rPr>
            </w:pPr>
            <w:r w:rsidRPr="005C4779">
              <w:rPr>
                <w:rFonts w:cs="Arial"/>
                <w:sz w:val="20"/>
                <w:szCs w:val="20"/>
              </w:rPr>
              <w:t>Težina</w:t>
            </w:r>
          </w:p>
          <w:p w14:paraId="19E8BE2F" w14:textId="77777777" w:rsidR="007F115C" w:rsidRPr="005C4779" w:rsidRDefault="007F115C" w:rsidP="007F115C">
            <w:pPr>
              <w:rPr>
                <w:rFonts w:cs="Arial"/>
                <w:sz w:val="20"/>
                <w:szCs w:val="20"/>
              </w:rPr>
            </w:pPr>
            <w:r w:rsidRPr="005C4779">
              <w:rPr>
                <w:rFonts w:cs="Arial"/>
                <w:sz w:val="20"/>
                <w:szCs w:val="20"/>
              </w:rPr>
              <w:t>[kg]</w:t>
            </w:r>
          </w:p>
        </w:tc>
      </w:tr>
      <w:tr w:rsidR="005C4779" w:rsidRPr="005C4779" w14:paraId="2941CC4F" w14:textId="77777777" w:rsidTr="007F115C">
        <w:trPr>
          <w:cantSplit/>
          <w:trHeight w:val="340"/>
          <w:jc w:val="center"/>
        </w:trPr>
        <w:tc>
          <w:tcPr>
            <w:tcW w:w="9071" w:type="dxa"/>
            <w:gridSpan w:val="4"/>
            <w:vAlign w:val="center"/>
          </w:tcPr>
          <w:p w14:paraId="50034A2F" w14:textId="77777777" w:rsidR="007F115C" w:rsidRPr="005C4779" w:rsidRDefault="007F115C" w:rsidP="007F115C">
            <w:pPr>
              <w:rPr>
                <w:rFonts w:cs="Arial"/>
                <w:sz w:val="20"/>
                <w:szCs w:val="20"/>
              </w:rPr>
            </w:pPr>
            <w:r w:rsidRPr="005C4779">
              <w:rPr>
                <w:rFonts w:cs="Arial"/>
                <w:sz w:val="20"/>
                <w:szCs w:val="20"/>
              </w:rPr>
              <w:t>RA2</w:t>
            </w:r>
          </w:p>
        </w:tc>
      </w:tr>
      <w:tr w:rsidR="005C4779" w:rsidRPr="005C4779" w14:paraId="5723C4E6" w14:textId="77777777" w:rsidTr="007F115C">
        <w:trPr>
          <w:cantSplit/>
          <w:trHeight w:val="340"/>
          <w:jc w:val="center"/>
        </w:trPr>
        <w:tc>
          <w:tcPr>
            <w:tcW w:w="1134" w:type="dxa"/>
            <w:tcBorders>
              <w:top w:val="nil"/>
            </w:tcBorders>
            <w:vAlign w:val="center"/>
          </w:tcPr>
          <w:p w14:paraId="5C47C75E" w14:textId="77777777" w:rsidR="007F115C" w:rsidRPr="005C4779" w:rsidRDefault="007F115C" w:rsidP="007F115C">
            <w:pPr>
              <w:rPr>
                <w:rFonts w:cs="Arial"/>
                <w:sz w:val="20"/>
                <w:szCs w:val="20"/>
              </w:rPr>
            </w:pPr>
            <w:r w:rsidRPr="005C4779">
              <w:rPr>
                <w:rFonts w:cs="Arial"/>
                <w:sz w:val="20"/>
                <w:szCs w:val="20"/>
              </w:rPr>
              <w:t>12</w:t>
            </w:r>
          </w:p>
        </w:tc>
        <w:tc>
          <w:tcPr>
            <w:tcW w:w="3401" w:type="dxa"/>
            <w:tcBorders>
              <w:top w:val="nil"/>
            </w:tcBorders>
            <w:vAlign w:val="center"/>
          </w:tcPr>
          <w:p w14:paraId="48B844BA" w14:textId="77777777" w:rsidR="007F115C" w:rsidRPr="005C4779" w:rsidRDefault="007F115C" w:rsidP="007F115C">
            <w:pPr>
              <w:rPr>
                <w:rFonts w:cs="Arial"/>
                <w:sz w:val="20"/>
                <w:szCs w:val="20"/>
              </w:rPr>
            </w:pPr>
            <w:r w:rsidRPr="005C4779">
              <w:rPr>
                <w:rFonts w:cs="Arial"/>
                <w:sz w:val="20"/>
                <w:szCs w:val="20"/>
              </w:rPr>
              <w:t>4100.08</w:t>
            </w:r>
          </w:p>
        </w:tc>
        <w:tc>
          <w:tcPr>
            <w:tcW w:w="2268" w:type="dxa"/>
            <w:tcBorders>
              <w:top w:val="nil"/>
            </w:tcBorders>
            <w:vAlign w:val="center"/>
          </w:tcPr>
          <w:p w14:paraId="60317CC5" w14:textId="77777777" w:rsidR="007F115C" w:rsidRPr="005C4779" w:rsidRDefault="007F115C" w:rsidP="007F115C">
            <w:pPr>
              <w:rPr>
                <w:rFonts w:cs="Arial"/>
                <w:sz w:val="20"/>
                <w:szCs w:val="20"/>
              </w:rPr>
            </w:pPr>
            <w:r w:rsidRPr="005C4779">
              <w:rPr>
                <w:rFonts w:cs="Arial"/>
                <w:sz w:val="20"/>
                <w:szCs w:val="20"/>
              </w:rPr>
              <w:t>0.91</w:t>
            </w:r>
          </w:p>
        </w:tc>
        <w:tc>
          <w:tcPr>
            <w:tcW w:w="2268" w:type="dxa"/>
            <w:tcBorders>
              <w:top w:val="nil"/>
            </w:tcBorders>
            <w:vAlign w:val="center"/>
          </w:tcPr>
          <w:p w14:paraId="658C6C4D" w14:textId="77777777" w:rsidR="007F115C" w:rsidRPr="005C4779" w:rsidRDefault="007F115C" w:rsidP="007F115C">
            <w:pPr>
              <w:rPr>
                <w:rFonts w:cs="Arial"/>
                <w:sz w:val="20"/>
                <w:szCs w:val="20"/>
              </w:rPr>
            </w:pPr>
            <w:r w:rsidRPr="005C4779">
              <w:rPr>
                <w:rFonts w:cs="Arial"/>
                <w:sz w:val="20"/>
                <w:szCs w:val="20"/>
              </w:rPr>
              <w:t>3247.33</w:t>
            </w:r>
          </w:p>
        </w:tc>
      </w:tr>
      <w:tr w:rsidR="007F115C" w:rsidRPr="005C4779" w14:paraId="37B8EF08" w14:textId="77777777" w:rsidTr="007F115C">
        <w:trPr>
          <w:cantSplit/>
          <w:trHeight w:val="510"/>
          <w:jc w:val="center"/>
        </w:trPr>
        <w:tc>
          <w:tcPr>
            <w:tcW w:w="6803" w:type="dxa"/>
            <w:gridSpan w:val="3"/>
            <w:tcBorders>
              <w:right w:val="nil"/>
            </w:tcBorders>
            <w:vAlign w:val="center"/>
          </w:tcPr>
          <w:p w14:paraId="1245A039" w14:textId="77777777" w:rsidR="007F115C" w:rsidRPr="005C4779" w:rsidRDefault="007F115C" w:rsidP="007F115C">
            <w:pPr>
              <w:rPr>
                <w:rFonts w:cs="Arial"/>
                <w:sz w:val="20"/>
                <w:szCs w:val="20"/>
              </w:rPr>
            </w:pPr>
            <w:r w:rsidRPr="005C4779">
              <w:rPr>
                <w:rFonts w:cs="Arial"/>
                <w:sz w:val="20"/>
                <w:szCs w:val="20"/>
              </w:rPr>
              <w:lastRenderedPageBreak/>
              <w:t>Ukupno</w:t>
            </w:r>
          </w:p>
        </w:tc>
        <w:tc>
          <w:tcPr>
            <w:tcW w:w="2268" w:type="dxa"/>
            <w:tcBorders>
              <w:left w:val="nil"/>
            </w:tcBorders>
            <w:vAlign w:val="center"/>
          </w:tcPr>
          <w:p w14:paraId="14205711" w14:textId="77777777" w:rsidR="007F115C" w:rsidRPr="005C4779" w:rsidRDefault="007F115C" w:rsidP="007F115C">
            <w:pPr>
              <w:rPr>
                <w:rFonts w:cs="Arial"/>
                <w:sz w:val="20"/>
                <w:szCs w:val="20"/>
              </w:rPr>
            </w:pPr>
            <w:r w:rsidRPr="005C4779">
              <w:rPr>
                <w:rFonts w:cs="Arial"/>
                <w:sz w:val="20"/>
                <w:szCs w:val="20"/>
              </w:rPr>
              <w:t>3731.07</w:t>
            </w:r>
          </w:p>
        </w:tc>
      </w:tr>
    </w:tbl>
    <w:p w14:paraId="4CB6E72A" w14:textId="77777777" w:rsidR="007F115C" w:rsidRPr="005C4779" w:rsidRDefault="007F115C" w:rsidP="007F115C">
      <w:pPr>
        <w:rPr>
          <w:rFonts w:cs="Arial"/>
          <w:sz w:val="20"/>
          <w:szCs w:val="20"/>
        </w:rPr>
      </w:pPr>
    </w:p>
    <w:p w14:paraId="1FCF0742"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454"/>
        <w:gridCol w:w="4110"/>
        <w:gridCol w:w="708"/>
        <w:gridCol w:w="1361"/>
        <w:gridCol w:w="1077"/>
        <w:gridCol w:w="1361"/>
      </w:tblGrid>
      <w:tr w:rsidR="005C4779" w:rsidRPr="005C4779" w14:paraId="597CD667" w14:textId="77777777" w:rsidTr="007F115C">
        <w:trPr>
          <w:cantSplit/>
          <w:trHeight w:val="340"/>
          <w:tblHeader/>
          <w:jc w:val="center"/>
        </w:trPr>
        <w:tc>
          <w:tcPr>
            <w:tcW w:w="9071" w:type="dxa"/>
            <w:gridSpan w:val="6"/>
            <w:vAlign w:val="center"/>
          </w:tcPr>
          <w:p w14:paraId="64563003" w14:textId="77777777" w:rsidR="007F115C" w:rsidRPr="005C4779" w:rsidRDefault="007F115C" w:rsidP="007F115C">
            <w:pPr>
              <w:rPr>
                <w:rFonts w:cs="Arial"/>
                <w:sz w:val="20"/>
                <w:szCs w:val="20"/>
              </w:rPr>
            </w:pPr>
            <w:r w:rsidRPr="005C4779">
              <w:rPr>
                <w:rFonts w:cs="Arial"/>
                <w:sz w:val="20"/>
                <w:szCs w:val="20"/>
              </w:rPr>
              <w:t>Šipke - specifikacija: za cr. G17026-G025</w:t>
            </w:r>
          </w:p>
        </w:tc>
      </w:tr>
      <w:tr w:rsidR="005C4779" w:rsidRPr="005C4779" w14:paraId="71EA2566" w14:textId="77777777" w:rsidTr="007F115C">
        <w:trPr>
          <w:cantSplit/>
          <w:trHeight w:val="510"/>
          <w:tblHeader/>
          <w:jc w:val="center"/>
        </w:trPr>
        <w:tc>
          <w:tcPr>
            <w:tcW w:w="454" w:type="dxa"/>
            <w:tcBorders>
              <w:top w:val="nil"/>
            </w:tcBorders>
            <w:vAlign w:val="center"/>
          </w:tcPr>
          <w:p w14:paraId="253A1C2A" w14:textId="77777777" w:rsidR="007F115C" w:rsidRPr="005C4779" w:rsidRDefault="007F115C" w:rsidP="007F115C">
            <w:pPr>
              <w:rPr>
                <w:rFonts w:cs="Arial"/>
                <w:sz w:val="20"/>
                <w:szCs w:val="20"/>
              </w:rPr>
            </w:pPr>
            <w:r w:rsidRPr="005C4779">
              <w:rPr>
                <w:rFonts w:cs="Arial"/>
                <w:sz w:val="20"/>
                <w:szCs w:val="20"/>
              </w:rPr>
              <w:t>ozn.</w:t>
            </w:r>
          </w:p>
          <w:p w14:paraId="41573C91" w14:textId="77777777" w:rsidR="007F115C" w:rsidRPr="005C4779" w:rsidRDefault="007F115C" w:rsidP="007F115C">
            <w:pPr>
              <w:rPr>
                <w:rFonts w:cs="Arial"/>
                <w:sz w:val="20"/>
                <w:szCs w:val="20"/>
              </w:rPr>
            </w:pPr>
          </w:p>
        </w:tc>
        <w:tc>
          <w:tcPr>
            <w:tcW w:w="4110" w:type="dxa"/>
            <w:tcBorders>
              <w:top w:val="nil"/>
            </w:tcBorders>
            <w:vAlign w:val="center"/>
          </w:tcPr>
          <w:p w14:paraId="4ABB6130" w14:textId="77777777" w:rsidR="007F115C" w:rsidRPr="005C4779" w:rsidRDefault="007F115C" w:rsidP="007F115C">
            <w:pPr>
              <w:rPr>
                <w:rFonts w:cs="Arial"/>
                <w:sz w:val="20"/>
                <w:szCs w:val="20"/>
              </w:rPr>
            </w:pPr>
            <w:r w:rsidRPr="005C4779">
              <w:rPr>
                <w:rFonts w:cs="Arial"/>
                <w:sz w:val="20"/>
                <w:szCs w:val="20"/>
              </w:rPr>
              <w:t>oblik i mere</w:t>
            </w:r>
          </w:p>
          <w:p w14:paraId="118C5877" w14:textId="77777777" w:rsidR="007F115C" w:rsidRPr="005C4779" w:rsidRDefault="007F115C" w:rsidP="007F115C">
            <w:pPr>
              <w:rPr>
                <w:rFonts w:cs="Arial"/>
                <w:sz w:val="20"/>
                <w:szCs w:val="20"/>
              </w:rPr>
            </w:pPr>
            <w:r w:rsidRPr="005C4779">
              <w:rPr>
                <w:rFonts w:cs="Arial"/>
                <w:sz w:val="20"/>
                <w:szCs w:val="20"/>
              </w:rPr>
              <w:t>[cm]</w:t>
            </w:r>
          </w:p>
        </w:tc>
        <w:tc>
          <w:tcPr>
            <w:tcW w:w="708" w:type="dxa"/>
            <w:tcBorders>
              <w:top w:val="nil"/>
            </w:tcBorders>
            <w:vAlign w:val="center"/>
          </w:tcPr>
          <w:p w14:paraId="502A8188" w14:textId="77777777" w:rsidR="007F115C" w:rsidRPr="005C4779" w:rsidRDefault="007F115C" w:rsidP="007F115C">
            <w:pPr>
              <w:rPr>
                <w:rFonts w:cs="Arial"/>
                <w:sz w:val="20"/>
                <w:szCs w:val="20"/>
              </w:rPr>
            </w:pPr>
            <w:r w:rsidRPr="005C4779">
              <w:rPr>
                <w:rFonts w:cs="Arial"/>
                <w:sz w:val="20"/>
                <w:szCs w:val="20"/>
              </w:rPr>
              <w:t>Ø</w:t>
            </w:r>
          </w:p>
          <w:p w14:paraId="09B81002" w14:textId="77777777" w:rsidR="007F115C" w:rsidRPr="005C4779" w:rsidRDefault="007F115C" w:rsidP="007F115C">
            <w:pPr>
              <w:rPr>
                <w:rFonts w:cs="Arial"/>
                <w:sz w:val="20"/>
                <w:szCs w:val="20"/>
              </w:rPr>
            </w:pPr>
          </w:p>
        </w:tc>
        <w:tc>
          <w:tcPr>
            <w:tcW w:w="1361" w:type="dxa"/>
            <w:tcBorders>
              <w:top w:val="nil"/>
            </w:tcBorders>
            <w:vAlign w:val="center"/>
          </w:tcPr>
          <w:p w14:paraId="754AC8C8" w14:textId="77777777" w:rsidR="007F115C" w:rsidRPr="005C4779" w:rsidRDefault="007F115C" w:rsidP="007F115C">
            <w:pPr>
              <w:rPr>
                <w:rFonts w:cs="Arial"/>
                <w:sz w:val="20"/>
                <w:szCs w:val="20"/>
              </w:rPr>
            </w:pPr>
            <w:r w:rsidRPr="005C4779">
              <w:rPr>
                <w:rFonts w:cs="Arial"/>
                <w:sz w:val="20"/>
                <w:szCs w:val="20"/>
              </w:rPr>
              <w:t>lg</w:t>
            </w:r>
          </w:p>
          <w:p w14:paraId="5105995D" w14:textId="77777777" w:rsidR="007F115C" w:rsidRPr="005C4779" w:rsidRDefault="007F115C" w:rsidP="007F115C">
            <w:pPr>
              <w:rPr>
                <w:rFonts w:cs="Arial"/>
                <w:sz w:val="20"/>
                <w:szCs w:val="20"/>
              </w:rPr>
            </w:pPr>
            <w:r w:rsidRPr="005C4779">
              <w:rPr>
                <w:rFonts w:cs="Arial"/>
                <w:sz w:val="20"/>
                <w:szCs w:val="20"/>
              </w:rPr>
              <w:t>[m]</w:t>
            </w:r>
          </w:p>
        </w:tc>
        <w:tc>
          <w:tcPr>
            <w:tcW w:w="1077" w:type="dxa"/>
            <w:tcBorders>
              <w:top w:val="nil"/>
            </w:tcBorders>
            <w:vAlign w:val="center"/>
          </w:tcPr>
          <w:p w14:paraId="5ED9769A" w14:textId="77777777" w:rsidR="007F115C" w:rsidRPr="005C4779" w:rsidRDefault="007F115C" w:rsidP="007F115C">
            <w:pPr>
              <w:rPr>
                <w:rFonts w:cs="Arial"/>
                <w:sz w:val="20"/>
                <w:szCs w:val="20"/>
              </w:rPr>
            </w:pPr>
            <w:r w:rsidRPr="005C4779">
              <w:rPr>
                <w:rFonts w:cs="Arial"/>
                <w:sz w:val="20"/>
                <w:szCs w:val="20"/>
              </w:rPr>
              <w:t>n</w:t>
            </w:r>
          </w:p>
          <w:p w14:paraId="57A7C869" w14:textId="77777777" w:rsidR="007F115C" w:rsidRPr="005C4779" w:rsidRDefault="007F115C" w:rsidP="007F115C">
            <w:pPr>
              <w:rPr>
                <w:rFonts w:cs="Arial"/>
                <w:sz w:val="20"/>
                <w:szCs w:val="20"/>
              </w:rPr>
            </w:pPr>
            <w:r w:rsidRPr="005C4779">
              <w:rPr>
                <w:rFonts w:cs="Arial"/>
                <w:sz w:val="20"/>
                <w:szCs w:val="20"/>
              </w:rPr>
              <w:t>[kom]</w:t>
            </w:r>
          </w:p>
        </w:tc>
        <w:tc>
          <w:tcPr>
            <w:tcW w:w="1361" w:type="dxa"/>
            <w:tcBorders>
              <w:top w:val="nil"/>
            </w:tcBorders>
            <w:vAlign w:val="center"/>
          </w:tcPr>
          <w:p w14:paraId="5AC05582" w14:textId="77777777" w:rsidR="007F115C" w:rsidRPr="005C4779" w:rsidRDefault="007F115C" w:rsidP="007F115C">
            <w:pPr>
              <w:rPr>
                <w:rFonts w:cs="Arial"/>
                <w:sz w:val="20"/>
                <w:szCs w:val="20"/>
              </w:rPr>
            </w:pPr>
            <w:r w:rsidRPr="005C4779">
              <w:rPr>
                <w:rFonts w:cs="Arial"/>
                <w:sz w:val="20"/>
                <w:szCs w:val="20"/>
              </w:rPr>
              <w:t>lgn</w:t>
            </w:r>
          </w:p>
          <w:p w14:paraId="1F9D559D" w14:textId="77777777" w:rsidR="007F115C" w:rsidRPr="005C4779" w:rsidRDefault="007F115C" w:rsidP="007F115C">
            <w:pPr>
              <w:rPr>
                <w:rFonts w:cs="Arial"/>
                <w:sz w:val="20"/>
                <w:szCs w:val="20"/>
              </w:rPr>
            </w:pPr>
            <w:r w:rsidRPr="005C4779">
              <w:rPr>
                <w:rFonts w:cs="Arial"/>
                <w:sz w:val="20"/>
                <w:szCs w:val="20"/>
              </w:rPr>
              <w:t>[m]</w:t>
            </w:r>
          </w:p>
        </w:tc>
      </w:tr>
      <w:tr w:rsidR="005C4779" w:rsidRPr="005C4779" w14:paraId="0EFF7773" w14:textId="77777777" w:rsidTr="007F115C">
        <w:trPr>
          <w:cantSplit/>
          <w:trHeight w:val="340"/>
          <w:jc w:val="center"/>
        </w:trPr>
        <w:tc>
          <w:tcPr>
            <w:tcW w:w="9071" w:type="dxa"/>
            <w:gridSpan w:val="6"/>
            <w:vAlign w:val="center"/>
          </w:tcPr>
          <w:p w14:paraId="3EA9B131" w14:textId="77777777" w:rsidR="007F115C" w:rsidRPr="005C4779" w:rsidRDefault="007F115C" w:rsidP="007F115C">
            <w:pPr>
              <w:rPr>
                <w:rFonts w:cs="Arial"/>
                <w:sz w:val="20"/>
                <w:szCs w:val="20"/>
              </w:rPr>
            </w:pPr>
            <w:r w:rsidRPr="005C4779">
              <w:rPr>
                <w:rFonts w:cs="Arial"/>
                <w:sz w:val="20"/>
                <w:szCs w:val="20"/>
              </w:rPr>
              <w:t>TEMELJ TRANSFORMATORA (2 kom)</w:t>
            </w:r>
          </w:p>
        </w:tc>
      </w:tr>
      <w:tr w:rsidR="005C4779" w:rsidRPr="005C4779" w14:paraId="63BA2B9C" w14:textId="77777777" w:rsidTr="007F115C">
        <w:trPr>
          <w:cantSplit/>
          <w:trHeight w:val="340"/>
          <w:jc w:val="center"/>
        </w:trPr>
        <w:tc>
          <w:tcPr>
            <w:tcW w:w="454" w:type="dxa"/>
            <w:tcBorders>
              <w:top w:val="nil"/>
            </w:tcBorders>
            <w:vAlign w:val="center"/>
          </w:tcPr>
          <w:p w14:paraId="799637A9" w14:textId="77777777" w:rsidR="007F115C" w:rsidRPr="005C4779" w:rsidRDefault="007F115C" w:rsidP="007F115C">
            <w:pPr>
              <w:rPr>
                <w:rFonts w:cs="Arial"/>
                <w:sz w:val="20"/>
                <w:szCs w:val="20"/>
              </w:rPr>
            </w:pPr>
            <w:r w:rsidRPr="005C4779">
              <w:rPr>
                <w:rFonts w:cs="Arial"/>
                <w:sz w:val="20"/>
                <w:szCs w:val="20"/>
              </w:rPr>
              <w:t>1</w:t>
            </w:r>
          </w:p>
        </w:tc>
        <w:tc>
          <w:tcPr>
            <w:tcW w:w="4110" w:type="dxa"/>
            <w:tcBorders>
              <w:top w:val="nil"/>
            </w:tcBorders>
            <w:vAlign w:val="center"/>
          </w:tcPr>
          <w:p w14:paraId="12E25A24"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448AA9D7" wp14:editId="16A26377">
                  <wp:extent cx="2609850" cy="742950"/>
                  <wp:effectExtent l="0" t="0" r="0" b="0"/>
                  <wp:docPr id="96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10A8C16A" w14:textId="77777777" w:rsidR="007F115C" w:rsidRPr="005C4779" w:rsidRDefault="007F115C" w:rsidP="007F115C">
            <w:pPr>
              <w:rPr>
                <w:rFonts w:cs="Arial"/>
                <w:sz w:val="20"/>
                <w:szCs w:val="20"/>
              </w:rPr>
            </w:pPr>
            <w:r w:rsidRPr="005C4779">
              <w:rPr>
                <w:rFonts w:cs="Arial"/>
                <w:sz w:val="20"/>
                <w:szCs w:val="20"/>
              </w:rPr>
              <w:t>14</w:t>
            </w:r>
          </w:p>
        </w:tc>
        <w:tc>
          <w:tcPr>
            <w:tcW w:w="1361" w:type="dxa"/>
            <w:tcBorders>
              <w:top w:val="nil"/>
            </w:tcBorders>
            <w:vAlign w:val="center"/>
          </w:tcPr>
          <w:p w14:paraId="3510CB09" w14:textId="77777777" w:rsidR="007F115C" w:rsidRPr="005C4779" w:rsidRDefault="007F115C" w:rsidP="007F115C">
            <w:pPr>
              <w:rPr>
                <w:rFonts w:cs="Arial"/>
                <w:sz w:val="20"/>
                <w:szCs w:val="20"/>
              </w:rPr>
            </w:pPr>
            <w:r w:rsidRPr="005C4779">
              <w:rPr>
                <w:rFonts w:cs="Arial"/>
                <w:sz w:val="20"/>
                <w:szCs w:val="20"/>
              </w:rPr>
              <w:t>3.82</w:t>
            </w:r>
          </w:p>
        </w:tc>
        <w:tc>
          <w:tcPr>
            <w:tcW w:w="1077" w:type="dxa"/>
            <w:tcBorders>
              <w:top w:val="nil"/>
            </w:tcBorders>
            <w:vAlign w:val="center"/>
          </w:tcPr>
          <w:p w14:paraId="6049F5B4" w14:textId="77777777" w:rsidR="007F115C" w:rsidRPr="005C4779" w:rsidRDefault="007F115C" w:rsidP="007F115C">
            <w:pPr>
              <w:rPr>
                <w:rFonts w:cs="Arial"/>
                <w:sz w:val="20"/>
                <w:szCs w:val="20"/>
              </w:rPr>
            </w:pPr>
            <w:r w:rsidRPr="005C4779">
              <w:rPr>
                <w:rFonts w:cs="Arial"/>
                <w:sz w:val="20"/>
                <w:szCs w:val="20"/>
              </w:rPr>
              <w:t>108</w:t>
            </w:r>
          </w:p>
        </w:tc>
        <w:tc>
          <w:tcPr>
            <w:tcW w:w="1361" w:type="dxa"/>
            <w:tcBorders>
              <w:top w:val="nil"/>
            </w:tcBorders>
            <w:vAlign w:val="center"/>
          </w:tcPr>
          <w:p w14:paraId="1063E7A4" w14:textId="77777777" w:rsidR="007F115C" w:rsidRPr="005C4779" w:rsidRDefault="007F115C" w:rsidP="007F115C">
            <w:pPr>
              <w:rPr>
                <w:rFonts w:cs="Arial"/>
                <w:sz w:val="20"/>
                <w:szCs w:val="20"/>
              </w:rPr>
            </w:pPr>
            <w:r w:rsidRPr="005C4779">
              <w:rPr>
                <w:rFonts w:cs="Arial"/>
                <w:sz w:val="20"/>
                <w:szCs w:val="20"/>
              </w:rPr>
              <w:t>412.56</w:t>
            </w:r>
          </w:p>
        </w:tc>
      </w:tr>
      <w:tr w:rsidR="005C4779" w:rsidRPr="005C4779" w14:paraId="12055A8A" w14:textId="77777777" w:rsidTr="007F115C">
        <w:trPr>
          <w:cantSplit/>
          <w:trHeight w:val="340"/>
          <w:jc w:val="center"/>
        </w:trPr>
        <w:tc>
          <w:tcPr>
            <w:tcW w:w="454" w:type="dxa"/>
            <w:tcBorders>
              <w:top w:val="nil"/>
            </w:tcBorders>
            <w:vAlign w:val="center"/>
          </w:tcPr>
          <w:p w14:paraId="7827DFE0" w14:textId="77777777" w:rsidR="007F115C" w:rsidRPr="005C4779" w:rsidRDefault="007F115C" w:rsidP="007F115C">
            <w:pPr>
              <w:rPr>
                <w:rFonts w:cs="Arial"/>
                <w:sz w:val="20"/>
                <w:szCs w:val="20"/>
              </w:rPr>
            </w:pPr>
            <w:r w:rsidRPr="005C4779">
              <w:rPr>
                <w:rFonts w:cs="Arial"/>
                <w:sz w:val="20"/>
                <w:szCs w:val="20"/>
              </w:rPr>
              <w:t>2</w:t>
            </w:r>
          </w:p>
        </w:tc>
        <w:tc>
          <w:tcPr>
            <w:tcW w:w="4110" w:type="dxa"/>
            <w:tcBorders>
              <w:top w:val="nil"/>
            </w:tcBorders>
            <w:vAlign w:val="center"/>
          </w:tcPr>
          <w:p w14:paraId="2CC49D45"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6ECE9535" wp14:editId="063F0F50">
                  <wp:extent cx="2609850" cy="866775"/>
                  <wp:effectExtent l="0" t="0" r="0" b="9525"/>
                  <wp:docPr id="96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609850" cy="866775"/>
                          </a:xfrm>
                          <a:prstGeom prst="rect">
                            <a:avLst/>
                          </a:prstGeom>
                          <a:noFill/>
                          <a:ln>
                            <a:noFill/>
                          </a:ln>
                        </pic:spPr>
                      </pic:pic>
                    </a:graphicData>
                  </a:graphic>
                </wp:inline>
              </w:drawing>
            </w:r>
          </w:p>
        </w:tc>
        <w:tc>
          <w:tcPr>
            <w:tcW w:w="708" w:type="dxa"/>
            <w:tcBorders>
              <w:top w:val="nil"/>
            </w:tcBorders>
            <w:vAlign w:val="center"/>
          </w:tcPr>
          <w:p w14:paraId="0DD23484" w14:textId="77777777" w:rsidR="007F115C" w:rsidRPr="005C4779" w:rsidRDefault="007F115C" w:rsidP="007F115C">
            <w:pPr>
              <w:rPr>
                <w:rFonts w:cs="Arial"/>
                <w:sz w:val="20"/>
                <w:szCs w:val="20"/>
              </w:rPr>
            </w:pPr>
            <w:r w:rsidRPr="005C4779">
              <w:rPr>
                <w:rFonts w:cs="Arial"/>
                <w:sz w:val="20"/>
                <w:szCs w:val="20"/>
              </w:rPr>
              <w:t>10</w:t>
            </w:r>
          </w:p>
        </w:tc>
        <w:tc>
          <w:tcPr>
            <w:tcW w:w="1361" w:type="dxa"/>
            <w:tcBorders>
              <w:top w:val="nil"/>
            </w:tcBorders>
            <w:vAlign w:val="center"/>
          </w:tcPr>
          <w:p w14:paraId="54355443" w14:textId="77777777" w:rsidR="007F115C" w:rsidRPr="005C4779" w:rsidRDefault="007F115C" w:rsidP="007F115C">
            <w:pPr>
              <w:rPr>
                <w:rFonts w:cs="Arial"/>
                <w:sz w:val="20"/>
                <w:szCs w:val="20"/>
              </w:rPr>
            </w:pPr>
            <w:r w:rsidRPr="005C4779">
              <w:rPr>
                <w:rFonts w:cs="Arial"/>
                <w:sz w:val="20"/>
                <w:szCs w:val="20"/>
              </w:rPr>
              <w:t>4.95</w:t>
            </w:r>
          </w:p>
        </w:tc>
        <w:tc>
          <w:tcPr>
            <w:tcW w:w="1077" w:type="dxa"/>
            <w:tcBorders>
              <w:top w:val="nil"/>
            </w:tcBorders>
            <w:vAlign w:val="center"/>
          </w:tcPr>
          <w:p w14:paraId="1CEE83E8" w14:textId="77777777" w:rsidR="007F115C" w:rsidRPr="005C4779" w:rsidRDefault="007F115C" w:rsidP="007F115C">
            <w:pPr>
              <w:rPr>
                <w:rFonts w:cs="Arial"/>
                <w:sz w:val="20"/>
                <w:szCs w:val="20"/>
              </w:rPr>
            </w:pPr>
            <w:r w:rsidRPr="005C4779">
              <w:rPr>
                <w:rFonts w:cs="Arial"/>
                <w:sz w:val="20"/>
                <w:szCs w:val="20"/>
              </w:rPr>
              <w:t>88</w:t>
            </w:r>
          </w:p>
        </w:tc>
        <w:tc>
          <w:tcPr>
            <w:tcW w:w="1361" w:type="dxa"/>
            <w:tcBorders>
              <w:top w:val="nil"/>
            </w:tcBorders>
            <w:vAlign w:val="center"/>
          </w:tcPr>
          <w:p w14:paraId="05470E89" w14:textId="77777777" w:rsidR="007F115C" w:rsidRPr="005C4779" w:rsidRDefault="007F115C" w:rsidP="007F115C">
            <w:pPr>
              <w:rPr>
                <w:rFonts w:cs="Arial"/>
                <w:sz w:val="20"/>
                <w:szCs w:val="20"/>
              </w:rPr>
            </w:pPr>
            <w:r w:rsidRPr="005C4779">
              <w:rPr>
                <w:rFonts w:cs="Arial"/>
                <w:sz w:val="20"/>
                <w:szCs w:val="20"/>
              </w:rPr>
              <w:t>435.60</w:t>
            </w:r>
          </w:p>
        </w:tc>
      </w:tr>
      <w:tr w:rsidR="005C4779" w:rsidRPr="005C4779" w14:paraId="112AE269" w14:textId="77777777" w:rsidTr="007F115C">
        <w:trPr>
          <w:cantSplit/>
          <w:trHeight w:val="340"/>
          <w:jc w:val="center"/>
        </w:trPr>
        <w:tc>
          <w:tcPr>
            <w:tcW w:w="454" w:type="dxa"/>
            <w:tcBorders>
              <w:top w:val="nil"/>
            </w:tcBorders>
            <w:vAlign w:val="center"/>
          </w:tcPr>
          <w:p w14:paraId="726F1F85" w14:textId="77777777" w:rsidR="007F115C" w:rsidRPr="005C4779" w:rsidRDefault="007F115C" w:rsidP="007F115C">
            <w:pPr>
              <w:rPr>
                <w:rFonts w:cs="Arial"/>
                <w:sz w:val="20"/>
                <w:szCs w:val="20"/>
              </w:rPr>
            </w:pPr>
            <w:r w:rsidRPr="005C4779">
              <w:rPr>
                <w:rFonts w:cs="Arial"/>
                <w:sz w:val="20"/>
                <w:szCs w:val="20"/>
              </w:rPr>
              <w:t>3</w:t>
            </w:r>
          </w:p>
        </w:tc>
        <w:tc>
          <w:tcPr>
            <w:tcW w:w="4110" w:type="dxa"/>
            <w:tcBorders>
              <w:top w:val="nil"/>
            </w:tcBorders>
            <w:vAlign w:val="center"/>
          </w:tcPr>
          <w:p w14:paraId="2C1924C8"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3C3B29AF" wp14:editId="44BAEC33">
                  <wp:extent cx="2609850" cy="742950"/>
                  <wp:effectExtent l="0" t="0" r="0" b="0"/>
                  <wp:docPr id="9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5BA4E30C" w14:textId="77777777" w:rsidR="007F115C" w:rsidRPr="005C4779" w:rsidRDefault="007F115C" w:rsidP="007F115C">
            <w:pPr>
              <w:rPr>
                <w:rFonts w:cs="Arial"/>
                <w:sz w:val="20"/>
                <w:szCs w:val="20"/>
              </w:rPr>
            </w:pPr>
            <w:r w:rsidRPr="005C4779">
              <w:rPr>
                <w:rFonts w:cs="Arial"/>
                <w:sz w:val="20"/>
                <w:szCs w:val="20"/>
              </w:rPr>
              <w:t>10</w:t>
            </w:r>
          </w:p>
        </w:tc>
        <w:tc>
          <w:tcPr>
            <w:tcW w:w="1361" w:type="dxa"/>
            <w:tcBorders>
              <w:top w:val="nil"/>
            </w:tcBorders>
            <w:vAlign w:val="center"/>
          </w:tcPr>
          <w:p w14:paraId="5FA72DC2" w14:textId="77777777" w:rsidR="007F115C" w:rsidRPr="005C4779" w:rsidRDefault="007F115C" w:rsidP="007F115C">
            <w:pPr>
              <w:rPr>
                <w:rFonts w:cs="Arial"/>
                <w:sz w:val="20"/>
                <w:szCs w:val="20"/>
              </w:rPr>
            </w:pPr>
            <w:r w:rsidRPr="005C4779">
              <w:rPr>
                <w:rFonts w:cs="Arial"/>
                <w:sz w:val="20"/>
                <w:szCs w:val="20"/>
              </w:rPr>
              <w:t>5.96</w:t>
            </w:r>
          </w:p>
        </w:tc>
        <w:tc>
          <w:tcPr>
            <w:tcW w:w="1077" w:type="dxa"/>
            <w:tcBorders>
              <w:top w:val="nil"/>
            </w:tcBorders>
            <w:vAlign w:val="center"/>
          </w:tcPr>
          <w:p w14:paraId="2B93429F" w14:textId="77777777" w:rsidR="007F115C" w:rsidRPr="005C4779" w:rsidRDefault="007F115C" w:rsidP="007F115C">
            <w:pPr>
              <w:rPr>
                <w:rFonts w:cs="Arial"/>
                <w:sz w:val="20"/>
                <w:szCs w:val="20"/>
              </w:rPr>
            </w:pPr>
            <w:r w:rsidRPr="005C4779">
              <w:rPr>
                <w:rFonts w:cs="Arial"/>
                <w:sz w:val="20"/>
                <w:szCs w:val="20"/>
              </w:rPr>
              <w:t>108</w:t>
            </w:r>
          </w:p>
        </w:tc>
        <w:tc>
          <w:tcPr>
            <w:tcW w:w="1361" w:type="dxa"/>
            <w:tcBorders>
              <w:top w:val="nil"/>
            </w:tcBorders>
            <w:vAlign w:val="center"/>
          </w:tcPr>
          <w:p w14:paraId="4B6F8AC1" w14:textId="77777777" w:rsidR="007F115C" w:rsidRPr="005C4779" w:rsidRDefault="007F115C" w:rsidP="007F115C">
            <w:pPr>
              <w:rPr>
                <w:rFonts w:cs="Arial"/>
                <w:sz w:val="20"/>
                <w:szCs w:val="20"/>
              </w:rPr>
            </w:pPr>
            <w:r w:rsidRPr="005C4779">
              <w:rPr>
                <w:rFonts w:cs="Arial"/>
                <w:sz w:val="20"/>
                <w:szCs w:val="20"/>
              </w:rPr>
              <w:t>643.68</w:t>
            </w:r>
          </w:p>
        </w:tc>
      </w:tr>
      <w:tr w:rsidR="005C4779" w:rsidRPr="005C4779" w14:paraId="621A2497" w14:textId="77777777" w:rsidTr="007F115C">
        <w:trPr>
          <w:cantSplit/>
          <w:trHeight w:val="340"/>
          <w:jc w:val="center"/>
        </w:trPr>
        <w:tc>
          <w:tcPr>
            <w:tcW w:w="454" w:type="dxa"/>
            <w:tcBorders>
              <w:top w:val="nil"/>
            </w:tcBorders>
            <w:vAlign w:val="center"/>
          </w:tcPr>
          <w:p w14:paraId="353C96E2" w14:textId="77777777" w:rsidR="007F115C" w:rsidRPr="005C4779" w:rsidRDefault="007F115C" w:rsidP="007F115C">
            <w:pPr>
              <w:rPr>
                <w:rFonts w:cs="Arial"/>
                <w:sz w:val="20"/>
                <w:szCs w:val="20"/>
              </w:rPr>
            </w:pPr>
            <w:r w:rsidRPr="005C4779">
              <w:rPr>
                <w:rFonts w:cs="Arial"/>
                <w:sz w:val="20"/>
                <w:szCs w:val="20"/>
              </w:rPr>
              <w:t>4</w:t>
            </w:r>
          </w:p>
        </w:tc>
        <w:tc>
          <w:tcPr>
            <w:tcW w:w="4110" w:type="dxa"/>
            <w:tcBorders>
              <w:top w:val="nil"/>
            </w:tcBorders>
            <w:vAlign w:val="center"/>
          </w:tcPr>
          <w:p w14:paraId="7075338A"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52044142" wp14:editId="08486DED">
                  <wp:extent cx="2609850" cy="866775"/>
                  <wp:effectExtent l="0" t="0" r="0" b="9525"/>
                  <wp:docPr id="97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609850" cy="866775"/>
                          </a:xfrm>
                          <a:prstGeom prst="rect">
                            <a:avLst/>
                          </a:prstGeom>
                          <a:noFill/>
                          <a:ln>
                            <a:noFill/>
                          </a:ln>
                        </pic:spPr>
                      </pic:pic>
                    </a:graphicData>
                  </a:graphic>
                </wp:inline>
              </w:drawing>
            </w:r>
          </w:p>
        </w:tc>
        <w:tc>
          <w:tcPr>
            <w:tcW w:w="708" w:type="dxa"/>
            <w:tcBorders>
              <w:top w:val="nil"/>
            </w:tcBorders>
            <w:vAlign w:val="center"/>
          </w:tcPr>
          <w:p w14:paraId="5B47345C" w14:textId="77777777" w:rsidR="007F115C" w:rsidRPr="005C4779" w:rsidRDefault="007F115C" w:rsidP="007F115C">
            <w:pPr>
              <w:rPr>
                <w:rFonts w:cs="Arial"/>
                <w:sz w:val="20"/>
                <w:szCs w:val="20"/>
              </w:rPr>
            </w:pPr>
            <w:r w:rsidRPr="005C4779">
              <w:rPr>
                <w:rFonts w:cs="Arial"/>
                <w:sz w:val="20"/>
                <w:szCs w:val="20"/>
              </w:rPr>
              <w:t>10</w:t>
            </w:r>
          </w:p>
        </w:tc>
        <w:tc>
          <w:tcPr>
            <w:tcW w:w="1361" w:type="dxa"/>
            <w:tcBorders>
              <w:top w:val="nil"/>
            </w:tcBorders>
            <w:vAlign w:val="center"/>
          </w:tcPr>
          <w:p w14:paraId="55B097BE" w14:textId="77777777" w:rsidR="007F115C" w:rsidRPr="005C4779" w:rsidRDefault="007F115C" w:rsidP="007F115C">
            <w:pPr>
              <w:rPr>
                <w:rFonts w:cs="Arial"/>
                <w:sz w:val="20"/>
                <w:szCs w:val="20"/>
              </w:rPr>
            </w:pPr>
            <w:r w:rsidRPr="005C4779">
              <w:rPr>
                <w:rFonts w:cs="Arial"/>
                <w:sz w:val="20"/>
                <w:szCs w:val="20"/>
              </w:rPr>
              <w:t>3.15</w:t>
            </w:r>
          </w:p>
        </w:tc>
        <w:tc>
          <w:tcPr>
            <w:tcW w:w="1077" w:type="dxa"/>
            <w:tcBorders>
              <w:top w:val="nil"/>
            </w:tcBorders>
            <w:vAlign w:val="center"/>
          </w:tcPr>
          <w:p w14:paraId="72BA4A8F" w14:textId="77777777" w:rsidR="007F115C" w:rsidRPr="005C4779" w:rsidRDefault="007F115C" w:rsidP="007F115C">
            <w:pPr>
              <w:rPr>
                <w:rFonts w:cs="Arial"/>
                <w:sz w:val="20"/>
                <w:szCs w:val="20"/>
              </w:rPr>
            </w:pPr>
            <w:r w:rsidRPr="005C4779">
              <w:rPr>
                <w:rFonts w:cs="Arial"/>
                <w:sz w:val="20"/>
                <w:szCs w:val="20"/>
              </w:rPr>
              <w:t>12</w:t>
            </w:r>
          </w:p>
        </w:tc>
        <w:tc>
          <w:tcPr>
            <w:tcW w:w="1361" w:type="dxa"/>
            <w:tcBorders>
              <w:top w:val="nil"/>
            </w:tcBorders>
            <w:vAlign w:val="center"/>
          </w:tcPr>
          <w:p w14:paraId="6FCB376C" w14:textId="77777777" w:rsidR="007F115C" w:rsidRPr="005C4779" w:rsidRDefault="007F115C" w:rsidP="007F115C">
            <w:pPr>
              <w:rPr>
                <w:rFonts w:cs="Arial"/>
                <w:sz w:val="20"/>
                <w:szCs w:val="20"/>
              </w:rPr>
            </w:pPr>
            <w:r w:rsidRPr="005C4779">
              <w:rPr>
                <w:rFonts w:cs="Arial"/>
                <w:sz w:val="20"/>
                <w:szCs w:val="20"/>
              </w:rPr>
              <w:t>37.80</w:t>
            </w:r>
          </w:p>
        </w:tc>
      </w:tr>
      <w:tr w:rsidR="005C4779" w:rsidRPr="005C4779" w14:paraId="40C898F3" w14:textId="77777777" w:rsidTr="007F115C">
        <w:trPr>
          <w:cantSplit/>
          <w:trHeight w:val="340"/>
          <w:jc w:val="center"/>
        </w:trPr>
        <w:tc>
          <w:tcPr>
            <w:tcW w:w="454" w:type="dxa"/>
            <w:tcBorders>
              <w:top w:val="nil"/>
            </w:tcBorders>
            <w:vAlign w:val="center"/>
          </w:tcPr>
          <w:p w14:paraId="1FFAA686" w14:textId="77777777" w:rsidR="007F115C" w:rsidRPr="005C4779" w:rsidRDefault="007F115C" w:rsidP="007F115C">
            <w:pPr>
              <w:rPr>
                <w:rFonts w:cs="Arial"/>
                <w:sz w:val="20"/>
                <w:szCs w:val="20"/>
              </w:rPr>
            </w:pPr>
            <w:r w:rsidRPr="005C4779">
              <w:rPr>
                <w:rFonts w:cs="Arial"/>
                <w:sz w:val="20"/>
                <w:szCs w:val="20"/>
              </w:rPr>
              <w:t>5</w:t>
            </w:r>
          </w:p>
        </w:tc>
        <w:tc>
          <w:tcPr>
            <w:tcW w:w="4110" w:type="dxa"/>
            <w:tcBorders>
              <w:top w:val="nil"/>
            </w:tcBorders>
            <w:vAlign w:val="center"/>
          </w:tcPr>
          <w:p w14:paraId="6DD32B35"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5DADD49E" wp14:editId="70C2A217">
                  <wp:extent cx="2609850" cy="866775"/>
                  <wp:effectExtent l="0" t="0" r="0" b="9525"/>
                  <wp:docPr id="97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609850" cy="866775"/>
                          </a:xfrm>
                          <a:prstGeom prst="rect">
                            <a:avLst/>
                          </a:prstGeom>
                          <a:noFill/>
                          <a:ln>
                            <a:noFill/>
                          </a:ln>
                        </pic:spPr>
                      </pic:pic>
                    </a:graphicData>
                  </a:graphic>
                </wp:inline>
              </w:drawing>
            </w:r>
          </w:p>
        </w:tc>
        <w:tc>
          <w:tcPr>
            <w:tcW w:w="708" w:type="dxa"/>
            <w:tcBorders>
              <w:top w:val="nil"/>
            </w:tcBorders>
            <w:vAlign w:val="center"/>
          </w:tcPr>
          <w:p w14:paraId="592D89DC" w14:textId="77777777" w:rsidR="007F115C" w:rsidRPr="005C4779" w:rsidRDefault="007F115C" w:rsidP="007F115C">
            <w:pPr>
              <w:rPr>
                <w:rFonts w:cs="Arial"/>
                <w:sz w:val="20"/>
                <w:szCs w:val="20"/>
              </w:rPr>
            </w:pPr>
            <w:r w:rsidRPr="005C4779">
              <w:rPr>
                <w:rFonts w:cs="Arial"/>
                <w:sz w:val="20"/>
                <w:szCs w:val="20"/>
              </w:rPr>
              <w:t>10</w:t>
            </w:r>
          </w:p>
        </w:tc>
        <w:tc>
          <w:tcPr>
            <w:tcW w:w="1361" w:type="dxa"/>
            <w:tcBorders>
              <w:top w:val="nil"/>
            </w:tcBorders>
            <w:vAlign w:val="center"/>
          </w:tcPr>
          <w:p w14:paraId="430EB5A2" w14:textId="77777777" w:rsidR="007F115C" w:rsidRPr="005C4779" w:rsidRDefault="007F115C" w:rsidP="007F115C">
            <w:pPr>
              <w:rPr>
                <w:rFonts w:cs="Arial"/>
                <w:sz w:val="20"/>
                <w:szCs w:val="20"/>
              </w:rPr>
            </w:pPr>
            <w:r w:rsidRPr="005C4779">
              <w:rPr>
                <w:rFonts w:cs="Arial"/>
                <w:sz w:val="20"/>
                <w:szCs w:val="20"/>
              </w:rPr>
              <w:t>2.23</w:t>
            </w:r>
          </w:p>
        </w:tc>
        <w:tc>
          <w:tcPr>
            <w:tcW w:w="1077" w:type="dxa"/>
            <w:tcBorders>
              <w:top w:val="nil"/>
            </w:tcBorders>
            <w:vAlign w:val="center"/>
          </w:tcPr>
          <w:p w14:paraId="265AD33B" w14:textId="77777777" w:rsidR="007F115C" w:rsidRPr="005C4779" w:rsidRDefault="007F115C" w:rsidP="007F115C">
            <w:pPr>
              <w:rPr>
                <w:rFonts w:cs="Arial"/>
                <w:sz w:val="20"/>
                <w:szCs w:val="20"/>
              </w:rPr>
            </w:pPr>
            <w:r w:rsidRPr="005C4779">
              <w:rPr>
                <w:rFonts w:cs="Arial"/>
                <w:sz w:val="20"/>
                <w:szCs w:val="20"/>
              </w:rPr>
              <w:t>12</w:t>
            </w:r>
          </w:p>
        </w:tc>
        <w:tc>
          <w:tcPr>
            <w:tcW w:w="1361" w:type="dxa"/>
            <w:tcBorders>
              <w:top w:val="nil"/>
            </w:tcBorders>
            <w:vAlign w:val="center"/>
          </w:tcPr>
          <w:p w14:paraId="05664DF0" w14:textId="77777777" w:rsidR="007F115C" w:rsidRPr="005C4779" w:rsidRDefault="007F115C" w:rsidP="007F115C">
            <w:pPr>
              <w:rPr>
                <w:rFonts w:cs="Arial"/>
                <w:sz w:val="20"/>
                <w:szCs w:val="20"/>
              </w:rPr>
            </w:pPr>
            <w:r w:rsidRPr="005C4779">
              <w:rPr>
                <w:rFonts w:cs="Arial"/>
                <w:sz w:val="20"/>
                <w:szCs w:val="20"/>
              </w:rPr>
              <w:t>26.76</w:t>
            </w:r>
          </w:p>
        </w:tc>
      </w:tr>
      <w:tr w:rsidR="005C4779" w:rsidRPr="005C4779" w14:paraId="36257859" w14:textId="77777777" w:rsidTr="007F115C">
        <w:trPr>
          <w:cantSplit/>
          <w:trHeight w:val="340"/>
          <w:jc w:val="center"/>
        </w:trPr>
        <w:tc>
          <w:tcPr>
            <w:tcW w:w="454" w:type="dxa"/>
            <w:tcBorders>
              <w:top w:val="nil"/>
            </w:tcBorders>
            <w:vAlign w:val="center"/>
          </w:tcPr>
          <w:p w14:paraId="6AA074EC" w14:textId="77777777" w:rsidR="007F115C" w:rsidRPr="005C4779" w:rsidRDefault="007F115C" w:rsidP="007F115C">
            <w:pPr>
              <w:rPr>
                <w:rFonts w:cs="Arial"/>
                <w:sz w:val="20"/>
                <w:szCs w:val="20"/>
              </w:rPr>
            </w:pPr>
            <w:r w:rsidRPr="005C4779">
              <w:rPr>
                <w:rFonts w:cs="Arial"/>
                <w:sz w:val="20"/>
                <w:szCs w:val="20"/>
              </w:rPr>
              <w:t>6</w:t>
            </w:r>
          </w:p>
        </w:tc>
        <w:tc>
          <w:tcPr>
            <w:tcW w:w="4110" w:type="dxa"/>
            <w:tcBorders>
              <w:top w:val="nil"/>
            </w:tcBorders>
            <w:vAlign w:val="center"/>
          </w:tcPr>
          <w:p w14:paraId="28B268FD"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75D12D62" wp14:editId="74C7117E">
                  <wp:extent cx="2609850" cy="257175"/>
                  <wp:effectExtent l="0" t="0" r="0" b="9525"/>
                  <wp:docPr id="97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609850" cy="257175"/>
                          </a:xfrm>
                          <a:prstGeom prst="rect">
                            <a:avLst/>
                          </a:prstGeom>
                          <a:noFill/>
                          <a:ln>
                            <a:noFill/>
                          </a:ln>
                        </pic:spPr>
                      </pic:pic>
                    </a:graphicData>
                  </a:graphic>
                </wp:inline>
              </w:drawing>
            </w:r>
          </w:p>
        </w:tc>
        <w:tc>
          <w:tcPr>
            <w:tcW w:w="708" w:type="dxa"/>
            <w:tcBorders>
              <w:top w:val="nil"/>
            </w:tcBorders>
            <w:vAlign w:val="center"/>
          </w:tcPr>
          <w:p w14:paraId="5F7270EC" w14:textId="77777777" w:rsidR="007F115C" w:rsidRPr="005C4779" w:rsidRDefault="007F115C" w:rsidP="007F115C">
            <w:pPr>
              <w:rPr>
                <w:rFonts w:cs="Arial"/>
                <w:sz w:val="20"/>
                <w:szCs w:val="20"/>
              </w:rPr>
            </w:pPr>
            <w:r w:rsidRPr="005C4779">
              <w:rPr>
                <w:rFonts w:cs="Arial"/>
                <w:sz w:val="20"/>
                <w:szCs w:val="20"/>
              </w:rPr>
              <w:t>10</w:t>
            </w:r>
          </w:p>
        </w:tc>
        <w:tc>
          <w:tcPr>
            <w:tcW w:w="1361" w:type="dxa"/>
            <w:tcBorders>
              <w:top w:val="nil"/>
            </w:tcBorders>
            <w:vAlign w:val="center"/>
          </w:tcPr>
          <w:p w14:paraId="446304B8" w14:textId="77777777" w:rsidR="007F115C" w:rsidRPr="005C4779" w:rsidRDefault="007F115C" w:rsidP="007F115C">
            <w:pPr>
              <w:rPr>
                <w:rFonts w:cs="Arial"/>
                <w:sz w:val="20"/>
                <w:szCs w:val="20"/>
              </w:rPr>
            </w:pPr>
            <w:r w:rsidRPr="005C4779">
              <w:rPr>
                <w:rFonts w:cs="Arial"/>
                <w:sz w:val="20"/>
                <w:szCs w:val="20"/>
              </w:rPr>
              <w:t>1.30</w:t>
            </w:r>
          </w:p>
        </w:tc>
        <w:tc>
          <w:tcPr>
            <w:tcW w:w="1077" w:type="dxa"/>
            <w:tcBorders>
              <w:top w:val="nil"/>
            </w:tcBorders>
            <w:vAlign w:val="center"/>
          </w:tcPr>
          <w:p w14:paraId="25B8F1C5" w14:textId="77777777" w:rsidR="007F115C" w:rsidRPr="005C4779" w:rsidRDefault="007F115C" w:rsidP="007F115C">
            <w:pPr>
              <w:rPr>
                <w:rFonts w:cs="Arial"/>
                <w:sz w:val="20"/>
                <w:szCs w:val="20"/>
              </w:rPr>
            </w:pPr>
            <w:r w:rsidRPr="005C4779">
              <w:rPr>
                <w:rFonts w:cs="Arial"/>
                <w:sz w:val="20"/>
                <w:szCs w:val="20"/>
              </w:rPr>
              <w:t>68</w:t>
            </w:r>
          </w:p>
        </w:tc>
        <w:tc>
          <w:tcPr>
            <w:tcW w:w="1361" w:type="dxa"/>
            <w:tcBorders>
              <w:top w:val="nil"/>
            </w:tcBorders>
            <w:vAlign w:val="center"/>
          </w:tcPr>
          <w:p w14:paraId="431FCDC3" w14:textId="77777777" w:rsidR="007F115C" w:rsidRPr="005C4779" w:rsidRDefault="007F115C" w:rsidP="007F115C">
            <w:pPr>
              <w:rPr>
                <w:rFonts w:cs="Arial"/>
                <w:sz w:val="20"/>
                <w:szCs w:val="20"/>
              </w:rPr>
            </w:pPr>
            <w:r w:rsidRPr="005C4779">
              <w:rPr>
                <w:rFonts w:cs="Arial"/>
                <w:sz w:val="20"/>
                <w:szCs w:val="20"/>
              </w:rPr>
              <w:t>88.40</w:t>
            </w:r>
          </w:p>
        </w:tc>
      </w:tr>
      <w:tr w:rsidR="005C4779" w:rsidRPr="005C4779" w14:paraId="70530E84" w14:textId="77777777" w:rsidTr="007F115C">
        <w:trPr>
          <w:cantSplit/>
          <w:trHeight w:val="340"/>
          <w:jc w:val="center"/>
        </w:trPr>
        <w:tc>
          <w:tcPr>
            <w:tcW w:w="454" w:type="dxa"/>
            <w:tcBorders>
              <w:top w:val="nil"/>
            </w:tcBorders>
            <w:vAlign w:val="center"/>
          </w:tcPr>
          <w:p w14:paraId="5686C53F" w14:textId="77777777" w:rsidR="007F115C" w:rsidRPr="005C4779" w:rsidRDefault="007F115C" w:rsidP="007F115C">
            <w:pPr>
              <w:rPr>
                <w:rFonts w:cs="Arial"/>
                <w:sz w:val="20"/>
                <w:szCs w:val="20"/>
              </w:rPr>
            </w:pPr>
            <w:r w:rsidRPr="005C4779">
              <w:rPr>
                <w:rFonts w:cs="Arial"/>
                <w:sz w:val="20"/>
                <w:szCs w:val="20"/>
              </w:rPr>
              <w:lastRenderedPageBreak/>
              <w:t>7</w:t>
            </w:r>
          </w:p>
        </w:tc>
        <w:tc>
          <w:tcPr>
            <w:tcW w:w="4110" w:type="dxa"/>
            <w:tcBorders>
              <w:top w:val="nil"/>
            </w:tcBorders>
            <w:vAlign w:val="center"/>
          </w:tcPr>
          <w:p w14:paraId="0B49F6B4"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13F70995" wp14:editId="073767E2">
                  <wp:extent cx="2609850" cy="742950"/>
                  <wp:effectExtent l="0" t="0" r="0" b="0"/>
                  <wp:docPr id="97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609850" cy="742950"/>
                          </a:xfrm>
                          <a:prstGeom prst="rect">
                            <a:avLst/>
                          </a:prstGeom>
                          <a:noFill/>
                          <a:ln>
                            <a:noFill/>
                          </a:ln>
                        </pic:spPr>
                      </pic:pic>
                    </a:graphicData>
                  </a:graphic>
                </wp:inline>
              </w:drawing>
            </w:r>
          </w:p>
        </w:tc>
        <w:tc>
          <w:tcPr>
            <w:tcW w:w="708" w:type="dxa"/>
            <w:tcBorders>
              <w:top w:val="nil"/>
            </w:tcBorders>
            <w:vAlign w:val="center"/>
          </w:tcPr>
          <w:p w14:paraId="2F8A11B0" w14:textId="77777777" w:rsidR="007F115C" w:rsidRPr="005C4779" w:rsidRDefault="007F115C" w:rsidP="007F115C">
            <w:pPr>
              <w:rPr>
                <w:rFonts w:cs="Arial"/>
                <w:sz w:val="20"/>
                <w:szCs w:val="20"/>
              </w:rPr>
            </w:pPr>
            <w:r w:rsidRPr="005C4779">
              <w:rPr>
                <w:rFonts w:cs="Arial"/>
                <w:sz w:val="20"/>
                <w:szCs w:val="20"/>
              </w:rPr>
              <w:t>10</w:t>
            </w:r>
          </w:p>
        </w:tc>
        <w:tc>
          <w:tcPr>
            <w:tcW w:w="1361" w:type="dxa"/>
            <w:tcBorders>
              <w:top w:val="nil"/>
            </w:tcBorders>
            <w:vAlign w:val="center"/>
          </w:tcPr>
          <w:p w14:paraId="5ED54C8D" w14:textId="77777777" w:rsidR="007F115C" w:rsidRPr="005C4779" w:rsidRDefault="007F115C" w:rsidP="007F115C">
            <w:pPr>
              <w:rPr>
                <w:rFonts w:cs="Arial"/>
                <w:sz w:val="20"/>
                <w:szCs w:val="20"/>
              </w:rPr>
            </w:pPr>
            <w:r w:rsidRPr="005C4779">
              <w:rPr>
                <w:rFonts w:cs="Arial"/>
                <w:sz w:val="20"/>
                <w:szCs w:val="20"/>
              </w:rPr>
              <w:t>1.72</w:t>
            </w:r>
          </w:p>
        </w:tc>
        <w:tc>
          <w:tcPr>
            <w:tcW w:w="1077" w:type="dxa"/>
            <w:tcBorders>
              <w:top w:val="nil"/>
            </w:tcBorders>
            <w:vAlign w:val="center"/>
          </w:tcPr>
          <w:p w14:paraId="37E69F3B" w14:textId="77777777" w:rsidR="007F115C" w:rsidRPr="005C4779" w:rsidRDefault="007F115C" w:rsidP="007F115C">
            <w:pPr>
              <w:rPr>
                <w:rFonts w:cs="Arial"/>
                <w:sz w:val="20"/>
                <w:szCs w:val="20"/>
              </w:rPr>
            </w:pPr>
            <w:r w:rsidRPr="005C4779">
              <w:rPr>
                <w:rFonts w:cs="Arial"/>
                <w:sz w:val="20"/>
                <w:szCs w:val="20"/>
              </w:rPr>
              <w:t>20</w:t>
            </w:r>
          </w:p>
        </w:tc>
        <w:tc>
          <w:tcPr>
            <w:tcW w:w="1361" w:type="dxa"/>
            <w:tcBorders>
              <w:top w:val="nil"/>
            </w:tcBorders>
            <w:vAlign w:val="center"/>
          </w:tcPr>
          <w:p w14:paraId="25776464" w14:textId="77777777" w:rsidR="007F115C" w:rsidRPr="005C4779" w:rsidRDefault="007F115C" w:rsidP="007F115C">
            <w:pPr>
              <w:rPr>
                <w:rFonts w:cs="Arial"/>
                <w:sz w:val="20"/>
                <w:szCs w:val="20"/>
              </w:rPr>
            </w:pPr>
            <w:r w:rsidRPr="005C4779">
              <w:rPr>
                <w:rFonts w:cs="Arial"/>
                <w:sz w:val="20"/>
                <w:szCs w:val="20"/>
              </w:rPr>
              <w:t>34.40</w:t>
            </w:r>
          </w:p>
        </w:tc>
      </w:tr>
      <w:tr w:rsidR="005C4779" w:rsidRPr="005C4779" w14:paraId="4A13EA37" w14:textId="77777777" w:rsidTr="007F115C">
        <w:trPr>
          <w:cantSplit/>
          <w:trHeight w:val="340"/>
          <w:jc w:val="center"/>
        </w:trPr>
        <w:tc>
          <w:tcPr>
            <w:tcW w:w="454" w:type="dxa"/>
            <w:tcBorders>
              <w:top w:val="nil"/>
            </w:tcBorders>
            <w:vAlign w:val="center"/>
          </w:tcPr>
          <w:p w14:paraId="3D60D504" w14:textId="77777777" w:rsidR="007F115C" w:rsidRPr="005C4779" w:rsidRDefault="007F115C" w:rsidP="007F115C">
            <w:pPr>
              <w:rPr>
                <w:rFonts w:cs="Arial"/>
                <w:sz w:val="20"/>
                <w:szCs w:val="20"/>
              </w:rPr>
            </w:pPr>
            <w:r w:rsidRPr="005C4779">
              <w:rPr>
                <w:rFonts w:cs="Arial"/>
                <w:sz w:val="20"/>
                <w:szCs w:val="20"/>
              </w:rPr>
              <w:t>8</w:t>
            </w:r>
          </w:p>
        </w:tc>
        <w:tc>
          <w:tcPr>
            <w:tcW w:w="4110" w:type="dxa"/>
            <w:tcBorders>
              <w:top w:val="nil"/>
            </w:tcBorders>
            <w:vAlign w:val="center"/>
          </w:tcPr>
          <w:p w14:paraId="46D8C60E"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7398F8E7" wp14:editId="4E91B1C6">
                  <wp:extent cx="2609850" cy="933450"/>
                  <wp:effectExtent l="0" t="0" r="0" b="0"/>
                  <wp:docPr id="97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609850" cy="933450"/>
                          </a:xfrm>
                          <a:prstGeom prst="rect">
                            <a:avLst/>
                          </a:prstGeom>
                          <a:noFill/>
                          <a:ln>
                            <a:noFill/>
                          </a:ln>
                        </pic:spPr>
                      </pic:pic>
                    </a:graphicData>
                  </a:graphic>
                </wp:inline>
              </w:drawing>
            </w:r>
          </w:p>
        </w:tc>
        <w:tc>
          <w:tcPr>
            <w:tcW w:w="708" w:type="dxa"/>
            <w:tcBorders>
              <w:top w:val="nil"/>
            </w:tcBorders>
            <w:vAlign w:val="center"/>
          </w:tcPr>
          <w:p w14:paraId="0532EB7E" w14:textId="77777777" w:rsidR="007F115C" w:rsidRPr="005C4779" w:rsidRDefault="007F115C" w:rsidP="007F115C">
            <w:pPr>
              <w:rPr>
                <w:rFonts w:cs="Arial"/>
                <w:sz w:val="20"/>
                <w:szCs w:val="20"/>
              </w:rPr>
            </w:pPr>
            <w:r w:rsidRPr="005C4779">
              <w:rPr>
                <w:rFonts w:cs="Arial"/>
                <w:sz w:val="20"/>
                <w:szCs w:val="20"/>
              </w:rPr>
              <w:t>10</w:t>
            </w:r>
          </w:p>
        </w:tc>
        <w:tc>
          <w:tcPr>
            <w:tcW w:w="1361" w:type="dxa"/>
            <w:tcBorders>
              <w:top w:val="nil"/>
            </w:tcBorders>
            <w:vAlign w:val="center"/>
          </w:tcPr>
          <w:p w14:paraId="0D81038A" w14:textId="77777777" w:rsidR="007F115C" w:rsidRPr="005C4779" w:rsidRDefault="007F115C" w:rsidP="007F115C">
            <w:pPr>
              <w:rPr>
                <w:rFonts w:cs="Arial"/>
                <w:sz w:val="20"/>
                <w:szCs w:val="20"/>
              </w:rPr>
            </w:pPr>
            <w:r w:rsidRPr="005C4779">
              <w:rPr>
                <w:rFonts w:cs="Arial"/>
                <w:sz w:val="20"/>
                <w:szCs w:val="20"/>
              </w:rPr>
              <w:t>2.50</w:t>
            </w:r>
          </w:p>
        </w:tc>
        <w:tc>
          <w:tcPr>
            <w:tcW w:w="1077" w:type="dxa"/>
            <w:tcBorders>
              <w:top w:val="nil"/>
            </w:tcBorders>
            <w:vAlign w:val="center"/>
          </w:tcPr>
          <w:p w14:paraId="2971728B" w14:textId="77777777" w:rsidR="007F115C" w:rsidRPr="005C4779" w:rsidRDefault="007F115C" w:rsidP="007F115C">
            <w:pPr>
              <w:rPr>
                <w:rFonts w:cs="Arial"/>
                <w:sz w:val="20"/>
                <w:szCs w:val="20"/>
              </w:rPr>
            </w:pPr>
            <w:r w:rsidRPr="005C4779">
              <w:rPr>
                <w:rFonts w:cs="Arial"/>
                <w:sz w:val="20"/>
                <w:szCs w:val="20"/>
              </w:rPr>
              <w:t>6</w:t>
            </w:r>
          </w:p>
        </w:tc>
        <w:tc>
          <w:tcPr>
            <w:tcW w:w="1361" w:type="dxa"/>
            <w:tcBorders>
              <w:top w:val="nil"/>
            </w:tcBorders>
            <w:vAlign w:val="center"/>
          </w:tcPr>
          <w:p w14:paraId="0043F4D3" w14:textId="77777777" w:rsidR="007F115C" w:rsidRPr="005C4779" w:rsidRDefault="007F115C" w:rsidP="007F115C">
            <w:pPr>
              <w:rPr>
                <w:rFonts w:cs="Arial"/>
                <w:sz w:val="20"/>
                <w:szCs w:val="20"/>
              </w:rPr>
            </w:pPr>
            <w:r w:rsidRPr="005C4779">
              <w:rPr>
                <w:rFonts w:cs="Arial"/>
                <w:sz w:val="20"/>
                <w:szCs w:val="20"/>
              </w:rPr>
              <w:t>15.00</w:t>
            </w:r>
          </w:p>
        </w:tc>
      </w:tr>
      <w:tr w:rsidR="007F115C" w:rsidRPr="005C4779" w14:paraId="2B3F031E" w14:textId="77777777" w:rsidTr="007F115C">
        <w:trPr>
          <w:cantSplit/>
          <w:trHeight w:val="340"/>
          <w:jc w:val="center"/>
        </w:trPr>
        <w:tc>
          <w:tcPr>
            <w:tcW w:w="454" w:type="dxa"/>
            <w:tcBorders>
              <w:top w:val="nil"/>
            </w:tcBorders>
            <w:vAlign w:val="center"/>
          </w:tcPr>
          <w:p w14:paraId="790D1639" w14:textId="77777777" w:rsidR="007F115C" w:rsidRPr="005C4779" w:rsidRDefault="007F115C" w:rsidP="007F115C">
            <w:pPr>
              <w:rPr>
                <w:rFonts w:cs="Arial"/>
                <w:sz w:val="20"/>
                <w:szCs w:val="20"/>
              </w:rPr>
            </w:pPr>
            <w:r w:rsidRPr="005C4779">
              <w:rPr>
                <w:rFonts w:cs="Arial"/>
                <w:sz w:val="20"/>
                <w:szCs w:val="20"/>
              </w:rPr>
              <w:t>9</w:t>
            </w:r>
          </w:p>
        </w:tc>
        <w:tc>
          <w:tcPr>
            <w:tcW w:w="4110" w:type="dxa"/>
            <w:tcBorders>
              <w:top w:val="nil"/>
            </w:tcBorders>
            <w:vAlign w:val="center"/>
          </w:tcPr>
          <w:p w14:paraId="061A738F" w14:textId="77777777" w:rsidR="007F115C" w:rsidRPr="005C4779" w:rsidRDefault="007F115C" w:rsidP="007F115C">
            <w:pPr>
              <w:rPr>
                <w:rFonts w:cs="Arial"/>
                <w:sz w:val="20"/>
                <w:szCs w:val="20"/>
              </w:rPr>
            </w:pPr>
            <w:r w:rsidRPr="005C4779">
              <w:rPr>
                <w:rFonts w:cs="Arial"/>
                <w:noProof/>
                <w:sz w:val="20"/>
                <w:szCs w:val="20"/>
              </w:rPr>
              <w:drawing>
                <wp:inline distT="0" distB="0" distL="0" distR="0" wp14:anchorId="465DDC82" wp14:editId="19E1506E">
                  <wp:extent cx="2609850" cy="1019175"/>
                  <wp:effectExtent l="0" t="0" r="0" b="9525"/>
                  <wp:docPr id="97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609850" cy="1019175"/>
                          </a:xfrm>
                          <a:prstGeom prst="rect">
                            <a:avLst/>
                          </a:prstGeom>
                          <a:noFill/>
                          <a:ln>
                            <a:noFill/>
                          </a:ln>
                        </pic:spPr>
                      </pic:pic>
                    </a:graphicData>
                  </a:graphic>
                </wp:inline>
              </w:drawing>
            </w:r>
          </w:p>
        </w:tc>
        <w:tc>
          <w:tcPr>
            <w:tcW w:w="708" w:type="dxa"/>
            <w:tcBorders>
              <w:top w:val="nil"/>
            </w:tcBorders>
            <w:vAlign w:val="center"/>
          </w:tcPr>
          <w:p w14:paraId="3FCFE953" w14:textId="77777777" w:rsidR="007F115C" w:rsidRPr="005C4779" w:rsidRDefault="007F115C" w:rsidP="007F115C">
            <w:pPr>
              <w:rPr>
                <w:rFonts w:cs="Arial"/>
                <w:sz w:val="20"/>
                <w:szCs w:val="20"/>
              </w:rPr>
            </w:pPr>
            <w:r w:rsidRPr="005C4779">
              <w:rPr>
                <w:rFonts w:cs="Arial"/>
                <w:sz w:val="20"/>
                <w:szCs w:val="20"/>
              </w:rPr>
              <w:t>10</w:t>
            </w:r>
          </w:p>
        </w:tc>
        <w:tc>
          <w:tcPr>
            <w:tcW w:w="1361" w:type="dxa"/>
            <w:tcBorders>
              <w:top w:val="nil"/>
            </w:tcBorders>
            <w:vAlign w:val="center"/>
          </w:tcPr>
          <w:p w14:paraId="2636EDB8" w14:textId="77777777" w:rsidR="007F115C" w:rsidRPr="005C4779" w:rsidRDefault="007F115C" w:rsidP="007F115C">
            <w:pPr>
              <w:rPr>
                <w:rFonts w:cs="Arial"/>
                <w:sz w:val="20"/>
                <w:szCs w:val="20"/>
              </w:rPr>
            </w:pPr>
            <w:r w:rsidRPr="005C4779">
              <w:rPr>
                <w:rFonts w:cs="Arial"/>
                <w:sz w:val="20"/>
                <w:szCs w:val="20"/>
              </w:rPr>
              <w:t>2.80</w:t>
            </w:r>
          </w:p>
        </w:tc>
        <w:tc>
          <w:tcPr>
            <w:tcW w:w="1077" w:type="dxa"/>
            <w:tcBorders>
              <w:top w:val="nil"/>
            </w:tcBorders>
            <w:vAlign w:val="center"/>
          </w:tcPr>
          <w:p w14:paraId="244A7A25" w14:textId="77777777" w:rsidR="007F115C" w:rsidRPr="005C4779" w:rsidRDefault="007F115C" w:rsidP="007F115C">
            <w:pPr>
              <w:rPr>
                <w:rFonts w:cs="Arial"/>
                <w:sz w:val="20"/>
                <w:szCs w:val="20"/>
              </w:rPr>
            </w:pPr>
            <w:r w:rsidRPr="005C4779">
              <w:rPr>
                <w:rFonts w:cs="Arial"/>
                <w:sz w:val="20"/>
                <w:szCs w:val="20"/>
              </w:rPr>
              <w:t>6</w:t>
            </w:r>
          </w:p>
        </w:tc>
        <w:tc>
          <w:tcPr>
            <w:tcW w:w="1361" w:type="dxa"/>
            <w:tcBorders>
              <w:top w:val="nil"/>
            </w:tcBorders>
            <w:vAlign w:val="center"/>
          </w:tcPr>
          <w:p w14:paraId="583CB029" w14:textId="77777777" w:rsidR="007F115C" w:rsidRPr="005C4779" w:rsidRDefault="007F115C" w:rsidP="007F115C">
            <w:pPr>
              <w:rPr>
                <w:rFonts w:cs="Arial"/>
                <w:sz w:val="20"/>
                <w:szCs w:val="20"/>
              </w:rPr>
            </w:pPr>
            <w:r w:rsidRPr="005C4779">
              <w:rPr>
                <w:rFonts w:cs="Arial"/>
                <w:sz w:val="20"/>
                <w:szCs w:val="20"/>
              </w:rPr>
              <w:t>16.80</w:t>
            </w:r>
          </w:p>
        </w:tc>
      </w:tr>
    </w:tbl>
    <w:p w14:paraId="2B6750CB" w14:textId="77777777" w:rsidR="007F115C" w:rsidRPr="005C4779" w:rsidRDefault="007F115C" w:rsidP="007F115C">
      <w:pPr>
        <w:rPr>
          <w:rFonts w:cs="Arial"/>
          <w:sz w:val="20"/>
          <w:szCs w:val="20"/>
        </w:rPr>
      </w:pPr>
    </w:p>
    <w:p w14:paraId="35934CBF"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134"/>
        <w:gridCol w:w="3401"/>
        <w:gridCol w:w="2268"/>
        <w:gridCol w:w="2268"/>
      </w:tblGrid>
      <w:tr w:rsidR="005C4779" w:rsidRPr="005C4779" w14:paraId="2127AE8D" w14:textId="77777777" w:rsidTr="007F115C">
        <w:trPr>
          <w:cantSplit/>
          <w:trHeight w:val="340"/>
          <w:tblHeader/>
          <w:jc w:val="center"/>
        </w:trPr>
        <w:tc>
          <w:tcPr>
            <w:tcW w:w="9071" w:type="dxa"/>
            <w:gridSpan w:val="4"/>
            <w:vAlign w:val="center"/>
          </w:tcPr>
          <w:p w14:paraId="6EF3FC6C" w14:textId="77777777" w:rsidR="007F115C" w:rsidRPr="005C4779" w:rsidRDefault="007F115C" w:rsidP="007F115C">
            <w:pPr>
              <w:rPr>
                <w:rFonts w:cs="Arial"/>
                <w:sz w:val="20"/>
                <w:szCs w:val="20"/>
              </w:rPr>
            </w:pPr>
            <w:r w:rsidRPr="005C4779">
              <w:rPr>
                <w:rFonts w:cs="Arial"/>
                <w:sz w:val="20"/>
                <w:szCs w:val="20"/>
              </w:rPr>
              <w:t>Šipke - rekapitulacija: za cr. G17026-G025</w:t>
            </w:r>
          </w:p>
        </w:tc>
      </w:tr>
      <w:tr w:rsidR="005C4779" w:rsidRPr="005C4779" w14:paraId="64DBB22C" w14:textId="77777777" w:rsidTr="007F115C">
        <w:trPr>
          <w:cantSplit/>
          <w:trHeight w:val="510"/>
          <w:tblHeader/>
          <w:jc w:val="center"/>
        </w:trPr>
        <w:tc>
          <w:tcPr>
            <w:tcW w:w="1134" w:type="dxa"/>
            <w:tcBorders>
              <w:top w:val="nil"/>
            </w:tcBorders>
            <w:vAlign w:val="center"/>
          </w:tcPr>
          <w:p w14:paraId="0A601FAF" w14:textId="77777777" w:rsidR="007F115C" w:rsidRPr="005C4779" w:rsidRDefault="007F115C" w:rsidP="007F115C">
            <w:pPr>
              <w:rPr>
                <w:rFonts w:cs="Arial"/>
                <w:sz w:val="20"/>
                <w:szCs w:val="20"/>
              </w:rPr>
            </w:pPr>
            <w:r w:rsidRPr="005C4779">
              <w:rPr>
                <w:rFonts w:cs="Arial"/>
                <w:sz w:val="20"/>
                <w:szCs w:val="20"/>
              </w:rPr>
              <w:t>Ø</w:t>
            </w:r>
          </w:p>
          <w:p w14:paraId="24AC227D" w14:textId="77777777" w:rsidR="007F115C" w:rsidRPr="005C4779" w:rsidRDefault="007F115C" w:rsidP="007F115C">
            <w:pPr>
              <w:rPr>
                <w:rFonts w:cs="Arial"/>
                <w:sz w:val="20"/>
                <w:szCs w:val="20"/>
              </w:rPr>
            </w:pPr>
            <w:r w:rsidRPr="005C4779">
              <w:rPr>
                <w:rFonts w:cs="Arial"/>
                <w:sz w:val="20"/>
                <w:szCs w:val="20"/>
              </w:rPr>
              <w:t>[mm]</w:t>
            </w:r>
          </w:p>
        </w:tc>
        <w:tc>
          <w:tcPr>
            <w:tcW w:w="3401" w:type="dxa"/>
            <w:tcBorders>
              <w:top w:val="nil"/>
            </w:tcBorders>
            <w:vAlign w:val="center"/>
          </w:tcPr>
          <w:p w14:paraId="7AB3EBCD" w14:textId="77777777" w:rsidR="007F115C" w:rsidRPr="005C4779" w:rsidRDefault="007F115C" w:rsidP="007F115C">
            <w:pPr>
              <w:rPr>
                <w:rFonts w:cs="Arial"/>
                <w:sz w:val="20"/>
                <w:szCs w:val="20"/>
              </w:rPr>
            </w:pPr>
            <w:r w:rsidRPr="005C4779">
              <w:rPr>
                <w:rFonts w:cs="Arial"/>
                <w:sz w:val="20"/>
                <w:szCs w:val="20"/>
              </w:rPr>
              <w:t>lgn</w:t>
            </w:r>
          </w:p>
          <w:p w14:paraId="636A01DE" w14:textId="77777777" w:rsidR="007F115C" w:rsidRPr="005C4779" w:rsidRDefault="007F115C" w:rsidP="007F115C">
            <w:pPr>
              <w:rPr>
                <w:rFonts w:cs="Arial"/>
                <w:sz w:val="20"/>
                <w:szCs w:val="20"/>
              </w:rPr>
            </w:pPr>
            <w:r w:rsidRPr="005C4779">
              <w:rPr>
                <w:rFonts w:cs="Arial"/>
                <w:sz w:val="20"/>
                <w:szCs w:val="20"/>
              </w:rPr>
              <w:t>[m]</w:t>
            </w:r>
          </w:p>
        </w:tc>
        <w:tc>
          <w:tcPr>
            <w:tcW w:w="2268" w:type="dxa"/>
            <w:tcBorders>
              <w:top w:val="nil"/>
            </w:tcBorders>
            <w:vAlign w:val="center"/>
          </w:tcPr>
          <w:p w14:paraId="74D69F27" w14:textId="77777777" w:rsidR="007F115C" w:rsidRPr="005C4779" w:rsidRDefault="007F115C" w:rsidP="007F115C">
            <w:pPr>
              <w:rPr>
                <w:rFonts w:cs="Arial"/>
                <w:sz w:val="20"/>
                <w:szCs w:val="20"/>
              </w:rPr>
            </w:pPr>
            <w:r w:rsidRPr="005C4779">
              <w:rPr>
                <w:rFonts w:cs="Arial"/>
                <w:sz w:val="20"/>
                <w:szCs w:val="20"/>
              </w:rPr>
              <w:t>Jedinična težina</w:t>
            </w:r>
          </w:p>
          <w:p w14:paraId="68A47E85" w14:textId="77777777" w:rsidR="007F115C" w:rsidRPr="005C4779" w:rsidRDefault="007F115C" w:rsidP="007F115C">
            <w:pPr>
              <w:rPr>
                <w:rFonts w:cs="Arial"/>
                <w:sz w:val="20"/>
                <w:szCs w:val="20"/>
              </w:rPr>
            </w:pPr>
            <w:r w:rsidRPr="005C4779">
              <w:rPr>
                <w:rFonts w:cs="Arial"/>
                <w:sz w:val="20"/>
                <w:szCs w:val="20"/>
              </w:rPr>
              <w:t>[kg/m']</w:t>
            </w:r>
          </w:p>
        </w:tc>
        <w:tc>
          <w:tcPr>
            <w:tcW w:w="2268" w:type="dxa"/>
            <w:tcBorders>
              <w:top w:val="nil"/>
            </w:tcBorders>
            <w:vAlign w:val="center"/>
          </w:tcPr>
          <w:p w14:paraId="0996AF21" w14:textId="77777777" w:rsidR="007F115C" w:rsidRPr="005C4779" w:rsidRDefault="007F115C" w:rsidP="007F115C">
            <w:pPr>
              <w:rPr>
                <w:rFonts w:cs="Arial"/>
                <w:sz w:val="20"/>
                <w:szCs w:val="20"/>
              </w:rPr>
            </w:pPr>
            <w:r w:rsidRPr="005C4779">
              <w:rPr>
                <w:rFonts w:cs="Arial"/>
                <w:sz w:val="20"/>
                <w:szCs w:val="20"/>
              </w:rPr>
              <w:t>Težina</w:t>
            </w:r>
          </w:p>
          <w:p w14:paraId="74C92D4C" w14:textId="77777777" w:rsidR="007F115C" w:rsidRPr="005C4779" w:rsidRDefault="007F115C" w:rsidP="007F115C">
            <w:pPr>
              <w:rPr>
                <w:rFonts w:cs="Arial"/>
                <w:sz w:val="20"/>
                <w:szCs w:val="20"/>
              </w:rPr>
            </w:pPr>
            <w:r w:rsidRPr="005C4779">
              <w:rPr>
                <w:rFonts w:cs="Arial"/>
                <w:sz w:val="20"/>
                <w:szCs w:val="20"/>
              </w:rPr>
              <w:t>[kg]</w:t>
            </w:r>
          </w:p>
        </w:tc>
      </w:tr>
      <w:tr w:rsidR="005C4779" w:rsidRPr="005C4779" w14:paraId="04E57F96" w14:textId="77777777" w:rsidTr="007F115C">
        <w:trPr>
          <w:cantSplit/>
          <w:trHeight w:val="340"/>
          <w:jc w:val="center"/>
        </w:trPr>
        <w:tc>
          <w:tcPr>
            <w:tcW w:w="9071" w:type="dxa"/>
            <w:gridSpan w:val="4"/>
            <w:vAlign w:val="center"/>
          </w:tcPr>
          <w:p w14:paraId="5B4F1BAC" w14:textId="77777777" w:rsidR="007F115C" w:rsidRPr="005C4779" w:rsidRDefault="007F115C" w:rsidP="007F115C">
            <w:pPr>
              <w:rPr>
                <w:rFonts w:cs="Arial"/>
                <w:sz w:val="20"/>
                <w:szCs w:val="20"/>
              </w:rPr>
            </w:pPr>
            <w:r w:rsidRPr="005C4779">
              <w:rPr>
                <w:rFonts w:cs="Arial"/>
                <w:sz w:val="20"/>
                <w:szCs w:val="20"/>
              </w:rPr>
              <w:t>RA2</w:t>
            </w:r>
          </w:p>
        </w:tc>
      </w:tr>
      <w:tr w:rsidR="005C4779" w:rsidRPr="005C4779" w14:paraId="5C2A8352" w14:textId="77777777" w:rsidTr="007F115C">
        <w:trPr>
          <w:cantSplit/>
          <w:trHeight w:val="340"/>
          <w:jc w:val="center"/>
        </w:trPr>
        <w:tc>
          <w:tcPr>
            <w:tcW w:w="1134" w:type="dxa"/>
            <w:tcBorders>
              <w:top w:val="nil"/>
            </w:tcBorders>
            <w:vAlign w:val="center"/>
          </w:tcPr>
          <w:p w14:paraId="735C58C2" w14:textId="77777777" w:rsidR="007F115C" w:rsidRPr="005C4779" w:rsidRDefault="007F115C" w:rsidP="007F115C">
            <w:pPr>
              <w:rPr>
                <w:rFonts w:cs="Arial"/>
                <w:sz w:val="20"/>
                <w:szCs w:val="20"/>
              </w:rPr>
            </w:pPr>
            <w:r w:rsidRPr="005C4779">
              <w:rPr>
                <w:rFonts w:cs="Arial"/>
                <w:sz w:val="20"/>
                <w:szCs w:val="20"/>
              </w:rPr>
              <w:t>10</w:t>
            </w:r>
          </w:p>
        </w:tc>
        <w:tc>
          <w:tcPr>
            <w:tcW w:w="3401" w:type="dxa"/>
            <w:tcBorders>
              <w:top w:val="nil"/>
            </w:tcBorders>
            <w:vAlign w:val="center"/>
          </w:tcPr>
          <w:p w14:paraId="38C5FE51" w14:textId="77777777" w:rsidR="007F115C" w:rsidRPr="005C4779" w:rsidRDefault="007F115C" w:rsidP="007F115C">
            <w:pPr>
              <w:rPr>
                <w:rFonts w:cs="Arial"/>
                <w:sz w:val="20"/>
                <w:szCs w:val="20"/>
              </w:rPr>
            </w:pPr>
            <w:r w:rsidRPr="005C4779">
              <w:rPr>
                <w:rFonts w:cs="Arial"/>
                <w:sz w:val="20"/>
                <w:szCs w:val="20"/>
              </w:rPr>
              <w:t>1298.44</w:t>
            </w:r>
          </w:p>
        </w:tc>
        <w:tc>
          <w:tcPr>
            <w:tcW w:w="2268" w:type="dxa"/>
            <w:tcBorders>
              <w:top w:val="nil"/>
            </w:tcBorders>
            <w:vAlign w:val="center"/>
          </w:tcPr>
          <w:p w14:paraId="1EBA3C60" w14:textId="77777777" w:rsidR="007F115C" w:rsidRPr="005C4779" w:rsidRDefault="007F115C" w:rsidP="007F115C">
            <w:pPr>
              <w:rPr>
                <w:rFonts w:cs="Arial"/>
                <w:sz w:val="20"/>
                <w:szCs w:val="20"/>
              </w:rPr>
            </w:pPr>
            <w:r w:rsidRPr="005C4779">
              <w:rPr>
                <w:rFonts w:cs="Arial"/>
                <w:sz w:val="20"/>
                <w:szCs w:val="20"/>
              </w:rPr>
              <w:t>0.63</w:t>
            </w:r>
          </w:p>
        </w:tc>
        <w:tc>
          <w:tcPr>
            <w:tcW w:w="2268" w:type="dxa"/>
            <w:tcBorders>
              <w:top w:val="nil"/>
            </w:tcBorders>
            <w:vAlign w:val="center"/>
          </w:tcPr>
          <w:p w14:paraId="69AAE545" w14:textId="77777777" w:rsidR="007F115C" w:rsidRPr="005C4779" w:rsidRDefault="007F115C" w:rsidP="007F115C">
            <w:pPr>
              <w:rPr>
                <w:rFonts w:cs="Arial"/>
                <w:sz w:val="20"/>
                <w:szCs w:val="20"/>
              </w:rPr>
            </w:pPr>
            <w:r w:rsidRPr="005C4779">
              <w:rPr>
                <w:rFonts w:cs="Arial"/>
                <w:sz w:val="20"/>
                <w:szCs w:val="20"/>
              </w:rPr>
              <w:t>821.91</w:t>
            </w:r>
          </w:p>
        </w:tc>
      </w:tr>
      <w:tr w:rsidR="005C4779" w:rsidRPr="005C4779" w14:paraId="6657890E" w14:textId="77777777" w:rsidTr="007F115C">
        <w:trPr>
          <w:cantSplit/>
          <w:trHeight w:val="340"/>
          <w:jc w:val="center"/>
        </w:trPr>
        <w:tc>
          <w:tcPr>
            <w:tcW w:w="1134" w:type="dxa"/>
            <w:tcBorders>
              <w:top w:val="nil"/>
            </w:tcBorders>
            <w:vAlign w:val="center"/>
          </w:tcPr>
          <w:p w14:paraId="65FCD946" w14:textId="77777777" w:rsidR="007F115C" w:rsidRPr="005C4779" w:rsidRDefault="007F115C" w:rsidP="007F115C">
            <w:pPr>
              <w:rPr>
                <w:rFonts w:cs="Arial"/>
                <w:sz w:val="20"/>
                <w:szCs w:val="20"/>
              </w:rPr>
            </w:pPr>
            <w:r w:rsidRPr="005C4779">
              <w:rPr>
                <w:rFonts w:cs="Arial"/>
                <w:sz w:val="20"/>
                <w:szCs w:val="20"/>
              </w:rPr>
              <w:t>14</w:t>
            </w:r>
          </w:p>
        </w:tc>
        <w:tc>
          <w:tcPr>
            <w:tcW w:w="3401" w:type="dxa"/>
            <w:tcBorders>
              <w:top w:val="nil"/>
            </w:tcBorders>
            <w:vAlign w:val="center"/>
          </w:tcPr>
          <w:p w14:paraId="30282F44" w14:textId="77777777" w:rsidR="007F115C" w:rsidRPr="005C4779" w:rsidRDefault="007F115C" w:rsidP="007F115C">
            <w:pPr>
              <w:rPr>
                <w:rFonts w:cs="Arial"/>
                <w:sz w:val="20"/>
                <w:szCs w:val="20"/>
              </w:rPr>
            </w:pPr>
            <w:r w:rsidRPr="005C4779">
              <w:rPr>
                <w:rFonts w:cs="Arial"/>
                <w:sz w:val="20"/>
                <w:szCs w:val="20"/>
              </w:rPr>
              <w:t>412.56</w:t>
            </w:r>
          </w:p>
        </w:tc>
        <w:tc>
          <w:tcPr>
            <w:tcW w:w="2268" w:type="dxa"/>
            <w:tcBorders>
              <w:top w:val="nil"/>
            </w:tcBorders>
            <w:vAlign w:val="center"/>
          </w:tcPr>
          <w:p w14:paraId="10AA1F92" w14:textId="77777777" w:rsidR="007F115C" w:rsidRPr="005C4779" w:rsidRDefault="007F115C" w:rsidP="007F115C">
            <w:pPr>
              <w:rPr>
                <w:rFonts w:cs="Arial"/>
                <w:sz w:val="20"/>
                <w:szCs w:val="20"/>
              </w:rPr>
            </w:pPr>
            <w:r w:rsidRPr="005C4779">
              <w:rPr>
                <w:rFonts w:cs="Arial"/>
                <w:sz w:val="20"/>
                <w:szCs w:val="20"/>
              </w:rPr>
              <w:t>1.24</w:t>
            </w:r>
          </w:p>
        </w:tc>
        <w:tc>
          <w:tcPr>
            <w:tcW w:w="2268" w:type="dxa"/>
            <w:tcBorders>
              <w:top w:val="nil"/>
            </w:tcBorders>
            <w:vAlign w:val="center"/>
          </w:tcPr>
          <w:p w14:paraId="6989CBAD" w14:textId="77777777" w:rsidR="007F115C" w:rsidRPr="005C4779" w:rsidRDefault="007F115C" w:rsidP="007F115C">
            <w:pPr>
              <w:rPr>
                <w:rFonts w:cs="Arial"/>
                <w:sz w:val="20"/>
                <w:szCs w:val="20"/>
              </w:rPr>
            </w:pPr>
            <w:r w:rsidRPr="005C4779">
              <w:rPr>
                <w:rFonts w:cs="Arial"/>
                <w:sz w:val="20"/>
                <w:szCs w:val="20"/>
              </w:rPr>
              <w:t>512.40</w:t>
            </w:r>
          </w:p>
        </w:tc>
      </w:tr>
      <w:tr w:rsidR="007F115C" w:rsidRPr="005C4779" w14:paraId="3ACE712A" w14:textId="77777777" w:rsidTr="007F115C">
        <w:trPr>
          <w:cantSplit/>
          <w:trHeight w:val="510"/>
          <w:jc w:val="center"/>
        </w:trPr>
        <w:tc>
          <w:tcPr>
            <w:tcW w:w="6803" w:type="dxa"/>
            <w:gridSpan w:val="3"/>
            <w:tcBorders>
              <w:right w:val="nil"/>
            </w:tcBorders>
            <w:vAlign w:val="center"/>
          </w:tcPr>
          <w:p w14:paraId="4731DCCA" w14:textId="77777777" w:rsidR="007F115C" w:rsidRPr="005C4779" w:rsidRDefault="007F115C" w:rsidP="007F115C">
            <w:pPr>
              <w:rPr>
                <w:rFonts w:cs="Arial"/>
                <w:sz w:val="20"/>
                <w:szCs w:val="20"/>
              </w:rPr>
            </w:pPr>
            <w:r w:rsidRPr="005C4779">
              <w:rPr>
                <w:rFonts w:cs="Arial"/>
                <w:sz w:val="20"/>
                <w:szCs w:val="20"/>
              </w:rPr>
              <w:t>Ukupno</w:t>
            </w:r>
          </w:p>
        </w:tc>
        <w:tc>
          <w:tcPr>
            <w:tcW w:w="2268" w:type="dxa"/>
            <w:tcBorders>
              <w:left w:val="nil"/>
            </w:tcBorders>
            <w:vAlign w:val="center"/>
          </w:tcPr>
          <w:p w14:paraId="5EF01124" w14:textId="77777777" w:rsidR="007F115C" w:rsidRPr="005C4779" w:rsidRDefault="007F115C" w:rsidP="007F115C">
            <w:pPr>
              <w:rPr>
                <w:rFonts w:cs="Arial"/>
                <w:sz w:val="20"/>
                <w:szCs w:val="20"/>
              </w:rPr>
            </w:pPr>
            <w:r w:rsidRPr="005C4779">
              <w:rPr>
                <w:rFonts w:cs="Arial"/>
                <w:sz w:val="20"/>
                <w:szCs w:val="20"/>
              </w:rPr>
              <w:t>1334.31</w:t>
            </w:r>
          </w:p>
        </w:tc>
      </w:tr>
    </w:tbl>
    <w:p w14:paraId="1CD81EFE"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2041"/>
        <w:gridCol w:w="1020"/>
        <w:gridCol w:w="1021"/>
        <w:gridCol w:w="1020"/>
        <w:gridCol w:w="1021"/>
        <w:gridCol w:w="1360"/>
        <w:gridCol w:w="1588"/>
      </w:tblGrid>
      <w:tr w:rsidR="005C4779" w:rsidRPr="005C4779" w14:paraId="1E13DD63" w14:textId="77777777" w:rsidTr="007F115C">
        <w:trPr>
          <w:cantSplit/>
          <w:trHeight w:val="340"/>
          <w:tblHeader/>
          <w:jc w:val="center"/>
        </w:trPr>
        <w:tc>
          <w:tcPr>
            <w:tcW w:w="9071" w:type="dxa"/>
            <w:gridSpan w:val="7"/>
            <w:vAlign w:val="center"/>
          </w:tcPr>
          <w:p w14:paraId="2A29BBBC" w14:textId="77777777" w:rsidR="007F115C" w:rsidRPr="005C4779" w:rsidRDefault="007F115C" w:rsidP="007F115C">
            <w:pPr>
              <w:rPr>
                <w:rFonts w:cs="Arial"/>
                <w:sz w:val="20"/>
                <w:szCs w:val="20"/>
              </w:rPr>
            </w:pPr>
            <w:r w:rsidRPr="005C4779">
              <w:rPr>
                <w:rFonts w:cs="Arial"/>
                <w:sz w:val="20"/>
                <w:szCs w:val="20"/>
              </w:rPr>
              <w:t>Mreže - specifikacija: za cr. G17026-G025</w:t>
            </w:r>
          </w:p>
        </w:tc>
      </w:tr>
      <w:tr w:rsidR="005C4779" w:rsidRPr="005C4779" w14:paraId="5628EA21" w14:textId="77777777" w:rsidTr="007F115C">
        <w:trPr>
          <w:cantSplit/>
          <w:trHeight w:val="510"/>
          <w:tblHeader/>
          <w:jc w:val="center"/>
        </w:trPr>
        <w:tc>
          <w:tcPr>
            <w:tcW w:w="2041" w:type="dxa"/>
            <w:tcBorders>
              <w:top w:val="nil"/>
            </w:tcBorders>
            <w:vAlign w:val="center"/>
          </w:tcPr>
          <w:p w14:paraId="7B20DA61" w14:textId="77777777" w:rsidR="007F115C" w:rsidRPr="005C4779" w:rsidRDefault="007F115C" w:rsidP="007F115C">
            <w:pPr>
              <w:rPr>
                <w:rFonts w:cs="Arial"/>
                <w:sz w:val="20"/>
                <w:szCs w:val="20"/>
              </w:rPr>
            </w:pPr>
            <w:r w:rsidRPr="005C4779">
              <w:rPr>
                <w:rFonts w:cs="Arial"/>
                <w:sz w:val="20"/>
                <w:szCs w:val="20"/>
              </w:rPr>
              <w:t>Pozicija</w:t>
            </w:r>
          </w:p>
          <w:p w14:paraId="3666BD04" w14:textId="77777777" w:rsidR="007F115C" w:rsidRPr="005C4779" w:rsidRDefault="007F115C" w:rsidP="007F115C">
            <w:pPr>
              <w:rPr>
                <w:rFonts w:cs="Arial"/>
                <w:sz w:val="20"/>
                <w:szCs w:val="20"/>
              </w:rPr>
            </w:pPr>
          </w:p>
        </w:tc>
        <w:tc>
          <w:tcPr>
            <w:tcW w:w="1020" w:type="dxa"/>
            <w:tcBorders>
              <w:top w:val="nil"/>
            </w:tcBorders>
            <w:vAlign w:val="center"/>
          </w:tcPr>
          <w:p w14:paraId="1E6E0D02" w14:textId="77777777" w:rsidR="007F115C" w:rsidRPr="005C4779" w:rsidRDefault="007F115C" w:rsidP="007F115C">
            <w:pPr>
              <w:rPr>
                <w:rFonts w:cs="Arial"/>
                <w:sz w:val="20"/>
                <w:szCs w:val="20"/>
              </w:rPr>
            </w:pPr>
            <w:r w:rsidRPr="005C4779">
              <w:rPr>
                <w:rFonts w:cs="Arial"/>
                <w:sz w:val="20"/>
                <w:szCs w:val="20"/>
              </w:rPr>
              <w:t>Oznaka mreže</w:t>
            </w:r>
          </w:p>
          <w:p w14:paraId="7EF5D54C" w14:textId="77777777" w:rsidR="007F115C" w:rsidRPr="005C4779" w:rsidRDefault="007F115C" w:rsidP="007F115C">
            <w:pPr>
              <w:rPr>
                <w:rFonts w:cs="Arial"/>
                <w:sz w:val="20"/>
                <w:szCs w:val="20"/>
              </w:rPr>
            </w:pPr>
          </w:p>
        </w:tc>
        <w:tc>
          <w:tcPr>
            <w:tcW w:w="1021" w:type="dxa"/>
            <w:tcBorders>
              <w:top w:val="nil"/>
            </w:tcBorders>
            <w:vAlign w:val="center"/>
          </w:tcPr>
          <w:p w14:paraId="3804C111" w14:textId="77777777" w:rsidR="007F115C" w:rsidRPr="005C4779" w:rsidRDefault="007F115C" w:rsidP="007F115C">
            <w:pPr>
              <w:rPr>
                <w:rFonts w:cs="Arial"/>
                <w:sz w:val="20"/>
                <w:szCs w:val="20"/>
              </w:rPr>
            </w:pPr>
            <w:r w:rsidRPr="005C4779">
              <w:rPr>
                <w:rFonts w:cs="Arial"/>
                <w:sz w:val="20"/>
                <w:szCs w:val="20"/>
              </w:rPr>
              <w:t>B</w:t>
            </w:r>
          </w:p>
          <w:p w14:paraId="296F77C7" w14:textId="77777777" w:rsidR="007F115C" w:rsidRPr="005C4779" w:rsidRDefault="007F115C" w:rsidP="007F115C">
            <w:pPr>
              <w:rPr>
                <w:rFonts w:cs="Arial"/>
                <w:sz w:val="20"/>
                <w:szCs w:val="20"/>
              </w:rPr>
            </w:pPr>
            <w:r w:rsidRPr="005C4779">
              <w:rPr>
                <w:rFonts w:cs="Arial"/>
                <w:sz w:val="20"/>
                <w:szCs w:val="20"/>
              </w:rPr>
              <w:t>[cm]</w:t>
            </w:r>
          </w:p>
        </w:tc>
        <w:tc>
          <w:tcPr>
            <w:tcW w:w="1020" w:type="dxa"/>
            <w:tcBorders>
              <w:top w:val="nil"/>
            </w:tcBorders>
            <w:vAlign w:val="center"/>
          </w:tcPr>
          <w:p w14:paraId="3452D586" w14:textId="77777777" w:rsidR="007F115C" w:rsidRPr="005C4779" w:rsidRDefault="007F115C" w:rsidP="007F115C">
            <w:pPr>
              <w:rPr>
                <w:rFonts w:cs="Arial"/>
                <w:sz w:val="20"/>
                <w:szCs w:val="20"/>
              </w:rPr>
            </w:pPr>
            <w:r w:rsidRPr="005C4779">
              <w:rPr>
                <w:rFonts w:cs="Arial"/>
                <w:sz w:val="20"/>
                <w:szCs w:val="20"/>
              </w:rPr>
              <w:t>L</w:t>
            </w:r>
          </w:p>
          <w:p w14:paraId="68D6536A" w14:textId="77777777" w:rsidR="007F115C" w:rsidRPr="005C4779" w:rsidRDefault="007F115C" w:rsidP="007F115C">
            <w:pPr>
              <w:rPr>
                <w:rFonts w:cs="Arial"/>
                <w:sz w:val="20"/>
                <w:szCs w:val="20"/>
              </w:rPr>
            </w:pPr>
            <w:r w:rsidRPr="005C4779">
              <w:rPr>
                <w:rFonts w:cs="Arial"/>
                <w:sz w:val="20"/>
                <w:szCs w:val="20"/>
              </w:rPr>
              <w:t>[cm]</w:t>
            </w:r>
          </w:p>
        </w:tc>
        <w:tc>
          <w:tcPr>
            <w:tcW w:w="1021" w:type="dxa"/>
            <w:tcBorders>
              <w:top w:val="nil"/>
            </w:tcBorders>
            <w:vAlign w:val="center"/>
          </w:tcPr>
          <w:p w14:paraId="014AEC44" w14:textId="77777777" w:rsidR="007F115C" w:rsidRPr="005C4779" w:rsidRDefault="007F115C" w:rsidP="007F115C">
            <w:pPr>
              <w:rPr>
                <w:rFonts w:cs="Arial"/>
                <w:sz w:val="20"/>
                <w:szCs w:val="20"/>
              </w:rPr>
            </w:pPr>
            <w:r w:rsidRPr="005C4779">
              <w:rPr>
                <w:rFonts w:cs="Arial"/>
                <w:sz w:val="20"/>
                <w:szCs w:val="20"/>
              </w:rPr>
              <w:t>n</w:t>
            </w:r>
          </w:p>
          <w:p w14:paraId="3256AF9E" w14:textId="77777777" w:rsidR="007F115C" w:rsidRPr="005C4779" w:rsidRDefault="007F115C" w:rsidP="007F115C">
            <w:pPr>
              <w:rPr>
                <w:rFonts w:cs="Arial"/>
                <w:sz w:val="20"/>
                <w:szCs w:val="20"/>
              </w:rPr>
            </w:pPr>
          </w:p>
        </w:tc>
        <w:tc>
          <w:tcPr>
            <w:tcW w:w="1360" w:type="dxa"/>
            <w:tcBorders>
              <w:top w:val="nil"/>
            </w:tcBorders>
            <w:vAlign w:val="center"/>
          </w:tcPr>
          <w:p w14:paraId="429BFBBE" w14:textId="77777777" w:rsidR="007F115C" w:rsidRPr="005C4779" w:rsidRDefault="007F115C" w:rsidP="007F115C">
            <w:pPr>
              <w:rPr>
                <w:rFonts w:cs="Arial"/>
                <w:sz w:val="20"/>
                <w:szCs w:val="20"/>
              </w:rPr>
            </w:pPr>
            <w:r w:rsidRPr="005C4779">
              <w:rPr>
                <w:rFonts w:cs="Arial"/>
                <w:sz w:val="20"/>
                <w:szCs w:val="20"/>
              </w:rPr>
              <w:t>Jedinična težina</w:t>
            </w:r>
          </w:p>
          <w:p w14:paraId="751587F7" w14:textId="77777777" w:rsidR="007F115C" w:rsidRPr="005C4779" w:rsidRDefault="007F115C" w:rsidP="007F115C">
            <w:pPr>
              <w:rPr>
                <w:rFonts w:cs="Arial"/>
                <w:sz w:val="20"/>
                <w:szCs w:val="20"/>
              </w:rPr>
            </w:pPr>
            <w:r w:rsidRPr="005C4779">
              <w:rPr>
                <w:rFonts w:cs="Arial"/>
                <w:sz w:val="20"/>
                <w:szCs w:val="20"/>
              </w:rPr>
              <w:t>[kg/m2]</w:t>
            </w:r>
          </w:p>
        </w:tc>
        <w:tc>
          <w:tcPr>
            <w:tcW w:w="1588" w:type="dxa"/>
            <w:tcBorders>
              <w:top w:val="nil"/>
            </w:tcBorders>
            <w:vAlign w:val="center"/>
          </w:tcPr>
          <w:p w14:paraId="560E1274" w14:textId="77777777" w:rsidR="007F115C" w:rsidRPr="005C4779" w:rsidRDefault="007F115C" w:rsidP="007F115C">
            <w:pPr>
              <w:rPr>
                <w:rFonts w:cs="Arial"/>
                <w:sz w:val="20"/>
                <w:szCs w:val="20"/>
              </w:rPr>
            </w:pPr>
            <w:r w:rsidRPr="005C4779">
              <w:rPr>
                <w:rFonts w:cs="Arial"/>
                <w:sz w:val="20"/>
                <w:szCs w:val="20"/>
              </w:rPr>
              <w:t>Ukupna težina</w:t>
            </w:r>
          </w:p>
          <w:p w14:paraId="74E6D291" w14:textId="77777777" w:rsidR="007F115C" w:rsidRPr="005C4779" w:rsidRDefault="007F115C" w:rsidP="007F115C">
            <w:pPr>
              <w:rPr>
                <w:rFonts w:cs="Arial"/>
                <w:sz w:val="20"/>
                <w:szCs w:val="20"/>
              </w:rPr>
            </w:pPr>
            <w:r w:rsidRPr="005C4779">
              <w:rPr>
                <w:rFonts w:cs="Arial"/>
                <w:sz w:val="20"/>
                <w:szCs w:val="20"/>
              </w:rPr>
              <w:t>[kg]</w:t>
            </w:r>
          </w:p>
        </w:tc>
      </w:tr>
      <w:tr w:rsidR="005C4779" w:rsidRPr="005C4779" w14:paraId="05569350" w14:textId="77777777" w:rsidTr="007F115C">
        <w:trPr>
          <w:cantSplit/>
          <w:trHeight w:val="340"/>
          <w:jc w:val="center"/>
        </w:trPr>
        <w:tc>
          <w:tcPr>
            <w:tcW w:w="9071" w:type="dxa"/>
            <w:gridSpan w:val="7"/>
            <w:vAlign w:val="center"/>
          </w:tcPr>
          <w:p w14:paraId="7AAACBBA" w14:textId="77777777" w:rsidR="007F115C" w:rsidRPr="005C4779" w:rsidRDefault="007F115C" w:rsidP="007F115C">
            <w:pPr>
              <w:rPr>
                <w:rFonts w:cs="Arial"/>
                <w:sz w:val="20"/>
                <w:szCs w:val="20"/>
              </w:rPr>
            </w:pPr>
            <w:r w:rsidRPr="005C4779">
              <w:rPr>
                <w:rFonts w:cs="Arial"/>
                <w:sz w:val="20"/>
                <w:szCs w:val="20"/>
              </w:rPr>
              <w:t>TEMELJ TRANSFORMATORA (2 kom)</w:t>
            </w:r>
          </w:p>
        </w:tc>
      </w:tr>
      <w:tr w:rsidR="005C4779" w:rsidRPr="005C4779" w14:paraId="12EBB1BB" w14:textId="77777777" w:rsidTr="007F115C">
        <w:trPr>
          <w:cantSplit/>
          <w:trHeight w:val="340"/>
          <w:jc w:val="center"/>
        </w:trPr>
        <w:tc>
          <w:tcPr>
            <w:tcW w:w="2041" w:type="dxa"/>
            <w:tcBorders>
              <w:top w:val="nil"/>
            </w:tcBorders>
            <w:vAlign w:val="center"/>
          </w:tcPr>
          <w:p w14:paraId="655E1789" w14:textId="77777777" w:rsidR="007F115C" w:rsidRPr="005C4779" w:rsidRDefault="007F115C" w:rsidP="007F115C">
            <w:pPr>
              <w:rPr>
                <w:rFonts w:cs="Arial"/>
                <w:sz w:val="20"/>
                <w:szCs w:val="20"/>
              </w:rPr>
            </w:pPr>
            <w:r w:rsidRPr="005C4779">
              <w:rPr>
                <w:rFonts w:cs="Arial"/>
                <w:sz w:val="20"/>
                <w:szCs w:val="20"/>
              </w:rPr>
              <w:t>I-1</w:t>
            </w:r>
          </w:p>
        </w:tc>
        <w:tc>
          <w:tcPr>
            <w:tcW w:w="1020" w:type="dxa"/>
            <w:tcBorders>
              <w:top w:val="nil"/>
            </w:tcBorders>
            <w:vAlign w:val="center"/>
          </w:tcPr>
          <w:p w14:paraId="65B9DACD" w14:textId="77777777" w:rsidR="007F115C" w:rsidRPr="005C4779" w:rsidRDefault="007F115C" w:rsidP="007F115C">
            <w:pPr>
              <w:rPr>
                <w:rFonts w:cs="Arial"/>
                <w:sz w:val="20"/>
                <w:szCs w:val="20"/>
              </w:rPr>
            </w:pPr>
            <w:r w:rsidRPr="005C4779">
              <w:rPr>
                <w:rFonts w:cs="Arial"/>
                <w:sz w:val="20"/>
                <w:szCs w:val="20"/>
              </w:rPr>
              <w:t>R-188</w:t>
            </w:r>
          </w:p>
        </w:tc>
        <w:tc>
          <w:tcPr>
            <w:tcW w:w="1021" w:type="dxa"/>
            <w:tcBorders>
              <w:top w:val="nil"/>
            </w:tcBorders>
            <w:vAlign w:val="center"/>
          </w:tcPr>
          <w:p w14:paraId="260BEA3A" w14:textId="77777777" w:rsidR="007F115C" w:rsidRPr="005C4779" w:rsidRDefault="007F115C" w:rsidP="007F115C">
            <w:pPr>
              <w:rPr>
                <w:rFonts w:cs="Arial"/>
                <w:sz w:val="20"/>
                <w:szCs w:val="20"/>
              </w:rPr>
            </w:pPr>
            <w:r w:rsidRPr="005C4779">
              <w:rPr>
                <w:rFonts w:cs="Arial"/>
                <w:sz w:val="20"/>
                <w:szCs w:val="20"/>
              </w:rPr>
              <w:t>197</w:t>
            </w:r>
          </w:p>
        </w:tc>
        <w:tc>
          <w:tcPr>
            <w:tcW w:w="1020" w:type="dxa"/>
            <w:tcBorders>
              <w:top w:val="nil"/>
            </w:tcBorders>
            <w:vAlign w:val="center"/>
          </w:tcPr>
          <w:p w14:paraId="3225814C" w14:textId="77777777" w:rsidR="007F115C" w:rsidRPr="005C4779" w:rsidRDefault="007F115C" w:rsidP="007F115C">
            <w:pPr>
              <w:rPr>
                <w:rFonts w:cs="Arial"/>
                <w:sz w:val="20"/>
                <w:szCs w:val="20"/>
              </w:rPr>
            </w:pPr>
            <w:r w:rsidRPr="005C4779">
              <w:rPr>
                <w:rFonts w:cs="Arial"/>
                <w:sz w:val="20"/>
                <w:szCs w:val="20"/>
              </w:rPr>
              <w:t>400</w:t>
            </w:r>
          </w:p>
        </w:tc>
        <w:tc>
          <w:tcPr>
            <w:tcW w:w="1021" w:type="dxa"/>
            <w:tcBorders>
              <w:top w:val="nil"/>
            </w:tcBorders>
            <w:vAlign w:val="center"/>
          </w:tcPr>
          <w:p w14:paraId="63DE0C5C" w14:textId="77777777" w:rsidR="007F115C" w:rsidRPr="005C4779" w:rsidRDefault="007F115C" w:rsidP="007F115C">
            <w:pPr>
              <w:rPr>
                <w:rFonts w:cs="Arial"/>
                <w:sz w:val="20"/>
                <w:szCs w:val="20"/>
              </w:rPr>
            </w:pPr>
            <w:r w:rsidRPr="005C4779">
              <w:rPr>
                <w:rFonts w:cs="Arial"/>
                <w:sz w:val="20"/>
                <w:szCs w:val="20"/>
              </w:rPr>
              <w:t>2</w:t>
            </w:r>
          </w:p>
        </w:tc>
        <w:tc>
          <w:tcPr>
            <w:tcW w:w="1360" w:type="dxa"/>
            <w:tcBorders>
              <w:top w:val="nil"/>
            </w:tcBorders>
            <w:vAlign w:val="center"/>
          </w:tcPr>
          <w:p w14:paraId="588D17C3" w14:textId="77777777" w:rsidR="007F115C" w:rsidRPr="005C4779" w:rsidRDefault="007F115C" w:rsidP="007F115C">
            <w:pPr>
              <w:rPr>
                <w:rFonts w:cs="Arial"/>
                <w:sz w:val="20"/>
                <w:szCs w:val="20"/>
              </w:rPr>
            </w:pPr>
            <w:r w:rsidRPr="005C4779">
              <w:rPr>
                <w:rFonts w:cs="Arial"/>
                <w:sz w:val="20"/>
                <w:szCs w:val="20"/>
              </w:rPr>
              <w:t>1.87</w:t>
            </w:r>
          </w:p>
        </w:tc>
        <w:tc>
          <w:tcPr>
            <w:tcW w:w="1588" w:type="dxa"/>
            <w:tcBorders>
              <w:top w:val="nil"/>
            </w:tcBorders>
            <w:vAlign w:val="center"/>
          </w:tcPr>
          <w:p w14:paraId="37D574B9" w14:textId="77777777" w:rsidR="007F115C" w:rsidRPr="005C4779" w:rsidRDefault="007F115C" w:rsidP="007F115C">
            <w:pPr>
              <w:rPr>
                <w:rFonts w:cs="Arial"/>
                <w:sz w:val="20"/>
                <w:szCs w:val="20"/>
              </w:rPr>
            </w:pPr>
            <w:r w:rsidRPr="005C4779">
              <w:rPr>
                <w:rFonts w:cs="Arial"/>
                <w:sz w:val="20"/>
                <w:szCs w:val="20"/>
              </w:rPr>
              <w:t>29.40</w:t>
            </w:r>
          </w:p>
        </w:tc>
      </w:tr>
      <w:tr w:rsidR="005C4779" w:rsidRPr="005C4779" w14:paraId="2390A482" w14:textId="77777777" w:rsidTr="007F115C">
        <w:trPr>
          <w:cantSplit/>
          <w:trHeight w:val="340"/>
          <w:jc w:val="center"/>
        </w:trPr>
        <w:tc>
          <w:tcPr>
            <w:tcW w:w="2041" w:type="dxa"/>
            <w:tcBorders>
              <w:top w:val="nil"/>
            </w:tcBorders>
            <w:vAlign w:val="center"/>
          </w:tcPr>
          <w:p w14:paraId="770E0236" w14:textId="77777777" w:rsidR="007F115C" w:rsidRPr="005C4779" w:rsidRDefault="007F115C" w:rsidP="007F115C">
            <w:pPr>
              <w:rPr>
                <w:rFonts w:cs="Arial"/>
                <w:sz w:val="20"/>
                <w:szCs w:val="20"/>
              </w:rPr>
            </w:pPr>
            <w:r w:rsidRPr="005C4779">
              <w:rPr>
                <w:rFonts w:cs="Arial"/>
                <w:sz w:val="20"/>
                <w:szCs w:val="20"/>
              </w:rPr>
              <w:t>I-2</w:t>
            </w:r>
          </w:p>
        </w:tc>
        <w:tc>
          <w:tcPr>
            <w:tcW w:w="1020" w:type="dxa"/>
            <w:tcBorders>
              <w:top w:val="nil"/>
            </w:tcBorders>
            <w:vAlign w:val="center"/>
          </w:tcPr>
          <w:p w14:paraId="6F77C30E" w14:textId="77777777" w:rsidR="007F115C" w:rsidRPr="005C4779" w:rsidRDefault="007F115C" w:rsidP="007F115C">
            <w:pPr>
              <w:rPr>
                <w:rFonts w:cs="Arial"/>
                <w:sz w:val="20"/>
                <w:szCs w:val="20"/>
              </w:rPr>
            </w:pPr>
            <w:r w:rsidRPr="005C4779">
              <w:rPr>
                <w:rFonts w:cs="Arial"/>
                <w:sz w:val="20"/>
                <w:szCs w:val="20"/>
              </w:rPr>
              <w:t>R-188</w:t>
            </w:r>
          </w:p>
        </w:tc>
        <w:tc>
          <w:tcPr>
            <w:tcW w:w="1021" w:type="dxa"/>
            <w:tcBorders>
              <w:top w:val="nil"/>
            </w:tcBorders>
            <w:vAlign w:val="center"/>
          </w:tcPr>
          <w:p w14:paraId="6082F096" w14:textId="77777777" w:rsidR="007F115C" w:rsidRPr="005C4779" w:rsidRDefault="007F115C" w:rsidP="007F115C">
            <w:pPr>
              <w:rPr>
                <w:rFonts w:cs="Arial"/>
                <w:sz w:val="20"/>
                <w:szCs w:val="20"/>
              </w:rPr>
            </w:pPr>
            <w:r w:rsidRPr="005C4779">
              <w:rPr>
                <w:rFonts w:cs="Arial"/>
                <w:sz w:val="20"/>
                <w:szCs w:val="20"/>
              </w:rPr>
              <w:t>187</w:t>
            </w:r>
          </w:p>
        </w:tc>
        <w:tc>
          <w:tcPr>
            <w:tcW w:w="1020" w:type="dxa"/>
            <w:tcBorders>
              <w:top w:val="nil"/>
            </w:tcBorders>
            <w:vAlign w:val="center"/>
          </w:tcPr>
          <w:p w14:paraId="1A54981D" w14:textId="77777777" w:rsidR="007F115C" w:rsidRPr="005C4779" w:rsidRDefault="007F115C" w:rsidP="007F115C">
            <w:pPr>
              <w:rPr>
                <w:rFonts w:cs="Arial"/>
                <w:sz w:val="20"/>
                <w:szCs w:val="20"/>
              </w:rPr>
            </w:pPr>
            <w:r w:rsidRPr="005C4779">
              <w:rPr>
                <w:rFonts w:cs="Arial"/>
                <w:sz w:val="20"/>
                <w:szCs w:val="20"/>
              </w:rPr>
              <w:t>400</w:t>
            </w:r>
          </w:p>
        </w:tc>
        <w:tc>
          <w:tcPr>
            <w:tcW w:w="1021" w:type="dxa"/>
            <w:tcBorders>
              <w:top w:val="nil"/>
            </w:tcBorders>
            <w:vAlign w:val="center"/>
          </w:tcPr>
          <w:p w14:paraId="3A5C6069" w14:textId="77777777" w:rsidR="007F115C" w:rsidRPr="005C4779" w:rsidRDefault="007F115C" w:rsidP="007F115C">
            <w:pPr>
              <w:rPr>
                <w:rFonts w:cs="Arial"/>
                <w:sz w:val="20"/>
                <w:szCs w:val="20"/>
              </w:rPr>
            </w:pPr>
            <w:r w:rsidRPr="005C4779">
              <w:rPr>
                <w:rFonts w:cs="Arial"/>
                <w:sz w:val="20"/>
                <w:szCs w:val="20"/>
              </w:rPr>
              <w:t>2</w:t>
            </w:r>
          </w:p>
        </w:tc>
        <w:tc>
          <w:tcPr>
            <w:tcW w:w="1360" w:type="dxa"/>
            <w:tcBorders>
              <w:top w:val="nil"/>
            </w:tcBorders>
            <w:vAlign w:val="center"/>
          </w:tcPr>
          <w:p w14:paraId="04EB67C0" w14:textId="77777777" w:rsidR="007F115C" w:rsidRPr="005C4779" w:rsidRDefault="007F115C" w:rsidP="007F115C">
            <w:pPr>
              <w:rPr>
                <w:rFonts w:cs="Arial"/>
                <w:sz w:val="20"/>
                <w:szCs w:val="20"/>
              </w:rPr>
            </w:pPr>
            <w:r w:rsidRPr="005C4779">
              <w:rPr>
                <w:rFonts w:cs="Arial"/>
                <w:sz w:val="20"/>
                <w:szCs w:val="20"/>
              </w:rPr>
              <w:t>1.87</w:t>
            </w:r>
          </w:p>
        </w:tc>
        <w:tc>
          <w:tcPr>
            <w:tcW w:w="1588" w:type="dxa"/>
            <w:tcBorders>
              <w:top w:val="nil"/>
            </w:tcBorders>
            <w:vAlign w:val="center"/>
          </w:tcPr>
          <w:p w14:paraId="55F7EECA" w14:textId="77777777" w:rsidR="007F115C" w:rsidRPr="005C4779" w:rsidRDefault="007F115C" w:rsidP="007F115C">
            <w:pPr>
              <w:rPr>
                <w:rFonts w:cs="Arial"/>
                <w:sz w:val="20"/>
                <w:szCs w:val="20"/>
              </w:rPr>
            </w:pPr>
            <w:r w:rsidRPr="005C4779">
              <w:rPr>
                <w:rFonts w:cs="Arial"/>
                <w:sz w:val="20"/>
                <w:szCs w:val="20"/>
              </w:rPr>
              <w:t>27.98</w:t>
            </w:r>
          </w:p>
        </w:tc>
      </w:tr>
      <w:tr w:rsidR="005C4779" w:rsidRPr="005C4779" w14:paraId="4424D6AD" w14:textId="77777777" w:rsidTr="007F115C">
        <w:trPr>
          <w:cantSplit/>
          <w:trHeight w:val="340"/>
          <w:jc w:val="center"/>
        </w:trPr>
        <w:tc>
          <w:tcPr>
            <w:tcW w:w="2041" w:type="dxa"/>
            <w:tcBorders>
              <w:top w:val="nil"/>
            </w:tcBorders>
            <w:vAlign w:val="center"/>
          </w:tcPr>
          <w:p w14:paraId="7F03E2FE" w14:textId="77777777" w:rsidR="007F115C" w:rsidRPr="005C4779" w:rsidRDefault="007F115C" w:rsidP="007F115C">
            <w:pPr>
              <w:rPr>
                <w:rFonts w:cs="Arial"/>
                <w:sz w:val="20"/>
                <w:szCs w:val="20"/>
              </w:rPr>
            </w:pPr>
            <w:r w:rsidRPr="005C4779">
              <w:rPr>
                <w:rFonts w:cs="Arial"/>
                <w:sz w:val="20"/>
                <w:szCs w:val="20"/>
              </w:rPr>
              <w:lastRenderedPageBreak/>
              <w:t>I-3</w:t>
            </w:r>
          </w:p>
        </w:tc>
        <w:tc>
          <w:tcPr>
            <w:tcW w:w="1020" w:type="dxa"/>
            <w:tcBorders>
              <w:top w:val="nil"/>
            </w:tcBorders>
            <w:vAlign w:val="center"/>
          </w:tcPr>
          <w:p w14:paraId="53282D52" w14:textId="77777777" w:rsidR="007F115C" w:rsidRPr="005C4779" w:rsidRDefault="007F115C" w:rsidP="007F115C">
            <w:pPr>
              <w:rPr>
                <w:rFonts w:cs="Arial"/>
                <w:sz w:val="20"/>
                <w:szCs w:val="20"/>
              </w:rPr>
            </w:pPr>
            <w:r w:rsidRPr="005C4779">
              <w:rPr>
                <w:rFonts w:cs="Arial"/>
                <w:sz w:val="20"/>
                <w:szCs w:val="20"/>
              </w:rPr>
              <w:t>R-188</w:t>
            </w:r>
          </w:p>
        </w:tc>
        <w:tc>
          <w:tcPr>
            <w:tcW w:w="1021" w:type="dxa"/>
            <w:tcBorders>
              <w:top w:val="nil"/>
            </w:tcBorders>
            <w:vAlign w:val="center"/>
          </w:tcPr>
          <w:p w14:paraId="475F9727" w14:textId="77777777" w:rsidR="007F115C" w:rsidRPr="005C4779" w:rsidRDefault="007F115C" w:rsidP="007F115C">
            <w:pPr>
              <w:rPr>
                <w:rFonts w:cs="Arial"/>
                <w:sz w:val="20"/>
                <w:szCs w:val="20"/>
              </w:rPr>
            </w:pPr>
            <w:r w:rsidRPr="005C4779">
              <w:rPr>
                <w:rFonts w:cs="Arial"/>
                <w:sz w:val="20"/>
                <w:szCs w:val="20"/>
              </w:rPr>
              <w:t>70</w:t>
            </w:r>
          </w:p>
        </w:tc>
        <w:tc>
          <w:tcPr>
            <w:tcW w:w="1020" w:type="dxa"/>
            <w:tcBorders>
              <w:top w:val="nil"/>
            </w:tcBorders>
            <w:vAlign w:val="center"/>
          </w:tcPr>
          <w:p w14:paraId="39369061" w14:textId="77777777" w:rsidR="007F115C" w:rsidRPr="005C4779" w:rsidRDefault="007F115C" w:rsidP="007F115C">
            <w:pPr>
              <w:rPr>
                <w:rFonts w:cs="Arial"/>
                <w:sz w:val="20"/>
                <w:szCs w:val="20"/>
              </w:rPr>
            </w:pPr>
            <w:r w:rsidRPr="005C4779">
              <w:rPr>
                <w:rFonts w:cs="Arial"/>
                <w:sz w:val="20"/>
                <w:szCs w:val="20"/>
              </w:rPr>
              <w:t>400</w:t>
            </w:r>
          </w:p>
        </w:tc>
        <w:tc>
          <w:tcPr>
            <w:tcW w:w="1021" w:type="dxa"/>
            <w:tcBorders>
              <w:top w:val="nil"/>
            </w:tcBorders>
            <w:vAlign w:val="center"/>
          </w:tcPr>
          <w:p w14:paraId="7D4DB193" w14:textId="77777777" w:rsidR="007F115C" w:rsidRPr="005C4779" w:rsidRDefault="007F115C" w:rsidP="007F115C">
            <w:pPr>
              <w:rPr>
                <w:rFonts w:cs="Arial"/>
                <w:sz w:val="20"/>
                <w:szCs w:val="20"/>
              </w:rPr>
            </w:pPr>
            <w:r w:rsidRPr="005C4779">
              <w:rPr>
                <w:rFonts w:cs="Arial"/>
                <w:sz w:val="20"/>
                <w:szCs w:val="20"/>
              </w:rPr>
              <w:t>2</w:t>
            </w:r>
          </w:p>
        </w:tc>
        <w:tc>
          <w:tcPr>
            <w:tcW w:w="1360" w:type="dxa"/>
            <w:tcBorders>
              <w:top w:val="nil"/>
            </w:tcBorders>
            <w:vAlign w:val="center"/>
          </w:tcPr>
          <w:p w14:paraId="28A25A87" w14:textId="77777777" w:rsidR="007F115C" w:rsidRPr="005C4779" w:rsidRDefault="007F115C" w:rsidP="007F115C">
            <w:pPr>
              <w:rPr>
                <w:rFonts w:cs="Arial"/>
                <w:sz w:val="20"/>
                <w:szCs w:val="20"/>
              </w:rPr>
            </w:pPr>
            <w:r w:rsidRPr="005C4779">
              <w:rPr>
                <w:rFonts w:cs="Arial"/>
                <w:sz w:val="20"/>
                <w:szCs w:val="20"/>
              </w:rPr>
              <w:t>1.87</w:t>
            </w:r>
          </w:p>
        </w:tc>
        <w:tc>
          <w:tcPr>
            <w:tcW w:w="1588" w:type="dxa"/>
            <w:tcBorders>
              <w:top w:val="nil"/>
            </w:tcBorders>
            <w:vAlign w:val="center"/>
          </w:tcPr>
          <w:p w14:paraId="7777A5E9" w14:textId="77777777" w:rsidR="007F115C" w:rsidRPr="005C4779" w:rsidRDefault="007F115C" w:rsidP="007F115C">
            <w:pPr>
              <w:rPr>
                <w:rFonts w:cs="Arial"/>
                <w:sz w:val="20"/>
                <w:szCs w:val="20"/>
              </w:rPr>
            </w:pPr>
            <w:r w:rsidRPr="005C4779">
              <w:rPr>
                <w:rFonts w:cs="Arial"/>
                <w:sz w:val="20"/>
                <w:szCs w:val="20"/>
              </w:rPr>
              <w:t>10.47</w:t>
            </w:r>
          </w:p>
        </w:tc>
      </w:tr>
      <w:tr w:rsidR="005C4779" w:rsidRPr="005C4779" w14:paraId="1D3E89B2" w14:textId="77777777" w:rsidTr="007F115C">
        <w:trPr>
          <w:cantSplit/>
          <w:trHeight w:val="340"/>
          <w:jc w:val="center"/>
        </w:trPr>
        <w:tc>
          <w:tcPr>
            <w:tcW w:w="2041" w:type="dxa"/>
            <w:tcBorders>
              <w:top w:val="nil"/>
            </w:tcBorders>
            <w:vAlign w:val="center"/>
          </w:tcPr>
          <w:p w14:paraId="544C8E94" w14:textId="77777777" w:rsidR="007F115C" w:rsidRPr="005C4779" w:rsidRDefault="007F115C" w:rsidP="007F115C">
            <w:pPr>
              <w:rPr>
                <w:rFonts w:cs="Arial"/>
                <w:sz w:val="20"/>
                <w:szCs w:val="20"/>
              </w:rPr>
            </w:pPr>
            <w:r w:rsidRPr="005C4779">
              <w:rPr>
                <w:rFonts w:cs="Arial"/>
                <w:sz w:val="20"/>
                <w:szCs w:val="20"/>
              </w:rPr>
              <w:t>I-4</w:t>
            </w:r>
          </w:p>
        </w:tc>
        <w:tc>
          <w:tcPr>
            <w:tcW w:w="1020" w:type="dxa"/>
            <w:tcBorders>
              <w:top w:val="nil"/>
            </w:tcBorders>
            <w:vAlign w:val="center"/>
          </w:tcPr>
          <w:p w14:paraId="1806948B" w14:textId="77777777" w:rsidR="007F115C" w:rsidRPr="005C4779" w:rsidRDefault="007F115C" w:rsidP="007F115C">
            <w:pPr>
              <w:rPr>
                <w:rFonts w:cs="Arial"/>
                <w:sz w:val="20"/>
                <w:szCs w:val="20"/>
              </w:rPr>
            </w:pPr>
            <w:r w:rsidRPr="005C4779">
              <w:rPr>
                <w:rFonts w:cs="Arial"/>
                <w:sz w:val="20"/>
                <w:szCs w:val="20"/>
              </w:rPr>
              <w:t>R-188</w:t>
            </w:r>
          </w:p>
        </w:tc>
        <w:tc>
          <w:tcPr>
            <w:tcW w:w="1021" w:type="dxa"/>
            <w:tcBorders>
              <w:top w:val="nil"/>
            </w:tcBorders>
            <w:vAlign w:val="center"/>
          </w:tcPr>
          <w:p w14:paraId="4F7D44A1" w14:textId="77777777" w:rsidR="007F115C" w:rsidRPr="005C4779" w:rsidRDefault="007F115C" w:rsidP="007F115C">
            <w:pPr>
              <w:rPr>
                <w:rFonts w:cs="Arial"/>
                <w:sz w:val="20"/>
                <w:szCs w:val="20"/>
              </w:rPr>
            </w:pPr>
            <w:r w:rsidRPr="005C4779">
              <w:rPr>
                <w:rFonts w:cs="Arial"/>
                <w:sz w:val="20"/>
                <w:szCs w:val="20"/>
              </w:rPr>
              <w:t>212</w:t>
            </w:r>
          </w:p>
        </w:tc>
        <w:tc>
          <w:tcPr>
            <w:tcW w:w="1020" w:type="dxa"/>
            <w:tcBorders>
              <w:top w:val="nil"/>
            </w:tcBorders>
            <w:vAlign w:val="center"/>
          </w:tcPr>
          <w:p w14:paraId="13BEADCE" w14:textId="77777777" w:rsidR="007F115C" w:rsidRPr="005C4779" w:rsidRDefault="007F115C" w:rsidP="007F115C">
            <w:pPr>
              <w:rPr>
                <w:rFonts w:cs="Arial"/>
                <w:sz w:val="20"/>
                <w:szCs w:val="20"/>
              </w:rPr>
            </w:pPr>
            <w:r w:rsidRPr="005C4779">
              <w:rPr>
                <w:rFonts w:cs="Arial"/>
                <w:sz w:val="20"/>
                <w:szCs w:val="20"/>
              </w:rPr>
              <w:t>400</w:t>
            </w:r>
          </w:p>
        </w:tc>
        <w:tc>
          <w:tcPr>
            <w:tcW w:w="1021" w:type="dxa"/>
            <w:tcBorders>
              <w:top w:val="nil"/>
            </w:tcBorders>
            <w:vAlign w:val="center"/>
          </w:tcPr>
          <w:p w14:paraId="151E7F18" w14:textId="77777777" w:rsidR="007F115C" w:rsidRPr="005C4779" w:rsidRDefault="007F115C" w:rsidP="007F115C">
            <w:pPr>
              <w:rPr>
                <w:rFonts w:cs="Arial"/>
                <w:sz w:val="20"/>
                <w:szCs w:val="20"/>
              </w:rPr>
            </w:pPr>
            <w:r w:rsidRPr="005C4779">
              <w:rPr>
                <w:rFonts w:cs="Arial"/>
                <w:sz w:val="20"/>
                <w:szCs w:val="20"/>
              </w:rPr>
              <w:t>2</w:t>
            </w:r>
          </w:p>
        </w:tc>
        <w:tc>
          <w:tcPr>
            <w:tcW w:w="1360" w:type="dxa"/>
            <w:tcBorders>
              <w:top w:val="nil"/>
            </w:tcBorders>
            <w:vAlign w:val="center"/>
          </w:tcPr>
          <w:p w14:paraId="4DFE8B97" w14:textId="77777777" w:rsidR="007F115C" w:rsidRPr="005C4779" w:rsidRDefault="007F115C" w:rsidP="007F115C">
            <w:pPr>
              <w:rPr>
                <w:rFonts w:cs="Arial"/>
                <w:sz w:val="20"/>
                <w:szCs w:val="20"/>
              </w:rPr>
            </w:pPr>
            <w:r w:rsidRPr="005C4779">
              <w:rPr>
                <w:rFonts w:cs="Arial"/>
                <w:sz w:val="20"/>
                <w:szCs w:val="20"/>
              </w:rPr>
              <w:t>1.87</w:t>
            </w:r>
          </w:p>
        </w:tc>
        <w:tc>
          <w:tcPr>
            <w:tcW w:w="1588" w:type="dxa"/>
            <w:tcBorders>
              <w:top w:val="nil"/>
            </w:tcBorders>
            <w:vAlign w:val="center"/>
          </w:tcPr>
          <w:p w14:paraId="393E11D2" w14:textId="77777777" w:rsidR="007F115C" w:rsidRPr="005C4779" w:rsidRDefault="007F115C" w:rsidP="007F115C">
            <w:pPr>
              <w:rPr>
                <w:rFonts w:cs="Arial"/>
                <w:sz w:val="20"/>
                <w:szCs w:val="20"/>
              </w:rPr>
            </w:pPr>
            <w:r w:rsidRPr="005C4779">
              <w:rPr>
                <w:rFonts w:cs="Arial"/>
                <w:sz w:val="20"/>
                <w:szCs w:val="20"/>
              </w:rPr>
              <w:t>31.64</w:t>
            </w:r>
          </w:p>
        </w:tc>
      </w:tr>
      <w:tr w:rsidR="005C4779" w:rsidRPr="005C4779" w14:paraId="1D227EF6" w14:textId="77777777" w:rsidTr="007F115C">
        <w:trPr>
          <w:cantSplit/>
          <w:trHeight w:val="340"/>
          <w:jc w:val="center"/>
        </w:trPr>
        <w:tc>
          <w:tcPr>
            <w:tcW w:w="2041" w:type="dxa"/>
            <w:tcBorders>
              <w:top w:val="nil"/>
            </w:tcBorders>
            <w:vAlign w:val="center"/>
          </w:tcPr>
          <w:p w14:paraId="0335346E" w14:textId="77777777" w:rsidR="007F115C" w:rsidRPr="005C4779" w:rsidRDefault="007F115C" w:rsidP="007F115C">
            <w:pPr>
              <w:rPr>
                <w:rFonts w:cs="Arial"/>
                <w:sz w:val="20"/>
                <w:szCs w:val="20"/>
              </w:rPr>
            </w:pPr>
            <w:r w:rsidRPr="005C4779">
              <w:rPr>
                <w:rFonts w:cs="Arial"/>
                <w:sz w:val="20"/>
                <w:szCs w:val="20"/>
              </w:rPr>
              <w:t>I-5</w:t>
            </w:r>
          </w:p>
        </w:tc>
        <w:tc>
          <w:tcPr>
            <w:tcW w:w="1020" w:type="dxa"/>
            <w:tcBorders>
              <w:top w:val="nil"/>
            </w:tcBorders>
            <w:vAlign w:val="center"/>
          </w:tcPr>
          <w:p w14:paraId="2B290D5E" w14:textId="77777777" w:rsidR="007F115C" w:rsidRPr="005C4779" w:rsidRDefault="007F115C" w:rsidP="007F115C">
            <w:pPr>
              <w:rPr>
                <w:rFonts w:cs="Arial"/>
                <w:sz w:val="20"/>
                <w:szCs w:val="20"/>
              </w:rPr>
            </w:pPr>
            <w:r w:rsidRPr="005C4779">
              <w:rPr>
                <w:rFonts w:cs="Arial"/>
                <w:sz w:val="20"/>
                <w:szCs w:val="20"/>
              </w:rPr>
              <w:t>R-188</w:t>
            </w:r>
          </w:p>
        </w:tc>
        <w:tc>
          <w:tcPr>
            <w:tcW w:w="1021" w:type="dxa"/>
            <w:tcBorders>
              <w:top w:val="nil"/>
            </w:tcBorders>
            <w:vAlign w:val="center"/>
          </w:tcPr>
          <w:p w14:paraId="60F2ABD6" w14:textId="77777777" w:rsidR="007F115C" w:rsidRPr="005C4779" w:rsidRDefault="007F115C" w:rsidP="007F115C">
            <w:pPr>
              <w:rPr>
                <w:rFonts w:cs="Arial"/>
                <w:sz w:val="20"/>
                <w:szCs w:val="20"/>
              </w:rPr>
            </w:pPr>
            <w:r w:rsidRPr="005C4779">
              <w:rPr>
                <w:rFonts w:cs="Arial"/>
                <w:sz w:val="20"/>
                <w:szCs w:val="20"/>
              </w:rPr>
              <w:t>75</w:t>
            </w:r>
          </w:p>
        </w:tc>
        <w:tc>
          <w:tcPr>
            <w:tcW w:w="1020" w:type="dxa"/>
            <w:tcBorders>
              <w:top w:val="nil"/>
            </w:tcBorders>
            <w:vAlign w:val="center"/>
          </w:tcPr>
          <w:p w14:paraId="58B715AB" w14:textId="77777777" w:rsidR="007F115C" w:rsidRPr="005C4779" w:rsidRDefault="007F115C" w:rsidP="007F115C">
            <w:pPr>
              <w:rPr>
                <w:rFonts w:cs="Arial"/>
                <w:sz w:val="20"/>
                <w:szCs w:val="20"/>
              </w:rPr>
            </w:pPr>
            <w:r w:rsidRPr="005C4779">
              <w:rPr>
                <w:rFonts w:cs="Arial"/>
                <w:sz w:val="20"/>
                <w:szCs w:val="20"/>
              </w:rPr>
              <w:t>400</w:t>
            </w:r>
          </w:p>
        </w:tc>
        <w:tc>
          <w:tcPr>
            <w:tcW w:w="1021" w:type="dxa"/>
            <w:tcBorders>
              <w:top w:val="nil"/>
            </w:tcBorders>
            <w:vAlign w:val="center"/>
          </w:tcPr>
          <w:p w14:paraId="02C734AA" w14:textId="77777777" w:rsidR="007F115C" w:rsidRPr="005C4779" w:rsidRDefault="007F115C" w:rsidP="007F115C">
            <w:pPr>
              <w:rPr>
                <w:rFonts w:cs="Arial"/>
                <w:sz w:val="20"/>
                <w:szCs w:val="20"/>
              </w:rPr>
            </w:pPr>
            <w:r w:rsidRPr="005C4779">
              <w:rPr>
                <w:rFonts w:cs="Arial"/>
                <w:sz w:val="20"/>
                <w:szCs w:val="20"/>
              </w:rPr>
              <w:t>2</w:t>
            </w:r>
          </w:p>
        </w:tc>
        <w:tc>
          <w:tcPr>
            <w:tcW w:w="1360" w:type="dxa"/>
            <w:tcBorders>
              <w:top w:val="nil"/>
            </w:tcBorders>
            <w:vAlign w:val="center"/>
          </w:tcPr>
          <w:p w14:paraId="2F3C14AE" w14:textId="77777777" w:rsidR="007F115C" w:rsidRPr="005C4779" w:rsidRDefault="007F115C" w:rsidP="007F115C">
            <w:pPr>
              <w:rPr>
                <w:rFonts w:cs="Arial"/>
                <w:sz w:val="20"/>
                <w:szCs w:val="20"/>
              </w:rPr>
            </w:pPr>
            <w:r w:rsidRPr="005C4779">
              <w:rPr>
                <w:rFonts w:cs="Arial"/>
                <w:sz w:val="20"/>
                <w:szCs w:val="20"/>
              </w:rPr>
              <w:t>1.87</w:t>
            </w:r>
          </w:p>
        </w:tc>
        <w:tc>
          <w:tcPr>
            <w:tcW w:w="1588" w:type="dxa"/>
            <w:tcBorders>
              <w:top w:val="nil"/>
            </w:tcBorders>
            <w:vAlign w:val="center"/>
          </w:tcPr>
          <w:p w14:paraId="2EF23686" w14:textId="77777777" w:rsidR="007F115C" w:rsidRPr="005C4779" w:rsidRDefault="007F115C" w:rsidP="007F115C">
            <w:pPr>
              <w:rPr>
                <w:rFonts w:cs="Arial"/>
                <w:sz w:val="20"/>
                <w:szCs w:val="20"/>
              </w:rPr>
            </w:pPr>
            <w:r w:rsidRPr="005C4779">
              <w:rPr>
                <w:rFonts w:cs="Arial"/>
                <w:sz w:val="20"/>
                <w:szCs w:val="20"/>
              </w:rPr>
              <w:t>11.22</w:t>
            </w:r>
          </w:p>
        </w:tc>
      </w:tr>
      <w:tr w:rsidR="005C4779" w:rsidRPr="005C4779" w14:paraId="112A4C8E" w14:textId="77777777" w:rsidTr="007F115C">
        <w:trPr>
          <w:cantSplit/>
          <w:trHeight w:val="340"/>
          <w:jc w:val="center"/>
        </w:trPr>
        <w:tc>
          <w:tcPr>
            <w:tcW w:w="2041" w:type="dxa"/>
            <w:tcBorders>
              <w:top w:val="nil"/>
            </w:tcBorders>
            <w:vAlign w:val="center"/>
          </w:tcPr>
          <w:p w14:paraId="4F6D5365" w14:textId="77777777" w:rsidR="007F115C" w:rsidRPr="005C4779" w:rsidRDefault="007F115C" w:rsidP="007F115C">
            <w:pPr>
              <w:rPr>
                <w:rFonts w:cs="Arial"/>
                <w:sz w:val="20"/>
                <w:szCs w:val="20"/>
              </w:rPr>
            </w:pPr>
            <w:r w:rsidRPr="005C4779">
              <w:rPr>
                <w:rFonts w:cs="Arial"/>
                <w:sz w:val="20"/>
                <w:szCs w:val="20"/>
              </w:rPr>
              <w:t>I-6</w:t>
            </w:r>
          </w:p>
        </w:tc>
        <w:tc>
          <w:tcPr>
            <w:tcW w:w="1020" w:type="dxa"/>
            <w:tcBorders>
              <w:top w:val="nil"/>
            </w:tcBorders>
            <w:vAlign w:val="center"/>
          </w:tcPr>
          <w:p w14:paraId="30253417" w14:textId="77777777" w:rsidR="007F115C" w:rsidRPr="005C4779" w:rsidRDefault="007F115C" w:rsidP="007F115C">
            <w:pPr>
              <w:rPr>
                <w:rFonts w:cs="Arial"/>
                <w:sz w:val="20"/>
                <w:szCs w:val="20"/>
              </w:rPr>
            </w:pPr>
            <w:r w:rsidRPr="005C4779">
              <w:rPr>
                <w:rFonts w:cs="Arial"/>
                <w:sz w:val="20"/>
                <w:szCs w:val="20"/>
              </w:rPr>
              <w:t>R-188</w:t>
            </w:r>
          </w:p>
        </w:tc>
        <w:tc>
          <w:tcPr>
            <w:tcW w:w="1021" w:type="dxa"/>
            <w:tcBorders>
              <w:top w:val="nil"/>
            </w:tcBorders>
            <w:vAlign w:val="center"/>
          </w:tcPr>
          <w:p w14:paraId="1E4C2D80" w14:textId="77777777" w:rsidR="007F115C" w:rsidRPr="005C4779" w:rsidRDefault="007F115C" w:rsidP="007F115C">
            <w:pPr>
              <w:rPr>
                <w:rFonts w:cs="Arial"/>
                <w:sz w:val="20"/>
                <w:szCs w:val="20"/>
              </w:rPr>
            </w:pPr>
            <w:r w:rsidRPr="005C4779">
              <w:rPr>
                <w:rFonts w:cs="Arial"/>
                <w:sz w:val="20"/>
                <w:szCs w:val="20"/>
              </w:rPr>
              <w:t>215</w:t>
            </w:r>
          </w:p>
        </w:tc>
        <w:tc>
          <w:tcPr>
            <w:tcW w:w="1020" w:type="dxa"/>
            <w:tcBorders>
              <w:top w:val="nil"/>
            </w:tcBorders>
            <w:vAlign w:val="center"/>
          </w:tcPr>
          <w:p w14:paraId="6B7A447D" w14:textId="77777777" w:rsidR="007F115C" w:rsidRPr="005C4779" w:rsidRDefault="007F115C" w:rsidP="007F115C">
            <w:pPr>
              <w:rPr>
                <w:rFonts w:cs="Arial"/>
                <w:sz w:val="20"/>
                <w:szCs w:val="20"/>
              </w:rPr>
            </w:pPr>
            <w:r w:rsidRPr="005C4779">
              <w:rPr>
                <w:rFonts w:cs="Arial"/>
                <w:sz w:val="20"/>
                <w:szCs w:val="20"/>
              </w:rPr>
              <w:t>65</w:t>
            </w:r>
          </w:p>
        </w:tc>
        <w:tc>
          <w:tcPr>
            <w:tcW w:w="1021" w:type="dxa"/>
            <w:tcBorders>
              <w:top w:val="nil"/>
            </w:tcBorders>
            <w:vAlign w:val="center"/>
          </w:tcPr>
          <w:p w14:paraId="4CA26A11" w14:textId="77777777" w:rsidR="007F115C" w:rsidRPr="005C4779" w:rsidRDefault="007F115C" w:rsidP="007F115C">
            <w:pPr>
              <w:rPr>
                <w:rFonts w:cs="Arial"/>
                <w:sz w:val="20"/>
                <w:szCs w:val="20"/>
              </w:rPr>
            </w:pPr>
            <w:r w:rsidRPr="005C4779">
              <w:rPr>
                <w:rFonts w:cs="Arial"/>
                <w:sz w:val="20"/>
                <w:szCs w:val="20"/>
              </w:rPr>
              <w:t>24</w:t>
            </w:r>
          </w:p>
        </w:tc>
        <w:tc>
          <w:tcPr>
            <w:tcW w:w="1360" w:type="dxa"/>
            <w:tcBorders>
              <w:top w:val="nil"/>
            </w:tcBorders>
            <w:vAlign w:val="center"/>
          </w:tcPr>
          <w:p w14:paraId="0DCBF55B" w14:textId="77777777" w:rsidR="007F115C" w:rsidRPr="005C4779" w:rsidRDefault="007F115C" w:rsidP="007F115C">
            <w:pPr>
              <w:rPr>
                <w:rFonts w:cs="Arial"/>
                <w:sz w:val="20"/>
                <w:szCs w:val="20"/>
              </w:rPr>
            </w:pPr>
            <w:r w:rsidRPr="005C4779">
              <w:rPr>
                <w:rFonts w:cs="Arial"/>
                <w:sz w:val="20"/>
                <w:szCs w:val="20"/>
              </w:rPr>
              <w:t>1.87</w:t>
            </w:r>
          </w:p>
        </w:tc>
        <w:tc>
          <w:tcPr>
            <w:tcW w:w="1588" w:type="dxa"/>
            <w:tcBorders>
              <w:top w:val="nil"/>
            </w:tcBorders>
            <w:vAlign w:val="center"/>
          </w:tcPr>
          <w:p w14:paraId="64905C1A" w14:textId="77777777" w:rsidR="007F115C" w:rsidRPr="005C4779" w:rsidRDefault="007F115C" w:rsidP="007F115C">
            <w:pPr>
              <w:rPr>
                <w:rFonts w:cs="Arial"/>
                <w:sz w:val="20"/>
                <w:szCs w:val="20"/>
              </w:rPr>
            </w:pPr>
            <w:r w:rsidRPr="005C4779">
              <w:rPr>
                <w:rFonts w:cs="Arial"/>
                <w:sz w:val="20"/>
                <w:szCs w:val="20"/>
              </w:rPr>
              <w:t>62.72</w:t>
            </w:r>
          </w:p>
        </w:tc>
      </w:tr>
      <w:tr w:rsidR="005C4779" w:rsidRPr="005C4779" w14:paraId="6427DDA9" w14:textId="77777777" w:rsidTr="007F115C">
        <w:trPr>
          <w:cantSplit/>
          <w:trHeight w:val="340"/>
          <w:jc w:val="center"/>
        </w:trPr>
        <w:tc>
          <w:tcPr>
            <w:tcW w:w="2041" w:type="dxa"/>
            <w:tcBorders>
              <w:top w:val="nil"/>
            </w:tcBorders>
            <w:vAlign w:val="center"/>
          </w:tcPr>
          <w:p w14:paraId="1EC7A7C6" w14:textId="77777777" w:rsidR="007F115C" w:rsidRPr="005C4779" w:rsidRDefault="007F115C" w:rsidP="007F115C">
            <w:pPr>
              <w:rPr>
                <w:rFonts w:cs="Arial"/>
                <w:sz w:val="20"/>
                <w:szCs w:val="20"/>
              </w:rPr>
            </w:pPr>
            <w:r w:rsidRPr="005C4779">
              <w:rPr>
                <w:rFonts w:cs="Arial"/>
                <w:sz w:val="20"/>
                <w:szCs w:val="20"/>
              </w:rPr>
              <w:t>I-7</w:t>
            </w:r>
          </w:p>
        </w:tc>
        <w:tc>
          <w:tcPr>
            <w:tcW w:w="1020" w:type="dxa"/>
            <w:tcBorders>
              <w:top w:val="nil"/>
            </w:tcBorders>
            <w:vAlign w:val="center"/>
          </w:tcPr>
          <w:p w14:paraId="6C7C15A4" w14:textId="77777777" w:rsidR="007F115C" w:rsidRPr="005C4779" w:rsidRDefault="007F115C" w:rsidP="007F115C">
            <w:pPr>
              <w:rPr>
                <w:rFonts w:cs="Arial"/>
                <w:sz w:val="20"/>
                <w:szCs w:val="20"/>
              </w:rPr>
            </w:pPr>
            <w:r w:rsidRPr="005C4779">
              <w:rPr>
                <w:rFonts w:cs="Arial"/>
                <w:sz w:val="20"/>
                <w:szCs w:val="20"/>
              </w:rPr>
              <w:t>R-188</w:t>
            </w:r>
          </w:p>
        </w:tc>
        <w:tc>
          <w:tcPr>
            <w:tcW w:w="1021" w:type="dxa"/>
            <w:tcBorders>
              <w:top w:val="nil"/>
            </w:tcBorders>
            <w:vAlign w:val="center"/>
          </w:tcPr>
          <w:p w14:paraId="6F57360D" w14:textId="77777777" w:rsidR="007F115C" w:rsidRPr="005C4779" w:rsidRDefault="007F115C" w:rsidP="007F115C">
            <w:pPr>
              <w:rPr>
                <w:rFonts w:cs="Arial"/>
                <w:sz w:val="20"/>
                <w:szCs w:val="20"/>
              </w:rPr>
            </w:pPr>
            <w:r w:rsidRPr="005C4779">
              <w:rPr>
                <w:rFonts w:cs="Arial"/>
                <w:sz w:val="20"/>
                <w:szCs w:val="20"/>
              </w:rPr>
              <w:t>100</w:t>
            </w:r>
          </w:p>
        </w:tc>
        <w:tc>
          <w:tcPr>
            <w:tcW w:w="1020" w:type="dxa"/>
            <w:tcBorders>
              <w:top w:val="nil"/>
            </w:tcBorders>
            <w:vAlign w:val="center"/>
          </w:tcPr>
          <w:p w14:paraId="7FC18C20" w14:textId="77777777" w:rsidR="007F115C" w:rsidRPr="005C4779" w:rsidRDefault="007F115C" w:rsidP="007F115C">
            <w:pPr>
              <w:rPr>
                <w:rFonts w:cs="Arial"/>
                <w:sz w:val="20"/>
                <w:szCs w:val="20"/>
              </w:rPr>
            </w:pPr>
            <w:r w:rsidRPr="005C4779">
              <w:rPr>
                <w:rFonts w:cs="Arial"/>
                <w:sz w:val="20"/>
                <w:szCs w:val="20"/>
              </w:rPr>
              <w:t>65</w:t>
            </w:r>
          </w:p>
        </w:tc>
        <w:tc>
          <w:tcPr>
            <w:tcW w:w="1021" w:type="dxa"/>
            <w:tcBorders>
              <w:top w:val="nil"/>
            </w:tcBorders>
            <w:vAlign w:val="center"/>
          </w:tcPr>
          <w:p w14:paraId="3F29AE1F" w14:textId="77777777" w:rsidR="007F115C" w:rsidRPr="005C4779" w:rsidRDefault="007F115C" w:rsidP="007F115C">
            <w:pPr>
              <w:rPr>
                <w:rFonts w:cs="Arial"/>
                <w:sz w:val="20"/>
                <w:szCs w:val="20"/>
              </w:rPr>
            </w:pPr>
            <w:r w:rsidRPr="005C4779">
              <w:rPr>
                <w:rFonts w:cs="Arial"/>
                <w:sz w:val="20"/>
                <w:szCs w:val="20"/>
              </w:rPr>
              <w:t>2</w:t>
            </w:r>
          </w:p>
        </w:tc>
        <w:tc>
          <w:tcPr>
            <w:tcW w:w="1360" w:type="dxa"/>
            <w:tcBorders>
              <w:top w:val="nil"/>
            </w:tcBorders>
            <w:vAlign w:val="center"/>
          </w:tcPr>
          <w:p w14:paraId="3D09B6E6" w14:textId="77777777" w:rsidR="007F115C" w:rsidRPr="005C4779" w:rsidRDefault="007F115C" w:rsidP="007F115C">
            <w:pPr>
              <w:rPr>
                <w:rFonts w:cs="Arial"/>
                <w:sz w:val="20"/>
                <w:szCs w:val="20"/>
              </w:rPr>
            </w:pPr>
            <w:r w:rsidRPr="005C4779">
              <w:rPr>
                <w:rFonts w:cs="Arial"/>
                <w:sz w:val="20"/>
                <w:szCs w:val="20"/>
              </w:rPr>
              <w:t>1.87</w:t>
            </w:r>
          </w:p>
        </w:tc>
        <w:tc>
          <w:tcPr>
            <w:tcW w:w="1588" w:type="dxa"/>
            <w:tcBorders>
              <w:top w:val="nil"/>
            </w:tcBorders>
            <w:vAlign w:val="center"/>
          </w:tcPr>
          <w:p w14:paraId="38BA7504" w14:textId="77777777" w:rsidR="007F115C" w:rsidRPr="005C4779" w:rsidRDefault="007F115C" w:rsidP="007F115C">
            <w:pPr>
              <w:rPr>
                <w:rFonts w:cs="Arial"/>
                <w:sz w:val="20"/>
                <w:szCs w:val="20"/>
              </w:rPr>
            </w:pPr>
            <w:r w:rsidRPr="005C4779">
              <w:rPr>
                <w:rFonts w:cs="Arial"/>
                <w:sz w:val="20"/>
                <w:szCs w:val="20"/>
              </w:rPr>
              <w:t>2.43</w:t>
            </w:r>
          </w:p>
        </w:tc>
      </w:tr>
      <w:tr w:rsidR="007F115C" w:rsidRPr="005C4779" w14:paraId="7B99FBD4" w14:textId="77777777" w:rsidTr="007F115C">
        <w:trPr>
          <w:cantSplit/>
          <w:trHeight w:val="510"/>
          <w:jc w:val="center"/>
        </w:trPr>
        <w:tc>
          <w:tcPr>
            <w:tcW w:w="7483" w:type="dxa"/>
            <w:gridSpan w:val="6"/>
            <w:tcBorders>
              <w:right w:val="nil"/>
            </w:tcBorders>
            <w:vAlign w:val="center"/>
          </w:tcPr>
          <w:p w14:paraId="686F99F9" w14:textId="77777777" w:rsidR="007F115C" w:rsidRPr="005C4779" w:rsidRDefault="007F115C" w:rsidP="007F115C">
            <w:pPr>
              <w:rPr>
                <w:rFonts w:cs="Arial"/>
                <w:sz w:val="20"/>
                <w:szCs w:val="20"/>
              </w:rPr>
            </w:pPr>
            <w:r w:rsidRPr="005C4779">
              <w:rPr>
                <w:rFonts w:cs="Arial"/>
                <w:sz w:val="20"/>
                <w:szCs w:val="20"/>
              </w:rPr>
              <w:t>Ukupno</w:t>
            </w:r>
          </w:p>
        </w:tc>
        <w:tc>
          <w:tcPr>
            <w:tcW w:w="1588" w:type="dxa"/>
            <w:tcBorders>
              <w:left w:val="nil"/>
            </w:tcBorders>
            <w:vAlign w:val="center"/>
          </w:tcPr>
          <w:p w14:paraId="1C72CFC8" w14:textId="77777777" w:rsidR="007F115C" w:rsidRPr="005C4779" w:rsidRDefault="007F115C" w:rsidP="007F115C">
            <w:pPr>
              <w:rPr>
                <w:rFonts w:cs="Arial"/>
                <w:sz w:val="20"/>
                <w:szCs w:val="20"/>
              </w:rPr>
            </w:pPr>
            <w:r w:rsidRPr="005C4779">
              <w:rPr>
                <w:rFonts w:cs="Arial"/>
                <w:sz w:val="20"/>
                <w:szCs w:val="20"/>
              </w:rPr>
              <w:t>175.85</w:t>
            </w:r>
          </w:p>
        </w:tc>
      </w:tr>
    </w:tbl>
    <w:p w14:paraId="5D5EDB7D"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020"/>
        <w:gridCol w:w="1021"/>
        <w:gridCol w:w="1020"/>
        <w:gridCol w:w="1021"/>
        <w:gridCol w:w="1361"/>
        <w:gridCol w:w="3628"/>
      </w:tblGrid>
      <w:tr w:rsidR="005C4779" w:rsidRPr="005C4779" w14:paraId="66B604CB" w14:textId="77777777" w:rsidTr="007F115C">
        <w:trPr>
          <w:cantSplit/>
          <w:trHeight w:val="340"/>
          <w:tblHeader/>
          <w:jc w:val="center"/>
        </w:trPr>
        <w:tc>
          <w:tcPr>
            <w:tcW w:w="9071" w:type="dxa"/>
            <w:gridSpan w:val="6"/>
            <w:vAlign w:val="center"/>
          </w:tcPr>
          <w:p w14:paraId="1B1744C5" w14:textId="77777777" w:rsidR="007F115C" w:rsidRPr="005C4779" w:rsidRDefault="007F115C" w:rsidP="007F115C">
            <w:pPr>
              <w:rPr>
                <w:rFonts w:cs="Arial"/>
                <w:sz w:val="20"/>
                <w:szCs w:val="20"/>
              </w:rPr>
            </w:pPr>
            <w:r w:rsidRPr="005C4779">
              <w:rPr>
                <w:rFonts w:cs="Arial"/>
                <w:sz w:val="20"/>
                <w:szCs w:val="20"/>
              </w:rPr>
              <w:t>Mreže - rekapitulacija: za cr. G17026-G025</w:t>
            </w:r>
          </w:p>
        </w:tc>
      </w:tr>
      <w:tr w:rsidR="005C4779" w:rsidRPr="005C4779" w14:paraId="3B691D42" w14:textId="77777777" w:rsidTr="007F115C">
        <w:trPr>
          <w:cantSplit/>
          <w:trHeight w:val="510"/>
          <w:tblHeader/>
          <w:jc w:val="center"/>
        </w:trPr>
        <w:tc>
          <w:tcPr>
            <w:tcW w:w="1020" w:type="dxa"/>
            <w:tcBorders>
              <w:top w:val="nil"/>
            </w:tcBorders>
            <w:vAlign w:val="center"/>
          </w:tcPr>
          <w:p w14:paraId="6FE2C7AB" w14:textId="77777777" w:rsidR="007F115C" w:rsidRPr="005C4779" w:rsidRDefault="007F115C" w:rsidP="007F115C">
            <w:pPr>
              <w:rPr>
                <w:rFonts w:cs="Arial"/>
                <w:sz w:val="20"/>
                <w:szCs w:val="20"/>
              </w:rPr>
            </w:pPr>
            <w:r w:rsidRPr="005C4779">
              <w:rPr>
                <w:rFonts w:cs="Arial"/>
                <w:sz w:val="20"/>
                <w:szCs w:val="20"/>
              </w:rPr>
              <w:t>Oznaka mreže</w:t>
            </w:r>
          </w:p>
          <w:p w14:paraId="6A12E8D9" w14:textId="77777777" w:rsidR="007F115C" w:rsidRPr="005C4779" w:rsidRDefault="007F115C" w:rsidP="007F115C">
            <w:pPr>
              <w:rPr>
                <w:rFonts w:cs="Arial"/>
                <w:sz w:val="20"/>
                <w:szCs w:val="20"/>
              </w:rPr>
            </w:pPr>
          </w:p>
        </w:tc>
        <w:tc>
          <w:tcPr>
            <w:tcW w:w="1021" w:type="dxa"/>
            <w:tcBorders>
              <w:top w:val="nil"/>
            </w:tcBorders>
            <w:vAlign w:val="center"/>
          </w:tcPr>
          <w:p w14:paraId="727BC53D" w14:textId="77777777" w:rsidR="007F115C" w:rsidRPr="005C4779" w:rsidRDefault="007F115C" w:rsidP="007F115C">
            <w:pPr>
              <w:rPr>
                <w:rFonts w:cs="Arial"/>
                <w:sz w:val="20"/>
                <w:szCs w:val="20"/>
              </w:rPr>
            </w:pPr>
            <w:r w:rsidRPr="005C4779">
              <w:rPr>
                <w:rFonts w:cs="Arial"/>
                <w:sz w:val="20"/>
                <w:szCs w:val="20"/>
              </w:rPr>
              <w:t>B</w:t>
            </w:r>
          </w:p>
          <w:p w14:paraId="114AB165" w14:textId="77777777" w:rsidR="007F115C" w:rsidRPr="005C4779" w:rsidRDefault="007F115C" w:rsidP="007F115C">
            <w:pPr>
              <w:rPr>
                <w:rFonts w:cs="Arial"/>
                <w:sz w:val="20"/>
                <w:szCs w:val="20"/>
              </w:rPr>
            </w:pPr>
            <w:r w:rsidRPr="005C4779">
              <w:rPr>
                <w:rFonts w:cs="Arial"/>
                <w:sz w:val="20"/>
                <w:szCs w:val="20"/>
              </w:rPr>
              <w:t>[cm]</w:t>
            </w:r>
          </w:p>
        </w:tc>
        <w:tc>
          <w:tcPr>
            <w:tcW w:w="1020" w:type="dxa"/>
            <w:tcBorders>
              <w:top w:val="nil"/>
            </w:tcBorders>
            <w:vAlign w:val="center"/>
          </w:tcPr>
          <w:p w14:paraId="79842975" w14:textId="77777777" w:rsidR="007F115C" w:rsidRPr="005C4779" w:rsidRDefault="007F115C" w:rsidP="007F115C">
            <w:pPr>
              <w:rPr>
                <w:rFonts w:cs="Arial"/>
                <w:sz w:val="20"/>
                <w:szCs w:val="20"/>
              </w:rPr>
            </w:pPr>
            <w:r w:rsidRPr="005C4779">
              <w:rPr>
                <w:rFonts w:cs="Arial"/>
                <w:sz w:val="20"/>
                <w:szCs w:val="20"/>
              </w:rPr>
              <w:t>L</w:t>
            </w:r>
          </w:p>
          <w:p w14:paraId="5E376F6E" w14:textId="77777777" w:rsidR="007F115C" w:rsidRPr="005C4779" w:rsidRDefault="007F115C" w:rsidP="007F115C">
            <w:pPr>
              <w:rPr>
                <w:rFonts w:cs="Arial"/>
                <w:sz w:val="20"/>
                <w:szCs w:val="20"/>
              </w:rPr>
            </w:pPr>
            <w:r w:rsidRPr="005C4779">
              <w:rPr>
                <w:rFonts w:cs="Arial"/>
                <w:sz w:val="20"/>
                <w:szCs w:val="20"/>
              </w:rPr>
              <w:t>[cm]</w:t>
            </w:r>
          </w:p>
        </w:tc>
        <w:tc>
          <w:tcPr>
            <w:tcW w:w="1021" w:type="dxa"/>
            <w:tcBorders>
              <w:top w:val="nil"/>
            </w:tcBorders>
            <w:vAlign w:val="center"/>
          </w:tcPr>
          <w:p w14:paraId="0FBAA79B" w14:textId="77777777" w:rsidR="007F115C" w:rsidRPr="005C4779" w:rsidRDefault="007F115C" w:rsidP="007F115C">
            <w:pPr>
              <w:rPr>
                <w:rFonts w:cs="Arial"/>
                <w:sz w:val="20"/>
                <w:szCs w:val="20"/>
              </w:rPr>
            </w:pPr>
            <w:r w:rsidRPr="005C4779">
              <w:rPr>
                <w:rFonts w:cs="Arial"/>
                <w:sz w:val="20"/>
                <w:szCs w:val="20"/>
              </w:rPr>
              <w:t>n</w:t>
            </w:r>
          </w:p>
          <w:p w14:paraId="06BC9438" w14:textId="77777777" w:rsidR="007F115C" w:rsidRPr="005C4779" w:rsidRDefault="007F115C" w:rsidP="007F115C">
            <w:pPr>
              <w:rPr>
                <w:rFonts w:cs="Arial"/>
                <w:sz w:val="20"/>
                <w:szCs w:val="20"/>
              </w:rPr>
            </w:pPr>
          </w:p>
        </w:tc>
        <w:tc>
          <w:tcPr>
            <w:tcW w:w="1361" w:type="dxa"/>
            <w:tcBorders>
              <w:top w:val="nil"/>
            </w:tcBorders>
            <w:vAlign w:val="center"/>
          </w:tcPr>
          <w:p w14:paraId="0B8ED095" w14:textId="77777777" w:rsidR="007F115C" w:rsidRPr="005C4779" w:rsidRDefault="007F115C" w:rsidP="007F115C">
            <w:pPr>
              <w:rPr>
                <w:rFonts w:cs="Arial"/>
                <w:sz w:val="20"/>
                <w:szCs w:val="20"/>
              </w:rPr>
            </w:pPr>
            <w:r w:rsidRPr="005C4779">
              <w:rPr>
                <w:rFonts w:cs="Arial"/>
                <w:sz w:val="20"/>
                <w:szCs w:val="20"/>
              </w:rPr>
              <w:t>Jedinična težina</w:t>
            </w:r>
          </w:p>
          <w:p w14:paraId="00E4AC5D" w14:textId="77777777" w:rsidR="007F115C" w:rsidRPr="005C4779" w:rsidRDefault="007F115C" w:rsidP="007F115C">
            <w:pPr>
              <w:rPr>
                <w:rFonts w:cs="Arial"/>
                <w:sz w:val="20"/>
                <w:szCs w:val="20"/>
              </w:rPr>
            </w:pPr>
            <w:r w:rsidRPr="005C4779">
              <w:rPr>
                <w:rFonts w:cs="Arial"/>
                <w:sz w:val="20"/>
                <w:szCs w:val="20"/>
              </w:rPr>
              <w:t>[kg/m2]</w:t>
            </w:r>
          </w:p>
        </w:tc>
        <w:tc>
          <w:tcPr>
            <w:tcW w:w="3628" w:type="dxa"/>
            <w:tcBorders>
              <w:top w:val="nil"/>
            </w:tcBorders>
            <w:vAlign w:val="center"/>
          </w:tcPr>
          <w:p w14:paraId="5FB52328" w14:textId="77777777" w:rsidR="007F115C" w:rsidRPr="005C4779" w:rsidRDefault="007F115C" w:rsidP="007F115C">
            <w:pPr>
              <w:rPr>
                <w:rFonts w:cs="Arial"/>
                <w:sz w:val="20"/>
                <w:szCs w:val="20"/>
              </w:rPr>
            </w:pPr>
            <w:r w:rsidRPr="005C4779">
              <w:rPr>
                <w:rFonts w:cs="Arial"/>
                <w:sz w:val="20"/>
                <w:szCs w:val="20"/>
              </w:rPr>
              <w:t>Ukupna težina</w:t>
            </w:r>
          </w:p>
          <w:p w14:paraId="4312984A" w14:textId="77777777" w:rsidR="007F115C" w:rsidRPr="005C4779" w:rsidRDefault="007F115C" w:rsidP="007F115C">
            <w:pPr>
              <w:rPr>
                <w:rFonts w:cs="Arial"/>
                <w:sz w:val="20"/>
                <w:szCs w:val="20"/>
              </w:rPr>
            </w:pPr>
            <w:r w:rsidRPr="005C4779">
              <w:rPr>
                <w:rFonts w:cs="Arial"/>
                <w:sz w:val="20"/>
                <w:szCs w:val="20"/>
              </w:rPr>
              <w:t>[kg]</w:t>
            </w:r>
          </w:p>
        </w:tc>
      </w:tr>
      <w:tr w:rsidR="005C4779" w:rsidRPr="005C4779" w14:paraId="2AD01648" w14:textId="77777777" w:rsidTr="007F115C">
        <w:trPr>
          <w:cantSplit/>
          <w:trHeight w:val="340"/>
          <w:jc w:val="center"/>
        </w:trPr>
        <w:tc>
          <w:tcPr>
            <w:tcW w:w="1020" w:type="dxa"/>
            <w:tcBorders>
              <w:top w:val="nil"/>
            </w:tcBorders>
            <w:vAlign w:val="center"/>
          </w:tcPr>
          <w:p w14:paraId="4A9446AA" w14:textId="77777777" w:rsidR="007F115C" w:rsidRPr="005C4779" w:rsidRDefault="007F115C" w:rsidP="007F115C">
            <w:pPr>
              <w:rPr>
                <w:rFonts w:cs="Arial"/>
                <w:sz w:val="20"/>
                <w:szCs w:val="20"/>
              </w:rPr>
            </w:pPr>
            <w:r w:rsidRPr="005C4779">
              <w:rPr>
                <w:rFonts w:cs="Arial"/>
                <w:sz w:val="20"/>
                <w:szCs w:val="20"/>
              </w:rPr>
              <w:t>R-188</w:t>
            </w:r>
          </w:p>
        </w:tc>
        <w:tc>
          <w:tcPr>
            <w:tcW w:w="1021" w:type="dxa"/>
            <w:tcBorders>
              <w:top w:val="nil"/>
            </w:tcBorders>
            <w:vAlign w:val="center"/>
          </w:tcPr>
          <w:p w14:paraId="3567D1DB" w14:textId="77777777" w:rsidR="007F115C" w:rsidRPr="005C4779" w:rsidRDefault="007F115C" w:rsidP="007F115C">
            <w:pPr>
              <w:rPr>
                <w:rFonts w:cs="Arial"/>
                <w:sz w:val="20"/>
                <w:szCs w:val="20"/>
              </w:rPr>
            </w:pPr>
            <w:r w:rsidRPr="005C4779">
              <w:rPr>
                <w:rFonts w:cs="Arial"/>
                <w:sz w:val="20"/>
                <w:szCs w:val="20"/>
              </w:rPr>
              <w:t>215</w:t>
            </w:r>
          </w:p>
        </w:tc>
        <w:tc>
          <w:tcPr>
            <w:tcW w:w="1020" w:type="dxa"/>
            <w:tcBorders>
              <w:top w:val="nil"/>
            </w:tcBorders>
            <w:vAlign w:val="center"/>
          </w:tcPr>
          <w:p w14:paraId="6AEAA030" w14:textId="77777777" w:rsidR="007F115C" w:rsidRPr="005C4779" w:rsidRDefault="007F115C" w:rsidP="007F115C">
            <w:pPr>
              <w:rPr>
                <w:rFonts w:cs="Arial"/>
                <w:sz w:val="20"/>
                <w:szCs w:val="20"/>
              </w:rPr>
            </w:pPr>
            <w:r w:rsidRPr="005C4779">
              <w:rPr>
                <w:rFonts w:cs="Arial"/>
                <w:sz w:val="20"/>
                <w:szCs w:val="20"/>
              </w:rPr>
              <w:t>605</w:t>
            </w:r>
          </w:p>
        </w:tc>
        <w:tc>
          <w:tcPr>
            <w:tcW w:w="1021" w:type="dxa"/>
            <w:tcBorders>
              <w:top w:val="nil"/>
            </w:tcBorders>
            <w:vAlign w:val="center"/>
          </w:tcPr>
          <w:p w14:paraId="46104547" w14:textId="77777777" w:rsidR="007F115C" w:rsidRPr="005C4779" w:rsidRDefault="007F115C" w:rsidP="007F115C">
            <w:pPr>
              <w:rPr>
                <w:rFonts w:cs="Arial"/>
                <w:sz w:val="20"/>
                <w:szCs w:val="20"/>
              </w:rPr>
            </w:pPr>
            <w:r w:rsidRPr="005C4779">
              <w:rPr>
                <w:rFonts w:cs="Arial"/>
                <w:sz w:val="20"/>
                <w:szCs w:val="20"/>
              </w:rPr>
              <w:t>10</w:t>
            </w:r>
          </w:p>
        </w:tc>
        <w:tc>
          <w:tcPr>
            <w:tcW w:w="1361" w:type="dxa"/>
            <w:tcBorders>
              <w:top w:val="nil"/>
            </w:tcBorders>
            <w:vAlign w:val="center"/>
          </w:tcPr>
          <w:p w14:paraId="793E87BC" w14:textId="77777777" w:rsidR="007F115C" w:rsidRPr="005C4779" w:rsidRDefault="007F115C" w:rsidP="007F115C">
            <w:pPr>
              <w:rPr>
                <w:rFonts w:cs="Arial"/>
                <w:sz w:val="20"/>
                <w:szCs w:val="20"/>
              </w:rPr>
            </w:pPr>
            <w:r w:rsidRPr="005C4779">
              <w:rPr>
                <w:rFonts w:cs="Arial"/>
                <w:sz w:val="20"/>
                <w:szCs w:val="20"/>
              </w:rPr>
              <w:t>1.87</w:t>
            </w:r>
          </w:p>
        </w:tc>
        <w:tc>
          <w:tcPr>
            <w:tcW w:w="3628" w:type="dxa"/>
            <w:tcBorders>
              <w:top w:val="nil"/>
            </w:tcBorders>
            <w:vAlign w:val="center"/>
          </w:tcPr>
          <w:p w14:paraId="6EEA3A6B" w14:textId="77777777" w:rsidR="007F115C" w:rsidRPr="005C4779" w:rsidRDefault="007F115C" w:rsidP="007F115C">
            <w:pPr>
              <w:rPr>
                <w:rFonts w:cs="Arial"/>
                <w:sz w:val="20"/>
                <w:szCs w:val="20"/>
              </w:rPr>
            </w:pPr>
            <w:r w:rsidRPr="005C4779">
              <w:rPr>
                <w:rFonts w:cs="Arial"/>
                <w:sz w:val="20"/>
                <w:szCs w:val="20"/>
              </w:rPr>
              <w:t>243.24</w:t>
            </w:r>
          </w:p>
        </w:tc>
      </w:tr>
      <w:tr w:rsidR="007F115C" w:rsidRPr="005C4779" w14:paraId="113FF7E3" w14:textId="77777777" w:rsidTr="007F115C">
        <w:trPr>
          <w:cantSplit/>
          <w:trHeight w:val="510"/>
          <w:jc w:val="center"/>
        </w:trPr>
        <w:tc>
          <w:tcPr>
            <w:tcW w:w="5443" w:type="dxa"/>
            <w:gridSpan w:val="5"/>
            <w:tcBorders>
              <w:right w:val="nil"/>
            </w:tcBorders>
            <w:vAlign w:val="center"/>
          </w:tcPr>
          <w:p w14:paraId="0BF381EE" w14:textId="77777777" w:rsidR="007F115C" w:rsidRPr="005C4779" w:rsidRDefault="007F115C" w:rsidP="007F115C">
            <w:pPr>
              <w:rPr>
                <w:rFonts w:cs="Arial"/>
                <w:sz w:val="20"/>
                <w:szCs w:val="20"/>
              </w:rPr>
            </w:pPr>
            <w:r w:rsidRPr="005C4779">
              <w:rPr>
                <w:rFonts w:cs="Arial"/>
                <w:sz w:val="20"/>
                <w:szCs w:val="20"/>
              </w:rPr>
              <w:t>Ukupno</w:t>
            </w:r>
          </w:p>
        </w:tc>
        <w:tc>
          <w:tcPr>
            <w:tcW w:w="3628" w:type="dxa"/>
            <w:tcBorders>
              <w:left w:val="nil"/>
            </w:tcBorders>
            <w:vAlign w:val="center"/>
          </w:tcPr>
          <w:p w14:paraId="17CC3CAA" w14:textId="77777777" w:rsidR="007F115C" w:rsidRPr="005C4779" w:rsidRDefault="007F115C" w:rsidP="007F115C">
            <w:pPr>
              <w:rPr>
                <w:rFonts w:cs="Arial"/>
                <w:sz w:val="20"/>
                <w:szCs w:val="20"/>
              </w:rPr>
            </w:pPr>
            <w:r w:rsidRPr="005C4779">
              <w:rPr>
                <w:rFonts w:cs="Arial"/>
                <w:sz w:val="20"/>
                <w:szCs w:val="20"/>
              </w:rPr>
              <w:t>243.24</w:t>
            </w:r>
          </w:p>
        </w:tc>
      </w:tr>
    </w:tbl>
    <w:p w14:paraId="5E1586CC" w14:textId="77777777" w:rsidR="007F115C" w:rsidRPr="005C4779" w:rsidRDefault="007F115C" w:rsidP="007F115C">
      <w:pPr>
        <w:rPr>
          <w:rFonts w:cs="Arial"/>
          <w:sz w:val="20"/>
          <w:szCs w:val="20"/>
        </w:rPr>
      </w:pPr>
    </w:p>
    <w:p w14:paraId="7AE116F3" w14:textId="77777777" w:rsidR="007F115C" w:rsidRPr="005C4779" w:rsidRDefault="007F115C" w:rsidP="007F115C">
      <w:pPr>
        <w:rPr>
          <w:rFonts w:cs="Arial"/>
          <w:sz w:val="20"/>
          <w:szCs w:val="20"/>
        </w:rPr>
      </w:pPr>
      <w:r w:rsidRPr="005C4779">
        <w:rPr>
          <w:rFonts w:cs="Arial"/>
          <w:sz w:val="20"/>
          <w:szCs w:val="20"/>
        </w:rPr>
        <w:br w:type="page"/>
      </w:r>
    </w:p>
    <w:p w14:paraId="283A5620" w14:textId="77777777" w:rsidR="007F115C" w:rsidRPr="005C4779" w:rsidRDefault="007F115C" w:rsidP="007F115C">
      <w:pPr>
        <w:rPr>
          <w:rFonts w:cs="Arial"/>
          <w:sz w:val="20"/>
          <w:szCs w:val="20"/>
        </w:rPr>
      </w:pPr>
    </w:p>
    <w:p w14:paraId="6106C830" w14:textId="77777777" w:rsidR="007F115C" w:rsidRPr="005C4779" w:rsidRDefault="007F115C" w:rsidP="007F115C">
      <w:pPr>
        <w:rPr>
          <w:rFonts w:cs="Arial"/>
          <w:sz w:val="20"/>
          <w:szCs w:val="20"/>
        </w:rPr>
      </w:pPr>
      <w:r w:rsidRPr="005C4779">
        <w:rPr>
          <w:rFonts w:cs="Arial"/>
          <w:sz w:val="20"/>
          <w:szCs w:val="20"/>
        </w:rPr>
        <w:t>ZBIRNA REKAPITULACIJA</w:t>
      </w:r>
    </w:p>
    <w:p w14:paraId="5C3ACCFA" w14:textId="77777777" w:rsidR="007F115C" w:rsidRPr="005C4779" w:rsidRDefault="007F115C" w:rsidP="007F115C">
      <w:pPr>
        <w:rPr>
          <w:rFonts w:cs="Arial"/>
          <w:sz w:val="20"/>
          <w:szCs w:val="20"/>
        </w:rPr>
      </w:pPr>
      <w:r w:rsidRPr="005C4779">
        <w:rPr>
          <w:rFonts w:cs="Arial"/>
          <w:sz w:val="20"/>
          <w:szCs w:val="20"/>
        </w:rPr>
        <w:t>za cr. G17026-G019;G020;G021;G022;G023;G025 i G027</w:t>
      </w:r>
    </w:p>
    <w:p w14:paraId="56D6701B"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134"/>
        <w:gridCol w:w="3401"/>
        <w:gridCol w:w="2268"/>
        <w:gridCol w:w="2268"/>
      </w:tblGrid>
      <w:tr w:rsidR="005C4779" w:rsidRPr="005C4779" w14:paraId="0226A98A" w14:textId="77777777" w:rsidTr="007F115C">
        <w:trPr>
          <w:cantSplit/>
          <w:trHeight w:val="340"/>
          <w:tblHeader/>
          <w:jc w:val="center"/>
        </w:trPr>
        <w:tc>
          <w:tcPr>
            <w:tcW w:w="9071" w:type="dxa"/>
            <w:gridSpan w:val="4"/>
            <w:vAlign w:val="center"/>
          </w:tcPr>
          <w:p w14:paraId="7B979B1D" w14:textId="77777777" w:rsidR="007F115C" w:rsidRPr="005C4779" w:rsidRDefault="007F115C" w:rsidP="007F115C">
            <w:pPr>
              <w:rPr>
                <w:rFonts w:cs="Arial"/>
                <w:sz w:val="20"/>
                <w:szCs w:val="20"/>
              </w:rPr>
            </w:pPr>
            <w:r w:rsidRPr="005C4779">
              <w:rPr>
                <w:rFonts w:cs="Arial"/>
                <w:sz w:val="20"/>
                <w:szCs w:val="20"/>
              </w:rPr>
              <w:t>Šipke - rekapitulacija: za cr. G17026-G019;G020;G021;G022;G023;G025 i G027</w:t>
            </w:r>
          </w:p>
        </w:tc>
      </w:tr>
      <w:tr w:rsidR="005C4779" w:rsidRPr="005C4779" w14:paraId="5BF0CBF4" w14:textId="77777777" w:rsidTr="007F115C">
        <w:trPr>
          <w:cantSplit/>
          <w:trHeight w:val="510"/>
          <w:tblHeader/>
          <w:jc w:val="center"/>
        </w:trPr>
        <w:tc>
          <w:tcPr>
            <w:tcW w:w="1134" w:type="dxa"/>
            <w:tcBorders>
              <w:top w:val="nil"/>
            </w:tcBorders>
            <w:vAlign w:val="center"/>
          </w:tcPr>
          <w:p w14:paraId="2042CC4E" w14:textId="77777777" w:rsidR="007F115C" w:rsidRPr="005C4779" w:rsidRDefault="007F115C" w:rsidP="007F115C">
            <w:pPr>
              <w:rPr>
                <w:rFonts w:cs="Arial"/>
                <w:sz w:val="20"/>
                <w:szCs w:val="20"/>
              </w:rPr>
            </w:pPr>
            <w:r w:rsidRPr="005C4779">
              <w:rPr>
                <w:rFonts w:cs="Arial"/>
                <w:sz w:val="20"/>
                <w:szCs w:val="20"/>
              </w:rPr>
              <w:t>Ø</w:t>
            </w:r>
          </w:p>
          <w:p w14:paraId="3DA49685" w14:textId="77777777" w:rsidR="007F115C" w:rsidRPr="005C4779" w:rsidRDefault="007F115C" w:rsidP="007F115C">
            <w:pPr>
              <w:rPr>
                <w:rFonts w:cs="Arial"/>
                <w:sz w:val="20"/>
                <w:szCs w:val="20"/>
              </w:rPr>
            </w:pPr>
            <w:r w:rsidRPr="005C4779">
              <w:rPr>
                <w:rFonts w:cs="Arial"/>
                <w:sz w:val="20"/>
                <w:szCs w:val="20"/>
              </w:rPr>
              <w:t>[mm]</w:t>
            </w:r>
          </w:p>
        </w:tc>
        <w:tc>
          <w:tcPr>
            <w:tcW w:w="3401" w:type="dxa"/>
            <w:tcBorders>
              <w:top w:val="nil"/>
            </w:tcBorders>
            <w:vAlign w:val="center"/>
          </w:tcPr>
          <w:p w14:paraId="6E2F300D" w14:textId="77777777" w:rsidR="007F115C" w:rsidRPr="005C4779" w:rsidRDefault="007F115C" w:rsidP="007F115C">
            <w:pPr>
              <w:rPr>
                <w:rFonts w:cs="Arial"/>
                <w:sz w:val="20"/>
                <w:szCs w:val="20"/>
              </w:rPr>
            </w:pPr>
            <w:r w:rsidRPr="005C4779">
              <w:rPr>
                <w:rFonts w:cs="Arial"/>
                <w:sz w:val="20"/>
                <w:szCs w:val="20"/>
              </w:rPr>
              <w:t>lgn</w:t>
            </w:r>
          </w:p>
          <w:p w14:paraId="2353445B" w14:textId="77777777" w:rsidR="007F115C" w:rsidRPr="005C4779" w:rsidRDefault="007F115C" w:rsidP="007F115C">
            <w:pPr>
              <w:rPr>
                <w:rFonts w:cs="Arial"/>
                <w:sz w:val="20"/>
                <w:szCs w:val="20"/>
              </w:rPr>
            </w:pPr>
            <w:r w:rsidRPr="005C4779">
              <w:rPr>
                <w:rFonts w:cs="Arial"/>
                <w:sz w:val="20"/>
                <w:szCs w:val="20"/>
              </w:rPr>
              <w:t>[m]</w:t>
            </w:r>
          </w:p>
        </w:tc>
        <w:tc>
          <w:tcPr>
            <w:tcW w:w="2268" w:type="dxa"/>
            <w:tcBorders>
              <w:top w:val="nil"/>
            </w:tcBorders>
            <w:vAlign w:val="center"/>
          </w:tcPr>
          <w:p w14:paraId="4C72249C" w14:textId="77777777" w:rsidR="007F115C" w:rsidRPr="005C4779" w:rsidRDefault="007F115C" w:rsidP="007F115C">
            <w:pPr>
              <w:rPr>
                <w:rFonts w:cs="Arial"/>
                <w:sz w:val="20"/>
                <w:szCs w:val="20"/>
              </w:rPr>
            </w:pPr>
            <w:r w:rsidRPr="005C4779">
              <w:rPr>
                <w:rFonts w:cs="Arial"/>
                <w:sz w:val="20"/>
                <w:szCs w:val="20"/>
              </w:rPr>
              <w:t>Jedinična težina</w:t>
            </w:r>
          </w:p>
          <w:p w14:paraId="51F34E6F" w14:textId="77777777" w:rsidR="007F115C" w:rsidRPr="005C4779" w:rsidRDefault="007F115C" w:rsidP="007F115C">
            <w:pPr>
              <w:rPr>
                <w:rFonts w:cs="Arial"/>
                <w:sz w:val="20"/>
                <w:szCs w:val="20"/>
              </w:rPr>
            </w:pPr>
            <w:r w:rsidRPr="005C4779">
              <w:rPr>
                <w:rFonts w:cs="Arial"/>
                <w:sz w:val="20"/>
                <w:szCs w:val="20"/>
              </w:rPr>
              <w:t>[kg/m']</w:t>
            </w:r>
          </w:p>
        </w:tc>
        <w:tc>
          <w:tcPr>
            <w:tcW w:w="2268" w:type="dxa"/>
            <w:tcBorders>
              <w:top w:val="nil"/>
            </w:tcBorders>
            <w:vAlign w:val="center"/>
          </w:tcPr>
          <w:p w14:paraId="7E14E963" w14:textId="77777777" w:rsidR="007F115C" w:rsidRPr="005C4779" w:rsidRDefault="007F115C" w:rsidP="007F115C">
            <w:pPr>
              <w:rPr>
                <w:rFonts w:cs="Arial"/>
                <w:sz w:val="20"/>
                <w:szCs w:val="20"/>
              </w:rPr>
            </w:pPr>
            <w:r w:rsidRPr="005C4779">
              <w:rPr>
                <w:rFonts w:cs="Arial"/>
                <w:sz w:val="20"/>
                <w:szCs w:val="20"/>
              </w:rPr>
              <w:t>Težina</w:t>
            </w:r>
          </w:p>
          <w:p w14:paraId="034A7ED8" w14:textId="77777777" w:rsidR="007F115C" w:rsidRPr="005C4779" w:rsidRDefault="007F115C" w:rsidP="007F115C">
            <w:pPr>
              <w:rPr>
                <w:rFonts w:cs="Arial"/>
                <w:sz w:val="20"/>
                <w:szCs w:val="20"/>
              </w:rPr>
            </w:pPr>
            <w:r w:rsidRPr="005C4779">
              <w:rPr>
                <w:rFonts w:cs="Arial"/>
                <w:sz w:val="20"/>
                <w:szCs w:val="20"/>
              </w:rPr>
              <w:t>[kg]</w:t>
            </w:r>
          </w:p>
        </w:tc>
      </w:tr>
      <w:tr w:rsidR="005C4779" w:rsidRPr="005C4779" w14:paraId="40E7AC61" w14:textId="77777777" w:rsidTr="007F115C">
        <w:trPr>
          <w:cantSplit/>
          <w:trHeight w:val="340"/>
          <w:jc w:val="center"/>
        </w:trPr>
        <w:tc>
          <w:tcPr>
            <w:tcW w:w="9071" w:type="dxa"/>
            <w:gridSpan w:val="4"/>
            <w:vAlign w:val="center"/>
          </w:tcPr>
          <w:p w14:paraId="3FCD4548" w14:textId="77777777" w:rsidR="007F115C" w:rsidRPr="005C4779" w:rsidRDefault="007F115C" w:rsidP="007F115C">
            <w:pPr>
              <w:rPr>
                <w:rFonts w:cs="Arial"/>
                <w:sz w:val="20"/>
                <w:szCs w:val="20"/>
              </w:rPr>
            </w:pPr>
            <w:r w:rsidRPr="005C4779">
              <w:rPr>
                <w:rFonts w:cs="Arial"/>
                <w:sz w:val="20"/>
                <w:szCs w:val="20"/>
              </w:rPr>
              <w:t>RA2</w:t>
            </w:r>
          </w:p>
        </w:tc>
      </w:tr>
      <w:tr w:rsidR="005C4779" w:rsidRPr="005C4779" w14:paraId="5B2BBAD6" w14:textId="77777777" w:rsidTr="007F115C">
        <w:trPr>
          <w:cantSplit/>
          <w:trHeight w:val="340"/>
          <w:jc w:val="center"/>
        </w:trPr>
        <w:tc>
          <w:tcPr>
            <w:tcW w:w="1134" w:type="dxa"/>
            <w:tcBorders>
              <w:top w:val="nil"/>
            </w:tcBorders>
            <w:vAlign w:val="center"/>
          </w:tcPr>
          <w:p w14:paraId="12CCDB2F" w14:textId="77777777" w:rsidR="007F115C" w:rsidRPr="005C4779" w:rsidRDefault="007F115C" w:rsidP="007F115C">
            <w:pPr>
              <w:rPr>
                <w:rFonts w:cs="Arial"/>
                <w:sz w:val="20"/>
                <w:szCs w:val="20"/>
              </w:rPr>
            </w:pPr>
            <w:r w:rsidRPr="005C4779">
              <w:rPr>
                <w:rFonts w:cs="Arial"/>
                <w:sz w:val="20"/>
                <w:szCs w:val="20"/>
              </w:rPr>
              <w:t>10</w:t>
            </w:r>
          </w:p>
        </w:tc>
        <w:tc>
          <w:tcPr>
            <w:tcW w:w="3401" w:type="dxa"/>
            <w:tcBorders>
              <w:top w:val="nil"/>
            </w:tcBorders>
            <w:vAlign w:val="center"/>
          </w:tcPr>
          <w:p w14:paraId="58015AA9" w14:textId="77777777" w:rsidR="007F115C" w:rsidRPr="005C4779" w:rsidRDefault="007F115C" w:rsidP="007F115C">
            <w:pPr>
              <w:rPr>
                <w:rFonts w:cs="Arial"/>
                <w:sz w:val="20"/>
                <w:szCs w:val="20"/>
              </w:rPr>
            </w:pPr>
            <w:r w:rsidRPr="005C4779">
              <w:rPr>
                <w:rFonts w:cs="Arial"/>
                <w:sz w:val="20"/>
                <w:szCs w:val="20"/>
              </w:rPr>
              <w:t>1500.96</w:t>
            </w:r>
          </w:p>
        </w:tc>
        <w:tc>
          <w:tcPr>
            <w:tcW w:w="2268" w:type="dxa"/>
            <w:tcBorders>
              <w:top w:val="nil"/>
            </w:tcBorders>
            <w:vAlign w:val="center"/>
          </w:tcPr>
          <w:p w14:paraId="46FFF543" w14:textId="77777777" w:rsidR="007F115C" w:rsidRPr="005C4779" w:rsidRDefault="007F115C" w:rsidP="007F115C">
            <w:pPr>
              <w:rPr>
                <w:rFonts w:cs="Arial"/>
                <w:sz w:val="20"/>
                <w:szCs w:val="20"/>
              </w:rPr>
            </w:pPr>
            <w:r w:rsidRPr="005C4779">
              <w:rPr>
                <w:rFonts w:cs="Arial"/>
                <w:sz w:val="20"/>
                <w:szCs w:val="20"/>
              </w:rPr>
              <w:t>0.63</w:t>
            </w:r>
          </w:p>
        </w:tc>
        <w:tc>
          <w:tcPr>
            <w:tcW w:w="2268" w:type="dxa"/>
            <w:tcBorders>
              <w:top w:val="nil"/>
            </w:tcBorders>
            <w:vAlign w:val="center"/>
          </w:tcPr>
          <w:p w14:paraId="6470EC72" w14:textId="77777777" w:rsidR="007F115C" w:rsidRPr="005C4779" w:rsidRDefault="007F115C" w:rsidP="007F115C">
            <w:pPr>
              <w:rPr>
                <w:rFonts w:cs="Arial"/>
                <w:sz w:val="20"/>
                <w:szCs w:val="20"/>
              </w:rPr>
            </w:pPr>
            <w:r w:rsidRPr="005C4779">
              <w:rPr>
                <w:rFonts w:cs="Arial"/>
                <w:sz w:val="20"/>
                <w:szCs w:val="20"/>
              </w:rPr>
              <w:t>945.6</w:t>
            </w:r>
          </w:p>
        </w:tc>
      </w:tr>
      <w:tr w:rsidR="005C4779" w:rsidRPr="005C4779" w14:paraId="10D198B9" w14:textId="77777777" w:rsidTr="007F115C">
        <w:trPr>
          <w:cantSplit/>
          <w:trHeight w:val="340"/>
          <w:jc w:val="center"/>
        </w:trPr>
        <w:tc>
          <w:tcPr>
            <w:tcW w:w="1134" w:type="dxa"/>
            <w:tcBorders>
              <w:top w:val="nil"/>
            </w:tcBorders>
            <w:vAlign w:val="center"/>
          </w:tcPr>
          <w:p w14:paraId="37AB9363" w14:textId="77777777" w:rsidR="007F115C" w:rsidRPr="005C4779" w:rsidRDefault="007F115C" w:rsidP="007F115C">
            <w:pPr>
              <w:rPr>
                <w:rFonts w:cs="Arial"/>
                <w:sz w:val="20"/>
                <w:szCs w:val="20"/>
              </w:rPr>
            </w:pPr>
            <w:r w:rsidRPr="005C4779">
              <w:rPr>
                <w:rFonts w:cs="Arial"/>
                <w:sz w:val="20"/>
                <w:szCs w:val="20"/>
              </w:rPr>
              <w:t>12</w:t>
            </w:r>
          </w:p>
        </w:tc>
        <w:tc>
          <w:tcPr>
            <w:tcW w:w="3401" w:type="dxa"/>
            <w:tcBorders>
              <w:top w:val="nil"/>
            </w:tcBorders>
            <w:vAlign w:val="center"/>
          </w:tcPr>
          <w:p w14:paraId="4C42092B" w14:textId="77777777" w:rsidR="007F115C" w:rsidRPr="005C4779" w:rsidRDefault="007F115C" w:rsidP="007F115C">
            <w:pPr>
              <w:rPr>
                <w:rFonts w:cs="Arial"/>
                <w:sz w:val="20"/>
                <w:szCs w:val="20"/>
              </w:rPr>
            </w:pPr>
            <w:r w:rsidRPr="005C4779">
              <w:rPr>
                <w:rFonts w:cs="Arial"/>
                <w:sz w:val="20"/>
                <w:szCs w:val="20"/>
              </w:rPr>
              <w:t>3564.58</w:t>
            </w:r>
          </w:p>
        </w:tc>
        <w:tc>
          <w:tcPr>
            <w:tcW w:w="2268" w:type="dxa"/>
            <w:tcBorders>
              <w:top w:val="nil"/>
            </w:tcBorders>
            <w:vAlign w:val="center"/>
          </w:tcPr>
          <w:p w14:paraId="1C66860C" w14:textId="77777777" w:rsidR="007F115C" w:rsidRPr="005C4779" w:rsidRDefault="007F115C" w:rsidP="007F115C">
            <w:pPr>
              <w:rPr>
                <w:rFonts w:cs="Arial"/>
                <w:sz w:val="20"/>
                <w:szCs w:val="20"/>
              </w:rPr>
            </w:pPr>
            <w:r w:rsidRPr="005C4779">
              <w:rPr>
                <w:rFonts w:cs="Arial"/>
                <w:sz w:val="20"/>
                <w:szCs w:val="20"/>
              </w:rPr>
              <w:t>0.91</w:t>
            </w:r>
          </w:p>
        </w:tc>
        <w:tc>
          <w:tcPr>
            <w:tcW w:w="2268" w:type="dxa"/>
            <w:tcBorders>
              <w:top w:val="nil"/>
            </w:tcBorders>
            <w:vAlign w:val="center"/>
          </w:tcPr>
          <w:p w14:paraId="24314284" w14:textId="77777777" w:rsidR="007F115C" w:rsidRPr="005C4779" w:rsidRDefault="007F115C" w:rsidP="007F115C">
            <w:pPr>
              <w:rPr>
                <w:rFonts w:cs="Arial"/>
                <w:sz w:val="20"/>
                <w:szCs w:val="20"/>
              </w:rPr>
            </w:pPr>
            <w:r w:rsidRPr="005C4779">
              <w:rPr>
                <w:rFonts w:cs="Arial"/>
                <w:sz w:val="20"/>
                <w:szCs w:val="20"/>
              </w:rPr>
              <w:t>3243.76</w:t>
            </w:r>
          </w:p>
        </w:tc>
      </w:tr>
      <w:tr w:rsidR="005C4779" w:rsidRPr="005C4779" w14:paraId="346B8CC6" w14:textId="77777777" w:rsidTr="007F115C">
        <w:trPr>
          <w:cantSplit/>
          <w:trHeight w:val="340"/>
          <w:jc w:val="center"/>
        </w:trPr>
        <w:tc>
          <w:tcPr>
            <w:tcW w:w="1134" w:type="dxa"/>
            <w:tcBorders>
              <w:top w:val="nil"/>
            </w:tcBorders>
            <w:vAlign w:val="center"/>
          </w:tcPr>
          <w:p w14:paraId="53DCB1B8" w14:textId="77777777" w:rsidR="007F115C" w:rsidRPr="005C4779" w:rsidRDefault="007F115C" w:rsidP="007F115C">
            <w:pPr>
              <w:rPr>
                <w:rFonts w:cs="Arial"/>
                <w:sz w:val="20"/>
                <w:szCs w:val="20"/>
              </w:rPr>
            </w:pPr>
            <w:r w:rsidRPr="005C4779">
              <w:rPr>
                <w:rFonts w:cs="Arial"/>
                <w:sz w:val="20"/>
                <w:szCs w:val="20"/>
              </w:rPr>
              <w:t>14</w:t>
            </w:r>
          </w:p>
        </w:tc>
        <w:tc>
          <w:tcPr>
            <w:tcW w:w="3401" w:type="dxa"/>
            <w:tcBorders>
              <w:top w:val="nil"/>
            </w:tcBorders>
            <w:vAlign w:val="center"/>
          </w:tcPr>
          <w:p w14:paraId="549AC8BE" w14:textId="77777777" w:rsidR="007F115C" w:rsidRPr="005C4779" w:rsidRDefault="007F115C" w:rsidP="007F115C">
            <w:pPr>
              <w:rPr>
                <w:rFonts w:cs="Arial"/>
                <w:sz w:val="20"/>
                <w:szCs w:val="20"/>
              </w:rPr>
            </w:pPr>
            <w:r w:rsidRPr="005C4779">
              <w:rPr>
                <w:rFonts w:cs="Arial"/>
                <w:sz w:val="20"/>
                <w:szCs w:val="20"/>
              </w:rPr>
              <w:t>5315.80</w:t>
            </w:r>
          </w:p>
        </w:tc>
        <w:tc>
          <w:tcPr>
            <w:tcW w:w="2268" w:type="dxa"/>
            <w:tcBorders>
              <w:top w:val="nil"/>
            </w:tcBorders>
            <w:vAlign w:val="center"/>
          </w:tcPr>
          <w:p w14:paraId="51140640" w14:textId="77777777" w:rsidR="007F115C" w:rsidRPr="005C4779" w:rsidRDefault="007F115C" w:rsidP="007F115C">
            <w:pPr>
              <w:rPr>
                <w:rFonts w:cs="Arial"/>
                <w:sz w:val="20"/>
                <w:szCs w:val="20"/>
              </w:rPr>
            </w:pPr>
            <w:r w:rsidRPr="005C4779">
              <w:rPr>
                <w:rFonts w:cs="Arial"/>
                <w:sz w:val="20"/>
                <w:szCs w:val="20"/>
              </w:rPr>
              <w:t>1.24</w:t>
            </w:r>
          </w:p>
        </w:tc>
        <w:tc>
          <w:tcPr>
            <w:tcW w:w="2268" w:type="dxa"/>
            <w:tcBorders>
              <w:top w:val="nil"/>
            </w:tcBorders>
            <w:vAlign w:val="center"/>
          </w:tcPr>
          <w:p w14:paraId="0840AE4E" w14:textId="77777777" w:rsidR="007F115C" w:rsidRPr="005C4779" w:rsidRDefault="007F115C" w:rsidP="007F115C">
            <w:pPr>
              <w:rPr>
                <w:rFonts w:cs="Arial"/>
                <w:sz w:val="20"/>
                <w:szCs w:val="20"/>
              </w:rPr>
            </w:pPr>
            <w:r w:rsidRPr="005C4779">
              <w:rPr>
                <w:rFonts w:cs="Arial"/>
                <w:sz w:val="20"/>
                <w:szCs w:val="20"/>
              </w:rPr>
              <w:t>6602.22</w:t>
            </w:r>
          </w:p>
        </w:tc>
      </w:tr>
      <w:tr w:rsidR="007F115C" w:rsidRPr="005C4779" w14:paraId="35033962" w14:textId="77777777" w:rsidTr="007F115C">
        <w:trPr>
          <w:cantSplit/>
          <w:trHeight w:val="510"/>
          <w:jc w:val="center"/>
        </w:trPr>
        <w:tc>
          <w:tcPr>
            <w:tcW w:w="6803" w:type="dxa"/>
            <w:gridSpan w:val="3"/>
            <w:tcBorders>
              <w:right w:val="nil"/>
            </w:tcBorders>
            <w:vAlign w:val="center"/>
          </w:tcPr>
          <w:p w14:paraId="1D0468BD" w14:textId="77777777" w:rsidR="007F115C" w:rsidRPr="005C4779" w:rsidRDefault="007F115C" w:rsidP="007F115C">
            <w:pPr>
              <w:rPr>
                <w:rFonts w:cs="Arial"/>
                <w:sz w:val="20"/>
                <w:szCs w:val="20"/>
              </w:rPr>
            </w:pPr>
            <w:r w:rsidRPr="005C4779">
              <w:rPr>
                <w:rFonts w:cs="Arial"/>
                <w:sz w:val="20"/>
                <w:szCs w:val="20"/>
              </w:rPr>
              <w:t>Ukupno</w:t>
            </w:r>
          </w:p>
        </w:tc>
        <w:tc>
          <w:tcPr>
            <w:tcW w:w="2268" w:type="dxa"/>
            <w:tcBorders>
              <w:left w:val="nil"/>
            </w:tcBorders>
            <w:vAlign w:val="center"/>
          </w:tcPr>
          <w:p w14:paraId="4D32E836" w14:textId="77777777" w:rsidR="007F115C" w:rsidRPr="005C4779" w:rsidRDefault="007F115C" w:rsidP="007F115C">
            <w:pPr>
              <w:rPr>
                <w:rFonts w:cs="Arial"/>
                <w:sz w:val="20"/>
                <w:szCs w:val="20"/>
              </w:rPr>
            </w:pPr>
            <w:r w:rsidRPr="005C4779">
              <w:rPr>
                <w:rFonts w:cs="Arial"/>
                <w:sz w:val="20"/>
                <w:szCs w:val="20"/>
              </w:rPr>
              <w:t>10791.58</w:t>
            </w:r>
          </w:p>
        </w:tc>
      </w:tr>
    </w:tbl>
    <w:p w14:paraId="57BD2F4E" w14:textId="77777777" w:rsidR="007F115C" w:rsidRPr="005C4779" w:rsidRDefault="007F115C" w:rsidP="007F115C">
      <w:pPr>
        <w:rPr>
          <w:rFonts w:cs="Arial"/>
          <w:sz w:val="20"/>
          <w:szCs w:val="20"/>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020"/>
        <w:gridCol w:w="1021"/>
        <w:gridCol w:w="1020"/>
        <w:gridCol w:w="1021"/>
        <w:gridCol w:w="1361"/>
        <w:gridCol w:w="3628"/>
      </w:tblGrid>
      <w:tr w:rsidR="005C4779" w:rsidRPr="005C4779" w14:paraId="384372AF" w14:textId="77777777" w:rsidTr="007F115C">
        <w:trPr>
          <w:cantSplit/>
          <w:trHeight w:val="340"/>
          <w:tblHeader/>
          <w:jc w:val="center"/>
        </w:trPr>
        <w:tc>
          <w:tcPr>
            <w:tcW w:w="9071" w:type="dxa"/>
            <w:gridSpan w:val="6"/>
            <w:vAlign w:val="center"/>
          </w:tcPr>
          <w:p w14:paraId="0FCCA0DA" w14:textId="77777777" w:rsidR="007F115C" w:rsidRPr="005C4779" w:rsidRDefault="007F115C" w:rsidP="007F115C">
            <w:pPr>
              <w:rPr>
                <w:rFonts w:cs="Arial"/>
                <w:sz w:val="20"/>
                <w:szCs w:val="20"/>
              </w:rPr>
            </w:pPr>
            <w:r w:rsidRPr="005C4779">
              <w:rPr>
                <w:rFonts w:cs="Arial"/>
                <w:sz w:val="20"/>
                <w:szCs w:val="20"/>
              </w:rPr>
              <w:t>Mreže - rekapitulacija: za cr. G17026-G019;G020;G021;G022;G023;G025 i G027</w:t>
            </w:r>
          </w:p>
        </w:tc>
      </w:tr>
      <w:tr w:rsidR="005C4779" w:rsidRPr="005C4779" w14:paraId="57DBEED7" w14:textId="77777777" w:rsidTr="007F115C">
        <w:trPr>
          <w:cantSplit/>
          <w:trHeight w:val="510"/>
          <w:tblHeader/>
          <w:jc w:val="center"/>
        </w:trPr>
        <w:tc>
          <w:tcPr>
            <w:tcW w:w="1020" w:type="dxa"/>
            <w:tcBorders>
              <w:top w:val="nil"/>
            </w:tcBorders>
            <w:vAlign w:val="center"/>
          </w:tcPr>
          <w:p w14:paraId="0E9372DA" w14:textId="77777777" w:rsidR="007F115C" w:rsidRPr="005C4779" w:rsidRDefault="007F115C" w:rsidP="007F115C">
            <w:pPr>
              <w:rPr>
                <w:rFonts w:cs="Arial"/>
                <w:sz w:val="20"/>
                <w:szCs w:val="20"/>
              </w:rPr>
            </w:pPr>
            <w:r w:rsidRPr="005C4779">
              <w:rPr>
                <w:rFonts w:cs="Arial"/>
                <w:sz w:val="20"/>
                <w:szCs w:val="20"/>
              </w:rPr>
              <w:t>Oznaka mreže</w:t>
            </w:r>
          </w:p>
          <w:p w14:paraId="49A9CF6A" w14:textId="77777777" w:rsidR="007F115C" w:rsidRPr="005C4779" w:rsidRDefault="007F115C" w:rsidP="007F115C">
            <w:pPr>
              <w:rPr>
                <w:rFonts w:cs="Arial"/>
                <w:sz w:val="20"/>
                <w:szCs w:val="20"/>
              </w:rPr>
            </w:pPr>
          </w:p>
        </w:tc>
        <w:tc>
          <w:tcPr>
            <w:tcW w:w="1021" w:type="dxa"/>
            <w:tcBorders>
              <w:top w:val="nil"/>
            </w:tcBorders>
            <w:vAlign w:val="center"/>
          </w:tcPr>
          <w:p w14:paraId="1286F485" w14:textId="77777777" w:rsidR="007F115C" w:rsidRPr="005C4779" w:rsidRDefault="007F115C" w:rsidP="007F115C">
            <w:pPr>
              <w:rPr>
                <w:rFonts w:cs="Arial"/>
                <w:sz w:val="20"/>
                <w:szCs w:val="20"/>
              </w:rPr>
            </w:pPr>
            <w:r w:rsidRPr="005C4779">
              <w:rPr>
                <w:rFonts w:cs="Arial"/>
                <w:sz w:val="20"/>
                <w:szCs w:val="20"/>
              </w:rPr>
              <w:t>B</w:t>
            </w:r>
          </w:p>
          <w:p w14:paraId="5E5F5214" w14:textId="77777777" w:rsidR="007F115C" w:rsidRPr="005C4779" w:rsidRDefault="007F115C" w:rsidP="007F115C">
            <w:pPr>
              <w:rPr>
                <w:rFonts w:cs="Arial"/>
                <w:sz w:val="20"/>
                <w:szCs w:val="20"/>
              </w:rPr>
            </w:pPr>
            <w:r w:rsidRPr="005C4779">
              <w:rPr>
                <w:rFonts w:cs="Arial"/>
                <w:sz w:val="20"/>
                <w:szCs w:val="20"/>
              </w:rPr>
              <w:t>[cm]</w:t>
            </w:r>
          </w:p>
        </w:tc>
        <w:tc>
          <w:tcPr>
            <w:tcW w:w="1020" w:type="dxa"/>
            <w:tcBorders>
              <w:top w:val="nil"/>
            </w:tcBorders>
            <w:vAlign w:val="center"/>
          </w:tcPr>
          <w:p w14:paraId="09DCB936" w14:textId="77777777" w:rsidR="007F115C" w:rsidRPr="005C4779" w:rsidRDefault="007F115C" w:rsidP="007F115C">
            <w:pPr>
              <w:rPr>
                <w:rFonts w:cs="Arial"/>
                <w:sz w:val="20"/>
                <w:szCs w:val="20"/>
              </w:rPr>
            </w:pPr>
            <w:r w:rsidRPr="005C4779">
              <w:rPr>
                <w:rFonts w:cs="Arial"/>
                <w:sz w:val="20"/>
                <w:szCs w:val="20"/>
              </w:rPr>
              <w:t>L</w:t>
            </w:r>
          </w:p>
          <w:p w14:paraId="73BA0E54" w14:textId="77777777" w:rsidR="007F115C" w:rsidRPr="005C4779" w:rsidRDefault="007F115C" w:rsidP="007F115C">
            <w:pPr>
              <w:rPr>
                <w:rFonts w:cs="Arial"/>
                <w:sz w:val="20"/>
                <w:szCs w:val="20"/>
              </w:rPr>
            </w:pPr>
            <w:r w:rsidRPr="005C4779">
              <w:rPr>
                <w:rFonts w:cs="Arial"/>
                <w:sz w:val="20"/>
                <w:szCs w:val="20"/>
              </w:rPr>
              <w:t>[cm]</w:t>
            </w:r>
          </w:p>
        </w:tc>
        <w:tc>
          <w:tcPr>
            <w:tcW w:w="1021" w:type="dxa"/>
            <w:tcBorders>
              <w:top w:val="nil"/>
            </w:tcBorders>
            <w:vAlign w:val="center"/>
          </w:tcPr>
          <w:p w14:paraId="43C491D2" w14:textId="77777777" w:rsidR="007F115C" w:rsidRPr="005C4779" w:rsidRDefault="007F115C" w:rsidP="007F115C">
            <w:pPr>
              <w:rPr>
                <w:rFonts w:cs="Arial"/>
                <w:sz w:val="20"/>
                <w:szCs w:val="20"/>
              </w:rPr>
            </w:pPr>
            <w:r w:rsidRPr="005C4779">
              <w:rPr>
                <w:rFonts w:cs="Arial"/>
                <w:sz w:val="20"/>
                <w:szCs w:val="20"/>
              </w:rPr>
              <w:t>n</w:t>
            </w:r>
          </w:p>
          <w:p w14:paraId="671AEEF1" w14:textId="77777777" w:rsidR="007F115C" w:rsidRPr="005C4779" w:rsidRDefault="007F115C" w:rsidP="007F115C">
            <w:pPr>
              <w:rPr>
                <w:rFonts w:cs="Arial"/>
                <w:sz w:val="20"/>
                <w:szCs w:val="20"/>
              </w:rPr>
            </w:pPr>
          </w:p>
        </w:tc>
        <w:tc>
          <w:tcPr>
            <w:tcW w:w="1361" w:type="dxa"/>
            <w:tcBorders>
              <w:top w:val="nil"/>
            </w:tcBorders>
            <w:vAlign w:val="center"/>
          </w:tcPr>
          <w:p w14:paraId="0F4D8299" w14:textId="77777777" w:rsidR="007F115C" w:rsidRPr="005C4779" w:rsidRDefault="007F115C" w:rsidP="007F115C">
            <w:pPr>
              <w:rPr>
                <w:rFonts w:cs="Arial"/>
                <w:sz w:val="20"/>
                <w:szCs w:val="20"/>
              </w:rPr>
            </w:pPr>
            <w:r w:rsidRPr="005C4779">
              <w:rPr>
                <w:rFonts w:cs="Arial"/>
                <w:sz w:val="20"/>
                <w:szCs w:val="20"/>
              </w:rPr>
              <w:t>Jedinična težina</w:t>
            </w:r>
          </w:p>
          <w:p w14:paraId="2B97E267" w14:textId="77777777" w:rsidR="007F115C" w:rsidRPr="005C4779" w:rsidRDefault="007F115C" w:rsidP="007F115C">
            <w:pPr>
              <w:rPr>
                <w:rFonts w:cs="Arial"/>
                <w:sz w:val="20"/>
                <w:szCs w:val="20"/>
              </w:rPr>
            </w:pPr>
            <w:r w:rsidRPr="005C4779">
              <w:rPr>
                <w:rFonts w:cs="Arial"/>
                <w:sz w:val="20"/>
                <w:szCs w:val="20"/>
              </w:rPr>
              <w:t>[kg/m2]</w:t>
            </w:r>
          </w:p>
        </w:tc>
        <w:tc>
          <w:tcPr>
            <w:tcW w:w="3628" w:type="dxa"/>
            <w:tcBorders>
              <w:top w:val="nil"/>
            </w:tcBorders>
            <w:vAlign w:val="center"/>
          </w:tcPr>
          <w:p w14:paraId="7CD55372" w14:textId="77777777" w:rsidR="007F115C" w:rsidRPr="005C4779" w:rsidRDefault="007F115C" w:rsidP="007F115C">
            <w:pPr>
              <w:rPr>
                <w:rFonts w:cs="Arial"/>
                <w:sz w:val="20"/>
                <w:szCs w:val="20"/>
              </w:rPr>
            </w:pPr>
            <w:r w:rsidRPr="005C4779">
              <w:rPr>
                <w:rFonts w:cs="Arial"/>
                <w:sz w:val="20"/>
                <w:szCs w:val="20"/>
              </w:rPr>
              <w:t>Ukupna težina</w:t>
            </w:r>
          </w:p>
          <w:p w14:paraId="1EEF27F0" w14:textId="77777777" w:rsidR="007F115C" w:rsidRPr="005C4779" w:rsidRDefault="007F115C" w:rsidP="007F115C">
            <w:pPr>
              <w:rPr>
                <w:rFonts w:cs="Arial"/>
                <w:sz w:val="20"/>
                <w:szCs w:val="20"/>
              </w:rPr>
            </w:pPr>
            <w:r w:rsidRPr="005C4779">
              <w:rPr>
                <w:rFonts w:cs="Arial"/>
                <w:sz w:val="20"/>
                <w:szCs w:val="20"/>
              </w:rPr>
              <w:t>[kg]</w:t>
            </w:r>
          </w:p>
        </w:tc>
      </w:tr>
      <w:tr w:rsidR="005C4779" w:rsidRPr="005C4779" w14:paraId="7980E041" w14:textId="77777777" w:rsidTr="007F115C">
        <w:trPr>
          <w:cantSplit/>
          <w:trHeight w:val="340"/>
          <w:jc w:val="center"/>
        </w:trPr>
        <w:tc>
          <w:tcPr>
            <w:tcW w:w="1020" w:type="dxa"/>
            <w:tcBorders>
              <w:top w:val="nil"/>
            </w:tcBorders>
            <w:vAlign w:val="center"/>
          </w:tcPr>
          <w:p w14:paraId="2B6680FA" w14:textId="77777777" w:rsidR="007F115C" w:rsidRPr="005C4779" w:rsidRDefault="007F115C" w:rsidP="007F115C">
            <w:pPr>
              <w:rPr>
                <w:rFonts w:cs="Arial"/>
                <w:sz w:val="20"/>
                <w:szCs w:val="20"/>
              </w:rPr>
            </w:pPr>
            <w:r w:rsidRPr="005C4779">
              <w:rPr>
                <w:rFonts w:cs="Arial"/>
                <w:sz w:val="20"/>
                <w:szCs w:val="20"/>
              </w:rPr>
              <w:t>R-188</w:t>
            </w:r>
          </w:p>
        </w:tc>
        <w:tc>
          <w:tcPr>
            <w:tcW w:w="1021" w:type="dxa"/>
            <w:tcBorders>
              <w:top w:val="nil"/>
            </w:tcBorders>
            <w:vAlign w:val="center"/>
          </w:tcPr>
          <w:p w14:paraId="166ECC9E" w14:textId="77777777" w:rsidR="007F115C" w:rsidRPr="005C4779" w:rsidRDefault="007F115C" w:rsidP="007F115C">
            <w:pPr>
              <w:rPr>
                <w:rFonts w:cs="Arial"/>
                <w:sz w:val="20"/>
                <w:szCs w:val="20"/>
              </w:rPr>
            </w:pPr>
            <w:r w:rsidRPr="005C4779">
              <w:rPr>
                <w:rFonts w:cs="Arial"/>
                <w:sz w:val="20"/>
                <w:szCs w:val="20"/>
              </w:rPr>
              <w:t>215</w:t>
            </w:r>
          </w:p>
        </w:tc>
        <w:tc>
          <w:tcPr>
            <w:tcW w:w="1020" w:type="dxa"/>
            <w:tcBorders>
              <w:top w:val="nil"/>
            </w:tcBorders>
            <w:vAlign w:val="center"/>
          </w:tcPr>
          <w:p w14:paraId="33AC7C0D" w14:textId="77777777" w:rsidR="007F115C" w:rsidRPr="005C4779" w:rsidRDefault="007F115C" w:rsidP="007F115C">
            <w:pPr>
              <w:rPr>
                <w:rFonts w:cs="Arial"/>
                <w:sz w:val="20"/>
                <w:szCs w:val="20"/>
              </w:rPr>
            </w:pPr>
            <w:r w:rsidRPr="005C4779">
              <w:rPr>
                <w:rFonts w:cs="Arial"/>
                <w:sz w:val="20"/>
                <w:szCs w:val="20"/>
              </w:rPr>
              <w:t>605</w:t>
            </w:r>
          </w:p>
        </w:tc>
        <w:tc>
          <w:tcPr>
            <w:tcW w:w="1021" w:type="dxa"/>
            <w:tcBorders>
              <w:top w:val="nil"/>
            </w:tcBorders>
            <w:vAlign w:val="center"/>
          </w:tcPr>
          <w:p w14:paraId="7B1FD077" w14:textId="77777777" w:rsidR="007F115C" w:rsidRPr="005C4779" w:rsidRDefault="007F115C" w:rsidP="007F115C">
            <w:pPr>
              <w:rPr>
                <w:rFonts w:cs="Arial"/>
                <w:sz w:val="20"/>
                <w:szCs w:val="20"/>
              </w:rPr>
            </w:pPr>
            <w:r w:rsidRPr="005C4779">
              <w:rPr>
                <w:rFonts w:cs="Arial"/>
                <w:sz w:val="20"/>
                <w:szCs w:val="20"/>
              </w:rPr>
              <w:t>10</w:t>
            </w:r>
          </w:p>
        </w:tc>
        <w:tc>
          <w:tcPr>
            <w:tcW w:w="1361" w:type="dxa"/>
            <w:tcBorders>
              <w:top w:val="nil"/>
            </w:tcBorders>
            <w:vAlign w:val="center"/>
          </w:tcPr>
          <w:p w14:paraId="0E8D6BF4" w14:textId="77777777" w:rsidR="007F115C" w:rsidRPr="005C4779" w:rsidRDefault="007F115C" w:rsidP="007F115C">
            <w:pPr>
              <w:rPr>
                <w:rFonts w:cs="Arial"/>
                <w:sz w:val="20"/>
                <w:szCs w:val="20"/>
              </w:rPr>
            </w:pPr>
            <w:r w:rsidRPr="005C4779">
              <w:rPr>
                <w:rFonts w:cs="Arial"/>
                <w:sz w:val="20"/>
                <w:szCs w:val="20"/>
              </w:rPr>
              <w:t>1.87</w:t>
            </w:r>
          </w:p>
        </w:tc>
        <w:tc>
          <w:tcPr>
            <w:tcW w:w="3628" w:type="dxa"/>
            <w:tcBorders>
              <w:top w:val="nil"/>
            </w:tcBorders>
            <w:vAlign w:val="center"/>
          </w:tcPr>
          <w:p w14:paraId="627339E5" w14:textId="77777777" w:rsidR="007F115C" w:rsidRPr="005C4779" w:rsidRDefault="007F115C" w:rsidP="007F115C">
            <w:pPr>
              <w:rPr>
                <w:rFonts w:cs="Arial"/>
                <w:sz w:val="20"/>
                <w:szCs w:val="20"/>
              </w:rPr>
            </w:pPr>
            <w:r w:rsidRPr="005C4779">
              <w:rPr>
                <w:rFonts w:cs="Arial"/>
                <w:sz w:val="20"/>
                <w:szCs w:val="20"/>
              </w:rPr>
              <w:t>243.24</w:t>
            </w:r>
          </w:p>
        </w:tc>
      </w:tr>
      <w:tr w:rsidR="007F115C" w:rsidRPr="005C4779" w14:paraId="7537AC3C" w14:textId="77777777" w:rsidTr="007F115C">
        <w:trPr>
          <w:cantSplit/>
          <w:trHeight w:val="510"/>
          <w:jc w:val="center"/>
        </w:trPr>
        <w:tc>
          <w:tcPr>
            <w:tcW w:w="5443" w:type="dxa"/>
            <w:gridSpan w:val="5"/>
            <w:tcBorders>
              <w:right w:val="nil"/>
            </w:tcBorders>
            <w:vAlign w:val="center"/>
          </w:tcPr>
          <w:p w14:paraId="60280430" w14:textId="77777777" w:rsidR="007F115C" w:rsidRPr="005C4779" w:rsidRDefault="007F115C" w:rsidP="007F115C">
            <w:pPr>
              <w:rPr>
                <w:rFonts w:cs="Arial"/>
                <w:sz w:val="20"/>
                <w:szCs w:val="20"/>
              </w:rPr>
            </w:pPr>
            <w:r w:rsidRPr="005C4779">
              <w:rPr>
                <w:rFonts w:cs="Arial"/>
                <w:sz w:val="20"/>
                <w:szCs w:val="20"/>
              </w:rPr>
              <w:t>Ukupno</w:t>
            </w:r>
          </w:p>
        </w:tc>
        <w:tc>
          <w:tcPr>
            <w:tcW w:w="3628" w:type="dxa"/>
            <w:tcBorders>
              <w:left w:val="nil"/>
            </w:tcBorders>
            <w:vAlign w:val="center"/>
          </w:tcPr>
          <w:p w14:paraId="7A3598E6" w14:textId="77777777" w:rsidR="007F115C" w:rsidRPr="005C4779" w:rsidRDefault="007F115C" w:rsidP="007F115C">
            <w:pPr>
              <w:rPr>
                <w:rFonts w:cs="Arial"/>
                <w:sz w:val="20"/>
                <w:szCs w:val="20"/>
              </w:rPr>
            </w:pPr>
            <w:r w:rsidRPr="005C4779">
              <w:rPr>
                <w:rFonts w:cs="Arial"/>
                <w:sz w:val="20"/>
                <w:szCs w:val="20"/>
              </w:rPr>
              <w:t>243.24</w:t>
            </w:r>
          </w:p>
        </w:tc>
      </w:tr>
    </w:tbl>
    <w:p w14:paraId="73D75D39" w14:textId="77777777" w:rsidR="007F115C" w:rsidRPr="005C4779" w:rsidRDefault="007F115C" w:rsidP="007F115C">
      <w:pPr>
        <w:rPr>
          <w:rFonts w:cs="Arial"/>
          <w:sz w:val="20"/>
          <w:szCs w:val="20"/>
        </w:rPr>
      </w:pPr>
    </w:p>
    <w:p w14:paraId="28205569" w14:textId="77777777" w:rsidR="007F115C" w:rsidRPr="005C4779" w:rsidRDefault="007F115C" w:rsidP="007F115C">
      <w:pPr>
        <w:rPr>
          <w:rFonts w:cs="Arial"/>
          <w:sz w:val="20"/>
          <w:szCs w:val="20"/>
        </w:rPr>
        <w:sectPr w:rsidR="007F115C" w:rsidRPr="005C4779" w:rsidSect="007F115C">
          <w:pgSz w:w="12240" w:h="15840"/>
          <w:pgMar w:top="1440" w:right="1260" w:bottom="1440" w:left="1440" w:header="720" w:footer="720" w:gutter="0"/>
          <w:cols w:space="720"/>
          <w:docGrid w:linePitch="360"/>
        </w:sectPr>
      </w:pPr>
    </w:p>
    <w:p w14:paraId="7B7960CD" w14:textId="77777777" w:rsidR="007F115C" w:rsidRPr="005C4779" w:rsidRDefault="007F115C" w:rsidP="007F115C">
      <w:pPr>
        <w:rPr>
          <w:rFonts w:cs="Arial"/>
          <w:sz w:val="20"/>
          <w:szCs w:val="20"/>
          <w:lang w:val="sr-Cyrl-CS"/>
        </w:rPr>
        <w:sectPr w:rsidR="007F115C" w:rsidRPr="005C4779" w:rsidSect="007F115C">
          <w:pgSz w:w="15840" w:h="12240" w:orient="landscape"/>
          <w:pgMar w:top="1440" w:right="1440" w:bottom="1267" w:left="1440" w:header="720" w:footer="720" w:gutter="0"/>
          <w:cols w:space="720"/>
          <w:docGrid w:linePitch="360"/>
        </w:sectPr>
      </w:pPr>
      <w:r w:rsidRPr="005C4779">
        <w:rPr>
          <w:rFonts w:cs="Arial"/>
          <w:noProof/>
          <w:sz w:val="20"/>
          <w:szCs w:val="20"/>
        </w:rPr>
        <w:lastRenderedPageBreak/>
        <w:drawing>
          <wp:inline distT="0" distB="0" distL="0" distR="0" wp14:anchorId="73D74055" wp14:editId="23CBFBCF">
            <wp:extent cx="5829935" cy="8229600"/>
            <wp:effectExtent l="318"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čki prilog uz armaturu_001.png"/>
                    <pic:cNvPicPr/>
                  </pic:nvPicPr>
                  <pic:blipFill>
                    <a:blip r:embed="rId265" cstate="print">
                      <a:extLst>
                        <a:ext uri="{28A0092B-C50C-407E-A947-70E740481C1C}">
                          <a14:useLocalDpi xmlns:a14="http://schemas.microsoft.com/office/drawing/2010/main" val="0"/>
                        </a:ext>
                      </a:extLst>
                    </a:blip>
                    <a:stretch>
                      <a:fillRect/>
                    </a:stretch>
                  </pic:blipFill>
                  <pic:spPr>
                    <a:xfrm rot="5400000">
                      <a:off x="0" y="0"/>
                      <a:ext cx="5829935" cy="8229600"/>
                    </a:xfrm>
                    <a:prstGeom prst="rect">
                      <a:avLst/>
                    </a:prstGeom>
                  </pic:spPr>
                </pic:pic>
              </a:graphicData>
            </a:graphic>
          </wp:inline>
        </w:drawing>
      </w:r>
      <w:r w:rsidRPr="005C4779">
        <w:rPr>
          <w:rFonts w:cs="Arial"/>
          <w:noProof/>
          <w:sz w:val="20"/>
          <w:szCs w:val="20"/>
        </w:rPr>
        <w:lastRenderedPageBreak/>
        <w:drawing>
          <wp:inline distT="0" distB="0" distL="0" distR="0" wp14:anchorId="638802A6" wp14:editId="73DA7AF6">
            <wp:extent cx="5829935" cy="8229600"/>
            <wp:effectExtent l="318"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čki prilog uz armaturu_002.png"/>
                    <pic:cNvPicPr/>
                  </pic:nvPicPr>
                  <pic:blipFill>
                    <a:blip r:embed="rId266" cstate="print">
                      <a:extLst>
                        <a:ext uri="{28A0092B-C50C-407E-A947-70E740481C1C}">
                          <a14:useLocalDpi xmlns:a14="http://schemas.microsoft.com/office/drawing/2010/main" val="0"/>
                        </a:ext>
                      </a:extLst>
                    </a:blip>
                    <a:stretch>
                      <a:fillRect/>
                    </a:stretch>
                  </pic:blipFill>
                  <pic:spPr>
                    <a:xfrm rot="5400000">
                      <a:off x="0" y="0"/>
                      <a:ext cx="5829935" cy="8229600"/>
                    </a:xfrm>
                    <a:prstGeom prst="rect">
                      <a:avLst/>
                    </a:prstGeom>
                  </pic:spPr>
                </pic:pic>
              </a:graphicData>
            </a:graphic>
          </wp:inline>
        </w:drawing>
      </w:r>
      <w:r w:rsidRPr="005C4779">
        <w:rPr>
          <w:rFonts w:cs="Arial"/>
          <w:noProof/>
          <w:sz w:val="20"/>
          <w:szCs w:val="20"/>
        </w:rPr>
        <w:lastRenderedPageBreak/>
        <w:drawing>
          <wp:inline distT="0" distB="0" distL="0" distR="0" wp14:anchorId="1FAC1559" wp14:editId="27BBB30D">
            <wp:extent cx="5822950" cy="8229600"/>
            <wp:effectExtent l="0" t="3175" r="317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čki prilog uz armaturu_003.png"/>
                    <pic:cNvPicPr/>
                  </pic:nvPicPr>
                  <pic:blipFill>
                    <a:blip r:embed="rId267" cstate="print">
                      <a:extLst>
                        <a:ext uri="{28A0092B-C50C-407E-A947-70E740481C1C}">
                          <a14:useLocalDpi xmlns:a14="http://schemas.microsoft.com/office/drawing/2010/main" val="0"/>
                        </a:ext>
                      </a:extLst>
                    </a:blip>
                    <a:stretch>
                      <a:fillRect/>
                    </a:stretch>
                  </pic:blipFill>
                  <pic:spPr>
                    <a:xfrm rot="5400000">
                      <a:off x="0" y="0"/>
                      <a:ext cx="5822950" cy="8229600"/>
                    </a:xfrm>
                    <a:prstGeom prst="rect">
                      <a:avLst/>
                    </a:prstGeom>
                  </pic:spPr>
                </pic:pic>
              </a:graphicData>
            </a:graphic>
          </wp:inline>
        </w:drawing>
      </w:r>
      <w:r w:rsidRPr="005C4779">
        <w:rPr>
          <w:rFonts w:cs="Arial"/>
          <w:noProof/>
          <w:sz w:val="20"/>
          <w:szCs w:val="20"/>
        </w:rPr>
        <w:lastRenderedPageBreak/>
        <w:drawing>
          <wp:inline distT="0" distB="0" distL="0" distR="0" wp14:anchorId="66D0CAA5" wp14:editId="72FAFC5F">
            <wp:extent cx="8217083" cy="5772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čki prilog uz armaturu_004.png"/>
                    <pic:cNvPicPr/>
                  </pic:nvPicPr>
                  <pic:blipFill>
                    <a:blip r:embed="rId268">
                      <a:extLst>
                        <a:ext uri="{28A0092B-C50C-407E-A947-70E740481C1C}">
                          <a14:useLocalDpi xmlns:a14="http://schemas.microsoft.com/office/drawing/2010/main" val="0"/>
                        </a:ext>
                      </a:extLst>
                    </a:blip>
                    <a:stretch>
                      <a:fillRect/>
                    </a:stretch>
                  </pic:blipFill>
                  <pic:spPr>
                    <a:xfrm>
                      <a:off x="0" y="0"/>
                      <a:ext cx="8225344" cy="5777953"/>
                    </a:xfrm>
                    <a:prstGeom prst="rect">
                      <a:avLst/>
                    </a:prstGeom>
                  </pic:spPr>
                </pic:pic>
              </a:graphicData>
            </a:graphic>
          </wp:inline>
        </w:drawing>
      </w:r>
      <w:r w:rsidRPr="005C4779">
        <w:rPr>
          <w:rFonts w:cs="Arial"/>
          <w:noProof/>
          <w:sz w:val="20"/>
          <w:szCs w:val="20"/>
        </w:rPr>
        <w:lastRenderedPageBreak/>
        <w:drawing>
          <wp:inline distT="0" distB="0" distL="0" distR="0" wp14:anchorId="21B0BFF3" wp14:editId="14C09570">
            <wp:extent cx="7905214" cy="555307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čki prilog uz armaturu_005.png"/>
                    <pic:cNvPicPr/>
                  </pic:nvPicPr>
                  <pic:blipFill>
                    <a:blip r:embed="rId269">
                      <a:extLst>
                        <a:ext uri="{28A0092B-C50C-407E-A947-70E740481C1C}">
                          <a14:useLocalDpi xmlns:a14="http://schemas.microsoft.com/office/drawing/2010/main" val="0"/>
                        </a:ext>
                      </a:extLst>
                    </a:blip>
                    <a:stretch>
                      <a:fillRect/>
                    </a:stretch>
                  </pic:blipFill>
                  <pic:spPr>
                    <a:xfrm>
                      <a:off x="0" y="0"/>
                      <a:ext cx="7912466" cy="5558169"/>
                    </a:xfrm>
                    <a:prstGeom prst="rect">
                      <a:avLst/>
                    </a:prstGeom>
                  </pic:spPr>
                </pic:pic>
              </a:graphicData>
            </a:graphic>
          </wp:inline>
        </w:drawing>
      </w:r>
      <w:r w:rsidRPr="005C4779">
        <w:rPr>
          <w:rFonts w:cs="Arial"/>
          <w:noProof/>
          <w:sz w:val="20"/>
          <w:szCs w:val="20"/>
        </w:rPr>
        <w:lastRenderedPageBreak/>
        <w:drawing>
          <wp:inline distT="0" distB="0" distL="0" distR="0" wp14:anchorId="3B319A18" wp14:editId="78F14B3B">
            <wp:extent cx="5803265" cy="8229600"/>
            <wp:effectExtent l="6033"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čki prilog uz armaturu_006.png"/>
                    <pic:cNvPicPr/>
                  </pic:nvPicPr>
                  <pic:blipFill>
                    <a:blip r:embed="rId270" cstate="print">
                      <a:extLst>
                        <a:ext uri="{28A0092B-C50C-407E-A947-70E740481C1C}">
                          <a14:useLocalDpi xmlns:a14="http://schemas.microsoft.com/office/drawing/2010/main" val="0"/>
                        </a:ext>
                      </a:extLst>
                    </a:blip>
                    <a:stretch>
                      <a:fillRect/>
                    </a:stretch>
                  </pic:blipFill>
                  <pic:spPr>
                    <a:xfrm rot="5400000">
                      <a:off x="0" y="0"/>
                      <a:ext cx="5803265" cy="8229600"/>
                    </a:xfrm>
                    <a:prstGeom prst="rect">
                      <a:avLst/>
                    </a:prstGeom>
                  </pic:spPr>
                </pic:pic>
              </a:graphicData>
            </a:graphic>
          </wp:inline>
        </w:drawing>
      </w:r>
      <w:r w:rsidRPr="005C4779">
        <w:rPr>
          <w:rFonts w:cs="Arial"/>
          <w:noProof/>
          <w:sz w:val="20"/>
          <w:szCs w:val="20"/>
        </w:rPr>
        <w:lastRenderedPageBreak/>
        <w:drawing>
          <wp:inline distT="0" distB="0" distL="0" distR="0" wp14:anchorId="5BDFFF55" wp14:editId="3B53451C">
            <wp:extent cx="5825490" cy="8229600"/>
            <wp:effectExtent l="0" t="1905" r="190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čki prilog uz armaturu_007.png"/>
                    <pic:cNvPicPr/>
                  </pic:nvPicPr>
                  <pic:blipFill>
                    <a:blip r:embed="rId271" cstate="print">
                      <a:extLst>
                        <a:ext uri="{28A0092B-C50C-407E-A947-70E740481C1C}">
                          <a14:useLocalDpi xmlns:a14="http://schemas.microsoft.com/office/drawing/2010/main" val="0"/>
                        </a:ext>
                      </a:extLst>
                    </a:blip>
                    <a:stretch>
                      <a:fillRect/>
                    </a:stretch>
                  </pic:blipFill>
                  <pic:spPr>
                    <a:xfrm rot="5400000">
                      <a:off x="0" y="0"/>
                      <a:ext cx="5825490" cy="8229600"/>
                    </a:xfrm>
                    <a:prstGeom prst="rect">
                      <a:avLst/>
                    </a:prstGeom>
                  </pic:spPr>
                </pic:pic>
              </a:graphicData>
            </a:graphic>
          </wp:inline>
        </w:drawing>
      </w:r>
      <w:r w:rsidRPr="005C4779">
        <w:rPr>
          <w:rFonts w:cs="Arial"/>
          <w:noProof/>
          <w:sz w:val="20"/>
          <w:szCs w:val="20"/>
        </w:rPr>
        <w:lastRenderedPageBreak/>
        <w:drawing>
          <wp:inline distT="0" distB="0" distL="0" distR="0" wp14:anchorId="048F05DD" wp14:editId="7DE095B8">
            <wp:extent cx="8162845" cy="5734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čki prilog uz armaturu_008.png"/>
                    <pic:cNvPicPr/>
                  </pic:nvPicPr>
                  <pic:blipFill>
                    <a:blip r:embed="rId272">
                      <a:extLst>
                        <a:ext uri="{28A0092B-C50C-407E-A947-70E740481C1C}">
                          <a14:useLocalDpi xmlns:a14="http://schemas.microsoft.com/office/drawing/2010/main" val="0"/>
                        </a:ext>
                      </a:extLst>
                    </a:blip>
                    <a:stretch>
                      <a:fillRect/>
                    </a:stretch>
                  </pic:blipFill>
                  <pic:spPr>
                    <a:xfrm>
                      <a:off x="0" y="0"/>
                      <a:ext cx="8166302" cy="5736479"/>
                    </a:xfrm>
                    <a:prstGeom prst="rect">
                      <a:avLst/>
                    </a:prstGeom>
                  </pic:spPr>
                </pic:pic>
              </a:graphicData>
            </a:graphic>
          </wp:inline>
        </w:drawing>
      </w:r>
      <w:r w:rsidRPr="005C4779">
        <w:rPr>
          <w:rFonts w:cs="Arial"/>
          <w:noProof/>
          <w:sz w:val="20"/>
          <w:szCs w:val="20"/>
        </w:rPr>
        <w:lastRenderedPageBreak/>
        <w:drawing>
          <wp:inline distT="0" distB="0" distL="0" distR="0" wp14:anchorId="2BDCBB04" wp14:editId="4DFF5601">
            <wp:extent cx="5754370" cy="8146890"/>
            <wp:effectExtent l="4127" t="0" r="2858" b="2857"/>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čki prilog uz armaturu_009.png"/>
                    <pic:cNvPicPr/>
                  </pic:nvPicPr>
                  <pic:blipFill>
                    <a:blip r:embed="rId273" cstate="print">
                      <a:extLst>
                        <a:ext uri="{28A0092B-C50C-407E-A947-70E740481C1C}">
                          <a14:useLocalDpi xmlns:a14="http://schemas.microsoft.com/office/drawing/2010/main" val="0"/>
                        </a:ext>
                      </a:extLst>
                    </a:blip>
                    <a:stretch>
                      <a:fillRect/>
                    </a:stretch>
                  </pic:blipFill>
                  <pic:spPr>
                    <a:xfrm rot="5400000">
                      <a:off x="0" y="0"/>
                      <a:ext cx="5756090" cy="8149325"/>
                    </a:xfrm>
                    <a:prstGeom prst="rect">
                      <a:avLst/>
                    </a:prstGeom>
                  </pic:spPr>
                </pic:pic>
              </a:graphicData>
            </a:graphic>
          </wp:inline>
        </w:drawing>
      </w:r>
    </w:p>
    <w:p w14:paraId="7A83997F" w14:textId="77777777" w:rsidR="007F115C" w:rsidRPr="005C4779" w:rsidRDefault="007F115C" w:rsidP="007F115C">
      <w:pPr>
        <w:rPr>
          <w:rFonts w:cs="Arial"/>
          <w:sz w:val="20"/>
          <w:szCs w:val="20"/>
          <w:lang w:val="sr-Latn-RS"/>
        </w:rPr>
      </w:pPr>
      <w:bookmarkStart w:id="23" w:name="_Toc481941082"/>
      <w:r w:rsidRPr="005C4779">
        <w:rPr>
          <w:rFonts w:cs="Arial"/>
          <w:noProof/>
          <w:sz w:val="20"/>
          <w:szCs w:val="20"/>
          <w:lang w:val="sr-Cyrl-RS"/>
        </w:rPr>
        <w:lastRenderedPageBreak/>
        <w:t>ПРИЛОГ</w:t>
      </w:r>
      <w:r w:rsidRPr="005C4779">
        <w:rPr>
          <w:rFonts w:cs="Arial"/>
          <w:noProof/>
          <w:sz w:val="20"/>
          <w:szCs w:val="20"/>
          <w:lang w:val="sr-Latn-RS"/>
        </w:rPr>
        <w:t xml:space="preserve"> 3</w:t>
      </w:r>
    </w:p>
    <w:p w14:paraId="25A49540" w14:textId="77777777" w:rsidR="007F115C" w:rsidRPr="005C4779" w:rsidRDefault="007F115C" w:rsidP="007F115C">
      <w:pPr>
        <w:rPr>
          <w:rFonts w:cs="Arial"/>
          <w:noProof/>
          <w:sz w:val="20"/>
          <w:szCs w:val="20"/>
          <w:lang w:val="sr-Cyrl-CS"/>
        </w:rPr>
      </w:pPr>
      <w:r w:rsidRPr="005C4779">
        <w:rPr>
          <w:rFonts w:cs="Arial"/>
          <w:noProof/>
          <w:sz w:val="20"/>
          <w:szCs w:val="20"/>
        </w:rPr>
        <w:t xml:space="preserve">ОПИС </w:t>
      </w:r>
      <w:r w:rsidRPr="005C4779">
        <w:rPr>
          <w:rFonts w:cs="Arial"/>
          <w:noProof/>
          <w:sz w:val="20"/>
          <w:szCs w:val="20"/>
          <w:lang w:val="sr-Latn-RS"/>
        </w:rPr>
        <w:t>SCADA</w:t>
      </w:r>
      <w:r w:rsidRPr="005C4779">
        <w:rPr>
          <w:rFonts w:cs="Arial"/>
          <w:noProof/>
          <w:sz w:val="20"/>
          <w:szCs w:val="20"/>
        </w:rPr>
        <w:t xml:space="preserve"> - </w:t>
      </w:r>
      <w:r w:rsidRPr="005C4779">
        <w:rPr>
          <w:rFonts w:cs="Arial"/>
          <w:noProof/>
          <w:sz w:val="20"/>
          <w:szCs w:val="20"/>
          <w:lang w:val="sr-Latn-RS"/>
        </w:rPr>
        <w:t>СИСТЕМА НАДЗОРА И УПРАВЉАЊА</w:t>
      </w:r>
    </w:p>
    <w:p w14:paraId="35FE7252" w14:textId="77777777" w:rsidR="000F4F1F" w:rsidRPr="005C4779" w:rsidRDefault="000F4F1F" w:rsidP="007F115C">
      <w:pPr>
        <w:rPr>
          <w:rFonts w:cs="Arial"/>
          <w:noProof/>
          <w:sz w:val="20"/>
          <w:szCs w:val="20"/>
          <w:lang w:val="sr-Cyrl-CS"/>
        </w:rPr>
      </w:pPr>
    </w:p>
    <w:p w14:paraId="7D7484DC" w14:textId="77777777" w:rsidR="007F115C" w:rsidRPr="005C4779" w:rsidRDefault="007F115C" w:rsidP="00FD0DFC">
      <w:pPr>
        <w:pStyle w:val="Heading10"/>
        <w:keepNext/>
        <w:numPr>
          <w:ilvl w:val="1"/>
          <w:numId w:val="61"/>
        </w:numPr>
        <w:tabs>
          <w:tab w:val="left" w:pos="1080"/>
        </w:tabs>
        <w:spacing w:before="0"/>
        <w:rPr>
          <w:rFonts w:cs="Arial"/>
          <w:noProof/>
          <w:sz w:val="20"/>
          <w:szCs w:val="20"/>
        </w:rPr>
      </w:pPr>
      <w:bookmarkStart w:id="24" w:name="_Toc479508784"/>
      <w:bookmarkStart w:id="25" w:name="_Toc481941083"/>
      <w:r w:rsidRPr="005C4779">
        <w:rPr>
          <w:rFonts w:cs="Arial"/>
          <w:noProof/>
          <w:sz w:val="20"/>
          <w:szCs w:val="20"/>
          <w:lang w:val="sr-Latn-RS"/>
        </w:rPr>
        <w:t>Функције система надзора и управљања</w:t>
      </w:r>
      <w:bookmarkEnd w:id="24"/>
      <w:bookmarkEnd w:id="25"/>
    </w:p>
    <w:p w14:paraId="7A19DA4A" w14:textId="77777777" w:rsidR="007F115C" w:rsidRPr="005C4779" w:rsidRDefault="007F115C" w:rsidP="000F4F1F">
      <w:pPr>
        <w:spacing w:after="120"/>
        <w:rPr>
          <w:rFonts w:cs="Arial"/>
          <w:noProof/>
          <w:sz w:val="20"/>
          <w:szCs w:val="20"/>
        </w:rPr>
      </w:pPr>
      <w:r w:rsidRPr="005C4779">
        <w:rPr>
          <w:rFonts w:cs="Arial"/>
          <w:noProof/>
          <w:sz w:val="20"/>
          <w:szCs w:val="20"/>
          <w:lang w:val="sr-Latn-RS"/>
        </w:rPr>
        <w:t>Локални SCADA систем има следеће функције:</w:t>
      </w:r>
    </w:p>
    <w:p w14:paraId="4CD83827" w14:textId="77777777" w:rsidR="007F115C" w:rsidRPr="005C4779" w:rsidRDefault="007F115C" w:rsidP="00FD0DFC">
      <w:pPr>
        <w:numPr>
          <w:ilvl w:val="0"/>
          <w:numId w:val="62"/>
        </w:numPr>
        <w:spacing w:before="0" w:after="120"/>
        <w:rPr>
          <w:rFonts w:cs="Arial"/>
          <w:noProof/>
          <w:sz w:val="20"/>
          <w:szCs w:val="20"/>
        </w:rPr>
      </w:pPr>
      <w:r w:rsidRPr="005C4779">
        <w:rPr>
          <w:rFonts w:cs="Arial"/>
          <w:noProof/>
          <w:sz w:val="20"/>
          <w:szCs w:val="20"/>
          <w:lang w:val="sr-Latn-RS"/>
        </w:rPr>
        <w:t>Прикупљање (аквизиција) и обрада информација,</w:t>
      </w:r>
    </w:p>
    <w:p w14:paraId="1DEEFFF8" w14:textId="77777777" w:rsidR="007F115C" w:rsidRPr="005C4779" w:rsidRDefault="007F115C" w:rsidP="00FD0DFC">
      <w:pPr>
        <w:numPr>
          <w:ilvl w:val="0"/>
          <w:numId w:val="62"/>
        </w:numPr>
        <w:spacing w:before="0" w:after="120"/>
        <w:rPr>
          <w:rFonts w:cs="Arial"/>
          <w:noProof/>
          <w:sz w:val="20"/>
          <w:szCs w:val="20"/>
        </w:rPr>
      </w:pPr>
      <w:r w:rsidRPr="005C4779">
        <w:rPr>
          <w:rFonts w:cs="Arial"/>
          <w:noProof/>
          <w:sz w:val="20"/>
          <w:szCs w:val="20"/>
          <w:lang w:val="sr-Latn-RS"/>
        </w:rPr>
        <w:t>управљање примарном и секундарном опремом у постројењу,</w:t>
      </w:r>
    </w:p>
    <w:p w14:paraId="74DE91BA" w14:textId="77777777" w:rsidR="007F115C" w:rsidRPr="005C4779" w:rsidRDefault="007F115C" w:rsidP="00FD0DFC">
      <w:pPr>
        <w:numPr>
          <w:ilvl w:val="0"/>
          <w:numId w:val="62"/>
        </w:numPr>
        <w:spacing w:before="0" w:after="120"/>
        <w:rPr>
          <w:rFonts w:cs="Arial"/>
          <w:noProof/>
          <w:sz w:val="20"/>
          <w:szCs w:val="20"/>
        </w:rPr>
      </w:pPr>
      <w:r w:rsidRPr="005C4779">
        <w:rPr>
          <w:rFonts w:cs="Arial"/>
          <w:noProof/>
          <w:sz w:val="20"/>
          <w:szCs w:val="20"/>
          <w:lang w:val="sr-Latn-RS"/>
        </w:rPr>
        <w:t>приказ информација,</w:t>
      </w:r>
    </w:p>
    <w:p w14:paraId="19897519" w14:textId="77777777" w:rsidR="007F115C" w:rsidRPr="005C4779" w:rsidRDefault="007F115C" w:rsidP="00FD0DFC">
      <w:pPr>
        <w:numPr>
          <w:ilvl w:val="0"/>
          <w:numId w:val="62"/>
        </w:numPr>
        <w:spacing w:before="0" w:after="120"/>
        <w:rPr>
          <w:rFonts w:cs="Arial"/>
          <w:noProof/>
          <w:sz w:val="20"/>
          <w:szCs w:val="20"/>
        </w:rPr>
      </w:pPr>
      <w:r w:rsidRPr="005C4779">
        <w:rPr>
          <w:rFonts w:cs="Arial"/>
          <w:noProof/>
          <w:sz w:val="20"/>
          <w:szCs w:val="20"/>
          <w:lang w:val="sr-Latn-RS"/>
        </w:rPr>
        <w:t>алармирање,</w:t>
      </w:r>
    </w:p>
    <w:p w14:paraId="495E028B" w14:textId="77777777" w:rsidR="007F115C" w:rsidRPr="005C4779" w:rsidRDefault="007F115C" w:rsidP="00FD0DFC">
      <w:pPr>
        <w:numPr>
          <w:ilvl w:val="0"/>
          <w:numId w:val="62"/>
        </w:numPr>
        <w:spacing w:before="0" w:after="120"/>
        <w:rPr>
          <w:rFonts w:cs="Arial"/>
          <w:noProof/>
          <w:sz w:val="20"/>
          <w:szCs w:val="20"/>
        </w:rPr>
      </w:pPr>
      <w:r w:rsidRPr="005C4779">
        <w:rPr>
          <w:rFonts w:cs="Arial"/>
          <w:noProof/>
          <w:sz w:val="20"/>
          <w:szCs w:val="20"/>
          <w:lang w:val="sr-Latn-RS"/>
        </w:rPr>
        <w:t>генерисање извештаја,</w:t>
      </w:r>
    </w:p>
    <w:p w14:paraId="36946CC2" w14:textId="77777777" w:rsidR="007F115C" w:rsidRPr="005C4779" w:rsidRDefault="007F115C" w:rsidP="00FD0DFC">
      <w:pPr>
        <w:numPr>
          <w:ilvl w:val="0"/>
          <w:numId w:val="62"/>
        </w:numPr>
        <w:spacing w:before="0" w:after="120"/>
        <w:rPr>
          <w:rFonts w:cs="Arial"/>
          <w:noProof/>
          <w:sz w:val="20"/>
          <w:szCs w:val="20"/>
        </w:rPr>
      </w:pPr>
      <w:r w:rsidRPr="005C4779">
        <w:rPr>
          <w:rFonts w:cs="Arial"/>
          <w:noProof/>
          <w:sz w:val="20"/>
          <w:szCs w:val="20"/>
          <w:lang w:val="sr-Latn-RS"/>
        </w:rPr>
        <w:t>архивирање,</w:t>
      </w:r>
    </w:p>
    <w:p w14:paraId="771D1548" w14:textId="77777777" w:rsidR="007F115C" w:rsidRPr="005C4779" w:rsidRDefault="007F115C" w:rsidP="00FD0DFC">
      <w:pPr>
        <w:numPr>
          <w:ilvl w:val="0"/>
          <w:numId w:val="62"/>
        </w:numPr>
        <w:spacing w:before="0" w:after="120"/>
        <w:rPr>
          <w:rFonts w:cs="Arial"/>
          <w:noProof/>
          <w:sz w:val="20"/>
          <w:szCs w:val="20"/>
        </w:rPr>
      </w:pPr>
      <w:r w:rsidRPr="005C4779">
        <w:rPr>
          <w:rFonts w:cs="Arial"/>
          <w:noProof/>
          <w:sz w:val="20"/>
          <w:szCs w:val="20"/>
          <w:lang w:val="sr-Latn-RS"/>
        </w:rPr>
        <w:t>временска синхронизација,</w:t>
      </w:r>
    </w:p>
    <w:p w14:paraId="31C65DF3" w14:textId="77777777" w:rsidR="007F115C" w:rsidRPr="005C4779" w:rsidRDefault="007F115C" w:rsidP="00FD0DFC">
      <w:pPr>
        <w:numPr>
          <w:ilvl w:val="0"/>
          <w:numId w:val="62"/>
        </w:numPr>
        <w:spacing w:before="0" w:after="120"/>
        <w:rPr>
          <w:rFonts w:cs="Arial"/>
          <w:noProof/>
          <w:sz w:val="20"/>
          <w:szCs w:val="20"/>
        </w:rPr>
      </w:pPr>
      <w:r w:rsidRPr="005C4779">
        <w:rPr>
          <w:rFonts w:cs="Arial"/>
          <w:noProof/>
          <w:sz w:val="20"/>
          <w:szCs w:val="20"/>
          <w:lang w:val="sr-Latn-RS"/>
        </w:rPr>
        <w:t>комуникација са Надређеним управљачким центрима (RDC и/или NDC).</w:t>
      </w:r>
    </w:p>
    <w:p w14:paraId="220EF13F" w14:textId="77777777" w:rsidR="007F115C" w:rsidRPr="005C4779" w:rsidRDefault="007F115C" w:rsidP="007F115C">
      <w:pPr>
        <w:spacing w:after="120"/>
        <w:ind w:left="1080"/>
        <w:rPr>
          <w:rFonts w:cs="Arial"/>
          <w:noProof/>
          <w:sz w:val="20"/>
          <w:szCs w:val="20"/>
        </w:rPr>
      </w:pPr>
    </w:p>
    <w:p w14:paraId="3249B9AE" w14:textId="77777777" w:rsidR="007F115C" w:rsidRPr="005C4779" w:rsidRDefault="007F115C" w:rsidP="00FD0DFC">
      <w:pPr>
        <w:pStyle w:val="Heading10"/>
        <w:keepNext/>
        <w:numPr>
          <w:ilvl w:val="1"/>
          <w:numId w:val="61"/>
        </w:numPr>
        <w:tabs>
          <w:tab w:val="left" w:pos="1080"/>
        </w:tabs>
        <w:ind w:left="788" w:hanging="431"/>
        <w:rPr>
          <w:rFonts w:cs="Arial"/>
          <w:noProof/>
          <w:sz w:val="20"/>
          <w:szCs w:val="20"/>
        </w:rPr>
      </w:pPr>
      <w:bookmarkStart w:id="26" w:name="_Toc479508785"/>
      <w:bookmarkStart w:id="27" w:name="_Toc481941084"/>
      <w:r w:rsidRPr="005C4779">
        <w:rPr>
          <w:rFonts w:cs="Arial"/>
          <w:noProof/>
          <w:sz w:val="20"/>
          <w:szCs w:val="20"/>
          <w:lang w:val="sr-Latn-RS"/>
        </w:rPr>
        <w:t>Дизајн система</w:t>
      </w:r>
      <w:bookmarkEnd w:id="26"/>
      <w:bookmarkEnd w:id="27"/>
    </w:p>
    <w:p w14:paraId="5165201A"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28" w:name="_Toc479508786"/>
      <w:bookmarkStart w:id="29" w:name="_Toc481941085"/>
      <w:r w:rsidRPr="005C4779">
        <w:rPr>
          <w:rFonts w:cs="Arial"/>
          <w:noProof/>
          <w:sz w:val="20"/>
          <w:szCs w:val="20"/>
          <w:lang w:val="sr-Latn-RS"/>
        </w:rPr>
        <w:t>Конфигурација локалног SCADA</w:t>
      </w:r>
      <w:r w:rsidRPr="005C4779">
        <w:rPr>
          <w:rFonts w:cs="Arial"/>
          <w:noProof/>
          <w:sz w:val="20"/>
          <w:szCs w:val="20"/>
        </w:rPr>
        <w:t xml:space="preserve"> </w:t>
      </w:r>
      <w:r w:rsidRPr="005C4779">
        <w:rPr>
          <w:rFonts w:cs="Arial"/>
          <w:noProof/>
          <w:sz w:val="20"/>
          <w:szCs w:val="20"/>
          <w:lang w:val="sr-Latn-RS"/>
        </w:rPr>
        <w:t>система</w:t>
      </w:r>
      <w:bookmarkEnd w:id="28"/>
      <w:bookmarkEnd w:id="29"/>
    </w:p>
    <w:p w14:paraId="2F8D61C2" w14:textId="77777777" w:rsidR="007F115C" w:rsidRPr="005C4779" w:rsidRDefault="007F115C" w:rsidP="000F4F1F">
      <w:pPr>
        <w:spacing w:after="120"/>
        <w:rPr>
          <w:rFonts w:cs="Arial"/>
          <w:noProof/>
          <w:sz w:val="20"/>
          <w:szCs w:val="20"/>
        </w:rPr>
      </w:pPr>
      <w:r w:rsidRPr="005C4779">
        <w:rPr>
          <w:rFonts w:cs="Arial"/>
          <w:noProof/>
          <w:sz w:val="20"/>
          <w:szCs w:val="20"/>
          <w:lang w:val="sr-Latn-RS"/>
        </w:rPr>
        <w:t>Структура локалног SCADA система се састоји из следећих нивоа:</w:t>
      </w:r>
    </w:p>
    <w:p w14:paraId="5DEC20EC" w14:textId="77777777" w:rsidR="007F115C" w:rsidRPr="005C4779" w:rsidRDefault="007F115C" w:rsidP="00FD0DFC">
      <w:pPr>
        <w:numPr>
          <w:ilvl w:val="0"/>
          <w:numId w:val="63"/>
        </w:numPr>
        <w:spacing w:before="0" w:after="120"/>
        <w:rPr>
          <w:rFonts w:cs="Arial"/>
          <w:noProof/>
          <w:sz w:val="20"/>
          <w:szCs w:val="20"/>
        </w:rPr>
      </w:pPr>
      <w:r w:rsidRPr="005C4779">
        <w:rPr>
          <w:rFonts w:cs="Arial"/>
          <w:noProof/>
          <w:sz w:val="20"/>
          <w:szCs w:val="20"/>
          <w:lang w:val="sr-Latn-RS"/>
        </w:rPr>
        <w:t>ниво поља,</w:t>
      </w:r>
    </w:p>
    <w:p w14:paraId="46B7E895" w14:textId="77777777" w:rsidR="007F115C" w:rsidRPr="005C4779" w:rsidRDefault="007F115C" w:rsidP="00FD0DFC">
      <w:pPr>
        <w:numPr>
          <w:ilvl w:val="0"/>
          <w:numId w:val="63"/>
        </w:numPr>
        <w:spacing w:before="0" w:after="120"/>
        <w:rPr>
          <w:rFonts w:cs="Arial"/>
          <w:noProof/>
          <w:sz w:val="20"/>
          <w:szCs w:val="20"/>
        </w:rPr>
      </w:pPr>
      <w:r w:rsidRPr="005C4779">
        <w:rPr>
          <w:rFonts w:cs="Arial"/>
          <w:noProof/>
          <w:sz w:val="20"/>
          <w:szCs w:val="20"/>
          <w:lang w:val="sr-Latn-RS"/>
        </w:rPr>
        <w:t>станични ниво.</w:t>
      </w:r>
    </w:p>
    <w:p w14:paraId="186276B8"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30" w:name="_Toc479508787"/>
      <w:bookmarkStart w:id="31" w:name="_Toc481941086"/>
      <w:r w:rsidRPr="005C4779">
        <w:rPr>
          <w:rFonts w:cs="Arial"/>
          <w:noProof/>
          <w:sz w:val="20"/>
          <w:szCs w:val="20"/>
          <w:lang w:val="sr-Latn-RS"/>
        </w:rPr>
        <w:t>Ниво поља</w:t>
      </w:r>
      <w:bookmarkEnd w:id="30"/>
      <w:bookmarkEnd w:id="31"/>
    </w:p>
    <w:p w14:paraId="14713B7A" w14:textId="77777777" w:rsidR="007F115C" w:rsidRPr="005C4779" w:rsidRDefault="007F115C" w:rsidP="000F4F1F">
      <w:pPr>
        <w:spacing w:after="120"/>
        <w:rPr>
          <w:rFonts w:cs="Arial"/>
          <w:noProof/>
          <w:sz w:val="20"/>
          <w:szCs w:val="20"/>
        </w:rPr>
      </w:pPr>
      <w:r w:rsidRPr="005C4779">
        <w:rPr>
          <w:rFonts w:cs="Arial"/>
          <w:noProof/>
          <w:sz w:val="20"/>
          <w:szCs w:val="20"/>
          <w:lang w:val="sr-Latn-RS"/>
        </w:rPr>
        <w:t>За прикупљање информација на нивоу поља и хијерархијско повезивање са станичним нивоом у постројењу 110kV користе се посебни управљачки уређаји, а у постројењу 6 kV управљачко-заштитни уређаји.</w:t>
      </w:r>
    </w:p>
    <w:p w14:paraId="57036780" w14:textId="77777777" w:rsidR="007F115C" w:rsidRPr="005C4779" w:rsidRDefault="007F115C" w:rsidP="000F4F1F">
      <w:pPr>
        <w:spacing w:after="120"/>
        <w:rPr>
          <w:rFonts w:cs="Arial"/>
          <w:noProof/>
          <w:sz w:val="20"/>
          <w:szCs w:val="20"/>
        </w:rPr>
      </w:pPr>
      <w:r w:rsidRPr="005C4779">
        <w:rPr>
          <w:rFonts w:cs="Arial"/>
          <w:noProof/>
          <w:sz w:val="20"/>
          <w:szCs w:val="20"/>
          <w:lang w:val="sr-Latn-RS"/>
        </w:rPr>
        <w:t>Ниво поља, у погледу управљачких функција, садржи следеће елементе:</w:t>
      </w:r>
    </w:p>
    <w:p w14:paraId="38A66B79" w14:textId="77777777" w:rsidR="007F115C" w:rsidRPr="005C4779" w:rsidRDefault="007F115C" w:rsidP="00FD0DFC">
      <w:pPr>
        <w:numPr>
          <w:ilvl w:val="0"/>
          <w:numId w:val="64"/>
        </w:numPr>
        <w:spacing w:before="0" w:after="120"/>
        <w:rPr>
          <w:rFonts w:cs="Arial"/>
          <w:noProof/>
          <w:sz w:val="20"/>
          <w:szCs w:val="20"/>
        </w:rPr>
      </w:pPr>
      <w:r w:rsidRPr="005C4779">
        <w:rPr>
          <w:rFonts w:cs="Arial"/>
          <w:noProof/>
          <w:sz w:val="20"/>
          <w:szCs w:val="20"/>
          <w:lang w:val="sr-Latn-RS"/>
        </w:rPr>
        <w:t>управљачку јединицу поља (у постројењу 110 kV),</w:t>
      </w:r>
    </w:p>
    <w:p w14:paraId="6375CFDB" w14:textId="77777777" w:rsidR="007F115C" w:rsidRPr="005C4779" w:rsidRDefault="007F115C" w:rsidP="00FD0DFC">
      <w:pPr>
        <w:numPr>
          <w:ilvl w:val="0"/>
          <w:numId w:val="64"/>
        </w:numPr>
        <w:spacing w:before="0" w:after="120"/>
        <w:rPr>
          <w:rFonts w:cs="Arial"/>
          <w:noProof/>
          <w:sz w:val="20"/>
          <w:szCs w:val="20"/>
        </w:rPr>
      </w:pPr>
      <w:r w:rsidRPr="005C4779">
        <w:rPr>
          <w:rFonts w:cs="Arial"/>
          <w:noProof/>
          <w:sz w:val="20"/>
          <w:szCs w:val="20"/>
          <w:lang w:val="sr-Latn-RS"/>
        </w:rPr>
        <w:t>управљачко-заштитни уређај (у постројењу 6 kV) и</w:t>
      </w:r>
    </w:p>
    <w:p w14:paraId="39B3E8AA" w14:textId="77777777" w:rsidR="007F115C" w:rsidRPr="005C4779" w:rsidRDefault="007F115C" w:rsidP="00FD0DFC">
      <w:pPr>
        <w:numPr>
          <w:ilvl w:val="0"/>
          <w:numId w:val="64"/>
        </w:numPr>
        <w:spacing w:before="0" w:after="120"/>
        <w:rPr>
          <w:rFonts w:cs="Arial"/>
          <w:noProof/>
          <w:sz w:val="20"/>
          <w:szCs w:val="20"/>
        </w:rPr>
      </w:pPr>
      <w:r w:rsidRPr="005C4779">
        <w:rPr>
          <w:rFonts w:cs="Arial"/>
          <w:noProof/>
          <w:sz w:val="20"/>
          <w:szCs w:val="20"/>
          <w:lang w:val="sr-Latn-RS"/>
        </w:rPr>
        <w:t>резервни управљачки панел RUP (једнополна шема поља за управљање са нивоа поља).</w:t>
      </w:r>
    </w:p>
    <w:p w14:paraId="45F18F02" w14:textId="77777777" w:rsidR="007F115C" w:rsidRPr="005C4779" w:rsidRDefault="007F115C" w:rsidP="000F4F1F">
      <w:pPr>
        <w:spacing w:after="120"/>
        <w:rPr>
          <w:rFonts w:cs="Arial"/>
          <w:noProof/>
          <w:sz w:val="20"/>
          <w:szCs w:val="20"/>
          <w:lang w:val="sr-Latn-RS"/>
        </w:rPr>
      </w:pPr>
      <w:r w:rsidRPr="005C4779">
        <w:rPr>
          <w:rFonts w:cs="Arial"/>
          <w:noProof/>
          <w:sz w:val="20"/>
          <w:szCs w:val="20"/>
          <w:lang w:val="sr-Latn-RS"/>
        </w:rPr>
        <w:t>За прикупљање информација са осталих секундарних система на нивоу постројења (сопствена потрошња, противпожарна заштита, противпровална заштита, итд.) се користе улазно/излазни микропроцесорски уређаји. У ову сврху се дозвољава употреба управљачких јединица са одговарајућим техничким карактеристикама.</w:t>
      </w:r>
    </w:p>
    <w:p w14:paraId="5F0823FB" w14:textId="77777777" w:rsidR="007F115C" w:rsidRPr="005C4779" w:rsidRDefault="007F115C" w:rsidP="000F4F1F">
      <w:pPr>
        <w:spacing w:after="120"/>
        <w:rPr>
          <w:rFonts w:cs="Arial"/>
          <w:noProof/>
          <w:sz w:val="20"/>
          <w:szCs w:val="20"/>
          <w:lang w:val="sr-Latn-RS"/>
        </w:rPr>
      </w:pPr>
      <w:r w:rsidRPr="005C4779">
        <w:rPr>
          <w:rFonts w:cs="Arial"/>
          <w:noProof/>
          <w:sz w:val="20"/>
          <w:szCs w:val="20"/>
          <w:lang w:val="sr-Latn-RS"/>
        </w:rPr>
        <w:t>На нивоу поља се извршавају следеће функције:</w:t>
      </w:r>
    </w:p>
    <w:p w14:paraId="56592F5F" w14:textId="77777777" w:rsidR="007F115C" w:rsidRPr="005C4779" w:rsidRDefault="007F115C" w:rsidP="00FD0DFC">
      <w:pPr>
        <w:numPr>
          <w:ilvl w:val="0"/>
          <w:numId w:val="65"/>
        </w:numPr>
        <w:spacing w:before="0" w:after="120"/>
        <w:rPr>
          <w:rFonts w:cs="Arial"/>
          <w:noProof/>
          <w:sz w:val="20"/>
          <w:szCs w:val="20"/>
          <w:lang w:val="sr-Latn-RS"/>
        </w:rPr>
      </w:pPr>
      <w:r w:rsidRPr="005C4779">
        <w:rPr>
          <w:rFonts w:cs="Arial"/>
          <w:noProof/>
          <w:sz w:val="20"/>
          <w:szCs w:val="20"/>
          <w:lang w:val="sr-Latn-RS"/>
        </w:rPr>
        <w:t>прикупљање и обрада свих улазно/излазних дигиталних и аналогних информација са нивоа поља везане за рад и стање расклопне опреме, релејне заштите и свих осталих секундарних система.</w:t>
      </w:r>
    </w:p>
    <w:p w14:paraId="367B2B86" w14:textId="77777777" w:rsidR="007F115C" w:rsidRPr="005C4779" w:rsidRDefault="007F115C" w:rsidP="00FD0DFC">
      <w:pPr>
        <w:numPr>
          <w:ilvl w:val="0"/>
          <w:numId w:val="65"/>
        </w:numPr>
        <w:spacing w:before="0" w:after="120"/>
        <w:rPr>
          <w:rFonts w:cs="Arial"/>
          <w:noProof/>
          <w:sz w:val="20"/>
          <w:szCs w:val="20"/>
          <w:lang w:val="sr-Latn-RS"/>
        </w:rPr>
      </w:pPr>
      <w:r w:rsidRPr="005C4779">
        <w:rPr>
          <w:rFonts w:cs="Arial"/>
          <w:noProof/>
          <w:sz w:val="20"/>
          <w:szCs w:val="20"/>
          <w:lang w:val="sr-Latn-RS"/>
        </w:rPr>
        <w:t>управљање расклопном опремом (прекидач, растављачи, ножеви за уземљење) и осталом опремом у пољу (нпр. регулационом склопком) командом добијеном из станичног система управљања, управљачке јединице поља или са резервног управљачког панела.</w:t>
      </w:r>
    </w:p>
    <w:p w14:paraId="2E418F9E" w14:textId="77777777" w:rsidR="007F115C" w:rsidRPr="005C4779" w:rsidRDefault="007F115C" w:rsidP="000F4F1F">
      <w:pPr>
        <w:spacing w:after="120"/>
        <w:rPr>
          <w:rFonts w:cs="Arial"/>
          <w:noProof/>
          <w:sz w:val="20"/>
          <w:szCs w:val="20"/>
        </w:rPr>
      </w:pPr>
      <w:r w:rsidRPr="005C4779">
        <w:rPr>
          <w:rFonts w:cs="Arial"/>
          <w:noProof/>
          <w:sz w:val="20"/>
          <w:szCs w:val="20"/>
          <w:lang w:val="sr-Latn-RS"/>
        </w:rPr>
        <w:t>Управљачка јединица поља мора да садржи следеће функционалности:</w:t>
      </w:r>
    </w:p>
    <w:p w14:paraId="242F755F" w14:textId="77777777" w:rsidR="007F115C" w:rsidRPr="005C4779" w:rsidRDefault="007F115C" w:rsidP="00FD0DFC">
      <w:pPr>
        <w:numPr>
          <w:ilvl w:val="0"/>
          <w:numId w:val="65"/>
        </w:numPr>
        <w:spacing w:before="0" w:after="120"/>
        <w:rPr>
          <w:rFonts w:cs="Arial"/>
          <w:noProof/>
          <w:sz w:val="20"/>
          <w:szCs w:val="20"/>
        </w:rPr>
      </w:pPr>
      <w:r w:rsidRPr="005C4779">
        <w:rPr>
          <w:rFonts w:cs="Arial"/>
          <w:noProof/>
          <w:sz w:val="20"/>
          <w:szCs w:val="20"/>
          <w:lang w:val="sr-Latn-RS"/>
        </w:rPr>
        <w:t>Да независно од станичног нивоа обавља аквизицију и примарну обраду дигиталних и аналогних информација као и управљање на нивоу поља,</w:t>
      </w:r>
    </w:p>
    <w:p w14:paraId="4BB6703D" w14:textId="77777777" w:rsidR="007F115C" w:rsidRPr="005C4779" w:rsidRDefault="007F115C" w:rsidP="00FD0DFC">
      <w:pPr>
        <w:numPr>
          <w:ilvl w:val="0"/>
          <w:numId w:val="65"/>
        </w:numPr>
        <w:spacing w:before="0" w:after="120"/>
        <w:rPr>
          <w:rFonts w:cs="Arial"/>
          <w:noProof/>
          <w:sz w:val="20"/>
          <w:szCs w:val="20"/>
        </w:rPr>
      </w:pPr>
      <w:r w:rsidRPr="005C4779">
        <w:rPr>
          <w:rFonts w:cs="Arial"/>
          <w:noProof/>
          <w:sz w:val="20"/>
          <w:szCs w:val="20"/>
          <w:lang w:val="sr-Latn-RS"/>
        </w:rPr>
        <w:lastRenderedPageBreak/>
        <w:t>директно командовање преко извршних елемената (калемови за искључење/укључење, регулациона склопка итд),</w:t>
      </w:r>
    </w:p>
    <w:p w14:paraId="30FCACE0" w14:textId="77777777" w:rsidR="007F115C" w:rsidRPr="005C4779" w:rsidRDefault="007F115C" w:rsidP="00FD0DFC">
      <w:pPr>
        <w:numPr>
          <w:ilvl w:val="0"/>
          <w:numId w:val="65"/>
        </w:numPr>
        <w:spacing w:before="0" w:after="120"/>
        <w:rPr>
          <w:rFonts w:cs="Arial"/>
          <w:noProof/>
          <w:sz w:val="20"/>
          <w:szCs w:val="20"/>
        </w:rPr>
      </w:pPr>
      <w:r w:rsidRPr="005C4779">
        <w:rPr>
          <w:rFonts w:cs="Arial"/>
          <w:noProof/>
          <w:sz w:val="20"/>
          <w:szCs w:val="20"/>
          <w:lang w:val="sr-Latn-RS"/>
        </w:rPr>
        <w:t>избор нивоа управљања:</w:t>
      </w:r>
    </w:p>
    <w:p w14:paraId="6880E99C" w14:textId="77777777" w:rsidR="007F115C" w:rsidRPr="005C4779" w:rsidRDefault="007F115C" w:rsidP="00FD0DFC">
      <w:pPr>
        <w:numPr>
          <w:ilvl w:val="1"/>
          <w:numId w:val="65"/>
        </w:numPr>
        <w:spacing w:before="0" w:after="120"/>
        <w:rPr>
          <w:rFonts w:cs="Arial"/>
          <w:noProof/>
          <w:sz w:val="20"/>
          <w:szCs w:val="20"/>
        </w:rPr>
      </w:pPr>
      <w:r w:rsidRPr="005C4779">
        <w:rPr>
          <w:rFonts w:cs="Arial"/>
          <w:noProof/>
          <w:sz w:val="20"/>
          <w:szCs w:val="20"/>
          <w:lang w:val="sr-Latn-RS"/>
        </w:rPr>
        <w:t>ЛОКАЛНО - омогућено управљање само из управљачке јединице поља, блокаде на нивоу система активне, са провером услова синхронизације)</w:t>
      </w:r>
    </w:p>
    <w:p w14:paraId="348EF684" w14:textId="77777777" w:rsidR="007F115C" w:rsidRPr="005C4779" w:rsidRDefault="007F115C" w:rsidP="00FD0DFC">
      <w:pPr>
        <w:numPr>
          <w:ilvl w:val="1"/>
          <w:numId w:val="65"/>
        </w:numPr>
        <w:spacing w:before="0" w:after="120"/>
        <w:rPr>
          <w:rFonts w:cs="Arial"/>
          <w:noProof/>
          <w:sz w:val="20"/>
          <w:szCs w:val="20"/>
        </w:rPr>
      </w:pPr>
      <w:r w:rsidRPr="005C4779">
        <w:rPr>
          <w:rFonts w:cs="Arial"/>
          <w:noProof/>
          <w:sz w:val="20"/>
          <w:szCs w:val="20"/>
          <w:lang w:val="sr-Latn-RS"/>
        </w:rPr>
        <w:t>ДАЉИНСКИ - омогућено управљање само са вишег нивоа (станични ниво, надређени управљачки центри),</w:t>
      </w:r>
    </w:p>
    <w:p w14:paraId="6B93EE8E"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локалну сигнализацију на уређају (LED),</w:t>
      </w:r>
    </w:p>
    <w:p w14:paraId="2533BE2A"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приказ уклопног стања поља у реалном времену на дисплеју,</w:t>
      </w:r>
    </w:p>
    <w:p w14:paraId="4D131F68"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генерисање логичких функција (блокаде, груписање аларма итд),</w:t>
      </w:r>
    </w:p>
    <w:p w14:paraId="71A8C3ED"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интерни снимач догађаја, итд.</w:t>
      </w:r>
    </w:p>
    <w:p w14:paraId="7271518E" w14:textId="77777777" w:rsidR="007F115C" w:rsidRPr="005C4779" w:rsidRDefault="007F115C" w:rsidP="000F4F1F">
      <w:pPr>
        <w:spacing w:after="120"/>
        <w:rPr>
          <w:rFonts w:cs="Arial"/>
          <w:noProof/>
          <w:sz w:val="20"/>
          <w:szCs w:val="20"/>
          <w:lang w:val="sr-Latn-RS"/>
        </w:rPr>
      </w:pPr>
      <w:r w:rsidRPr="005C4779">
        <w:rPr>
          <w:rFonts w:cs="Arial"/>
          <w:noProof/>
          <w:sz w:val="20"/>
          <w:szCs w:val="20"/>
          <w:lang w:val="sr-Latn-RS"/>
        </w:rPr>
        <w:t>Резервни управљачки панел се користи током одржавања расклопне опреме или када је локални SCADA систем у објекту ван погона. Издавање команди са RUP мора да буде омогућено, без обзира на функционалност управљачког уређаја.</w:t>
      </w:r>
    </w:p>
    <w:p w14:paraId="0052BB89" w14:textId="77777777" w:rsidR="007F115C" w:rsidRPr="005C4779" w:rsidRDefault="007F115C" w:rsidP="000F4F1F">
      <w:pPr>
        <w:spacing w:after="120"/>
        <w:rPr>
          <w:rFonts w:cs="Arial"/>
          <w:noProof/>
          <w:sz w:val="20"/>
          <w:szCs w:val="20"/>
        </w:rPr>
      </w:pPr>
      <w:r w:rsidRPr="005C4779">
        <w:rPr>
          <w:rFonts w:cs="Arial"/>
          <w:noProof/>
          <w:sz w:val="20"/>
          <w:szCs w:val="20"/>
          <w:lang w:val="sr-Latn-RS"/>
        </w:rPr>
        <w:t>Резервни управљачки панел се састоји из једнополне шеме поља и сигналног таблоа са функцијама:</w:t>
      </w:r>
    </w:p>
    <w:p w14:paraId="00F12F7F"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мерења - сви напони (напонска преклопка), једна струја (фаза “4”),</w:t>
      </w:r>
    </w:p>
    <w:p w14:paraId="3FB7BB8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приказ статуса расклопне опреме (прекидач снаге, растављачи, ножеви за уземљење),</w:t>
      </w:r>
    </w:p>
    <w:p w14:paraId="06A13E10"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командовање укључењем и искључењем расклопне опреме,</w:t>
      </w:r>
    </w:p>
    <w:p w14:paraId="72D69DB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сигнализација (несиметрија полова прекидача, губитак гаса, ненавијеност опруге, испад једног од заштитних аутомата, нестанак помоћног напона, прекид искључних кругова, квар уређаја релејне заштите, и сл.).</w:t>
      </w:r>
    </w:p>
    <w:p w14:paraId="2E6D4E46" w14:textId="77777777" w:rsidR="007F115C" w:rsidRPr="005C4779" w:rsidRDefault="007F115C" w:rsidP="000F4F1F">
      <w:pPr>
        <w:spacing w:after="120"/>
        <w:rPr>
          <w:rFonts w:cs="Arial"/>
          <w:noProof/>
          <w:sz w:val="20"/>
          <w:szCs w:val="20"/>
        </w:rPr>
      </w:pPr>
      <w:r w:rsidRPr="005C4779">
        <w:rPr>
          <w:rFonts w:cs="Arial"/>
          <w:noProof/>
          <w:sz w:val="20"/>
          <w:szCs w:val="20"/>
          <w:lang w:val="sr-Latn-RS"/>
        </w:rPr>
        <w:t xml:space="preserve">Резервни управљачки панел садржи следеће елементе: </w:t>
      </w:r>
    </w:p>
    <w:p w14:paraId="32609059"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аналогни мерни инструмент који приказује вредности фазног и линијског напона (са преклопком),</w:t>
      </w:r>
    </w:p>
    <w:p w14:paraId="3D8E73A9"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аналогни мерни инструмент који приказује вредности струје (фаза “4”),</w:t>
      </w:r>
    </w:p>
    <w:p w14:paraId="1CF7DF4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тастере за дворучну команду,</w:t>
      </w:r>
    </w:p>
    <w:p w14:paraId="6C3C97AD"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сигнални табло,</w:t>
      </w:r>
    </w:p>
    <w:p w14:paraId="6B93CA98"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двоположајна преклопка са функцијом избора места управљања и положајима:</w:t>
      </w:r>
    </w:p>
    <w:p w14:paraId="1FD02813" w14:textId="77777777" w:rsidR="007F115C" w:rsidRPr="005C4779" w:rsidRDefault="007F115C" w:rsidP="00FD0DFC">
      <w:pPr>
        <w:numPr>
          <w:ilvl w:val="1"/>
          <w:numId w:val="65"/>
        </w:numPr>
        <w:spacing w:before="0" w:after="120"/>
        <w:rPr>
          <w:rFonts w:cs="Arial"/>
          <w:noProof/>
          <w:sz w:val="20"/>
          <w:szCs w:val="20"/>
        </w:rPr>
      </w:pPr>
      <w:r w:rsidRPr="005C4779">
        <w:rPr>
          <w:rFonts w:cs="Arial"/>
          <w:noProof/>
          <w:sz w:val="20"/>
          <w:szCs w:val="20"/>
          <w:lang w:val="sr-Latn-RS"/>
        </w:rPr>
        <w:t>ЛОКАЛНО - омогућено управљање само са нивоа поља (RUP), блокаде на нивоу поља активне, без провере услова синхронизације,</w:t>
      </w:r>
    </w:p>
    <w:p w14:paraId="0F9E2850" w14:textId="77777777" w:rsidR="007F115C" w:rsidRPr="005C4779" w:rsidRDefault="007F115C" w:rsidP="00FD0DFC">
      <w:pPr>
        <w:numPr>
          <w:ilvl w:val="1"/>
          <w:numId w:val="65"/>
        </w:numPr>
        <w:spacing w:before="0" w:after="120"/>
        <w:rPr>
          <w:rFonts w:cs="Arial"/>
          <w:noProof/>
          <w:sz w:val="20"/>
          <w:szCs w:val="20"/>
        </w:rPr>
      </w:pPr>
      <w:r w:rsidRPr="005C4779">
        <w:rPr>
          <w:rFonts w:cs="Arial"/>
          <w:noProof/>
          <w:sz w:val="20"/>
          <w:szCs w:val="20"/>
          <w:lang w:val="sr-Latn-RS"/>
        </w:rPr>
        <w:t>ДАЉИНСКИ - омогућено управљање само са вишег нивоа (управљачка јединица поља, станични ниво, надређени управљачки центри).</w:t>
      </w:r>
    </w:p>
    <w:p w14:paraId="417D3C82" w14:textId="77777777" w:rsidR="007F115C" w:rsidRPr="005C4779" w:rsidRDefault="007F115C" w:rsidP="000F4F1F">
      <w:pPr>
        <w:spacing w:after="120"/>
        <w:rPr>
          <w:rFonts w:cs="Arial"/>
          <w:noProof/>
          <w:sz w:val="20"/>
          <w:szCs w:val="20"/>
        </w:rPr>
      </w:pPr>
      <w:r w:rsidRPr="005C4779">
        <w:rPr>
          <w:rFonts w:cs="Arial"/>
          <w:noProof/>
          <w:sz w:val="20"/>
          <w:szCs w:val="20"/>
          <w:lang w:val="sr-Latn-RS"/>
        </w:rPr>
        <w:t>Сигнализација, коју прикупљају уређаји заштите и управљања се декларишу као:</w:t>
      </w:r>
    </w:p>
    <w:p w14:paraId="7C8730F2" w14:textId="77777777" w:rsidR="007F115C" w:rsidRPr="005C4779" w:rsidRDefault="007F115C" w:rsidP="00FD0DFC">
      <w:pPr>
        <w:numPr>
          <w:ilvl w:val="0"/>
          <w:numId w:val="67"/>
        </w:numPr>
        <w:spacing w:before="0" w:after="120"/>
        <w:rPr>
          <w:rFonts w:cs="Arial"/>
          <w:noProof/>
          <w:sz w:val="20"/>
          <w:szCs w:val="20"/>
        </w:rPr>
      </w:pPr>
      <w:r w:rsidRPr="005C4779">
        <w:rPr>
          <w:rFonts w:cs="Arial"/>
          <w:noProof/>
          <w:sz w:val="20"/>
          <w:szCs w:val="20"/>
          <w:lang w:val="sr-Latn-RS"/>
        </w:rPr>
        <w:t>догађаји – појаве у систему које не захтевају реакцију,</w:t>
      </w:r>
    </w:p>
    <w:p w14:paraId="696DBF6E" w14:textId="77777777" w:rsidR="007F115C" w:rsidRPr="005C4779" w:rsidRDefault="007F115C" w:rsidP="00FD0DFC">
      <w:pPr>
        <w:numPr>
          <w:ilvl w:val="0"/>
          <w:numId w:val="67"/>
        </w:numPr>
        <w:spacing w:before="0" w:after="120"/>
        <w:rPr>
          <w:rFonts w:cs="Arial"/>
          <w:noProof/>
          <w:sz w:val="20"/>
          <w:szCs w:val="20"/>
        </w:rPr>
      </w:pPr>
      <w:r w:rsidRPr="005C4779">
        <w:rPr>
          <w:rFonts w:cs="Arial"/>
          <w:noProof/>
          <w:sz w:val="20"/>
          <w:szCs w:val="20"/>
          <w:lang w:val="sr-Latn-RS"/>
        </w:rPr>
        <w:t>аларми - појаве у систему које захтевају реакцију,</w:t>
      </w:r>
    </w:p>
    <w:p w14:paraId="3255C131" w14:textId="77777777" w:rsidR="007F115C" w:rsidRPr="005C4779" w:rsidRDefault="007F115C" w:rsidP="00FD0DFC">
      <w:pPr>
        <w:numPr>
          <w:ilvl w:val="0"/>
          <w:numId w:val="67"/>
        </w:numPr>
        <w:spacing w:before="0" w:after="120"/>
        <w:rPr>
          <w:rFonts w:cs="Arial"/>
          <w:noProof/>
          <w:sz w:val="20"/>
          <w:szCs w:val="20"/>
        </w:rPr>
      </w:pPr>
      <w:r w:rsidRPr="005C4779">
        <w:rPr>
          <w:rFonts w:cs="Arial"/>
          <w:noProof/>
          <w:sz w:val="20"/>
          <w:szCs w:val="20"/>
          <w:lang w:val="sr-Latn-RS"/>
        </w:rPr>
        <w:t>индикације – сигнализација стања опреме.</w:t>
      </w:r>
    </w:p>
    <w:p w14:paraId="1EE153AA" w14:textId="77777777" w:rsidR="007F115C" w:rsidRPr="005C4779" w:rsidRDefault="007F115C" w:rsidP="000F4F1F">
      <w:pPr>
        <w:spacing w:after="120"/>
        <w:rPr>
          <w:rFonts w:cs="Arial"/>
          <w:noProof/>
          <w:sz w:val="20"/>
          <w:szCs w:val="20"/>
        </w:rPr>
      </w:pPr>
      <w:r w:rsidRPr="005C4779">
        <w:rPr>
          <w:rFonts w:cs="Arial"/>
          <w:noProof/>
          <w:sz w:val="20"/>
          <w:szCs w:val="20"/>
          <w:lang w:val="sr-Latn-RS"/>
        </w:rPr>
        <w:t>Догађаји и аларми спадају у једнобитне информације, док су индикације двобитне.</w:t>
      </w:r>
    </w:p>
    <w:p w14:paraId="45535296" w14:textId="77777777" w:rsidR="007F115C" w:rsidRPr="005C4779" w:rsidRDefault="007F115C" w:rsidP="000F4F1F">
      <w:pPr>
        <w:spacing w:after="120"/>
        <w:rPr>
          <w:rFonts w:cs="Arial"/>
          <w:noProof/>
          <w:sz w:val="20"/>
          <w:szCs w:val="20"/>
        </w:rPr>
      </w:pPr>
      <w:r w:rsidRPr="005C4779">
        <w:rPr>
          <w:rFonts w:cs="Arial"/>
          <w:noProof/>
          <w:sz w:val="20"/>
          <w:szCs w:val="20"/>
          <w:lang w:val="sr-Latn-RS"/>
        </w:rPr>
        <w:t>Команде се деле према типу на једноструке и двоструке:</w:t>
      </w:r>
    </w:p>
    <w:p w14:paraId="2894165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Једноструке команде су команде чије су повратне информације једнобитне.</w:t>
      </w:r>
    </w:p>
    <w:p w14:paraId="5428E263"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lastRenderedPageBreak/>
        <w:t>Двоструке команде су команде чије су повратне информације двобитне.</w:t>
      </w:r>
    </w:p>
    <w:p w14:paraId="3F81DC50" w14:textId="77777777" w:rsidR="007F115C" w:rsidRPr="005C4779" w:rsidRDefault="007F115C" w:rsidP="000F4F1F">
      <w:pPr>
        <w:spacing w:after="120"/>
        <w:rPr>
          <w:rFonts w:cs="Arial"/>
          <w:noProof/>
          <w:sz w:val="20"/>
          <w:szCs w:val="20"/>
        </w:rPr>
      </w:pPr>
      <w:r w:rsidRPr="005C4779">
        <w:rPr>
          <w:rFonts w:cs="Arial"/>
          <w:noProof/>
          <w:sz w:val="20"/>
          <w:szCs w:val="20"/>
          <w:lang w:val="sr-Latn-RS"/>
        </w:rPr>
        <w:t>Мерења се деле на аналогна, дигитална и импулсна.</w:t>
      </w:r>
    </w:p>
    <w:p w14:paraId="73EDB590" w14:textId="77777777" w:rsidR="007F115C" w:rsidRPr="005C4779" w:rsidRDefault="007F115C" w:rsidP="000F4F1F">
      <w:pPr>
        <w:spacing w:after="120"/>
        <w:rPr>
          <w:rFonts w:cs="Arial"/>
          <w:noProof/>
          <w:sz w:val="20"/>
          <w:szCs w:val="20"/>
        </w:rPr>
      </w:pPr>
      <w:r w:rsidRPr="005C4779">
        <w:rPr>
          <w:rFonts w:cs="Arial"/>
          <w:noProof/>
          <w:sz w:val="20"/>
          <w:szCs w:val="20"/>
          <w:lang w:val="sr-Latn-RS"/>
        </w:rPr>
        <w:t>Аналогна мерења описују физичке величине (напон, струја, снага итд) које се континуално мењају у времену. Изражавају се једном карактеристиком физичке величине као што су:</w:t>
      </w:r>
    </w:p>
    <w:p w14:paraId="015B409D"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амплитуда,</w:t>
      </w:r>
    </w:p>
    <w:p w14:paraId="24CA7EB5"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фазни угао,</w:t>
      </w:r>
    </w:p>
    <w:p w14:paraId="076BBE0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фреквенција, итд.</w:t>
      </w:r>
    </w:p>
    <w:p w14:paraId="4B65AA1C" w14:textId="77777777" w:rsidR="007F115C" w:rsidRPr="005C4779" w:rsidRDefault="007F115C" w:rsidP="000F4F1F">
      <w:pPr>
        <w:spacing w:after="120"/>
        <w:rPr>
          <w:rFonts w:cs="Arial"/>
          <w:noProof/>
          <w:sz w:val="20"/>
          <w:szCs w:val="20"/>
        </w:rPr>
      </w:pPr>
      <w:r w:rsidRPr="005C4779">
        <w:rPr>
          <w:rFonts w:cs="Arial"/>
          <w:noProof/>
          <w:sz w:val="20"/>
          <w:szCs w:val="20"/>
          <w:lang w:val="sr-Latn-RS"/>
        </w:rPr>
        <w:t>Аналогна мерења се преузимају са аналогних улаза ИЕД-ова, подсистема за надзор и управљање секундарним системима и мерних претварача.</w:t>
      </w:r>
    </w:p>
    <w:p w14:paraId="163BBFAA" w14:textId="77777777" w:rsidR="007F115C" w:rsidRPr="005C4779" w:rsidRDefault="007F115C" w:rsidP="000F4F1F">
      <w:pPr>
        <w:spacing w:after="120"/>
        <w:rPr>
          <w:rFonts w:cs="Arial"/>
          <w:noProof/>
          <w:sz w:val="20"/>
          <w:szCs w:val="20"/>
        </w:rPr>
      </w:pPr>
      <w:r w:rsidRPr="005C4779">
        <w:rPr>
          <w:rFonts w:cs="Arial"/>
          <w:noProof/>
          <w:sz w:val="20"/>
          <w:szCs w:val="20"/>
          <w:lang w:val="sr-Latn-RS"/>
        </w:rPr>
        <w:t>Дигитална мерења (позиција регулационе склопке итд.) представљају дискретна мерења у презентацији једног од следећих кодова:</w:t>
      </w:r>
    </w:p>
    <w:p w14:paraId="0D34A37E"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1 од h,</w:t>
      </w:r>
    </w:p>
    <w:p w14:paraId="3770DE3C"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Бинарни код,</w:t>
      </w:r>
    </w:p>
    <w:p w14:paraId="000A65E3"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Грејев код,</w:t>
      </w:r>
    </w:p>
    <w:p w14:paraId="29F370E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BCD код.</w:t>
      </w:r>
    </w:p>
    <w:p w14:paraId="7B3E6983" w14:textId="77777777" w:rsidR="007F115C" w:rsidRPr="005C4779" w:rsidRDefault="007F115C" w:rsidP="000F4F1F">
      <w:pPr>
        <w:spacing w:after="120"/>
        <w:rPr>
          <w:rFonts w:cs="Arial"/>
          <w:noProof/>
          <w:sz w:val="20"/>
          <w:szCs w:val="20"/>
        </w:rPr>
      </w:pPr>
      <w:r w:rsidRPr="005C4779">
        <w:rPr>
          <w:rFonts w:cs="Arial"/>
          <w:noProof/>
          <w:sz w:val="20"/>
          <w:szCs w:val="20"/>
          <w:lang w:val="sr-Latn-RS"/>
        </w:rPr>
        <w:t>Импулсна мерења (бројачи) описују физичке величине (енергија, број операција прекидача итд) која се дискретно бележе у времену.</w:t>
      </w:r>
    </w:p>
    <w:p w14:paraId="2462C525" w14:textId="77777777" w:rsidR="007F115C" w:rsidRPr="005C4779" w:rsidRDefault="007F115C" w:rsidP="000F4F1F">
      <w:pPr>
        <w:spacing w:after="120"/>
        <w:rPr>
          <w:rFonts w:cs="Arial"/>
          <w:noProof/>
          <w:sz w:val="20"/>
          <w:szCs w:val="20"/>
        </w:rPr>
      </w:pPr>
      <w:r w:rsidRPr="005C4779">
        <w:rPr>
          <w:rFonts w:cs="Arial"/>
          <w:noProof/>
          <w:sz w:val="20"/>
          <w:szCs w:val="20"/>
          <w:lang w:val="sr-Latn-RS"/>
        </w:rPr>
        <w:t>У наредној табели су дати карактеристични типови сигнала са приписаним типичним апликацијама:</w:t>
      </w:r>
      <w:r w:rsidRPr="005C4779">
        <w:rPr>
          <w:rFonts w:cs="Arial"/>
          <w:noProof/>
          <w:sz w:val="20"/>
          <w:szCs w:val="20"/>
        </w:rPr>
        <w:t xml:space="preserve"> </w:t>
      </w:r>
    </w:p>
    <w:p w14:paraId="7C31EE56" w14:textId="77777777" w:rsidR="007F115C" w:rsidRPr="005C4779" w:rsidRDefault="007F115C" w:rsidP="007F115C">
      <w:pPr>
        <w:rPr>
          <w:rFonts w:cs="Arial"/>
          <w:noProof/>
          <w:sz w:val="20"/>
          <w:szCs w:val="20"/>
          <w:lang w:val="sr-Cyrl-RS"/>
        </w:rPr>
      </w:pPr>
    </w:p>
    <w:bookmarkEnd w:id="23"/>
    <w:p w14:paraId="2291478A" w14:textId="77777777" w:rsidR="007F115C" w:rsidRPr="005C4779" w:rsidRDefault="007F115C" w:rsidP="007F115C">
      <w:pPr>
        <w:ind w:left="1080"/>
        <w:rPr>
          <w:rFonts w:eastAsia="MS Mincho" w:cs="Arial"/>
          <w:noProof/>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4"/>
        <w:gridCol w:w="1549"/>
        <w:gridCol w:w="2018"/>
        <w:gridCol w:w="3380"/>
      </w:tblGrid>
      <w:tr w:rsidR="005C4779" w:rsidRPr="005C4779" w14:paraId="3B122194" w14:textId="77777777" w:rsidTr="000F4F1F">
        <w:trPr>
          <w:cantSplit/>
          <w:trHeight w:val="456"/>
          <w:tblHeader/>
        </w:trPr>
        <w:tc>
          <w:tcPr>
            <w:tcW w:w="3544" w:type="dxa"/>
            <w:gridSpan w:val="2"/>
            <w:vAlign w:val="center"/>
          </w:tcPr>
          <w:p w14:paraId="3A723AFF" w14:textId="77777777" w:rsidR="007F115C" w:rsidRPr="005C4779" w:rsidRDefault="007F115C" w:rsidP="007F115C">
            <w:pPr>
              <w:spacing w:after="120"/>
              <w:jc w:val="center"/>
              <w:rPr>
                <w:rFonts w:eastAsia="MS Mincho" w:cs="Arial"/>
                <w:b/>
                <w:noProof/>
                <w:sz w:val="20"/>
                <w:szCs w:val="20"/>
              </w:rPr>
            </w:pPr>
            <w:r w:rsidRPr="005C4779">
              <w:rPr>
                <w:rFonts w:eastAsia="MS Mincho" w:cs="Arial"/>
                <w:b/>
                <w:noProof/>
                <w:sz w:val="20"/>
                <w:szCs w:val="20"/>
                <w:lang w:val="sr-Latn-RS"/>
              </w:rPr>
              <w:t>Тип сигнала</w:t>
            </w:r>
          </w:p>
        </w:tc>
        <w:tc>
          <w:tcPr>
            <w:tcW w:w="2049" w:type="dxa"/>
            <w:vAlign w:val="center"/>
          </w:tcPr>
          <w:p w14:paraId="4B4E1583" w14:textId="77777777" w:rsidR="007F115C" w:rsidRPr="005C4779" w:rsidRDefault="007F115C" w:rsidP="007F115C">
            <w:pPr>
              <w:spacing w:after="120"/>
              <w:jc w:val="center"/>
              <w:rPr>
                <w:rFonts w:eastAsia="MS Mincho" w:cs="Arial"/>
                <w:b/>
                <w:noProof/>
                <w:sz w:val="20"/>
                <w:szCs w:val="20"/>
              </w:rPr>
            </w:pPr>
            <w:r w:rsidRPr="005C4779">
              <w:rPr>
                <w:rFonts w:eastAsia="MS Mincho" w:cs="Arial"/>
                <w:b/>
                <w:noProof/>
                <w:sz w:val="20"/>
                <w:szCs w:val="20"/>
                <w:lang w:val="sr-Latn-RS"/>
              </w:rPr>
              <w:t>Подсистем</w:t>
            </w:r>
          </w:p>
        </w:tc>
        <w:tc>
          <w:tcPr>
            <w:tcW w:w="3479" w:type="dxa"/>
            <w:vAlign w:val="center"/>
          </w:tcPr>
          <w:p w14:paraId="0D9C2A5E" w14:textId="77777777" w:rsidR="007F115C" w:rsidRPr="005C4779" w:rsidRDefault="007F115C" w:rsidP="007F115C">
            <w:pPr>
              <w:spacing w:after="120"/>
              <w:jc w:val="center"/>
              <w:rPr>
                <w:rFonts w:eastAsia="MS Mincho" w:cs="Arial"/>
                <w:b/>
                <w:noProof/>
                <w:sz w:val="20"/>
                <w:szCs w:val="20"/>
              </w:rPr>
            </w:pPr>
            <w:r w:rsidRPr="005C4779">
              <w:rPr>
                <w:rFonts w:eastAsia="MS Mincho" w:cs="Arial"/>
                <w:b/>
                <w:noProof/>
                <w:sz w:val="20"/>
                <w:szCs w:val="20"/>
                <w:lang w:val="sr-Latn-RS"/>
              </w:rPr>
              <w:t>Коментар</w:t>
            </w:r>
          </w:p>
        </w:tc>
      </w:tr>
      <w:tr w:rsidR="005C4779" w:rsidRPr="005C4779" w14:paraId="3164CBB8" w14:textId="77777777" w:rsidTr="000F4F1F">
        <w:trPr>
          <w:cantSplit/>
        </w:trPr>
        <w:tc>
          <w:tcPr>
            <w:tcW w:w="1985" w:type="dxa"/>
            <w:vMerge w:val="restart"/>
            <w:vAlign w:val="center"/>
          </w:tcPr>
          <w:p w14:paraId="419F04E8"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Сигнализација</w:t>
            </w:r>
          </w:p>
        </w:tc>
        <w:tc>
          <w:tcPr>
            <w:tcW w:w="1559" w:type="dxa"/>
            <w:vMerge w:val="restart"/>
            <w:vAlign w:val="center"/>
          </w:tcPr>
          <w:p w14:paraId="0C8BFF77"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Догађаји</w:t>
            </w:r>
          </w:p>
        </w:tc>
        <w:tc>
          <w:tcPr>
            <w:tcW w:w="2049" w:type="dxa"/>
            <w:vAlign w:val="center"/>
          </w:tcPr>
          <w:p w14:paraId="71D44122"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Релејна заштита</w:t>
            </w:r>
          </w:p>
        </w:tc>
        <w:tc>
          <w:tcPr>
            <w:tcW w:w="3479" w:type="dxa"/>
            <w:vAlign w:val="center"/>
          </w:tcPr>
          <w:p w14:paraId="76D3AB6F"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побуда, аутоматско поновно укључење, слање/пријем комуникације итд</w:t>
            </w:r>
          </w:p>
        </w:tc>
      </w:tr>
      <w:tr w:rsidR="005C4779" w:rsidRPr="005C4779" w14:paraId="66EB1DED" w14:textId="77777777" w:rsidTr="000F4F1F">
        <w:trPr>
          <w:cantSplit/>
        </w:trPr>
        <w:tc>
          <w:tcPr>
            <w:tcW w:w="1985" w:type="dxa"/>
            <w:vMerge/>
            <w:vAlign w:val="center"/>
          </w:tcPr>
          <w:p w14:paraId="02E81835" w14:textId="77777777" w:rsidR="007F115C" w:rsidRPr="005C4779" w:rsidRDefault="007F115C" w:rsidP="007F115C">
            <w:pPr>
              <w:spacing w:after="120"/>
              <w:jc w:val="center"/>
              <w:rPr>
                <w:rFonts w:eastAsia="MS Mincho" w:cs="Arial"/>
                <w:noProof/>
                <w:sz w:val="20"/>
                <w:szCs w:val="20"/>
              </w:rPr>
            </w:pPr>
          </w:p>
        </w:tc>
        <w:tc>
          <w:tcPr>
            <w:tcW w:w="1559" w:type="dxa"/>
            <w:vMerge/>
            <w:vAlign w:val="center"/>
          </w:tcPr>
          <w:p w14:paraId="1CF54BE0" w14:textId="77777777" w:rsidR="007F115C" w:rsidRPr="005C4779" w:rsidRDefault="007F115C" w:rsidP="007F115C">
            <w:pPr>
              <w:spacing w:after="120"/>
              <w:jc w:val="center"/>
              <w:rPr>
                <w:rFonts w:eastAsia="MS Mincho" w:cs="Arial"/>
                <w:noProof/>
                <w:sz w:val="20"/>
                <w:szCs w:val="20"/>
              </w:rPr>
            </w:pPr>
          </w:p>
        </w:tc>
        <w:tc>
          <w:tcPr>
            <w:tcW w:w="2049" w:type="dxa"/>
            <w:vAlign w:val="center"/>
          </w:tcPr>
          <w:p w14:paraId="096C80B6"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Системи аутоматике</w:t>
            </w:r>
          </w:p>
        </w:tc>
        <w:tc>
          <w:tcPr>
            <w:tcW w:w="3479" w:type="dxa"/>
            <w:vAlign w:val="center"/>
          </w:tcPr>
          <w:p w14:paraId="2292704E"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систем у раду, мод рада, нивои управљања итд</w:t>
            </w:r>
          </w:p>
        </w:tc>
      </w:tr>
      <w:tr w:rsidR="005C4779" w:rsidRPr="005C4779" w14:paraId="3CD754F0" w14:textId="77777777" w:rsidTr="000F4F1F">
        <w:trPr>
          <w:cantSplit/>
        </w:trPr>
        <w:tc>
          <w:tcPr>
            <w:tcW w:w="1985" w:type="dxa"/>
            <w:vMerge/>
            <w:vAlign w:val="center"/>
          </w:tcPr>
          <w:p w14:paraId="64E7F2C6" w14:textId="77777777" w:rsidR="007F115C" w:rsidRPr="005C4779" w:rsidRDefault="007F115C" w:rsidP="007F115C">
            <w:pPr>
              <w:spacing w:after="120"/>
              <w:jc w:val="center"/>
              <w:rPr>
                <w:rFonts w:eastAsia="MS Mincho" w:cs="Arial"/>
                <w:noProof/>
                <w:sz w:val="20"/>
                <w:szCs w:val="20"/>
              </w:rPr>
            </w:pPr>
          </w:p>
        </w:tc>
        <w:tc>
          <w:tcPr>
            <w:tcW w:w="1559" w:type="dxa"/>
            <w:vMerge/>
            <w:vAlign w:val="center"/>
          </w:tcPr>
          <w:p w14:paraId="3159826D" w14:textId="77777777" w:rsidR="007F115C" w:rsidRPr="005C4779" w:rsidRDefault="007F115C" w:rsidP="007F115C">
            <w:pPr>
              <w:spacing w:after="120"/>
              <w:jc w:val="center"/>
              <w:rPr>
                <w:rFonts w:eastAsia="MS Mincho" w:cs="Arial"/>
                <w:noProof/>
                <w:sz w:val="20"/>
                <w:szCs w:val="20"/>
              </w:rPr>
            </w:pPr>
          </w:p>
        </w:tc>
        <w:tc>
          <w:tcPr>
            <w:tcW w:w="2049" w:type="dxa"/>
            <w:vAlign w:val="center"/>
          </w:tcPr>
          <w:p w14:paraId="51ED6A09"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Уређаји за комуникацију</w:t>
            </w:r>
          </w:p>
        </w:tc>
        <w:tc>
          <w:tcPr>
            <w:tcW w:w="3479" w:type="dxa"/>
            <w:vAlign w:val="center"/>
          </w:tcPr>
          <w:p w14:paraId="1C09BE54"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деловање, функционални статус</w:t>
            </w:r>
          </w:p>
        </w:tc>
      </w:tr>
      <w:tr w:rsidR="005C4779" w:rsidRPr="005C4779" w14:paraId="5670CB0D" w14:textId="77777777" w:rsidTr="000F4F1F">
        <w:trPr>
          <w:cantSplit/>
        </w:trPr>
        <w:tc>
          <w:tcPr>
            <w:tcW w:w="1985" w:type="dxa"/>
            <w:vMerge/>
            <w:vAlign w:val="center"/>
          </w:tcPr>
          <w:p w14:paraId="2BE24C69" w14:textId="77777777" w:rsidR="007F115C" w:rsidRPr="005C4779" w:rsidRDefault="007F115C" w:rsidP="007F115C">
            <w:pPr>
              <w:spacing w:after="120"/>
              <w:jc w:val="center"/>
              <w:rPr>
                <w:rFonts w:eastAsia="MS Mincho" w:cs="Arial"/>
                <w:noProof/>
                <w:sz w:val="20"/>
                <w:szCs w:val="20"/>
              </w:rPr>
            </w:pPr>
          </w:p>
        </w:tc>
        <w:tc>
          <w:tcPr>
            <w:tcW w:w="1559" w:type="dxa"/>
            <w:vMerge/>
            <w:vAlign w:val="center"/>
          </w:tcPr>
          <w:p w14:paraId="239A2E17" w14:textId="77777777" w:rsidR="007F115C" w:rsidRPr="005C4779" w:rsidRDefault="007F115C" w:rsidP="007F115C">
            <w:pPr>
              <w:spacing w:after="120"/>
              <w:jc w:val="center"/>
              <w:rPr>
                <w:rFonts w:eastAsia="MS Mincho" w:cs="Arial"/>
                <w:noProof/>
                <w:sz w:val="20"/>
                <w:szCs w:val="20"/>
              </w:rPr>
            </w:pPr>
          </w:p>
        </w:tc>
        <w:tc>
          <w:tcPr>
            <w:tcW w:w="2049" w:type="dxa"/>
            <w:vAlign w:val="center"/>
          </w:tcPr>
          <w:p w14:paraId="6CE6E8F1"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Расклопна опрема</w:t>
            </w:r>
          </w:p>
        </w:tc>
        <w:tc>
          <w:tcPr>
            <w:tcW w:w="3479" w:type="dxa"/>
            <w:vAlign w:val="center"/>
          </w:tcPr>
          <w:p w14:paraId="7183556B"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командована промена</w:t>
            </w:r>
          </w:p>
        </w:tc>
      </w:tr>
      <w:tr w:rsidR="005C4779" w:rsidRPr="005C4779" w14:paraId="2CF540B3" w14:textId="77777777" w:rsidTr="000F4F1F">
        <w:trPr>
          <w:cantSplit/>
        </w:trPr>
        <w:tc>
          <w:tcPr>
            <w:tcW w:w="1985" w:type="dxa"/>
            <w:vMerge/>
            <w:vAlign w:val="center"/>
          </w:tcPr>
          <w:p w14:paraId="402AA231" w14:textId="77777777" w:rsidR="007F115C" w:rsidRPr="005C4779" w:rsidRDefault="007F115C" w:rsidP="007F115C">
            <w:pPr>
              <w:spacing w:after="120"/>
              <w:jc w:val="center"/>
              <w:rPr>
                <w:rFonts w:eastAsia="MS Mincho" w:cs="Arial"/>
                <w:noProof/>
                <w:sz w:val="20"/>
                <w:szCs w:val="20"/>
              </w:rPr>
            </w:pPr>
          </w:p>
        </w:tc>
        <w:tc>
          <w:tcPr>
            <w:tcW w:w="1559" w:type="dxa"/>
            <w:vMerge w:val="restart"/>
            <w:vAlign w:val="center"/>
          </w:tcPr>
          <w:p w14:paraId="3E9CFDEE"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Аларми</w:t>
            </w:r>
          </w:p>
        </w:tc>
        <w:tc>
          <w:tcPr>
            <w:tcW w:w="2049" w:type="dxa"/>
            <w:vAlign w:val="center"/>
          </w:tcPr>
          <w:p w14:paraId="27C65BEB"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Релејна заштита</w:t>
            </w:r>
          </w:p>
        </w:tc>
        <w:tc>
          <w:tcPr>
            <w:tcW w:w="3479" w:type="dxa"/>
            <w:vAlign w:val="center"/>
          </w:tcPr>
          <w:p w14:paraId="7FC112A5"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кварови (побуде и степени дистантне заштите, искључења)</w:t>
            </w:r>
          </w:p>
        </w:tc>
      </w:tr>
      <w:tr w:rsidR="005C4779" w:rsidRPr="005C4779" w14:paraId="54E0E8CD" w14:textId="77777777" w:rsidTr="000F4F1F">
        <w:trPr>
          <w:cantSplit/>
        </w:trPr>
        <w:tc>
          <w:tcPr>
            <w:tcW w:w="1985" w:type="dxa"/>
            <w:vMerge/>
            <w:vAlign w:val="center"/>
          </w:tcPr>
          <w:p w14:paraId="57BFD723" w14:textId="77777777" w:rsidR="007F115C" w:rsidRPr="005C4779" w:rsidRDefault="007F115C" w:rsidP="007F115C">
            <w:pPr>
              <w:spacing w:after="120"/>
              <w:jc w:val="center"/>
              <w:rPr>
                <w:rFonts w:eastAsia="MS Mincho" w:cs="Arial"/>
                <w:noProof/>
                <w:sz w:val="20"/>
                <w:szCs w:val="20"/>
              </w:rPr>
            </w:pPr>
          </w:p>
        </w:tc>
        <w:tc>
          <w:tcPr>
            <w:tcW w:w="1559" w:type="dxa"/>
            <w:vMerge/>
            <w:vAlign w:val="center"/>
          </w:tcPr>
          <w:p w14:paraId="75AD37D2" w14:textId="77777777" w:rsidR="007F115C" w:rsidRPr="005C4779" w:rsidRDefault="007F115C" w:rsidP="007F115C">
            <w:pPr>
              <w:spacing w:after="120"/>
              <w:jc w:val="center"/>
              <w:rPr>
                <w:rFonts w:eastAsia="MS Mincho" w:cs="Arial"/>
                <w:noProof/>
                <w:sz w:val="20"/>
                <w:szCs w:val="20"/>
              </w:rPr>
            </w:pPr>
          </w:p>
        </w:tc>
        <w:tc>
          <w:tcPr>
            <w:tcW w:w="2049" w:type="dxa"/>
            <w:vAlign w:val="center"/>
          </w:tcPr>
          <w:p w14:paraId="114378E4"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Системи аутоматике</w:t>
            </w:r>
          </w:p>
        </w:tc>
        <w:tc>
          <w:tcPr>
            <w:tcW w:w="3479" w:type="dxa"/>
            <w:vAlign w:val="center"/>
          </w:tcPr>
          <w:p w14:paraId="64817135"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кварови (испад аутомата, самонадзор, регулација напона)</w:t>
            </w:r>
          </w:p>
        </w:tc>
      </w:tr>
      <w:tr w:rsidR="005C4779" w:rsidRPr="005C4779" w14:paraId="1999EB5D" w14:textId="77777777" w:rsidTr="000F4F1F">
        <w:trPr>
          <w:cantSplit/>
        </w:trPr>
        <w:tc>
          <w:tcPr>
            <w:tcW w:w="1985" w:type="dxa"/>
            <w:vMerge/>
            <w:vAlign w:val="center"/>
          </w:tcPr>
          <w:p w14:paraId="534FE58D" w14:textId="77777777" w:rsidR="007F115C" w:rsidRPr="005C4779" w:rsidRDefault="007F115C" w:rsidP="007F115C">
            <w:pPr>
              <w:spacing w:after="120"/>
              <w:jc w:val="center"/>
              <w:rPr>
                <w:rFonts w:eastAsia="MS Mincho" w:cs="Arial"/>
                <w:noProof/>
                <w:sz w:val="20"/>
                <w:szCs w:val="20"/>
              </w:rPr>
            </w:pPr>
          </w:p>
        </w:tc>
        <w:tc>
          <w:tcPr>
            <w:tcW w:w="1559" w:type="dxa"/>
            <w:vMerge/>
            <w:vAlign w:val="center"/>
          </w:tcPr>
          <w:p w14:paraId="3B262D56" w14:textId="77777777" w:rsidR="007F115C" w:rsidRPr="005C4779" w:rsidRDefault="007F115C" w:rsidP="007F115C">
            <w:pPr>
              <w:spacing w:after="120"/>
              <w:jc w:val="center"/>
              <w:rPr>
                <w:rFonts w:eastAsia="MS Mincho" w:cs="Arial"/>
                <w:noProof/>
                <w:sz w:val="20"/>
                <w:szCs w:val="20"/>
              </w:rPr>
            </w:pPr>
          </w:p>
        </w:tc>
        <w:tc>
          <w:tcPr>
            <w:tcW w:w="2049" w:type="dxa"/>
            <w:vAlign w:val="center"/>
          </w:tcPr>
          <w:p w14:paraId="42A61149"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Уређаји за комуникацију</w:t>
            </w:r>
          </w:p>
        </w:tc>
        <w:tc>
          <w:tcPr>
            <w:tcW w:w="3479" w:type="dxa"/>
            <w:vAlign w:val="center"/>
          </w:tcPr>
          <w:p w14:paraId="77F1FD93"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кварови</w:t>
            </w:r>
          </w:p>
        </w:tc>
      </w:tr>
      <w:tr w:rsidR="005C4779" w:rsidRPr="005C4779" w14:paraId="3C98F44A" w14:textId="77777777" w:rsidTr="000F4F1F">
        <w:trPr>
          <w:cantSplit/>
          <w:trHeight w:val="899"/>
        </w:trPr>
        <w:tc>
          <w:tcPr>
            <w:tcW w:w="1985" w:type="dxa"/>
            <w:vMerge/>
            <w:vAlign w:val="center"/>
          </w:tcPr>
          <w:p w14:paraId="40E7051C" w14:textId="77777777" w:rsidR="007F115C" w:rsidRPr="005C4779" w:rsidRDefault="007F115C" w:rsidP="007F115C">
            <w:pPr>
              <w:spacing w:after="120"/>
              <w:jc w:val="center"/>
              <w:rPr>
                <w:rFonts w:eastAsia="MS Mincho" w:cs="Arial"/>
                <w:noProof/>
                <w:sz w:val="20"/>
                <w:szCs w:val="20"/>
              </w:rPr>
            </w:pPr>
          </w:p>
        </w:tc>
        <w:tc>
          <w:tcPr>
            <w:tcW w:w="1559" w:type="dxa"/>
            <w:vMerge/>
            <w:vAlign w:val="center"/>
          </w:tcPr>
          <w:p w14:paraId="79BBD118" w14:textId="77777777" w:rsidR="007F115C" w:rsidRPr="005C4779" w:rsidRDefault="007F115C" w:rsidP="007F115C">
            <w:pPr>
              <w:spacing w:after="120"/>
              <w:jc w:val="center"/>
              <w:rPr>
                <w:rFonts w:eastAsia="MS Mincho" w:cs="Arial"/>
                <w:noProof/>
                <w:sz w:val="20"/>
                <w:szCs w:val="20"/>
              </w:rPr>
            </w:pPr>
          </w:p>
        </w:tc>
        <w:tc>
          <w:tcPr>
            <w:tcW w:w="2049" w:type="dxa"/>
            <w:vAlign w:val="center"/>
          </w:tcPr>
          <w:p w14:paraId="35518253"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Расклопна опрема</w:t>
            </w:r>
          </w:p>
        </w:tc>
        <w:tc>
          <w:tcPr>
            <w:tcW w:w="3479" w:type="dxa"/>
            <w:vAlign w:val="center"/>
          </w:tcPr>
          <w:p w14:paraId="130186B1"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квар прекидача, растављача, уземљивача и њихових подсистема</w:t>
            </w:r>
          </w:p>
        </w:tc>
      </w:tr>
      <w:tr w:rsidR="005C4779" w:rsidRPr="005C4779" w14:paraId="0C1851C4" w14:textId="77777777" w:rsidTr="000F4F1F">
        <w:trPr>
          <w:cantSplit/>
        </w:trPr>
        <w:tc>
          <w:tcPr>
            <w:tcW w:w="1985" w:type="dxa"/>
            <w:vMerge/>
            <w:vAlign w:val="center"/>
          </w:tcPr>
          <w:p w14:paraId="52E0995E" w14:textId="77777777" w:rsidR="007F115C" w:rsidRPr="005C4779" w:rsidRDefault="007F115C" w:rsidP="007F115C">
            <w:pPr>
              <w:spacing w:after="120"/>
              <w:jc w:val="center"/>
              <w:rPr>
                <w:rFonts w:eastAsia="MS Mincho" w:cs="Arial"/>
                <w:noProof/>
                <w:sz w:val="20"/>
                <w:szCs w:val="20"/>
              </w:rPr>
            </w:pPr>
          </w:p>
        </w:tc>
        <w:tc>
          <w:tcPr>
            <w:tcW w:w="1559" w:type="dxa"/>
            <w:vMerge w:val="restart"/>
            <w:vAlign w:val="center"/>
          </w:tcPr>
          <w:p w14:paraId="0D6886DD"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Индикације</w:t>
            </w:r>
          </w:p>
        </w:tc>
        <w:tc>
          <w:tcPr>
            <w:tcW w:w="2049" w:type="dxa"/>
            <w:vAlign w:val="center"/>
          </w:tcPr>
          <w:p w14:paraId="7E0A8C58"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Расклопна опрема</w:t>
            </w:r>
          </w:p>
        </w:tc>
        <w:tc>
          <w:tcPr>
            <w:tcW w:w="3479" w:type="dxa"/>
            <w:vAlign w:val="center"/>
          </w:tcPr>
          <w:p w14:paraId="75B717C8"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стање прекидача, растављача, уземљивача</w:t>
            </w:r>
          </w:p>
        </w:tc>
      </w:tr>
      <w:tr w:rsidR="005C4779" w:rsidRPr="005C4779" w14:paraId="6470ADAA" w14:textId="77777777" w:rsidTr="000F4F1F">
        <w:trPr>
          <w:cantSplit/>
        </w:trPr>
        <w:tc>
          <w:tcPr>
            <w:tcW w:w="1985" w:type="dxa"/>
            <w:vMerge/>
            <w:vAlign w:val="center"/>
          </w:tcPr>
          <w:p w14:paraId="1C05744B" w14:textId="77777777" w:rsidR="007F115C" w:rsidRPr="005C4779" w:rsidRDefault="007F115C" w:rsidP="007F115C">
            <w:pPr>
              <w:spacing w:after="120"/>
              <w:jc w:val="center"/>
              <w:rPr>
                <w:rFonts w:eastAsia="MS Mincho" w:cs="Arial"/>
                <w:noProof/>
                <w:sz w:val="20"/>
                <w:szCs w:val="20"/>
              </w:rPr>
            </w:pPr>
          </w:p>
        </w:tc>
        <w:tc>
          <w:tcPr>
            <w:tcW w:w="1559" w:type="dxa"/>
            <w:vMerge/>
            <w:vAlign w:val="center"/>
          </w:tcPr>
          <w:p w14:paraId="184B1B8B" w14:textId="77777777" w:rsidR="007F115C" w:rsidRPr="005C4779" w:rsidRDefault="007F115C" w:rsidP="007F115C">
            <w:pPr>
              <w:spacing w:after="120"/>
              <w:jc w:val="center"/>
              <w:rPr>
                <w:rFonts w:eastAsia="MS Mincho" w:cs="Arial"/>
                <w:noProof/>
                <w:sz w:val="20"/>
                <w:szCs w:val="20"/>
              </w:rPr>
            </w:pPr>
          </w:p>
        </w:tc>
        <w:tc>
          <w:tcPr>
            <w:tcW w:w="2049" w:type="dxa"/>
            <w:vAlign w:val="center"/>
          </w:tcPr>
          <w:p w14:paraId="146C631D"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Системи аутоматике</w:t>
            </w:r>
          </w:p>
        </w:tc>
        <w:tc>
          <w:tcPr>
            <w:tcW w:w="3479" w:type="dxa"/>
            <w:vAlign w:val="center"/>
          </w:tcPr>
          <w:p w14:paraId="1D230B2E"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стања преклопки у пољу, присуство напона</w:t>
            </w:r>
          </w:p>
        </w:tc>
      </w:tr>
      <w:tr w:rsidR="005C4779" w:rsidRPr="005C4779" w14:paraId="53159473" w14:textId="77777777" w:rsidTr="000F4F1F">
        <w:trPr>
          <w:cantSplit/>
        </w:trPr>
        <w:tc>
          <w:tcPr>
            <w:tcW w:w="1985" w:type="dxa"/>
            <w:vMerge w:val="restart"/>
            <w:vAlign w:val="center"/>
          </w:tcPr>
          <w:p w14:paraId="51C33750"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Команде</w:t>
            </w:r>
          </w:p>
        </w:tc>
        <w:tc>
          <w:tcPr>
            <w:tcW w:w="1559" w:type="dxa"/>
            <w:vAlign w:val="center"/>
          </w:tcPr>
          <w:p w14:paraId="492DC8C3"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Двострука</w:t>
            </w:r>
          </w:p>
        </w:tc>
        <w:tc>
          <w:tcPr>
            <w:tcW w:w="2049" w:type="dxa"/>
            <w:vAlign w:val="center"/>
          </w:tcPr>
          <w:p w14:paraId="7C7BAC5D"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Расклопна опрема</w:t>
            </w:r>
          </w:p>
        </w:tc>
        <w:tc>
          <w:tcPr>
            <w:tcW w:w="3479" w:type="dxa"/>
            <w:vAlign w:val="center"/>
          </w:tcPr>
          <w:p w14:paraId="2F906F96"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укључење/ искључење</w:t>
            </w:r>
          </w:p>
        </w:tc>
      </w:tr>
      <w:tr w:rsidR="005C4779" w:rsidRPr="005C4779" w14:paraId="29ACEF29" w14:textId="77777777" w:rsidTr="000F4F1F">
        <w:trPr>
          <w:cantSplit/>
          <w:trHeight w:val="1276"/>
        </w:trPr>
        <w:tc>
          <w:tcPr>
            <w:tcW w:w="1985" w:type="dxa"/>
            <w:vMerge/>
            <w:vAlign w:val="center"/>
          </w:tcPr>
          <w:p w14:paraId="7DECDA23" w14:textId="77777777" w:rsidR="007F115C" w:rsidRPr="005C4779" w:rsidRDefault="007F115C" w:rsidP="007F115C">
            <w:pPr>
              <w:spacing w:after="120"/>
              <w:rPr>
                <w:rFonts w:eastAsia="MS Mincho" w:cs="Arial"/>
                <w:noProof/>
                <w:sz w:val="20"/>
                <w:szCs w:val="20"/>
              </w:rPr>
            </w:pPr>
          </w:p>
        </w:tc>
        <w:tc>
          <w:tcPr>
            <w:tcW w:w="1559" w:type="dxa"/>
            <w:vAlign w:val="center"/>
          </w:tcPr>
          <w:p w14:paraId="0279732B"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Једнострука</w:t>
            </w:r>
          </w:p>
        </w:tc>
        <w:tc>
          <w:tcPr>
            <w:tcW w:w="2049" w:type="dxa"/>
            <w:vAlign w:val="center"/>
          </w:tcPr>
          <w:p w14:paraId="0843F53E"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Системи аутоматике</w:t>
            </w:r>
          </w:p>
        </w:tc>
        <w:tc>
          <w:tcPr>
            <w:tcW w:w="3479" w:type="dxa"/>
            <w:vAlign w:val="center"/>
          </w:tcPr>
          <w:p w14:paraId="3223FCFB"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укључење/ искључење група за хлађење, командовање аутоматском регулацијом напона итд</w:t>
            </w:r>
          </w:p>
        </w:tc>
      </w:tr>
      <w:tr w:rsidR="005C4779" w:rsidRPr="005C4779" w14:paraId="11E36EDC" w14:textId="77777777" w:rsidTr="000F4F1F">
        <w:trPr>
          <w:cantSplit/>
          <w:trHeight w:val="1003"/>
        </w:trPr>
        <w:tc>
          <w:tcPr>
            <w:tcW w:w="1985" w:type="dxa"/>
            <w:vMerge w:val="restart"/>
            <w:vAlign w:val="center"/>
          </w:tcPr>
          <w:p w14:paraId="6A5FB525"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Мерења</w:t>
            </w:r>
          </w:p>
        </w:tc>
        <w:tc>
          <w:tcPr>
            <w:tcW w:w="1559" w:type="dxa"/>
            <w:vAlign w:val="center"/>
          </w:tcPr>
          <w:p w14:paraId="74B54C4E"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Аналогна</w:t>
            </w:r>
          </w:p>
        </w:tc>
        <w:tc>
          <w:tcPr>
            <w:tcW w:w="2049" w:type="dxa"/>
            <w:vMerge w:val="restart"/>
            <w:vAlign w:val="center"/>
          </w:tcPr>
          <w:p w14:paraId="6A3D383B"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Системи аутоматике</w:t>
            </w:r>
          </w:p>
        </w:tc>
        <w:tc>
          <w:tcPr>
            <w:tcW w:w="3479" w:type="dxa"/>
            <w:vAlign w:val="center"/>
          </w:tcPr>
          <w:p w14:paraId="49A31EDA"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струје и напони (по фазама), фазни углови, фреквенција, активна и реактивна снага (оба смера), температура</w:t>
            </w:r>
          </w:p>
        </w:tc>
      </w:tr>
      <w:tr w:rsidR="005C4779" w:rsidRPr="005C4779" w14:paraId="64FDFC90" w14:textId="77777777" w:rsidTr="000F4F1F">
        <w:trPr>
          <w:cantSplit/>
          <w:trHeight w:val="737"/>
        </w:trPr>
        <w:tc>
          <w:tcPr>
            <w:tcW w:w="1985" w:type="dxa"/>
            <w:vMerge/>
            <w:vAlign w:val="center"/>
          </w:tcPr>
          <w:p w14:paraId="5D20A358" w14:textId="77777777" w:rsidR="007F115C" w:rsidRPr="005C4779" w:rsidRDefault="007F115C" w:rsidP="007F115C">
            <w:pPr>
              <w:spacing w:after="120"/>
              <w:jc w:val="center"/>
              <w:rPr>
                <w:rFonts w:eastAsia="MS Mincho" w:cs="Arial"/>
                <w:noProof/>
                <w:sz w:val="20"/>
                <w:szCs w:val="20"/>
              </w:rPr>
            </w:pPr>
          </w:p>
        </w:tc>
        <w:tc>
          <w:tcPr>
            <w:tcW w:w="1559" w:type="dxa"/>
            <w:vAlign w:val="center"/>
          </w:tcPr>
          <w:p w14:paraId="4827545D"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Дигитална</w:t>
            </w:r>
          </w:p>
        </w:tc>
        <w:tc>
          <w:tcPr>
            <w:tcW w:w="2049" w:type="dxa"/>
            <w:vMerge/>
            <w:vAlign w:val="center"/>
          </w:tcPr>
          <w:p w14:paraId="27DC551E" w14:textId="77777777" w:rsidR="007F115C" w:rsidRPr="005C4779" w:rsidRDefault="007F115C" w:rsidP="007F115C">
            <w:pPr>
              <w:spacing w:after="120"/>
              <w:jc w:val="center"/>
              <w:rPr>
                <w:rFonts w:eastAsia="MS Mincho" w:cs="Arial"/>
                <w:noProof/>
                <w:sz w:val="20"/>
                <w:szCs w:val="20"/>
              </w:rPr>
            </w:pPr>
          </w:p>
        </w:tc>
        <w:tc>
          <w:tcPr>
            <w:tcW w:w="3479" w:type="dxa"/>
            <w:vAlign w:val="center"/>
          </w:tcPr>
          <w:p w14:paraId="4ABA37DD"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положај регулационе склопке</w:t>
            </w:r>
          </w:p>
        </w:tc>
      </w:tr>
      <w:tr w:rsidR="007F115C" w:rsidRPr="005C4779" w14:paraId="4B5CE1BB" w14:textId="77777777" w:rsidTr="000F4F1F">
        <w:trPr>
          <w:cantSplit/>
          <w:trHeight w:val="833"/>
        </w:trPr>
        <w:tc>
          <w:tcPr>
            <w:tcW w:w="1985" w:type="dxa"/>
            <w:vMerge/>
            <w:vAlign w:val="center"/>
          </w:tcPr>
          <w:p w14:paraId="7ECF1400" w14:textId="77777777" w:rsidR="007F115C" w:rsidRPr="005C4779" w:rsidRDefault="007F115C" w:rsidP="007F115C">
            <w:pPr>
              <w:spacing w:after="120"/>
              <w:jc w:val="center"/>
              <w:rPr>
                <w:rFonts w:eastAsia="MS Mincho" w:cs="Arial"/>
                <w:noProof/>
                <w:sz w:val="20"/>
                <w:szCs w:val="20"/>
              </w:rPr>
            </w:pPr>
          </w:p>
        </w:tc>
        <w:tc>
          <w:tcPr>
            <w:tcW w:w="1559" w:type="dxa"/>
            <w:vAlign w:val="center"/>
          </w:tcPr>
          <w:p w14:paraId="693F2F38" w14:textId="77777777" w:rsidR="007F115C" w:rsidRPr="005C4779" w:rsidRDefault="007F115C" w:rsidP="007F115C">
            <w:pPr>
              <w:spacing w:after="120"/>
              <w:jc w:val="center"/>
              <w:rPr>
                <w:rFonts w:eastAsia="MS Mincho" w:cs="Arial"/>
                <w:noProof/>
                <w:sz w:val="20"/>
                <w:szCs w:val="20"/>
              </w:rPr>
            </w:pPr>
            <w:r w:rsidRPr="005C4779">
              <w:rPr>
                <w:rFonts w:eastAsia="MS Mincho" w:cs="Arial"/>
                <w:noProof/>
                <w:sz w:val="20"/>
                <w:szCs w:val="20"/>
                <w:lang w:val="sr-Latn-RS"/>
              </w:rPr>
              <w:t>Импулсна</w:t>
            </w:r>
          </w:p>
        </w:tc>
        <w:tc>
          <w:tcPr>
            <w:tcW w:w="2049" w:type="dxa"/>
            <w:vMerge/>
            <w:vAlign w:val="center"/>
          </w:tcPr>
          <w:p w14:paraId="380374D9" w14:textId="77777777" w:rsidR="007F115C" w:rsidRPr="005C4779" w:rsidRDefault="007F115C" w:rsidP="007F115C">
            <w:pPr>
              <w:spacing w:after="120"/>
              <w:jc w:val="center"/>
              <w:rPr>
                <w:rFonts w:eastAsia="MS Mincho" w:cs="Arial"/>
                <w:noProof/>
                <w:sz w:val="20"/>
                <w:szCs w:val="20"/>
              </w:rPr>
            </w:pPr>
          </w:p>
        </w:tc>
        <w:tc>
          <w:tcPr>
            <w:tcW w:w="3479" w:type="dxa"/>
            <w:vAlign w:val="center"/>
          </w:tcPr>
          <w:p w14:paraId="77A68C2F" w14:textId="77777777" w:rsidR="007F115C" w:rsidRPr="005C4779" w:rsidRDefault="007F115C" w:rsidP="007F115C">
            <w:pPr>
              <w:spacing w:after="120"/>
              <w:rPr>
                <w:rFonts w:eastAsia="MS Mincho" w:cs="Arial"/>
                <w:noProof/>
                <w:sz w:val="20"/>
                <w:szCs w:val="20"/>
              </w:rPr>
            </w:pPr>
            <w:r w:rsidRPr="005C4779">
              <w:rPr>
                <w:rFonts w:eastAsia="MS Mincho" w:cs="Arial"/>
                <w:noProof/>
                <w:sz w:val="20"/>
                <w:szCs w:val="20"/>
                <w:lang w:val="sr-Latn-RS"/>
              </w:rPr>
              <w:t>активна и реактивна енергија (оба смера) итд</w:t>
            </w:r>
          </w:p>
        </w:tc>
      </w:tr>
    </w:tbl>
    <w:p w14:paraId="454CAA1C" w14:textId="77777777" w:rsidR="007F115C" w:rsidRPr="005C4779" w:rsidRDefault="007F115C" w:rsidP="007F115C">
      <w:pPr>
        <w:pStyle w:val="Heading2"/>
        <w:numPr>
          <w:ilvl w:val="1"/>
          <w:numId w:val="0"/>
        </w:numPr>
        <w:tabs>
          <w:tab w:val="num" w:pos="360"/>
          <w:tab w:val="left" w:pos="1080"/>
        </w:tabs>
        <w:ind w:left="360" w:hanging="360"/>
        <w:rPr>
          <w:rFonts w:cs="Arial"/>
          <w:b w:val="0"/>
          <w:bCs/>
          <w:noProof/>
          <w:sz w:val="20"/>
          <w:szCs w:val="20"/>
        </w:rPr>
      </w:pPr>
    </w:p>
    <w:p w14:paraId="2926D295" w14:textId="77777777" w:rsidR="007F115C" w:rsidRPr="005C4779" w:rsidRDefault="007F115C" w:rsidP="000F4F1F">
      <w:pPr>
        <w:spacing w:after="120"/>
        <w:rPr>
          <w:rFonts w:cs="Arial"/>
          <w:b/>
          <w:noProof/>
          <w:sz w:val="20"/>
          <w:szCs w:val="20"/>
          <w:u w:val="single"/>
        </w:rPr>
      </w:pPr>
      <w:r w:rsidRPr="005C4779">
        <w:rPr>
          <w:rFonts w:cs="Arial"/>
          <w:b/>
          <w:noProof/>
          <w:sz w:val="20"/>
          <w:szCs w:val="20"/>
          <w:u w:val="single"/>
          <w:lang w:val="sr-Latn-RS"/>
        </w:rPr>
        <w:t>Хардверски захтеви и захтеви за подешавање улаза и излаза управљачких уређаја</w:t>
      </w:r>
    </w:p>
    <w:p w14:paraId="516972DF" w14:textId="77777777" w:rsidR="007F115C" w:rsidRPr="005C4779" w:rsidRDefault="007F115C" w:rsidP="000F4F1F">
      <w:pPr>
        <w:spacing w:after="120"/>
        <w:rPr>
          <w:rFonts w:cs="Arial"/>
          <w:noProof/>
          <w:sz w:val="20"/>
          <w:szCs w:val="20"/>
          <w:lang w:val="sr-Latn-RS"/>
        </w:rPr>
      </w:pPr>
      <w:r w:rsidRPr="005C4779">
        <w:rPr>
          <w:rFonts w:cs="Arial"/>
          <w:noProof/>
          <w:sz w:val="20"/>
          <w:szCs w:val="20"/>
          <w:lang w:val="sr-Latn-RS"/>
        </w:rPr>
        <w:t>Сви дигитални улази и излази су галвански одвојени једни од других, од извора и од осталих типова улаза. Дигитални излази морају имати могућност искључења терета индуктивног карактера.</w:t>
      </w:r>
    </w:p>
    <w:p w14:paraId="5568BF8F" w14:textId="77777777" w:rsidR="007F115C" w:rsidRPr="005C4779" w:rsidRDefault="007F115C" w:rsidP="000F4F1F">
      <w:pPr>
        <w:spacing w:after="120"/>
        <w:rPr>
          <w:rFonts w:cs="Arial"/>
          <w:noProof/>
          <w:sz w:val="20"/>
          <w:szCs w:val="20"/>
          <w:lang w:val="sr-Latn-RS"/>
        </w:rPr>
      </w:pPr>
      <w:r w:rsidRPr="005C4779">
        <w:rPr>
          <w:rFonts w:cs="Arial"/>
          <w:noProof/>
          <w:sz w:val="20"/>
          <w:szCs w:val="20"/>
          <w:lang w:val="sr-Latn-RS"/>
        </w:rPr>
        <w:t>За сваки дигитални улаз минимално мора бити подесиво:</w:t>
      </w:r>
    </w:p>
    <w:p w14:paraId="2E89B60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број дозвољених промена по секунди,</w:t>
      </w:r>
    </w:p>
    <w:p w14:paraId="741905A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избор врсте контакта (нормално затворени или нормално отворени),</w:t>
      </w:r>
    </w:p>
    <w:p w14:paraId="7EFAD31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прихват једнобитне или двобитне информације.</w:t>
      </w:r>
    </w:p>
    <w:p w14:paraId="77806008" w14:textId="77777777" w:rsidR="007F115C" w:rsidRPr="005C4779" w:rsidRDefault="007F115C" w:rsidP="000F4F1F">
      <w:pPr>
        <w:spacing w:after="120"/>
        <w:rPr>
          <w:rFonts w:cs="Arial"/>
          <w:noProof/>
          <w:sz w:val="20"/>
          <w:szCs w:val="20"/>
        </w:rPr>
      </w:pPr>
      <w:r w:rsidRPr="005C4779">
        <w:rPr>
          <w:rFonts w:cs="Arial"/>
          <w:noProof/>
          <w:sz w:val="20"/>
          <w:szCs w:val="20"/>
          <w:lang w:val="sr-Latn-RS"/>
        </w:rPr>
        <w:t>За сваки дигитални излаз (командни) минимално мора бити подесиво:</w:t>
      </w:r>
    </w:p>
    <w:p w14:paraId="12F114E9"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максимално трајање команде,</w:t>
      </w:r>
    </w:p>
    <w:p w14:paraId="45BBE7D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адреса улаза за повратни извештај (феедбацк) једноструке или двоструке команде,</w:t>
      </w:r>
    </w:p>
    <w:p w14:paraId="54B9071B"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избор типа команде (континуална или импулсна; са или без повратне информације итд).</w:t>
      </w:r>
    </w:p>
    <w:p w14:paraId="595269E7" w14:textId="77777777" w:rsidR="007F115C" w:rsidRPr="005C4779" w:rsidRDefault="007F115C" w:rsidP="000F4F1F">
      <w:pPr>
        <w:spacing w:after="120"/>
        <w:rPr>
          <w:rFonts w:cs="Arial"/>
          <w:noProof/>
          <w:sz w:val="20"/>
          <w:szCs w:val="20"/>
        </w:rPr>
      </w:pPr>
      <w:r w:rsidRPr="005C4779">
        <w:rPr>
          <w:rFonts w:cs="Arial"/>
          <w:noProof/>
          <w:sz w:val="20"/>
          <w:szCs w:val="20"/>
          <w:lang w:val="sr-Latn-RS"/>
        </w:rPr>
        <w:t>За сваки аналогни улаз минимално мора бити подесив опсег.</w:t>
      </w:r>
    </w:p>
    <w:p w14:paraId="49B5AD9E" w14:textId="77777777" w:rsidR="007F115C" w:rsidRPr="005C4779" w:rsidRDefault="007F115C" w:rsidP="000F4F1F">
      <w:pPr>
        <w:spacing w:after="120"/>
        <w:rPr>
          <w:rFonts w:cs="Arial"/>
          <w:noProof/>
          <w:sz w:val="20"/>
          <w:szCs w:val="20"/>
        </w:rPr>
      </w:pPr>
      <w:r w:rsidRPr="005C4779">
        <w:rPr>
          <w:rFonts w:cs="Arial"/>
          <w:noProof/>
          <w:sz w:val="20"/>
          <w:szCs w:val="20"/>
          <w:lang w:val="sr-Latn-RS"/>
        </w:rPr>
        <w:t>За сваки импулсни мерни улаз минимално мора бити подесиво:</w:t>
      </w:r>
    </w:p>
    <w:p w14:paraId="59D2530D"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време очитавања:</w:t>
      </w:r>
    </w:p>
    <w:p w14:paraId="74C8EC97" w14:textId="77777777" w:rsidR="007F115C" w:rsidRPr="005C4779" w:rsidRDefault="007F115C" w:rsidP="00FD0DFC">
      <w:pPr>
        <w:numPr>
          <w:ilvl w:val="1"/>
          <w:numId w:val="65"/>
        </w:numPr>
        <w:spacing w:before="0" w:after="120"/>
        <w:rPr>
          <w:rFonts w:cs="Arial"/>
          <w:noProof/>
          <w:sz w:val="20"/>
          <w:szCs w:val="20"/>
        </w:rPr>
      </w:pPr>
      <w:r w:rsidRPr="005C4779">
        <w:rPr>
          <w:rFonts w:cs="Arial"/>
          <w:noProof/>
          <w:sz w:val="20"/>
          <w:szCs w:val="20"/>
          <w:lang w:val="sr-Latn-RS"/>
        </w:rPr>
        <w:t>периодично,</w:t>
      </w:r>
    </w:p>
    <w:p w14:paraId="5B295903" w14:textId="77777777" w:rsidR="007F115C" w:rsidRPr="005C4779" w:rsidRDefault="007F115C" w:rsidP="00FD0DFC">
      <w:pPr>
        <w:numPr>
          <w:ilvl w:val="1"/>
          <w:numId w:val="65"/>
        </w:numPr>
        <w:spacing w:before="0" w:after="120"/>
        <w:rPr>
          <w:rFonts w:cs="Arial"/>
          <w:noProof/>
          <w:sz w:val="20"/>
          <w:szCs w:val="20"/>
        </w:rPr>
      </w:pPr>
      <w:r w:rsidRPr="005C4779">
        <w:rPr>
          <w:rFonts w:cs="Arial"/>
          <w:noProof/>
          <w:sz w:val="20"/>
          <w:szCs w:val="20"/>
          <w:lang w:val="sr-Latn-RS"/>
        </w:rPr>
        <w:t>по позиву,</w:t>
      </w:r>
    </w:p>
    <w:p w14:paraId="5C48A12E"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избор - ресет или без ресета (забележене вредности) при новом очитавању,</w:t>
      </w:r>
    </w:p>
    <w:p w14:paraId="695C3A6D" w14:textId="77777777" w:rsidR="007F115C" w:rsidRPr="005C4779" w:rsidRDefault="007F115C" w:rsidP="000F4F1F">
      <w:pPr>
        <w:numPr>
          <w:ilvl w:val="0"/>
          <w:numId w:val="66"/>
        </w:numPr>
        <w:spacing w:before="0" w:after="120"/>
        <w:rPr>
          <w:rFonts w:cs="Arial"/>
          <w:noProof/>
          <w:sz w:val="20"/>
          <w:szCs w:val="20"/>
        </w:rPr>
      </w:pPr>
      <w:r w:rsidRPr="005C4779">
        <w:rPr>
          <w:rFonts w:cs="Arial"/>
          <w:noProof/>
          <w:sz w:val="20"/>
          <w:szCs w:val="20"/>
          <w:lang w:val="sr-Latn-RS"/>
        </w:rPr>
        <w:t>избор потенцијала за побуду улаза (1 или 0).</w:t>
      </w:r>
    </w:p>
    <w:p w14:paraId="123A43D6"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32" w:name="_Toc479508788"/>
      <w:bookmarkStart w:id="33" w:name="_Toc481941087"/>
      <w:r w:rsidRPr="005C4779">
        <w:rPr>
          <w:rFonts w:cs="Arial"/>
          <w:noProof/>
          <w:sz w:val="20"/>
          <w:szCs w:val="20"/>
          <w:lang w:val="sr-Latn-RS"/>
        </w:rPr>
        <w:lastRenderedPageBreak/>
        <w:t>Станични ниво управљања</w:t>
      </w:r>
      <w:bookmarkEnd w:id="32"/>
      <w:bookmarkEnd w:id="33"/>
    </w:p>
    <w:p w14:paraId="60493338" w14:textId="77777777" w:rsidR="007F115C" w:rsidRPr="005C4779" w:rsidRDefault="007F115C" w:rsidP="000F4F1F">
      <w:pPr>
        <w:spacing w:after="120"/>
        <w:rPr>
          <w:rFonts w:cs="Arial"/>
          <w:noProof/>
          <w:sz w:val="20"/>
          <w:szCs w:val="20"/>
        </w:rPr>
      </w:pPr>
      <w:r w:rsidRPr="005C4779">
        <w:rPr>
          <w:rFonts w:cs="Arial"/>
          <w:noProof/>
          <w:sz w:val="20"/>
          <w:szCs w:val="20"/>
          <w:lang w:val="sr-Latn-RS"/>
        </w:rPr>
        <w:t>Станични ниво садржи следеће елементе:</w:t>
      </w:r>
    </w:p>
    <w:p w14:paraId="733EDA4F"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станични рачунар (SCADA server),</w:t>
      </w:r>
    </w:p>
    <w:p w14:paraId="4D4A094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радна станица за оператере (HMI server),</w:t>
      </w:r>
    </w:p>
    <w:p w14:paraId="2C52B6F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мрежну комуникациону опрему,</w:t>
      </w:r>
    </w:p>
    <w:p w14:paraId="7C4126B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комуникациону опрему за комуникацију са Надређеним управљачким центрима,</w:t>
      </w:r>
    </w:p>
    <w:p w14:paraId="6A767120"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опрему за временску синхронизацију,</w:t>
      </w:r>
    </w:p>
    <w:p w14:paraId="5CDEB935"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централни резервни систем за сигнализацију (главни сигнални табло).</w:t>
      </w:r>
    </w:p>
    <w:p w14:paraId="67740543" w14:textId="77777777" w:rsidR="007F115C" w:rsidRPr="005C4779" w:rsidRDefault="007F115C" w:rsidP="000F4F1F">
      <w:pPr>
        <w:spacing w:after="120"/>
        <w:rPr>
          <w:rFonts w:cs="Arial"/>
          <w:noProof/>
          <w:sz w:val="20"/>
          <w:szCs w:val="20"/>
          <w:lang w:val="sr-Latn-RS"/>
        </w:rPr>
      </w:pPr>
      <w:r w:rsidRPr="005C4779">
        <w:rPr>
          <w:rFonts w:cs="Arial"/>
          <w:noProof/>
          <w:sz w:val="20"/>
          <w:szCs w:val="20"/>
          <w:lang w:val="sr-Latn-RS"/>
        </w:rPr>
        <w:t>На нивоу поља IED уређаји се оптичком везом или STP/UTP бакарном везом повезују на припадајуће Етхернет свичеве. Везе IED уређаја морају омогућавати проток од минимално 100Мb. Комуникација са елементима станичног нивоа (вертикална комуникација) као и са другим IED уређајима (хоризонтална комуникација) се врши према стандарду SRPS EN 61850.</w:t>
      </w:r>
    </w:p>
    <w:p w14:paraId="68FAC177" w14:textId="77777777" w:rsidR="007F115C" w:rsidRPr="005C4779" w:rsidRDefault="007F115C" w:rsidP="000F4F1F">
      <w:pPr>
        <w:spacing w:after="120"/>
        <w:rPr>
          <w:rFonts w:cs="Arial"/>
          <w:noProof/>
          <w:sz w:val="20"/>
          <w:szCs w:val="20"/>
        </w:rPr>
      </w:pPr>
      <w:r w:rsidRPr="005C4779">
        <w:rPr>
          <w:rFonts w:cs="Arial"/>
          <w:noProof/>
          <w:sz w:val="20"/>
          <w:szCs w:val="20"/>
          <w:lang w:val="sr-Latn-RS"/>
        </w:rPr>
        <w:t>Етхернет свич се, заједно са свом пратећом опремом, смешта у један од ормана управљања.</w:t>
      </w:r>
    </w:p>
    <w:p w14:paraId="76DCE22C" w14:textId="77777777" w:rsidR="007F115C" w:rsidRPr="005C4779" w:rsidRDefault="007F115C" w:rsidP="000F4F1F">
      <w:pPr>
        <w:spacing w:after="120"/>
        <w:rPr>
          <w:rFonts w:cs="Arial"/>
          <w:noProof/>
          <w:sz w:val="20"/>
          <w:szCs w:val="20"/>
        </w:rPr>
      </w:pPr>
      <w:r w:rsidRPr="005C4779">
        <w:rPr>
          <w:rFonts w:cs="Arial"/>
          <w:noProof/>
          <w:sz w:val="20"/>
          <w:szCs w:val="20"/>
          <w:lang w:val="sr-Latn-RS"/>
        </w:rPr>
        <w:t>Предвидети један Етхернет свич за ормане сопствене потрошње који се смешта у један од ормана.</w:t>
      </w:r>
    </w:p>
    <w:p w14:paraId="12DD9A10" w14:textId="77777777" w:rsidR="007F115C" w:rsidRPr="005C4779" w:rsidRDefault="007F115C" w:rsidP="000F4F1F">
      <w:pPr>
        <w:spacing w:after="120"/>
        <w:rPr>
          <w:rFonts w:cs="Arial"/>
          <w:noProof/>
          <w:sz w:val="20"/>
          <w:szCs w:val="20"/>
        </w:rPr>
      </w:pPr>
      <w:r w:rsidRPr="005C4779">
        <w:rPr>
          <w:rFonts w:cs="Arial"/>
          <w:noProof/>
          <w:sz w:val="20"/>
          <w:szCs w:val="20"/>
          <w:lang w:val="sr-Latn-RS"/>
        </w:rPr>
        <w:t>Етхернет свичеви из поља се повезују међусобно и са елементима станичног нивоа (централни Етхернет свичеви) у оптичке прстенове. Број оптичких прстенова је начелно одређен:</w:t>
      </w:r>
    </w:p>
    <w:p w14:paraId="5A6C16D3"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ограничењима комуникационе везе (максимални број комуникационих елемената по прстену),</w:t>
      </w:r>
    </w:p>
    <w:p w14:paraId="7FB493A3"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бројем напонских нивоа (једнак броју оптичких).</w:t>
      </w:r>
    </w:p>
    <w:p w14:paraId="4D90BF23" w14:textId="77777777" w:rsidR="007F115C" w:rsidRPr="005C4779" w:rsidRDefault="007F115C" w:rsidP="000F4F1F">
      <w:pPr>
        <w:spacing w:after="120"/>
        <w:rPr>
          <w:rFonts w:cs="Arial"/>
          <w:noProof/>
          <w:sz w:val="20"/>
          <w:szCs w:val="20"/>
        </w:rPr>
      </w:pPr>
      <w:r w:rsidRPr="005C4779">
        <w:rPr>
          <w:rFonts w:cs="Arial"/>
          <w:noProof/>
          <w:sz w:val="20"/>
          <w:szCs w:val="20"/>
          <w:lang w:val="sr-Latn-RS"/>
        </w:rPr>
        <w:t>Инфраструктура оптичких прстенова мора омогућавати проток од минимално 1Gb.</w:t>
      </w:r>
    </w:p>
    <w:p w14:paraId="45018359" w14:textId="77777777" w:rsidR="007F115C" w:rsidRPr="005C4779" w:rsidRDefault="007F115C" w:rsidP="000F4F1F">
      <w:pPr>
        <w:spacing w:after="120"/>
        <w:rPr>
          <w:rFonts w:cs="Arial"/>
          <w:noProof/>
          <w:sz w:val="20"/>
          <w:szCs w:val="20"/>
        </w:rPr>
      </w:pPr>
      <w:r w:rsidRPr="005C4779">
        <w:rPr>
          <w:rFonts w:cs="Arial"/>
          <w:noProof/>
          <w:sz w:val="20"/>
          <w:szCs w:val="20"/>
          <w:lang w:val="sr-Latn-RS"/>
        </w:rPr>
        <w:t>Топологија прстена мора да омогућава N-1 редундансу на нивоу испада комуникационих веза (оптичких каблова) тј. квар једне комуникационе везе неће прекинути комуникацију између Етхернет свичева у прстену.</w:t>
      </w:r>
    </w:p>
    <w:p w14:paraId="6618BACE" w14:textId="77777777" w:rsidR="007F115C" w:rsidRPr="005C4779" w:rsidRDefault="007F115C" w:rsidP="000F4F1F">
      <w:pPr>
        <w:spacing w:after="120"/>
        <w:rPr>
          <w:rFonts w:cs="Arial"/>
          <w:noProof/>
          <w:sz w:val="20"/>
          <w:szCs w:val="20"/>
        </w:rPr>
      </w:pPr>
      <w:r w:rsidRPr="005C4779">
        <w:rPr>
          <w:rFonts w:cs="Arial"/>
          <w:noProof/>
          <w:sz w:val="20"/>
          <w:szCs w:val="20"/>
          <w:lang w:val="sr-Latn-RS"/>
        </w:rPr>
        <w:t>Неопходан је надзор рада и детекција квара комуникационих путева.</w:t>
      </w:r>
    </w:p>
    <w:p w14:paraId="5DC369FE" w14:textId="77777777" w:rsidR="007F115C" w:rsidRPr="005C4779" w:rsidRDefault="007F115C" w:rsidP="000F4F1F">
      <w:pPr>
        <w:spacing w:after="120"/>
        <w:rPr>
          <w:rFonts w:cs="Arial"/>
          <w:noProof/>
          <w:sz w:val="20"/>
          <w:szCs w:val="20"/>
        </w:rPr>
      </w:pPr>
      <w:r w:rsidRPr="005C4779">
        <w:rPr>
          <w:rFonts w:cs="Arial"/>
          <w:noProof/>
          <w:sz w:val="20"/>
          <w:szCs w:val="20"/>
          <w:lang w:val="sr-Latn-RS"/>
        </w:rPr>
        <w:t>Мрежна комуникациона опрема мора да задовољава стандард IЕЕЕ 802.1D-2004.</w:t>
      </w:r>
    </w:p>
    <w:p w14:paraId="2CC62A76" w14:textId="77777777" w:rsidR="007F115C" w:rsidRPr="005C4779" w:rsidRDefault="007F115C" w:rsidP="000F4F1F">
      <w:pPr>
        <w:spacing w:after="120"/>
        <w:rPr>
          <w:rFonts w:cs="Arial"/>
          <w:noProof/>
          <w:sz w:val="20"/>
          <w:szCs w:val="20"/>
        </w:rPr>
      </w:pPr>
      <w:r w:rsidRPr="005C4779">
        <w:rPr>
          <w:rFonts w:cs="Arial"/>
          <w:noProof/>
          <w:sz w:val="20"/>
          <w:szCs w:val="20"/>
          <w:lang w:val="sr-Latn-RS"/>
        </w:rPr>
        <w:t>У комплетној редундантној конфигурацији дистрибуираног система за надзор и управљање трафостаницом на централне Етхернет свичеве се, поред оптичких прстенова из постројења, повезују и следећи елементи:</w:t>
      </w:r>
    </w:p>
    <w:p w14:paraId="4957CE0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станични рачунар са редундантним везама,</w:t>
      </w:r>
    </w:p>
    <w:p w14:paraId="4886CDBC"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инжењерска радна станица за релејну заштиту,</w:t>
      </w:r>
    </w:p>
    <w:p w14:paraId="768F892C"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опрема за временску синхронизацију,</w:t>
      </w:r>
    </w:p>
    <w:p w14:paraId="7B8E620E" w14:textId="77777777" w:rsidR="007F115C" w:rsidRPr="005C4779" w:rsidRDefault="007F115C" w:rsidP="000F4F1F">
      <w:pPr>
        <w:spacing w:after="120"/>
        <w:rPr>
          <w:rFonts w:cs="Arial"/>
          <w:noProof/>
          <w:sz w:val="20"/>
          <w:szCs w:val="20"/>
        </w:rPr>
      </w:pPr>
      <w:r w:rsidRPr="005C4779">
        <w:rPr>
          <w:rFonts w:cs="Arial"/>
          <w:noProof/>
          <w:sz w:val="20"/>
          <w:szCs w:val="20"/>
          <w:lang w:val="sr-Latn-RS"/>
        </w:rPr>
        <w:t>Следећи елементи, STP/UTP бакарним везама, се повезују на Етхернет свичеве у издвојену LAN мрежу:</w:t>
      </w:r>
    </w:p>
    <w:p w14:paraId="2054A3B5"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станични рачунар– редундантне везе,</w:t>
      </w:r>
    </w:p>
    <w:p w14:paraId="6A190A8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радн</w:t>
      </w:r>
      <w:r w:rsidRPr="005C4779">
        <w:rPr>
          <w:rFonts w:cs="Arial"/>
          <w:noProof/>
          <w:sz w:val="20"/>
          <w:szCs w:val="20"/>
        </w:rPr>
        <w:t>а станица,</w:t>
      </w:r>
    </w:p>
    <w:p w14:paraId="5DB5CA9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инжењерска радна станица за локални SCADA систем,</w:t>
      </w:r>
    </w:p>
    <w:p w14:paraId="2229CBC3"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мрежни колор штампач.</w:t>
      </w:r>
    </w:p>
    <w:p w14:paraId="387AC790" w14:textId="77777777" w:rsidR="007F115C" w:rsidRPr="005C4779" w:rsidRDefault="007F115C" w:rsidP="007F115C">
      <w:pPr>
        <w:spacing w:after="120"/>
        <w:rPr>
          <w:rFonts w:cs="Arial"/>
          <w:noProof/>
          <w:sz w:val="20"/>
          <w:szCs w:val="20"/>
        </w:rPr>
      </w:pPr>
    </w:p>
    <w:p w14:paraId="5946C357" w14:textId="77777777" w:rsidR="007F115C" w:rsidRPr="005C4779" w:rsidRDefault="007F115C" w:rsidP="007F115C">
      <w:pPr>
        <w:ind w:left="-1238" w:right="-1242"/>
        <w:rPr>
          <w:rFonts w:cs="Arial"/>
          <w:noProof/>
          <w:sz w:val="20"/>
          <w:szCs w:val="20"/>
        </w:rPr>
      </w:pPr>
      <w:r w:rsidRPr="005C4779">
        <w:rPr>
          <w:rFonts w:cs="Arial"/>
          <w:noProof/>
          <w:sz w:val="20"/>
          <w:szCs w:val="20"/>
          <w:lang w:val="sr-Cyrl-RS"/>
        </w:rPr>
        <w:lastRenderedPageBreak/>
        <w:t>-</w:t>
      </w:r>
      <w:r w:rsidRPr="005C4779">
        <w:rPr>
          <w:rFonts w:cs="Arial"/>
          <w:noProof/>
          <w:sz w:val="20"/>
          <w:szCs w:val="20"/>
        </w:rPr>
        <w:drawing>
          <wp:inline distT="0" distB="0" distL="0" distR="0" wp14:anchorId="57933E20" wp14:editId="46C342B1">
            <wp:extent cx="7176977" cy="7772400"/>
            <wp:effectExtent l="0" t="0" r="5080" b="0"/>
            <wp:docPr id="12" name="Picture 2" descr="Description: C:\Users\aleksandar.zlatkovic\Desktop\rudnik 4 za tender\нв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aleksandar.zlatkovic\Desktop\rudnik 4 za tender\нвв.pn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7176977" cy="7772400"/>
                    </a:xfrm>
                    <a:prstGeom prst="rect">
                      <a:avLst/>
                    </a:prstGeom>
                    <a:noFill/>
                    <a:ln>
                      <a:noFill/>
                    </a:ln>
                  </pic:spPr>
                </pic:pic>
              </a:graphicData>
            </a:graphic>
          </wp:inline>
        </w:drawing>
      </w:r>
    </w:p>
    <w:p w14:paraId="0AC0CD41" w14:textId="77777777" w:rsidR="007F115C" w:rsidRPr="005C4779" w:rsidRDefault="007F115C" w:rsidP="007F115C">
      <w:pPr>
        <w:spacing w:after="120"/>
        <w:ind w:left="1080"/>
        <w:rPr>
          <w:rFonts w:cs="Arial"/>
          <w:noProof/>
          <w:sz w:val="20"/>
          <w:szCs w:val="20"/>
        </w:rPr>
      </w:pPr>
      <w:r w:rsidRPr="005C4779">
        <w:rPr>
          <w:rFonts w:cs="Arial"/>
          <w:noProof/>
          <w:sz w:val="20"/>
          <w:szCs w:val="20"/>
          <w:lang w:val="sr-Latn-RS"/>
        </w:rPr>
        <w:t>Слика 1: Тополошка концепција система за надзор и управљање</w:t>
      </w:r>
    </w:p>
    <w:p w14:paraId="218EF8A1" w14:textId="77777777" w:rsidR="007F115C" w:rsidRPr="005C4779" w:rsidRDefault="007F115C" w:rsidP="007F115C">
      <w:pPr>
        <w:spacing w:after="120"/>
        <w:ind w:left="1080"/>
        <w:rPr>
          <w:rFonts w:cs="Arial"/>
          <w:noProof/>
          <w:sz w:val="20"/>
          <w:szCs w:val="20"/>
          <w:lang w:val="es-ES"/>
        </w:rPr>
      </w:pPr>
    </w:p>
    <w:p w14:paraId="04E4ECF1"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34" w:name="_Toc479508790"/>
      <w:bookmarkStart w:id="35" w:name="_Toc481941088"/>
      <w:r w:rsidRPr="005C4779">
        <w:rPr>
          <w:rFonts w:cs="Arial"/>
          <w:noProof/>
          <w:sz w:val="20"/>
          <w:szCs w:val="20"/>
          <w:lang w:val="sr-Latn-RS"/>
        </w:rPr>
        <w:lastRenderedPageBreak/>
        <w:t>Станични рачунар</w:t>
      </w:r>
      <w:bookmarkEnd w:id="34"/>
      <w:bookmarkEnd w:id="35"/>
    </w:p>
    <w:p w14:paraId="5D6292B8" w14:textId="77777777" w:rsidR="007F115C" w:rsidRPr="005C4779" w:rsidRDefault="007F115C" w:rsidP="000F4F1F">
      <w:pPr>
        <w:spacing w:after="120"/>
        <w:rPr>
          <w:rFonts w:cs="Arial"/>
          <w:noProof/>
          <w:sz w:val="20"/>
          <w:szCs w:val="20"/>
        </w:rPr>
      </w:pPr>
      <w:r w:rsidRPr="005C4779">
        <w:rPr>
          <w:rFonts w:cs="Arial"/>
          <w:noProof/>
          <w:sz w:val="20"/>
          <w:szCs w:val="20"/>
          <w:lang w:val="sr-Latn-RS"/>
        </w:rPr>
        <w:t>Станични рачунар (SCADA server) је микропроцесорски базиран уређај (индустријски рачунар) који се користи за прикупљање и обраду података из процеса преко IED-ова, њихово прослеђивање радним станицама и надређеним управљачким центрима као и прослеђивање команди IED-овима из смера радних станица и/или надређених управљачких центара.</w:t>
      </w:r>
    </w:p>
    <w:p w14:paraId="29A38D63" w14:textId="77777777" w:rsidR="007F115C" w:rsidRPr="005C4779" w:rsidRDefault="007F115C" w:rsidP="000F4F1F">
      <w:pPr>
        <w:spacing w:after="120"/>
        <w:rPr>
          <w:rFonts w:cs="Arial"/>
          <w:noProof/>
          <w:sz w:val="20"/>
          <w:szCs w:val="20"/>
        </w:rPr>
      </w:pPr>
      <w:r w:rsidRPr="005C4779">
        <w:rPr>
          <w:rFonts w:cs="Arial"/>
          <w:noProof/>
          <w:sz w:val="20"/>
          <w:szCs w:val="20"/>
          <w:lang w:val="sr-Latn-RS"/>
        </w:rPr>
        <w:t>Од основних функција станични рачунар мора да обавља:</w:t>
      </w:r>
    </w:p>
    <w:p w14:paraId="0273E210"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двосмерна комуникацију са уређајима релејне заштите и управљања са нивоа поља и уређајима секундарних система у постројењу,</w:t>
      </w:r>
    </w:p>
    <w:p w14:paraId="32B4442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двосмерну комуникацију са радним станицама.</w:t>
      </w:r>
    </w:p>
    <w:p w14:paraId="48A73275"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двосмерну комуникацију са Надређеним управљачким центрима,</w:t>
      </w:r>
    </w:p>
    <w:p w14:paraId="51479C60"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секундарну обраду података,</w:t>
      </w:r>
    </w:p>
    <w:p w14:paraId="434701F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дистрибуцију података.</w:t>
      </w:r>
    </w:p>
    <w:p w14:paraId="16233A93" w14:textId="77777777" w:rsidR="007F115C" w:rsidRPr="005C4779" w:rsidRDefault="007F115C" w:rsidP="000F4F1F">
      <w:pPr>
        <w:spacing w:after="120"/>
        <w:rPr>
          <w:rFonts w:cs="Arial"/>
          <w:noProof/>
          <w:sz w:val="20"/>
          <w:szCs w:val="20"/>
        </w:rPr>
      </w:pPr>
      <w:r w:rsidRPr="005C4779">
        <w:rPr>
          <w:rFonts w:cs="Arial"/>
          <w:noProof/>
          <w:sz w:val="20"/>
          <w:szCs w:val="20"/>
          <w:lang w:val="sr-Latn-RS"/>
        </w:rPr>
        <w:t>Комуникација са уређајима релејне заштите и управљања са нивоа поља и уређајима секундарних система у постројењу мора бити у складу са стандардом SRPS EN61850.</w:t>
      </w:r>
    </w:p>
    <w:p w14:paraId="608AC4B6" w14:textId="77777777" w:rsidR="007F115C" w:rsidRPr="005C4779" w:rsidRDefault="007F115C" w:rsidP="000F4F1F">
      <w:pPr>
        <w:spacing w:after="120"/>
        <w:rPr>
          <w:rFonts w:cs="Arial"/>
          <w:noProof/>
          <w:sz w:val="20"/>
          <w:szCs w:val="20"/>
        </w:rPr>
      </w:pPr>
      <w:r w:rsidRPr="005C4779">
        <w:rPr>
          <w:rFonts w:cs="Arial"/>
          <w:noProof/>
          <w:sz w:val="20"/>
          <w:szCs w:val="20"/>
          <w:lang w:val="sr-Latn-RS"/>
        </w:rPr>
        <w:t>Станични рачунар мора имати могућности преузимања и даљег прослеђивања снимака кварова сачуваних заштитним и у управљачким уређајима.</w:t>
      </w:r>
    </w:p>
    <w:p w14:paraId="46A95382" w14:textId="77777777" w:rsidR="007F115C" w:rsidRPr="005C4779" w:rsidRDefault="007F115C" w:rsidP="000F4F1F">
      <w:pPr>
        <w:spacing w:after="120"/>
        <w:rPr>
          <w:rFonts w:cs="Arial"/>
          <w:noProof/>
          <w:sz w:val="20"/>
          <w:szCs w:val="20"/>
        </w:rPr>
      </w:pPr>
      <w:r w:rsidRPr="005C4779">
        <w:rPr>
          <w:rFonts w:cs="Arial"/>
          <w:noProof/>
          <w:sz w:val="20"/>
          <w:szCs w:val="20"/>
          <w:lang w:val="sr-Latn-RS"/>
        </w:rPr>
        <w:t>Комуникација са надређеним управљачким центрима мора да буде у складу са стандардом SRPS ЕN 60870-5-101.</w:t>
      </w:r>
    </w:p>
    <w:p w14:paraId="68F57073" w14:textId="77777777" w:rsidR="007F115C" w:rsidRPr="005C4779" w:rsidRDefault="007F115C" w:rsidP="000F4F1F">
      <w:pPr>
        <w:spacing w:after="120"/>
        <w:rPr>
          <w:rFonts w:cs="Arial"/>
          <w:noProof/>
          <w:sz w:val="20"/>
          <w:szCs w:val="20"/>
        </w:rPr>
      </w:pPr>
      <w:r w:rsidRPr="005C4779">
        <w:rPr>
          <w:rFonts w:cs="Arial"/>
          <w:noProof/>
          <w:sz w:val="20"/>
          <w:szCs w:val="20"/>
          <w:lang w:val="sr-Latn-RS"/>
        </w:rPr>
        <w:t>Станични рачунар мора да поседује минимално три комуникациона прикључка у циљу остваривања комуникације са надређеним управљачким центрима.</w:t>
      </w:r>
    </w:p>
    <w:p w14:paraId="2AE7DDE5" w14:textId="77777777" w:rsidR="007F115C" w:rsidRPr="005C4779" w:rsidRDefault="007F115C" w:rsidP="000F4F1F">
      <w:pPr>
        <w:spacing w:after="120"/>
        <w:rPr>
          <w:rFonts w:cs="Arial"/>
          <w:noProof/>
          <w:sz w:val="20"/>
          <w:szCs w:val="20"/>
        </w:rPr>
      </w:pPr>
      <w:r w:rsidRPr="005C4779">
        <w:rPr>
          <w:rFonts w:cs="Arial"/>
          <w:noProof/>
          <w:sz w:val="20"/>
          <w:szCs w:val="20"/>
          <w:lang w:val="sr-Latn-RS"/>
        </w:rPr>
        <w:t>Параметри комуникације по прикључку морају бити независно подесиви један од другог.</w:t>
      </w:r>
    </w:p>
    <w:p w14:paraId="1C38662C" w14:textId="77777777" w:rsidR="007F115C" w:rsidRPr="005C4779" w:rsidRDefault="007F115C" w:rsidP="000F4F1F">
      <w:pPr>
        <w:spacing w:after="120"/>
        <w:rPr>
          <w:rFonts w:cs="Arial"/>
          <w:noProof/>
          <w:sz w:val="20"/>
          <w:szCs w:val="20"/>
        </w:rPr>
      </w:pPr>
      <w:r w:rsidRPr="005C4779">
        <w:rPr>
          <w:rFonts w:cs="Arial"/>
          <w:noProof/>
          <w:sz w:val="20"/>
          <w:szCs w:val="20"/>
          <w:lang w:val="sr-Latn-RS"/>
        </w:rPr>
        <w:t>Секундарна обрада података подразумева али се не ограничава на:</w:t>
      </w:r>
    </w:p>
    <w:p w14:paraId="3AB4608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Селекцију података по задатим критеријумима, обраду (скалирање, груписање итд) и њихово преусмеравање ка постојећим интерфејсима (кориснички интерфејс радне станице, интерфејс за комуникацију са надређеним управљачким центрима итд),</w:t>
      </w:r>
    </w:p>
    <w:p w14:paraId="34E7096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генерисање и извршавање логичких функција (стандард SRPS ЕN 61131 или еквивалентно) као и генерисање интерних корисничких сигнала.</w:t>
      </w:r>
    </w:p>
    <w:p w14:paraId="1E5FCA3F" w14:textId="77777777" w:rsidR="007F115C" w:rsidRPr="005C4779" w:rsidRDefault="007F115C" w:rsidP="007F115C">
      <w:pPr>
        <w:spacing w:after="120"/>
        <w:ind w:left="1080"/>
        <w:rPr>
          <w:rFonts w:cs="Arial"/>
          <w:noProof/>
          <w:sz w:val="20"/>
          <w:szCs w:val="20"/>
        </w:rPr>
      </w:pPr>
    </w:p>
    <w:p w14:paraId="5BDE9DF7"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36" w:name="_Toc479508791"/>
      <w:bookmarkStart w:id="37" w:name="_Toc481941089"/>
      <w:r w:rsidRPr="005C4779">
        <w:rPr>
          <w:rFonts w:cs="Arial"/>
          <w:noProof/>
          <w:sz w:val="20"/>
          <w:szCs w:val="20"/>
          <w:lang w:val="sr-Latn-RS"/>
        </w:rPr>
        <w:t>Радна станица</w:t>
      </w:r>
      <w:bookmarkEnd w:id="36"/>
      <w:bookmarkEnd w:id="37"/>
    </w:p>
    <w:p w14:paraId="065EE6B9" w14:textId="77777777" w:rsidR="007F115C" w:rsidRPr="005C4779" w:rsidRDefault="007F115C" w:rsidP="000F4F1F">
      <w:pPr>
        <w:spacing w:after="120"/>
        <w:rPr>
          <w:rFonts w:cs="Arial"/>
          <w:noProof/>
          <w:sz w:val="20"/>
          <w:szCs w:val="20"/>
        </w:rPr>
      </w:pPr>
      <w:r w:rsidRPr="005C4779">
        <w:rPr>
          <w:rFonts w:cs="Arial"/>
          <w:noProof/>
          <w:sz w:val="20"/>
          <w:szCs w:val="20"/>
          <w:lang w:val="sr-Latn-RS"/>
        </w:rPr>
        <w:t>Радна станица је индустријски рачунар који се користи за визуелизацију података из процеса и као кориснички интерфејс за надзор и управљање у постројењу.</w:t>
      </w:r>
    </w:p>
    <w:p w14:paraId="01C60075" w14:textId="77777777" w:rsidR="007F115C" w:rsidRPr="005C4779" w:rsidRDefault="007F115C" w:rsidP="000F4F1F">
      <w:pPr>
        <w:spacing w:after="120"/>
        <w:rPr>
          <w:rFonts w:cs="Arial"/>
          <w:noProof/>
          <w:sz w:val="20"/>
          <w:szCs w:val="20"/>
        </w:rPr>
      </w:pPr>
      <w:r w:rsidRPr="005C4779">
        <w:rPr>
          <w:rFonts w:cs="Arial"/>
          <w:noProof/>
          <w:sz w:val="20"/>
          <w:szCs w:val="20"/>
          <w:lang w:val="sr-Latn-RS"/>
        </w:rPr>
        <w:t>Кориснички интерфејс радне станице је састављен из следећих подсистема:</w:t>
      </w:r>
    </w:p>
    <w:p w14:paraId="240C334A" w14:textId="77777777" w:rsidR="007F115C" w:rsidRPr="005C4779" w:rsidRDefault="007F115C" w:rsidP="00FD0DFC">
      <w:pPr>
        <w:numPr>
          <w:ilvl w:val="0"/>
          <w:numId w:val="68"/>
        </w:numPr>
        <w:spacing w:before="0" w:after="120"/>
        <w:rPr>
          <w:rFonts w:cs="Arial"/>
          <w:noProof/>
          <w:sz w:val="20"/>
          <w:szCs w:val="20"/>
        </w:rPr>
      </w:pPr>
      <w:r w:rsidRPr="005C4779">
        <w:rPr>
          <w:rFonts w:cs="Arial"/>
          <w:noProof/>
          <w:sz w:val="20"/>
          <w:szCs w:val="20"/>
          <w:lang w:val="sr-Latn-RS"/>
        </w:rPr>
        <w:t>графичких приказа,</w:t>
      </w:r>
    </w:p>
    <w:p w14:paraId="03186CDD" w14:textId="77777777" w:rsidR="007F115C" w:rsidRPr="005C4779" w:rsidRDefault="007F115C" w:rsidP="00FD0DFC">
      <w:pPr>
        <w:numPr>
          <w:ilvl w:val="0"/>
          <w:numId w:val="68"/>
        </w:numPr>
        <w:spacing w:before="0" w:after="120"/>
        <w:rPr>
          <w:rFonts w:cs="Arial"/>
          <w:noProof/>
          <w:sz w:val="20"/>
          <w:szCs w:val="20"/>
        </w:rPr>
      </w:pPr>
      <w:r w:rsidRPr="005C4779">
        <w:rPr>
          <w:rFonts w:cs="Arial"/>
          <w:noProof/>
          <w:sz w:val="20"/>
          <w:szCs w:val="20"/>
          <w:lang w:val="sr-Latn-RS"/>
        </w:rPr>
        <w:t>функција командовања,</w:t>
      </w:r>
    </w:p>
    <w:p w14:paraId="5B150FA2" w14:textId="77777777" w:rsidR="007F115C" w:rsidRPr="005C4779" w:rsidRDefault="007F115C" w:rsidP="00FD0DFC">
      <w:pPr>
        <w:numPr>
          <w:ilvl w:val="0"/>
          <w:numId w:val="68"/>
        </w:numPr>
        <w:spacing w:before="0" w:after="120"/>
        <w:rPr>
          <w:rFonts w:cs="Arial"/>
          <w:noProof/>
          <w:sz w:val="20"/>
          <w:szCs w:val="20"/>
        </w:rPr>
      </w:pPr>
      <w:r w:rsidRPr="005C4779">
        <w:rPr>
          <w:rFonts w:cs="Arial"/>
          <w:noProof/>
          <w:sz w:val="20"/>
          <w:szCs w:val="20"/>
          <w:lang w:val="sr-Latn-RS"/>
        </w:rPr>
        <w:t>извештајних функција,</w:t>
      </w:r>
    </w:p>
    <w:p w14:paraId="5205A048" w14:textId="77777777" w:rsidR="007F115C" w:rsidRPr="005C4779" w:rsidRDefault="007F115C" w:rsidP="00FD0DFC">
      <w:pPr>
        <w:numPr>
          <w:ilvl w:val="0"/>
          <w:numId w:val="68"/>
        </w:numPr>
        <w:spacing w:before="0" w:after="120"/>
        <w:rPr>
          <w:rFonts w:cs="Arial"/>
          <w:noProof/>
          <w:sz w:val="20"/>
          <w:szCs w:val="20"/>
        </w:rPr>
      </w:pPr>
      <w:r w:rsidRPr="005C4779">
        <w:rPr>
          <w:rFonts w:cs="Arial"/>
          <w:noProof/>
          <w:sz w:val="20"/>
          <w:szCs w:val="20"/>
          <w:lang w:val="sr-Latn-RS"/>
        </w:rPr>
        <w:t>функције архивирања,</w:t>
      </w:r>
    </w:p>
    <w:p w14:paraId="3CE2C040" w14:textId="77777777" w:rsidR="007F115C" w:rsidRPr="005C4779" w:rsidRDefault="007F115C" w:rsidP="00FD0DFC">
      <w:pPr>
        <w:numPr>
          <w:ilvl w:val="0"/>
          <w:numId w:val="68"/>
        </w:numPr>
        <w:spacing w:before="0" w:after="120"/>
        <w:rPr>
          <w:rFonts w:cs="Arial"/>
          <w:noProof/>
          <w:sz w:val="20"/>
          <w:szCs w:val="20"/>
        </w:rPr>
      </w:pPr>
      <w:r w:rsidRPr="005C4779">
        <w:rPr>
          <w:rFonts w:cs="Arial"/>
          <w:noProof/>
          <w:sz w:val="20"/>
          <w:szCs w:val="20"/>
          <w:lang w:val="sr-Latn-RS"/>
        </w:rPr>
        <w:t>функција штампања,</w:t>
      </w:r>
    </w:p>
    <w:p w14:paraId="61F625C6" w14:textId="77777777" w:rsidR="007F115C" w:rsidRPr="005C4779" w:rsidRDefault="007F115C" w:rsidP="00FD0DFC">
      <w:pPr>
        <w:numPr>
          <w:ilvl w:val="0"/>
          <w:numId w:val="68"/>
        </w:numPr>
        <w:spacing w:before="0" w:after="120"/>
        <w:rPr>
          <w:rFonts w:cs="Arial"/>
          <w:noProof/>
          <w:sz w:val="20"/>
          <w:szCs w:val="20"/>
        </w:rPr>
      </w:pPr>
      <w:r w:rsidRPr="005C4779">
        <w:rPr>
          <w:rFonts w:cs="Arial"/>
          <w:noProof/>
          <w:sz w:val="20"/>
          <w:szCs w:val="20"/>
          <w:lang w:val="sr-Latn-RS"/>
        </w:rPr>
        <w:t>помоћних функција.</w:t>
      </w:r>
    </w:p>
    <w:p w14:paraId="3B14048E" w14:textId="77777777" w:rsidR="007F115C" w:rsidRPr="005C4779" w:rsidRDefault="007F115C" w:rsidP="000F4F1F">
      <w:pPr>
        <w:spacing w:after="120"/>
        <w:rPr>
          <w:rFonts w:cs="Arial"/>
          <w:noProof/>
          <w:sz w:val="20"/>
          <w:szCs w:val="20"/>
        </w:rPr>
      </w:pPr>
      <w:r w:rsidRPr="005C4779">
        <w:rPr>
          <w:rFonts w:cs="Arial"/>
          <w:noProof/>
          <w:sz w:val="20"/>
          <w:szCs w:val="20"/>
          <w:lang w:val="sr-Latn-RS"/>
        </w:rPr>
        <w:t>Кориснички интерфејс радне станице мора бити изведен на српском језику у латиничном писму.</w:t>
      </w:r>
    </w:p>
    <w:p w14:paraId="09FF9D72" w14:textId="77777777" w:rsidR="007F115C" w:rsidRPr="005C4779" w:rsidRDefault="007F115C" w:rsidP="000F4F1F">
      <w:pPr>
        <w:spacing w:after="120"/>
        <w:rPr>
          <w:rFonts w:cs="Arial"/>
          <w:b/>
          <w:noProof/>
          <w:sz w:val="20"/>
          <w:szCs w:val="20"/>
          <w:u w:val="single"/>
        </w:rPr>
      </w:pPr>
      <w:r w:rsidRPr="005C4779">
        <w:rPr>
          <w:rFonts w:cs="Arial"/>
          <w:b/>
          <w:noProof/>
          <w:sz w:val="20"/>
          <w:szCs w:val="20"/>
          <w:u w:val="single"/>
          <w:lang w:val="sr-Latn-RS"/>
        </w:rPr>
        <w:t>Графички прикази</w:t>
      </w:r>
    </w:p>
    <w:p w14:paraId="2E47DA6F" w14:textId="77777777" w:rsidR="007F115C" w:rsidRPr="005C4779" w:rsidRDefault="007F115C" w:rsidP="000F4F1F">
      <w:pPr>
        <w:spacing w:after="120"/>
        <w:rPr>
          <w:rFonts w:cs="Arial"/>
          <w:noProof/>
          <w:sz w:val="20"/>
          <w:szCs w:val="20"/>
        </w:rPr>
      </w:pPr>
      <w:r w:rsidRPr="005C4779">
        <w:rPr>
          <w:rFonts w:cs="Arial"/>
          <w:noProof/>
          <w:sz w:val="20"/>
          <w:szCs w:val="20"/>
          <w:lang w:val="sr-Latn-RS"/>
        </w:rPr>
        <w:t>Графички прикази у корисничком интерфејсу радне станице морају да обухватају:</w:t>
      </w:r>
    </w:p>
    <w:p w14:paraId="15939AC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приказ постројења у виду једнополних шема,</w:t>
      </w:r>
    </w:p>
    <w:p w14:paraId="5AA4D46C"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lastRenderedPageBreak/>
        <w:t>детаљни приказ поља,</w:t>
      </w:r>
    </w:p>
    <w:p w14:paraId="00762C2C"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приказ стања опреме и елемената локалног SCADA система.</w:t>
      </w:r>
    </w:p>
    <w:p w14:paraId="50894DE7" w14:textId="77777777" w:rsidR="007F115C" w:rsidRPr="005C4779" w:rsidRDefault="007F115C" w:rsidP="000F4F1F">
      <w:pPr>
        <w:spacing w:after="120"/>
        <w:rPr>
          <w:rFonts w:cs="Arial"/>
          <w:noProof/>
          <w:sz w:val="20"/>
          <w:szCs w:val="20"/>
        </w:rPr>
      </w:pPr>
      <w:r w:rsidRPr="005C4779">
        <w:rPr>
          <w:rFonts w:cs="Arial"/>
          <w:noProof/>
          <w:sz w:val="20"/>
          <w:szCs w:val="20"/>
          <w:lang w:val="sr-Latn-RS"/>
        </w:rPr>
        <w:t>Графички прикази морају имати могућност рада у мултиекранском режиму, панирање, скроловање итд.</w:t>
      </w:r>
    </w:p>
    <w:p w14:paraId="3E7E806B" w14:textId="77777777" w:rsidR="007F115C" w:rsidRPr="005C4779" w:rsidRDefault="007F115C" w:rsidP="000F4F1F">
      <w:pPr>
        <w:spacing w:after="120"/>
        <w:rPr>
          <w:rFonts w:cs="Arial"/>
          <w:noProof/>
          <w:sz w:val="20"/>
          <w:szCs w:val="20"/>
        </w:rPr>
      </w:pPr>
      <w:r w:rsidRPr="005C4779">
        <w:rPr>
          <w:rFonts w:cs="Arial"/>
          <w:noProof/>
          <w:sz w:val="20"/>
          <w:szCs w:val="20"/>
          <w:lang w:val="sr-Latn-RS"/>
        </w:rPr>
        <w:t>Приказ постројења представља прилагођену једнополну шему. Потребно је да постоје засебни прикази за:</w:t>
      </w:r>
    </w:p>
    <w:p w14:paraId="1611649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110 и/или 6 кV постројење,</w:t>
      </w:r>
    </w:p>
    <w:p w14:paraId="344C8E8F"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постројење сопствене потрошње (наизменични и једносмерни развод до нивоа симболичког приказа извода).</w:t>
      </w:r>
    </w:p>
    <w:p w14:paraId="7805C309" w14:textId="77777777" w:rsidR="007F115C" w:rsidRPr="005C4779" w:rsidRDefault="007F115C" w:rsidP="000F4F1F">
      <w:pPr>
        <w:spacing w:after="120"/>
        <w:rPr>
          <w:rFonts w:cs="Arial"/>
          <w:noProof/>
          <w:sz w:val="20"/>
          <w:szCs w:val="20"/>
        </w:rPr>
      </w:pPr>
      <w:r w:rsidRPr="005C4779">
        <w:rPr>
          <w:rFonts w:cs="Arial"/>
          <w:noProof/>
          <w:sz w:val="20"/>
          <w:szCs w:val="20"/>
          <w:lang w:val="sr-Latn-RS"/>
        </w:rPr>
        <w:t>Приказ постројења има за циљ визуелизацију:</w:t>
      </w:r>
    </w:p>
    <w:p w14:paraId="10182E3A"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режима управљања постројења,</w:t>
      </w:r>
    </w:p>
    <w:p w14:paraId="0AB2279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статуса положаја расклопне опреме,</w:t>
      </w:r>
    </w:p>
    <w:p w14:paraId="6FA5680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појединих мерења (струје, напони, активна и реактивна снага и енергија (у оба смера), фактор снаге и фреквенција, температуре и сл.),</w:t>
      </w:r>
    </w:p>
    <w:p w14:paraId="3794B9C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статуса преклопки од виталног значаја за управљање (блокаде, локално/даљински),</w:t>
      </w:r>
    </w:p>
    <w:p w14:paraId="5FA7A3B0"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позиције регулационе склопке,</w:t>
      </w:r>
    </w:p>
    <w:p w14:paraId="3D3F911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напонских стања поља и сабирница,</w:t>
      </w:r>
    </w:p>
    <w:p w14:paraId="4AAD3C3A"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функционалности летње/зимско подешење граница аларма и упозорења итд.</w:t>
      </w:r>
    </w:p>
    <w:p w14:paraId="72EC4AFE" w14:textId="77777777" w:rsidR="007F115C" w:rsidRPr="005C4779" w:rsidRDefault="007F115C" w:rsidP="000F4F1F">
      <w:pPr>
        <w:spacing w:after="120"/>
        <w:rPr>
          <w:rFonts w:cs="Arial"/>
          <w:noProof/>
          <w:sz w:val="20"/>
          <w:szCs w:val="20"/>
        </w:rPr>
      </w:pPr>
      <w:r w:rsidRPr="005C4779">
        <w:rPr>
          <w:rFonts w:cs="Arial"/>
          <w:noProof/>
          <w:sz w:val="20"/>
          <w:szCs w:val="20"/>
          <w:lang w:val="sr-Latn-RS"/>
        </w:rPr>
        <w:t>Са приказа постројења није дозвољено командовање апаратима расклопне опреме већ је за то предвиђен детаљни приказ поља.</w:t>
      </w:r>
    </w:p>
    <w:p w14:paraId="6E05EEE0" w14:textId="77777777" w:rsidR="007F115C" w:rsidRPr="005C4779" w:rsidRDefault="007F115C" w:rsidP="000F4F1F">
      <w:pPr>
        <w:spacing w:after="120"/>
        <w:rPr>
          <w:rFonts w:cs="Arial"/>
          <w:noProof/>
          <w:sz w:val="20"/>
          <w:szCs w:val="20"/>
        </w:rPr>
      </w:pPr>
      <w:r w:rsidRPr="005C4779">
        <w:rPr>
          <w:rFonts w:cs="Arial"/>
          <w:noProof/>
          <w:sz w:val="20"/>
          <w:szCs w:val="20"/>
          <w:lang w:val="sr-Latn-RS"/>
        </w:rPr>
        <w:t>Детаљни приказ поља је део једнополне шеме који представља функционалну целину. За далеководна поља детаљан приказ јесте сам приказ поља. За енергетске трасформаторе то је приказ свих припадајућих поља.</w:t>
      </w:r>
    </w:p>
    <w:p w14:paraId="74AA0A46" w14:textId="77777777" w:rsidR="007F115C" w:rsidRPr="005C4779" w:rsidRDefault="007F115C" w:rsidP="000F4F1F">
      <w:pPr>
        <w:spacing w:after="120"/>
        <w:rPr>
          <w:rFonts w:cs="Arial"/>
          <w:noProof/>
          <w:sz w:val="20"/>
          <w:szCs w:val="20"/>
        </w:rPr>
      </w:pPr>
      <w:r w:rsidRPr="005C4779">
        <w:rPr>
          <w:rFonts w:cs="Arial"/>
          <w:noProof/>
          <w:sz w:val="20"/>
          <w:szCs w:val="20"/>
          <w:lang w:val="sr-Latn-RS"/>
        </w:rPr>
        <w:t>Слика детаљног приказа поља обухвата приказе:</w:t>
      </w:r>
    </w:p>
    <w:p w14:paraId="3A5905DB"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статуса положаја расклопне опреме,</w:t>
      </w:r>
    </w:p>
    <w:p w14:paraId="0442881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свих мерења (напони, струје, активна и реактивна снага, фреквенција, фактор снаге, температуре намотаја и уља, удаљеност до места квара, итд)</w:t>
      </w:r>
    </w:p>
    <w:p w14:paraId="076B928E"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статуса преклопки од виталног значаја за управљање (искључење блокада, режим управљања локално/даљински),</w:t>
      </w:r>
    </w:p>
    <w:p w14:paraId="44E20DE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напонских стања поља и сабирница,</w:t>
      </w:r>
    </w:p>
    <w:p w14:paraId="2F3C393A"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режима рада регулације енергетских трансформатора,</w:t>
      </w:r>
    </w:p>
    <w:p w14:paraId="346C2589"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позиције регулационе склопке,</w:t>
      </w:r>
    </w:p>
    <w:p w14:paraId="33E8CCD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радног стања и исправности група за хлађење енергетских трансформатора,</w:t>
      </w:r>
    </w:p>
    <w:p w14:paraId="0507264E"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статуса блокадних функција,</w:t>
      </w:r>
    </w:p>
    <w:p w14:paraId="7E553BC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алармних стања.</w:t>
      </w:r>
    </w:p>
    <w:p w14:paraId="26E31909" w14:textId="77777777" w:rsidR="007F115C" w:rsidRPr="005C4779" w:rsidRDefault="007F115C" w:rsidP="000F4F1F">
      <w:pPr>
        <w:spacing w:after="120"/>
        <w:rPr>
          <w:rFonts w:cs="Arial"/>
          <w:noProof/>
          <w:sz w:val="20"/>
          <w:szCs w:val="20"/>
        </w:rPr>
      </w:pPr>
      <w:r w:rsidRPr="005C4779">
        <w:rPr>
          <w:rFonts w:cs="Arial"/>
          <w:noProof/>
          <w:sz w:val="20"/>
          <w:szCs w:val="20"/>
          <w:lang w:val="sr-Latn-RS"/>
        </w:rPr>
        <w:t>Преко слике детаљног приказа поља остварује се и:</w:t>
      </w:r>
    </w:p>
    <w:p w14:paraId="71443CB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командовање расклопном опремом,</w:t>
      </w:r>
    </w:p>
    <w:p w14:paraId="61DA3F80"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командовање аутоматским регулатором напона (више/ниже, режим управљања),</w:t>
      </w:r>
    </w:p>
    <w:p w14:paraId="0CC2F7A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укључење/искључење група за хлађење енергетског трансформатора,</w:t>
      </w:r>
    </w:p>
    <w:p w14:paraId="2EA2A51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функционалности блокаде заштите од преоптерећења,</w:t>
      </w:r>
    </w:p>
    <w:p w14:paraId="30A3654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функционалности провере услова за синхронизацију,</w:t>
      </w:r>
    </w:p>
    <w:p w14:paraId="07702D8F"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lastRenderedPageBreak/>
        <w:t>позив извештајних функција везаних за само поље (дијаграми трендова и табеле мерења).</w:t>
      </w:r>
    </w:p>
    <w:p w14:paraId="75906A3D" w14:textId="77777777" w:rsidR="007F115C" w:rsidRPr="005C4779" w:rsidRDefault="007F115C" w:rsidP="000F4F1F">
      <w:pPr>
        <w:spacing w:after="120"/>
        <w:rPr>
          <w:rFonts w:cs="Arial"/>
          <w:noProof/>
          <w:sz w:val="20"/>
          <w:szCs w:val="20"/>
        </w:rPr>
      </w:pPr>
      <w:r w:rsidRPr="005C4779">
        <w:rPr>
          <w:rFonts w:cs="Arial"/>
          <w:noProof/>
          <w:sz w:val="20"/>
          <w:szCs w:val="20"/>
          <w:lang w:val="sr-Latn-RS"/>
        </w:rPr>
        <w:t>За приказе постројења и детаљне приказе појединих поља мора постојати могућност коришћења динамичког бојења делова постројења.</w:t>
      </w:r>
    </w:p>
    <w:p w14:paraId="40489534" w14:textId="77777777" w:rsidR="007F115C" w:rsidRPr="005C4779" w:rsidRDefault="007F115C" w:rsidP="000F4F1F">
      <w:pPr>
        <w:spacing w:after="120"/>
        <w:rPr>
          <w:rFonts w:cs="Arial"/>
          <w:noProof/>
          <w:sz w:val="20"/>
          <w:szCs w:val="20"/>
        </w:rPr>
      </w:pPr>
      <w:r w:rsidRPr="005C4779">
        <w:rPr>
          <w:rFonts w:cs="Arial"/>
          <w:noProof/>
          <w:sz w:val="20"/>
          <w:szCs w:val="20"/>
          <w:lang w:val="sr-Latn-RS"/>
        </w:rPr>
        <w:t>Приказ стања опреме и елемената локалног SCADA система представља конфигурацију система у виду уређаја и комуникационе везе.</w:t>
      </w:r>
    </w:p>
    <w:p w14:paraId="3B90CD39" w14:textId="77777777" w:rsidR="000F4F1F" w:rsidRPr="005C4779" w:rsidRDefault="000F4F1F" w:rsidP="000F4F1F">
      <w:pPr>
        <w:spacing w:after="120"/>
        <w:rPr>
          <w:rFonts w:cs="Arial"/>
          <w:noProof/>
          <w:sz w:val="20"/>
          <w:szCs w:val="20"/>
          <w:lang w:val="sr-Cyrl-CS"/>
        </w:rPr>
      </w:pPr>
    </w:p>
    <w:p w14:paraId="3D1DDBAC" w14:textId="77777777" w:rsidR="007F115C" w:rsidRPr="005C4779" w:rsidRDefault="007F115C" w:rsidP="000F4F1F">
      <w:pPr>
        <w:spacing w:after="120"/>
        <w:rPr>
          <w:rFonts w:cs="Arial"/>
          <w:b/>
          <w:noProof/>
          <w:sz w:val="20"/>
          <w:szCs w:val="20"/>
          <w:u w:val="single"/>
        </w:rPr>
      </w:pPr>
      <w:r w:rsidRPr="005C4779">
        <w:rPr>
          <w:rFonts w:cs="Arial"/>
          <w:b/>
          <w:noProof/>
          <w:sz w:val="20"/>
          <w:szCs w:val="20"/>
          <w:u w:val="single"/>
          <w:lang w:val="sr-Latn-RS"/>
        </w:rPr>
        <w:t>Функције командовања</w:t>
      </w:r>
    </w:p>
    <w:p w14:paraId="3D8138C4" w14:textId="77777777" w:rsidR="007F115C" w:rsidRPr="005C4779" w:rsidRDefault="007F115C" w:rsidP="000F4F1F">
      <w:pPr>
        <w:spacing w:after="120"/>
        <w:rPr>
          <w:rFonts w:cs="Arial"/>
          <w:noProof/>
          <w:sz w:val="20"/>
          <w:szCs w:val="20"/>
        </w:rPr>
      </w:pPr>
      <w:r w:rsidRPr="005C4779">
        <w:rPr>
          <w:rFonts w:cs="Arial"/>
          <w:noProof/>
          <w:sz w:val="20"/>
          <w:szCs w:val="20"/>
          <w:lang w:val="sr-Latn-RS"/>
        </w:rPr>
        <w:t>Примарном и секундарном опремом у Постројењу се управља преко командних излаза интелигентних електронских уређаја или улазно/излазних микропроцесорских уређаја.</w:t>
      </w:r>
    </w:p>
    <w:p w14:paraId="216B8488" w14:textId="77777777" w:rsidR="007F115C" w:rsidRPr="005C4779" w:rsidRDefault="007F115C" w:rsidP="000F4F1F">
      <w:pPr>
        <w:spacing w:after="120"/>
        <w:rPr>
          <w:rFonts w:cs="Arial"/>
          <w:noProof/>
          <w:sz w:val="20"/>
          <w:szCs w:val="20"/>
        </w:rPr>
      </w:pPr>
      <w:r w:rsidRPr="005C4779">
        <w:rPr>
          <w:rFonts w:cs="Arial"/>
          <w:noProof/>
          <w:sz w:val="20"/>
          <w:szCs w:val="20"/>
          <w:lang w:val="sr-Latn-RS"/>
        </w:rPr>
        <w:t>Ради сигурног управљања опремом се специфицирају опште и посебне провере. У случају да услови нису испуњени команда ће бити одбијена.</w:t>
      </w:r>
    </w:p>
    <w:p w14:paraId="34C81A44" w14:textId="77777777" w:rsidR="007F115C" w:rsidRPr="005C4779" w:rsidRDefault="007F115C" w:rsidP="000F4F1F">
      <w:pPr>
        <w:spacing w:after="120"/>
        <w:rPr>
          <w:rFonts w:cs="Arial"/>
          <w:noProof/>
          <w:sz w:val="20"/>
          <w:szCs w:val="20"/>
        </w:rPr>
      </w:pPr>
      <w:r w:rsidRPr="005C4779">
        <w:rPr>
          <w:rFonts w:cs="Arial"/>
          <w:noProof/>
          <w:sz w:val="20"/>
          <w:szCs w:val="20"/>
          <w:lang w:val="sr-Latn-RS"/>
        </w:rPr>
        <w:t xml:space="preserve">Опште провере се односе на: позицију преклопке “локално/даљински” као и на евентуалне ручне блокаде и сл. </w:t>
      </w:r>
    </w:p>
    <w:p w14:paraId="7BA479C4" w14:textId="77777777" w:rsidR="007F115C" w:rsidRPr="005C4779" w:rsidRDefault="007F115C" w:rsidP="000F4F1F">
      <w:pPr>
        <w:spacing w:after="120"/>
        <w:rPr>
          <w:rFonts w:cs="Arial"/>
          <w:noProof/>
          <w:sz w:val="20"/>
          <w:szCs w:val="20"/>
        </w:rPr>
      </w:pPr>
      <w:r w:rsidRPr="005C4779">
        <w:rPr>
          <w:rFonts w:cs="Arial"/>
          <w:noProof/>
          <w:sz w:val="20"/>
          <w:szCs w:val="20"/>
          <w:lang w:val="sr-Latn-RS"/>
        </w:rPr>
        <w:t>Посебне провере се односе на статус и/или аларме из опреме поменутог поља, или са неког другог места у постројењу преносне мреже.</w:t>
      </w:r>
    </w:p>
    <w:p w14:paraId="6FE056F3" w14:textId="77777777" w:rsidR="007F115C" w:rsidRPr="005C4779" w:rsidRDefault="007F115C" w:rsidP="000F4F1F">
      <w:pPr>
        <w:spacing w:after="120"/>
        <w:rPr>
          <w:rFonts w:cs="Arial"/>
          <w:noProof/>
          <w:sz w:val="20"/>
          <w:szCs w:val="20"/>
        </w:rPr>
      </w:pPr>
      <w:r w:rsidRPr="005C4779">
        <w:rPr>
          <w:rFonts w:cs="Arial"/>
          <w:noProof/>
          <w:sz w:val="20"/>
          <w:szCs w:val="20"/>
          <w:lang w:val="sr-Latn-RS"/>
        </w:rPr>
        <w:t>Поред успешних провера, потребно је да буду испуњени блокадни услови.</w:t>
      </w:r>
    </w:p>
    <w:p w14:paraId="0C74A722" w14:textId="77777777" w:rsidR="007F115C" w:rsidRPr="005C4779" w:rsidRDefault="007F115C" w:rsidP="000F4F1F">
      <w:pPr>
        <w:spacing w:after="120"/>
        <w:rPr>
          <w:rFonts w:cs="Arial"/>
          <w:noProof/>
          <w:sz w:val="20"/>
          <w:szCs w:val="20"/>
        </w:rPr>
      </w:pPr>
      <w:r w:rsidRPr="005C4779">
        <w:rPr>
          <w:rFonts w:cs="Arial"/>
          <w:noProof/>
          <w:sz w:val="20"/>
          <w:szCs w:val="20"/>
          <w:lang w:val="sr-Latn-RS"/>
        </w:rPr>
        <w:t>Систем не сме да допусти истовремено извршење две или више команди, односно, нова команда може да се изда тек ако је претходно издата завршена.</w:t>
      </w:r>
    </w:p>
    <w:p w14:paraId="723C8AC1"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 xml:space="preserve">Све команде се састоје из два корака: фазе селектовања и фазе извршења. У било ком тренутку је могуће прекинути фазу селектовања. Селекција се аутоматски </w:t>
      </w:r>
      <w:r w:rsidRPr="005C4779">
        <w:rPr>
          <w:rFonts w:cs="Arial"/>
          <w:noProof/>
          <w:sz w:val="20"/>
          <w:szCs w:val="20"/>
        </w:rPr>
        <w:t>прекида</w:t>
      </w:r>
      <w:r w:rsidRPr="005C4779">
        <w:rPr>
          <w:rFonts w:cs="Arial"/>
          <w:noProof/>
          <w:sz w:val="20"/>
          <w:szCs w:val="20"/>
          <w:lang w:val="sr-Latn-RS"/>
        </w:rPr>
        <w:t xml:space="preserve"> </w:t>
      </w:r>
      <w:r w:rsidRPr="005C4779">
        <w:rPr>
          <w:rFonts w:cs="Arial"/>
          <w:noProof/>
          <w:sz w:val="20"/>
          <w:szCs w:val="20"/>
        </w:rPr>
        <w:t>ако</w:t>
      </w:r>
      <w:r w:rsidRPr="005C4779">
        <w:rPr>
          <w:rFonts w:cs="Arial"/>
          <w:noProof/>
          <w:sz w:val="20"/>
          <w:szCs w:val="20"/>
          <w:lang w:val="sr-Latn-RS"/>
        </w:rPr>
        <w:t xml:space="preserve"> </w:t>
      </w:r>
      <w:r w:rsidRPr="005C4779">
        <w:rPr>
          <w:rFonts w:cs="Arial"/>
          <w:noProof/>
          <w:sz w:val="20"/>
          <w:szCs w:val="20"/>
        </w:rPr>
        <w:t>издата</w:t>
      </w:r>
      <w:r w:rsidRPr="005C4779">
        <w:rPr>
          <w:rFonts w:cs="Arial"/>
          <w:noProof/>
          <w:sz w:val="20"/>
          <w:szCs w:val="20"/>
          <w:lang w:val="sr-Latn-RS"/>
        </w:rPr>
        <w:t xml:space="preserve"> </w:t>
      </w:r>
      <w:r w:rsidRPr="005C4779">
        <w:rPr>
          <w:rFonts w:cs="Arial"/>
          <w:noProof/>
          <w:sz w:val="20"/>
          <w:szCs w:val="20"/>
        </w:rPr>
        <w:t>команда</w:t>
      </w:r>
      <w:r w:rsidRPr="005C4779">
        <w:rPr>
          <w:rFonts w:cs="Arial"/>
          <w:noProof/>
          <w:sz w:val="20"/>
          <w:szCs w:val="20"/>
          <w:lang w:val="sr-Latn-RS"/>
        </w:rPr>
        <w:t xml:space="preserve"> </w:t>
      </w:r>
      <w:r w:rsidRPr="005C4779">
        <w:rPr>
          <w:rFonts w:cs="Arial"/>
          <w:noProof/>
          <w:sz w:val="20"/>
          <w:szCs w:val="20"/>
        </w:rPr>
        <w:t>није</w:t>
      </w:r>
      <w:r w:rsidRPr="005C4779">
        <w:rPr>
          <w:rFonts w:cs="Arial"/>
          <w:noProof/>
          <w:sz w:val="20"/>
          <w:szCs w:val="20"/>
          <w:lang w:val="sr-Latn-RS"/>
        </w:rPr>
        <w:t xml:space="preserve"> </w:t>
      </w:r>
      <w:r w:rsidRPr="005C4779">
        <w:rPr>
          <w:rFonts w:cs="Arial"/>
          <w:noProof/>
          <w:sz w:val="20"/>
          <w:szCs w:val="20"/>
        </w:rPr>
        <w:t>одговарају</w:t>
      </w:r>
      <w:r w:rsidRPr="005C4779">
        <w:rPr>
          <w:rFonts w:cs="Arial"/>
          <w:noProof/>
          <w:sz w:val="20"/>
          <w:szCs w:val="20"/>
          <w:lang w:val="sr-Latn-RS"/>
        </w:rPr>
        <w:t>ћ</w:t>
      </w:r>
      <w:r w:rsidRPr="005C4779">
        <w:rPr>
          <w:rFonts w:cs="Arial"/>
          <w:noProof/>
          <w:sz w:val="20"/>
          <w:szCs w:val="20"/>
        </w:rPr>
        <w:t>а</w:t>
      </w:r>
      <w:r w:rsidRPr="005C4779">
        <w:rPr>
          <w:rFonts w:cs="Arial"/>
          <w:noProof/>
          <w:sz w:val="20"/>
          <w:szCs w:val="20"/>
          <w:lang w:val="sr-Latn-RS"/>
        </w:rPr>
        <w:t xml:space="preserve"> </w:t>
      </w:r>
      <w:r w:rsidRPr="005C4779">
        <w:rPr>
          <w:rFonts w:cs="Arial"/>
          <w:noProof/>
          <w:sz w:val="20"/>
          <w:szCs w:val="20"/>
        </w:rPr>
        <w:t>или</w:t>
      </w:r>
      <w:r w:rsidRPr="005C4779">
        <w:rPr>
          <w:rFonts w:cs="Arial"/>
          <w:noProof/>
          <w:sz w:val="20"/>
          <w:szCs w:val="20"/>
          <w:lang w:val="sr-Latn-RS"/>
        </w:rPr>
        <w:t xml:space="preserve"> </w:t>
      </w:r>
      <w:r w:rsidRPr="005C4779">
        <w:rPr>
          <w:rFonts w:cs="Arial"/>
          <w:noProof/>
          <w:sz w:val="20"/>
          <w:szCs w:val="20"/>
        </w:rPr>
        <w:t>ако</w:t>
      </w:r>
      <w:r w:rsidRPr="005C4779">
        <w:rPr>
          <w:rFonts w:cs="Arial"/>
          <w:noProof/>
          <w:sz w:val="20"/>
          <w:szCs w:val="20"/>
          <w:lang w:val="sr-Latn-RS"/>
        </w:rPr>
        <w:t xml:space="preserve"> </w:t>
      </w:r>
      <w:r w:rsidRPr="005C4779">
        <w:rPr>
          <w:rFonts w:cs="Arial"/>
          <w:noProof/>
          <w:sz w:val="20"/>
          <w:szCs w:val="20"/>
        </w:rPr>
        <w:t>није</w:t>
      </w:r>
      <w:r w:rsidRPr="005C4779">
        <w:rPr>
          <w:rFonts w:cs="Arial"/>
          <w:noProof/>
          <w:sz w:val="20"/>
          <w:szCs w:val="20"/>
          <w:lang w:val="sr-Latn-RS"/>
        </w:rPr>
        <w:t xml:space="preserve"> </w:t>
      </w:r>
      <w:r w:rsidRPr="005C4779">
        <w:rPr>
          <w:rFonts w:cs="Arial"/>
          <w:noProof/>
          <w:sz w:val="20"/>
          <w:szCs w:val="20"/>
        </w:rPr>
        <w:t>извр</w:t>
      </w:r>
      <w:r w:rsidRPr="005C4779">
        <w:rPr>
          <w:rFonts w:cs="Arial"/>
          <w:noProof/>
          <w:sz w:val="20"/>
          <w:szCs w:val="20"/>
          <w:lang w:val="sr-Latn-RS"/>
        </w:rPr>
        <w:t>ш</w:t>
      </w:r>
      <w:r w:rsidRPr="005C4779">
        <w:rPr>
          <w:rFonts w:cs="Arial"/>
          <w:noProof/>
          <w:sz w:val="20"/>
          <w:szCs w:val="20"/>
        </w:rPr>
        <w:t>ена</w:t>
      </w:r>
      <w:r w:rsidRPr="005C4779">
        <w:rPr>
          <w:rFonts w:cs="Arial"/>
          <w:noProof/>
          <w:sz w:val="20"/>
          <w:szCs w:val="20"/>
          <w:lang w:val="sr-Latn-RS"/>
        </w:rPr>
        <w:t xml:space="preserve"> </w:t>
      </w:r>
      <w:r w:rsidRPr="005C4779">
        <w:rPr>
          <w:rFonts w:cs="Arial"/>
          <w:noProof/>
          <w:sz w:val="20"/>
          <w:szCs w:val="20"/>
        </w:rPr>
        <w:t>у</w:t>
      </w:r>
      <w:r w:rsidRPr="005C4779">
        <w:rPr>
          <w:rFonts w:cs="Arial"/>
          <w:noProof/>
          <w:sz w:val="20"/>
          <w:szCs w:val="20"/>
          <w:lang w:val="sr-Latn-RS"/>
        </w:rPr>
        <w:t xml:space="preserve"> </w:t>
      </w:r>
      <w:r w:rsidRPr="005C4779">
        <w:rPr>
          <w:rFonts w:cs="Arial"/>
          <w:noProof/>
          <w:sz w:val="20"/>
          <w:szCs w:val="20"/>
        </w:rPr>
        <w:t>оквиру</w:t>
      </w:r>
      <w:r w:rsidRPr="005C4779">
        <w:rPr>
          <w:rFonts w:cs="Arial"/>
          <w:noProof/>
          <w:sz w:val="20"/>
          <w:szCs w:val="20"/>
          <w:lang w:val="sr-Latn-RS"/>
        </w:rPr>
        <w:t xml:space="preserve"> </w:t>
      </w:r>
      <w:r w:rsidRPr="005C4779">
        <w:rPr>
          <w:rFonts w:cs="Arial"/>
          <w:noProof/>
          <w:sz w:val="20"/>
          <w:szCs w:val="20"/>
        </w:rPr>
        <w:t>одре</w:t>
      </w:r>
      <w:r w:rsidRPr="005C4779">
        <w:rPr>
          <w:rFonts w:cs="Arial"/>
          <w:noProof/>
          <w:sz w:val="20"/>
          <w:szCs w:val="20"/>
          <w:lang w:val="sr-Latn-RS"/>
        </w:rPr>
        <w:t>ђ</w:t>
      </w:r>
      <w:r w:rsidRPr="005C4779">
        <w:rPr>
          <w:rFonts w:cs="Arial"/>
          <w:noProof/>
          <w:sz w:val="20"/>
          <w:szCs w:val="20"/>
        </w:rPr>
        <w:t>еног</w:t>
      </w:r>
      <w:r w:rsidRPr="005C4779">
        <w:rPr>
          <w:rFonts w:cs="Arial"/>
          <w:noProof/>
          <w:sz w:val="20"/>
          <w:szCs w:val="20"/>
          <w:lang w:val="sr-Latn-RS"/>
        </w:rPr>
        <w:t xml:space="preserve">, </w:t>
      </w:r>
      <w:r w:rsidRPr="005C4779">
        <w:rPr>
          <w:rFonts w:cs="Arial"/>
          <w:noProof/>
          <w:sz w:val="20"/>
          <w:szCs w:val="20"/>
        </w:rPr>
        <w:t>подесивог</w:t>
      </w:r>
      <w:r w:rsidRPr="005C4779">
        <w:rPr>
          <w:rFonts w:cs="Arial"/>
          <w:noProof/>
          <w:sz w:val="20"/>
          <w:szCs w:val="20"/>
          <w:lang w:val="sr-Latn-RS"/>
        </w:rPr>
        <w:t xml:space="preserve">, </w:t>
      </w:r>
      <w:r w:rsidRPr="005C4779">
        <w:rPr>
          <w:rFonts w:cs="Arial"/>
          <w:noProof/>
          <w:sz w:val="20"/>
          <w:szCs w:val="20"/>
        </w:rPr>
        <w:t>временског</w:t>
      </w:r>
      <w:r w:rsidRPr="005C4779">
        <w:rPr>
          <w:rFonts w:cs="Arial"/>
          <w:noProof/>
          <w:sz w:val="20"/>
          <w:szCs w:val="20"/>
          <w:lang w:val="sr-Latn-RS"/>
        </w:rPr>
        <w:t xml:space="preserve"> </w:t>
      </w:r>
      <w:r w:rsidRPr="005C4779">
        <w:rPr>
          <w:rFonts w:cs="Arial"/>
          <w:noProof/>
          <w:sz w:val="20"/>
          <w:szCs w:val="20"/>
        </w:rPr>
        <w:t>периода</w:t>
      </w:r>
      <w:r w:rsidRPr="005C4779">
        <w:rPr>
          <w:rFonts w:cs="Arial"/>
          <w:noProof/>
          <w:sz w:val="20"/>
          <w:szCs w:val="20"/>
          <w:lang w:val="sr-Latn-RS"/>
        </w:rPr>
        <w:t xml:space="preserve"> </w:t>
      </w:r>
      <w:r w:rsidRPr="005C4779">
        <w:rPr>
          <w:rFonts w:cs="Arial"/>
          <w:noProof/>
          <w:sz w:val="20"/>
          <w:szCs w:val="20"/>
        </w:rPr>
        <w:t>после</w:t>
      </w:r>
      <w:r w:rsidRPr="005C4779">
        <w:rPr>
          <w:rFonts w:cs="Arial"/>
          <w:noProof/>
          <w:sz w:val="20"/>
          <w:szCs w:val="20"/>
          <w:lang w:val="sr-Latn-RS"/>
        </w:rPr>
        <w:t xml:space="preserve"> </w:t>
      </w:r>
      <w:r w:rsidRPr="005C4779">
        <w:rPr>
          <w:rFonts w:cs="Arial"/>
          <w:noProof/>
          <w:sz w:val="20"/>
          <w:szCs w:val="20"/>
        </w:rPr>
        <w:t>селектовања</w:t>
      </w:r>
      <w:r w:rsidRPr="005C4779">
        <w:rPr>
          <w:rFonts w:cs="Arial"/>
          <w:noProof/>
          <w:sz w:val="20"/>
          <w:szCs w:val="20"/>
          <w:lang w:val="sr-Latn-RS"/>
        </w:rPr>
        <w:t>.</w:t>
      </w:r>
    </w:p>
    <w:p w14:paraId="17A4124A"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Командовање је хијерархијски устројено - команде са неког од командних нивоа увек могу бити блокиране од стране командног нивоа који је ближи објекту којим се командује.</w:t>
      </w:r>
    </w:p>
    <w:p w14:paraId="0C5E643F"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Командовање са одређене локације се дозвољава само ако је информација о стању објекта којим се командује доступна на тој локацији.</w:t>
      </w:r>
    </w:p>
    <w:p w14:paraId="1C3883AE" w14:textId="77777777" w:rsidR="007F115C" w:rsidRPr="005C4779" w:rsidRDefault="007F115C" w:rsidP="006E1A04">
      <w:pPr>
        <w:spacing w:after="120"/>
        <w:rPr>
          <w:rFonts w:cs="Arial"/>
          <w:noProof/>
          <w:sz w:val="20"/>
          <w:szCs w:val="20"/>
        </w:rPr>
      </w:pPr>
      <w:r w:rsidRPr="005C4779">
        <w:rPr>
          <w:rFonts w:cs="Arial"/>
          <w:noProof/>
          <w:sz w:val="20"/>
          <w:szCs w:val="20"/>
          <w:lang w:val="sr-Latn-RS"/>
        </w:rPr>
        <w:t>Команде могу да буду континуалне и импулсне.</w:t>
      </w:r>
    </w:p>
    <w:p w14:paraId="3F2065EE"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Локални SCADA систем аутоматски надгледа и бележи процес командовања, од издавања до успешног или неуспешног извршења команде (дефинисаног повратном информацијом опреме којом се командује). Континуалне команде се прекидају када је опрема која је предмет команде достигла жељени положај или, у случају предугог трајања команде, након подешеног времена трајања.</w:t>
      </w:r>
    </w:p>
    <w:p w14:paraId="58F32C62" w14:textId="77777777" w:rsidR="007F115C" w:rsidRPr="005C4779" w:rsidRDefault="007F115C" w:rsidP="006E1A04">
      <w:pPr>
        <w:spacing w:after="120"/>
        <w:rPr>
          <w:rFonts w:cs="Arial"/>
          <w:noProof/>
          <w:sz w:val="20"/>
          <w:szCs w:val="20"/>
          <w:lang w:val="sr-Cyrl-CS"/>
        </w:rPr>
      </w:pPr>
      <w:r w:rsidRPr="005C4779">
        <w:rPr>
          <w:rFonts w:cs="Arial"/>
          <w:noProof/>
          <w:sz w:val="20"/>
          <w:szCs w:val="20"/>
          <w:lang w:val="sr-Latn-RS"/>
        </w:rPr>
        <w:t xml:space="preserve">Аутоматско понављање команди није дозвољено. </w:t>
      </w:r>
    </w:p>
    <w:p w14:paraId="03FA8C0A" w14:textId="77777777" w:rsidR="007F115C" w:rsidRPr="005C4779" w:rsidRDefault="007F115C" w:rsidP="006E1A04">
      <w:pPr>
        <w:spacing w:after="120"/>
        <w:rPr>
          <w:rFonts w:cs="Arial"/>
          <w:b/>
          <w:noProof/>
          <w:sz w:val="20"/>
          <w:szCs w:val="20"/>
          <w:u w:val="single"/>
        </w:rPr>
      </w:pPr>
      <w:r w:rsidRPr="005C4779">
        <w:rPr>
          <w:rFonts w:cs="Arial"/>
          <w:b/>
          <w:noProof/>
          <w:sz w:val="20"/>
          <w:szCs w:val="20"/>
          <w:u w:val="single"/>
          <w:lang w:val="sr-Latn-RS"/>
        </w:rPr>
        <w:t>Извештајне функције</w:t>
      </w:r>
    </w:p>
    <w:p w14:paraId="3DDB0658" w14:textId="77777777" w:rsidR="007F115C" w:rsidRPr="005C4779" w:rsidRDefault="007F115C" w:rsidP="006E1A04">
      <w:pPr>
        <w:spacing w:after="120"/>
        <w:rPr>
          <w:rFonts w:cs="Arial"/>
          <w:noProof/>
          <w:sz w:val="20"/>
          <w:szCs w:val="20"/>
        </w:rPr>
      </w:pPr>
      <w:r w:rsidRPr="005C4779">
        <w:rPr>
          <w:rFonts w:cs="Arial"/>
          <w:noProof/>
          <w:sz w:val="20"/>
          <w:szCs w:val="20"/>
          <w:lang w:val="sr-Latn-RS"/>
        </w:rPr>
        <w:t>Извештајне функције обухватају приказе:</w:t>
      </w:r>
    </w:p>
    <w:p w14:paraId="168F25FA"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листе догађаја,</w:t>
      </w:r>
    </w:p>
    <w:p w14:paraId="0CB0B0A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листе аларма,</w:t>
      </w:r>
    </w:p>
    <w:p w14:paraId="7175BF6C"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дијаграме трендова,</w:t>
      </w:r>
    </w:p>
    <w:p w14:paraId="4D3D7A6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табеле мерења.</w:t>
      </w:r>
    </w:p>
    <w:p w14:paraId="4A8CEE06" w14:textId="77777777" w:rsidR="007F115C" w:rsidRPr="005C4779" w:rsidRDefault="007F115C" w:rsidP="006E1A04">
      <w:pPr>
        <w:spacing w:after="120"/>
        <w:rPr>
          <w:rFonts w:cs="Arial"/>
          <w:noProof/>
          <w:sz w:val="20"/>
          <w:szCs w:val="20"/>
        </w:rPr>
      </w:pPr>
      <w:r w:rsidRPr="005C4779">
        <w:rPr>
          <w:rFonts w:cs="Arial"/>
          <w:noProof/>
          <w:sz w:val="20"/>
          <w:szCs w:val="20"/>
          <w:lang w:val="sr-Latn-RS"/>
        </w:rPr>
        <w:t xml:space="preserve">Извештајне функције морају имати могућност експорта селектованих група података у стандардне формате записа (*.txt, *.csv, *.xls итд). </w:t>
      </w:r>
    </w:p>
    <w:p w14:paraId="1B942FA7" w14:textId="77777777" w:rsidR="007F115C" w:rsidRPr="005C4779" w:rsidRDefault="007F115C" w:rsidP="006E1A04">
      <w:pPr>
        <w:spacing w:after="120"/>
        <w:rPr>
          <w:rFonts w:cs="Arial"/>
          <w:noProof/>
          <w:sz w:val="20"/>
          <w:szCs w:val="20"/>
          <w:lang w:val="sr-Cyrl-CS"/>
        </w:rPr>
      </w:pPr>
      <w:r w:rsidRPr="005C4779">
        <w:rPr>
          <w:rFonts w:cs="Arial"/>
          <w:noProof/>
          <w:sz w:val="20"/>
          <w:szCs w:val="20"/>
          <w:lang w:val="sr-Latn-RS"/>
        </w:rPr>
        <w:t>Листа догађаја представља хронолошки запис свих порука (системских и процесних) одређених за бележење. Поруке у једном реду листе догађаја морају да обухвате али не и да се ограниче на следеће податке:</w:t>
      </w:r>
    </w:p>
    <w:p w14:paraId="1EF4DA7C" w14:textId="77777777" w:rsidR="006E1A04" w:rsidRPr="005C4779" w:rsidRDefault="006E1A04" w:rsidP="006E1A04">
      <w:pPr>
        <w:spacing w:after="120"/>
        <w:rPr>
          <w:rFonts w:cs="Arial"/>
          <w:noProof/>
          <w:sz w:val="20"/>
          <w:szCs w:val="20"/>
          <w:lang w:val="sr-Cyrl-CS"/>
        </w:rPr>
      </w:pPr>
    </w:p>
    <w:p w14:paraId="326E7F18"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lastRenderedPageBreak/>
        <w:t>датум и време настанка/престанка/потврде поруке,</w:t>
      </w:r>
    </w:p>
    <w:p w14:paraId="540E907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извор информације поруке (тополошка адреса),</w:t>
      </w:r>
    </w:p>
    <w:p w14:paraId="4DC8E96A"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текст поруке,</w:t>
      </w:r>
    </w:p>
    <w:p w14:paraId="2FAF6C9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опис (настанак/престанак, итд),</w:t>
      </w:r>
    </w:p>
    <w:p w14:paraId="77E5919A"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остале релевантне информације (вредност информације, додатне информације о разлогу одбијања команде итд) потребне за анализу догађаја.</w:t>
      </w:r>
    </w:p>
    <w:p w14:paraId="3D0FBC5A" w14:textId="77777777" w:rsidR="007F115C" w:rsidRPr="005C4779" w:rsidRDefault="007F115C" w:rsidP="006E1A04">
      <w:pPr>
        <w:spacing w:after="120"/>
        <w:rPr>
          <w:rFonts w:cs="Arial"/>
          <w:noProof/>
          <w:sz w:val="20"/>
          <w:szCs w:val="20"/>
        </w:rPr>
      </w:pPr>
      <w:r w:rsidRPr="005C4779">
        <w:rPr>
          <w:rFonts w:cs="Arial"/>
          <w:noProof/>
          <w:sz w:val="20"/>
          <w:szCs w:val="20"/>
          <w:lang w:val="sr-Latn-RS"/>
        </w:rPr>
        <w:t>Листа аларма представља хронолошки уређен динамички запис свих активних порука декларисаних као аларми (системских и процесних) одређених за бележење. Поруке у једном реду листе аларма морају да обухвате али не и да се ограниче на следеће податке:</w:t>
      </w:r>
    </w:p>
    <w:p w14:paraId="1FB9A8D5"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датум и време настанка/престанка/потврде поруке,</w:t>
      </w:r>
    </w:p>
    <w:p w14:paraId="308EA894"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извор информације поруке (тополошка адреса),</w:t>
      </w:r>
    </w:p>
    <w:p w14:paraId="6BE60E4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текст поруке,</w:t>
      </w:r>
    </w:p>
    <w:p w14:paraId="73BDC14E"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опис (настанак/престанак, итд),</w:t>
      </w:r>
    </w:p>
    <w:p w14:paraId="51ADCA8A"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остале релевантне информације (вредност информације итд).</w:t>
      </w:r>
    </w:p>
    <w:p w14:paraId="133FFE0E" w14:textId="77777777" w:rsidR="007F115C" w:rsidRPr="005C4779" w:rsidRDefault="007F115C" w:rsidP="006E1A04">
      <w:pPr>
        <w:spacing w:after="120"/>
        <w:rPr>
          <w:rFonts w:cs="Arial"/>
          <w:noProof/>
          <w:sz w:val="20"/>
          <w:szCs w:val="20"/>
        </w:rPr>
      </w:pPr>
      <w:r w:rsidRPr="005C4779">
        <w:rPr>
          <w:rFonts w:cs="Arial"/>
          <w:noProof/>
          <w:sz w:val="20"/>
          <w:szCs w:val="20"/>
          <w:lang w:val="sr-Latn-RS"/>
        </w:rPr>
        <w:t>Динамичко приказивање се дефинише на следећи начин:</w:t>
      </w:r>
    </w:p>
    <w:p w14:paraId="19022479"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активан аларм (потврђен/непотврђен) се приказује у листи аларма,</w:t>
      </w:r>
    </w:p>
    <w:p w14:paraId="023DF114"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непотврђен престанак претходно активног аларма остаје у листи аларма до потврђивања истог,</w:t>
      </w:r>
    </w:p>
    <w:p w14:paraId="1D564BCF"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аларм се исписује у једном запису (реду) листе, а боје исписа се динамички мењају у складу са статусом аларма.</w:t>
      </w:r>
    </w:p>
    <w:p w14:paraId="12A6F8E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Време настанка и престанка поруке се генерише из система (procesa) док је време потврде поруке генерисано на операторској радној станици.</w:t>
      </w:r>
    </w:p>
    <w:p w14:paraId="2AA68E74" w14:textId="77777777" w:rsidR="007F115C" w:rsidRPr="005C4779" w:rsidRDefault="007F115C" w:rsidP="006E1A04">
      <w:pPr>
        <w:spacing w:after="120"/>
        <w:rPr>
          <w:rFonts w:cs="Arial"/>
          <w:noProof/>
          <w:sz w:val="20"/>
          <w:szCs w:val="20"/>
        </w:rPr>
      </w:pPr>
      <w:r w:rsidRPr="005C4779">
        <w:rPr>
          <w:rFonts w:cs="Arial"/>
          <w:noProof/>
          <w:sz w:val="20"/>
          <w:szCs w:val="20"/>
          <w:lang w:val="sr-Latn-RS"/>
        </w:rPr>
        <w:t>Потврђивање аларма треба да је могуће појединачно и по страници.</w:t>
      </w:r>
    </w:p>
    <w:p w14:paraId="52B3D341" w14:textId="77777777" w:rsidR="007F115C" w:rsidRPr="005C4779" w:rsidRDefault="007F115C" w:rsidP="006E1A04">
      <w:pPr>
        <w:spacing w:after="120"/>
        <w:rPr>
          <w:rFonts w:cs="Arial"/>
          <w:noProof/>
          <w:sz w:val="20"/>
          <w:szCs w:val="20"/>
        </w:rPr>
      </w:pPr>
      <w:r w:rsidRPr="005C4779">
        <w:rPr>
          <w:rFonts w:cs="Arial"/>
          <w:noProof/>
          <w:sz w:val="20"/>
          <w:szCs w:val="20"/>
          <w:lang w:val="sr-Latn-RS"/>
        </w:rPr>
        <w:t>Листе догађаја и аларма морају да имају могућност сортирања и филтрирања по свим категоријама (датум, време, извор информације поруке, текст поруке итд). У случају да се листе састоје из више страна мора постојати могућност листања.</w:t>
      </w:r>
    </w:p>
    <w:p w14:paraId="57BC39A8" w14:textId="77777777" w:rsidR="007F115C" w:rsidRPr="005C4779" w:rsidRDefault="007F115C" w:rsidP="006E1A04">
      <w:pPr>
        <w:spacing w:after="120"/>
        <w:rPr>
          <w:rFonts w:cs="Arial"/>
          <w:noProof/>
          <w:sz w:val="20"/>
          <w:szCs w:val="20"/>
        </w:rPr>
      </w:pPr>
      <w:r w:rsidRPr="005C4779">
        <w:rPr>
          <w:rFonts w:cs="Arial"/>
          <w:noProof/>
          <w:sz w:val="20"/>
          <w:szCs w:val="20"/>
          <w:lang w:val="sr-Latn-RS"/>
        </w:rPr>
        <w:t>Поруке које се могу приказати у наведеним листама припадају следећим групама:</w:t>
      </w:r>
    </w:p>
    <w:p w14:paraId="6AFCC21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догађај – порука која указује на промене у систему,</w:t>
      </w:r>
    </w:p>
    <w:p w14:paraId="7DAEC0F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аларм – порука која указује на промене у систему и која захтева реакцију,</w:t>
      </w:r>
    </w:p>
    <w:p w14:paraId="342D06F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индикација – сигнализација стања опреме,</w:t>
      </w:r>
    </w:p>
    <w:p w14:paraId="3E70FFBB"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rPr>
        <w:t>одређена мерења (удаљеност до места квара итд.)</w:t>
      </w:r>
      <w:r w:rsidRPr="005C4779">
        <w:rPr>
          <w:rFonts w:cs="Arial"/>
          <w:noProof/>
          <w:sz w:val="20"/>
          <w:szCs w:val="20"/>
          <w:lang w:val="es-ES"/>
        </w:rPr>
        <w:t>,</w:t>
      </w:r>
    </w:p>
    <w:p w14:paraId="100F862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командне поруке (фаза селекције, фаза извршења).</w:t>
      </w:r>
    </w:p>
    <w:p w14:paraId="3E9A11C8" w14:textId="77777777" w:rsidR="007F115C" w:rsidRPr="005C4779" w:rsidRDefault="007F115C" w:rsidP="006E1A04">
      <w:pPr>
        <w:spacing w:after="120"/>
        <w:rPr>
          <w:rFonts w:cs="Arial"/>
          <w:noProof/>
          <w:sz w:val="20"/>
          <w:szCs w:val="20"/>
        </w:rPr>
      </w:pPr>
      <w:r w:rsidRPr="005C4779">
        <w:rPr>
          <w:rFonts w:cs="Arial"/>
          <w:noProof/>
          <w:sz w:val="20"/>
          <w:szCs w:val="20"/>
          <w:lang w:val="sr-Latn-RS"/>
        </w:rPr>
        <w:t>Исписи порука наведених типова разликују се по бојама, начину приказивања и понашању система по њиховом јављању.</w:t>
      </w:r>
    </w:p>
    <w:p w14:paraId="37A9056A" w14:textId="77777777" w:rsidR="006E1A04" w:rsidRPr="005C4779" w:rsidRDefault="006E1A04" w:rsidP="006E1A04">
      <w:pPr>
        <w:spacing w:after="120"/>
        <w:rPr>
          <w:rFonts w:cs="Arial"/>
          <w:noProof/>
          <w:sz w:val="20"/>
          <w:szCs w:val="20"/>
          <w:lang w:val="sr-Cyrl-CS"/>
        </w:rPr>
      </w:pPr>
    </w:p>
    <w:p w14:paraId="6A419297" w14:textId="77777777" w:rsidR="006E1A04" w:rsidRPr="005C4779" w:rsidRDefault="006E1A04" w:rsidP="006E1A04">
      <w:pPr>
        <w:spacing w:after="120"/>
        <w:rPr>
          <w:rFonts w:cs="Arial"/>
          <w:noProof/>
          <w:sz w:val="20"/>
          <w:szCs w:val="20"/>
          <w:lang w:val="sr-Cyrl-CS"/>
        </w:rPr>
      </w:pPr>
    </w:p>
    <w:p w14:paraId="70A197F3" w14:textId="77777777" w:rsidR="006E1A04" w:rsidRPr="005C4779" w:rsidRDefault="006E1A04" w:rsidP="006E1A04">
      <w:pPr>
        <w:spacing w:after="120"/>
        <w:rPr>
          <w:rFonts w:cs="Arial"/>
          <w:noProof/>
          <w:sz w:val="20"/>
          <w:szCs w:val="20"/>
          <w:lang w:val="sr-Cyrl-CS"/>
        </w:rPr>
      </w:pPr>
    </w:p>
    <w:p w14:paraId="024F311A" w14:textId="77777777" w:rsidR="006E1A04" w:rsidRPr="005C4779" w:rsidRDefault="006E1A04" w:rsidP="006E1A04">
      <w:pPr>
        <w:spacing w:after="120"/>
        <w:rPr>
          <w:rFonts w:cs="Arial"/>
          <w:noProof/>
          <w:sz w:val="20"/>
          <w:szCs w:val="20"/>
          <w:lang w:val="sr-Cyrl-CS"/>
        </w:rPr>
      </w:pPr>
    </w:p>
    <w:p w14:paraId="331B749C" w14:textId="77777777" w:rsidR="006E1A04" w:rsidRPr="005C4779" w:rsidRDefault="006E1A04" w:rsidP="006E1A04">
      <w:pPr>
        <w:spacing w:after="120"/>
        <w:rPr>
          <w:rFonts w:cs="Arial"/>
          <w:noProof/>
          <w:sz w:val="20"/>
          <w:szCs w:val="20"/>
          <w:lang w:val="sr-Cyrl-CS"/>
        </w:rPr>
      </w:pPr>
    </w:p>
    <w:p w14:paraId="3F554710" w14:textId="77777777" w:rsidR="006E1A04" w:rsidRPr="005C4779" w:rsidRDefault="006E1A04" w:rsidP="006E1A04">
      <w:pPr>
        <w:spacing w:after="120"/>
        <w:rPr>
          <w:rFonts w:cs="Arial"/>
          <w:noProof/>
          <w:sz w:val="20"/>
          <w:szCs w:val="20"/>
          <w:lang w:val="sr-Cyrl-CS"/>
        </w:rPr>
      </w:pPr>
    </w:p>
    <w:p w14:paraId="4593F8BE" w14:textId="77777777" w:rsidR="006E1A04" w:rsidRPr="005C4779" w:rsidRDefault="006E1A04" w:rsidP="006E1A04">
      <w:pPr>
        <w:spacing w:after="120"/>
        <w:rPr>
          <w:rFonts w:cs="Arial"/>
          <w:noProof/>
          <w:sz w:val="20"/>
          <w:szCs w:val="20"/>
          <w:lang w:val="sr-Cyrl-CS"/>
        </w:rPr>
      </w:pPr>
    </w:p>
    <w:p w14:paraId="58BA793F" w14:textId="77777777" w:rsidR="006E1A04" w:rsidRPr="005C4779" w:rsidRDefault="006E1A04" w:rsidP="006E1A04">
      <w:pPr>
        <w:spacing w:after="120"/>
        <w:rPr>
          <w:rFonts w:cs="Arial"/>
          <w:noProof/>
          <w:sz w:val="20"/>
          <w:szCs w:val="20"/>
          <w:lang w:val="sr-Cyrl-CS"/>
        </w:rPr>
      </w:pPr>
    </w:p>
    <w:p w14:paraId="04CA5921" w14:textId="77777777" w:rsidR="007F115C" w:rsidRPr="005C4779" w:rsidRDefault="007F115C" w:rsidP="006E1A04">
      <w:pPr>
        <w:spacing w:after="120"/>
        <w:rPr>
          <w:rFonts w:cs="Arial"/>
          <w:noProof/>
          <w:sz w:val="20"/>
          <w:szCs w:val="20"/>
        </w:rPr>
      </w:pPr>
      <w:r w:rsidRPr="005C4779">
        <w:rPr>
          <w:rFonts w:cs="Arial"/>
          <w:noProof/>
          <w:sz w:val="20"/>
          <w:szCs w:val="20"/>
          <w:lang w:val="sr-Latn-RS"/>
        </w:rPr>
        <w:lastRenderedPageBreak/>
        <w:t>Испис у листи аларма и догађаја мора да садржи следећу форму.</w:t>
      </w:r>
    </w:p>
    <w:p w14:paraId="61CA0866" w14:textId="77777777" w:rsidR="007F115C" w:rsidRPr="005C4779" w:rsidRDefault="007F115C" w:rsidP="007F115C">
      <w:pPr>
        <w:spacing w:after="120"/>
        <w:ind w:left="1080"/>
        <w:rPr>
          <w:rFonts w:cs="Arial"/>
          <w:noProof/>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0"/>
        <w:gridCol w:w="1278"/>
      </w:tblGrid>
      <w:tr w:rsidR="005C4779" w:rsidRPr="005C4779" w14:paraId="74535DA3" w14:textId="77777777" w:rsidTr="006E1A04">
        <w:tc>
          <w:tcPr>
            <w:tcW w:w="7470" w:type="dxa"/>
            <w:shd w:val="clear" w:color="auto" w:fill="auto"/>
          </w:tcPr>
          <w:p w14:paraId="1EB120DA" w14:textId="77777777" w:rsidR="007F115C" w:rsidRPr="005C4779" w:rsidRDefault="007F115C" w:rsidP="007F115C">
            <w:pPr>
              <w:spacing w:after="120"/>
              <w:rPr>
                <w:rFonts w:cs="Arial"/>
                <w:noProof/>
                <w:sz w:val="20"/>
                <w:szCs w:val="20"/>
              </w:rPr>
            </w:pPr>
            <w:r w:rsidRPr="005C4779">
              <w:rPr>
                <w:rFonts w:cs="Arial"/>
                <w:noProof/>
                <w:sz w:val="20"/>
                <w:szCs w:val="20"/>
                <w:lang w:val="sr-Latn-RS"/>
              </w:rPr>
              <w:t>Напонски_ниво\Ознака поља назив поља\уређај\Информација</w:t>
            </w:r>
          </w:p>
        </w:tc>
        <w:tc>
          <w:tcPr>
            <w:tcW w:w="1278" w:type="dxa"/>
            <w:shd w:val="clear" w:color="auto" w:fill="auto"/>
          </w:tcPr>
          <w:p w14:paraId="0C45FEF9" w14:textId="77777777" w:rsidR="007F115C" w:rsidRPr="005C4779" w:rsidRDefault="007F115C" w:rsidP="007F115C">
            <w:pPr>
              <w:spacing w:after="120"/>
              <w:rPr>
                <w:rFonts w:cs="Arial"/>
                <w:noProof/>
                <w:sz w:val="20"/>
                <w:szCs w:val="20"/>
              </w:rPr>
            </w:pPr>
            <w:r w:rsidRPr="005C4779">
              <w:rPr>
                <w:rFonts w:cs="Arial"/>
                <w:noProof/>
                <w:sz w:val="20"/>
                <w:szCs w:val="20"/>
                <w:lang w:val="sr-Latn-RS"/>
              </w:rPr>
              <w:t>Вредност</w:t>
            </w:r>
          </w:p>
        </w:tc>
      </w:tr>
      <w:tr w:rsidR="005C4779" w:rsidRPr="005C4779" w14:paraId="4776D5D8" w14:textId="77777777" w:rsidTr="006E1A04">
        <w:tc>
          <w:tcPr>
            <w:tcW w:w="8748" w:type="dxa"/>
            <w:gridSpan w:val="2"/>
            <w:shd w:val="clear" w:color="auto" w:fill="auto"/>
          </w:tcPr>
          <w:p w14:paraId="3D3C257C" w14:textId="77777777" w:rsidR="007F115C" w:rsidRPr="005C4779" w:rsidRDefault="007F115C" w:rsidP="007F115C">
            <w:pPr>
              <w:spacing w:after="120"/>
              <w:rPr>
                <w:rFonts w:cs="Arial"/>
                <w:noProof/>
                <w:sz w:val="20"/>
                <w:szCs w:val="20"/>
              </w:rPr>
            </w:pPr>
            <w:r w:rsidRPr="005C4779">
              <w:rPr>
                <w:rFonts w:cs="Arial"/>
                <w:noProof/>
                <w:sz w:val="20"/>
                <w:szCs w:val="20"/>
                <w:lang w:val="sr-Latn-RS"/>
              </w:rPr>
              <w:t>На пример</w:t>
            </w:r>
          </w:p>
        </w:tc>
      </w:tr>
      <w:tr w:rsidR="007F115C" w:rsidRPr="005C4779" w14:paraId="0C8FF7DE" w14:textId="77777777" w:rsidTr="006E1A04">
        <w:tc>
          <w:tcPr>
            <w:tcW w:w="7470" w:type="dxa"/>
            <w:shd w:val="clear" w:color="auto" w:fill="auto"/>
          </w:tcPr>
          <w:p w14:paraId="34F6AA78" w14:textId="77777777" w:rsidR="007F115C" w:rsidRPr="005C4779" w:rsidRDefault="007F115C" w:rsidP="007F115C">
            <w:pPr>
              <w:spacing w:after="120"/>
              <w:rPr>
                <w:rFonts w:cs="Arial"/>
                <w:noProof/>
                <w:sz w:val="20"/>
                <w:szCs w:val="20"/>
              </w:rPr>
            </w:pPr>
            <w:r w:rsidRPr="005C4779">
              <w:rPr>
                <w:rFonts w:cs="Arial"/>
                <w:noProof/>
                <w:sz w:val="20"/>
                <w:szCs w:val="20"/>
                <w:lang w:val="sr-Latn-RS"/>
              </w:rPr>
              <w:t>110 кV\</w:t>
            </w:r>
            <w:r w:rsidRPr="005C4779">
              <w:rPr>
                <w:rFonts w:cs="Arial"/>
                <w:noProof/>
                <w:sz w:val="20"/>
                <w:szCs w:val="20"/>
              </w:rPr>
              <w:t>Е02 DV1789/1 Рудник 3\F301\Дистантна заштита 1 степен - искључење</w:t>
            </w:r>
          </w:p>
        </w:tc>
        <w:tc>
          <w:tcPr>
            <w:tcW w:w="1278" w:type="dxa"/>
            <w:shd w:val="clear" w:color="auto" w:fill="auto"/>
          </w:tcPr>
          <w:p w14:paraId="75F67FC1" w14:textId="77777777" w:rsidR="007F115C" w:rsidRPr="005C4779" w:rsidRDefault="007F115C" w:rsidP="007F115C">
            <w:pPr>
              <w:spacing w:after="120"/>
              <w:rPr>
                <w:rFonts w:cs="Arial"/>
                <w:noProof/>
                <w:sz w:val="20"/>
                <w:szCs w:val="20"/>
              </w:rPr>
            </w:pPr>
            <w:r w:rsidRPr="005C4779">
              <w:rPr>
                <w:rFonts w:cs="Arial"/>
                <w:noProof/>
                <w:sz w:val="20"/>
                <w:szCs w:val="20"/>
                <w:lang w:val="sr-Latn-RS"/>
              </w:rPr>
              <w:t>настанак</w:t>
            </w:r>
          </w:p>
        </w:tc>
      </w:tr>
    </w:tbl>
    <w:p w14:paraId="0A24B0BB" w14:textId="77777777" w:rsidR="007F115C" w:rsidRPr="005C4779" w:rsidRDefault="007F115C" w:rsidP="006E1A04">
      <w:pPr>
        <w:spacing w:after="120"/>
        <w:rPr>
          <w:rFonts w:cs="Arial"/>
          <w:noProof/>
          <w:sz w:val="20"/>
          <w:szCs w:val="20"/>
          <w:lang w:val="sr-Cyrl-CS"/>
        </w:rPr>
      </w:pPr>
    </w:p>
    <w:p w14:paraId="3C9CA870" w14:textId="77777777" w:rsidR="007F115C" w:rsidRPr="005C4779" w:rsidRDefault="007F115C" w:rsidP="006E1A04">
      <w:pPr>
        <w:spacing w:after="120"/>
        <w:rPr>
          <w:rFonts w:cs="Arial"/>
          <w:noProof/>
          <w:sz w:val="20"/>
          <w:szCs w:val="20"/>
        </w:rPr>
      </w:pPr>
      <w:r w:rsidRPr="005C4779">
        <w:rPr>
          <w:rFonts w:cs="Arial"/>
          <w:noProof/>
          <w:sz w:val="20"/>
          <w:szCs w:val="20"/>
          <w:lang w:val="sr-Latn-RS"/>
        </w:rPr>
        <w:t>Начин на којем се одређени тип информације обрађује извештајном функцијом је за листу догађаја и аларма дат у следећој табели:</w:t>
      </w:r>
    </w:p>
    <w:p w14:paraId="60F6947F" w14:textId="77777777" w:rsidR="007F115C" w:rsidRPr="005C4779" w:rsidRDefault="007F115C" w:rsidP="007F115C">
      <w:pPr>
        <w:tabs>
          <w:tab w:val="left" w:pos="1418"/>
        </w:tabs>
        <w:suppressAutoHyphens/>
        <w:rPr>
          <w:rFonts w:eastAsia="MS Mincho" w:cs="Arial"/>
          <w:noProof/>
          <w:sz w:val="20"/>
          <w:szCs w:val="20"/>
        </w:rPr>
      </w:pPr>
    </w:p>
    <w:tbl>
      <w:tblPr>
        <w:tblW w:w="86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8"/>
        <w:gridCol w:w="1887"/>
        <w:gridCol w:w="1398"/>
        <w:gridCol w:w="1265"/>
        <w:gridCol w:w="1100"/>
      </w:tblGrid>
      <w:tr w:rsidR="005C4779" w:rsidRPr="005C4779" w14:paraId="64120238" w14:textId="77777777" w:rsidTr="006E1A04">
        <w:trPr>
          <w:trHeight w:val="706"/>
          <w:tblHeader/>
        </w:trPr>
        <w:tc>
          <w:tcPr>
            <w:tcW w:w="3038" w:type="dxa"/>
            <w:vAlign w:val="center"/>
          </w:tcPr>
          <w:p w14:paraId="6EABB4BC"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Информација</w:t>
            </w:r>
          </w:p>
        </w:tc>
        <w:tc>
          <w:tcPr>
            <w:tcW w:w="1887" w:type="dxa"/>
            <w:vAlign w:val="center"/>
          </w:tcPr>
          <w:p w14:paraId="4C418004"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Вредност</w:t>
            </w:r>
          </w:p>
        </w:tc>
        <w:tc>
          <w:tcPr>
            <w:tcW w:w="1398" w:type="dxa"/>
            <w:vAlign w:val="center"/>
          </w:tcPr>
          <w:p w14:paraId="07D8ECB4"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Боја</w:t>
            </w:r>
          </w:p>
        </w:tc>
        <w:tc>
          <w:tcPr>
            <w:tcW w:w="1265" w:type="dxa"/>
            <w:vAlign w:val="center"/>
          </w:tcPr>
          <w:p w14:paraId="27FD614D" w14:textId="77777777" w:rsidR="007F115C" w:rsidRPr="005C4779" w:rsidRDefault="007F115C" w:rsidP="007F115C">
            <w:pPr>
              <w:suppressAutoHyphens/>
              <w:spacing w:after="120"/>
              <w:jc w:val="center"/>
              <w:rPr>
                <w:rFonts w:cs="Arial"/>
                <w:noProof/>
                <w:sz w:val="20"/>
                <w:szCs w:val="20"/>
              </w:rPr>
            </w:pPr>
            <w:r w:rsidRPr="005C4779">
              <w:rPr>
                <w:rFonts w:cs="Arial"/>
                <w:noProof/>
                <w:sz w:val="20"/>
                <w:szCs w:val="20"/>
                <w:lang w:val="sr-Latn-RS"/>
              </w:rPr>
              <w:t>Листа догађаја</w:t>
            </w:r>
          </w:p>
        </w:tc>
        <w:tc>
          <w:tcPr>
            <w:tcW w:w="1100" w:type="dxa"/>
            <w:vAlign w:val="center"/>
          </w:tcPr>
          <w:p w14:paraId="3E8A8B62" w14:textId="77777777" w:rsidR="007F115C" w:rsidRPr="005C4779" w:rsidRDefault="007F115C" w:rsidP="007F115C">
            <w:pPr>
              <w:suppressAutoHyphens/>
              <w:spacing w:after="120"/>
              <w:jc w:val="center"/>
              <w:rPr>
                <w:rFonts w:eastAsia="MS Mincho" w:cs="Arial"/>
                <w:noProof/>
                <w:sz w:val="20"/>
                <w:szCs w:val="20"/>
              </w:rPr>
            </w:pPr>
            <w:r w:rsidRPr="005C4779">
              <w:rPr>
                <w:rFonts w:cs="Arial"/>
                <w:noProof/>
                <w:sz w:val="20"/>
                <w:szCs w:val="20"/>
                <w:lang w:val="sr-Latn-RS"/>
              </w:rPr>
              <w:t>Аларм листа</w:t>
            </w:r>
          </w:p>
        </w:tc>
      </w:tr>
      <w:tr w:rsidR="005C4779" w:rsidRPr="005C4779" w14:paraId="0DB2C85B" w14:textId="77777777" w:rsidTr="006E1A04">
        <w:trPr>
          <w:trHeight w:val="454"/>
          <w:tblHeader/>
        </w:trPr>
        <w:tc>
          <w:tcPr>
            <w:tcW w:w="3038" w:type="dxa"/>
            <w:vMerge w:val="restart"/>
            <w:vAlign w:val="center"/>
          </w:tcPr>
          <w:p w14:paraId="21EC1375"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Догађај</w:t>
            </w:r>
          </w:p>
        </w:tc>
        <w:tc>
          <w:tcPr>
            <w:tcW w:w="1887" w:type="dxa"/>
            <w:vAlign w:val="center"/>
          </w:tcPr>
          <w:p w14:paraId="78B345AB"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НАСТАНАК</w:t>
            </w:r>
          </w:p>
        </w:tc>
        <w:tc>
          <w:tcPr>
            <w:tcW w:w="1398" w:type="dxa"/>
            <w:vAlign w:val="center"/>
          </w:tcPr>
          <w:p w14:paraId="1084ACFB"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Црно</w:t>
            </w:r>
          </w:p>
        </w:tc>
        <w:tc>
          <w:tcPr>
            <w:tcW w:w="1265" w:type="dxa"/>
            <w:vAlign w:val="center"/>
          </w:tcPr>
          <w:p w14:paraId="4CECD666"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rPr>
              <w:sym w:font="Wingdings 2" w:char="F050"/>
            </w:r>
          </w:p>
        </w:tc>
        <w:tc>
          <w:tcPr>
            <w:tcW w:w="1100" w:type="dxa"/>
            <w:vAlign w:val="center"/>
          </w:tcPr>
          <w:p w14:paraId="34E9F041" w14:textId="77777777" w:rsidR="007F115C" w:rsidRPr="005C4779" w:rsidRDefault="007F115C" w:rsidP="007F115C">
            <w:pPr>
              <w:suppressAutoHyphens/>
              <w:spacing w:after="120"/>
              <w:jc w:val="center"/>
              <w:rPr>
                <w:rFonts w:eastAsia="MS Mincho" w:cs="Arial"/>
                <w:noProof/>
                <w:sz w:val="20"/>
                <w:szCs w:val="20"/>
              </w:rPr>
            </w:pPr>
          </w:p>
        </w:tc>
      </w:tr>
      <w:tr w:rsidR="005C4779" w:rsidRPr="005C4779" w14:paraId="1893C46E" w14:textId="77777777" w:rsidTr="006E1A04">
        <w:trPr>
          <w:trHeight w:val="145"/>
          <w:tblHeader/>
        </w:trPr>
        <w:tc>
          <w:tcPr>
            <w:tcW w:w="3038" w:type="dxa"/>
            <w:vMerge/>
            <w:vAlign w:val="center"/>
          </w:tcPr>
          <w:p w14:paraId="1EBCFD43" w14:textId="77777777" w:rsidR="007F115C" w:rsidRPr="005C4779" w:rsidRDefault="007F115C" w:rsidP="007F115C">
            <w:pPr>
              <w:suppressAutoHyphens/>
              <w:spacing w:after="120"/>
              <w:jc w:val="center"/>
              <w:rPr>
                <w:rFonts w:eastAsia="MS Mincho" w:cs="Arial"/>
                <w:noProof/>
                <w:sz w:val="20"/>
                <w:szCs w:val="20"/>
                <w:vertAlign w:val="subscript"/>
              </w:rPr>
            </w:pPr>
          </w:p>
        </w:tc>
        <w:tc>
          <w:tcPr>
            <w:tcW w:w="1887" w:type="dxa"/>
            <w:vAlign w:val="center"/>
          </w:tcPr>
          <w:p w14:paraId="534CC1A4" w14:textId="77777777" w:rsidR="007F115C" w:rsidRPr="005C4779" w:rsidRDefault="007F115C" w:rsidP="007F115C">
            <w:pPr>
              <w:suppressAutoHyphens/>
              <w:spacing w:after="120"/>
              <w:jc w:val="center"/>
              <w:rPr>
                <w:rFonts w:eastAsia="MS Mincho" w:cs="Arial"/>
                <w:noProof/>
                <w:sz w:val="20"/>
                <w:szCs w:val="20"/>
                <w:vertAlign w:val="subscript"/>
              </w:rPr>
            </w:pPr>
            <w:r w:rsidRPr="005C4779">
              <w:rPr>
                <w:rFonts w:eastAsia="MS Mincho" w:cs="Arial"/>
                <w:noProof/>
                <w:sz w:val="20"/>
                <w:szCs w:val="20"/>
                <w:lang w:val="sr-Latn-RS"/>
              </w:rPr>
              <w:t>ПРЕСТАНАК</w:t>
            </w:r>
          </w:p>
        </w:tc>
        <w:tc>
          <w:tcPr>
            <w:tcW w:w="1398" w:type="dxa"/>
            <w:vAlign w:val="center"/>
          </w:tcPr>
          <w:p w14:paraId="42AD834D"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Црно</w:t>
            </w:r>
          </w:p>
        </w:tc>
        <w:tc>
          <w:tcPr>
            <w:tcW w:w="1265" w:type="dxa"/>
            <w:vAlign w:val="center"/>
          </w:tcPr>
          <w:p w14:paraId="1592E8D5"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rPr>
              <w:sym w:font="Wingdings 2" w:char="F050"/>
            </w:r>
          </w:p>
        </w:tc>
        <w:tc>
          <w:tcPr>
            <w:tcW w:w="1100" w:type="dxa"/>
            <w:vAlign w:val="center"/>
          </w:tcPr>
          <w:p w14:paraId="3FFAEE46" w14:textId="77777777" w:rsidR="007F115C" w:rsidRPr="005C4779" w:rsidRDefault="007F115C" w:rsidP="007F115C">
            <w:pPr>
              <w:suppressAutoHyphens/>
              <w:spacing w:after="120"/>
              <w:jc w:val="center"/>
              <w:rPr>
                <w:rFonts w:eastAsia="MS Mincho" w:cs="Arial"/>
                <w:noProof/>
                <w:sz w:val="20"/>
                <w:szCs w:val="20"/>
              </w:rPr>
            </w:pPr>
          </w:p>
        </w:tc>
      </w:tr>
      <w:tr w:rsidR="005C4779" w:rsidRPr="005C4779" w14:paraId="7FE54BD9" w14:textId="77777777" w:rsidTr="006E1A04">
        <w:trPr>
          <w:trHeight w:val="239"/>
          <w:tblHeader/>
        </w:trPr>
        <w:tc>
          <w:tcPr>
            <w:tcW w:w="3038" w:type="dxa"/>
            <w:vMerge w:val="restart"/>
            <w:vAlign w:val="center"/>
          </w:tcPr>
          <w:p w14:paraId="77E370FF"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Аларм</w:t>
            </w:r>
          </w:p>
        </w:tc>
        <w:tc>
          <w:tcPr>
            <w:tcW w:w="1887" w:type="dxa"/>
            <w:vAlign w:val="center"/>
          </w:tcPr>
          <w:p w14:paraId="6B72D9F3"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НАСТАНАК</w:t>
            </w:r>
          </w:p>
        </w:tc>
        <w:tc>
          <w:tcPr>
            <w:tcW w:w="1398" w:type="dxa"/>
            <w:vAlign w:val="center"/>
          </w:tcPr>
          <w:p w14:paraId="30202E19"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Црвено</w:t>
            </w:r>
          </w:p>
        </w:tc>
        <w:tc>
          <w:tcPr>
            <w:tcW w:w="1265" w:type="dxa"/>
            <w:vAlign w:val="center"/>
          </w:tcPr>
          <w:p w14:paraId="5D95416F"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rPr>
              <w:sym w:font="Wingdings 2" w:char="F050"/>
            </w:r>
          </w:p>
        </w:tc>
        <w:tc>
          <w:tcPr>
            <w:tcW w:w="1100" w:type="dxa"/>
            <w:vAlign w:val="center"/>
          </w:tcPr>
          <w:p w14:paraId="41FC1CAF"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rPr>
              <w:sym w:font="Wingdings 2" w:char="F050"/>
            </w:r>
          </w:p>
        </w:tc>
      </w:tr>
      <w:tr w:rsidR="005C4779" w:rsidRPr="005C4779" w14:paraId="2642F33D" w14:textId="77777777" w:rsidTr="006E1A04">
        <w:trPr>
          <w:trHeight w:val="231"/>
          <w:tblHeader/>
        </w:trPr>
        <w:tc>
          <w:tcPr>
            <w:tcW w:w="3038" w:type="dxa"/>
            <w:vMerge/>
            <w:vAlign w:val="center"/>
          </w:tcPr>
          <w:p w14:paraId="1A9BC1B7" w14:textId="77777777" w:rsidR="007F115C" w:rsidRPr="005C4779" w:rsidRDefault="007F115C" w:rsidP="007F115C">
            <w:pPr>
              <w:suppressAutoHyphens/>
              <w:spacing w:after="120"/>
              <w:jc w:val="center"/>
              <w:rPr>
                <w:rFonts w:eastAsia="MS Mincho" w:cs="Arial"/>
                <w:noProof/>
                <w:sz w:val="20"/>
                <w:szCs w:val="20"/>
              </w:rPr>
            </w:pPr>
          </w:p>
        </w:tc>
        <w:tc>
          <w:tcPr>
            <w:tcW w:w="1887" w:type="dxa"/>
            <w:vAlign w:val="center"/>
          </w:tcPr>
          <w:p w14:paraId="646342F3" w14:textId="77777777" w:rsidR="007F115C" w:rsidRPr="005C4779" w:rsidRDefault="007F115C" w:rsidP="007F115C">
            <w:pPr>
              <w:suppressAutoHyphens/>
              <w:spacing w:after="120"/>
              <w:jc w:val="center"/>
              <w:rPr>
                <w:rFonts w:eastAsia="MS Mincho" w:cs="Arial"/>
                <w:noProof/>
                <w:sz w:val="20"/>
                <w:szCs w:val="20"/>
                <w:vertAlign w:val="subscript"/>
              </w:rPr>
            </w:pPr>
            <w:r w:rsidRPr="005C4779">
              <w:rPr>
                <w:rFonts w:eastAsia="MS Mincho" w:cs="Arial"/>
                <w:noProof/>
                <w:sz w:val="20"/>
                <w:szCs w:val="20"/>
                <w:lang w:val="sr-Latn-RS"/>
              </w:rPr>
              <w:t>ПРЕСТАНАК</w:t>
            </w:r>
          </w:p>
        </w:tc>
        <w:tc>
          <w:tcPr>
            <w:tcW w:w="1398" w:type="dxa"/>
            <w:vAlign w:val="center"/>
          </w:tcPr>
          <w:p w14:paraId="4F0C4A54"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Зелено</w:t>
            </w:r>
          </w:p>
        </w:tc>
        <w:tc>
          <w:tcPr>
            <w:tcW w:w="1265" w:type="dxa"/>
            <w:vAlign w:val="center"/>
          </w:tcPr>
          <w:p w14:paraId="258C617E"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rPr>
              <w:sym w:font="Wingdings 2" w:char="F050"/>
            </w:r>
          </w:p>
        </w:tc>
        <w:tc>
          <w:tcPr>
            <w:tcW w:w="1100" w:type="dxa"/>
            <w:vAlign w:val="center"/>
          </w:tcPr>
          <w:p w14:paraId="1584E49C"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rPr>
              <w:sym w:font="Wingdings 2" w:char="F050"/>
            </w:r>
          </w:p>
        </w:tc>
      </w:tr>
      <w:tr w:rsidR="005C4779" w:rsidRPr="005C4779" w14:paraId="424A64E9" w14:textId="77777777" w:rsidTr="006E1A04">
        <w:trPr>
          <w:trHeight w:val="251"/>
          <w:tblHeader/>
        </w:trPr>
        <w:tc>
          <w:tcPr>
            <w:tcW w:w="3038" w:type="dxa"/>
            <w:vMerge/>
            <w:vAlign w:val="center"/>
          </w:tcPr>
          <w:p w14:paraId="717A3855" w14:textId="77777777" w:rsidR="007F115C" w:rsidRPr="005C4779" w:rsidRDefault="007F115C" w:rsidP="007F115C">
            <w:pPr>
              <w:suppressAutoHyphens/>
              <w:spacing w:after="120"/>
              <w:jc w:val="center"/>
              <w:rPr>
                <w:rFonts w:eastAsia="MS Mincho" w:cs="Arial"/>
                <w:noProof/>
                <w:sz w:val="20"/>
                <w:szCs w:val="20"/>
              </w:rPr>
            </w:pPr>
          </w:p>
        </w:tc>
        <w:tc>
          <w:tcPr>
            <w:tcW w:w="1887" w:type="dxa"/>
            <w:vAlign w:val="center"/>
          </w:tcPr>
          <w:p w14:paraId="78D01886"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ПОТВРДА</w:t>
            </w:r>
          </w:p>
        </w:tc>
        <w:tc>
          <w:tcPr>
            <w:tcW w:w="1398" w:type="dxa"/>
            <w:vAlign w:val="center"/>
          </w:tcPr>
          <w:p w14:paraId="6249D26D"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Плаво</w:t>
            </w:r>
          </w:p>
        </w:tc>
        <w:tc>
          <w:tcPr>
            <w:tcW w:w="1265" w:type="dxa"/>
            <w:vAlign w:val="center"/>
          </w:tcPr>
          <w:p w14:paraId="451A8247"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rPr>
              <w:sym w:font="Wingdings 2" w:char="F050"/>
            </w:r>
          </w:p>
        </w:tc>
        <w:tc>
          <w:tcPr>
            <w:tcW w:w="1100" w:type="dxa"/>
            <w:vAlign w:val="center"/>
          </w:tcPr>
          <w:p w14:paraId="2504C01A"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rPr>
              <w:sym w:font="Wingdings 2" w:char="F050"/>
            </w:r>
          </w:p>
        </w:tc>
      </w:tr>
      <w:tr w:rsidR="005C4779" w:rsidRPr="005C4779" w14:paraId="3CE99002" w14:textId="77777777" w:rsidTr="006E1A04">
        <w:trPr>
          <w:trHeight w:val="471"/>
          <w:tblHeader/>
        </w:trPr>
        <w:tc>
          <w:tcPr>
            <w:tcW w:w="3038" w:type="dxa"/>
            <w:vAlign w:val="center"/>
          </w:tcPr>
          <w:p w14:paraId="3B0E12B7"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Мерење</w:t>
            </w:r>
          </w:p>
        </w:tc>
        <w:tc>
          <w:tcPr>
            <w:tcW w:w="1887" w:type="dxa"/>
            <w:vAlign w:val="center"/>
          </w:tcPr>
          <w:p w14:paraId="25F0C8AE" w14:textId="77777777" w:rsidR="007F115C" w:rsidRPr="005C4779" w:rsidRDefault="007F115C" w:rsidP="007F115C">
            <w:pPr>
              <w:suppressAutoHyphens/>
              <w:spacing w:after="120"/>
              <w:jc w:val="center"/>
              <w:rPr>
                <w:rFonts w:eastAsia="MS Mincho" w:cs="Arial"/>
                <w:noProof/>
                <w:sz w:val="20"/>
                <w:szCs w:val="20"/>
              </w:rPr>
            </w:pPr>
          </w:p>
        </w:tc>
        <w:tc>
          <w:tcPr>
            <w:tcW w:w="1398" w:type="dxa"/>
            <w:vAlign w:val="center"/>
          </w:tcPr>
          <w:p w14:paraId="214F78A8"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Црно</w:t>
            </w:r>
          </w:p>
        </w:tc>
        <w:tc>
          <w:tcPr>
            <w:tcW w:w="1265" w:type="dxa"/>
            <w:vAlign w:val="center"/>
          </w:tcPr>
          <w:p w14:paraId="00D4766A"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rPr>
              <w:sym w:font="Wingdings 2" w:char="F050"/>
            </w:r>
          </w:p>
        </w:tc>
        <w:tc>
          <w:tcPr>
            <w:tcW w:w="1100" w:type="dxa"/>
            <w:vAlign w:val="center"/>
          </w:tcPr>
          <w:p w14:paraId="71CF6884" w14:textId="77777777" w:rsidR="007F115C" w:rsidRPr="005C4779" w:rsidRDefault="007F115C" w:rsidP="007F115C">
            <w:pPr>
              <w:suppressAutoHyphens/>
              <w:spacing w:after="120"/>
              <w:jc w:val="center"/>
              <w:rPr>
                <w:rFonts w:eastAsia="MS Mincho" w:cs="Arial"/>
                <w:noProof/>
                <w:sz w:val="20"/>
                <w:szCs w:val="20"/>
              </w:rPr>
            </w:pPr>
          </w:p>
        </w:tc>
      </w:tr>
      <w:tr w:rsidR="007F115C" w:rsidRPr="005C4779" w14:paraId="084B9E58" w14:textId="77777777" w:rsidTr="006E1A04">
        <w:trPr>
          <w:trHeight w:val="415"/>
          <w:tblHeader/>
        </w:trPr>
        <w:tc>
          <w:tcPr>
            <w:tcW w:w="3038" w:type="dxa"/>
            <w:vAlign w:val="center"/>
          </w:tcPr>
          <w:p w14:paraId="67466C13"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Системска порука</w:t>
            </w:r>
          </w:p>
        </w:tc>
        <w:tc>
          <w:tcPr>
            <w:tcW w:w="1887" w:type="dxa"/>
            <w:vAlign w:val="center"/>
          </w:tcPr>
          <w:p w14:paraId="13ACFC75"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НАСТАНАК</w:t>
            </w:r>
          </w:p>
        </w:tc>
        <w:tc>
          <w:tcPr>
            <w:tcW w:w="1398" w:type="dxa"/>
            <w:vAlign w:val="center"/>
          </w:tcPr>
          <w:p w14:paraId="6E5DC907"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lang w:val="sr-Latn-RS"/>
              </w:rPr>
              <w:t>Црно</w:t>
            </w:r>
          </w:p>
        </w:tc>
        <w:tc>
          <w:tcPr>
            <w:tcW w:w="1265" w:type="dxa"/>
            <w:vAlign w:val="center"/>
          </w:tcPr>
          <w:p w14:paraId="1EF5F80C" w14:textId="77777777" w:rsidR="007F115C" w:rsidRPr="005C4779" w:rsidRDefault="007F115C" w:rsidP="007F115C">
            <w:pPr>
              <w:suppressAutoHyphens/>
              <w:spacing w:after="120"/>
              <w:jc w:val="center"/>
              <w:rPr>
                <w:rFonts w:eastAsia="MS Mincho" w:cs="Arial"/>
                <w:noProof/>
                <w:sz w:val="20"/>
                <w:szCs w:val="20"/>
              </w:rPr>
            </w:pPr>
            <w:r w:rsidRPr="005C4779">
              <w:rPr>
                <w:rFonts w:eastAsia="MS Mincho" w:cs="Arial"/>
                <w:noProof/>
                <w:sz w:val="20"/>
                <w:szCs w:val="20"/>
              </w:rPr>
              <w:sym w:font="Wingdings 2" w:char="F050"/>
            </w:r>
          </w:p>
        </w:tc>
        <w:tc>
          <w:tcPr>
            <w:tcW w:w="1100" w:type="dxa"/>
            <w:vAlign w:val="center"/>
          </w:tcPr>
          <w:p w14:paraId="5D39AA6A" w14:textId="77777777" w:rsidR="007F115C" w:rsidRPr="005C4779" w:rsidRDefault="007F115C" w:rsidP="007F115C">
            <w:pPr>
              <w:suppressAutoHyphens/>
              <w:spacing w:after="120"/>
              <w:jc w:val="center"/>
              <w:rPr>
                <w:rFonts w:eastAsia="MS Mincho" w:cs="Arial"/>
                <w:noProof/>
                <w:sz w:val="20"/>
                <w:szCs w:val="20"/>
              </w:rPr>
            </w:pPr>
          </w:p>
        </w:tc>
      </w:tr>
    </w:tbl>
    <w:p w14:paraId="580656C8" w14:textId="77777777" w:rsidR="007F115C" w:rsidRPr="005C4779" w:rsidRDefault="007F115C" w:rsidP="007F115C">
      <w:pPr>
        <w:spacing w:after="120"/>
        <w:ind w:left="1080"/>
        <w:rPr>
          <w:rFonts w:cs="Arial"/>
          <w:noProof/>
          <w:sz w:val="20"/>
          <w:szCs w:val="20"/>
        </w:rPr>
      </w:pPr>
    </w:p>
    <w:p w14:paraId="063C1512"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Посебан случај представља испис информација о положајима расклопне опреме. Неопходно је извести додатне аларме о међуположају сваког апарата са подесивим временским затезањем. Независно од тога само за прекидач постоји и индикација међуположаја у пролазном режиму (нпр у току циклуса АPU).</w:t>
      </w:r>
    </w:p>
    <w:p w14:paraId="4A0101EB" w14:textId="77777777" w:rsidR="007F115C" w:rsidRPr="005C4779" w:rsidRDefault="007F115C" w:rsidP="006E1A04">
      <w:pPr>
        <w:spacing w:after="120"/>
        <w:rPr>
          <w:rFonts w:cs="Arial"/>
          <w:noProof/>
          <w:sz w:val="20"/>
          <w:szCs w:val="20"/>
        </w:rPr>
      </w:pPr>
      <w:r w:rsidRPr="005C4779">
        <w:rPr>
          <w:rFonts w:cs="Arial"/>
          <w:noProof/>
          <w:sz w:val="20"/>
          <w:szCs w:val="20"/>
          <w:lang w:val="sr-Latn-RS"/>
        </w:rPr>
        <w:t>Дијаграм трендова представља приказ мерења у графичком формату. Трендови морају да садрже минимално:</w:t>
      </w:r>
    </w:p>
    <w:p w14:paraId="23B37EEC"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временску осу,</w:t>
      </w:r>
    </w:p>
    <w:p w14:paraId="3818E273"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осу променљивих величина мерења.</w:t>
      </w:r>
    </w:p>
    <w:p w14:paraId="2DB430E4" w14:textId="77777777" w:rsidR="007F115C" w:rsidRPr="005C4779" w:rsidRDefault="007F115C" w:rsidP="006E1A04">
      <w:pPr>
        <w:spacing w:after="120"/>
        <w:rPr>
          <w:rFonts w:cs="Arial"/>
          <w:noProof/>
          <w:sz w:val="20"/>
          <w:szCs w:val="20"/>
        </w:rPr>
      </w:pPr>
      <w:r w:rsidRPr="005C4779">
        <w:rPr>
          <w:rFonts w:cs="Arial"/>
          <w:noProof/>
          <w:sz w:val="20"/>
          <w:szCs w:val="20"/>
          <w:lang w:val="sr-Latn-RS"/>
        </w:rPr>
        <w:t>Дијаграм трендова треба да поседује следеће могућности:</w:t>
      </w:r>
    </w:p>
    <w:p w14:paraId="74C46FDE"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аутоматско и ручно скалирање по обе осе,</w:t>
      </w:r>
    </w:p>
    <w:p w14:paraId="2F049E1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зумирање дијаграма,</w:t>
      </w:r>
    </w:p>
    <w:p w14:paraId="5F30ED48"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минимално 4 криве видљиве у исто време,</w:t>
      </w:r>
    </w:p>
    <w:p w14:paraId="730BCDB4"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подесиве боје за криве,</w:t>
      </w:r>
    </w:p>
    <w:p w14:paraId="26DF5779"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подесиву временску ширину приказа,</w:t>
      </w:r>
    </w:p>
    <w:p w14:paraId="612B71C8"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могућност интерполације.</w:t>
      </w:r>
    </w:p>
    <w:p w14:paraId="5AB8E1AB" w14:textId="77777777" w:rsidR="006E1A04" w:rsidRPr="005C4779" w:rsidRDefault="006E1A04" w:rsidP="006E1A04">
      <w:pPr>
        <w:spacing w:before="0" w:after="120"/>
        <w:rPr>
          <w:rFonts w:cs="Arial"/>
          <w:noProof/>
          <w:sz w:val="20"/>
          <w:szCs w:val="20"/>
          <w:lang w:val="sr-Cyrl-CS"/>
        </w:rPr>
      </w:pPr>
    </w:p>
    <w:p w14:paraId="01B63910" w14:textId="77777777" w:rsidR="006E1A04" w:rsidRPr="005C4779" w:rsidRDefault="006E1A04" w:rsidP="006E1A04">
      <w:pPr>
        <w:spacing w:before="0" w:after="120"/>
        <w:rPr>
          <w:rFonts w:cs="Arial"/>
          <w:noProof/>
          <w:sz w:val="20"/>
          <w:szCs w:val="20"/>
        </w:rPr>
      </w:pPr>
    </w:p>
    <w:p w14:paraId="46B7C96B" w14:textId="77777777" w:rsidR="007F115C" w:rsidRPr="005C4779" w:rsidRDefault="007F115C" w:rsidP="006E1A04">
      <w:pPr>
        <w:spacing w:after="120"/>
        <w:rPr>
          <w:rFonts w:cs="Arial"/>
          <w:noProof/>
          <w:sz w:val="20"/>
          <w:szCs w:val="20"/>
        </w:rPr>
      </w:pPr>
      <w:r w:rsidRPr="005C4779">
        <w:rPr>
          <w:rFonts w:cs="Arial"/>
          <w:noProof/>
          <w:sz w:val="20"/>
          <w:szCs w:val="20"/>
          <w:lang w:val="sr-Latn-RS"/>
        </w:rPr>
        <w:lastRenderedPageBreak/>
        <w:t>Табеле мерења служе за приказ мерених величина у табеларној форми. Табеле морају да садрже минимално:</w:t>
      </w:r>
    </w:p>
    <w:p w14:paraId="13B6E6F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временску колону,</w:t>
      </w:r>
    </w:p>
    <w:p w14:paraId="6AC75B15"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колону променљивих величина мерења.</w:t>
      </w:r>
    </w:p>
    <w:p w14:paraId="7CFE2E29" w14:textId="77777777" w:rsidR="007F115C" w:rsidRPr="005C4779" w:rsidRDefault="007F115C" w:rsidP="006E1A04">
      <w:pPr>
        <w:spacing w:after="120"/>
        <w:rPr>
          <w:rFonts w:cs="Arial"/>
          <w:b/>
          <w:noProof/>
          <w:sz w:val="20"/>
          <w:szCs w:val="20"/>
          <w:u w:val="single"/>
        </w:rPr>
      </w:pPr>
      <w:r w:rsidRPr="005C4779">
        <w:rPr>
          <w:rFonts w:cs="Arial"/>
          <w:b/>
          <w:noProof/>
          <w:sz w:val="20"/>
          <w:szCs w:val="20"/>
          <w:u w:val="single"/>
          <w:lang w:val="sr-Latn-RS"/>
        </w:rPr>
        <w:t>Функција архивирања</w:t>
      </w:r>
    </w:p>
    <w:p w14:paraId="3E3DCCB6"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Ради чувања и анализе података потребно је да буде омогућено архивирање података и формирање дугорочних записа. Архивирање података се изводи спонтано и периодично.</w:t>
      </w:r>
    </w:p>
    <w:p w14:paraId="63E338A8"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Архивски подсистем мора да има могућност извоза селектованих група података из архива у виду стандардних формата записа (*.txt, *.csv, *.xls итд).</w:t>
      </w:r>
    </w:p>
    <w:p w14:paraId="1F017D5E"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Обрада и презентовање архивираних података (са функцијама напредног претраживања и сортирања) треба да је омогућена са самог локалног SCADA система, као и са других удаљених локација.</w:t>
      </w:r>
    </w:p>
    <w:p w14:paraId="17334E0D" w14:textId="77777777" w:rsidR="007F115C" w:rsidRPr="005C4779" w:rsidRDefault="007F115C" w:rsidP="006E1A04">
      <w:pPr>
        <w:spacing w:after="120"/>
        <w:rPr>
          <w:rFonts w:cs="Arial"/>
          <w:b/>
          <w:noProof/>
          <w:sz w:val="20"/>
          <w:szCs w:val="20"/>
          <w:lang w:val="sr-Latn-RS"/>
        </w:rPr>
      </w:pPr>
      <w:r w:rsidRPr="005C4779">
        <w:rPr>
          <w:rFonts w:cs="Arial"/>
          <w:noProof/>
          <w:sz w:val="20"/>
          <w:szCs w:val="20"/>
          <w:lang w:val="sr-Latn-RS"/>
        </w:rPr>
        <w:t xml:space="preserve">Презентовање архивских података мора да </w:t>
      </w:r>
      <w:r w:rsidRPr="005C4779">
        <w:rPr>
          <w:rFonts w:cs="Arial"/>
          <w:noProof/>
          <w:sz w:val="20"/>
          <w:szCs w:val="20"/>
          <w:u w:val="single"/>
        </w:rPr>
        <w:t>прати</w:t>
      </w:r>
      <w:r w:rsidRPr="005C4779">
        <w:rPr>
          <w:rFonts w:cs="Arial"/>
          <w:noProof/>
          <w:sz w:val="20"/>
          <w:szCs w:val="20"/>
          <w:u w:val="single"/>
          <w:lang w:val="sr-Latn-RS"/>
        </w:rPr>
        <w:t xml:space="preserve"> </w:t>
      </w:r>
      <w:r w:rsidRPr="005C4779">
        <w:rPr>
          <w:rFonts w:cs="Arial"/>
          <w:noProof/>
          <w:sz w:val="20"/>
          <w:szCs w:val="20"/>
          <w:u w:val="single"/>
        </w:rPr>
        <w:t>бојење</w:t>
      </w:r>
      <w:r w:rsidRPr="005C4779">
        <w:rPr>
          <w:rFonts w:cs="Arial"/>
          <w:noProof/>
          <w:sz w:val="20"/>
          <w:szCs w:val="20"/>
          <w:u w:val="single"/>
          <w:lang w:val="sr-Latn-RS"/>
        </w:rPr>
        <w:t xml:space="preserve"> </w:t>
      </w:r>
      <w:r w:rsidRPr="005C4779">
        <w:rPr>
          <w:rFonts w:cs="Arial"/>
          <w:noProof/>
          <w:sz w:val="20"/>
          <w:szCs w:val="20"/>
          <w:u w:val="single"/>
        </w:rPr>
        <w:t>информација</w:t>
      </w:r>
      <w:r w:rsidRPr="005C4779">
        <w:rPr>
          <w:rFonts w:cs="Arial"/>
          <w:noProof/>
          <w:sz w:val="20"/>
          <w:szCs w:val="20"/>
          <w:lang w:val="sr-Latn-RS"/>
        </w:rPr>
        <w:t xml:space="preserve"> </w:t>
      </w:r>
      <w:r w:rsidRPr="005C4779">
        <w:rPr>
          <w:rFonts w:cs="Arial"/>
          <w:noProof/>
          <w:sz w:val="20"/>
          <w:szCs w:val="20"/>
        </w:rPr>
        <w:t>дефинисано</w:t>
      </w:r>
      <w:r w:rsidRPr="005C4779">
        <w:rPr>
          <w:rFonts w:cs="Arial"/>
          <w:noProof/>
          <w:sz w:val="20"/>
          <w:szCs w:val="20"/>
          <w:lang w:val="sr-Latn-RS"/>
        </w:rPr>
        <w:t xml:space="preserve"> </w:t>
      </w:r>
      <w:r w:rsidRPr="005C4779">
        <w:rPr>
          <w:rFonts w:cs="Arial"/>
          <w:noProof/>
          <w:sz w:val="20"/>
          <w:szCs w:val="20"/>
        </w:rPr>
        <w:t>у</w:t>
      </w:r>
      <w:r w:rsidRPr="005C4779">
        <w:rPr>
          <w:rFonts w:cs="Arial"/>
          <w:noProof/>
          <w:sz w:val="20"/>
          <w:szCs w:val="20"/>
          <w:lang w:val="sr-Latn-RS"/>
        </w:rPr>
        <w:t xml:space="preserve"> </w:t>
      </w:r>
      <w:r w:rsidRPr="005C4779">
        <w:rPr>
          <w:rFonts w:cs="Arial"/>
          <w:noProof/>
          <w:sz w:val="20"/>
          <w:szCs w:val="20"/>
        </w:rPr>
        <w:t>поглављу</w:t>
      </w:r>
      <w:r w:rsidRPr="005C4779">
        <w:rPr>
          <w:rFonts w:cs="Arial"/>
          <w:noProof/>
          <w:sz w:val="20"/>
          <w:szCs w:val="20"/>
          <w:lang w:val="sr-Latn-RS"/>
        </w:rPr>
        <w:t xml:space="preserve"> </w:t>
      </w:r>
      <w:r w:rsidRPr="005C4779">
        <w:rPr>
          <w:rFonts w:cs="Arial"/>
          <w:b/>
          <w:noProof/>
          <w:sz w:val="20"/>
          <w:szCs w:val="20"/>
        </w:rPr>
        <w:t>Изве</w:t>
      </w:r>
      <w:r w:rsidRPr="005C4779">
        <w:rPr>
          <w:rFonts w:cs="Arial"/>
          <w:b/>
          <w:noProof/>
          <w:sz w:val="20"/>
          <w:szCs w:val="20"/>
          <w:lang w:val="sr-Latn-RS"/>
        </w:rPr>
        <w:t>ш</w:t>
      </w:r>
      <w:r w:rsidRPr="005C4779">
        <w:rPr>
          <w:rFonts w:cs="Arial"/>
          <w:b/>
          <w:noProof/>
          <w:sz w:val="20"/>
          <w:szCs w:val="20"/>
        </w:rPr>
        <w:t>тајне</w:t>
      </w:r>
      <w:r w:rsidRPr="005C4779">
        <w:rPr>
          <w:rFonts w:cs="Arial"/>
          <w:b/>
          <w:noProof/>
          <w:sz w:val="20"/>
          <w:szCs w:val="20"/>
          <w:lang w:val="sr-Latn-RS"/>
        </w:rPr>
        <w:t xml:space="preserve"> </w:t>
      </w:r>
      <w:r w:rsidRPr="005C4779">
        <w:rPr>
          <w:rFonts w:cs="Arial"/>
          <w:b/>
          <w:noProof/>
          <w:sz w:val="20"/>
          <w:szCs w:val="20"/>
        </w:rPr>
        <w:t>функције</w:t>
      </w:r>
      <w:r w:rsidRPr="005C4779">
        <w:rPr>
          <w:rFonts w:cs="Arial"/>
          <w:b/>
          <w:noProof/>
          <w:sz w:val="20"/>
          <w:szCs w:val="20"/>
          <w:lang w:val="sr-Latn-RS"/>
        </w:rPr>
        <w:t>.</w:t>
      </w:r>
    </w:p>
    <w:p w14:paraId="26460677"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Акција прављења резервне копије архивираних података мора да буде таква да не угрожавања рад локалног SCADA  система.</w:t>
      </w:r>
    </w:p>
    <w:p w14:paraId="6772D07B" w14:textId="77777777" w:rsidR="007F115C" w:rsidRPr="005C4779" w:rsidRDefault="007F115C" w:rsidP="006E1A04">
      <w:pPr>
        <w:spacing w:after="120"/>
        <w:rPr>
          <w:rFonts w:cs="Arial"/>
          <w:b/>
          <w:noProof/>
          <w:sz w:val="20"/>
          <w:szCs w:val="20"/>
          <w:u w:val="single"/>
          <w:lang w:val="sr-Latn-RS"/>
        </w:rPr>
      </w:pPr>
      <w:r w:rsidRPr="005C4779">
        <w:rPr>
          <w:rFonts w:cs="Arial"/>
          <w:b/>
          <w:noProof/>
          <w:sz w:val="20"/>
          <w:szCs w:val="20"/>
          <w:u w:val="single"/>
          <w:lang w:val="sr-Latn-RS"/>
        </w:rPr>
        <w:t>Функција штампања</w:t>
      </w:r>
    </w:p>
    <w:p w14:paraId="3AB4E2F0"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Извештаји који се штампају су једнозначно препознатљиви и садрже минимално:</w:t>
      </w:r>
    </w:p>
    <w:p w14:paraId="4872EC60"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идентификацију ЕЕ објекта,</w:t>
      </w:r>
    </w:p>
    <w:p w14:paraId="7BE2FAE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идентификацију типа извештаја који се штампа,</w:t>
      </w:r>
    </w:p>
    <w:p w14:paraId="4DBFB26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датум/време штампања на свакој страници.</w:t>
      </w:r>
    </w:p>
    <w:p w14:paraId="4E2BEE76" w14:textId="77777777" w:rsidR="007F115C" w:rsidRPr="005C4779" w:rsidRDefault="007F115C" w:rsidP="006E1A04">
      <w:pPr>
        <w:spacing w:after="120"/>
        <w:rPr>
          <w:rFonts w:cs="Arial"/>
          <w:noProof/>
          <w:sz w:val="20"/>
          <w:szCs w:val="20"/>
        </w:rPr>
      </w:pPr>
      <w:r w:rsidRPr="005C4779">
        <w:rPr>
          <w:rFonts w:cs="Arial"/>
          <w:noProof/>
          <w:sz w:val="20"/>
          <w:szCs w:val="20"/>
          <w:lang w:val="sr-Latn-RS"/>
        </w:rPr>
        <w:t>Информације које морају бити доступне за штампу су:</w:t>
      </w:r>
    </w:p>
    <w:p w14:paraId="066804EE"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листе догађаја,</w:t>
      </w:r>
    </w:p>
    <w:p w14:paraId="5F91CCB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листе аларма,</w:t>
      </w:r>
    </w:p>
    <w:p w14:paraId="77667EE9"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дијаграми трендова,</w:t>
      </w:r>
    </w:p>
    <w:p w14:paraId="321F9DF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табеле мерења,</w:t>
      </w:r>
    </w:p>
    <w:p w14:paraId="01FBE72C"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листе архивираних података,</w:t>
      </w:r>
    </w:p>
    <w:p w14:paraId="37E03FAD"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делови графичких приказа (printscreen).</w:t>
      </w:r>
    </w:p>
    <w:p w14:paraId="30F7AEA3" w14:textId="77777777" w:rsidR="007F115C" w:rsidRPr="005C4779" w:rsidRDefault="007F115C" w:rsidP="006E1A04">
      <w:pPr>
        <w:spacing w:after="120"/>
        <w:rPr>
          <w:rFonts w:cs="Arial"/>
          <w:noProof/>
          <w:sz w:val="20"/>
          <w:szCs w:val="20"/>
        </w:rPr>
      </w:pPr>
      <w:r w:rsidRPr="005C4779">
        <w:rPr>
          <w:rFonts w:cs="Arial"/>
          <w:noProof/>
          <w:sz w:val="20"/>
          <w:szCs w:val="20"/>
          <w:lang w:val="sr-Latn-RS"/>
        </w:rPr>
        <w:t>Штампање мора да буде могуће:</w:t>
      </w:r>
    </w:p>
    <w:p w14:paraId="28F36514"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на захтев,</w:t>
      </w:r>
    </w:p>
    <w:p w14:paraId="1C797D25"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аутоматски, у задатим интервалима.</w:t>
      </w:r>
    </w:p>
    <w:p w14:paraId="7BC2B5DA" w14:textId="77777777" w:rsidR="007F115C" w:rsidRPr="005C4779" w:rsidRDefault="007F115C" w:rsidP="006E1A04">
      <w:pPr>
        <w:spacing w:after="120"/>
        <w:rPr>
          <w:rFonts w:cs="Arial"/>
          <w:noProof/>
          <w:sz w:val="20"/>
          <w:szCs w:val="20"/>
        </w:rPr>
      </w:pPr>
      <w:r w:rsidRPr="005C4779">
        <w:rPr>
          <w:rFonts w:cs="Arial"/>
          <w:noProof/>
          <w:sz w:val="20"/>
          <w:szCs w:val="20"/>
          <w:lang w:val="sr-Latn-RS"/>
        </w:rPr>
        <w:t>У случају да функција штампања није активна, информације не смеју бити изгубљене.</w:t>
      </w:r>
    </w:p>
    <w:p w14:paraId="77C75BFC" w14:textId="77777777" w:rsidR="007F115C" w:rsidRPr="005C4779" w:rsidRDefault="007F115C" w:rsidP="006E1A04">
      <w:pPr>
        <w:spacing w:after="120"/>
        <w:rPr>
          <w:rFonts w:cs="Arial"/>
          <w:b/>
          <w:noProof/>
          <w:sz w:val="20"/>
          <w:szCs w:val="20"/>
          <w:u w:val="single"/>
        </w:rPr>
      </w:pPr>
      <w:r w:rsidRPr="005C4779">
        <w:rPr>
          <w:rFonts w:cs="Arial"/>
          <w:b/>
          <w:noProof/>
          <w:sz w:val="20"/>
          <w:szCs w:val="20"/>
          <w:u w:val="single"/>
          <w:lang w:val="sr-Latn-RS"/>
        </w:rPr>
        <w:t>Помоћне функције</w:t>
      </w:r>
    </w:p>
    <w:p w14:paraId="3620D30D" w14:textId="77777777" w:rsidR="007F115C" w:rsidRPr="005C4779" w:rsidRDefault="007F115C" w:rsidP="006E1A04">
      <w:pPr>
        <w:spacing w:after="120"/>
        <w:rPr>
          <w:rFonts w:cs="Arial"/>
          <w:noProof/>
          <w:sz w:val="20"/>
          <w:szCs w:val="20"/>
        </w:rPr>
      </w:pPr>
      <w:r w:rsidRPr="005C4779">
        <w:rPr>
          <w:rFonts w:cs="Arial"/>
          <w:noProof/>
          <w:sz w:val="20"/>
          <w:szCs w:val="20"/>
          <w:lang w:val="sr-Latn-RS"/>
        </w:rPr>
        <w:t>У помоћне функције се убрајају:</w:t>
      </w:r>
    </w:p>
    <w:p w14:paraId="244D60FB"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самонадгледање и интерна дијагностика система,</w:t>
      </w:r>
    </w:p>
    <w:p w14:paraId="478E4D0F"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корисничка помоћ,</w:t>
      </w:r>
    </w:p>
    <w:p w14:paraId="392F040D"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конфигурација и одржавање система (унос података/поништавање уноса, задавање вредности, блокирање појединих функција, измене графичких приказа, измене у бази података),</w:t>
      </w:r>
    </w:p>
    <w:p w14:paraId="5BBB4B20"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звучна сигнализација итд.</w:t>
      </w:r>
    </w:p>
    <w:p w14:paraId="3B3DF3C0" w14:textId="77777777" w:rsidR="006E1A04" w:rsidRPr="005C4779" w:rsidRDefault="006E1A04" w:rsidP="006E1A04">
      <w:pPr>
        <w:spacing w:after="120"/>
        <w:rPr>
          <w:rFonts w:cs="Arial"/>
          <w:noProof/>
          <w:sz w:val="20"/>
          <w:szCs w:val="20"/>
          <w:lang w:val="sr-Cyrl-CS"/>
        </w:rPr>
      </w:pPr>
    </w:p>
    <w:p w14:paraId="52BCE085" w14:textId="77777777" w:rsidR="006E1A04" w:rsidRPr="005C4779" w:rsidRDefault="006E1A04" w:rsidP="006E1A04">
      <w:pPr>
        <w:spacing w:after="120"/>
        <w:rPr>
          <w:rFonts w:cs="Arial"/>
          <w:noProof/>
          <w:sz w:val="20"/>
          <w:szCs w:val="20"/>
          <w:lang w:val="sr-Cyrl-CS"/>
        </w:rPr>
      </w:pPr>
    </w:p>
    <w:p w14:paraId="32FE2B01" w14:textId="77777777" w:rsidR="007F115C" w:rsidRPr="005C4779" w:rsidRDefault="007F115C" w:rsidP="006E1A04">
      <w:pPr>
        <w:spacing w:after="120"/>
        <w:rPr>
          <w:rFonts w:cs="Arial"/>
          <w:b/>
          <w:noProof/>
          <w:sz w:val="20"/>
          <w:szCs w:val="20"/>
          <w:u w:val="single"/>
          <w:lang w:val="sr-Cyrl-CS"/>
        </w:rPr>
      </w:pPr>
      <w:r w:rsidRPr="005C4779">
        <w:rPr>
          <w:rFonts w:cs="Arial"/>
          <w:b/>
          <w:noProof/>
          <w:sz w:val="20"/>
          <w:szCs w:val="20"/>
          <w:u w:val="single"/>
          <w:lang w:val="sr-Latn-RS"/>
        </w:rPr>
        <w:lastRenderedPageBreak/>
        <w:t>Описи битнијих функција</w:t>
      </w:r>
    </w:p>
    <w:p w14:paraId="5BC4934A" w14:textId="77777777" w:rsidR="007F115C" w:rsidRPr="005C4779" w:rsidRDefault="007F115C" w:rsidP="00FD0DFC">
      <w:pPr>
        <w:numPr>
          <w:ilvl w:val="0"/>
          <w:numId w:val="69"/>
        </w:numPr>
        <w:spacing w:before="0" w:after="120"/>
        <w:rPr>
          <w:rFonts w:cs="Arial"/>
          <w:noProof/>
          <w:sz w:val="20"/>
          <w:szCs w:val="20"/>
        </w:rPr>
      </w:pPr>
      <w:r w:rsidRPr="005C4779">
        <w:rPr>
          <w:rFonts w:cs="Arial"/>
          <w:noProof/>
          <w:sz w:val="20"/>
          <w:szCs w:val="20"/>
          <w:lang w:val="sr-Latn-RS"/>
        </w:rPr>
        <w:t>Промена струјних лимита у летњем и зимском периоду</w:t>
      </w:r>
    </w:p>
    <w:p w14:paraId="1F535421" w14:textId="77777777" w:rsidR="007F115C" w:rsidRPr="005C4779" w:rsidRDefault="007F115C" w:rsidP="007F115C">
      <w:pPr>
        <w:spacing w:after="120"/>
        <w:ind w:left="1080"/>
        <w:rPr>
          <w:rFonts w:cs="Arial"/>
          <w:noProof/>
          <w:sz w:val="20"/>
          <w:szCs w:val="20"/>
        </w:rPr>
      </w:pPr>
      <w:r w:rsidRPr="005C4779">
        <w:rPr>
          <w:rFonts w:cs="Arial"/>
          <w:noProof/>
          <w:sz w:val="20"/>
          <w:szCs w:val="20"/>
          <w:lang w:val="sr-Latn-RS"/>
        </w:rPr>
        <w:t>Трајно дозвољена струја оптерећења далековода је зависна од температурних услова и сходно томе се дефинишу за зимски и летњи период.</w:t>
      </w:r>
    </w:p>
    <w:p w14:paraId="5ACF2C16" w14:textId="77777777" w:rsidR="007F115C" w:rsidRPr="005C4779" w:rsidRDefault="007F115C" w:rsidP="006E1A04">
      <w:pPr>
        <w:spacing w:after="120"/>
        <w:rPr>
          <w:rFonts w:cs="Arial"/>
          <w:noProof/>
          <w:sz w:val="20"/>
          <w:szCs w:val="20"/>
        </w:rPr>
      </w:pPr>
      <w:r w:rsidRPr="005C4779">
        <w:rPr>
          <w:rFonts w:cs="Arial"/>
          <w:noProof/>
          <w:sz w:val="20"/>
          <w:szCs w:val="20"/>
          <w:lang w:val="sr-Latn-RS"/>
        </w:rPr>
        <w:t>Функционалност је дефинисана на следећи начин:</w:t>
      </w:r>
    </w:p>
    <w:p w14:paraId="58DB2760" w14:textId="77777777" w:rsidR="007F115C" w:rsidRPr="005C4779" w:rsidRDefault="007F115C" w:rsidP="00FD0DFC">
      <w:pPr>
        <w:numPr>
          <w:ilvl w:val="0"/>
          <w:numId w:val="66"/>
        </w:numPr>
        <w:spacing w:before="0" w:after="120"/>
        <w:rPr>
          <w:rFonts w:cs="Arial"/>
          <w:noProof/>
          <w:sz w:val="20"/>
          <w:szCs w:val="20"/>
          <w:lang w:val="sr-Latn-RS"/>
        </w:rPr>
      </w:pPr>
      <w:r w:rsidRPr="005C4779">
        <w:rPr>
          <w:rFonts w:cs="Arial"/>
          <w:noProof/>
          <w:sz w:val="20"/>
          <w:szCs w:val="20"/>
          <w:lang w:val="sr-Latn-RS"/>
        </w:rPr>
        <w:t>Командни тастер који је уједно и симбол за приказивање важеће групе граница аларма и упозорења има следећу функцију: Када је притиснут иницира промену датума (које је потребно снимити и приказати у сегменту за датум). Ову акцију је потребно приказати у листи догађаја као догађај са одговарајућим текстом и вредношћу.</w:t>
      </w:r>
    </w:p>
    <w:p w14:paraId="6A82707A" w14:textId="77777777" w:rsidR="007F115C" w:rsidRPr="005C4779" w:rsidRDefault="007F115C" w:rsidP="00FD0DFC">
      <w:pPr>
        <w:numPr>
          <w:ilvl w:val="0"/>
          <w:numId w:val="66"/>
        </w:numPr>
        <w:spacing w:before="0" w:after="120"/>
        <w:rPr>
          <w:rFonts w:cs="Arial"/>
          <w:noProof/>
          <w:sz w:val="20"/>
          <w:szCs w:val="20"/>
          <w:lang w:val="sr-Latn-RS"/>
        </w:rPr>
      </w:pPr>
      <w:r w:rsidRPr="005C4779">
        <w:rPr>
          <w:rFonts w:cs="Arial"/>
          <w:noProof/>
          <w:sz w:val="20"/>
          <w:szCs w:val="20"/>
          <w:lang w:val="sr-Latn-RS"/>
        </w:rPr>
        <w:t>Када је зимски период инициран – лимити за упозорења и аларме и мерења снага (актива и реактивна) на надземним и подземним водовима морају бити промењени у зимске вредности и обратно када је инициран летњи период потребно је применити летње вредности за лимите.</w:t>
      </w:r>
    </w:p>
    <w:p w14:paraId="2921FA0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Сигнализација: када је одговарајући лимит за упозорење или аларм достигнут потребно је да се прикаже као аларм у листи догађаја и аларма са подесивим хистерезисом и временском задршком. Детаљи о вредностима лимита и текстовима информација ће бити достављени у процесу израде иницијалне конфигурације.</w:t>
      </w:r>
    </w:p>
    <w:p w14:paraId="17817BC5"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Бојење: када се достигне одређени лимит тада се мерно поље на једнополној шеми и на детаљној слици боји у одговарајуће боје (упозорење – жуто, аларм – црвено)</w:t>
      </w:r>
    </w:p>
    <w:p w14:paraId="5D75E1E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Напонска подешења аларма и упозорења су независна од периода.</w:t>
      </w:r>
    </w:p>
    <w:p w14:paraId="0E680A47" w14:textId="77777777" w:rsidR="007F115C" w:rsidRPr="005C4779" w:rsidRDefault="007F115C" w:rsidP="007F115C">
      <w:pPr>
        <w:spacing w:after="120"/>
        <w:ind w:left="1800"/>
        <w:rPr>
          <w:rFonts w:cs="Arial"/>
          <w:noProof/>
          <w:sz w:val="20"/>
          <w:szCs w:val="20"/>
        </w:rPr>
      </w:pPr>
    </w:p>
    <w:p w14:paraId="485EF17A" w14:textId="77777777" w:rsidR="007F115C" w:rsidRPr="005C4779" w:rsidRDefault="007F115C" w:rsidP="00FD0DFC">
      <w:pPr>
        <w:numPr>
          <w:ilvl w:val="0"/>
          <w:numId w:val="69"/>
        </w:numPr>
        <w:spacing w:before="0" w:after="120"/>
        <w:rPr>
          <w:rFonts w:cs="Arial"/>
          <w:noProof/>
          <w:sz w:val="20"/>
          <w:szCs w:val="20"/>
        </w:rPr>
      </w:pPr>
      <w:r w:rsidRPr="005C4779">
        <w:rPr>
          <w:rFonts w:cs="Arial"/>
          <w:noProof/>
          <w:sz w:val="20"/>
          <w:szCs w:val="20"/>
          <w:lang w:val="sr-Latn-RS"/>
        </w:rPr>
        <w:t>Блокада степена заштите од преоптерећења</w:t>
      </w:r>
    </w:p>
    <w:p w14:paraId="7D62AB2F" w14:textId="77777777" w:rsidR="007F115C" w:rsidRPr="005C4779" w:rsidRDefault="007F115C" w:rsidP="006E1A04">
      <w:pPr>
        <w:spacing w:after="120"/>
        <w:rPr>
          <w:rFonts w:cs="Arial"/>
          <w:noProof/>
          <w:sz w:val="20"/>
          <w:szCs w:val="20"/>
        </w:rPr>
      </w:pPr>
      <w:r w:rsidRPr="005C4779">
        <w:rPr>
          <w:rFonts w:cs="Arial"/>
          <w:noProof/>
          <w:sz w:val="20"/>
          <w:szCs w:val="20"/>
          <w:lang w:val="sr-Latn-RS"/>
        </w:rPr>
        <w:t>За потребе остваривања блокирања заштите од преоптерећења по степенима уводи се функционалност на нивоу уређаја релејне заштите преко фукнционалних тастера или преклопки као и функционалност на нивоу операторских радних станица преко графичких приказа.</w:t>
      </w:r>
    </w:p>
    <w:p w14:paraId="4D4E306C" w14:textId="77777777" w:rsidR="007F115C" w:rsidRPr="005C4779" w:rsidRDefault="007F115C" w:rsidP="006E1A04">
      <w:pPr>
        <w:spacing w:after="120"/>
        <w:rPr>
          <w:rFonts w:cs="Arial"/>
          <w:noProof/>
          <w:sz w:val="20"/>
          <w:szCs w:val="20"/>
        </w:rPr>
      </w:pPr>
      <w:r w:rsidRPr="005C4779">
        <w:rPr>
          <w:rFonts w:cs="Arial"/>
          <w:noProof/>
          <w:sz w:val="20"/>
          <w:szCs w:val="20"/>
          <w:lang w:val="sr-Latn-RS"/>
        </w:rPr>
        <w:t xml:space="preserve">Омогућити блокаду/деблокаду оба степена заштите од преоптерећења </w:t>
      </w:r>
    </w:p>
    <w:p w14:paraId="4BA46CEF" w14:textId="77777777" w:rsidR="007F115C" w:rsidRPr="005C4779" w:rsidRDefault="007F115C" w:rsidP="006E1A04">
      <w:pPr>
        <w:spacing w:after="120"/>
        <w:rPr>
          <w:rFonts w:cs="Arial"/>
          <w:noProof/>
          <w:sz w:val="20"/>
          <w:szCs w:val="20"/>
        </w:rPr>
      </w:pPr>
      <w:r w:rsidRPr="005C4779">
        <w:rPr>
          <w:rFonts w:cs="Arial"/>
          <w:noProof/>
          <w:sz w:val="20"/>
          <w:szCs w:val="20"/>
          <w:lang w:val="sr-Latn-RS"/>
        </w:rPr>
        <w:t>Блокирање/деблокирање I и II степена мора да буде међусобно условљено. Не дозвољава се блокирање II степена уколико I није блокиран и не дозвољава се деблокада I степена уколико II степен није деблокиран.</w:t>
      </w:r>
    </w:p>
    <w:p w14:paraId="7DF3F486" w14:textId="77777777" w:rsidR="007F115C" w:rsidRPr="005C4779" w:rsidRDefault="007F115C" w:rsidP="006E1A04">
      <w:pPr>
        <w:spacing w:after="120"/>
        <w:rPr>
          <w:rFonts w:cs="Arial"/>
          <w:noProof/>
          <w:sz w:val="20"/>
          <w:szCs w:val="20"/>
        </w:rPr>
      </w:pPr>
      <w:r w:rsidRPr="005C4779">
        <w:rPr>
          <w:rFonts w:cs="Arial"/>
          <w:noProof/>
          <w:sz w:val="20"/>
          <w:szCs w:val="20"/>
          <w:lang w:val="sr-Latn-RS"/>
        </w:rPr>
        <w:t>Блокиран статус I или II степена треба да буде сигнализиран на уређају релејне заштите путем LED светлосне сигнализације и на операторским радним станицама на детаљним сликама поља.</w:t>
      </w:r>
    </w:p>
    <w:p w14:paraId="12F8A182" w14:textId="77777777" w:rsidR="007F115C" w:rsidRPr="005C4779" w:rsidRDefault="007F115C" w:rsidP="006E1A04">
      <w:pPr>
        <w:spacing w:after="120"/>
        <w:rPr>
          <w:rFonts w:cs="Arial"/>
          <w:noProof/>
          <w:sz w:val="20"/>
          <w:szCs w:val="20"/>
        </w:rPr>
      </w:pPr>
      <w:r w:rsidRPr="005C4779">
        <w:rPr>
          <w:rFonts w:cs="Arial"/>
          <w:noProof/>
          <w:sz w:val="20"/>
          <w:szCs w:val="20"/>
          <w:lang w:val="sr-Latn-RS"/>
        </w:rPr>
        <w:t>Реализовати могућност искључења функције, и на тај начин онемогућити и блокирања I и II степена.</w:t>
      </w:r>
    </w:p>
    <w:p w14:paraId="6758B032" w14:textId="77777777" w:rsidR="007F115C" w:rsidRPr="005C4779" w:rsidRDefault="007F115C" w:rsidP="007F115C">
      <w:pPr>
        <w:rPr>
          <w:rFonts w:cs="Arial"/>
          <w:noProof/>
          <w:sz w:val="20"/>
          <w:szCs w:val="20"/>
        </w:rPr>
      </w:pPr>
    </w:p>
    <w:p w14:paraId="506C624D" w14:textId="77777777" w:rsidR="007F115C" w:rsidRPr="005C4779" w:rsidRDefault="007F115C" w:rsidP="00FD0DFC">
      <w:pPr>
        <w:numPr>
          <w:ilvl w:val="0"/>
          <w:numId w:val="69"/>
        </w:numPr>
        <w:spacing w:before="0" w:after="120"/>
        <w:rPr>
          <w:rFonts w:cs="Arial"/>
          <w:noProof/>
          <w:sz w:val="20"/>
          <w:szCs w:val="20"/>
        </w:rPr>
      </w:pPr>
      <w:r w:rsidRPr="005C4779">
        <w:rPr>
          <w:rFonts w:cs="Arial"/>
          <w:noProof/>
          <w:sz w:val="20"/>
          <w:szCs w:val="20"/>
          <w:lang w:val="sr-Latn-RS"/>
        </w:rPr>
        <w:t>Блокада преноса података на нивоу поља</w:t>
      </w:r>
    </w:p>
    <w:p w14:paraId="690412A4" w14:textId="77777777" w:rsidR="007F115C" w:rsidRPr="005C4779" w:rsidRDefault="007F115C" w:rsidP="006E1A04">
      <w:pPr>
        <w:spacing w:after="120"/>
        <w:rPr>
          <w:rFonts w:cs="Arial"/>
          <w:noProof/>
          <w:sz w:val="20"/>
          <w:szCs w:val="20"/>
        </w:rPr>
      </w:pPr>
      <w:r w:rsidRPr="005C4779">
        <w:rPr>
          <w:rFonts w:cs="Arial"/>
          <w:noProof/>
          <w:sz w:val="20"/>
          <w:szCs w:val="20"/>
          <w:lang w:val="sr-Latn-RS"/>
        </w:rPr>
        <w:t>У току испитивања/ремонтовања локалног SCADA система или неког од његових подсистема, што укључује и испитивање уређаја релејне заштите у ЕЕ објектима ЈП ЕМС евидентира се, као последица радова, велика количина података на операторским радним станицама. То отежава рад оператера у смислу ефикасног деловања на реалне аларме. Стога је потребно увести функционалност блокаде преноса података са нивоа поља.</w:t>
      </w:r>
    </w:p>
    <w:p w14:paraId="5C4C0248"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Блокада треба да је заснована на коришћењу интерних статусних варијабли и команди дефинисаних за сваки заштитни/управљачки уређај повезан на станични ниво локалног SCADA система. Блокада има за циљ да селективно на нивоу поља (сви IED-ови који припадају једном пољу) спречи приказивање информација на операторским радним станицама као и њихово слање у надређене управљачке центре.</w:t>
      </w:r>
    </w:p>
    <w:p w14:paraId="6B0062CA" w14:textId="77777777" w:rsidR="007F115C" w:rsidRPr="005C4779" w:rsidRDefault="007F115C" w:rsidP="006E1A04">
      <w:pPr>
        <w:spacing w:after="120"/>
        <w:rPr>
          <w:rFonts w:cs="Arial"/>
          <w:noProof/>
          <w:sz w:val="20"/>
          <w:szCs w:val="20"/>
        </w:rPr>
      </w:pPr>
      <w:r w:rsidRPr="005C4779">
        <w:rPr>
          <w:rFonts w:cs="Arial"/>
          <w:noProof/>
          <w:sz w:val="20"/>
          <w:szCs w:val="20"/>
          <w:lang w:val="sr-Latn-RS"/>
        </w:rPr>
        <w:lastRenderedPageBreak/>
        <w:t>Блокада преноса података са нивоа поља се активира на захтев оператера са једне од операторских радних станица.</w:t>
      </w:r>
    </w:p>
    <w:p w14:paraId="08DAC909" w14:textId="77777777" w:rsidR="007F115C" w:rsidRPr="005C4779" w:rsidRDefault="007F115C" w:rsidP="006E1A04">
      <w:pPr>
        <w:spacing w:after="120"/>
        <w:rPr>
          <w:rFonts w:cs="Arial"/>
          <w:noProof/>
          <w:sz w:val="20"/>
          <w:szCs w:val="20"/>
        </w:rPr>
      </w:pPr>
      <w:r w:rsidRPr="005C4779">
        <w:rPr>
          <w:rFonts w:cs="Arial"/>
          <w:noProof/>
          <w:sz w:val="20"/>
          <w:szCs w:val="20"/>
          <w:lang w:val="sr-Latn-RS"/>
        </w:rPr>
        <w:t>Из блокаде може бити изузета јединица поља сабирничке заштите ако она чини део дистрибуиране сабирничке заштите која функционално припада целом ЕЕ објекту.</w:t>
      </w:r>
    </w:p>
    <w:p w14:paraId="4C5F163E" w14:textId="77777777" w:rsidR="007F115C" w:rsidRPr="005C4779" w:rsidRDefault="007F115C" w:rsidP="006E1A04">
      <w:pPr>
        <w:spacing w:after="120"/>
        <w:rPr>
          <w:rFonts w:cs="Arial"/>
          <w:noProof/>
          <w:sz w:val="20"/>
          <w:szCs w:val="20"/>
        </w:rPr>
      </w:pPr>
      <w:r w:rsidRPr="005C4779">
        <w:rPr>
          <w:rFonts w:cs="Arial"/>
          <w:noProof/>
          <w:sz w:val="20"/>
          <w:szCs w:val="20"/>
          <w:lang w:val="sr-Latn-RS"/>
        </w:rPr>
        <w:t>Акција блокаде преноса података из поља за последицу има следеће:</w:t>
      </w:r>
    </w:p>
    <w:p w14:paraId="76E5164C"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Генерисање аларма „Блокада преноса података“ за блокирано поље у листи аларма и догађаја,</w:t>
      </w:r>
    </w:p>
    <w:p w14:paraId="4D95504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На једнополној шеми постројења и на системској слици ће бити видно истакнуто да је пренос података из поља у блокади (IS-ЕМS-604-2011 Техничко упутство за графичке приказе у системима управљања).</w:t>
      </w:r>
    </w:p>
    <w:p w14:paraId="74359892" w14:textId="77777777" w:rsidR="007F115C" w:rsidRPr="005C4779" w:rsidRDefault="007F115C" w:rsidP="006E1A04">
      <w:pPr>
        <w:spacing w:after="120"/>
        <w:rPr>
          <w:rFonts w:cs="Arial"/>
          <w:noProof/>
          <w:sz w:val="20"/>
          <w:szCs w:val="20"/>
        </w:rPr>
      </w:pPr>
      <w:r w:rsidRPr="005C4779">
        <w:rPr>
          <w:rFonts w:cs="Arial"/>
          <w:noProof/>
          <w:sz w:val="20"/>
          <w:szCs w:val="20"/>
          <w:lang w:val="sr-Latn-RS"/>
        </w:rPr>
        <w:t>Локални SCADA систем мора у сваком тренутку да верно приказује поља која су у блокади преноса података.</w:t>
      </w:r>
    </w:p>
    <w:p w14:paraId="472AFEA4" w14:textId="77777777" w:rsidR="007F115C" w:rsidRPr="005C4779" w:rsidRDefault="007F115C" w:rsidP="007F115C">
      <w:pPr>
        <w:spacing w:after="120"/>
        <w:ind w:left="1080"/>
        <w:rPr>
          <w:rFonts w:cs="Arial"/>
          <w:noProof/>
          <w:sz w:val="20"/>
          <w:szCs w:val="20"/>
        </w:rPr>
      </w:pPr>
    </w:p>
    <w:p w14:paraId="5777BF1B" w14:textId="77777777" w:rsidR="007F115C" w:rsidRPr="005C4779" w:rsidRDefault="007F115C" w:rsidP="00FD0DFC">
      <w:pPr>
        <w:numPr>
          <w:ilvl w:val="0"/>
          <w:numId w:val="69"/>
        </w:numPr>
        <w:spacing w:before="0" w:after="120"/>
        <w:rPr>
          <w:rFonts w:cs="Arial"/>
          <w:noProof/>
          <w:sz w:val="20"/>
          <w:szCs w:val="20"/>
        </w:rPr>
      </w:pPr>
      <w:r w:rsidRPr="005C4779">
        <w:rPr>
          <w:rFonts w:cs="Arial"/>
          <w:noProof/>
          <w:sz w:val="20"/>
          <w:szCs w:val="20"/>
          <w:lang w:val="sr-Latn-RS"/>
        </w:rPr>
        <w:t>Командни тастер за позив поља на једнополној шеми и заглавље детаљне слике:</w:t>
      </w:r>
    </w:p>
    <w:p w14:paraId="27EB4D5F" w14:textId="77777777" w:rsidR="007F115C" w:rsidRPr="005C4779" w:rsidRDefault="007F115C" w:rsidP="00FD0DFC">
      <w:pPr>
        <w:pStyle w:val="ListParagraph"/>
        <w:numPr>
          <w:ilvl w:val="0"/>
          <w:numId w:val="72"/>
        </w:numPr>
        <w:spacing w:before="0" w:after="0" w:line="240" w:lineRule="auto"/>
        <w:contextualSpacing w:val="0"/>
        <w:jc w:val="left"/>
        <w:rPr>
          <w:rFonts w:ascii="Arial" w:hAnsi="Arial" w:cs="Arial"/>
          <w:noProof/>
          <w:sz w:val="20"/>
          <w:szCs w:val="20"/>
        </w:rPr>
      </w:pPr>
      <w:r w:rsidRPr="005C4779">
        <w:rPr>
          <w:rFonts w:ascii="Arial" w:hAnsi="Arial" w:cs="Arial"/>
          <w:noProof/>
          <w:sz w:val="20"/>
          <w:szCs w:val="20"/>
          <w:lang w:val="sr-Latn-RS"/>
        </w:rPr>
        <w:t>ако постоји барем један активан аларм у датом пољу -  боја позадине дугмета и заглавља треба да буде</w:t>
      </w:r>
      <w:r w:rsidRPr="005C4779">
        <w:rPr>
          <w:rFonts w:ascii="Arial" w:hAnsi="Arial" w:cs="Arial"/>
          <w:noProof/>
          <w:sz w:val="20"/>
          <w:szCs w:val="20"/>
        </w:rPr>
        <w:t xml:space="preserve"> </w:t>
      </w:r>
      <w:r w:rsidRPr="005C4779">
        <w:rPr>
          <w:rFonts w:ascii="Arial" w:hAnsi="Arial" w:cs="Arial"/>
          <w:b/>
          <w:bCs/>
          <w:noProof/>
          <w:sz w:val="20"/>
          <w:szCs w:val="20"/>
        </w:rPr>
        <w:t>црвена</w:t>
      </w:r>
      <w:r w:rsidRPr="005C4779">
        <w:rPr>
          <w:rFonts w:ascii="Arial" w:hAnsi="Arial" w:cs="Arial"/>
          <w:noProof/>
          <w:sz w:val="20"/>
          <w:szCs w:val="20"/>
        </w:rPr>
        <w:t xml:space="preserve">, </w:t>
      </w:r>
    </w:p>
    <w:p w14:paraId="0903F1D5" w14:textId="77777777" w:rsidR="007F115C" w:rsidRPr="005C4779" w:rsidRDefault="007F115C" w:rsidP="00FD0DFC">
      <w:pPr>
        <w:pStyle w:val="ListParagraph"/>
        <w:numPr>
          <w:ilvl w:val="0"/>
          <w:numId w:val="72"/>
        </w:numPr>
        <w:spacing w:before="0" w:after="0" w:line="240" w:lineRule="auto"/>
        <w:contextualSpacing w:val="0"/>
        <w:jc w:val="left"/>
        <w:rPr>
          <w:rFonts w:ascii="Arial" w:hAnsi="Arial" w:cs="Arial"/>
          <w:noProof/>
          <w:sz w:val="20"/>
          <w:szCs w:val="20"/>
        </w:rPr>
      </w:pPr>
      <w:r w:rsidRPr="005C4779">
        <w:rPr>
          <w:rFonts w:ascii="Arial" w:hAnsi="Arial" w:cs="Arial"/>
          <w:noProof/>
          <w:sz w:val="20"/>
          <w:szCs w:val="20"/>
          <w:lang w:val="sr-Latn-RS"/>
        </w:rPr>
        <w:t>ако не постоји ни један активан аларм у том пољу - боја позадине дугмета и заглавља треба да буде</w:t>
      </w:r>
      <w:r w:rsidRPr="005C4779">
        <w:rPr>
          <w:rFonts w:ascii="Arial" w:hAnsi="Arial" w:cs="Arial"/>
          <w:noProof/>
          <w:sz w:val="20"/>
          <w:szCs w:val="20"/>
        </w:rPr>
        <w:t xml:space="preserve">  </w:t>
      </w:r>
      <w:r w:rsidRPr="005C4779">
        <w:rPr>
          <w:rFonts w:ascii="Arial" w:hAnsi="Arial" w:cs="Arial"/>
          <w:b/>
          <w:bCs/>
          <w:noProof/>
          <w:sz w:val="20"/>
          <w:szCs w:val="20"/>
        </w:rPr>
        <w:t>зелена</w:t>
      </w:r>
      <w:r w:rsidRPr="005C4779">
        <w:rPr>
          <w:rFonts w:ascii="Arial" w:hAnsi="Arial" w:cs="Arial"/>
          <w:noProof/>
          <w:sz w:val="20"/>
          <w:szCs w:val="20"/>
        </w:rPr>
        <w:t xml:space="preserve">, </w:t>
      </w:r>
    </w:p>
    <w:p w14:paraId="77613452" w14:textId="77777777" w:rsidR="007F115C" w:rsidRPr="005C4779" w:rsidRDefault="007F115C" w:rsidP="00FD0DFC">
      <w:pPr>
        <w:pStyle w:val="ListParagraph"/>
        <w:numPr>
          <w:ilvl w:val="0"/>
          <w:numId w:val="72"/>
        </w:numPr>
        <w:spacing w:before="0" w:after="0" w:line="240" w:lineRule="auto"/>
        <w:contextualSpacing w:val="0"/>
        <w:jc w:val="left"/>
        <w:rPr>
          <w:rFonts w:ascii="Arial" w:hAnsi="Arial" w:cs="Arial"/>
          <w:noProof/>
          <w:sz w:val="20"/>
          <w:szCs w:val="20"/>
        </w:rPr>
      </w:pPr>
      <w:r w:rsidRPr="005C4779">
        <w:rPr>
          <w:rFonts w:ascii="Arial" w:hAnsi="Arial" w:cs="Arial"/>
          <w:noProof/>
          <w:sz w:val="20"/>
          <w:szCs w:val="20"/>
          <w:lang w:val="sr-Latn-RS"/>
        </w:rPr>
        <w:t xml:space="preserve">ако се појавио аларм и није </w:t>
      </w:r>
      <w:r w:rsidRPr="005C4779">
        <w:rPr>
          <w:rFonts w:ascii="Arial" w:hAnsi="Arial" w:cs="Arial"/>
          <w:noProof/>
          <w:sz w:val="20"/>
          <w:szCs w:val="20"/>
        </w:rPr>
        <w:t xml:space="preserve">потврђен (било да је први или не) - боја треба да се циклично мења </w:t>
      </w:r>
      <w:r w:rsidRPr="005C4779">
        <w:rPr>
          <w:rFonts w:ascii="Arial" w:hAnsi="Arial" w:cs="Arial"/>
          <w:b/>
          <w:bCs/>
          <w:noProof/>
          <w:sz w:val="20"/>
          <w:szCs w:val="20"/>
        </w:rPr>
        <w:t>црвена</w:t>
      </w:r>
      <w:r w:rsidRPr="005C4779">
        <w:rPr>
          <w:rFonts w:ascii="Arial" w:hAnsi="Arial" w:cs="Arial"/>
          <w:noProof/>
          <w:sz w:val="20"/>
          <w:szCs w:val="20"/>
        </w:rPr>
        <w:t xml:space="preserve"> /</w:t>
      </w:r>
      <w:r w:rsidRPr="005C4779">
        <w:rPr>
          <w:rFonts w:ascii="Arial" w:hAnsi="Arial" w:cs="Arial"/>
          <w:b/>
          <w:bCs/>
          <w:noProof/>
          <w:sz w:val="20"/>
          <w:szCs w:val="20"/>
        </w:rPr>
        <w:t xml:space="preserve"> зелена </w:t>
      </w:r>
      <w:r w:rsidRPr="005C4779">
        <w:rPr>
          <w:rFonts w:ascii="Arial" w:hAnsi="Arial" w:cs="Arial"/>
          <w:noProof/>
          <w:sz w:val="20"/>
          <w:szCs w:val="20"/>
        </w:rPr>
        <w:t xml:space="preserve">(да блинка), </w:t>
      </w:r>
    </w:p>
    <w:p w14:paraId="6721139D" w14:textId="77777777" w:rsidR="007F115C" w:rsidRPr="005C4779" w:rsidRDefault="007F115C" w:rsidP="00FD0DFC">
      <w:pPr>
        <w:pStyle w:val="ListParagraph"/>
        <w:numPr>
          <w:ilvl w:val="0"/>
          <w:numId w:val="72"/>
        </w:numPr>
        <w:spacing w:before="0" w:after="0" w:line="240" w:lineRule="auto"/>
        <w:contextualSpacing w:val="0"/>
        <w:jc w:val="left"/>
        <w:rPr>
          <w:rFonts w:ascii="Arial" w:hAnsi="Arial" w:cs="Arial"/>
          <w:noProof/>
          <w:sz w:val="20"/>
          <w:szCs w:val="20"/>
        </w:rPr>
      </w:pPr>
      <w:r w:rsidRPr="005C4779">
        <w:rPr>
          <w:rFonts w:ascii="Arial" w:hAnsi="Arial" w:cs="Arial"/>
          <w:noProof/>
          <w:sz w:val="20"/>
          <w:szCs w:val="20"/>
          <w:lang w:val="sr-Latn-RS"/>
        </w:rPr>
        <w:t>ако се аларми потврде у аларм листи за то поље а и даље постоји барем један активан (</w:t>
      </w:r>
      <w:r w:rsidRPr="005C4779">
        <w:rPr>
          <w:rFonts w:ascii="Arial" w:hAnsi="Arial" w:cs="Arial"/>
          <w:noProof/>
          <w:sz w:val="20"/>
          <w:szCs w:val="20"/>
        </w:rPr>
        <w:t xml:space="preserve">потврђен) аларм тада боја треба да престане да се мења и да постане стално </w:t>
      </w:r>
      <w:r w:rsidRPr="005C4779">
        <w:rPr>
          <w:rFonts w:ascii="Arial" w:hAnsi="Arial" w:cs="Arial"/>
          <w:b/>
          <w:bCs/>
          <w:noProof/>
          <w:sz w:val="20"/>
          <w:szCs w:val="20"/>
        </w:rPr>
        <w:t xml:space="preserve">црвена </w:t>
      </w:r>
      <w:r w:rsidRPr="005C4779">
        <w:rPr>
          <w:rFonts w:ascii="Arial" w:hAnsi="Arial" w:cs="Arial"/>
          <w:noProof/>
          <w:sz w:val="20"/>
          <w:szCs w:val="20"/>
        </w:rPr>
        <w:t xml:space="preserve">- враћамо се у стање 1), </w:t>
      </w:r>
    </w:p>
    <w:p w14:paraId="7AFA688A" w14:textId="77777777" w:rsidR="007F115C" w:rsidRPr="005C4779" w:rsidRDefault="007F115C" w:rsidP="00FD0DFC">
      <w:pPr>
        <w:pStyle w:val="ListParagraph"/>
        <w:numPr>
          <w:ilvl w:val="0"/>
          <w:numId w:val="72"/>
        </w:numPr>
        <w:spacing w:before="0" w:after="0" w:line="240" w:lineRule="auto"/>
        <w:contextualSpacing w:val="0"/>
        <w:jc w:val="left"/>
        <w:rPr>
          <w:rFonts w:ascii="Arial" w:hAnsi="Arial" w:cs="Arial"/>
          <w:noProof/>
          <w:sz w:val="20"/>
          <w:szCs w:val="20"/>
        </w:rPr>
      </w:pPr>
      <w:r w:rsidRPr="005C4779">
        <w:rPr>
          <w:rFonts w:ascii="Arial" w:hAnsi="Arial" w:cs="Arial"/>
          <w:noProof/>
          <w:sz w:val="20"/>
          <w:szCs w:val="20"/>
          <w:lang w:val="sr-Latn-RS"/>
        </w:rPr>
        <w:t xml:space="preserve">ако се аларми потврде у аларм листи за то поље и </w:t>
      </w:r>
      <w:r w:rsidRPr="005C4779">
        <w:rPr>
          <w:rFonts w:ascii="Arial" w:hAnsi="Arial" w:cs="Arial"/>
          <w:noProof/>
          <w:sz w:val="20"/>
          <w:szCs w:val="20"/>
        </w:rPr>
        <w:t xml:space="preserve">више не постоји ни један активан тада боја треба да престане да се мења и да постане стално </w:t>
      </w:r>
      <w:r w:rsidRPr="005C4779">
        <w:rPr>
          <w:rFonts w:ascii="Arial" w:hAnsi="Arial" w:cs="Arial"/>
          <w:b/>
          <w:bCs/>
          <w:noProof/>
          <w:sz w:val="20"/>
          <w:szCs w:val="20"/>
        </w:rPr>
        <w:t>зелена</w:t>
      </w:r>
      <w:r w:rsidRPr="005C4779">
        <w:rPr>
          <w:rFonts w:ascii="Arial" w:hAnsi="Arial" w:cs="Arial"/>
          <w:noProof/>
          <w:sz w:val="20"/>
          <w:szCs w:val="20"/>
        </w:rPr>
        <w:t>- враћамо се у стање 1),</w:t>
      </w:r>
    </w:p>
    <w:p w14:paraId="738975A8" w14:textId="77777777" w:rsidR="007F115C" w:rsidRPr="005C4779" w:rsidRDefault="007F115C" w:rsidP="006E1A04">
      <w:pPr>
        <w:rPr>
          <w:rFonts w:cs="Arial"/>
          <w:noProof/>
          <w:sz w:val="20"/>
          <w:szCs w:val="20"/>
        </w:rPr>
      </w:pPr>
      <w:r w:rsidRPr="005C4779">
        <w:rPr>
          <w:rFonts w:cs="Arial"/>
          <w:noProof/>
          <w:sz w:val="20"/>
          <w:szCs w:val="20"/>
          <w:lang w:val="sr-Latn-RS"/>
        </w:rPr>
        <w:t>Текст на командном тастеру и заглављу детаљне шеме је увек беле боје.</w:t>
      </w:r>
    </w:p>
    <w:p w14:paraId="7B73B439" w14:textId="77777777" w:rsidR="007F115C" w:rsidRPr="005C4779" w:rsidRDefault="007F115C" w:rsidP="007F115C">
      <w:pPr>
        <w:spacing w:after="120"/>
        <w:ind w:left="1080"/>
        <w:rPr>
          <w:rFonts w:cs="Arial"/>
          <w:noProof/>
          <w:sz w:val="20"/>
          <w:szCs w:val="20"/>
        </w:rPr>
      </w:pPr>
    </w:p>
    <w:p w14:paraId="20D5FB33" w14:textId="77777777" w:rsidR="007F115C" w:rsidRPr="005C4779" w:rsidRDefault="007F115C" w:rsidP="00FD0DFC">
      <w:pPr>
        <w:numPr>
          <w:ilvl w:val="0"/>
          <w:numId w:val="69"/>
        </w:numPr>
        <w:spacing w:before="0" w:after="120"/>
        <w:rPr>
          <w:rFonts w:cs="Arial"/>
          <w:noProof/>
          <w:sz w:val="20"/>
          <w:szCs w:val="20"/>
        </w:rPr>
      </w:pPr>
      <w:r w:rsidRPr="005C4779">
        <w:rPr>
          <w:rFonts w:cs="Arial"/>
          <w:noProof/>
          <w:sz w:val="20"/>
          <w:szCs w:val="20"/>
          <w:lang w:val="sr-Latn-RS"/>
        </w:rPr>
        <w:t>Труба (спољна и упутрашња)</w:t>
      </w:r>
    </w:p>
    <w:p w14:paraId="4C129D2E" w14:textId="77777777" w:rsidR="007F115C" w:rsidRPr="005C4779" w:rsidRDefault="007F115C" w:rsidP="006E1A04">
      <w:pPr>
        <w:spacing w:after="120"/>
        <w:rPr>
          <w:rFonts w:cs="Arial"/>
          <w:noProof/>
          <w:sz w:val="20"/>
          <w:szCs w:val="20"/>
        </w:rPr>
      </w:pPr>
      <w:r w:rsidRPr="005C4779">
        <w:rPr>
          <w:rFonts w:cs="Arial"/>
          <w:noProof/>
          <w:sz w:val="20"/>
          <w:szCs w:val="20"/>
          <w:lang w:val="sr-Latn-RS"/>
        </w:rPr>
        <w:t>Труба је звучни сигнал који је инициран од стране локалног SCADA система према унапред утврђеним правилима. Трубу треба да стартује појава информације која захтева реаговање оператера (аларми).</w:t>
      </w:r>
    </w:p>
    <w:p w14:paraId="0124DCC2" w14:textId="77777777" w:rsidR="007F115C" w:rsidRPr="005C4779" w:rsidRDefault="007F115C" w:rsidP="006E1A04">
      <w:pPr>
        <w:spacing w:after="120"/>
        <w:rPr>
          <w:rFonts w:cs="Arial"/>
          <w:noProof/>
          <w:sz w:val="20"/>
          <w:szCs w:val="20"/>
        </w:rPr>
      </w:pPr>
      <w:r w:rsidRPr="005C4779">
        <w:rPr>
          <w:rFonts w:cs="Arial"/>
          <w:noProof/>
          <w:sz w:val="20"/>
          <w:szCs w:val="20"/>
          <w:lang w:val="sr-Latn-RS"/>
        </w:rPr>
        <w:t>Локални SCADA систем мора имати могућност избора информација (типа аларма) који могу иницирати звучни сигнал и/или спољашњу трубу независно.</w:t>
      </w:r>
    </w:p>
    <w:p w14:paraId="7E35B94B" w14:textId="77777777" w:rsidR="007F115C" w:rsidRPr="005C4779" w:rsidRDefault="007F115C" w:rsidP="006E1A04">
      <w:pPr>
        <w:spacing w:after="120"/>
        <w:rPr>
          <w:rFonts w:cs="Arial"/>
          <w:noProof/>
          <w:sz w:val="20"/>
          <w:szCs w:val="20"/>
        </w:rPr>
      </w:pPr>
      <w:r w:rsidRPr="005C4779">
        <w:rPr>
          <w:rFonts w:cs="Arial"/>
          <w:noProof/>
          <w:sz w:val="20"/>
          <w:szCs w:val="20"/>
          <w:lang w:val="sr-Latn-RS"/>
        </w:rPr>
        <w:t>Разликују се:</w:t>
      </w:r>
    </w:p>
    <w:p w14:paraId="6E1262A3" w14:textId="77777777" w:rsidR="007F115C" w:rsidRPr="005C4779" w:rsidRDefault="007F115C" w:rsidP="00FD0DFC">
      <w:pPr>
        <w:numPr>
          <w:ilvl w:val="0"/>
          <w:numId w:val="70"/>
        </w:numPr>
        <w:spacing w:before="0"/>
        <w:ind w:left="1440"/>
        <w:jc w:val="left"/>
        <w:rPr>
          <w:rFonts w:cs="Arial"/>
          <w:noProof/>
          <w:sz w:val="20"/>
          <w:szCs w:val="20"/>
        </w:rPr>
      </w:pPr>
      <w:r w:rsidRPr="005C4779">
        <w:rPr>
          <w:rFonts w:cs="Arial"/>
          <w:noProof/>
          <w:sz w:val="20"/>
          <w:szCs w:val="20"/>
          <w:lang w:val="sr-Latn-RS"/>
        </w:rPr>
        <w:t xml:space="preserve">Унутрашња труба – звучни сигнал добијен са </w:t>
      </w:r>
      <w:r w:rsidRPr="005C4779">
        <w:rPr>
          <w:rFonts w:cs="Arial"/>
          <w:noProof/>
          <w:sz w:val="20"/>
          <w:szCs w:val="20"/>
        </w:rPr>
        <w:t>звучника радне станице. Оперативно особље ће одлучивати о њиховом активирању/деактивирању. Унутрашњу трубу треба да иницирају сви типови аларма.</w:t>
      </w:r>
    </w:p>
    <w:p w14:paraId="525EFE46" w14:textId="77777777" w:rsidR="007F115C" w:rsidRPr="005C4779" w:rsidRDefault="007F115C" w:rsidP="00FD0DFC">
      <w:pPr>
        <w:numPr>
          <w:ilvl w:val="0"/>
          <w:numId w:val="70"/>
        </w:numPr>
        <w:spacing w:before="0"/>
        <w:ind w:left="1440"/>
        <w:jc w:val="left"/>
        <w:rPr>
          <w:rFonts w:cs="Arial"/>
          <w:noProof/>
          <w:sz w:val="20"/>
          <w:szCs w:val="20"/>
        </w:rPr>
      </w:pPr>
      <w:r w:rsidRPr="005C4779">
        <w:rPr>
          <w:rFonts w:cs="Arial"/>
          <w:noProof/>
          <w:sz w:val="20"/>
          <w:szCs w:val="20"/>
          <w:lang w:val="sr-Latn-RS"/>
        </w:rPr>
        <w:t xml:space="preserve">Спољашња труба – звучни сигнал који се добија из трубе која се смешта тако да може да алармира оператера који је у постројењу ЕЕ објекта. </w:t>
      </w:r>
    </w:p>
    <w:p w14:paraId="214DB566" w14:textId="77777777" w:rsidR="007F115C" w:rsidRPr="005C4779" w:rsidRDefault="007F115C" w:rsidP="007F115C">
      <w:pPr>
        <w:ind w:left="1440"/>
        <w:rPr>
          <w:rFonts w:cs="Arial"/>
          <w:noProof/>
          <w:sz w:val="20"/>
          <w:szCs w:val="20"/>
        </w:rPr>
      </w:pPr>
      <w:r w:rsidRPr="005C4779">
        <w:rPr>
          <w:rFonts w:cs="Arial"/>
          <w:noProof/>
          <w:sz w:val="20"/>
          <w:szCs w:val="20"/>
          <w:lang w:val="sr-Latn-RS"/>
        </w:rPr>
        <w:t>Спољашњу трубу треба да иницирају само аларми високог приоритета (искључења уређаја релејне заштите).</w:t>
      </w:r>
    </w:p>
    <w:p w14:paraId="3D34C819" w14:textId="77777777" w:rsidR="007F115C" w:rsidRPr="005C4779" w:rsidRDefault="007F115C" w:rsidP="006E1A04">
      <w:pPr>
        <w:spacing w:after="120"/>
        <w:rPr>
          <w:rFonts w:cs="Arial"/>
          <w:noProof/>
          <w:sz w:val="20"/>
          <w:szCs w:val="20"/>
        </w:rPr>
      </w:pPr>
      <w:r w:rsidRPr="005C4779">
        <w:rPr>
          <w:rFonts w:cs="Arial"/>
          <w:noProof/>
          <w:sz w:val="20"/>
          <w:szCs w:val="20"/>
          <w:lang w:val="sr-Latn-RS"/>
        </w:rPr>
        <w:t>Потврђивањем аларма се деактивирају оба типа труба.</w:t>
      </w:r>
    </w:p>
    <w:p w14:paraId="2CED29D8" w14:textId="77777777" w:rsidR="007F115C" w:rsidRPr="005C4779" w:rsidRDefault="007F115C" w:rsidP="007F115C">
      <w:pPr>
        <w:spacing w:after="120"/>
        <w:ind w:left="1080"/>
        <w:rPr>
          <w:rFonts w:cs="Arial"/>
          <w:noProof/>
          <w:sz w:val="20"/>
          <w:szCs w:val="20"/>
        </w:rPr>
      </w:pPr>
    </w:p>
    <w:p w14:paraId="216B173E" w14:textId="77777777" w:rsidR="007F115C" w:rsidRPr="005C4779" w:rsidRDefault="007F115C" w:rsidP="00FD0DFC">
      <w:pPr>
        <w:numPr>
          <w:ilvl w:val="0"/>
          <w:numId w:val="69"/>
        </w:numPr>
        <w:spacing w:before="0" w:after="120"/>
        <w:rPr>
          <w:rFonts w:cs="Arial"/>
          <w:noProof/>
          <w:sz w:val="20"/>
          <w:szCs w:val="20"/>
        </w:rPr>
      </w:pPr>
      <w:r w:rsidRPr="005C4779">
        <w:rPr>
          <w:rFonts w:cs="Arial"/>
          <w:noProof/>
          <w:sz w:val="20"/>
          <w:szCs w:val="20"/>
          <w:lang w:val="sr-Latn-RS"/>
        </w:rPr>
        <w:t>Аутостарт система</w:t>
      </w:r>
    </w:p>
    <w:p w14:paraId="24675BD9" w14:textId="77777777" w:rsidR="007F115C" w:rsidRPr="005C4779" w:rsidRDefault="007F115C" w:rsidP="006E1A04">
      <w:pPr>
        <w:spacing w:after="120"/>
        <w:rPr>
          <w:rFonts w:cs="Arial"/>
          <w:noProof/>
          <w:sz w:val="20"/>
          <w:szCs w:val="20"/>
        </w:rPr>
      </w:pPr>
      <w:r w:rsidRPr="005C4779">
        <w:rPr>
          <w:rFonts w:cs="Arial"/>
          <w:noProof/>
          <w:sz w:val="20"/>
          <w:szCs w:val="20"/>
          <w:lang w:val="sr-Latn-RS"/>
        </w:rPr>
        <w:t>Локални SCADA систем мора имати могућност аутоматском старта након што се услови за то поново стекну (успостављено напајање, уклоњен узрок прекида рада, итд). У случајевима операторских радних станица аутостарт подразумева и могућност аутоматског логовања корисника.</w:t>
      </w:r>
    </w:p>
    <w:p w14:paraId="2C3B61C2" w14:textId="77777777" w:rsidR="007F115C" w:rsidRPr="005C4779" w:rsidRDefault="007F115C" w:rsidP="007F115C">
      <w:pPr>
        <w:spacing w:after="120"/>
        <w:ind w:left="1080"/>
        <w:rPr>
          <w:rFonts w:cs="Arial"/>
          <w:noProof/>
          <w:sz w:val="20"/>
          <w:szCs w:val="20"/>
        </w:rPr>
      </w:pPr>
    </w:p>
    <w:p w14:paraId="7D2225B7"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38" w:name="_Toc479508792"/>
      <w:bookmarkStart w:id="39" w:name="_Toc481941090"/>
      <w:r w:rsidRPr="005C4779">
        <w:rPr>
          <w:rFonts w:cs="Arial"/>
          <w:noProof/>
          <w:sz w:val="20"/>
          <w:szCs w:val="20"/>
          <w:lang w:val="sr-Latn-RS"/>
        </w:rPr>
        <w:t>Инжењерска радна станица</w:t>
      </w:r>
      <w:bookmarkEnd w:id="38"/>
      <w:bookmarkEnd w:id="39"/>
    </w:p>
    <w:p w14:paraId="220DE04F" w14:textId="77777777" w:rsidR="007F115C" w:rsidRPr="005C4779" w:rsidRDefault="007F115C" w:rsidP="006E1A04">
      <w:pPr>
        <w:spacing w:after="120"/>
        <w:rPr>
          <w:rFonts w:cs="Arial"/>
          <w:noProof/>
          <w:sz w:val="20"/>
          <w:szCs w:val="20"/>
        </w:rPr>
      </w:pPr>
      <w:r w:rsidRPr="005C4779">
        <w:rPr>
          <w:rFonts w:cs="Arial"/>
          <w:noProof/>
          <w:sz w:val="20"/>
          <w:szCs w:val="20"/>
          <w:lang w:val="sr-Latn-RS"/>
        </w:rPr>
        <w:t>Инжењерска радна станица је индустријски рачунар који се користи за конфигурисање, параметризацију, прикупљање дијагностичких података из локалног SCADA система у Постројењу.</w:t>
      </w:r>
    </w:p>
    <w:p w14:paraId="0962EFE0" w14:textId="77777777" w:rsidR="007F115C" w:rsidRPr="005C4779" w:rsidRDefault="007F115C" w:rsidP="006E1A04">
      <w:pPr>
        <w:spacing w:after="120"/>
        <w:rPr>
          <w:rFonts w:cs="Arial"/>
          <w:noProof/>
          <w:sz w:val="20"/>
          <w:szCs w:val="20"/>
        </w:rPr>
      </w:pPr>
      <w:r w:rsidRPr="005C4779">
        <w:rPr>
          <w:rFonts w:cs="Arial"/>
          <w:noProof/>
          <w:sz w:val="20"/>
          <w:szCs w:val="20"/>
          <w:lang w:val="sr-Latn-RS"/>
        </w:rPr>
        <w:t>Инжењерска радна станица мора имати могућност приступа свим конфигурабилним елементима локалног SCADA система у Постројењу.</w:t>
      </w:r>
    </w:p>
    <w:p w14:paraId="33990831" w14:textId="77777777" w:rsidR="007F115C" w:rsidRPr="005C4779" w:rsidRDefault="007F115C" w:rsidP="007F115C">
      <w:pPr>
        <w:spacing w:after="120"/>
        <w:ind w:left="1080"/>
        <w:rPr>
          <w:rFonts w:cs="Arial"/>
          <w:noProof/>
          <w:sz w:val="20"/>
          <w:szCs w:val="20"/>
        </w:rPr>
      </w:pPr>
    </w:p>
    <w:p w14:paraId="10DC12E6"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40" w:name="_Toc479508793"/>
      <w:bookmarkStart w:id="41" w:name="_Toc481941091"/>
      <w:r w:rsidRPr="005C4779">
        <w:rPr>
          <w:rFonts w:cs="Arial"/>
          <w:noProof/>
          <w:sz w:val="20"/>
          <w:szCs w:val="20"/>
          <w:lang w:val="sr-Latn-RS"/>
        </w:rPr>
        <w:t>Временска синхронизација</w:t>
      </w:r>
      <w:bookmarkEnd w:id="40"/>
      <w:bookmarkEnd w:id="41"/>
    </w:p>
    <w:p w14:paraId="65CDC5E3" w14:textId="77777777" w:rsidR="007F115C" w:rsidRPr="005C4779" w:rsidRDefault="007F115C" w:rsidP="006E1A04">
      <w:pPr>
        <w:spacing w:after="120"/>
        <w:rPr>
          <w:rFonts w:cs="Arial"/>
          <w:noProof/>
          <w:sz w:val="20"/>
          <w:szCs w:val="20"/>
        </w:rPr>
      </w:pPr>
      <w:r w:rsidRPr="005C4779">
        <w:rPr>
          <w:rFonts w:cs="Arial"/>
          <w:noProof/>
          <w:sz w:val="20"/>
          <w:szCs w:val="20"/>
          <w:lang w:val="sr-Latn-RS"/>
        </w:rPr>
        <w:t xml:space="preserve">Станични рачунар, радна станица и сви IED уређаји у сваком тренутку морају бити временски синхронизовани на локално време и датум. </w:t>
      </w:r>
    </w:p>
    <w:p w14:paraId="222D887B"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Синхронизација времена SCADA система и IED уређаја се мора вршити локално (преко GPS пријемника на објекту). Мора постојати могућност да се, у изузетним случајевима (дужи период неисправности уређаја локалне временске синхронизације) синхронизација времена врши даљински преко серијске комуникације из Надређеног управљачког центра.</w:t>
      </w:r>
    </w:p>
    <w:p w14:paraId="47D9A98E"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Уређај за временску синхронизацију локалног SCADA система (NTP сервер) се синхронизује локалним GPS пријемником а даља синхронизација осталих уређаја се врши преко LAN мреже.</w:t>
      </w:r>
    </w:p>
    <w:p w14:paraId="044A8262" w14:textId="77777777" w:rsidR="007F115C" w:rsidRPr="005C4779" w:rsidRDefault="007F115C" w:rsidP="006E1A04">
      <w:pPr>
        <w:spacing w:after="120"/>
        <w:rPr>
          <w:rFonts w:cs="Arial"/>
          <w:noProof/>
          <w:sz w:val="20"/>
          <w:szCs w:val="20"/>
        </w:rPr>
      </w:pPr>
      <w:r w:rsidRPr="005C4779">
        <w:rPr>
          <w:rFonts w:cs="Arial"/>
          <w:noProof/>
          <w:sz w:val="20"/>
          <w:szCs w:val="20"/>
          <w:lang w:val="sr-Latn-RS"/>
        </w:rPr>
        <w:t>Синхронизације времена у оквиру LAN мреже локалног SCADA система у Постројењу преносног система мора бити ускладу са стандардом SRPS ЕN 61850.</w:t>
      </w:r>
    </w:p>
    <w:p w14:paraId="39789C41" w14:textId="77777777" w:rsidR="007F115C" w:rsidRPr="005C4779" w:rsidRDefault="007F115C" w:rsidP="006E1A04">
      <w:pPr>
        <w:spacing w:after="120"/>
        <w:rPr>
          <w:rFonts w:cs="Arial"/>
          <w:noProof/>
          <w:sz w:val="20"/>
          <w:szCs w:val="20"/>
        </w:rPr>
      </w:pPr>
      <w:r w:rsidRPr="005C4779">
        <w:rPr>
          <w:rFonts w:cs="Arial"/>
          <w:noProof/>
          <w:sz w:val="20"/>
          <w:szCs w:val="20"/>
          <w:lang w:val="sr-Latn-RS"/>
        </w:rPr>
        <w:t xml:space="preserve">Синхронизација је таква да је максимална временска девијација системског времена од апсолутног 2 mc. У случају нестанка сигнала за синхронизацију система, девијација системског времена од апсолутног не сме бити већа од 5 mc на 24 часа. </w:t>
      </w:r>
    </w:p>
    <w:p w14:paraId="630F3B5C" w14:textId="77777777" w:rsidR="007F115C" w:rsidRPr="005C4779" w:rsidRDefault="007F115C" w:rsidP="007F115C">
      <w:pPr>
        <w:spacing w:after="120"/>
        <w:ind w:left="1080"/>
        <w:rPr>
          <w:rFonts w:cs="Arial"/>
          <w:noProof/>
          <w:sz w:val="20"/>
          <w:szCs w:val="20"/>
        </w:rPr>
      </w:pPr>
    </w:p>
    <w:p w14:paraId="5A6518C7"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42" w:name="_Toc479508794"/>
      <w:bookmarkStart w:id="43" w:name="_Toc481941092"/>
      <w:r w:rsidRPr="005C4779">
        <w:rPr>
          <w:rFonts w:cs="Arial"/>
          <w:noProof/>
          <w:sz w:val="20"/>
          <w:szCs w:val="20"/>
          <w:lang w:val="sr-Latn-RS"/>
        </w:rPr>
        <w:t>Централни резервни систем за сигнализацију</w:t>
      </w:r>
      <w:bookmarkEnd w:id="42"/>
      <w:bookmarkEnd w:id="43"/>
    </w:p>
    <w:p w14:paraId="73747AC2" w14:textId="77777777" w:rsidR="007F115C" w:rsidRPr="005C4779" w:rsidRDefault="007F115C" w:rsidP="006E1A04">
      <w:pPr>
        <w:spacing w:after="120"/>
        <w:rPr>
          <w:rFonts w:cs="Arial"/>
          <w:noProof/>
          <w:sz w:val="20"/>
          <w:szCs w:val="20"/>
        </w:rPr>
      </w:pPr>
      <w:r w:rsidRPr="005C4779">
        <w:rPr>
          <w:rFonts w:cs="Arial"/>
          <w:noProof/>
          <w:sz w:val="20"/>
          <w:szCs w:val="20"/>
          <w:lang w:val="sr-Latn-RS"/>
        </w:rPr>
        <w:t xml:space="preserve">Сигнални таблои на нивоу поља су интегрисани са главним сигналним таблоом који се налази у </w:t>
      </w:r>
      <w:r w:rsidRPr="005C4779">
        <w:rPr>
          <w:rFonts w:cs="Arial"/>
          <w:noProof/>
          <w:sz w:val="20"/>
          <w:szCs w:val="20"/>
        </w:rPr>
        <w:t>командној сали ради обезбеђивања приказа основне сигнализације у случају испада система за надзор и управљање ЕЕ објектом.</w:t>
      </w:r>
    </w:p>
    <w:p w14:paraId="569656F7" w14:textId="77777777" w:rsidR="007F115C" w:rsidRPr="005C4779" w:rsidRDefault="007F115C" w:rsidP="007F115C">
      <w:pPr>
        <w:spacing w:after="120"/>
        <w:ind w:left="1080"/>
        <w:rPr>
          <w:rFonts w:cs="Arial"/>
          <w:noProof/>
          <w:sz w:val="20"/>
          <w:szCs w:val="20"/>
        </w:rPr>
      </w:pPr>
    </w:p>
    <w:p w14:paraId="6093308C"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44" w:name="_Toc479508795"/>
      <w:bookmarkStart w:id="45" w:name="_Toc481941093"/>
      <w:r w:rsidRPr="005C4779">
        <w:rPr>
          <w:rFonts w:cs="Arial"/>
          <w:noProof/>
          <w:sz w:val="20"/>
          <w:szCs w:val="20"/>
          <w:lang w:val="sr-Latn-RS"/>
        </w:rPr>
        <w:t>Избор надлежности управљања</w:t>
      </w:r>
      <w:bookmarkEnd w:id="44"/>
      <w:bookmarkEnd w:id="45"/>
    </w:p>
    <w:p w14:paraId="09BA5D81" w14:textId="77777777" w:rsidR="007F115C" w:rsidRPr="005C4779" w:rsidRDefault="007F115C" w:rsidP="006E1A04">
      <w:pPr>
        <w:spacing w:after="120"/>
        <w:rPr>
          <w:rFonts w:cs="Arial"/>
          <w:noProof/>
          <w:sz w:val="20"/>
          <w:szCs w:val="20"/>
        </w:rPr>
      </w:pPr>
      <w:r w:rsidRPr="005C4779">
        <w:rPr>
          <w:rFonts w:cs="Arial"/>
          <w:noProof/>
          <w:sz w:val="20"/>
          <w:szCs w:val="20"/>
          <w:lang w:val="sr-Latn-RS"/>
        </w:rPr>
        <w:t>На локалном SCADA систему постројења мора да постоји могућност пребацивања надлежности управљања (командовања).</w:t>
      </w:r>
    </w:p>
    <w:p w14:paraId="4DA1CDE4" w14:textId="77777777" w:rsidR="007F115C" w:rsidRPr="005C4779" w:rsidRDefault="007F115C" w:rsidP="006E1A04">
      <w:pPr>
        <w:spacing w:after="120"/>
        <w:rPr>
          <w:rFonts w:cs="Arial"/>
          <w:noProof/>
          <w:sz w:val="20"/>
          <w:szCs w:val="20"/>
        </w:rPr>
      </w:pPr>
      <w:r w:rsidRPr="005C4779">
        <w:rPr>
          <w:rFonts w:cs="Arial"/>
          <w:noProof/>
          <w:sz w:val="20"/>
          <w:szCs w:val="20"/>
          <w:lang w:val="sr-Latn-RS"/>
        </w:rPr>
        <w:t>Нивои надлежности управљања су:</w:t>
      </w:r>
    </w:p>
    <w:p w14:paraId="53648E3A"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 xml:space="preserve">ниво ЕЕ објекта </w:t>
      </w:r>
    </w:p>
    <w:p w14:paraId="53B11E3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ниво Надређеног управљачког центра</w:t>
      </w:r>
    </w:p>
    <w:p w14:paraId="4CE0E0F9"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Управљање са нивоа Надређеног управљачког центра је могуће ако и само ако му је контрола над процесом предата из ЕЕ објекта. Надређени управљачки центар нема могућност аутономног преузимања контроле, док је са нивоа ЕЕ објекта могуће преузети управљање од вишег нивоа управљања.</w:t>
      </w:r>
    </w:p>
    <w:p w14:paraId="6A2384C0"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У Надређеном управљачком центру као и на самом објекту постоји индикација статуса активне управљачке локације.</w:t>
      </w:r>
    </w:p>
    <w:p w14:paraId="6FA8A0D9" w14:textId="77777777" w:rsidR="007F115C" w:rsidRPr="005C4779" w:rsidRDefault="007F115C" w:rsidP="007F115C">
      <w:pPr>
        <w:spacing w:after="120"/>
        <w:ind w:left="1080"/>
        <w:rPr>
          <w:rFonts w:cs="Arial"/>
          <w:noProof/>
          <w:sz w:val="20"/>
          <w:szCs w:val="20"/>
          <w:lang w:val="sr-Latn-RS"/>
        </w:rPr>
      </w:pPr>
    </w:p>
    <w:p w14:paraId="332FA2A3"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46" w:name="_Toc479508796"/>
      <w:bookmarkStart w:id="47" w:name="_Toc481941094"/>
      <w:r w:rsidRPr="005C4779">
        <w:rPr>
          <w:rFonts w:cs="Arial"/>
          <w:noProof/>
          <w:sz w:val="20"/>
          <w:szCs w:val="20"/>
          <w:lang w:val="sr-Latn-RS"/>
        </w:rPr>
        <w:t>Блокаде</w:t>
      </w:r>
      <w:bookmarkEnd w:id="46"/>
      <w:bookmarkEnd w:id="47"/>
    </w:p>
    <w:p w14:paraId="457F2028" w14:textId="77777777" w:rsidR="007F115C" w:rsidRPr="005C4779" w:rsidRDefault="007F115C" w:rsidP="006E1A04">
      <w:pPr>
        <w:spacing w:after="120"/>
        <w:rPr>
          <w:rFonts w:cs="Arial"/>
          <w:noProof/>
          <w:sz w:val="20"/>
          <w:szCs w:val="20"/>
        </w:rPr>
      </w:pPr>
      <w:r w:rsidRPr="005C4779">
        <w:rPr>
          <w:rFonts w:cs="Arial"/>
          <w:noProof/>
          <w:sz w:val="20"/>
          <w:szCs w:val="20"/>
          <w:lang w:val="sr-Latn-RS"/>
        </w:rPr>
        <w:t>За сваки део расклопне опреме којим се управља морају да буду остварене блокадне функције. Систем блокада мора да спречи извршење команди за које нису испуњени блокадни услови.</w:t>
      </w:r>
    </w:p>
    <w:p w14:paraId="3901694F" w14:textId="77777777" w:rsidR="007F115C" w:rsidRPr="005C4779" w:rsidRDefault="007F115C" w:rsidP="006E1A04">
      <w:pPr>
        <w:spacing w:after="120"/>
        <w:rPr>
          <w:rFonts w:cs="Arial"/>
          <w:noProof/>
          <w:sz w:val="20"/>
          <w:szCs w:val="20"/>
        </w:rPr>
      </w:pPr>
      <w:r w:rsidRPr="005C4779">
        <w:rPr>
          <w:rFonts w:cs="Arial"/>
          <w:noProof/>
          <w:sz w:val="20"/>
          <w:szCs w:val="20"/>
          <w:lang w:val="sr-Latn-RS"/>
        </w:rPr>
        <w:t>Блокадни услови, за комплетно постројење се реализују софтверски кроз логичке функције на нивоу управљачких и заштитно-управљачких уређаја појединих поља.</w:t>
      </w:r>
    </w:p>
    <w:p w14:paraId="0631E02F" w14:textId="77777777" w:rsidR="007F115C" w:rsidRPr="005C4779" w:rsidRDefault="007F115C" w:rsidP="006E1A04">
      <w:pPr>
        <w:spacing w:after="120"/>
        <w:rPr>
          <w:rFonts w:cs="Arial"/>
          <w:noProof/>
          <w:sz w:val="20"/>
          <w:szCs w:val="20"/>
        </w:rPr>
      </w:pPr>
      <w:r w:rsidRPr="005C4779">
        <w:rPr>
          <w:rFonts w:cs="Arial"/>
          <w:noProof/>
          <w:sz w:val="20"/>
          <w:szCs w:val="20"/>
          <w:lang w:val="sr-Latn-RS"/>
        </w:rPr>
        <w:lastRenderedPageBreak/>
        <w:t>Блокадни услови за једно поље, на нивоу резервног управљачког панела, реализују се конвенционалним, жичним међувезама.</w:t>
      </w:r>
    </w:p>
    <w:p w14:paraId="42720E71"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Функција блокаде ће користити само актуелне и валидне информације. У случају да потребна информација није актуелна или је невалидна, команда се не може извршити. Овај захтев укључује сакупљање и обраду статусних информација комплетне расклопне опреме у трафостаници. Нејасне информације, као што је међуположај расклопне опреме, квар расклопне опреме или грешка при преносу података резултују блокирањем одређене команде.</w:t>
      </w:r>
    </w:p>
    <w:p w14:paraId="2CA0D4B3"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 xml:space="preserve">Команде расклопном опремом се могу извршавати са управљачке јединице поља са и без софтверских блокадних услова. </w:t>
      </w:r>
    </w:p>
    <w:p w14:paraId="310CB417" w14:textId="77777777" w:rsidR="007F115C" w:rsidRPr="005C4779" w:rsidRDefault="007F115C" w:rsidP="006E1A04">
      <w:pPr>
        <w:spacing w:after="120"/>
        <w:rPr>
          <w:rFonts w:cs="Arial"/>
          <w:noProof/>
          <w:sz w:val="20"/>
          <w:szCs w:val="20"/>
        </w:rPr>
      </w:pPr>
      <w:r w:rsidRPr="005C4779">
        <w:rPr>
          <w:rFonts w:cs="Arial"/>
          <w:noProof/>
          <w:sz w:val="20"/>
          <w:szCs w:val="20"/>
          <w:lang w:val="sr-Latn-RS"/>
        </w:rPr>
        <w:t>Омогућавање командовања без блокада се остварује преклопком, кључем или на сличан начин. За то време се привремено искључује функционалност блокада на нивоу поља што је потребно да се сигнализира.</w:t>
      </w:r>
    </w:p>
    <w:p w14:paraId="4F65A0C2" w14:textId="77777777" w:rsidR="007F115C" w:rsidRPr="005C4779" w:rsidRDefault="007F115C" w:rsidP="006E1A04">
      <w:pPr>
        <w:spacing w:after="120"/>
        <w:rPr>
          <w:rFonts w:cs="Arial"/>
          <w:noProof/>
          <w:sz w:val="20"/>
          <w:szCs w:val="20"/>
          <w:lang w:val="sr-Cyrl-CS"/>
        </w:rPr>
      </w:pPr>
      <w:r w:rsidRPr="005C4779">
        <w:rPr>
          <w:rFonts w:cs="Arial"/>
          <w:noProof/>
          <w:sz w:val="20"/>
          <w:szCs w:val="20"/>
          <w:lang w:val="sr-Latn-RS"/>
        </w:rPr>
        <w:t>На нивоу радне станице није могуће искључити блокадне услове.</w:t>
      </w:r>
    </w:p>
    <w:p w14:paraId="08D51A7B"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48" w:name="_Toc479508797"/>
      <w:bookmarkStart w:id="49" w:name="_Toc481941095"/>
      <w:r w:rsidRPr="005C4779">
        <w:rPr>
          <w:rFonts w:cs="Arial"/>
          <w:noProof/>
          <w:sz w:val="20"/>
          <w:szCs w:val="20"/>
          <w:lang w:val="sr-Latn-RS"/>
        </w:rPr>
        <w:t>Провера услова за синхронизацију</w:t>
      </w:r>
      <w:bookmarkEnd w:id="48"/>
      <w:bookmarkEnd w:id="49"/>
    </w:p>
    <w:p w14:paraId="726598A7" w14:textId="77777777" w:rsidR="007F115C" w:rsidRPr="005C4779" w:rsidRDefault="007F115C" w:rsidP="006E1A04">
      <w:pPr>
        <w:spacing w:after="120"/>
        <w:rPr>
          <w:rFonts w:cs="Arial"/>
          <w:noProof/>
          <w:sz w:val="20"/>
          <w:szCs w:val="20"/>
        </w:rPr>
      </w:pPr>
      <w:r w:rsidRPr="005C4779">
        <w:rPr>
          <w:rFonts w:cs="Arial"/>
          <w:noProof/>
          <w:sz w:val="20"/>
          <w:szCs w:val="20"/>
          <w:lang w:val="sr-Latn-RS"/>
        </w:rPr>
        <w:t>Потребно је обављати функцију аутоматске провере услова за синхронизацију са сваком командом укључења прекидача снаге у далеководним пољима било да је команда за укључење издата из локалног SCADA система (ниво управљачке јединице, ниво радне станице) или из Надређеног управљачког центра.</w:t>
      </w:r>
    </w:p>
    <w:p w14:paraId="3E9E32CF"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Ако су услови синхронизације испуњени, издаје се само једна команда укључења. Укључење прекидача је могуће само када су испуњени услови синхронизације или пуштања у празан ход. Референтни напон је напон сабирница.</w:t>
      </w:r>
    </w:p>
    <w:p w14:paraId="560FF7A7"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Функција провере услова за синхронизацију се може активирати, са сврхом надзора специфичних услова (разлика напона, фреквенција и углова као и синхронизационих и референтних напона и фреквенција), по позиву, при чему нема аутоматског укључења прекидача уколико су услови испуњени. При том се сваки узрок неуспеле команде услед неиспуњења неког од услова синхронизације мора једнозначно алармирати.</w:t>
      </w:r>
    </w:p>
    <w:p w14:paraId="3D9CB44F" w14:textId="77777777" w:rsidR="007F115C" w:rsidRPr="005C4779" w:rsidRDefault="007F115C" w:rsidP="006E1A04">
      <w:pPr>
        <w:spacing w:after="120"/>
        <w:rPr>
          <w:rFonts w:cs="Arial"/>
          <w:noProof/>
          <w:sz w:val="20"/>
          <w:szCs w:val="20"/>
          <w:lang w:val="sr-Cyrl-CS"/>
        </w:rPr>
      </w:pPr>
      <w:r w:rsidRPr="005C4779">
        <w:rPr>
          <w:rFonts w:cs="Arial"/>
          <w:noProof/>
          <w:sz w:val="20"/>
          <w:szCs w:val="20"/>
          <w:lang w:val="sr-Latn-RS"/>
        </w:rPr>
        <w:t>Временски интервал, у коме је функција провере услова за синхронизацију активна, треба да је софтверски подесив. Када време предвиђено за проверу услова синхронизације истекне, или када се изврши команда укључења, функција се аутоматски ресетује.</w:t>
      </w:r>
    </w:p>
    <w:p w14:paraId="3FBE1118" w14:textId="77777777" w:rsidR="006E1A04" w:rsidRPr="005C4779" w:rsidRDefault="006E1A04" w:rsidP="006E1A04">
      <w:pPr>
        <w:spacing w:after="120"/>
        <w:rPr>
          <w:rFonts w:cs="Arial"/>
          <w:noProof/>
          <w:sz w:val="20"/>
          <w:szCs w:val="20"/>
          <w:lang w:val="sr-Cyrl-CS"/>
        </w:rPr>
      </w:pPr>
    </w:p>
    <w:p w14:paraId="79A289C0"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50" w:name="_Toc479508798"/>
      <w:bookmarkStart w:id="51" w:name="_Toc481941096"/>
      <w:r w:rsidRPr="005C4779">
        <w:rPr>
          <w:rFonts w:cs="Arial"/>
          <w:noProof/>
          <w:sz w:val="20"/>
          <w:szCs w:val="20"/>
          <w:lang w:val="sr-Latn-RS"/>
        </w:rPr>
        <w:t>Регулација напона</w:t>
      </w:r>
      <w:bookmarkEnd w:id="50"/>
      <w:bookmarkEnd w:id="51"/>
    </w:p>
    <w:p w14:paraId="6B8B8841" w14:textId="77777777" w:rsidR="007F115C" w:rsidRPr="005C4779" w:rsidRDefault="007F115C" w:rsidP="006E1A04">
      <w:pPr>
        <w:spacing w:after="120"/>
        <w:rPr>
          <w:rFonts w:cs="Arial"/>
          <w:noProof/>
          <w:sz w:val="20"/>
          <w:szCs w:val="20"/>
        </w:rPr>
      </w:pPr>
      <w:r w:rsidRPr="005C4779">
        <w:rPr>
          <w:rFonts w:cs="Arial"/>
          <w:noProof/>
          <w:sz w:val="20"/>
          <w:szCs w:val="20"/>
          <w:lang w:val="sr-Latn-RS"/>
        </w:rPr>
        <w:t>Треба предвидети сву сигнализацију и командовање регулатором напона трансформатора из локалног SCADA система као и из Надређеног управљачког центра.</w:t>
      </w:r>
    </w:p>
    <w:p w14:paraId="62F7090B" w14:textId="77777777" w:rsidR="007F115C" w:rsidRPr="005C4779" w:rsidRDefault="007F115C" w:rsidP="007F115C">
      <w:pPr>
        <w:spacing w:after="120"/>
        <w:ind w:left="1080"/>
        <w:rPr>
          <w:rFonts w:cs="Arial"/>
          <w:noProof/>
          <w:sz w:val="20"/>
          <w:szCs w:val="20"/>
        </w:rPr>
      </w:pPr>
    </w:p>
    <w:p w14:paraId="3A22C656"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52" w:name="_Toc479508799"/>
      <w:bookmarkStart w:id="53" w:name="_Toc481941097"/>
      <w:r w:rsidRPr="005C4779">
        <w:rPr>
          <w:rFonts w:cs="Arial"/>
          <w:noProof/>
          <w:sz w:val="20"/>
          <w:szCs w:val="20"/>
          <w:lang w:val="sr-Latn-RS"/>
        </w:rPr>
        <w:t>Захтеви по стандарду SPRS ЕN 61850</w:t>
      </w:r>
      <w:bookmarkEnd w:id="52"/>
      <w:bookmarkEnd w:id="53"/>
    </w:p>
    <w:p w14:paraId="631F94D3" w14:textId="77777777" w:rsidR="007F115C" w:rsidRPr="005C4779" w:rsidRDefault="007F115C" w:rsidP="006E1A04">
      <w:pPr>
        <w:spacing w:after="120"/>
        <w:rPr>
          <w:rFonts w:cs="Arial"/>
          <w:noProof/>
          <w:sz w:val="20"/>
          <w:szCs w:val="20"/>
        </w:rPr>
      </w:pPr>
      <w:r w:rsidRPr="005C4779">
        <w:rPr>
          <w:rFonts w:cs="Arial"/>
          <w:noProof/>
          <w:sz w:val="20"/>
          <w:szCs w:val="20"/>
          <w:lang w:val="sr-Latn-RS"/>
        </w:rPr>
        <w:t>Следећи захтеви везани за инжењеринг система морају бити испуњени:</w:t>
      </w:r>
    </w:p>
    <w:p w14:paraId="4D9D5CB6" w14:textId="77777777" w:rsidR="007F115C" w:rsidRPr="005C4779" w:rsidRDefault="007F115C" w:rsidP="00FD0DFC">
      <w:pPr>
        <w:numPr>
          <w:ilvl w:val="0"/>
          <w:numId w:val="71"/>
        </w:numPr>
        <w:spacing w:before="0" w:after="120"/>
        <w:rPr>
          <w:rFonts w:cs="Arial"/>
          <w:noProof/>
          <w:sz w:val="20"/>
          <w:szCs w:val="20"/>
        </w:rPr>
      </w:pPr>
      <w:r w:rsidRPr="005C4779">
        <w:rPr>
          <w:rFonts w:cs="Arial"/>
          <w:noProof/>
          <w:sz w:val="20"/>
          <w:szCs w:val="20"/>
          <w:lang w:val="sr-Latn-RS"/>
        </w:rPr>
        <w:t>Применљива је последња едиција SPRS ЕN 61850 (едиција 2)</w:t>
      </w:r>
    </w:p>
    <w:p w14:paraId="28FA87D6" w14:textId="77777777" w:rsidR="007F115C" w:rsidRPr="005C4779" w:rsidRDefault="007F115C" w:rsidP="00FD0DFC">
      <w:pPr>
        <w:numPr>
          <w:ilvl w:val="0"/>
          <w:numId w:val="71"/>
        </w:numPr>
        <w:spacing w:before="0" w:after="120"/>
        <w:rPr>
          <w:rFonts w:cs="Arial"/>
          <w:noProof/>
          <w:sz w:val="20"/>
          <w:szCs w:val="20"/>
        </w:rPr>
      </w:pPr>
      <w:r w:rsidRPr="005C4779">
        <w:rPr>
          <w:rFonts w:cs="Arial"/>
          <w:noProof/>
          <w:sz w:val="20"/>
          <w:szCs w:val="20"/>
          <w:lang w:val="sr-Latn-RS"/>
        </w:rPr>
        <w:t>У склопу понуде је потребно доставити следећу документацију за све понуђене IEC 61850 комуникационе уређаје:</w:t>
      </w:r>
    </w:p>
    <w:p w14:paraId="2E39EECA"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rPr>
        <w:t xml:space="preserve">PIHIT </w:t>
      </w:r>
    </w:p>
    <w:p w14:paraId="7F8A913F"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rPr>
        <w:t>PICS (обавезно)</w:t>
      </w:r>
    </w:p>
    <w:p w14:paraId="01F3243D"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rPr>
        <w:t>MICS (обавезно)</w:t>
      </w:r>
    </w:p>
    <w:p w14:paraId="67C1DF7F"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rPr>
        <w:t xml:space="preserve">TICS </w:t>
      </w:r>
    </w:p>
    <w:p w14:paraId="13A7F2D8"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 xml:space="preserve">Сертификат за сваки SRPS ЕN 61850 сервер који потврђује да је исти сертификован од стране </w:t>
      </w:r>
      <w:r w:rsidRPr="005C4779">
        <w:rPr>
          <w:rFonts w:cs="Arial"/>
          <w:noProof/>
          <w:sz w:val="20"/>
          <w:szCs w:val="20"/>
        </w:rPr>
        <w:t>IEC 61850 званичне тест лабораторије. Сертификат мора да садржи листу блокова (обавезних сервиса) који су тестирани и одобрени у складу са IEC 61850.</w:t>
      </w:r>
    </w:p>
    <w:p w14:paraId="2D1BFB92" w14:textId="77777777" w:rsidR="007F115C" w:rsidRPr="005C4779" w:rsidRDefault="007F115C" w:rsidP="00FD0DFC">
      <w:pPr>
        <w:numPr>
          <w:ilvl w:val="0"/>
          <w:numId w:val="71"/>
        </w:numPr>
        <w:spacing w:before="0" w:after="120"/>
        <w:rPr>
          <w:rFonts w:cs="Arial"/>
          <w:noProof/>
          <w:sz w:val="20"/>
          <w:szCs w:val="20"/>
        </w:rPr>
      </w:pPr>
      <w:r w:rsidRPr="005C4779">
        <w:rPr>
          <w:rFonts w:cs="Arial"/>
          <w:noProof/>
          <w:sz w:val="20"/>
          <w:szCs w:val="20"/>
          <w:lang w:val="sr-Latn-RS"/>
        </w:rPr>
        <w:lastRenderedPageBreak/>
        <w:t xml:space="preserve">функционалност системских блокадних услова мора бити реализовано коришћењем GOOSE </w:t>
      </w:r>
      <w:r w:rsidRPr="005C4779">
        <w:rPr>
          <w:rFonts w:cs="Arial"/>
          <w:noProof/>
          <w:sz w:val="20"/>
          <w:szCs w:val="20"/>
        </w:rPr>
        <w:t>порука</w:t>
      </w:r>
    </w:p>
    <w:p w14:paraId="258EE53C" w14:textId="77777777" w:rsidR="007F115C" w:rsidRPr="005C4779" w:rsidRDefault="007F115C" w:rsidP="00FD0DFC">
      <w:pPr>
        <w:numPr>
          <w:ilvl w:val="0"/>
          <w:numId w:val="71"/>
        </w:numPr>
        <w:spacing w:before="0" w:after="120"/>
        <w:rPr>
          <w:rFonts w:cs="Arial"/>
          <w:noProof/>
          <w:sz w:val="20"/>
          <w:szCs w:val="20"/>
        </w:rPr>
      </w:pPr>
      <w:r w:rsidRPr="005C4779">
        <w:rPr>
          <w:rFonts w:cs="Arial"/>
          <w:noProof/>
          <w:sz w:val="20"/>
          <w:szCs w:val="20"/>
        </w:rPr>
        <w:t>извештавање (</w:t>
      </w:r>
      <w:r w:rsidRPr="005C4779">
        <w:rPr>
          <w:rFonts w:cs="Arial"/>
          <w:noProof/>
          <w:sz w:val="20"/>
          <w:szCs w:val="20"/>
          <w:lang w:val="es-ES"/>
        </w:rPr>
        <w:t>Reporting)</w:t>
      </w:r>
      <w:r w:rsidRPr="005C4779">
        <w:rPr>
          <w:rFonts w:cs="Arial"/>
          <w:noProof/>
          <w:sz w:val="20"/>
          <w:szCs w:val="20"/>
        </w:rPr>
        <w:t xml:space="preserve"> се мора реализовати по следећем принципу:</w:t>
      </w:r>
    </w:p>
    <w:p w14:paraId="75FCF66D"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сва сигнализација (аларми, догађаји, индикације) и мерење се морају слати коришћењем блокова баферисаног извештавања (BRCB</w:t>
      </w:r>
      <w:r w:rsidRPr="005C4779">
        <w:rPr>
          <w:rFonts w:cs="Arial"/>
          <w:noProof/>
          <w:sz w:val="20"/>
          <w:szCs w:val="20"/>
        </w:rPr>
        <w:t>)</w:t>
      </w:r>
    </w:p>
    <w:p w14:paraId="0486A65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Коришћени DATASET</w:t>
      </w:r>
      <w:r w:rsidRPr="005C4779">
        <w:rPr>
          <w:rFonts w:cs="Arial"/>
          <w:noProof/>
          <w:sz w:val="20"/>
          <w:szCs w:val="20"/>
        </w:rPr>
        <w:t>-ови за GCB смеју да садрже само информације које ће бити коришћене у систему. DATASET треба да садржи атрибуте који одговарају жељеном сигналу/функционалности са њиховим атрибутима квалитета.</w:t>
      </w:r>
    </w:p>
    <w:p w14:paraId="3CA72880"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 xml:space="preserve">Коришћени </w:t>
      </w:r>
      <w:r w:rsidRPr="005C4779">
        <w:rPr>
          <w:rFonts w:cs="Arial"/>
          <w:noProof/>
          <w:sz w:val="20"/>
          <w:szCs w:val="20"/>
        </w:rPr>
        <w:t>ДАТАСЕТ-ови за RCB смеју да садрже само информације које ће бити коришћене у систему (HMI, Gateway).</w:t>
      </w:r>
    </w:p>
    <w:p w14:paraId="73C97D6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минималан број клијената који подржавају сервери мора бити за 1 већи од укупног броја клијената у нормалном погону (нпр 1 станични рачунар / SCADA</w:t>
      </w:r>
      <w:r w:rsidRPr="005C4779">
        <w:rPr>
          <w:rFonts w:cs="Arial"/>
          <w:noProof/>
          <w:sz w:val="20"/>
          <w:szCs w:val="20"/>
        </w:rPr>
        <w:t xml:space="preserve"> сервера тј 1 клијент. Тада је минималан број клијената једнак 2)</w:t>
      </w:r>
    </w:p>
    <w:p w14:paraId="13DBEC00" w14:textId="77777777" w:rsidR="007F115C" w:rsidRPr="005C4779" w:rsidRDefault="007F115C" w:rsidP="00FD0DFC">
      <w:pPr>
        <w:numPr>
          <w:ilvl w:val="0"/>
          <w:numId w:val="71"/>
        </w:numPr>
        <w:spacing w:before="0" w:after="120"/>
        <w:rPr>
          <w:rFonts w:cs="Arial"/>
          <w:noProof/>
          <w:sz w:val="20"/>
          <w:szCs w:val="20"/>
        </w:rPr>
      </w:pPr>
      <w:r w:rsidRPr="005C4779">
        <w:rPr>
          <w:rFonts w:cs="Arial"/>
          <w:noProof/>
          <w:sz w:val="20"/>
          <w:szCs w:val="20"/>
          <w:lang w:val="sr-Latn-RS"/>
        </w:rPr>
        <w:t xml:space="preserve">Инжењеринг тј моделовање према стандарду </w:t>
      </w:r>
      <w:r w:rsidRPr="005C4779">
        <w:rPr>
          <w:rFonts w:cs="Arial"/>
          <w:noProof/>
          <w:sz w:val="20"/>
          <w:szCs w:val="20"/>
        </w:rPr>
        <w:t>SRPS EN 61850 треба извести тако да се минимизује коришћење GGIO тј могуће их је користити за случајеве када не постоје логички чворови који требају да испуне функционалне захтеве. Коришћење овог логичкој чвора подлеже одобрењу ЈП ЕМС.</w:t>
      </w:r>
    </w:p>
    <w:p w14:paraId="76F975EB" w14:textId="77777777" w:rsidR="007F115C" w:rsidRPr="005C4779" w:rsidRDefault="007F115C" w:rsidP="00FD0DFC">
      <w:pPr>
        <w:numPr>
          <w:ilvl w:val="0"/>
          <w:numId w:val="71"/>
        </w:numPr>
        <w:spacing w:before="0" w:after="120"/>
        <w:rPr>
          <w:rFonts w:cs="Arial"/>
          <w:noProof/>
          <w:sz w:val="20"/>
          <w:szCs w:val="20"/>
        </w:rPr>
      </w:pPr>
      <w:r w:rsidRPr="005C4779">
        <w:rPr>
          <w:rFonts w:cs="Arial"/>
          <w:noProof/>
          <w:sz w:val="20"/>
          <w:szCs w:val="20"/>
          <w:lang w:val="sr-Latn-RS"/>
        </w:rPr>
        <w:t>Снимке кварова (</w:t>
      </w:r>
      <w:r w:rsidRPr="005C4779">
        <w:rPr>
          <w:rFonts w:cs="Arial"/>
          <w:noProof/>
          <w:sz w:val="20"/>
          <w:szCs w:val="20"/>
        </w:rPr>
        <w:t>COMTRADE fajlovi) заштитних уређаја треба архивирати на станичном рачунару/</w:t>
      </w:r>
      <w:r w:rsidRPr="005C4779">
        <w:rPr>
          <w:rFonts w:cs="Arial"/>
          <w:noProof/>
          <w:sz w:val="20"/>
          <w:szCs w:val="20"/>
          <w:lang w:val="sr-Latn-RS"/>
        </w:rPr>
        <w:t xml:space="preserve"> SCADA</w:t>
      </w:r>
      <w:r w:rsidRPr="005C4779">
        <w:rPr>
          <w:rFonts w:cs="Arial"/>
          <w:noProof/>
          <w:sz w:val="20"/>
          <w:szCs w:val="20"/>
        </w:rPr>
        <w:t xml:space="preserve"> серверу/радној станици по избору а пренос вршити аутоматски по SRPS EN 61850.</w:t>
      </w:r>
    </w:p>
    <w:p w14:paraId="5B2DA1DE" w14:textId="77777777" w:rsidR="007F115C" w:rsidRPr="005C4779" w:rsidRDefault="007F115C" w:rsidP="00FD0DFC">
      <w:pPr>
        <w:numPr>
          <w:ilvl w:val="0"/>
          <w:numId w:val="71"/>
        </w:numPr>
        <w:spacing w:before="0" w:after="120"/>
        <w:rPr>
          <w:rFonts w:cs="Arial"/>
          <w:noProof/>
          <w:sz w:val="20"/>
          <w:szCs w:val="20"/>
        </w:rPr>
      </w:pPr>
      <w:r w:rsidRPr="005C4779">
        <w:rPr>
          <w:rFonts w:cs="Arial"/>
          <w:noProof/>
          <w:sz w:val="20"/>
          <w:szCs w:val="20"/>
          <w:lang w:val="sr-Latn-RS"/>
        </w:rPr>
        <w:t xml:space="preserve">Унутар система,IED-ови различитих произвођача могу да поседују различите произвођачке конфигурационе алате везане за </w:t>
      </w:r>
      <w:r w:rsidRPr="005C4779">
        <w:rPr>
          <w:rFonts w:cs="Arial"/>
          <w:noProof/>
          <w:sz w:val="20"/>
          <w:szCs w:val="20"/>
        </w:rPr>
        <w:t xml:space="preserve">SRPS EN 61850. Испоручилац може да користи посебан алат у циљу да се инжењеринг система тако изврши да CID фајлови свих сервера (у контексту стандарда СРПС ЕН 61850) тј IED-ова који су предмет ове набавке буду по завршетку у </w:t>
      </w:r>
      <w:r w:rsidRPr="005C4779">
        <w:rPr>
          <w:rFonts w:cs="Arial"/>
          <w:noProof/>
          <w:sz w:val="20"/>
          <w:szCs w:val="20"/>
          <w:u w:val="single"/>
        </w:rPr>
        <w:t>јединственом</w:t>
      </w:r>
      <w:r w:rsidRPr="005C4779">
        <w:rPr>
          <w:rFonts w:cs="Arial"/>
          <w:noProof/>
          <w:sz w:val="20"/>
          <w:szCs w:val="20"/>
        </w:rPr>
        <w:t xml:space="preserve"> SCD fajlu.</w:t>
      </w:r>
    </w:p>
    <w:p w14:paraId="00A7B844" w14:textId="77777777" w:rsidR="007F115C" w:rsidRPr="005C4779" w:rsidRDefault="007F115C" w:rsidP="00FD0DFC">
      <w:pPr>
        <w:numPr>
          <w:ilvl w:val="0"/>
          <w:numId w:val="71"/>
        </w:numPr>
        <w:spacing w:before="0" w:after="120"/>
        <w:rPr>
          <w:rFonts w:cs="Arial"/>
          <w:noProof/>
          <w:sz w:val="20"/>
          <w:szCs w:val="20"/>
        </w:rPr>
      </w:pPr>
      <w:r w:rsidRPr="005C4779">
        <w:rPr>
          <w:rFonts w:cs="Arial"/>
          <w:noProof/>
          <w:sz w:val="20"/>
          <w:szCs w:val="20"/>
          <w:lang w:val="sr-Latn-RS"/>
        </w:rPr>
        <w:t xml:space="preserve">У склопу припреме за FAT испоручилац је у обавези да 3 недеље пре почетка испитивања достави преконфигурисан </w:t>
      </w:r>
      <w:r w:rsidRPr="005C4779">
        <w:rPr>
          <w:rFonts w:cs="Arial"/>
          <w:noProof/>
          <w:sz w:val="20"/>
          <w:szCs w:val="20"/>
        </w:rPr>
        <w:t>SCD за трафостаницу који описује контролни систем у складу са SRPS EN 61850. При чему је неопходно да следеће буде испуњено:</w:t>
      </w:r>
    </w:p>
    <w:p w14:paraId="3D54AA6C"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Сви сервери морају бити повезани у станичну мрежу (комуникационо исконфигурисани)</w:t>
      </w:r>
    </w:p>
    <w:p w14:paraId="741AC108"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rPr>
        <w:t>GOOSE комуникација између сервера исконфигурисана</w:t>
      </w:r>
    </w:p>
    <w:p w14:paraId="416C465E"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Извештаји ка клијентима</w:t>
      </w:r>
    </w:p>
    <w:p w14:paraId="71D464BA" w14:textId="77777777" w:rsidR="007F115C" w:rsidRPr="005C4779" w:rsidRDefault="007F115C" w:rsidP="00FD0DFC">
      <w:pPr>
        <w:numPr>
          <w:ilvl w:val="0"/>
          <w:numId w:val="71"/>
        </w:numPr>
        <w:spacing w:before="0" w:after="120"/>
        <w:rPr>
          <w:rFonts w:cs="Arial"/>
          <w:noProof/>
          <w:sz w:val="20"/>
          <w:szCs w:val="20"/>
        </w:rPr>
      </w:pPr>
      <w:r w:rsidRPr="005C4779">
        <w:rPr>
          <w:rFonts w:cs="Arial"/>
          <w:noProof/>
          <w:sz w:val="20"/>
          <w:szCs w:val="20"/>
          <w:lang w:val="sr-Latn-RS"/>
        </w:rPr>
        <w:t>По завршеном инжењерингу је потребно приложити документацију која минимално мора да садржи:</w:t>
      </w:r>
    </w:p>
    <w:p w14:paraId="7C2938F0"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 xml:space="preserve">Сигнал листу са топологијом, везама са моделом </w:t>
      </w:r>
      <w:r w:rsidRPr="005C4779">
        <w:rPr>
          <w:rFonts w:cs="Arial"/>
          <w:noProof/>
          <w:sz w:val="20"/>
          <w:szCs w:val="20"/>
        </w:rPr>
        <w:t>SRPS EN 61850, адресама ка надређеним управљачким центрима, типовима информација и сл. (пожељан је аутоматизован начин генерисања ове сигнал листе)</w:t>
      </w:r>
    </w:p>
    <w:p w14:paraId="547A5BAD"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rPr>
        <w:t>GOOSE поруке по уређајима и везе између уређаја</w:t>
      </w:r>
    </w:p>
    <w:p w14:paraId="751BEBDD"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Преглед комуникационих параметара</w:t>
      </w:r>
    </w:p>
    <w:p w14:paraId="4B346C54"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Документација свих коришћених алата за параметризацију</w:t>
      </w:r>
    </w:p>
    <w:p w14:paraId="352CB3D9"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Документација са описом детекције, дијагностике и отклањања типичних проблема у систему.</w:t>
      </w:r>
    </w:p>
    <w:p w14:paraId="0EFC63CD" w14:textId="77777777" w:rsidR="007F115C" w:rsidRPr="005C4779" w:rsidRDefault="007F115C" w:rsidP="007F115C">
      <w:pPr>
        <w:spacing w:after="120"/>
        <w:ind w:left="1080"/>
        <w:rPr>
          <w:rFonts w:cs="Arial"/>
          <w:noProof/>
          <w:sz w:val="20"/>
          <w:szCs w:val="20"/>
        </w:rPr>
      </w:pPr>
      <w:r w:rsidRPr="005C4779">
        <w:rPr>
          <w:rFonts w:cs="Arial"/>
          <w:noProof/>
          <w:sz w:val="20"/>
          <w:szCs w:val="20"/>
        </w:rPr>
        <w:br w:type="page"/>
      </w:r>
    </w:p>
    <w:p w14:paraId="038D6C65" w14:textId="77777777" w:rsidR="007F115C" w:rsidRPr="005C4779" w:rsidRDefault="007F115C" w:rsidP="007F115C">
      <w:pPr>
        <w:pStyle w:val="Heading10"/>
        <w:keepNext/>
        <w:numPr>
          <w:ilvl w:val="1"/>
          <w:numId w:val="61"/>
        </w:numPr>
        <w:tabs>
          <w:tab w:val="left" w:pos="1080"/>
        </w:tabs>
        <w:spacing w:before="0"/>
        <w:rPr>
          <w:rFonts w:cs="Arial"/>
          <w:noProof/>
          <w:sz w:val="20"/>
          <w:szCs w:val="20"/>
        </w:rPr>
      </w:pPr>
      <w:bookmarkStart w:id="54" w:name="_Toc479508800"/>
      <w:bookmarkStart w:id="55" w:name="_Toc481941098"/>
      <w:r w:rsidRPr="005C4779">
        <w:rPr>
          <w:rFonts w:cs="Arial"/>
          <w:noProof/>
          <w:sz w:val="20"/>
          <w:szCs w:val="20"/>
          <w:lang w:val="sr-Latn-RS"/>
        </w:rPr>
        <w:lastRenderedPageBreak/>
        <w:t>Карактеристике система</w:t>
      </w:r>
      <w:bookmarkEnd w:id="54"/>
      <w:bookmarkEnd w:id="55"/>
    </w:p>
    <w:p w14:paraId="638405A7" w14:textId="77777777" w:rsidR="006E1A04" w:rsidRPr="005C4779" w:rsidRDefault="006E1A04" w:rsidP="006E1A04">
      <w:pPr>
        <w:rPr>
          <w:lang w:val="sr-Cyrl-CS" w:eastAsia="ar-SA"/>
        </w:rPr>
      </w:pPr>
    </w:p>
    <w:p w14:paraId="5AD9C2E4"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56" w:name="_Toc479508801"/>
      <w:bookmarkStart w:id="57" w:name="_Toc481941099"/>
      <w:r w:rsidRPr="005C4779">
        <w:rPr>
          <w:rFonts w:cs="Arial"/>
          <w:noProof/>
          <w:sz w:val="20"/>
          <w:szCs w:val="20"/>
          <w:lang w:val="sr-Latn-RS"/>
        </w:rPr>
        <w:t>Стабилност и поузданост система</w:t>
      </w:r>
      <w:bookmarkEnd w:id="56"/>
      <w:bookmarkEnd w:id="57"/>
    </w:p>
    <w:p w14:paraId="6F167BE4" w14:textId="77777777" w:rsidR="007F115C" w:rsidRPr="005C4779" w:rsidRDefault="007F115C" w:rsidP="006E1A04">
      <w:pPr>
        <w:spacing w:after="120"/>
        <w:rPr>
          <w:rFonts w:cs="Arial"/>
          <w:noProof/>
          <w:sz w:val="20"/>
          <w:szCs w:val="20"/>
        </w:rPr>
      </w:pPr>
      <w:r w:rsidRPr="005C4779">
        <w:rPr>
          <w:rFonts w:cs="Arial"/>
          <w:noProof/>
          <w:sz w:val="20"/>
          <w:szCs w:val="20"/>
          <w:lang w:val="sr-Latn-RS"/>
        </w:rPr>
        <w:t xml:space="preserve">Информације које се приказују оператеру или које користи локални SCADA систем увек и у свим ситуацијама морају да буду поуздане и актуелне. </w:t>
      </w:r>
    </w:p>
    <w:p w14:paraId="4C9BDC94" w14:textId="77777777" w:rsidR="007F115C" w:rsidRPr="005C4779" w:rsidRDefault="007F115C" w:rsidP="006E1A04">
      <w:pPr>
        <w:spacing w:after="120"/>
        <w:rPr>
          <w:rFonts w:cs="Arial"/>
          <w:noProof/>
          <w:sz w:val="20"/>
          <w:szCs w:val="20"/>
        </w:rPr>
      </w:pPr>
      <w:r w:rsidRPr="005C4779">
        <w:rPr>
          <w:rFonts w:cs="Arial"/>
          <w:noProof/>
          <w:sz w:val="20"/>
          <w:szCs w:val="20"/>
          <w:lang w:val="sr-Latn-RS"/>
        </w:rPr>
        <w:t>Сви кварови или одступања од нормалног рада се, путем извештајних функција уз идентификацију проблема и дефинисање хардвера, достављају оператеру.</w:t>
      </w:r>
    </w:p>
    <w:p w14:paraId="1269F242"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Кварови у појединим деловима (елементима) система се не смеју рефлектовати на функционисање неког другог подсистема (стварати проблеме у раду). У случају прекида комуникације између различитих нивоа система, део система где је квар наставља са радом до функционалног нивоа до ког квар то дозвољава.</w:t>
      </w:r>
    </w:p>
    <w:p w14:paraId="057F9550"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Системи на нижем хијерархијском нивоу морају да имају способност самосталног извршавања функција у односу на надређени ниво.</w:t>
      </w:r>
    </w:p>
    <w:p w14:paraId="0A8FCE8B"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Квар или отказ у појединим деловима локалног SCADA система не сме имати утицај на остале функције нити угрозити безбедност на нивоу командовања расклопном опремом.</w:t>
      </w:r>
    </w:p>
    <w:p w14:paraId="49F371FA" w14:textId="77777777" w:rsidR="007F115C" w:rsidRPr="005C4779" w:rsidRDefault="007F115C" w:rsidP="006E1A04">
      <w:pPr>
        <w:spacing w:after="120"/>
        <w:rPr>
          <w:rFonts w:cs="Arial"/>
          <w:noProof/>
          <w:sz w:val="20"/>
          <w:szCs w:val="20"/>
        </w:rPr>
      </w:pPr>
      <w:r w:rsidRPr="005C4779">
        <w:rPr>
          <w:rFonts w:cs="Arial"/>
          <w:noProof/>
          <w:sz w:val="20"/>
          <w:szCs w:val="20"/>
          <w:lang w:val="sr-Latn-RS"/>
        </w:rPr>
        <w:t>Ни под којим условима не сме доћи до издавања погрешне команде.</w:t>
      </w:r>
    </w:p>
    <w:p w14:paraId="1B68689A" w14:textId="77777777" w:rsidR="007F115C" w:rsidRPr="005C4779" w:rsidRDefault="007F115C" w:rsidP="006E1A04">
      <w:pPr>
        <w:spacing w:after="120"/>
        <w:rPr>
          <w:rFonts w:cs="Arial"/>
          <w:noProof/>
          <w:sz w:val="20"/>
          <w:szCs w:val="20"/>
        </w:rPr>
      </w:pPr>
      <w:r w:rsidRPr="005C4779">
        <w:rPr>
          <w:rFonts w:cs="Arial"/>
          <w:noProof/>
          <w:sz w:val="20"/>
          <w:szCs w:val="20"/>
          <w:lang w:val="sr-Latn-RS"/>
        </w:rPr>
        <w:t>Не сме се изгубити ниједна информација услед преоптерећења система.</w:t>
      </w:r>
    </w:p>
    <w:p w14:paraId="0F819B30" w14:textId="77777777" w:rsidR="007F115C" w:rsidRPr="005C4779" w:rsidRDefault="007F115C" w:rsidP="006E1A04">
      <w:pPr>
        <w:spacing w:after="120"/>
        <w:rPr>
          <w:rFonts w:cs="Arial"/>
          <w:noProof/>
          <w:sz w:val="20"/>
          <w:szCs w:val="20"/>
        </w:rPr>
      </w:pPr>
      <w:r w:rsidRPr="005C4779">
        <w:rPr>
          <w:rFonts w:cs="Arial"/>
          <w:noProof/>
          <w:sz w:val="20"/>
          <w:szCs w:val="20"/>
          <w:lang w:val="sr-Latn-RS"/>
        </w:rPr>
        <w:t>Статус опреме (квар / у раду) и заштитних функција мора да буде видљив и на самој опреми.</w:t>
      </w:r>
    </w:p>
    <w:p w14:paraId="7A2B3F99"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Потребно је да се оствари могућност ручног покретања on-line и off-line тестова. Ниједан од тестова не сме за последицу имати погрешно извршење управљачких команди.</w:t>
      </w:r>
    </w:p>
    <w:p w14:paraId="6833D581" w14:textId="77777777" w:rsidR="007F115C" w:rsidRPr="005C4779" w:rsidRDefault="007F115C" w:rsidP="006E1A04">
      <w:pPr>
        <w:spacing w:after="120"/>
        <w:rPr>
          <w:rFonts w:cs="Arial"/>
          <w:noProof/>
          <w:sz w:val="20"/>
          <w:szCs w:val="20"/>
        </w:rPr>
      </w:pPr>
      <w:r w:rsidRPr="005C4779">
        <w:rPr>
          <w:rFonts w:cs="Arial"/>
          <w:noProof/>
          <w:sz w:val="20"/>
          <w:szCs w:val="20"/>
          <w:lang w:val="sr-Latn-RS"/>
        </w:rPr>
        <w:t>„Дечије болести“ опреме локалног SCADA система (хардверски и софтверски дефекти система) морају бити елиминисане пре испоруке опреме.</w:t>
      </w:r>
    </w:p>
    <w:p w14:paraId="279298B2" w14:textId="77777777" w:rsidR="007F115C" w:rsidRPr="005C4779" w:rsidRDefault="007F115C" w:rsidP="007F115C">
      <w:pPr>
        <w:spacing w:after="120"/>
        <w:ind w:left="1080"/>
        <w:rPr>
          <w:rFonts w:cs="Arial"/>
          <w:noProof/>
          <w:sz w:val="20"/>
          <w:szCs w:val="20"/>
        </w:rPr>
      </w:pPr>
    </w:p>
    <w:p w14:paraId="3DF8AE8B"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58" w:name="_Toc479508802"/>
      <w:bookmarkStart w:id="59" w:name="_Toc481941100"/>
      <w:r w:rsidRPr="005C4779">
        <w:rPr>
          <w:rFonts w:cs="Arial"/>
          <w:noProof/>
          <w:sz w:val="20"/>
          <w:szCs w:val="20"/>
          <w:lang w:val="sr-Latn-RS"/>
        </w:rPr>
        <w:t>Одржавање</w:t>
      </w:r>
      <w:bookmarkEnd w:id="58"/>
      <w:bookmarkEnd w:id="59"/>
    </w:p>
    <w:p w14:paraId="084CE816" w14:textId="77777777" w:rsidR="007F115C" w:rsidRPr="005C4779" w:rsidRDefault="007F115C" w:rsidP="006E1A04">
      <w:pPr>
        <w:spacing w:after="120"/>
        <w:rPr>
          <w:rFonts w:cs="Arial"/>
          <w:noProof/>
          <w:sz w:val="20"/>
          <w:szCs w:val="20"/>
        </w:rPr>
      </w:pPr>
      <w:r w:rsidRPr="005C4779">
        <w:rPr>
          <w:rFonts w:cs="Arial"/>
          <w:noProof/>
          <w:sz w:val="20"/>
          <w:szCs w:val="20"/>
          <w:lang w:val="sr-Latn-RS"/>
        </w:rPr>
        <w:t>Одржавање система не сме имати утицај на нормалан рад система за надзор и управљање ЕЕ објектом и може се спроводити као одржавање без искључења елемената (on-line) и, у одређеним приликама, са искључењем елемената (off-line).</w:t>
      </w:r>
    </w:p>
    <w:p w14:paraId="09704274" w14:textId="77777777" w:rsidR="007F115C" w:rsidRPr="005C4779" w:rsidRDefault="007F115C" w:rsidP="006E1A04">
      <w:pPr>
        <w:spacing w:after="120"/>
        <w:rPr>
          <w:rFonts w:cs="Arial"/>
          <w:noProof/>
          <w:sz w:val="20"/>
          <w:szCs w:val="20"/>
        </w:rPr>
      </w:pPr>
      <w:r w:rsidRPr="005C4779">
        <w:rPr>
          <w:rFonts w:cs="Arial"/>
          <w:noProof/>
          <w:sz w:val="20"/>
          <w:szCs w:val="20"/>
          <w:lang w:val="sr-Latn-RS"/>
        </w:rPr>
        <w:t>Прављење резервне копије (backup) је могуће без ометања функционалности локалног SCADA система или поменуте функције/апликације.</w:t>
      </w:r>
    </w:p>
    <w:p w14:paraId="32B200EE" w14:textId="77777777" w:rsidR="007F115C" w:rsidRPr="005C4779" w:rsidRDefault="007F115C" w:rsidP="006E1A04">
      <w:pPr>
        <w:spacing w:after="120"/>
        <w:rPr>
          <w:rFonts w:cs="Arial"/>
          <w:noProof/>
          <w:sz w:val="20"/>
          <w:szCs w:val="20"/>
        </w:rPr>
      </w:pPr>
      <w:r w:rsidRPr="005C4779">
        <w:rPr>
          <w:rFonts w:cs="Arial"/>
          <w:noProof/>
          <w:sz w:val="20"/>
          <w:szCs w:val="20"/>
          <w:lang w:val="sr-Latn-RS"/>
        </w:rPr>
        <w:t>Локални SCADA систем мора имати могућност дефинисања начина обраде, приказа и бележења догађаја, аларма и мерења.</w:t>
      </w:r>
    </w:p>
    <w:p w14:paraId="71DA8B6A" w14:textId="77777777" w:rsidR="007F115C" w:rsidRPr="005C4779" w:rsidRDefault="007F115C" w:rsidP="006E1A04">
      <w:pPr>
        <w:spacing w:after="120"/>
        <w:rPr>
          <w:rFonts w:cs="Arial"/>
          <w:b/>
          <w:noProof/>
          <w:sz w:val="20"/>
          <w:szCs w:val="20"/>
          <w:u w:val="single"/>
        </w:rPr>
      </w:pPr>
      <w:r w:rsidRPr="005C4779">
        <w:rPr>
          <w:rFonts w:cs="Arial"/>
          <w:b/>
          <w:noProof/>
          <w:sz w:val="20"/>
          <w:szCs w:val="20"/>
          <w:u w:val="single"/>
          <w:lang w:val="sr-Latn-RS"/>
        </w:rPr>
        <w:t>Базе података</w:t>
      </w:r>
    </w:p>
    <w:p w14:paraId="6823635B" w14:textId="77777777" w:rsidR="007F115C" w:rsidRPr="005C4779" w:rsidRDefault="007F115C" w:rsidP="006E1A04">
      <w:pPr>
        <w:spacing w:after="120"/>
        <w:rPr>
          <w:rFonts w:cs="Arial"/>
          <w:noProof/>
          <w:sz w:val="20"/>
          <w:szCs w:val="20"/>
        </w:rPr>
      </w:pPr>
      <w:r w:rsidRPr="005C4779">
        <w:rPr>
          <w:rFonts w:cs="Arial"/>
          <w:noProof/>
          <w:sz w:val="20"/>
          <w:szCs w:val="20"/>
          <w:lang w:val="sr-Latn-RS"/>
        </w:rPr>
        <w:t>Операциона база података садржи потребне информације за процесе у реалном времену.</w:t>
      </w:r>
    </w:p>
    <w:p w14:paraId="30A79205" w14:textId="77777777" w:rsidR="007F115C" w:rsidRPr="005C4779" w:rsidRDefault="007F115C" w:rsidP="006E1A04">
      <w:pPr>
        <w:spacing w:after="120"/>
        <w:rPr>
          <w:rFonts w:cs="Arial"/>
          <w:noProof/>
          <w:sz w:val="20"/>
          <w:szCs w:val="20"/>
        </w:rPr>
      </w:pPr>
      <w:r w:rsidRPr="005C4779">
        <w:rPr>
          <w:rFonts w:cs="Arial"/>
          <w:noProof/>
          <w:sz w:val="20"/>
          <w:szCs w:val="20"/>
          <w:lang w:val="sr-Latn-RS"/>
        </w:rPr>
        <w:t>Системска база садржи неопходне информације за конфигурацију система и обраду података.</w:t>
      </w:r>
    </w:p>
    <w:p w14:paraId="27999C3D" w14:textId="77777777" w:rsidR="007F115C" w:rsidRPr="005C4779" w:rsidRDefault="007F115C" w:rsidP="006E1A04">
      <w:pPr>
        <w:spacing w:after="120"/>
        <w:rPr>
          <w:rFonts w:cs="Arial"/>
          <w:noProof/>
          <w:sz w:val="20"/>
          <w:szCs w:val="20"/>
          <w:lang w:val="sr-Latn-RS"/>
        </w:rPr>
      </w:pPr>
      <w:r w:rsidRPr="005C4779">
        <w:rPr>
          <w:rFonts w:cs="Arial"/>
          <w:noProof/>
          <w:sz w:val="20"/>
          <w:szCs w:val="20"/>
          <w:lang w:val="sr-Latn-RS"/>
        </w:rPr>
        <w:t xml:space="preserve">Локални SCADA систем мора да има механизме за измене или додавање нових података у системску базу података. Подаци морају бити тестирани од стране система а њихова валидност мора бити проверена како у тренутку уноса тако и након завршетка рада са системском базом (у циљу обезбеђивања конзистентности скупа података). </w:t>
      </w:r>
    </w:p>
    <w:p w14:paraId="4B0BA282" w14:textId="77777777" w:rsidR="007F115C" w:rsidRPr="005C4779" w:rsidRDefault="007F115C" w:rsidP="006E1A04">
      <w:pPr>
        <w:spacing w:after="120"/>
        <w:rPr>
          <w:rFonts w:cs="Arial"/>
          <w:noProof/>
          <w:sz w:val="20"/>
          <w:szCs w:val="20"/>
        </w:rPr>
      </w:pPr>
      <w:r w:rsidRPr="005C4779">
        <w:rPr>
          <w:rFonts w:cs="Arial"/>
          <w:noProof/>
          <w:sz w:val="20"/>
          <w:szCs w:val="20"/>
          <w:lang w:val="sr-Latn-RS"/>
        </w:rPr>
        <w:t xml:space="preserve">Свим процесним подацима као и системским променљивим се може у потпуности приступити. Ако се услед промена јаве конфликти биће издато упозорење. Унос невалидних података мора бити санкционисан (забрањен). </w:t>
      </w:r>
    </w:p>
    <w:p w14:paraId="1866209B" w14:textId="77777777" w:rsidR="007F115C" w:rsidRPr="005C4779" w:rsidRDefault="007F115C" w:rsidP="006E1A04">
      <w:pPr>
        <w:spacing w:after="120"/>
        <w:rPr>
          <w:rFonts w:cs="Arial"/>
          <w:noProof/>
          <w:sz w:val="20"/>
          <w:szCs w:val="20"/>
        </w:rPr>
      </w:pPr>
      <w:r w:rsidRPr="005C4779">
        <w:rPr>
          <w:rFonts w:cs="Arial"/>
          <w:noProof/>
          <w:sz w:val="20"/>
          <w:szCs w:val="20"/>
          <w:lang w:val="sr-Latn-RS"/>
        </w:rPr>
        <w:t>Мора постојати механизам бележења свих извршених промене у системској бази података (посредно или непосредно).</w:t>
      </w:r>
    </w:p>
    <w:p w14:paraId="20FDA9CF" w14:textId="77777777" w:rsidR="007F115C" w:rsidRPr="005C4779" w:rsidRDefault="007F115C" w:rsidP="006E1A04">
      <w:pPr>
        <w:spacing w:after="120"/>
        <w:rPr>
          <w:rFonts w:cs="Arial"/>
          <w:b/>
          <w:noProof/>
          <w:sz w:val="20"/>
          <w:szCs w:val="20"/>
          <w:u w:val="single"/>
        </w:rPr>
      </w:pPr>
      <w:r w:rsidRPr="005C4779">
        <w:rPr>
          <w:rFonts w:cs="Arial"/>
          <w:b/>
          <w:noProof/>
          <w:sz w:val="20"/>
          <w:szCs w:val="20"/>
          <w:u w:val="single"/>
          <w:lang w:val="sr-Latn-RS"/>
        </w:rPr>
        <w:t>Графички прикази</w:t>
      </w:r>
    </w:p>
    <w:p w14:paraId="3E683953" w14:textId="77777777" w:rsidR="007F115C" w:rsidRPr="005C4779" w:rsidRDefault="007F115C" w:rsidP="006E1A04">
      <w:pPr>
        <w:spacing w:after="120"/>
        <w:rPr>
          <w:rFonts w:cs="Arial"/>
          <w:noProof/>
          <w:sz w:val="20"/>
          <w:szCs w:val="20"/>
        </w:rPr>
      </w:pPr>
      <w:r w:rsidRPr="005C4779">
        <w:rPr>
          <w:rFonts w:cs="Arial"/>
          <w:noProof/>
          <w:sz w:val="20"/>
          <w:szCs w:val="20"/>
          <w:lang w:val="sr-Latn-RS"/>
        </w:rPr>
        <w:t>Мора постојати могућност креирања и брисања као и уноса измена графичких приказа путем графичких едитора.</w:t>
      </w:r>
    </w:p>
    <w:p w14:paraId="3F6BF7CC" w14:textId="77777777" w:rsidR="007F115C" w:rsidRPr="005C4779" w:rsidRDefault="007F115C" w:rsidP="006E1A04">
      <w:pPr>
        <w:spacing w:after="120"/>
        <w:rPr>
          <w:rFonts w:cs="Arial"/>
          <w:noProof/>
          <w:sz w:val="20"/>
          <w:szCs w:val="20"/>
        </w:rPr>
      </w:pPr>
      <w:r w:rsidRPr="005C4779">
        <w:rPr>
          <w:rFonts w:cs="Arial"/>
          <w:noProof/>
          <w:sz w:val="20"/>
          <w:szCs w:val="20"/>
          <w:lang w:val="sr-Latn-RS"/>
        </w:rPr>
        <w:lastRenderedPageBreak/>
        <w:t xml:space="preserve">Креирање, мењање и брисање графичких приказа је могуће без софтверских модификација. </w:t>
      </w:r>
    </w:p>
    <w:p w14:paraId="2C0E345D" w14:textId="77777777" w:rsidR="007F115C" w:rsidRPr="005C4779" w:rsidRDefault="007F115C" w:rsidP="006E1A04">
      <w:pPr>
        <w:spacing w:after="120"/>
        <w:rPr>
          <w:rFonts w:cs="Arial"/>
          <w:b/>
          <w:noProof/>
          <w:sz w:val="20"/>
          <w:szCs w:val="20"/>
          <w:u w:val="single"/>
        </w:rPr>
      </w:pPr>
      <w:r w:rsidRPr="005C4779">
        <w:rPr>
          <w:rFonts w:cs="Arial"/>
          <w:b/>
          <w:noProof/>
          <w:sz w:val="20"/>
          <w:szCs w:val="20"/>
          <w:u w:val="single"/>
          <w:lang w:val="sr-Latn-RS"/>
        </w:rPr>
        <w:t>Извештаји</w:t>
      </w:r>
    </w:p>
    <w:p w14:paraId="37FB92CD" w14:textId="77777777" w:rsidR="007F115C" w:rsidRPr="005C4779" w:rsidRDefault="007F115C" w:rsidP="006E1A04">
      <w:pPr>
        <w:spacing w:after="120"/>
        <w:rPr>
          <w:rFonts w:cs="Arial"/>
          <w:noProof/>
          <w:sz w:val="20"/>
          <w:szCs w:val="20"/>
        </w:rPr>
      </w:pPr>
      <w:r w:rsidRPr="005C4779">
        <w:rPr>
          <w:rFonts w:cs="Arial"/>
          <w:noProof/>
          <w:sz w:val="20"/>
          <w:szCs w:val="20"/>
          <w:lang w:val="sr-Latn-RS"/>
        </w:rPr>
        <w:t>Мора постојати могућност дефинисања нових и измене постојећих извештајних функција што подразумева и:</w:t>
      </w:r>
    </w:p>
    <w:p w14:paraId="493B9318"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дефинисање и измену садржаја,</w:t>
      </w:r>
    </w:p>
    <w:p w14:paraId="0D86EAA5"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дефинисање изгледа,</w:t>
      </w:r>
    </w:p>
    <w:p w14:paraId="0BE47723"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могућност усмеравања ка медијумима за чување/штампање, итд</w:t>
      </w:r>
    </w:p>
    <w:p w14:paraId="56BB4039" w14:textId="77777777" w:rsidR="007F115C" w:rsidRPr="005C4779" w:rsidRDefault="007F115C" w:rsidP="006E1A04">
      <w:pPr>
        <w:spacing w:after="120"/>
        <w:rPr>
          <w:rFonts w:cs="Arial"/>
          <w:b/>
          <w:noProof/>
          <w:sz w:val="20"/>
          <w:szCs w:val="20"/>
          <w:u w:val="single"/>
        </w:rPr>
      </w:pPr>
      <w:r w:rsidRPr="005C4779">
        <w:rPr>
          <w:rFonts w:cs="Arial"/>
          <w:b/>
          <w:noProof/>
          <w:sz w:val="20"/>
          <w:szCs w:val="20"/>
          <w:u w:val="single"/>
          <w:lang w:val="sr-Latn-RS"/>
        </w:rPr>
        <w:t>Даљинско одржавање</w:t>
      </w:r>
    </w:p>
    <w:p w14:paraId="689BA19F" w14:textId="77777777" w:rsidR="007F115C" w:rsidRPr="005C4779" w:rsidRDefault="007F115C" w:rsidP="006E1A04">
      <w:pPr>
        <w:spacing w:after="120"/>
        <w:rPr>
          <w:rFonts w:cs="Arial"/>
          <w:noProof/>
          <w:sz w:val="20"/>
          <w:szCs w:val="20"/>
        </w:rPr>
      </w:pPr>
      <w:r w:rsidRPr="005C4779">
        <w:rPr>
          <w:rFonts w:cs="Arial"/>
          <w:noProof/>
          <w:sz w:val="20"/>
          <w:szCs w:val="20"/>
          <w:lang w:val="sr-Latn-RS"/>
        </w:rPr>
        <w:t>Да би се омогућила даљинска локализација кварова мора постојати могућност даљинског прикупљања информација а у вези са условима који владају у локалном SCADA систему. Приказане информације на даљинском терминалу морају бити валидне и актуелне.</w:t>
      </w:r>
    </w:p>
    <w:p w14:paraId="35944593" w14:textId="77777777" w:rsidR="007F115C" w:rsidRPr="005C4779" w:rsidRDefault="007F115C" w:rsidP="006E1A04">
      <w:pPr>
        <w:spacing w:after="120"/>
        <w:rPr>
          <w:rFonts w:cs="Arial"/>
          <w:noProof/>
          <w:sz w:val="20"/>
          <w:szCs w:val="20"/>
        </w:rPr>
      </w:pPr>
      <w:r w:rsidRPr="005C4779">
        <w:rPr>
          <w:rFonts w:cs="Arial"/>
          <w:noProof/>
          <w:sz w:val="20"/>
          <w:szCs w:val="20"/>
          <w:lang w:val="sr-Latn-RS"/>
        </w:rPr>
        <w:t>За коришћење ових функција је неоходна ауторизација.</w:t>
      </w:r>
    </w:p>
    <w:p w14:paraId="143DF910" w14:textId="77777777" w:rsidR="007F115C" w:rsidRPr="005C4779" w:rsidRDefault="007F115C" w:rsidP="006E1A04">
      <w:pPr>
        <w:spacing w:after="120"/>
        <w:rPr>
          <w:rFonts w:cs="Arial"/>
          <w:noProof/>
          <w:sz w:val="20"/>
          <w:szCs w:val="20"/>
        </w:rPr>
      </w:pPr>
      <w:r w:rsidRPr="005C4779">
        <w:rPr>
          <w:rFonts w:cs="Arial"/>
          <w:noProof/>
          <w:sz w:val="20"/>
          <w:szCs w:val="20"/>
          <w:lang w:val="sr-Latn-RS"/>
        </w:rPr>
        <w:t>Управљање објектима са нивоа ових функција није могуће.</w:t>
      </w:r>
    </w:p>
    <w:p w14:paraId="28889A6E" w14:textId="77777777" w:rsidR="007F115C" w:rsidRPr="005C4779" w:rsidRDefault="007F115C" w:rsidP="007F115C">
      <w:pPr>
        <w:rPr>
          <w:rFonts w:eastAsia="MS Mincho" w:cs="Arial"/>
          <w:noProof/>
          <w:sz w:val="20"/>
          <w:szCs w:val="20"/>
        </w:rPr>
      </w:pPr>
    </w:p>
    <w:p w14:paraId="1B99299B"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60" w:name="_Toc479508803"/>
      <w:bookmarkStart w:id="61" w:name="_Toc481941101"/>
      <w:r w:rsidRPr="005C4779">
        <w:rPr>
          <w:rFonts w:cs="Arial"/>
          <w:noProof/>
          <w:sz w:val="20"/>
          <w:szCs w:val="20"/>
          <w:lang w:val="sr-Latn-RS"/>
        </w:rPr>
        <w:t>Безбедност података и операција</w:t>
      </w:r>
      <w:bookmarkEnd w:id="60"/>
      <w:bookmarkEnd w:id="61"/>
    </w:p>
    <w:p w14:paraId="5DDDE943" w14:textId="77777777" w:rsidR="007F115C" w:rsidRPr="005C4779" w:rsidRDefault="007F115C" w:rsidP="006E1A04">
      <w:pPr>
        <w:spacing w:after="120"/>
        <w:rPr>
          <w:rFonts w:cs="Arial"/>
          <w:noProof/>
          <w:sz w:val="20"/>
          <w:szCs w:val="20"/>
        </w:rPr>
      </w:pPr>
      <w:r w:rsidRPr="005C4779">
        <w:rPr>
          <w:rFonts w:cs="Arial"/>
          <w:noProof/>
          <w:sz w:val="20"/>
          <w:szCs w:val="20"/>
          <w:lang w:val="sr-Latn-RS"/>
        </w:rPr>
        <w:t xml:space="preserve">Локални SCADA систем мора поседовати механизме за обезбеђивање безбедности података и операција минимално у следећим сегментима система: </w:t>
      </w:r>
    </w:p>
    <w:p w14:paraId="254A93E5"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приступ датотекама,</w:t>
      </w:r>
    </w:p>
    <w:p w14:paraId="391888E4"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пренос и извршавање команди,</w:t>
      </w:r>
    </w:p>
    <w:p w14:paraId="7D485E5A"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комуникација,</w:t>
      </w:r>
    </w:p>
    <w:p w14:paraId="5C58A67E"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програмске процедуре,</w:t>
      </w:r>
    </w:p>
    <w:p w14:paraId="4FF81D18"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архивирање података,</w:t>
      </w:r>
    </w:p>
    <w:p w14:paraId="7C80FC14"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координација функција.</w:t>
      </w:r>
    </w:p>
    <w:p w14:paraId="7B538DB6" w14:textId="77777777" w:rsidR="007F115C" w:rsidRPr="005C4779" w:rsidRDefault="007F115C" w:rsidP="006E1A04">
      <w:pPr>
        <w:spacing w:after="120"/>
        <w:rPr>
          <w:rFonts w:cs="Arial"/>
          <w:noProof/>
          <w:sz w:val="20"/>
          <w:szCs w:val="20"/>
        </w:rPr>
      </w:pPr>
      <w:r w:rsidRPr="005C4779">
        <w:rPr>
          <w:rFonts w:cs="Arial"/>
          <w:noProof/>
          <w:sz w:val="20"/>
          <w:szCs w:val="20"/>
          <w:lang w:val="sr-Latn-RS"/>
        </w:rPr>
        <w:t>Статуси и величине свих података који улазе у локални SCADA систем (догађаји, аларми, мерења) или су генерисани унутар самог система, се прате ради детекције:</w:t>
      </w:r>
    </w:p>
    <w:p w14:paraId="4F70887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прекорачења минимума или максимума нивоа/прага сигнала,</w:t>
      </w:r>
    </w:p>
    <w:p w14:paraId="2B2FEEC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промене статуса,</w:t>
      </w:r>
    </w:p>
    <w:p w14:paraId="68E764C9"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појаве било које комбинације горе поменутих ситуација.</w:t>
      </w:r>
    </w:p>
    <w:p w14:paraId="10126AD5" w14:textId="77777777" w:rsidR="007F115C" w:rsidRPr="005C4779" w:rsidRDefault="007F115C" w:rsidP="006E1A04">
      <w:pPr>
        <w:spacing w:after="120"/>
        <w:rPr>
          <w:rFonts w:cs="Arial"/>
          <w:noProof/>
          <w:sz w:val="20"/>
          <w:szCs w:val="20"/>
        </w:rPr>
      </w:pPr>
      <w:r w:rsidRPr="005C4779">
        <w:rPr>
          <w:rFonts w:cs="Arial"/>
          <w:noProof/>
          <w:sz w:val="20"/>
          <w:szCs w:val="20"/>
          <w:lang w:val="sr-Latn-RS"/>
        </w:rPr>
        <w:t xml:space="preserve">У свакој од горе поменутих ситуација локални SCADA систем генерише поруку. </w:t>
      </w:r>
    </w:p>
    <w:p w14:paraId="2D9931DD" w14:textId="77777777" w:rsidR="007F115C" w:rsidRPr="005C4779" w:rsidRDefault="007F115C" w:rsidP="006E1A04">
      <w:pPr>
        <w:spacing w:after="120"/>
        <w:rPr>
          <w:rFonts w:cs="Arial"/>
          <w:noProof/>
          <w:sz w:val="20"/>
          <w:szCs w:val="20"/>
        </w:rPr>
      </w:pPr>
      <w:r w:rsidRPr="005C4779">
        <w:rPr>
          <w:rFonts w:cs="Arial"/>
          <w:noProof/>
          <w:sz w:val="20"/>
          <w:szCs w:val="20"/>
          <w:lang w:val="sr-Latn-RS"/>
        </w:rPr>
        <w:t>Безбедност оперисања подразумева могућност локалног SCADA система да препозна нежељене и неодговарајуће операције или услове на начин да њихово појављивање изазива:</w:t>
      </w:r>
    </w:p>
    <w:p w14:paraId="691AC5DF"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одговарајући аларм,</w:t>
      </w:r>
    </w:p>
    <w:p w14:paraId="4325ED0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блокаду операције, итд.</w:t>
      </w:r>
    </w:p>
    <w:p w14:paraId="210215E8" w14:textId="77777777" w:rsidR="007F115C" w:rsidRPr="005C4779" w:rsidRDefault="007F115C" w:rsidP="007F115C">
      <w:pPr>
        <w:spacing w:after="120"/>
        <w:rPr>
          <w:rFonts w:cs="Arial"/>
          <w:noProof/>
          <w:sz w:val="20"/>
          <w:szCs w:val="20"/>
        </w:rPr>
      </w:pPr>
    </w:p>
    <w:p w14:paraId="680F3740" w14:textId="77777777" w:rsidR="007F115C" w:rsidRPr="005C4779" w:rsidRDefault="007F115C" w:rsidP="00FD0DFC">
      <w:pPr>
        <w:pStyle w:val="Heading10"/>
        <w:keepNext/>
        <w:numPr>
          <w:ilvl w:val="2"/>
          <w:numId w:val="61"/>
        </w:numPr>
        <w:tabs>
          <w:tab w:val="left" w:pos="1080"/>
        </w:tabs>
        <w:spacing w:before="0" w:after="120"/>
        <w:ind w:left="1225" w:hanging="505"/>
        <w:rPr>
          <w:rFonts w:cs="Arial"/>
          <w:noProof/>
          <w:sz w:val="20"/>
          <w:szCs w:val="20"/>
        </w:rPr>
      </w:pPr>
      <w:bookmarkStart w:id="62" w:name="_Toc479508804"/>
      <w:bookmarkStart w:id="63" w:name="_Toc481941102"/>
      <w:r w:rsidRPr="005C4779">
        <w:rPr>
          <w:rFonts w:cs="Arial"/>
          <w:noProof/>
          <w:sz w:val="20"/>
          <w:szCs w:val="20"/>
          <w:lang w:val="sr-Latn-RS"/>
        </w:rPr>
        <w:t>Хардверска и софтверска безбедност</w:t>
      </w:r>
      <w:bookmarkEnd w:id="62"/>
      <w:bookmarkEnd w:id="63"/>
    </w:p>
    <w:p w14:paraId="2AC78784" w14:textId="77777777" w:rsidR="007F115C" w:rsidRPr="005C4779" w:rsidRDefault="007F115C" w:rsidP="006E1A04">
      <w:pPr>
        <w:spacing w:after="120"/>
        <w:rPr>
          <w:rFonts w:cs="Arial"/>
          <w:noProof/>
          <w:sz w:val="20"/>
          <w:szCs w:val="20"/>
        </w:rPr>
      </w:pPr>
      <w:r w:rsidRPr="005C4779">
        <w:rPr>
          <w:rFonts w:cs="Arial"/>
          <w:noProof/>
          <w:sz w:val="20"/>
          <w:szCs w:val="20"/>
          <w:lang w:val="sr-Latn-RS"/>
        </w:rPr>
        <w:t>Дизајн локалног SCADA система мора бити такав да у циљу обезбеђивања безбедности података и операција укључује следеће:</w:t>
      </w:r>
    </w:p>
    <w:p w14:paraId="43A690B2"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заштиту напајања система (од пренапона, поднапона, кратких спојева итд),</w:t>
      </w:r>
    </w:p>
    <w:p w14:paraId="6809C9EA"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аутоматску иницијализацију и рестарт система,</w:t>
      </w:r>
    </w:p>
    <w:p w14:paraId="5A93FA43"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 xml:space="preserve">самонадзор опреме са алармирањем, </w:t>
      </w:r>
    </w:p>
    <w:p w14:paraId="79F4B786"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чување података параметризације у трајној меморији, итд</w:t>
      </w:r>
    </w:p>
    <w:p w14:paraId="3C31920E" w14:textId="77777777" w:rsidR="007F115C" w:rsidRPr="005C4779" w:rsidRDefault="007F115C" w:rsidP="007F115C">
      <w:pPr>
        <w:spacing w:after="120"/>
        <w:rPr>
          <w:rFonts w:cs="Arial"/>
          <w:noProof/>
          <w:sz w:val="20"/>
          <w:szCs w:val="20"/>
        </w:rPr>
      </w:pPr>
    </w:p>
    <w:p w14:paraId="54BCFF06"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64" w:name="_Toc479508805"/>
      <w:bookmarkStart w:id="65" w:name="_Toc481941103"/>
      <w:r w:rsidRPr="005C4779">
        <w:rPr>
          <w:rFonts w:cs="Arial"/>
          <w:noProof/>
          <w:sz w:val="20"/>
          <w:szCs w:val="20"/>
          <w:lang w:val="sr-Latn-RS"/>
        </w:rPr>
        <w:lastRenderedPageBreak/>
        <w:t>Мрежна сигурност (Cyber Security)</w:t>
      </w:r>
      <w:bookmarkEnd w:id="64"/>
      <w:bookmarkEnd w:id="65"/>
    </w:p>
    <w:p w14:paraId="71905E25" w14:textId="77777777" w:rsidR="007F115C" w:rsidRPr="005C4779" w:rsidRDefault="007F115C" w:rsidP="006E1A04">
      <w:pPr>
        <w:spacing w:after="120"/>
        <w:rPr>
          <w:rFonts w:cs="Arial"/>
          <w:noProof/>
          <w:sz w:val="20"/>
          <w:szCs w:val="20"/>
        </w:rPr>
      </w:pPr>
      <w:r w:rsidRPr="005C4779">
        <w:rPr>
          <w:rFonts w:cs="Arial"/>
          <w:noProof/>
          <w:sz w:val="20"/>
          <w:szCs w:val="20"/>
          <w:lang w:val="sr-Latn-RS"/>
        </w:rPr>
        <w:t>У циљу обезбеђивања мрежне сигурности на нивоу уређаја заштите и управљања потребно је да уређаји буду у складу са IEC /IEEE стандардом за станичну мрежну сигурност интелигентних електронских уређаја (IEC 62351 / IEEE 1686) чије су смернице:</w:t>
      </w:r>
    </w:p>
    <w:p w14:paraId="4A78B0E5"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Користити шифре</w:t>
      </w:r>
    </w:p>
    <w:p w14:paraId="132719FC"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Да систем за комуникацију у уређају нема прикривене „обилазнице“ (bypass или back door)</w:t>
      </w:r>
    </w:p>
    <w:p w14:paraId="5E1C9563"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Поседовати приступ параметризацији уређаја са више нивоа</w:t>
      </w:r>
    </w:p>
    <w:p w14:paraId="099BE3B0"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Надзор дозвола приступа</w:t>
      </w:r>
    </w:p>
    <w:p w14:paraId="3C7A9FEB"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Сигурносни концепт на нивоу конфигурационог софтвера за интелигенте електронске уређаје треба да је следећи:</w:t>
      </w:r>
    </w:p>
    <w:p w14:paraId="4755D110"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Контрола приступа (ауторизација/копирање)</w:t>
      </w:r>
    </w:p>
    <w:p w14:paraId="424232B9"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Приступ уређајима са променљивим приступним дозволама (преглед параметара, промена параметара, пун приступ (могућност промене корисничких шифара)</w:t>
      </w:r>
    </w:p>
    <w:p w14:paraId="00A0A9DE" w14:textId="77777777" w:rsidR="007F115C" w:rsidRPr="005C4779" w:rsidRDefault="007F115C" w:rsidP="00FD0DFC">
      <w:pPr>
        <w:numPr>
          <w:ilvl w:val="0"/>
          <w:numId w:val="66"/>
        </w:numPr>
        <w:spacing w:before="0" w:after="120"/>
        <w:jc w:val="left"/>
        <w:rPr>
          <w:rFonts w:cs="Arial"/>
          <w:noProof/>
          <w:sz w:val="20"/>
          <w:szCs w:val="20"/>
        </w:rPr>
      </w:pPr>
      <w:r w:rsidRPr="005C4779">
        <w:rPr>
          <w:rFonts w:cs="Arial"/>
          <w:noProof/>
          <w:sz w:val="20"/>
          <w:szCs w:val="20"/>
          <w:lang w:val="sr-Latn-RS"/>
        </w:rPr>
        <w:t>Контрола рада комуникационих портова уређаја (укључивање/искључивање)</w:t>
      </w:r>
    </w:p>
    <w:p w14:paraId="2EA16824" w14:textId="77777777" w:rsidR="007F115C" w:rsidRPr="005C4779" w:rsidRDefault="007F115C" w:rsidP="006E1A04">
      <w:pPr>
        <w:spacing w:after="120"/>
        <w:rPr>
          <w:rFonts w:cs="Arial"/>
          <w:noProof/>
          <w:sz w:val="20"/>
          <w:szCs w:val="20"/>
        </w:rPr>
      </w:pPr>
      <w:r w:rsidRPr="005C4779">
        <w:rPr>
          <w:rFonts w:cs="Arial"/>
          <w:noProof/>
          <w:sz w:val="20"/>
          <w:szCs w:val="20"/>
          <w:lang w:val="sr-Latn-RS"/>
        </w:rPr>
        <w:t>Ради обезбеђивања максималне мрежне сигурности локалног SCADA система потребно је:</w:t>
      </w:r>
    </w:p>
    <w:p w14:paraId="0124F34B"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Да локални SCADA систем поседује могућност изолованог рада од друге мрежне инфраструктуре.</w:t>
      </w:r>
    </w:p>
    <w:p w14:paraId="0196246F"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Да у локални SCADA систем на критичним местима унутар комуникационе мреже постоје софтверске/хардверске заштите и детекције мрежног напада у виду антивирусног програма, заштите од неовлашћеног приступа ресурсима система, firewall sistem који не смеју да угрозе рад система. Системи заштите и детекције напада морају бити стално у функцији.</w:t>
      </w:r>
    </w:p>
    <w:p w14:paraId="7800572E"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Да се интегрисани систем мрежне заштите у локалном SCADA систему може прилагођавати концепцији објекта у којем се уграђује (могућност промене параметара сигурносних опција).</w:t>
      </w:r>
    </w:p>
    <w:p w14:paraId="401D6AC8"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Да сегменти локалног SCADA система (радне станице, станични рачунари, Етхернет свичеви, штампачи) поседују регистратор интерних догађаја са заштитом од измене.</w:t>
      </w:r>
    </w:p>
    <w:p w14:paraId="4396534C"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 xml:space="preserve">Да постоји могућност дефинисања више врста корисника и њихових права у </w:t>
      </w:r>
      <w:r w:rsidRPr="005C4779">
        <w:rPr>
          <w:rFonts w:cs="Arial"/>
          <w:noProof/>
          <w:sz w:val="20"/>
          <w:szCs w:val="20"/>
        </w:rPr>
        <w:t>систему.</w:t>
      </w:r>
    </w:p>
    <w:p w14:paraId="79065FE0" w14:textId="77777777" w:rsidR="007F115C" w:rsidRPr="005C4779" w:rsidRDefault="007F115C" w:rsidP="007F115C">
      <w:pPr>
        <w:ind w:left="709"/>
        <w:rPr>
          <w:rFonts w:cs="Arial"/>
          <w:noProof/>
          <w:sz w:val="20"/>
          <w:szCs w:val="20"/>
        </w:rPr>
      </w:pPr>
    </w:p>
    <w:p w14:paraId="04990958"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66" w:name="_Toc479508806"/>
      <w:bookmarkStart w:id="67" w:name="_Toc481941104"/>
      <w:r w:rsidRPr="005C4779">
        <w:rPr>
          <w:rFonts w:cs="Arial"/>
          <w:noProof/>
          <w:sz w:val="20"/>
          <w:szCs w:val="20"/>
          <w:lang w:val="sr-Latn-RS"/>
        </w:rPr>
        <w:t>Могућности проширења</w:t>
      </w:r>
      <w:bookmarkEnd w:id="66"/>
      <w:bookmarkEnd w:id="67"/>
    </w:p>
    <w:p w14:paraId="7E0816E8" w14:textId="77777777" w:rsidR="007F115C" w:rsidRPr="005C4779" w:rsidRDefault="007F115C" w:rsidP="006E1A04">
      <w:pPr>
        <w:spacing w:after="120"/>
        <w:rPr>
          <w:rFonts w:cs="Arial"/>
          <w:noProof/>
          <w:sz w:val="20"/>
          <w:szCs w:val="20"/>
        </w:rPr>
      </w:pPr>
      <w:r w:rsidRPr="005C4779">
        <w:rPr>
          <w:rFonts w:cs="Arial"/>
          <w:noProof/>
          <w:sz w:val="20"/>
          <w:szCs w:val="20"/>
          <w:lang w:val="sr-Latn-RS"/>
        </w:rPr>
        <w:t>Локални SCADA систем мора бити тако дизајниран да обезбеди следеће:</w:t>
      </w:r>
    </w:p>
    <w:p w14:paraId="1763CD5A"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уклапање опреме различитих произвођача (на нивоу станичном и нивоу поља),</w:t>
      </w:r>
    </w:p>
    <w:p w14:paraId="6AC9ADF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лако проширење капацитета,</w:t>
      </w:r>
    </w:p>
    <w:p w14:paraId="5623C66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будуће унапређење и побољшање, без измене постојеће опреме.</w:t>
      </w:r>
    </w:p>
    <w:p w14:paraId="357E5593" w14:textId="77777777" w:rsidR="007F115C" w:rsidRPr="005C4779" w:rsidRDefault="007F115C" w:rsidP="006E1A04">
      <w:pPr>
        <w:spacing w:after="120"/>
        <w:rPr>
          <w:rFonts w:cs="Arial"/>
          <w:noProof/>
          <w:sz w:val="20"/>
          <w:szCs w:val="20"/>
        </w:rPr>
      </w:pPr>
      <w:r w:rsidRPr="005C4779">
        <w:rPr>
          <w:rFonts w:cs="Arial"/>
          <w:noProof/>
          <w:sz w:val="20"/>
          <w:szCs w:val="20"/>
          <w:lang w:val="sr-Latn-RS"/>
        </w:rPr>
        <w:t>Имплементација додатних комуникационих протокола мора да буде могућа без озбиљнијих модификација система.</w:t>
      </w:r>
    </w:p>
    <w:p w14:paraId="4AA5B62D" w14:textId="77777777" w:rsidR="007F115C" w:rsidRPr="005C4779" w:rsidRDefault="007F115C" w:rsidP="006E1A04">
      <w:pPr>
        <w:spacing w:after="120"/>
        <w:rPr>
          <w:rFonts w:cs="Arial"/>
          <w:noProof/>
          <w:sz w:val="20"/>
          <w:szCs w:val="20"/>
        </w:rPr>
      </w:pPr>
      <w:r w:rsidRPr="005C4779">
        <w:rPr>
          <w:rFonts w:cs="Arial"/>
          <w:noProof/>
          <w:sz w:val="20"/>
          <w:szCs w:val="20"/>
          <w:lang w:val="sr-Latn-RS"/>
        </w:rPr>
        <w:t>Проширење система подразумева једну од следећих могућности:</w:t>
      </w:r>
    </w:p>
    <w:p w14:paraId="524ACB04"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предвиђена је резервна опрема која је потпуно интегрисана у локални SCADA систем али се не користи (ожичено и подешено),</w:t>
      </w:r>
    </w:p>
    <w:p w14:paraId="1A5B3D29"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предвиђени су капацитети локалног SCADA система са постојећом пратећом опремом (клеме, заштитни аутомати, жичење),</w:t>
      </w:r>
    </w:p>
    <w:p w14:paraId="3946062B"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lastRenderedPageBreak/>
        <w:t>само су предвиђени капацитети локалног SCADA система.</w:t>
      </w:r>
    </w:p>
    <w:p w14:paraId="4E6762E8" w14:textId="77777777" w:rsidR="007F115C" w:rsidRPr="005C4779" w:rsidRDefault="007F115C" w:rsidP="006E1A04">
      <w:pPr>
        <w:spacing w:after="120"/>
        <w:rPr>
          <w:rFonts w:cs="Arial"/>
          <w:noProof/>
          <w:sz w:val="20"/>
          <w:szCs w:val="20"/>
        </w:rPr>
      </w:pPr>
      <w:r w:rsidRPr="005C4779">
        <w:rPr>
          <w:rFonts w:cs="Arial"/>
          <w:noProof/>
          <w:sz w:val="20"/>
          <w:szCs w:val="20"/>
          <w:lang w:val="sr-Latn-RS"/>
        </w:rPr>
        <w:t>У функционалном смислу проширења система мора се предвидети али се не ограничавати на следеће:</w:t>
      </w:r>
    </w:p>
    <w:p w14:paraId="6F4A3C7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расположиви физички простор,</w:t>
      </w:r>
    </w:p>
    <w:p w14:paraId="0DFE8770"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довољан капацитет напајања,</w:t>
      </w:r>
    </w:p>
    <w:p w14:paraId="789E7DDE"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расипање топлоте,</w:t>
      </w:r>
    </w:p>
    <w:p w14:paraId="734FB7F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процесорски капацитети,</w:t>
      </w:r>
    </w:p>
    <w:p w14:paraId="5451648F"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меморијски капацитети свих типова (не мање од 50% незаузетог меморијског капацитета и/или могућност проширења до 2 пута са новим меморијским елементима)</w:t>
      </w:r>
    </w:p>
    <w:p w14:paraId="518B9618"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комуникациони капацитети,</w:t>
      </w:r>
    </w:p>
    <w:p w14:paraId="7309EFE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граничне вредности везане за број рутина, адреса, а везано за повећање захтева за обрадом и бројем података итд</w:t>
      </w:r>
    </w:p>
    <w:p w14:paraId="5F4490C9" w14:textId="77777777" w:rsidR="007F115C" w:rsidRPr="005C4779" w:rsidRDefault="007F115C" w:rsidP="006E1A04">
      <w:pPr>
        <w:spacing w:after="120"/>
        <w:rPr>
          <w:rFonts w:cs="Arial"/>
          <w:noProof/>
          <w:sz w:val="20"/>
          <w:szCs w:val="20"/>
        </w:rPr>
      </w:pPr>
      <w:r w:rsidRPr="005C4779">
        <w:rPr>
          <w:rFonts w:cs="Arial"/>
          <w:noProof/>
          <w:sz w:val="20"/>
          <w:szCs w:val="20"/>
          <w:lang w:val="sr-Latn-RS"/>
        </w:rPr>
        <w:t>Систем мора бити проширив у смислу подржане количине информација и броја уређаја тако да се без додатног лиценцирања може проширити за 30 %.</w:t>
      </w:r>
    </w:p>
    <w:p w14:paraId="64734735" w14:textId="77777777" w:rsidR="007F115C" w:rsidRPr="005C4779" w:rsidRDefault="007F115C" w:rsidP="007F115C">
      <w:pPr>
        <w:spacing w:after="120"/>
        <w:rPr>
          <w:rFonts w:cs="Arial"/>
          <w:noProof/>
          <w:sz w:val="20"/>
          <w:szCs w:val="20"/>
        </w:rPr>
      </w:pPr>
    </w:p>
    <w:p w14:paraId="357FB471" w14:textId="77777777" w:rsidR="007F115C" w:rsidRPr="005C4779" w:rsidRDefault="007F115C" w:rsidP="00FD0DFC">
      <w:pPr>
        <w:pStyle w:val="Heading10"/>
        <w:keepNext/>
        <w:numPr>
          <w:ilvl w:val="2"/>
          <w:numId w:val="61"/>
        </w:numPr>
        <w:tabs>
          <w:tab w:val="left" w:pos="1080"/>
        </w:tabs>
        <w:spacing w:before="0"/>
        <w:rPr>
          <w:rFonts w:cs="Arial"/>
          <w:noProof/>
          <w:sz w:val="20"/>
          <w:szCs w:val="20"/>
        </w:rPr>
      </w:pPr>
      <w:bookmarkStart w:id="68" w:name="_Toc479508807"/>
      <w:bookmarkStart w:id="69" w:name="_Toc481941105"/>
      <w:r w:rsidRPr="005C4779">
        <w:rPr>
          <w:rFonts w:cs="Arial"/>
          <w:noProof/>
          <w:sz w:val="20"/>
          <w:szCs w:val="20"/>
          <w:lang w:val="sr-Latn-RS"/>
        </w:rPr>
        <w:t>Перформансе система</w:t>
      </w:r>
      <w:bookmarkEnd w:id="68"/>
      <w:bookmarkEnd w:id="69"/>
    </w:p>
    <w:p w14:paraId="7F3A1403" w14:textId="77777777" w:rsidR="007F115C" w:rsidRPr="005C4779" w:rsidRDefault="007F115C" w:rsidP="006E1A04">
      <w:pPr>
        <w:spacing w:after="120"/>
        <w:rPr>
          <w:rFonts w:cs="Arial"/>
          <w:noProof/>
          <w:sz w:val="20"/>
          <w:szCs w:val="20"/>
        </w:rPr>
      </w:pPr>
      <w:r w:rsidRPr="005C4779">
        <w:rPr>
          <w:rFonts w:cs="Arial"/>
          <w:noProof/>
          <w:sz w:val="20"/>
          <w:szCs w:val="20"/>
          <w:lang w:val="sr-Latn-RS"/>
        </w:rPr>
        <w:t>Опрема у локалном SCADA систему мора бити тако димензионисана да задовољи захтеване перформансе у погледу:</w:t>
      </w:r>
    </w:p>
    <w:p w14:paraId="721EA36F"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периода освежавања,</w:t>
      </w:r>
    </w:p>
    <w:p w14:paraId="1C70CC57"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тачност (%),</w:t>
      </w:r>
    </w:p>
    <w:p w14:paraId="2E5BF88D"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нерасположивости (сат/месечно),</w:t>
      </w:r>
    </w:p>
    <w:p w14:paraId="195B15FD"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латентности (с),</w:t>
      </w:r>
    </w:p>
    <w:p w14:paraId="56673971" w14:textId="77777777" w:rsidR="007F115C" w:rsidRPr="005C4779" w:rsidRDefault="007F115C" w:rsidP="00FD0DFC">
      <w:pPr>
        <w:numPr>
          <w:ilvl w:val="0"/>
          <w:numId w:val="66"/>
        </w:numPr>
        <w:spacing w:before="0" w:after="120"/>
        <w:rPr>
          <w:rFonts w:cs="Arial"/>
          <w:noProof/>
          <w:sz w:val="20"/>
          <w:szCs w:val="20"/>
        </w:rPr>
      </w:pPr>
      <w:r w:rsidRPr="005C4779">
        <w:rPr>
          <w:rFonts w:cs="Arial"/>
          <w:noProof/>
          <w:sz w:val="20"/>
          <w:szCs w:val="20"/>
          <w:lang w:val="sr-Latn-RS"/>
        </w:rPr>
        <w:t>резолуције (%) итд.</w:t>
      </w:r>
    </w:p>
    <w:p w14:paraId="5113762C" w14:textId="77777777" w:rsidR="007F115C" w:rsidRPr="005C4779" w:rsidRDefault="007F115C" w:rsidP="007F115C">
      <w:pPr>
        <w:suppressAutoHyphens/>
        <w:ind w:left="732"/>
        <w:rPr>
          <w:rFonts w:eastAsia="MS Mincho" w:cs="Arial"/>
          <w:noProof/>
          <w:sz w:val="20"/>
          <w:szCs w:val="20"/>
        </w:rPr>
      </w:pPr>
    </w:p>
    <w:p w14:paraId="72A952D1" w14:textId="77777777" w:rsidR="007F115C" w:rsidRPr="005C4779" w:rsidRDefault="007F115C" w:rsidP="006E1A04">
      <w:pPr>
        <w:spacing w:after="120"/>
        <w:rPr>
          <w:rFonts w:cs="Arial"/>
          <w:noProof/>
          <w:sz w:val="20"/>
          <w:szCs w:val="20"/>
        </w:rPr>
      </w:pPr>
      <w:r w:rsidRPr="005C4779">
        <w:rPr>
          <w:rFonts w:cs="Arial"/>
          <w:noProof/>
          <w:sz w:val="20"/>
          <w:szCs w:val="20"/>
          <w:lang w:val="sr-Latn-RS"/>
        </w:rPr>
        <w:t xml:space="preserve">Локални SCADA систем мора задовољавати следећа времена одзива: </w:t>
      </w:r>
    </w:p>
    <w:p w14:paraId="64DB1E26" w14:textId="77777777" w:rsidR="007F115C" w:rsidRPr="005C4779" w:rsidRDefault="007F115C" w:rsidP="007F115C">
      <w:pPr>
        <w:rPr>
          <w:rFonts w:cs="Arial"/>
          <w:noProof/>
          <w:sz w:val="20"/>
          <w:szCs w:val="20"/>
        </w:rPr>
      </w:pP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5386"/>
        <w:gridCol w:w="2441"/>
      </w:tblGrid>
      <w:tr w:rsidR="005C4779" w:rsidRPr="005C4779" w14:paraId="05B6E403" w14:textId="77777777" w:rsidTr="006E1A04">
        <w:tc>
          <w:tcPr>
            <w:tcW w:w="993" w:type="dxa"/>
          </w:tcPr>
          <w:p w14:paraId="45208C51" w14:textId="77777777" w:rsidR="007F115C" w:rsidRPr="005C4779" w:rsidRDefault="007F115C" w:rsidP="007F115C">
            <w:pPr>
              <w:suppressAutoHyphens/>
              <w:spacing w:after="120"/>
              <w:rPr>
                <w:rFonts w:eastAsia="MS Mincho" w:cs="Arial"/>
                <w:noProof/>
                <w:sz w:val="20"/>
                <w:szCs w:val="20"/>
              </w:rPr>
            </w:pPr>
          </w:p>
        </w:tc>
        <w:tc>
          <w:tcPr>
            <w:tcW w:w="5386" w:type="dxa"/>
          </w:tcPr>
          <w:p w14:paraId="0CB3EA94"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Акција система</w:t>
            </w:r>
          </w:p>
        </w:tc>
        <w:tc>
          <w:tcPr>
            <w:tcW w:w="2441" w:type="dxa"/>
          </w:tcPr>
          <w:p w14:paraId="6D3AD980"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Времена одзива</w:t>
            </w:r>
          </w:p>
        </w:tc>
      </w:tr>
      <w:tr w:rsidR="005C4779" w:rsidRPr="005C4779" w14:paraId="29F7E392" w14:textId="77777777" w:rsidTr="006E1A04">
        <w:tc>
          <w:tcPr>
            <w:tcW w:w="993" w:type="dxa"/>
          </w:tcPr>
          <w:p w14:paraId="5455F8C4"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1</w:t>
            </w:r>
          </w:p>
        </w:tc>
        <w:tc>
          <w:tcPr>
            <w:tcW w:w="5386" w:type="dxa"/>
          </w:tcPr>
          <w:p w14:paraId="01356175"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покретање система на нивоу поља</w:t>
            </w:r>
          </w:p>
        </w:tc>
        <w:tc>
          <w:tcPr>
            <w:tcW w:w="2441" w:type="dxa"/>
          </w:tcPr>
          <w:p w14:paraId="77E86858"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&lt; 3 minuta</w:t>
            </w:r>
          </w:p>
        </w:tc>
      </w:tr>
      <w:tr w:rsidR="005C4779" w:rsidRPr="005C4779" w14:paraId="41408372" w14:textId="77777777" w:rsidTr="006E1A04">
        <w:tc>
          <w:tcPr>
            <w:tcW w:w="993" w:type="dxa"/>
          </w:tcPr>
          <w:p w14:paraId="25E210C3"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2</w:t>
            </w:r>
          </w:p>
        </w:tc>
        <w:tc>
          <w:tcPr>
            <w:tcW w:w="5386" w:type="dxa"/>
          </w:tcPr>
          <w:p w14:paraId="6CA9CF92"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покретање система на станичном нивоу</w:t>
            </w:r>
          </w:p>
        </w:tc>
        <w:tc>
          <w:tcPr>
            <w:tcW w:w="2441" w:type="dxa"/>
          </w:tcPr>
          <w:p w14:paraId="498CFFDC"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&lt; 5 minuta</w:t>
            </w:r>
          </w:p>
        </w:tc>
      </w:tr>
      <w:tr w:rsidR="005C4779" w:rsidRPr="005C4779" w14:paraId="29F2FB39" w14:textId="77777777" w:rsidTr="006E1A04">
        <w:tc>
          <w:tcPr>
            <w:tcW w:w="993" w:type="dxa"/>
          </w:tcPr>
          <w:p w14:paraId="62FF9529"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3</w:t>
            </w:r>
          </w:p>
        </w:tc>
        <w:tc>
          <w:tcPr>
            <w:tcW w:w="5386" w:type="dxa"/>
          </w:tcPr>
          <w:p w14:paraId="020A438E"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одзив на команду (без времена потребног за извршење операције од стране елемента којим се командује)</w:t>
            </w:r>
          </w:p>
        </w:tc>
        <w:tc>
          <w:tcPr>
            <w:tcW w:w="2441" w:type="dxa"/>
          </w:tcPr>
          <w:p w14:paraId="5ECE4326"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&lt; 1 sec након издавања команде</w:t>
            </w:r>
          </w:p>
        </w:tc>
      </w:tr>
      <w:tr w:rsidR="005C4779" w:rsidRPr="005C4779" w14:paraId="2A87D9B0" w14:textId="77777777" w:rsidTr="006E1A04">
        <w:tc>
          <w:tcPr>
            <w:tcW w:w="993" w:type="dxa"/>
          </w:tcPr>
          <w:p w14:paraId="699C9232"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4</w:t>
            </w:r>
          </w:p>
        </w:tc>
        <w:tc>
          <w:tcPr>
            <w:tcW w:w="5386" w:type="dxa"/>
          </w:tcPr>
          <w:p w14:paraId="36A175DC"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одзив статусног сигнала</w:t>
            </w:r>
          </w:p>
        </w:tc>
        <w:tc>
          <w:tcPr>
            <w:tcW w:w="2441" w:type="dxa"/>
          </w:tcPr>
          <w:p w14:paraId="6B334FC3"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&lt; 1 sec након промене статуса</w:t>
            </w:r>
          </w:p>
        </w:tc>
      </w:tr>
      <w:tr w:rsidR="005C4779" w:rsidRPr="005C4779" w14:paraId="46CEF3AE" w14:textId="77777777" w:rsidTr="006E1A04">
        <w:tc>
          <w:tcPr>
            <w:tcW w:w="993" w:type="dxa"/>
          </w:tcPr>
          <w:p w14:paraId="38B6F381"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5</w:t>
            </w:r>
          </w:p>
        </w:tc>
        <w:tc>
          <w:tcPr>
            <w:tcW w:w="5386" w:type="dxa"/>
          </w:tcPr>
          <w:p w14:paraId="5DA8690A"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спонтана промена статуса</w:t>
            </w:r>
          </w:p>
        </w:tc>
        <w:tc>
          <w:tcPr>
            <w:tcW w:w="2441" w:type="dxa"/>
          </w:tcPr>
          <w:p w14:paraId="20D281EC"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&lt; 1 sec након промене статуса</w:t>
            </w:r>
          </w:p>
        </w:tc>
      </w:tr>
      <w:tr w:rsidR="005C4779" w:rsidRPr="005C4779" w14:paraId="06B9ECCD" w14:textId="77777777" w:rsidTr="006E1A04">
        <w:tc>
          <w:tcPr>
            <w:tcW w:w="993" w:type="dxa"/>
          </w:tcPr>
          <w:p w14:paraId="0C6735DA"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6</w:t>
            </w:r>
          </w:p>
        </w:tc>
        <w:tc>
          <w:tcPr>
            <w:tcW w:w="5386" w:type="dxa"/>
          </w:tcPr>
          <w:p w14:paraId="6E89A54A"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приказ новог екрана</w:t>
            </w:r>
          </w:p>
        </w:tc>
        <w:tc>
          <w:tcPr>
            <w:tcW w:w="2441" w:type="dxa"/>
          </w:tcPr>
          <w:p w14:paraId="3196F175"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&lt; 2 sec након позива</w:t>
            </w:r>
          </w:p>
        </w:tc>
      </w:tr>
      <w:tr w:rsidR="007F115C" w:rsidRPr="005C4779" w14:paraId="631082FE" w14:textId="77777777" w:rsidTr="006E1A04">
        <w:tc>
          <w:tcPr>
            <w:tcW w:w="993" w:type="dxa"/>
          </w:tcPr>
          <w:p w14:paraId="25BE190A"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7</w:t>
            </w:r>
          </w:p>
        </w:tc>
        <w:tc>
          <w:tcPr>
            <w:tcW w:w="5386" w:type="dxa"/>
          </w:tcPr>
          <w:p w14:paraId="08D360B0"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освежавање аналогних величина</w:t>
            </w:r>
          </w:p>
        </w:tc>
        <w:tc>
          <w:tcPr>
            <w:tcW w:w="2441" w:type="dxa"/>
          </w:tcPr>
          <w:p w14:paraId="3031016D" w14:textId="77777777" w:rsidR="007F115C" w:rsidRPr="005C4779" w:rsidRDefault="007F115C" w:rsidP="007F115C">
            <w:pPr>
              <w:suppressAutoHyphens/>
              <w:spacing w:after="120"/>
              <w:rPr>
                <w:rFonts w:eastAsia="MS Mincho" w:cs="Arial"/>
                <w:noProof/>
                <w:sz w:val="20"/>
                <w:szCs w:val="20"/>
              </w:rPr>
            </w:pPr>
            <w:r w:rsidRPr="005C4779">
              <w:rPr>
                <w:rFonts w:eastAsia="MS Mincho" w:cs="Arial"/>
                <w:noProof/>
                <w:sz w:val="20"/>
                <w:szCs w:val="20"/>
                <w:lang w:val="sr-Latn-RS"/>
              </w:rPr>
              <w:t>&lt; 2 sec након промене вредности</w:t>
            </w:r>
          </w:p>
        </w:tc>
      </w:tr>
    </w:tbl>
    <w:p w14:paraId="0B7E46A8" w14:textId="77777777" w:rsidR="007F115C" w:rsidRPr="005C4779" w:rsidRDefault="007F115C" w:rsidP="007F115C">
      <w:pPr>
        <w:spacing w:after="120"/>
        <w:ind w:left="1080"/>
        <w:rPr>
          <w:rFonts w:cs="Arial"/>
          <w:noProof/>
          <w:sz w:val="20"/>
          <w:szCs w:val="20"/>
        </w:rPr>
      </w:pPr>
    </w:p>
    <w:p w14:paraId="06696297" w14:textId="77777777" w:rsidR="007F115C" w:rsidRPr="005C4779" w:rsidRDefault="007F115C" w:rsidP="006E1A04">
      <w:pPr>
        <w:spacing w:after="120"/>
        <w:rPr>
          <w:rFonts w:cs="Arial"/>
          <w:noProof/>
          <w:sz w:val="20"/>
          <w:szCs w:val="20"/>
        </w:rPr>
      </w:pPr>
      <w:r w:rsidRPr="005C4779">
        <w:rPr>
          <w:rFonts w:cs="Arial"/>
          <w:noProof/>
          <w:sz w:val="20"/>
          <w:szCs w:val="20"/>
          <w:lang w:val="sr-Latn-RS"/>
        </w:rPr>
        <w:t>Систем мора да буде способан да прихвати све сигнале који могу да се појаве у постројењу у случају сложенијих догађаја и вишеструких реаговања заштитних уређаја (нпр реаговање заштите сабирница или заштите од отказа прекидача), што ће бити предмет једног од испитивања на FAT-у.</w:t>
      </w:r>
    </w:p>
    <w:p w14:paraId="13F8003E" w14:textId="77777777" w:rsidR="007F115C" w:rsidRPr="005C4779" w:rsidRDefault="007F115C" w:rsidP="006E1A04">
      <w:pPr>
        <w:spacing w:after="120"/>
        <w:rPr>
          <w:rFonts w:cs="Arial"/>
          <w:noProof/>
          <w:sz w:val="20"/>
          <w:szCs w:val="20"/>
        </w:rPr>
      </w:pPr>
      <w:r w:rsidRPr="005C4779">
        <w:rPr>
          <w:rFonts w:cs="Arial"/>
          <w:noProof/>
          <w:sz w:val="20"/>
          <w:szCs w:val="20"/>
          <w:lang w:val="sr-Latn-RS"/>
        </w:rPr>
        <w:t>Мерене вредности (аналогне и дигиталне) морају да се скенирају са таквом фреквенцијом да буду прочитане макар једанпут сваке секунде.</w:t>
      </w:r>
    </w:p>
    <w:p w14:paraId="2C2E05A5" w14:textId="77777777" w:rsidR="007F115C" w:rsidRPr="005C4779" w:rsidRDefault="007F115C" w:rsidP="006E1A04">
      <w:pPr>
        <w:spacing w:after="120"/>
        <w:rPr>
          <w:rFonts w:cs="Arial"/>
          <w:noProof/>
          <w:sz w:val="20"/>
          <w:szCs w:val="20"/>
        </w:rPr>
      </w:pPr>
      <w:r w:rsidRPr="005C4779">
        <w:rPr>
          <w:rFonts w:cs="Arial"/>
          <w:noProof/>
          <w:sz w:val="20"/>
          <w:szCs w:val="20"/>
          <w:lang w:val="sr-Latn-RS"/>
        </w:rPr>
        <w:t>Прикупљање и обрада података се извршавају у реалном времену са резолуцијом од 10 mс за операције командовања и 1 mс за податке о кваровима генерисаним од стране IED-ова са заштитним функцијама.</w:t>
      </w:r>
    </w:p>
    <w:p w14:paraId="7C9B4A7A" w14:textId="77777777" w:rsidR="007F115C" w:rsidRPr="005C4779" w:rsidRDefault="007F115C" w:rsidP="006E1A04">
      <w:pPr>
        <w:spacing w:after="120"/>
        <w:rPr>
          <w:rFonts w:cs="Arial"/>
          <w:noProof/>
          <w:sz w:val="20"/>
          <w:szCs w:val="20"/>
        </w:rPr>
      </w:pPr>
      <w:r w:rsidRPr="005C4779">
        <w:rPr>
          <w:rFonts w:cs="Arial"/>
          <w:noProof/>
          <w:sz w:val="20"/>
          <w:szCs w:val="20"/>
          <w:lang w:val="sr-Latn-RS"/>
        </w:rPr>
        <w:t>Дозвољени параметри у погледу перформанси хоризонталне и вертикалне комуникације између нивоа поља и станичног нивоа су декларисани према стандарду SRPS ЕN 61850.</w:t>
      </w:r>
    </w:p>
    <w:p w14:paraId="6C852BB8" w14:textId="77777777" w:rsidR="002F6EE9" w:rsidRPr="005C4779" w:rsidRDefault="002F6EE9" w:rsidP="00A81643">
      <w:pPr>
        <w:autoSpaceDE w:val="0"/>
        <w:autoSpaceDN w:val="0"/>
        <w:adjustRightInd w:val="0"/>
        <w:rPr>
          <w:rFonts w:cs="Arial"/>
          <w:sz w:val="24"/>
          <w:szCs w:val="23"/>
          <w:lang w:val="sr-Cyrl-CS"/>
        </w:rPr>
      </w:pPr>
    </w:p>
    <w:p w14:paraId="4BEB265B" w14:textId="77777777" w:rsidR="004D0EB5" w:rsidRPr="005C4779" w:rsidRDefault="004D0EB5" w:rsidP="00740A74">
      <w:pPr>
        <w:numPr>
          <w:ilvl w:val="1"/>
          <w:numId w:val="13"/>
        </w:numPr>
        <w:rPr>
          <w:rFonts w:cs="Arial"/>
          <w:b/>
          <w:lang w:val="ru-RU" w:eastAsia="ar-SA"/>
        </w:rPr>
      </w:pPr>
      <w:r w:rsidRPr="005C4779">
        <w:rPr>
          <w:rFonts w:cs="Arial"/>
          <w:b/>
          <w:lang w:val="ru-RU" w:eastAsia="ar-SA"/>
        </w:rPr>
        <w:t>Рок извођења радова</w:t>
      </w:r>
      <w:r w:rsidR="000313F0" w:rsidRPr="005C4779">
        <w:rPr>
          <w:rFonts w:cs="Arial"/>
          <w:b/>
          <w:lang w:val="sr-Latn-CS" w:eastAsia="ar-SA"/>
        </w:rPr>
        <w:t>.</w:t>
      </w:r>
    </w:p>
    <w:p w14:paraId="172B5C49" w14:textId="4D9F2F38" w:rsidR="00E61606" w:rsidRPr="005C4779" w:rsidRDefault="00E61606" w:rsidP="00E61606">
      <w:pPr>
        <w:tabs>
          <w:tab w:val="left" w:pos="720"/>
        </w:tabs>
        <w:rPr>
          <w:rFonts w:cs="Arial"/>
          <w:lang w:val="sr-Cyrl-CS"/>
        </w:rPr>
      </w:pPr>
      <w:bookmarkStart w:id="70" w:name="_Toc441651542"/>
      <w:bookmarkStart w:id="71" w:name="_Toc442559880"/>
      <w:bookmarkStart w:id="72" w:name="_Toc442793262"/>
      <w:r w:rsidRPr="005C4779">
        <w:rPr>
          <w:rFonts w:cs="Arial"/>
        </w:rPr>
        <w:t xml:space="preserve">Рок извођења радова је </w:t>
      </w:r>
      <w:r w:rsidRPr="005C4779">
        <w:rPr>
          <w:rFonts w:cs="Arial"/>
          <w:lang w:val="sr-Cyrl-RS"/>
        </w:rPr>
        <w:t xml:space="preserve">10 </w:t>
      </w:r>
      <w:r w:rsidRPr="005C4779">
        <w:rPr>
          <w:rFonts w:cs="Arial"/>
        </w:rPr>
        <w:t>месеци</w:t>
      </w:r>
      <w:r w:rsidR="00B534CB" w:rsidRPr="005C4779">
        <w:rPr>
          <w:rFonts w:cs="Arial"/>
        </w:rPr>
        <w:t xml:space="preserve"> </w:t>
      </w:r>
      <w:r w:rsidRPr="005C4779">
        <w:rPr>
          <w:rFonts w:eastAsia="Calibri" w:cs="Arial"/>
          <w:noProof/>
          <w:lang w:val="sr-Cyrl-RS"/>
        </w:rPr>
        <w:t>од дана увођења у посао.</w:t>
      </w:r>
      <w:r w:rsidRPr="005C4779">
        <w:rPr>
          <w:rFonts w:cs="Arial"/>
        </w:rPr>
        <w:t xml:space="preserve"> </w:t>
      </w:r>
    </w:p>
    <w:p w14:paraId="75800D38" w14:textId="6207A1C3" w:rsidR="00E61606" w:rsidRPr="005C4779" w:rsidRDefault="00E61606" w:rsidP="00E61606">
      <w:pPr>
        <w:tabs>
          <w:tab w:val="left" w:pos="720"/>
        </w:tabs>
        <w:rPr>
          <w:rFonts w:cs="Arial"/>
          <w:lang w:val="sr-Cyrl-RS"/>
        </w:rPr>
      </w:pPr>
      <w:r w:rsidRPr="005C4779">
        <w:rPr>
          <w:rFonts w:cs="Arial"/>
        </w:rPr>
        <w:t xml:space="preserve">Понуђач ће се увести у посао у року од </w:t>
      </w:r>
      <w:r w:rsidRPr="005C4779">
        <w:rPr>
          <w:rFonts w:cs="Arial"/>
          <w:lang w:val="sr-Cyrl-RS"/>
        </w:rPr>
        <w:t>7</w:t>
      </w:r>
      <w:r w:rsidRPr="005C4779">
        <w:rPr>
          <w:rFonts w:cs="Arial"/>
        </w:rPr>
        <w:t xml:space="preserve"> (</w:t>
      </w:r>
      <w:r w:rsidRPr="005C4779">
        <w:rPr>
          <w:rFonts w:cs="Arial"/>
          <w:lang w:val="sr-Cyrl-RS"/>
        </w:rPr>
        <w:t>седам</w:t>
      </w:r>
      <w:r w:rsidRPr="005C4779">
        <w:rPr>
          <w:rFonts w:cs="Arial"/>
        </w:rPr>
        <w:t>) дана од дана закључења уговора. Рок се може и продужити али само у случају ако Наручилац не обезбеди у</w:t>
      </w:r>
      <w:r w:rsidR="00401330" w:rsidRPr="005C4779">
        <w:rPr>
          <w:rFonts w:cs="Arial"/>
        </w:rPr>
        <w:t xml:space="preserve">слове за </w:t>
      </w:r>
      <w:r w:rsidR="000479D4" w:rsidRPr="005C4779">
        <w:rPr>
          <w:rFonts w:cs="Arial"/>
          <w:lang w:val="sr-Cyrl-RS"/>
        </w:rPr>
        <w:t>и</w:t>
      </w:r>
      <w:r w:rsidRPr="005C4779">
        <w:rPr>
          <w:rFonts w:cs="Arial"/>
        </w:rPr>
        <w:t>звођење радова</w:t>
      </w:r>
      <w:r w:rsidR="000479D4" w:rsidRPr="005C4779">
        <w:rPr>
          <w:rFonts w:cs="Arial"/>
        </w:rPr>
        <w:t xml:space="preserve">, </w:t>
      </w:r>
      <w:r w:rsidR="00401330" w:rsidRPr="005C4779">
        <w:rPr>
          <w:rFonts w:cs="Arial"/>
          <w:lang w:val="sr-Cyrl-RS"/>
        </w:rPr>
        <w:t>односно док наручилац не добије све потребне сагласности надлежних установа (министарства заштите животне средине, водопривреде, републичког завода за споменике, локалне самоуправе</w:t>
      </w:r>
      <w:r w:rsidR="000479D4" w:rsidRPr="005C4779">
        <w:rPr>
          <w:rFonts w:cs="Arial"/>
          <w:lang w:val="sr-Cyrl-RS"/>
        </w:rPr>
        <w:t>..</w:t>
      </w:r>
      <w:r w:rsidR="00401330" w:rsidRPr="005C4779">
        <w:rPr>
          <w:rFonts w:cs="Arial"/>
          <w:lang w:val="sr-Cyrl-RS"/>
        </w:rPr>
        <w:t>) кој</w:t>
      </w:r>
      <w:r w:rsidR="000479D4" w:rsidRPr="005C4779">
        <w:rPr>
          <w:rFonts w:cs="Arial"/>
          <w:lang w:val="sr-Cyrl-RS"/>
        </w:rPr>
        <w:t>и су неопходни како би се</w:t>
      </w:r>
      <w:r w:rsidR="00401330" w:rsidRPr="005C4779">
        <w:rPr>
          <w:rFonts w:cs="Arial"/>
          <w:lang w:val="sr-Cyrl-RS"/>
        </w:rPr>
        <w:t xml:space="preserve"> доби</w:t>
      </w:r>
      <w:r w:rsidR="000479D4" w:rsidRPr="005C4779">
        <w:rPr>
          <w:rFonts w:cs="Arial"/>
          <w:lang w:val="sr-Cyrl-RS"/>
        </w:rPr>
        <w:t>л</w:t>
      </w:r>
      <w:r w:rsidR="00401330" w:rsidRPr="005C4779">
        <w:rPr>
          <w:rFonts w:cs="Arial"/>
          <w:lang w:val="sr-Cyrl-RS"/>
        </w:rPr>
        <w:t>о одобрење за градњу од Министарства рударства и енергетике</w:t>
      </w:r>
    </w:p>
    <w:p w14:paraId="4C882018" w14:textId="77777777" w:rsidR="00B200AB" w:rsidRPr="005C4779" w:rsidRDefault="00B200AB" w:rsidP="00E61606">
      <w:pPr>
        <w:tabs>
          <w:tab w:val="left" w:pos="720"/>
        </w:tabs>
        <w:rPr>
          <w:rFonts w:cs="Arial"/>
          <w:lang w:val="sr-Cyrl-CS"/>
        </w:rPr>
      </w:pPr>
    </w:p>
    <w:p w14:paraId="1D441136" w14:textId="77777777" w:rsidR="004D0EB5" w:rsidRPr="005C4779" w:rsidRDefault="004D0EB5" w:rsidP="00740A74">
      <w:pPr>
        <w:numPr>
          <w:ilvl w:val="1"/>
          <w:numId w:val="13"/>
        </w:numPr>
        <w:rPr>
          <w:rFonts w:cs="Arial"/>
          <w:b/>
          <w:lang w:eastAsia="ar-SA"/>
        </w:rPr>
      </w:pPr>
      <w:r w:rsidRPr="005C4779">
        <w:rPr>
          <w:rFonts w:cs="Arial"/>
          <w:b/>
          <w:lang w:eastAsia="ar-SA"/>
        </w:rPr>
        <w:t xml:space="preserve">Место </w:t>
      </w:r>
      <w:bookmarkEnd w:id="70"/>
      <w:bookmarkEnd w:id="71"/>
      <w:r w:rsidRPr="005C4779">
        <w:rPr>
          <w:rFonts w:cs="Arial"/>
          <w:b/>
          <w:lang w:eastAsia="ar-SA"/>
        </w:rPr>
        <w:t>извођења радова</w:t>
      </w:r>
      <w:bookmarkEnd w:id="72"/>
      <w:r w:rsidR="000313F0" w:rsidRPr="005C4779">
        <w:rPr>
          <w:rFonts w:cs="Arial"/>
          <w:b/>
          <w:lang w:eastAsia="ar-SA"/>
        </w:rPr>
        <w:t>.</w:t>
      </w:r>
    </w:p>
    <w:p w14:paraId="57550BF3" w14:textId="77777777" w:rsidR="00BE16EE" w:rsidRPr="005C4779" w:rsidRDefault="00D70C18" w:rsidP="004D0EB5">
      <w:pPr>
        <w:rPr>
          <w:rFonts w:cs="Arial"/>
          <w:bCs/>
          <w:iCs/>
          <w:lang w:val="sr-Cyrl-CS"/>
        </w:rPr>
      </w:pPr>
      <w:r w:rsidRPr="005C4779">
        <w:rPr>
          <w:rFonts w:cs="Arial"/>
          <w:bCs/>
          <w:iCs/>
          <w:lang w:val="sr-Cyrl-CS"/>
        </w:rPr>
        <w:t>ЈП ЕПС Огран</w:t>
      </w:r>
      <w:r w:rsidR="00056FD2" w:rsidRPr="005C4779">
        <w:rPr>
          <w:rFonts w:cs="Arial"/>
          <w:bCs/>
          <w:iCs/>
          <w:lang w:val="sr-Cyrl-CS"/>
        </w:rPr>
        <w:t>ак ТЕ-КО Костолац</w:t>
      </w:r>
      <w:r w:rsidR="00E61606" w:rsidRPr="005C4779">
        <w:rPr>
          <w:rFonts w:cs="Arial"/>
          <w:bCs/>
          <w:iCs/>
          <w:lang w:val="sr-Cyrl-CS"/>
        </w:rPr>
        <w:t>.</w:t>
      </w:r>
    </w:p>
    <w:p w14:paraId="571637FE" w14:textId="209CEA7C" w:rsidR="000479D4" w:rsidRPr="005C4779" w:rsidRDefault="000479D4" w:rsidP="000479D4">
      <w:pPr>
        <w:jc w:val="left"/>
        <w:rPr>
          <w:rFonts w:eastAsia="Arial Unicode MS" w:cs="Arial"/>
          <w:b/>
          <w:lang w:val="sr-Cyrl-CS" w:eastAsia="sr-Cyrl-CS"/>
        </w:rPr>
      </w:pPr>
      <w:r w:rsidRPr="005C4779">
        <w:rPr>
          <w:rFonts w:eastAsia="Arial Unicode MS" w:cs="Arial"/>
          <w:b/>
          <w:lang w:val="sr-Cyrl-CS" w:eastAsia="sr-Cyrl-CS"/>
        </w:rPr>
        <w:t>3.4. Кавантитативни и квалитативни пријем добара.</w:t>
      </w:r>
    </w:p>
    <w:p w14:paraId="0A6EEE1C" w14:textId="77777777" w:rsidR="000479D4" w:rsidRPr="005C4779" w:rsidRDefault="000479D4" w:rsidP="000479D4">
      <w:pPr>
        <w:rPr>
          <w:rFonts w:cs="Arial"/>
          <w:lang w:val="ru-RU"/>
        </w:rPr>
      </w:pPr>
      <w:r w:rsidRPr="005C4779">
        <w:rPr>
          <w:rFonts w:cs="Arial"/>
          <w:lang w:val="ru-RU"/>
        </w:rPr>
        <w:t xml:space="preserve">Извођач радова </w:t>
      </w:r>
      <w:r w:rsidRPr="005C4779">
        <w:rPr>
          <w:rFonts w:cs="Arial"/>
        </w:rPr>
        <w:t>je</w:t>
      </w:r>
      <w:r w:rsidRPr="005C4779">
        <w:rPr>
          <w:rFonts w:cs="Arial"/>
          <w:lang w:val="ru-RU"/>
        </w:rPr>
        <w:t xml:space="preserve"> обавезан </w:t>
      </w:r>
      <w:r w:rsidRPr="005C4779">
        <w:rPr>
          <w:rFonts w:cs="Arial"/>
          <w:lang w:val="sr-Cyrl-RS"/>
        </w:rPr>
        <w:t>да</w:t>
      </w:r>
      <w:r w:rsidRPr="005C4779">
        <w:rPr>
          <w:rFonts w:cs="Arial"/>
          <w:lang w:val="ru-RU"/>
        </w:rPr>
        <w:t xml:space="preserve"> писаним путем обавести Наручиоца </w:t>
      </w:r>
      <w:r w:rsidRPr="005C4779">
        <w:rPr>
          <w:rFonts w:cs="Arial"/>
        </w:rPr>
        <w:t>o</w:t>
      </w:r>
      <w:r w:rsidRPr="005C4779">
        <w:rPr>
          <w:rFonts w:cs="Arial"/>
          <w:lang w:val="ru-RU"/>
        </w:rPr>
        <w:t xml:space="preserve"> датуму пријемног испитивања </w:t>
      </w:r>
      <w:r w:rsidRPr="005C4779">
        <w:rPr>
          <w:rFonts w:cs="Arial"/>
          <w:lang w:val="sr-Cyrl-RS"/>
        </w:rPr>
        <w:t xml:space="preserve">примарне опреме 110 кВ и 6 кВ </w:t>
      </w:r>
      <w:r w:rsidRPr="005C4779">
        <w:rPr>
          <w:rFonts w:cs="Arial"/>
          <w:lang w:val="ru-RU"/>
        </w:rPr>
        <w:t>уговорених добара</w:t>
      </w:r>
      <w:r w:rsidRPr="005C4779">
        <w:rPr>
          <w:rFonts w:cs="Arial"/>
          <w:lang w:val="sr-Cyrl-RS"/>
        </w:rPr>
        <w:t xml:space="preserve"> код произвођача</w:t>
      </w:r>
      <w:r w:rsidRPr="005C4779">
        <w:rPr>
          <w:rFonts w:cs="Arial"/>
          <w:lang w:val="ru-RU"/>
        </w:rPr>
        <w:t xml:space="preserve">. најмање </w:t>
      </w:r>
      <w:r w:rsidRPr="005C4779">
        <w:rPr>
          <w:rFonts w:cs="Arial"/>
          <w:lang w:val="sr-Cyrl-RS"/>
        </w:rPr>
        <w:t>10</w:t>
      </w:r>
      <w:r w:rsidRPr="005C4779">
        <w:rPr>
          <w:rFonts w:cs="Arial"/>
          <w:lang w:val="ru-RU"/>
        </w:rPr>
        <w:t xml:space="preserve"> радн</w:t>
      </w:r>
      <w:r w:rsidRPr="005C4779">
        <w:rPr>
          <w:rFonts w:cs="Arial"/>
          <w:lang w:val="sr-Cyrl-RS"/>
        </w:rPr>
        <w:t>их</w:t>
      </w:r>
      <w:r w:rsidRPr="005C4779">
        <w:rPr>
          <w:rFonts w:cs="Arial"/>
          <w:lang w:val="ru-RU"/>
        </w:rPr>
        <w:t xml:space="preserve"> дана пре планираног термина испитивања и да уз позив достави предлог Плана пријемног испитивања. </w:t>
      </w:r>
    </w:p>
    <w:p w14:paraId="5CB14BB0" w14:textId="77777777" w:rsidR="000479D4" w:rsidRPr="005C4779" w:rsidRDefault="000479D4" w:rsidP="000479D4">
      <w:pPr>
        <w:rPr>
          <w:rFonts w:cs="Arial"/>
          <w:lang w:val="ru-RU"/>
        </w:rPr>
      </w:pPr>
      <w:r w:rsidRPr="005C4779">
        <w:rPr>
          <w:rFonts w:cs="Arial"/>
          <w:lang w:val="ru-RU"/>
        </w:rPr>
        <w:t xml:space="preserve">Наручилац ће формирати Стручни радни тим до 3 (три) члана који ће код произвођача </w:t>
      </w:r>
      <w:r w:rsidRPr="005C4779">
        <w:rPr>
          <w:rFonts w:cs="Arial"/>
          <w:lang w:val="sr-Cyrl-RS"/>
        </w:rPr>
        <w:t xml:space="preserve">опреме </w:t>
      </w:r>
      <w:r w:rsidRPr="005C4779">
        <w:rPr>
          <w:rFonts w:cs="Arial"/>
          <w:lang w:val="ru-RU"/>
        </w:rPr>
        <w:t xml:space="preserve">извршити пријемно испитивање у складу са важећим стандардима </w:t>
      </w:r>
      <w:r w:rsidRPr="005C4779">
        <w:rPr>
          <w:rFonts w:cs="Arial"/>
          <w:lang w:val="sr-Cyrl-RS"/>
        </w:rPr>
        <w:t xml:space="preserve"> </w:t>
      </w:r>
      <w:r w:rsidRPr="005C4779">
        <w:rPr>
          <w:rFonts w:cs="Arial"/>
          <w:lang w:val="ru-RU"/>
        </w:rPr>
        <w:t>Уколико пријем предметних добара не буде успешно извршен,.</w:t>
      </w:r>
    </w:p>
    <w:p w14:paraId="18B17C87" w14:textId="77777777" w:rsidR="000479D4" w:rsidRPr="005C4779" w:rsidRDefault="000479D4" w:rsidP="000479D4">
      <w:pPr>
        <w:rPr>
          <w:rFonts w:cs="Arial"/>
        </w:rPr>
      </w:pPr>
      <w:r w:rsidRPr="005C4779">
        <w:rPr>
          <w:rFonts w:cs="Arial"/>
        </w:rPr>
        <w:t xml:space="preserve">Извођач радова је у обавези да у најкраћем року отклони све евентуалне недостатке и примедбе које утврди стручни радни тим Наручиоца, а док се ти недостаци не отклоне. </w:t>
      </w:r>
      <w:r w:rsidRPr="005C4779">
        <w:rPr>
          <w:rFonts w:cs="Arial"/>
          <w:lang w:val="sr-Cyrl-RS"/>
        </w:rPr>
        <w:t>Рок извођења радова за време отклањања недостатака понуђене опреме утврђене пријемним испитивањем се неће продужавати.</w:t>
      </w:r>
      <w:r w:rsidRPr="005C4779">
        <w:rPr>
          <w:rFonts w:cs="Arial"/>
        </w:rPr>
        <w:t xml:space="preserve"> </w:t>
      </w:r>
    </w:p>
    <w:p w14:paraId="74B8401E" w14:textId="6C02F57F" w:rsidR="00D70C18" w:rsidRPr="005C4779" w:rsidRDefault="000479D4" w:rsidP="000479D4">
      <w:pPr>
        <w:rPr>
          <w:rFonts w:cs="Arial"/>
        </w:rPr>
      </w:pPr>
      <w:r w:rsidRPr="005C4779">
        <w:rPr>
          <w:rFonts w:cs="Arial"/>
        </w:rPr>
        <w:t>Након извршеног пријемног испитивања (по отклањању евентуалних примедби), стручни радни тимови састављени од представника Наручиоца и Извођача радова састављају и потписује Записник о пријемном испитивању (квалитативном пријему) који мора бити достављен Наручиоца у 2 (два) примерка, најкасније 2 (два) дана након извршеног пријемног испитивања. Трошкове процеса пријемног испитивања и трошкове стручног радног тима Наручиоца (до три члана) сноси Извођач радова</w:t>
      </w:r>
    </w:p>
    <w:p w14:paraId="4890FAA7" w14:textId="77777777" w:rsidR="000479D4" w:rsidRPr="005C4779" w:rsidRDefault="000479D4" w:rsidP="000479D4">
      <w:pPr>
        <w:rPr>
          <w:rFonts w:cs="Arial"/>
          <w:lang w:val="sr-Cyrl-CS" w:eastAsia="ar-SA"/>
        </w:rPr>
      </w:pPr>
    </w:p>
    <w:p w14:paraId="5B80ACBE" w14:textId="280C1B59" w:rsidR="00BE16EE" w:rsidRPr="005C4779" w:rsidRDefault="00BE16EE" w:rsidP="00BE16EE">
      <w:pPr>
        <w:pStyle w:val="10"/>
        <w:rPr>
          <w:rFonts w:ascii="Arial" w:eastAsia="Arial Unicode MS" w:hAnsi="Arial" w:cs="Arial"/>
          <w:b/>
          <w:sz w:val="22"/>
          <w:szCs w:val="22"/>
          <w:lang w:val="sr-Cyrl-CS"/>
        </w:rPr>
      </w:pPr>
      <w:r w:rsidRPr="005C4779">
        <w:rPr>
          <w:rFonts w:ascii="Arial" w:eastAsia="Arial Unicode MS" w:hAnsi="Arial" w:cs="Arial"/>
          <w:b/>
          <w:sz w:val="22"/>
          <w:szCs w:val="22"/>
          <w:lang w:val="sr-Cyrl-CS"/>
        </w:rPr>
        <w:t>3.</w:t>
      </w:r>
      <w:r w:rsidR="000479D4" w:rsidRPr="005C4779">
        <w:rPr>
          <w:rFonts w:ascii="Arial" w:eastAsia="Arial Unicode MS" w:hAnsi="Arial" w:cs="Arial"/>
          <w:b/>
          <w:sz w:val="22"/>
          <w:szCs w:val="22"/>
          <w:lang w:val="sr-Cyrl-CS"/>
        </w:rPr>
        <w:t>5</w:t>
      </w:r>
      <w:r w:rsidRPr="005C4779">
        <w:rPr>
          <w:rFonts w:ascii="Arial" w:eastAsia="Arial Unicode MS" w:hAnsi="Arial" w:cs="Arial"/>
          <w:b/>
          <w:sz w:val="22"/>
          <w:szCs w:val="22"/>
          <w:lang w:val="sr-Cyrl-CS"/>
        </w:rPr>
        <w:t>. Квалитативни и квантитативни пријем</w:t>
      </w:r>
      <w:r w:rsidR="000313F0" w:rsidRPr="005C4779">
        <w:rPr>
          <w:rFonts w:ascii="Arial" w:eastAsia="Arial Unicode MS" w:hAnsi="Arial" w:cs="Arial"/>
          <w:b/>
          <w:sz w:val="22"/>
          <w:szCs w:val="22"/>
        </w:rPr>
        <w:t>.</w:t>
      </w:r>
    </w:p>
    <w:p w14:paraId="726FD9F3" w14:textId="77777777" w:rsidR="00BE16EE" w:rsidRPr="005C4779" w:rsidRDefault="00BE16EE" w:rsidP="00BE16EE">
      <w:pPr>
        <w:rPr>
          <w:rFonts w:cs="Arial"/>
        </w:rPr>
      </w:pPr>
      <w:r w:rsidRPr="005C4779">
        <w:rPr>
          <w:rFonts w:cs="Arial"/>
        </w:rPr>
        <w:lastRenderedPageBreak/>
        <w:t xml:space="preserve">Понуђач  се обавезује да </w:t>
      </w:r>
      <w:r w:rsidRPr="005C4779">
        <w:rPr>
          <w:rFonts w:cs="Arial"/>
          <w:lang w:val="sr-Cyrl-RS"/>
        </w:rPr>
        <w:t>радове</w:t>
      </w:r>
      <w:r w:rsidRPr="005C4779">
        <w:rPr>
          <w:rFonts w:cs="Arial"/>
        </w:rPr>
        <w:t xml:space="preserve"> из </w:t>
      </w:r>
      <w:r w:rsidRPr="005C4779">
        <w:rPr>
          <w:rFonts w:cs="Arial"/>
          <w:lang w:val="sr-Cyrl-CS"/>
        </w:rPr>
        <w:t xml:space="preserve">предмета јавне набавке </w:t>
      </w:r>
      <w:r w:rsidRPr="005C4779">
        <w:rPr>
          <w:rFonts w:cs="Arial"/>
        </w:rPr>
        <w:t xml:space="preserve">изврши у свему под условима из конкурсне документације </w:t>
      </w:r>
      <w:r w:rsidR="00E61606" w:rsidRPr="005C4779">
        <w:rPr>
          <w:rFonts w:cs="Arial"/>
        </w:rPr>
        <w:t xml:space="preserve">у складу са техничком спецификацијом (поглавље 3. Конкурсне документације), </w:t>
      </w:r>
      <w:r w:rsidRPr="005C4779">
        <w:rPr>
          <w:rFonts w:cs="Arial"/>
        </w:rPr>
        <w:t>и прихваћене понуде.</w:t>
      </w:r>
    </w:p>
    <w:p w14:paraId="480932D1" w14:textId="77777777" w:rsidR="00BE16EE" w:rsidRPr="005C4779" w:rsidRDefault="00BE16EE" w:rsidP="00BE16EE">
      <w:pPr>
        <w:rPr>
          <w:rFonts w:cs="Arial"/>
          <w:lang w:val="ru-RU"/>
        </w:rPr>
      </w:pPr>
      <w:r w:rsidRPr="005C4779">
        <w:rPr>
          <w:rFonts w:cs="Arial"/>
          <w:lang w:val="ru-RU"/>
        </w:rPr>
        <w:t xml:space="preserve">Квантитативни и квалитативни пријем радова врши се приликом извођења радова у присуству овлашћених представника за праћење уговора, на паритету франко пословни објекти наручиоца у Костолцу. </w:t>
      </w:r>
    </w:p>
    <w:p w14:paraId="23EF595D" w14:textId="77777777" w:rsidR="00BE16EE" w:rsidRPr="005C4779" w:rsidRDefault="00BE16EE" w:rsidP="00BE16EE">
      <w:pPr>
        <w:rPr>
          <w:rFonts w:cs="Arial"/>
          <w:lang w:val="ru-RU"/>
        </w:rPr>
      </w:pPr>
      <w:r w:rsidRPr="005C4779">
        <w:rPr>
          <w:rFonts w:cs="Arial"/>
          <w:lang w:val="ru-RU"/>
        </w:rPr>
        <w:t>У случају да се приликом извођења радова утврди да стварно стање не одговара обиму и квалитету, наручилац је дужан да рекламацију записнички констатује и исту одмах достави понуђачу у року од 7 дана.</w:t>
      </w:r>
    </w:p>
    <w:p w14:paraId="30440BAB" w14:textId="77777777" w:rsidR="00BE16EE" w:rsidRPr="005C4779" w:rsidRDefault="00BE16EE" w:rsidP="00BE16EE">
      <w:pPr>
        <w:rPr>
          <w:rFonts w:cs="Arial"/>
          <w:lang w:val="ru-RU"/>
        </w:rPr>
      </w:pPr>
      <w:r w:rsidRPr="005C4779">
        <w:rPr>
          <w:rFonts w:cs="Arial"/>
          <w:lang w:val="ru-RU"/>
        </w:rPr>
        <w:t>Понуђач  се обавезује да недостатке установљене од стране наручиоца приликом квантитативног и квалитативног пријема отклони у року од 7 дана од момента пријема рекламације о свом трошку.</w:t>
      </w:r>
    </w:p>
    <w:p w14:paraId="3D807284" w14:textId="77777777" w:rsidR="00BE16EE" w:rsidRPr="005C4779" w:rsidRDefault="00BE16EE" w:rsidP="00BE16EE">
      <w:pPr>
        <w:rPr>
          <w:rFonts w:cs="Arial"/>
          <w:lang w:val="sr-Cyrl-CS"/>
        </w:rPr>
      </w:pPr>
      <w:r w:rsidRPr="005C4779">
        <w:rPr>
          <w:rFonts w:cs="Arial"/>
          <w:lang w:val="sr-Cyrl-CS"/>
        </w:rPr>
        <w:t>Ако су радови  које је понуђач извео наручиоцу неадекватни односно не одговарају неком од елемената садржаном у конкурсној документацији и прихваћеној понуди, понуђач одговара по свим законским одредбама о одговорности за неиспуњење обавезе.</w:t>
      </w:r>
    </w:p>
    <w:p w14:paraId="03B6122A" w14:textId="77777777" w:rsidR="00E61606" w:rsidRPr="005C4779" w:rsidRDefault="00E61606" w:rsidP="00E61606">
      <w:pPr>
        <w:jc w:val="left"/>
        <w:rPr>
          <w:rFonts w:cs="Arial"/>
        </w:rPr>
      </w:pPr>
      <w:r w:rsidRPr="005C4779">
        <w:rPr>
          <w:rFonts w:cs="Arial"/>
        </w:rPr>
        <w:t xml:space="preserve">О пријему уговорне стране су дужне сачинити запиисник којим утврђују обим и квалитет изведених радова. Уколико пријем предметних радова не буде успешно извршен, Извођач је у обавези да у најкраћем року отклони све евентуалне недостатке и примедбе које утврди стручни радни тим Наручиоца, а док се ти недостаци не отклоне, сматраће се да рок није испоштован. </w:t>
      </w:r>
    </w:p>
    <w:p w14:paraId="7AE3916C" w14:textId="77777777" w:rsidR="00E61606" w:rsidRPr="005C4779" w:rsidRDefault="00E61606" w:rsidP="00BE16EE">
      <w:pPr>
        <w:rPr>
          <w:rFonts w:cs="Arial"/>
          <w:lang w:val="sr-Cyrl-CS"/>
        </w:rPr>
      </w:pPr>
    </w:p>
    <w:p w14:paraId="074ED6F9" w14:textId="5AE266C7" w:rsidR="00BE16EE" w:rsidRPr="005C4779" w:rsidRDefault="00BE16EE" w:rsidP="00BE16EE">
      <w:pPr>
        <w:outlineLvl w:val="0"/>
        <w:rPr>
          <w:b/>
          <w:lang w:val="sr-Latn-CS" w:eastAsia="ar-SA"/>
        </w:rPr>
      </w:pPr>
      <w:r w:rsidRPr="005C4779">
        <w:rPr>
          <w:b/>
          <w:lang w:val="sr-Cyrl-RS" w:eastAsia="ar-SA"/>
        </w:rPr>
        <w:t>3.</w:t>
      </w:r>
      <w:r w:rsidR="000479D4" w:rsidRPr="005C4779">
        <w:rPr>
          <w:b/>
          <w:lang w:val="sr-Cyrl-RS" w:eastAsia="ar-SA"/>
        </w:rPr>
        <w:t>6</w:t>
      </w:r>
      <w:r w:rsidRPr="005C4779">
        <w:rPr>
          <w:b/>
          <w:lang w:val="sr-Cyrl-RS" w:eastAsia="ar-SA"/>
        </w:rPr>
        <w:t xml:space="preserve">. </w:t>
      </w:r>
      <w:r w:rsidRPr="005C4779">
        <w:rPr>
          <w:b/>
          <w:lang w:val="sr-Cyrl-CS" w:eastAsia="ar-SA"/>
        </w:rPr>
        <w:t>Гарантни рок</w:t>
      </w:r>
      <w:r w:rsidR="000313F0" w:rsidRPr="005C4779">
        <w:rPr>
          <w:b/>
          <w:lang w:val="sr-Latn-CS" w:eastAsia="ar-SA"/>
        </w:rPr>
        <w:t>.</w:t>
      </w:r>
    </w:p>
    <w:p w14:paraId="7699AFF2" w14:textId="07E7BB51" w:rsidR="006E1A04" w:rsidRPr="005C4779" w:rsidRDefault="00E61606" w:rsidP="006E1A04">
      <w:pPr>
        <w:rPr>
          <w:rFonts w:cs="Arial"/>
          <w:lang w:val="sr-Cyrl-CS"/>
        </w:rPr>
      </w:pPr>
      <w:r w:rsidRPr="005C4779">
        <w:rPr>
          <w:rFonts w:cs="Arial"/>
        </w:rPr>
        <w:t xml:space="preserve">Гарантни рок </w:t>
      </w:r>
      <w:r w:rsidR="000479D4" w:rsidRPr="005C4779">
        <w:rPr>
          <w:rFonts w:cs="Arial"/>
          <w:lang w:val="sr-Cyrl-RS"/>
        </w:rPr>
        <w:t xml:space="preserve">је </w:t>
      </w:r>
      <w:r w:rsidR="000479D4" w:rsidRPr="005C4779">
        <w:rPr>
          <w:rFonts w:cs="Arial"/>
        </w:rPr>
        <w:t xml:space="preserve">60 месеци </w:t>
      </w:r>
      <w:r w:rsidR="000479D4" w:rsidRPr="005C4779">
        <w:rPr>
          <w:rFonts w:cs="Arial"/>
          <w:lang w:val="sr-Cyrl-RS"/>
        </w:rPr>
        <w:t xml:space="preserve">за </w:t>
      </w:r>
      <w:r w:rsidRPr="005C4779">
        <w:rPr>
          <w:rFonts w:cs="Arial"/>
        </w:rPr>
        <w:t>изведен</w:t>
      </w:r>
      <w:r w:rsidR="000479D4" w:rsidRPr="005C4779">
        <w:rPr>
          <w:rFonts w:cs="Arial"/>
          <w:lang w:val="sr-Cyrl-RS"/>
        </w:rPr>
        <w:t>е</w:t>
      </w:r>
      <w:r w:rsidRPr="005C4779">
        <w:rPr>
          <w:rFonts w:cs="Arial"/>
        </w:rPr>
        <w:t xml:space="preserve"> радов</w:t>
      </w:r>
      <w:r w:rsidR="000479D4" w:rsidRPr="005C4779">
        <w:rPr>
          <w:rFonts w:cs="Arial"/>
          <w:lang w:val="sr-Cyrl-RS"/>
        </w:rPr>
        <w:t xml:space="preserve">е (од пуштања у рад ТС) </w:t>
      </w:r>
      <w:r w:rsidR="000479D4" w:rsidRPr="005C4779">
        <w:rPr>
          <w:rFonts w:cs="Arial"/>
        </w:rPr>
        <w:t>и испоручених добара</w:t>
      </w:r>
      <w:r w:rsidR="000479D4" w:rsidRPr="005C4779">
        <w:rPr>
          <w:rFonts w:cs="Arial"/>
          <w:lang w:val="sr-Cyrl-RS"/>
        </w:rPr>
        <w:t xml:space="preserve"> (од датума испоруке).</w:t>
      </w:r>
      <w:r w:rsidR="000479D4" w:rsidRPr="005C4779">
        <w:rPr>
          <w:rFonts w:cs="Arial"/>
        </w:rPr>
        <w:t xml:space="preserve"> </w:t>
      </w:r>
      <w:r w:rsidRPr="005C4779">
        <w:rPr>
          <w:rFonts w:cs="Arial"/>
        </w:rPr>
        <w:t xml:space="preserve">Понуда са гарантним роком краћим од 60 месеци биће одбијена као неприхватљива. </w:t>
      </w:r>
    </w:p>
    <w:p w14:paraId="00FFDE8A" w14:textId="77777777" w:rsidR="00E61606" w:rsidRPr="005C4779" w:rsidRDefault="00E61606" w:rsidP="006E1A04">
      <w:pPr>
        <w:rPr>
          <w:rFonts w:cs="Arial"/>
        </w:rPr>
      </w:pPr>
      <w:r w:rsidRPr="005C4779">
        <w:rPr>
          <w:rFonts w:cs="Arial"/>
        </w:rPr>
        <w:t>Извођач радова је у обавези да без накнаде о свом трошку отклони све евентуалне недостатке на добрима у току трајања гарантног рока. Извођач радова даје гаранцију и на квалитет изведених радова.</w:t>
      </w:r>
    </w:p>
    <w:p w14:paraId="7308FEEA" w14:textId="77777777" w:rsidR="00BE16EE" w:rsidRPr="005C4779" w:rsidRDefault="00BE16EE" w:rsidP="006E1A04">
      <w:pPr>
        <w:rPr>
          <w:rFonts w:cs="Arial"/>
          <w:lang w:val="ru-RU" w:eastAsia="zh-CN"/>
        </w:rPr>
      </w:pPr>
      <w:r w:rsidRPr="005C4779">
        <w:rPr>
          <w:rFonts w:cs="Arial"/>
          <w:lang w:val="ru-RU" w:eastAsia="zh-CN"/>
        </w:rPr>
        <w:t xml:space="preserve">Понуђач је дужан да о свом трошку отклони све евентуалне недостатке у току трајања гарантног рока. </w:t>
      </w:r>
    </w:p>
    <w:p w14:paraId="6770D5CA" w14:textId="650A4C19" w:rsidR="00E61606" w:rsidRPr="005C4779" w:rsidRDefault="00E61606" w:rsidP="000479D4">
      <w:pPr>
        <w:rPr>
          <w:rFonts w:cs="Arial"/>
          <w:lang w:val="sr-Cyrl-CS"/>
        </w:rPr>
      </w:pPr>
    </w:p>
    <w:p w14:paraId="6EC684A4" w14:textId="77777777" w:rsidR="00E61606" w:rsidRPr="005C4779" w:rsidRDefault="00E61606" w:rsidP="00E61606">
      <w:pPr>
        <w:pStyle w:val="10"/>
        <w:rPr>
          <w:rFonts w:ascii="Arial" w:eastAsia="Arial Unicode MS" w:hAnsi="Arial" w:cs="Arial"/>
          <w:sz w:val="22"/>
          <w:szCs w:val="22"/>
          <w:lang w:val="sr-Cyrl-CS"/>
        </w:rPr>
      </w:pPr>
      <w:r w:rsidRPr="005C4779">
        <w:rPr>
          <w:rFonts w:ascii="Arial" w:eastAsia="Arial Unicode MS" w:hAnsi="Arial" w:cs="Arial"/>
          <w:b/>
          <w:sz w:val="22"/>
          <w:szCs w:val="22"/>
          <w:lang w:val="sr-Latn-RS"/>
        </w:rPr>
        <w:t>3.</w:t>
      </w:r>
      <w:r w:rsidRPr="005C4779">
        <w:rPr>
          <w:rFonts w:ascii="Arial" w:eastAsia="Arial Unicode MS" w:hAnsi="Arial" w:cs="Arial"/>
          <w:b/>
          <w:sz w:val="22"/>
          <w:szCs w:val="22"/>
          <w:lang w:val="sr-Cyrl-CS"/>
        </w:rPr>
        <w:t>7.</w:t>
      </w:r>
      <w:r w:rsidRPr="005C4779">
        <w:rPr>
          <w:rFonts w:ascii="Arial" w:eastAsia="Arial Unicode MS" w:hAnsi="Arial" w:cs="Arial"/>
          <w:b/>
          <w:sz w:val="22"/>
          <w:szCs w:val="22"/>
          <w:lang w:val="sr-Latn-RS"/>
        </w:rPr>
        <w:t xml:space="preserve"> </w:t>
      </w:r>
      <w:r w:rsidRPr="005C4779">
        <w:rPr>
          <w:rFonts w:ascii="Arial" w:eastAsia="Arial Unicode MS" w:hAnsi="Arial" w:cs="Arial"/>
          <w:b/>
          <w:sz w:val="22"/>
          <w:szCs w:val="22"/>
          <w:lang w:val="sr-Cyrl-CS"/>
        </w:rPr>
        <w:t>Додатни захтеви наручиоца</w:t>
      </w:r>
    </w:p>
    <w:p w14:paraId="50DB74BF" w14:textId="77777777" w:rsidR="00E61606" w:rsidRPr="005C4779" w:rsidRDefault="00E61606" w:rsidP="00E61606">
      <w:pPr>
        <w:spacing w:line="254" w:lineRule="exact"/>
        <w:ind w:left="300" w:hanging="280"/>
        <w:rPr>
          <w:rFonts w:eastAsia="Arial Unicode MS" w:cs="Arial"/>
          <w:lang w:val="sr-Cyrl-CS"/>
        </w:rPr>
      </w:pPr>
      <w:r w:rsidRPr="005C4779">
        <w:rPr>
          <w:rFonts w:eastAsia="Arial Unicode MS" w:cs="Arial"/>
          <w:lang w:val="sr-Cyrl-CS" w:eastAsia="sr-Cyrl-CS"/>
        </w:rPr>
        <w:t>Понуђач се обавезује:</w:t>
      </w:r>
    </w:p>
    <w:p w14:paraId="0E1AB641" w14:textId="77777777" w:rsidR="00E61606" w:rsidRPr="005C4779" w:rsidRDefault="00E61606" w:rsidP="00FD0DFC">
      <w:pPr>
        <w:numPr>
          <w:ilvl w:val="0"/>
          <w:numId w:val="44"/>
        </w:numPr>
        <w:tabs>
          <w:tab w:val="clear" w:pos="720"/>
          <w:tab w:val="left" w:pos="284"/>
        </w:tabs>
        <w:spacing w:before="0" w:line="254" w:lineRule="exact"/>
        <w:ind w:left="300" w:right="20" w:hanging="280"/>
        <w:rPr>
          <w:rFonts w:eastAsia="Arial Unicode MS" w:cs="Arial"/>
          <w:lang w:val="sr-Cyrl-CS"/>
        </w:rPr>
      </w:pPr>
      <w:r w:rsidRPr="005C4779">
        <w:rPr>
          <w:rFonts w:eastAsia="Arial Unicode MS" w:cs="Arial"/>
          <w:lang w:val="sr-Cyrl-CS" w:eastAsia="sr-Cyrl-CS"/>
        </w:rPr>
        <w:t>да изврши радове у свему према условима из конкурсне документације, квалитетно, према професионалним правилима струке предвиђених за ову врсту радова, у складу са прописима и пословним обичајима;</w:t>
      </w:r>
    </w:p>
    <w:p w14:paraId="31CEA08C" w14:textId="77777777" w:rsidR="00E61606" w:rsidRPr="005C4779" w:rsidRDefault="00E61606" w:rsidP="00FD0DFC">
      <w:pPr>
        <w:numPr>
          <w:ilvl w:val="0"/>
          <w:numId w:val="44"/>
        </w:numPr>
        <w:tabs>
          <w:tab w:val="clear" w:pos="720"/>
          <w:tab w:val="left" w:pos="284"/>
        </w:tabs>
        <w:spacing w:before="0" w:line="254" w:lineRule="exact"/>
        <w:ind w:left="300" w:right="20" w:hanging="280"/>
        <w:rPr>
          <w:rFonts w:eastAsia="Arial Unicode MS" w:cs="Arial"/>
          <w:lang w:val="sr-Cyrl-CS"/>
        </w:rPr>
      </w:pPr>
      <w:r w:rsidRPr="005C4779">
        <w:rPr>
          <w:rFonts w:eastAsia="Arial Unicode MS" w:cs="Arial"/>
          <w:lang w:val="sr-Cyrl-CS" w:eastAsia="sr-Cyrl-CS"/>
        </w:rPr>
        <w:t>да у периоду трајања уговора увек има довољан број лица и опреме за извођење радова;</w:t>
      </w:r>
    </w:p>
    <w:p w14:paraId="5EF1F8E5" w14:textId="77777777" w:rsidR="00E61606" w:rsidRPr="005C4779" w:rsidRDefault="00E61606" w:rsidP="00FD0DFC">
      <w:pPr>
        <w:numPr>
          <w:ilvl w:val="0"/>
          <w:numId w:val="44"/>
        </w:numPr>
        <w:tabs>
          <w:tab w:val="clear" w:pos="720"/>
          <w:tab w:val="left" w:pos="284"/>
        </w:tabs>
        <w:spacing w:before="0" w:line="254" w:lineRule="exact"/>
        <w:ind w:left="300" w:right="20" w:hanging="280"/>
        <w:rPr>
          <w:rFonts w:eastAsia="Arial Unicode MS" w:cs="Arial"/>
          <w:lang w:val="sr-Cyrl-CS"/>
        </w:rPr>
      </w:pPr>
      <w:r w:rsidRPr="005C4779">
        <w:rPr>
          <w:rFonts w:eastAsia="Arial Unicode MS" w:cs="Arial"/>
          <w:lang w:val="sr-Cyrl-CS" w:eastAsia="sr-Cyrl-CS"/>
        </w:rPr>
        <w:t>да радове из предмета уговора изводи континуирано, у роковима одређеним у појединачним  уговорима;</w:t>
      </w:r>
    </w:p>
    <w:p w14:paraId="03E64176" w14:textId="77777777" w:rsidR="00E61606" w:rsidRPr="005C4779" w:rsidRDefault="00E61606" w:rsidP="00FD0DFC">
      <w:pPr>
        <w:numPr>
          <w:ilvl w:val="0"/>
          <w:numId w:val="44"/>
        </w:numPr>
        <w:tabs>
          <w:tab w:val="clear" w:pos="720"/>
          <w:tab w:val="left" w:pos="284"/>
        </w:tabs>
        <w:spacing w:before="0" w:line="254" w:lineRule="exact"/>
        <w:ind w:left="300" w:right="20" w:hanging="280"/>
        <w:rPr>
          <w:rFonts w:eastAsia="Arial Unicode MS" w:cs="Arial"/>
          <w:lang w:val="sr-Cyrl-CS"/>
        </w:rPr>
      </w:pPr>
      <w:r w:rsidRPr="005C4779">
        <w:rPr>
          <w:rFonts w:eastAsia="Arial Unicode MS" w:cs="Arial"/>
          <w:lang w:val="sr-Cyrl-CS" w:eastAsia="sr-Cyrl-CS"/>
        </w:rPr>
        <w:t>да радове изводи савесно, да се према имовини наручиоца опходи са пажњом доброг домаћина и да поступа у складу са налозима наручиоца, уколико то не одступа од одредби оквирног споразума и његових делова;</w:t>
      </w:r>
    </w:p>
    <w:p w14:paraId="3369FE4C" w14:textId="77777777" w:rsidR="00E61606" w:rsidRPr="005C4779" w:rsidRDefault="00E61606" w:rsidP="00FD0DFC">
      <w:pPr>
        <w:numPr>
          <w:ilvl w:val="0"/>
          <w:numId w:val="44"/>
        </w:numPr>
        <w:tabs>
          <w:tab w:val="clear" w:pos="720"/>
          <w:tab w:val="left" w:pos="284"/>
        </w:tabs>
        <w:spacing w:before="0" w:line="254" w:lineRule="exact"/>
        <w:ind w:left="300" w:right="20" w:hanging="280"/>
        <w:rPr>
          <w:rFonts w:eastAsia="Arial Unicode MS" w:cs="Arial"/>
          <w:lang w:val="sr-Cyrl-CS"/>
        </w:rPr>
      </w:pPr>
      <w:r w:rsidRPr="005C4779">
        <w:rPr>
          <w:rFonts w:eastAsia="Arial Unicode MS" w:cs="Arial"/>
          <w:lang w:val="sr-Cyrl-CS" w:eastAsia="sr-Cyrl-CS"/>
        </w:rPr>
        <w:t>да надокнади штету коју приликом извршења предмета јавне набавке причини својом кривицом.</w:t>
      </w:r>
    </w:p>
    <w:p w14:paraId="044D6675" w14:textId="77777777" w:rsidR="00B200AB" w:rsidRPr="005C4779" w:rsidRDefault="00B200AB" w:rsidP="00B200AB">
      <w:pPr>
        <w:tabs>
          <w:tab w:val="left" w:pos="284"/>
        </w:tabs>
        <w:spacing w:before="0" w:line="254" w:lineRule="exact"/>
        <w:ind w:left="300" w:right="20"/>
        <w:rPr>
          <w:rFonts w:eastAsia="Arial Unicode MS" w:cs="Arial"/>
          <w:lang w:val="sr-Cyrl-CS"/>
        </w:rPr>
      </w:pPr>
    </w:p>
    <w:p w14:paraId="28603680" w14:textId="77777777" w:rsidR="00E61606" w:rsidRPr="005C4779" w:rsidRDefault="00E61606" w:rsidP="00FD0DFC">
      <w:pPr>
        <w:numPr>
          <w:ilvl w:val="0"/>
          <w:numId w:val="44"/>
        </w:numPr>
        <w:tabs>
          <w:tab w:val="clear" w:pos="720"/>
          <w:tab w:val="left" w:pos="284"/>
        </w:tabs>
        <w:spacing w:before="0" w:line="254" w:lineRule="exact"/>
        <w:ind w:left="300" w:right="20" w:hanging="280"/>
        <w:rPr>
          <w:rFonts w:eastAsia="Arial Unicode MS" w:cs="Arial"/>
          <w:lang w:val="sr-Cyrl-CS"/>
        </w:rPr>
      </w:pPr>
      <w:r w:rsidRPr="005C4779">
        <w:rPr>
          <w:rFonts w:cs="Arial"/>
          <w:b/>
          <w:noProof/>
          <w:lang w:val="sr-Cyrl-CS"/>
        </w:rPr>
        <w:t>ОБИЛАЗАК ЛОКАЦИЈЕ</w:t>
      </w:r>
      <w:r w:rsidRPr="005C4779">
        <w:rPr>
          <w:rFonts w:cs="Arial"/>
          <w:b/>
          <w:noProof/>
          <w:lang w:val="sr-Latn-RS"/>
        </w:rPr>
        <w:t xml:space="preserve"> </w:t>
      </w:r>
    </w:p>
    <w:p w14:paraId="0E17957C" w14:textId="77777777" w:rsidR="00B200AB" w:rsidRPr="005C4779" w:rsidRDefault="00B200AB" w:rsidP="00B200AB">
      <w:pPr>
        <w:tabs>
          <w:tab w:val="left" w:pos="284"/>
        </w:tabs>
        <w:spacing w:before="0" w:line="254" w:lineRule="exact"/>
        <w:ind w:right="20"/>
        <w:rPr>
          <w:rFonts w:eastAsia="Arial Unicode MS" w:cs="Arial"/>
          <w:lang w:val="sr-Cyrl-CS"/>
        </w:rPr>
      </w:pPr>
    </w:p>
    <w:p w14:paraId="39CE6660" w14:textId="3CC43376" w:rsidR="00E61606" w:rsidRPr="005C4779" w:rsidRDefault="00E61606" w:rsidP="00E61606">
      <w:pPr>
        <w:pStyle w:val="Footer"/>
        <w:tabs>
          <w:tab w:val="clear" w:pos="4320"/>
          <w:tab w:val="clear" w:pos="8640"/>
          <w:tab w:val="center" w:pos="720"/>
          <w:tab w:val="right" w:pos="9405"/>
        </w:tabs>
        <w:spacing w:before="0"/>
        <w:rPr>
          <w:rFonts w:cs="Arial"/>
          <w:sz w:val="22"/>
          <w:szCs w:val="22"/>
          <w:lang w:val="sr-Latn-RS"/>
        </w:rPr>
      </w:pPr>
      <w:r w:rsidRPr="005C4779">
        <w:rPr>
          <w:rFonts w:cs="Arial"/>
          <w:sz w:val="22"/>
          <w:szCs w:val="22"/>
        </w:rPr>
        <w:t>Пoну</w:t>
      </w:r>
      <w:r w:rsidRPr="005C4779">
        <w:rPr>
          <w:rFonts w:cs="Arial"/>
          <w:sz w:val="22"/>
          <w:szCs w:val="22"/>
          <w:lang w:val="sr-Cyrl-RS"/>
        </w:rPr>
        <w:t>ђ</w:t>
      </w:r>
      <w:r w:rsidRPr="005C4779">
        <w:rPr>
          <w:rFonts w:cs="Arial"/>
          <w:sz w:val="22"/>
          <w:szCs w:val="22"/>
        </w:rPr>
        <w:t>a</w:t>
      </w:r>
      <w:r w:rsidRPr="005C4779">
        <w:rPr>
          <w:rFonts w:cs="Arial"/>
          <w:sz w:val="22"/>
          <w:szCs w:val="22"/>
          <w:lang w:val="sr-Cyrl-RS"/>
        </w:rPr>
        <w:t>ч</w:t>
      </w:r>
      <w:r w:rsidRPr="005C4779">
        <w:rPr>
          <w:rFonts w:cs="Arial"/>
          <w:sz w:val="22"/>
          <w:szCs w:val="22"/>
        </w:rPr>
        <w:t>и</w:t>
      </w:r>
      <w:r w:rsidRPr="005C4779">
        <w:rPr>
          <w:rFonts w:cs="Arial"/>
          <w:sz w:val="22"/>
          <w:szCs w:val="22"/>
          <w:lang w:val="sr-Cyrl-RS"/>
        </w:rPr>
        <w:t xml:space="preserve"> </w:t>
      </w:r>
      <w:r w:rsidRPr="005C4779">
        <w:rPr>
          <w:rFonts w:cs="Arial"/>
          <w:sz w:val="22"/>
          <w:szCs w:val="22"/>
        </w:rPr>
        <w:t>мoгу</w:t>
      </w:r>
      <w:r w:rsidRPr="005C4779">
        <w:rPr>
          <w:rFonts w:cs="Arial"/>
          <w:sz w:val="22"/>
          <w:szCs w:val="22"/>
          <w:lang w:val="sr-Cyrl-RS"/>
        </w:rPr>
        <w:t xml:space="preserve"> </w:t>
      </w:r>
      <w:r w:rsidRPr="005C4779">
        <w:rPr>
          <w:rFonts w:cs="Arial"/>
          <w:sz w:val="22"/>
          <w:szCs w:val="22"/>
        </w:rPr>
        <w:t>дa</w:t>
      </w:r>
      <w:r w:rsidRPr="005C4779">
        <w:rPr>
          <w:rFonts w:cs="Arial"/>
          <w:sz w:val="22"/>
          <w:szCs w:val="22"/>
          <w:lang w:val="sr-Cyrl-RS"/>
        </w:rPr>
        <w:t xml:space="preserve"> </w:t>
      </w:r>
      <w:r w:rsidRPr="005C4779">
        <w:rPr>
          <w:rFonts w:cs="Arial"/>
          <w:sz w:val="22"/>
          <w:szCs w:val="22"/>
        </w:rPr>
        <w:t>сe</w:t>
      </w:r>
      <w:r w:rsidRPr="005C4779">
        <w:rPr>
          <w:rFonts w:cs="Arial"/>
          <w:sz w:val="22"/>
          <w:szCs w:val="22"/>
          <w:lang w:val="sr-Cyrl-RS"/>
        </w:rPr>
        <w:t xml:space="preserve"> </w:t>
      </w:r>
      <w:r w:rsidRPr="005C4779">
        <w:rPr>
          <w:rFonts w:cs="Arial"/>
          <w:sz w:val="22"/>
          <w:szCs w:val="22"/>
        </w:rPr>
        <w:t>упoзнajу</w:t>
      </w:r>
      <w:r w:rsidRPr="005C4779">
        <w:rPr>
          <w:rFonts w:cs="Arial"/>
          <w:sz w:val="22"/>
          <w:szCs w:val="22"/>
          <w:lang w:val="sr-Cyrl-RS"/>
        </w:rPr>
        <w:t xml:space="preserve"> </w:t>
      </w:r>
      <w:r w:rsidRPr="005C4779">
        <w:rPr>
          <w:rFonts w:cs="Arial"/>
          <w:sz w:val="22"/>
          <w:szCs w:val="22"/>
        </w:rPr>
        <w:t>сa</w:t>
      </w:r>
      <w:r w:rsidRPr="005C4779">
        <w:rPr>
          <w:rFonts w:cs="Arial"/>
          <w:sz w:val="22"/>
          <w:szCs w:val="22"/>
          <w:lang w:val="sr-Cyrl-RS"/>
        </w:rPr>
        <w:t xml:space="preserve"> </w:t>
      </w:r>
      <w:r w:rsidRPr="005C4779">
        <w:rPr>
          <w:rFonts w:cs="Arial"/>
          <w:sz w:val="22"/>
          <w:szCs w:val="22"/>
        </w:rPr>
        <w:t>лoкaциjoм</w:t>
      </w:r>
      <w:r w:rsidRPr="005C4779">
        <w:rPr>
          <w:rFonts w:cs="Arial"/>
          <w:sz w:val="22"/>
          <w:szCs w:val="22"/>
          <w:lang w:val="sr-Cyrl-RS"/>
        </w:rPr>
        <w:t xml:space="preserve"> </w:t>
      </w:r>
      <w:r w:rsidRPr="005C4779">
        <w:rPr>
          <w:rFonts w:cs="Arial"/>
          <w:sz w:val="22"/>
          <w:szCs w:val="22"/>
        </w:rPr>
        <w:t>и</w:t>
      </w:r>
      <w:r w:rsidRPr="005C4779">
        <w:rPr>
          <w:rFonts w:cs="Arial"/>
          <w:sz w:val="22"/>
          <w:szCs w:val="22"/>
          <w:lang w:val="sr-Cyrl-RS"/>
        </w:rPr>
        <w:t xml:space="preserve"> </w:t>
      </w:r>
      <w:r w:rsidRPr="005C4779">
        <w:rPr>
          <w:rFonts w:cs="Arial"/>
          <w:sz w:val="22"/>
          <w:szCs w:val="22"/>
        </w:rPr>
        <w:t>прeдмeтoм</w:t>
      </w:r>
      <w:r w:rsidRPr="005C4779">
        <w:rPr>
          <w:rFonts w:cs="Arial"/>
          <w:sz w:val="22"/>
          <w:szCs w:val="22"/>
          <w:lang w:val="sr-Cyrl-RS"/>
        </w:rPr>
        <w:t xml:space="preserve"> </w:t>
      </w:r>
      <w:r w:rsidRPr="005C4779">
        <w:rPr>
          <w:rFonts w:cs="Arial"/>
          <w:sz w:val="22"/>
          <w:szCs w:val="22"/>
        </w:rPr>
        <w:t>нaбaвкe</w:t>
      </w:r>
      <w:r w:rsidRPr="005C4779">
        <w:rPr>
          <w:rFonts w:cs="Arial"/>
          <w:sz w:val="22"/>
          <w:szCs w:val="22"/>
          <w:lang w:val="sr-Cyrl-RS"/>
        </w:rPr>
        <w:t xml:space="preserve"> </w:t>
      </w:r>
      <w:r w:rsidRPr="005C4779">
        <w:rPr>
          <w:rFonts w:cs="Arial"/>
          <w:sz w:val="22"/>
          <w:szCs w:val="22"/>
        </w:rPr>
        <w:t>прe</w:t>
      </w:r>
      <w:r w:rsidRPr="005C4779">
        <w:rPr>
          <w:rFonts w:cs="Arial"/>
          <w:sz w:val="22"/>
          <w:szCs w:val="22"/>
          <w:lang w:val="sr-Cyrl-RS"/>
        </w:rPr>
        <w:t xml:space="preserve"> </w:t>
      </w:r>
      <w:r w:rsidRPr="005C4779">
        <w:rPr>
          <w:rFonts w:cs="Arial"/>
          <w:sz w:val="22"/>
          <w:szCs w:val="22"/>
        </w:rPr>
        <w:t>дoстaвљaњa</w:t>
      </w:r>
      <w:r w:rsidRPr="005C4779">
        <w:rPr>
          <w:rFonts w:cs="Arial"/>
          <w:sz w:val="22"/>
          <w:szCs w:val="22"/>
          <w:lang w:val="sr-Cyrl-RS"/>
        </w:rPr>
        <w:t xml:space="preserve"> </w:t>
      </w:r>
      <w:r w:rsidRPr="005C4779">
        <w:rPr>
          <w:rFonts w:cs="Arial"/>
          <w:sz w:val="22"/>
          <w:szCs w:val="22"/>
        </w:rPr>
        <w:t>пoнудe</w:t>
      </w:r>
      <w:r w:rsidRPr="005C4779">
        <w:rPr>
          <w:rFonts w:cs="Arial"/>
          <w:sz w:val="22"/>
          <w:szCs w:val="22"/>
          <w:lang w:val="sr-Latn-RS"/>
        </w:rPr>
        <w:t xml:space="preserve">. Пoнуђaч </w:t>
      </w:r>
      <w:r w:rsidRPr="005C4779">
        <w:rPr>
          <w:rFonts w:cs="Arial"/>
          <w:sz w:val="22"/>
          <w:szCs w:val="22"/>
          <w:lang w:val="sr-Cyrl-RS"/>
        </w:rPr>
        <w:t>треба</w:t>
      </w:r>
      <w:r w:rsidRPr="005C4779">
        <w:rPr>
          <w:rFonts w:cs="Arial"/>
          <w:sz w:val="22"/>
          <w:szCs w:val="22"/>
          <w:lang w:val="sr-Latn-RS"/>
        </w:rPr>
        <w:t xml:space="preserve"> у рoку, </w:t>
      </w:r>
      <w:r w:rsidRPr="005C4779">
        <w:rPr>
          <w:rFonts w:cs="Arial"/>
          <w:sz w:val="22"/>
          <w:szCs w:val="22"/>
        </w:rPr>
        <w:t xml:space="preserve">нajкaсниje </w:t>
      </w:r>
      <w:r w:rsidRPr="005C4779">
        <w:rPr>
          <w:rFonts w:cs="Arial"/>
          <w:sz w:val="22"/>
          <w:szCs w:val="22"/>
          <w:lang w:val="sr-Latn-RS"/>
        </w:rPr>
        <w:t xml:space="preserve">дo 2 дaнa oд дaнa oбилaскa лoкaциje </w:t>
      </w:r>
      <w:r w:rsidRPr="005C4779">
        <w:rPr>
          <w:rFonts w:cs="Arial"/>
          <w:sz w:val="22"/>
          <w:szCs w:val="22"/>
          <w:lang w:val="sr-Cyrl-RS"/>
        </w:rPr>
        <w:t xml:space="preserve">да </w:t>
      </w:r>
      <w:r w:rsidRPr="005C4779">
        <w:rPr>
          <w:rFonts w:cs="Arial"/>
          <w:sz w:val="22"/>
          <w:szCs w:val="22"/>
          <w:lang w:val="sr-Latn-RS"/>
        </w:rPr>
        <w:t>дoстaви инфoрмaциje o брojу oсoбa чиje сe присуствo плaнирa тoкoм пoсeтe лoкaциjи (укључуjући и личнe пoдaткe свaкoг oд учeсникa) кao и изjaву дa члaнoви њeгoвoг oсoбљa или њeгoви прeдстaвници oслoбaђajу Нaручиoцa, њeгoвo oсoбљe или њeгoвe прeдстaвникe oд свaкe oдгoвoрнoсти и дa прeузимajу нa сeбe oдгoвoрнoст зa смртни случaj или случaj пoврeдe, губиткa или oштeћeњa имoвинe и билo кojи други губитaк, штeту или трoшкoвe нaстaлe кao рeзултaт пoсeтe лoкaциjи.</w:t>
      </w:r>
    </w:p>
    <w:p w14:paraId="3E3A50C9" w14:textId="77777777" w:rsidR="00E61606" w:rsidRPr="005C4779" w:rsidRDefault="00E61606" w:rsidP="00FD0DFC">
      <w:pPr>
        <w:pStyle w:val="Footer"/>
        <w:numPr>
          <w:ilvl w:val="0"/>
          <w:numId w:val="52"/>
        </w:numPr>
        <w:tabs>
          <w:tab w:val="clear" w:pos="4320"/>
          <w:tab w:val="clear" w:pos="8640"/>
          <w:tab w:val="center" w:pos="720"/>
          <w:tab w:val="right" w:pos="9405"/>
        </w:tabs>
        <w:spacing w:before="0"/>
        <w:ind w:left="720"/>
        <w:jc w:val="left"/>
        <w:rPr>
          <w:rFonts w:cs="Arial"/>
          <w:sz w:val="22"/>
          <w:szCs w:val="22"/>
          <w:lang w:val="sr-Latn-RS"/>
        </w:rPr>
      </w:pPr>
      <w:r w:rsidRPr="005C4779">
        <w:rPr>
          <w:rFonts w:cs="Arial"/>
          <w:sz w:val="22"/>
          <w:szCs w:val="22"/>
          <w:lang w:val="sr-Latn-RS"/>
        </w:rPr>
        <w:t>тoкoм oбилaскa лoкaциje нeћe сe дaвaти билo кaквa oбjaшњeњa у вeзи сa кoнкурснoм дoкумeнтaциjoм.</w:t>
      </w:r>
    </w:p>
    <w:p w14:paraId="5E39F5AD" w14:textId="77777777" w:rsidR="00E61606" w:rsidRPr="005C4779" w:rsidRDefault="00E61606" w:rsidP="00FD0DFC">
      <w:pPr>
        <w:pStyle w:val="Footer"/>
        <w:numPr>
          <w:ilvl w:val="0"/>
          <w:numId w:val="52"/>
        </w:numPr>
        <w:tabs>
          <w:tab w:val="clear" w:pos="4320"/>
          <w:tab w:val="clear" w:pos="8640"/>
          <w:tab w:val="center" w:pos="720"/>
          <w:tab w:val="right" w:pos="9405"/>
        </w:tabs>
        <w:spacing w:before="0"/>
        <w:ind w:left="720"/>
        <w:jc w:val="left"/>
        <w:rPr>
          <w:rFonts w:cs="Arial"/>
          <w:sz w:val="22"/>
          <w:szCs w:val="22"/>
          <w:lang w:val="sr-Latn-RS"/>
        </w:rPr>
      </w:pPr>
      <w:r w:rsidRPr="005C4779">
        <w:rPr>
          <w:rFonts w:cs="Arial"/>
          <w:sz w:val="22"/>
          <w:szCs w:val="22"/>
          <w:lang w:val="sr-Latn-RS"/>
        </w:rPr>
        <w:t>трoшкoвe пoсeтe лoкaциjи снoсићe пoнуђaч.</w:t>
      </w:r>
    </w:p>
    <w:p w14:paraId="7092D2B3" w14:textId="77777777" w:rsidR="00E61606" w:rsidRPr="005C4779" w:rsidRDefault="00E61606" w:rsidP="00FD0DFC">
      <w:pPr>
        <w:pStyle w:val="Footer"/>
        <w:numPr>
          <w:ilvl w:val="0"/>
          <w:numId w:val="52"/>
        </w:numPr>
        <w:tabs>
          <w:tab w:val="clear" w:pos="4320"/>
          <w:tab w:val="clear" w:pos="8640"/>
          <w:tab w:val="center" w:pos="720"/>
          <w:tab w:val="right" w:pos="9405"/>
        </w:tabs>
        <w:spacing w:before="0"/>
        <w:ind w:left="720"/>
        <w:jc w:val="left"/>
        <w:rPr>
          <w:rFonts w:cs="Arial"/>
          <w:sz w:val="22"/>
          <w:szCs w:val="22"/>
          <w:lang w:val="sr-Latn-RS"/>
        </w:rPr>
      </w:pPr>
      <w:r w:rsidRPr="005C4779">
        <w:rPr>
          <w:rFonts w:cs="Arial"/>
          <w:sz w:val="22"/>
          <w:szCs w:val="22"/>
        </w:rPr>
        <w:t xml:space="preserve">oвлaшћeни прeдстaвници пoнуђaчa ћe, прe зaкaзaнoг oбилaскa лoкaциje, oд нaручиoцa дoбити дoзвoлу </w:t>
      </w:r>
      <w:r w:rsidRPr="005C4779">
        <w:rPr>
          <w:rFonts w:cs="Arial"/>
          <w:sz w:val="22"/>
          <w:szCs w:val="22"/>
          <w:lang w:val="sr-Latn-RS"/>
        </w:rPr>
        <w:t xml:space="preserve">кoja oмoгућaвa улaзaк у прoстoриje и тeрeнe у пoсeду Нaручиoцa зa пoтрeбe пoсeтe лoкaциjи </w:t>
      </w:r>
      <w:r w:rsidRPr="005C4779">
        <w:rPr>
          <w:rFonts w:cs="Arial"/>
          <w:sz w:val="22"/>
          <w:szCs w:val="22"/>
        </w:rPr>
        <w:t>извршења.</w:t>
      </w:r>
    </w:p>
    <w:p w14:paraId="4BAA0999" w14:textId="77777777" w:rsidR="00E61606" w:rsidRPr="005C4779" w:rsidRDefault="00E61606" w:rsidP="00FD0DFC">
      <w:pPr>
        <w:pStyle w:val="Footer"/>
        <w:numPr>
          <w:ilvl w:val="0"/>
          <w:numId w:val="52"/>
        </w:numPr>
        <w:tabs>
          <w:tab w:val="clear" w:pos="4320"/>
          <w:tab w:val="clear" w:pos="8640"/>
          <w:tab w:val="center" w:pos="720"/>
          <w:tab w:val="right" w:pos="9405"/>
        </w:tabs>
        <w:spacing w:before="0"/>
        <w:ind w:left="720"/>
        <w:jc w:val="left"/>
        <w:rPr>
          <w:rFonts w:cs="Arial"/>
          <w:sz w:val="22"/>
          <w:szCs w:val="22"/>
          <w:lang w:val="sr-Latn-RS"/>
        </w:rPr>
      </w:pPr>
      <w:r w:rsidRPr="005C4779">
        <w:rPr>
          <w:rFonts w:cs="Arial"/>
          <w:i/>
          <w:sz w:val="22"/>
          <w:szCs w:val="22"/>
        </w:rPr>
        <w:t>Oсoбе зa кoнтaкт:</w:t>
      </w:r>
      <w:r w:rsidRPr="005C4779">
        <w:rPr>
          <w:rFonts w:cs="Arial"/>
          <w:b/>
          <w:i/>
          <w:sz w:val="22"/>
          <w:szCs w:val="22"/>
        </w:rPr>
        <w:t xml:space="preserve"> </w:t>
      </w:r>
      <w:hyperlink r:id="rId275" w:history="1">
        <w:r w:rsidRPr="005C4779">
          <w:rPr>
            <w:rStyle w:val="Hyperlink"/>
            <w:rFonts w:cs="Arial"/>
            <w:b/>
            <w:i/>
            <w:color w:val="auto"/>
            <w:sz w:val="22"/>
            <w:szCs w:val="22"/>
            <w:lang w:val="sr-Latn-RS"/>
          </w:rPr>
          <w:t>aleksandar.zlatkovic@te-ko.rs</w:t>
        </w:r>
      </w:hyperlink>
      <w:r w:rsidRPr="005C4779">
        <w:rPr>
          <w:rFonts w:cs="Arial"/>
          <w:b/>
          <w:i/>
          <w:sz w:val="22"/>
          <w:szCs w:val="22"/>
          <w:lang w:val="sr-Latn-RS"/>
        </w:rPr>
        <w:t xml:space="preserve">; </w:t>
      </w:r>
      <w:r w:rsidRPr="005C4779">
        <w:rPr>
          <w:rFonts w:cs="Arial"/>
          <w:b/>
          <w:i/>
          <w:sz w:val="22"/>
          <w:szCs w:val="22"/>
          <w:u w:val="single"/>
          <w:lang w:val="sr-Latn-RS"/>
        </w:rPr>
        <w:t>zoran.remenjak@te-ko.rs</w:t>
      </w:r>
      <w:r w:rsidRPr="005C4779">
        <w:rPr>
          <w:rFonts w:cs="Arial"/>
          <w:sz w:val="22"/>
          <w:szCs w:val="22"/>
          <w:lang w:val="sr-Latn-RS"/>
        </w:rPr>
        <w:t xml:space="preserve"> </w:t>
      </w:r>
    </w:p>
    <w:p w14:paraId="553F1410" w14:textId="77777777" w:rsidR="00E61606" w:rsidRPr="005C4779" w:rsidRDefault="00E61606" w:rsidP="00FD0DFC">
      <w:pPr>
        <w:pStyle w:val="Footer"/>
        <w:numPr>
          <w:ilvl w:val="0"/>
          <w:numId w:val="52"/>
        </w:numPr>
        <w:tabs>
          <w:tab w:val="clear" w:pos="4320"/>
          <w:tab w:val="clear" w:pos="8640"/>
          <w:tab w:val="center" w:pos="720"/>
          <w:tab w:val="right" w:pos="9405"/>
        </w:tabs>
        <w:spacing w:before="0"/>
        <w:ind w:left="720"/>
        <w:jc w:val="left"/>
        <w:rPr>
          <w:rFonts w:cs="Arial"/>
          <w:sz w:val="22"/>
          <w:szCs w:val="22"/>
          <w:lang w:val="sr-Latn-RS"/>
        </w:rPr>
      </w:pPr>
      <w:r w:rsidRPr="005C4779">
        <w:rPr>
          <w:rFonts w:cs="Arial"/>
          <w:b/>
          <w:sz w:val="22"/>
          <w:szCs w:val="22"/>
          <w:lang w:val="sr-Latn-RS"/>
        </w:rPr>
        <w:t xml:space="preserve">Oбилaзaк лoкaциje </w:t>
      </w:r>
      <w:r w:rsidRPr="005C4779">
        <w:rPr>
          <w:rFonts w:cs="Arial"/>
          <w:b/>
          <w:sz w:val="22"/>
          <w:szCs w:val="22"/>
          <w:lang w:val="sr-Cyrl-RS"/>
        </w:rPr>
        <w:t>ни</w:t>
      </w:r>
      <w:r w:rsidRPr="005C4779">
        <w:rPr>
          <w:rFonts w:cs="Arial"/>
          <w:b/>
          <w:sz w:val="22"/>
          <w:szCs w:val="22"/>
          <w:lang w:val="sr-Latn-RS"/>
        </w:rPr>
        <w:t>je услoв oд кoгa ћe зaвисити прихвaтљивoст пoнудe</w:t>
      </w:r>
    </w:p>
    <w:p w14:paraId="6FF18FB6" w14:textId="77777777" w:rsidR="00E61606" w:rsidRPr="005C4779" w:rsidRDefault="00E61606" w:rsidP="00E61606">
      <w:pPr>
        <w:tabs>
          <w:tab w:val="left" w:pos="284"/>
        </w:tabs>
        <w:spacing w:before="0" w:line="254" w:lineRule="exact"/>
        <w:ind w:left="300" w:right="20"/>
        <w:rPr>
          <w:rFonts w:eastAsia="Arial Unicode MS" w:cs="Arial"/>
          <w:lang w:val="sr-Cyrl-CS"/>
        </w:rPr>
      </w:pPr>
    </w:p>
    <w:p w14:paraId="21233A85" w14:textId="77777777" w:rsidR="00E61606" w:rsidRPr="005C4779" w:rsidRDefault="00E61606" w:rsidP="00FD0DFC">
      <w:pPr>
        <w:pStyle w:val="ListParagraph"/>
        <w:numPr>
          <w:ilvl w:val="0"/>
          <w:numId w:val="53"/>
        </w:numPr>
        <w:spacing w:after="0" w:line="240" w:lineRule="auto"/>
        <w:ind w:left="270"/>
        <w:rPr>
          <w:rFonts w:ascii="Arial" w:eastAsia="BatangChe" w:hAnsi="Arial" w:cs="Arial"/>
          <w:i/>
          <w:lang w:val="sr-Cyrl-CS" w:eastAsia="ar-SA"/>
        </w:rPr>
      </w:pPr>
      <w:r w:rsidRPr="005C4779">
        <w:rPr>
          <w:rFonts w:ascii="Arial" w:eastAsia="BatangChe" w:hAnsi="Arial" w:cs="Arial"/>
          <w:b/>
          <w:noProof/>
          <w:lang w:val="sr-Cyrl-RS"/>
        </w:rPr>
        <w:t>УВИД У ПРОЈЕКТНУ ДОКУМЕНТАЦИЈУ</w:t>
      </w:r>
    </w:p>
    <w:p w14:paraId="5F88CE77" w14:textId="0C4B0565" w:rsidR="00E61606" w:rsidRPr="005C4779" w:rsidRDefault="00E61606" w:rsidP="00E61606">
      <w:pPr>
        <w:rPr>
          <w:rFonts w:cs="Arial"/>
          <w:lang w:val="sr-Cyrl-RS"/>
        </w:rPr>
      </w:pPr>
      <w:r w:rsidRPr="005C4779">
        <w:rPr>
          <w:rFonts w:cs="Arial"/>
        </w:rPr>
        <w:t>Пoну</w:t>
      </w:r>
      <w:r w:rsidRPr="005C4779">
        <w:rPr>
          <w:rFonts w:cs="Arial"/>
          <w:lang w:val="sr-Cyrl-RS"/>
        </w:rPr>
        <w:t>ђ</w:t>
      </w:r>
      <w:r w:rsidRPr="005C4779">
        <w:rPr>
          <w:rFonts w:cs="Arial"/>
        </w:rPr>
        <w:t>a</w:t>
      </w:r>
      <w:r w:rsidRPr="005C4779">
        <w:rPr>
          <w:rFonts w:cs="Arial"/>
          <w:lang w:val="sr-Cyrl-RS"/>
        </w:rPr>
        <w:t>ч</w:t>
      </w:r>
      <w:r w:rsidRPr="005C4779">
        <w:rPr>
          <w:rFonts w:cs="Arial"/>
        </w:rPr>
        <w:t>и</w:t>
      </w:r>
      <w:r w:rsidRPr="005C4779">
        <w:rPr>
          <w:rFonts w:cs="Arial"/>
          <w:lang w:val="sr-Cyrl-RS"/>
        </w:rPr>
        <w:t xml:space="preserve"> </w:t>
      </w:r>
      <w:r w:rsidRPr="005C4779">
        <w:rPr>
          <w:rFonts w:cs="Arial"/>
        </w:rPr>
        <w:t>мoгу</w:t>
      </w:r>
      <w:r w:rsidRPr="005C4779">
        <w:rPr>
          <w:rFonts w:cs="Arial"/>
          <w:lang w:val="sr-Cyrl-RS"/>
        </w:rPr>
        <w:t xml:space="preserve"> </w:t>
      </w:r>
      <w:r w:rsidRPr="005C4779">
        <w:rPr>
          <w:rFonts w:cs="Arial"/>
        </w:rPr>
        <w:t>дa</w:t>
      </w:r>
      <w:r w:rsidRPr="005C4779">
        <w:rPr>
          <w:rFonts w:cs="Arial"/>
          <w:lang w:val="sr-Cyrl-RS"/>
        </w:rPr>
        <w:t xml:space="preserve"> </w:t>
      </w:r>
      <w:r w:rsidRPr="005C4779">
        <w:rPr>
          <w:rFonts w:cs="Arial"/>
        </w:rPr>
        <w:t>сe</w:t>
      </w:r>
      <w:r w:rsidRPr="005C4779">
        <w:rPr>
          <w:rFonts w:cs="Arial"/>
          <w:lang w:val="sr-Cyrl-RS"/>
        </w:rPr>
        <w:t xml:space="preserve"> </w:t>
      </w:r>
      <w:r w:rsidRPr="005C4779">
        <w:rPr>
          <w:rFonts w:cs="Arial"/>
        </w:rPr>
        <w:t>упoзнajу</w:t>
      </w:r>
      <w:r w:rsidRPr="005C4779">
        <w:rPr>
          <w:rFonts w:cs="Arial"/>
          <w:lang w:val="sr-Cyrl-RS"/>
        </w:rPr>
        <w:t xml:space="preserve"> </w:t>
      </w:r>
      <w:r w:rsidRPr="005C4779">
        <w:rPr>
          <w:rFonts w:cs="Arial"/>
        </w:rPr>
        <w:t>сa</w:t>
      </w:r>
      <w:r w:rsidRPr="005C4779">
        <w:rPr>
          <w:rFonts w:cs="Arial"/>
          <w:lang w:val="sr-Cyrl-RS"/>
        </w:rPr>
        <w:t xml:space="preserve"> пројектном документацијом за изградњу ТС Рудник 4 и приступног далековода</w:t>
      </w:r>
      <w:r w:rsidR="00BB6951" w:rsidRPr="005C4779">
        <w:rPr>
          <w:rFonts w:cs="Arial"/>
          <w:lang w:val="sr-Latn-RS"/>
        </w:rPr>
        <w:t xml:space="preserve"> у циљу </w:t>
      </w:r>
      <w:r w:rsidRPr="005C4779">
        <w:rPr>
          <w:rFonts w:cs="Arial"/>
          <w:lang w:val="sr-Latn-RS"/>
        </w:rPr>
        <w:t>бо</w:t>
      </w:r>
      <w:r w:rsidRPr="005C4779">
        <w:rPr>
          <w:rFonts w:cs="Arial"/>
          <w:lang w:val="sr-Cyrl-RS"/>
        </w:rPr>
        <w:t>љ</w:t>
      </w:r>
      <w:r w:rsidRPr="005C4779">
        <w:rPr>
          <w:rFonts w:cs="Arial"/>
          <w:lang w:val="sr-Latn-RS"/>
        </w:rPr>
        <w:t xml:space="preserve">е процене </w:t>
      </w:r>
      <w:r w:rsidRPr="005C4779">
        <w:rPr>
          <w:rFonts w:cs="Arial"/>
          <w:lang w:val="sr-Cyrl-RS"/>
        </w:rPr>
        <w:t>приликом састављања понуде.</w:t>
      </w:r>
    </w:p>
    <w:p w14:paraId="1E659661" w14:textId="24FBEBC0" w:rsidR="00E61606" w:rsidRPr="005C4779" w:rsidRDefault="00E61606" w:rsidP="00E61606">
      <w:pPr>
        <w:rPr>
          <w:lang w:val="sr-Cyrl-RS"/>
        </w:rPr>
      </w:pPr>
      <w:r w:rsidRPr="005C4779">
        <w:rPr>
          <w:rFonts w:cs="Arial"/>
          <w:lang w:val="sr-Cyrl-RS"/>
        </w:rPr>
        <w:t xml:space="preserve">Период предвиђен за преглед је </w:t>
      </w:r>
      <w:r w:rsidR="0019280D" w:rsidRPr="005C4779">
        <w:rPr>
          <w:rFonts w:cs="Arial"/>
          <w:lang w:val="sr-Cyrl-RS"/>
        </w:rPr>
        <w:t xml:space="preserve">радним </w:t>
      </w:r>
      <w:r w:rsidR="0019280D" w:rsidRPr="005C4779">
        <w:rPr>
          <w:rFonts w:cs="Arial"/>
          <w:b/>
          <w:lang w:val="sr-Cyrl-RS"/>
        </w:rPr>
        <w:t>данима</w:t>
      </w:r>
      <w:r w:rsidRPr="005C4779">
        <w:rPr>
          <w:rFonts w:cs="Arial"/>
          <w:b/>
          <w:lang w:val="sr-Cyrl-RS"/>
        </w:rPr>
        <w:t xml:space="preserve"> од 9:00 – 13:00 у архиви ОГРАНКА ТЕКО Костолац која се налази на адреси Николе Тесле 5-7 12208 Костолац у згради Техничког сектора.</w:t>
      </w:r>
    </w:p>
    <w:p w14:paraId="3A46D756" w14:textId="77777777" w:rsidR="00E61606" w:rsidRPr="005C4779" w:rsidRDefault="00E61606" w:rsidP="00E61606">
      <w:pPr>
        <w:jc w:val="left"/>
        <w:rPr>
          <w:rFonts w:cs="Arial"/>
          <w:lang w:val="sr-Cyrl-CS"/>
        </w:rPr>
      </w:pPr>
    </w:p>
    <w:p w14:paraId="4ABFDEC0" w14:textId="77777777" w:rsidR="00E61606" w:rsidRPr="005C4779" w:rsidRDefault="00E61606" w:rsidP="00E61606">
      <w:pPr>
        <w:tabs>
          <w:tab w:val="left" w:pos="284"/>
        </w:tabs>
        <w:spacing w:before="0" w:line="254" w:lineRule="exact"/>
        <w:ind w:right="20"/>
        <w:rPr>
          <w:rFonts w:eastAsia="Arial Unicode MS" w:cs="Arial"/>
          <w:b/>
          <w:lang w:val="sr-Cyrl-CS"/>
        </w:rPr>
      </w:pPr>
    </w:p>
    <w:p w14:paraId="3DD143CB" w14:textId="77777777" w:rsidR="00806A33" w:rsidRPr="005C4779" w:rsidRDefault="00806A33" w:rsidP="00806A33">
      <w:pPr>
        <w:tabs>
          <w:tab w:val="left" w:pos="284"/>
        </w:tabs>
        <w:spacing w:before="0" w:line="254" w:lineRule="exact"/>
        <w:ind w:left="300" w:right="20"/>
        <w:rPr>
          <w:rFonts w:eastAsia="Arial Unicode MS" w:cs="Arial"/>
          <w:lang w:val="sr-Latn-RS"/>
        </w:rPr>
      </w:pPr>
    </w:p>
    <w:p w14:paraId="202286A2" w14:textId="77777777" w:rsidR="00B208B4" w:rsidRPr="005C4779" w:rsidRDefault="00B208B4" w:rsidP="00806A33">
      <w:pPr>
        <w:tabs>
          <w:tab w:val="left" w:pos="284"/>
        </w:tabs>
        <w:spacing w:before="0" w:line="254" w:lineRule="exact"/>
        <w:ind w:left="300" w:right="20"/>
        <w:rPr>
          <w:rFonts w:eastAsia="Arial Unicode MS" w:cs="Arial"/>
          <w:lang w:val="sr-Cyrl-CS"/>
        </w:rPr>
      </w:pPr>
    </w:p>
    <w:p w14:paraId="6793BE0E"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29EF0AAF"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5279AF1E"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2140000C"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2F4E8049"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719C45A3"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1328653F"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0FC0CC13"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7261B27E"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29097174"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6A523559"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6ED578BC"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0E85C999"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3D93AB74"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652555CF"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6459C9C7"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639EC07E"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5C4B7C83"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56F48627"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7DCB7AD4"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0234101B"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225A7D4E" w14:textId="77777777" w:rsidR="006E1A04" w:rsidRPr="005C4779" w:rsidRDefault="006E1A04" w:rsidP="00806A33">
      <w:pPr>
        <w:tabs>
          <w:tab w:val="left" w:pos="284"/>
        </w:tabs>
        <w:spacing w:before="0" w:line="254" w:lineRule="exact"/>
        <w:ind w:left="300" w:right="20"/>
        <w:rPr>
          <w:rFonts w:eastAsia="Arial Unicode MS" w:cs="Arial"/>
          <w:lang w:val="sr-Cyrl-CS"/>
        </w:rPr>
      </w:pPr>
    </w:p>
    <w:p w14:paraId="0485D43C" w14:textId="77777777" w:rsidR="00B208B4" w:rsidRPr="005C4779" w:rsidRDefault="00B208B4" w:rsidP="00806A33">
      <w:pPr>
        <w:tabs>
          <w:tab w:val="left" w:pos="284"/>
        </w:tabs>
        <w:spacing w:before="0" w:line="254" w:lineRule="exact"/>
        <w:ind w:left="300" w:right="20"/>
        <w:rPr>
          <w:rFonts w:eastAsia="Arial Unicode MS" w:cs="Arial"/>
          <w:lang w:val="sr-Latn-RS"/>
        </w:rPr>
      </w:pPr>
    </w:p>
    <w:p w14:paraId="1D2BC370" w14:textId="77777777" w:rsidR="00B208B4" w:rsidRPr="005C4779" w:rsidRDefault="00B208B4" w:rsidP="00806A33">
      <w:pPr>
        <w:tabs>
          <w:tab w:val="left" w:pos="284"/>
        </w:tabs>
        <w:spacing w:before="0" w:line="254" w:lineRule="exact"/>
        <w:ind w:left="300" w:right="20"/>
        <w:rPr>
          <w:rFonts w:eastAsia="Arial Unicode MS" w:cs="Arial"/>
          <w:lang w:val="sr-Latn-RS"/>
        </w:rPr>
      </w:pPr>
    </w:p>
    <w:p w14:paraId="32F557A9" w14:textId="77777777" w:rsidR="00BE16EE" w:rsidRPr="005C4779" w:rsidRDefault="00BE16EE" w:rsidP="004D0EB5">
      <w:pPr>
        <w:rPr>
          <w:rFonts w:cs="Arial"/>
          <w:i/>
          <w:lang w:val="sr-Cyrl-CS" w:eastAsia="ar-SA"/>
        </w:rPr>
      </w:pPr>
    </w:p>
    <w:p w14:paraId="0930BC2C" w14:textId="77777777" w:rsidR="00756A02" w:rsidRPr="005C4779" w:rsidRDefault="00756A02" w:rsidP="00740A74">
      <w:pPr>
        <w:pStyle w:val="Heading10"/>
        <w:numPr>
          <w:ilvl w:val="0"/>
          <w:numId w:val="33"/>
        </w:numPr>
        <w:rPr>
          <w:rFonts w:cs="Arial"/>
        </w:rPr>
      </w:pPr>
      <w:bookmarkStart w:id="73" w:name="_Toc442559884"/>
      <w:r w:rsidRPr="005C4779">
        <w:rPr>
          <w:rFonts w:cs="Arial"/>
        </w:rPr>
        <w:t>УСЛОВИ ЗА УЧЕШЋЕ У ПОСТУПКУ ЈАВНЕ НАБАВКЕ ИЗ ЧЛ. 75. И 76. ЗАКОНА О ЈАВНИМ НАБАВКАМА И УПУТСТВО КАКО СЕ ДОКАЗУЈЕ ИСПУЊЕНОСТ ТИХ УСЛОВА</w:t>
      </w:r>
      <w:bookmarkEnd w:id="73"/>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5C4779" w:rsidRPr="005C4779" w14:paraId="7F09509C" w14:textId="77777777" w:rsidTr="008112A2">
        <w:trPr>
          <w:trHeight w:val="524"/>
          <w:jc w:val="center"/>
        </w:trPr>
        <w:tc>
          <w:tcPr>
            <w:tcW w:w="729" w:type="dxa"/>
            <w:vAlign w:val="center"/>
          </w:tcPr>
          <w:p w14:paraId="2DAFAC4B" w14:textId="77777777" w:rsidR="00175774" w:rsidRPr="005C4779" w:rsidRDefault="00175774" w:rsidP="003A4822">
            <w:pPr>
              <w:jc w:val="center"/>
              <w:rPr>
                <w:rFonts w:cs="Arial"/>
                <w:b/>
              </w:rPr>
            </w:pPr>
            <w:r w:rsidRPr="005C4779">
              <w:rPr>
                <w:rFonts w:cs="Arial"/>
                <w:b/>
              </w:rPr>
              <w:t>Ред. бр.</w:t>
            </w:r>
          </w:p>
        </w:tc>
        <w:tc>
          <w:tcPr>
            <w:tcW w:w="8430" w:type="dxa"/>
            <w:vAlign w:val="center"/>
          </w:tcPr>
          <w:p w14:paraId="47717796" w14:textId="77777777" w:rsidR="00175774" w:rsidRPr="005C4779" w:rsidRDefault="00175774" w:rsidP="003A4822">
            <w:pPr>
              <w:ind w:right="-180"/>
              <w:jc w:val="center"/>
              <w:rPr>
                <w:rFonts w:cs="Arial"/>
                <w:b/>
                <w:lang w:val="ru-RU"/>
              </w:rPr>
            </w:pPr>
            <w:r w:rsidRPr="005C4779">
              <w:rPr>
                <w:rStyle w:val="Heading1Char"/>
              </w:rPr>
              <w:t>4.1</w:t>
            </w:r>
            <w:r w:rsidRPr="005C4779">
              <w:rPr>
                <w:rFonts w:cs="Arial"/>
                <w:b/>
                <w:lang w:val="ru-RU"/>
              </w:rPr>
              <w:t xml:space="preserve">  ОБАВЕЗНИ УСЛОВИ </w:t>
            </w:r>
          </w:p>
          <w:p w14:paraId="67059420" w14:textId="77777777" w:rsidR="00175774" w:rsidRPr="005C4779" w:rsidRDefault="00175774" w:rsidP="003A4822">
            <w:pPr>
              <w:jc w:val="center"/>
              <w:rPr>
                <w:rFonts w:cs="Arial"/>
                <w:b/>
              </w:rPr>
            </w:pPr>
            <w:r w:rsidRPr="005C4779">
              <w:rPr>
                <w:rFonts w:cs="Arial"/>
                <w:b/>
                <w:lang w:val="ru-RU"/>
              </w:rPr>
              <w:t xml:space="preserve">ЗА УЧЕШЋЕ У ПОСТУПКУ ЈАВНЕ НАБАВКЕ ИЗ ЧЛАНА 75. </w:t>
            </w:r>
            <w:r w:rsidRPr="005C4779">
              <w:rPr>
                <w:rFonts w:cs="Arial"/>
                <w:b/>
              </w:rPr>
              <w:t>З</w:t>
            </w:r>
            <w:r w:rsidR="005C7CDE" w:rsidRPr="005C4779">
              <w:rPr>
                <w:rFonts w:cs="Arial"/>
                <w:b/>
              </w:rPr>
              <w:t>АКОНА</w:t>
            </w:r>
          </w:p>
          <w:p w14:paraId="5C107946" w14:textId="77777777" w:rsidR="00175774" w:rsidRPr="005C4779" w:rsidRDefault="00175774" w:rsidP="003A4822">
            <w:pPr>
              <w:jc w:val="center"/>
              <w:rPr>
                <w:rFonts w:cs="Arial"/>
                <w:b/>
              </w:rPr>
            </w:pPr>
          </w:p>
        </w:tc>
      </w:tr>
      <w:tr w:rsidR="005C4779" w:rsidRPr="005C4779" w14:paraId="3915B550" w14:textId="77777777" w:rsidTr="008112A2">
        <w:trPr>
          <w:jc w:val="center"/>
        </w:trPr>
        <w:tc>
          <w:tcPr>
            <w:tcW w:w="729" w:type="dxa"/>
            <w:vAlign w:val="center"/>
          </w:tcPr>
          <w:p w14:paraId="23667D3D" w14:textId="77777777" w:rsidR="00175774" w:rsidRPr="005C4779" w:rsidRDefault="00175774" w:rsidP="003A4822">
            <w:pPr>
              <w:jc w:val="center"/>
              <w:rPr>
                <w:rFonts w:cs="Arial"/>
              </w:rPr>
            </w:pPr>
            <w:r w:rsidRPr="005C4779">
              <w:rPr>
                <w:rFonts w:cs="Arial"/>
              </w:rPr>
              <w:t>1.</w:t>
            </w:r>
          </w:p>
        </w:tc>
        <w:tc>
          <w:tcPr>
            <w:tcW w:w="8430" w:type="dxa"/>
            <w:vAlign w:val="center"/>
          </w:tcPr>
          <w:p w14:paraId="2DDF5DB6" w14:textId="77777777" w:rsidR="00175774" w:rsidRPr="005C4779" w:rsidRDefault="00175774" w:rsidP="003A4822">
            <w:pPr>
              <w:autoSpaceDE w:val="0"/>
              <w:autoSpaceDN w:val="0"/>
              <w:adjustRightInd w:val="0"/>
              <w:rPr>
                <w:rFonts w:cs="Arial"/>
                <w:lang w:val="ru-RU"/>
              </w:rPr>
            </w:pPr>
            <w:r w:rsidRPr="005C4779">
              <w:rPr>
                <w:rFonts w:cs="Arial"/>
                <w:b/>
                <w:u w:val="single"/>
                <w:lang w:val="ru-RU"/>
              </w:rPr>
              <w:t>Услов:</w:t>
            </w:r>
            <w:r w:rsidRPr="005C4779">
              <w:rPr>
                <w:rFonts w:cs="Arial"/>
                <w:lang w:val="pl-PL"/>
              </w:rPr>
              <w:t>Да је понуђач регистрован код надлежног органа, односно уписан у одговарајући регистар;</w:t>
            </w:r>
          </w:p>
          <w:p w14:paraId="6D1ACCB5" w14:textId="77777777" w:rsidR="00175774" w:rsidRPr="005C4779" w:rsidRDefault="00175774" w:rsidP="003A4822">
            <w:pPr>
              <w:autoSpaceDE w:val="0"/>
              <w:autoSpaceDN w:val="0"/>
              <w:adjustRightInd w:val="0"/>
              <w:rPr>
                <w:rFonts w:cs="Arial"/>
                <w:b/>
                <w:u w:val="single"/>
                <w:lang w:val="ru-RU"/>
              </w:rPr>
            </w:pPr>
            <w:r w:rsidRPr="005C4779">
              <w:rPr>
                <w:rFonts w:cs="Arial"/>
                <w:b/>
                <w:u w:val="single"/>
                <w:lang w:val="ru-RU"/>
              </w:rPr>
              <w:t xml:space="preserve">Доказ: </w:t>
            </w:r>
          </w:p>
          <w:p w14:paraId="382C216F" w14:textId="77777777" w:rsidR="00175774" w:rsidRPr="005C4779" w:rsidRDefault="00175774" w:rsidP="003A4822">
            <w:pPr>
              <w:tabs>
                <w:tab w:val="left" w:pos="680"/>
              </w:tabs>
              <w:snapToGrid w:val="0"/>
              <w:rPr>
                <w:rFonts w:eastAsia="Calibri" w:cs="Arial"/>
                <w:lang w:val="ru-RU"/>
              </w:rPr>
            </w:pPr>
            <w:r w:rsidRPr="005C4779">
              <w:rPr>
                <w:rFonts w:eastAsia="Calibri" w:cs="Arial"/>
                <w:lang w:val="ru-RU"/>
              </w:rPr>
              <w:t xml:space="preserve">- </w:t>
            </w:r>
            <w:r w:rsidRPr="005C4779">
              <w:rPr>
                <w:rFonts w:eastAsia="Calibri" w:cs="Arial"/>
                <w:b/>
                <w:lang w:val="ru-RU"/>
              </w:rPr>
              <w:t>за правно лице:</w:t>
            </w:r>
            <w:r w:rsidRPr="005C4779">
              <w:rPr>
                <w:rFonts w:eastAsia="Calibri" w:cs="Arial"/>
                <w:lang w:val="ru-RU"/>
              </w:rPr>
              <w:t xml:space="preserve">Извод из регистраАгенције за привредне регистре, односно извод из регистра надлежног Привредног суда </w:t>
            </w:r>
          </w:p>
          <w:p w14:paraId="100B6589" w14:textId="77777777" w:rsidR="00175774" w:rsidRPr="005C4779" w:rsidRDefault="00175774" w:rsidP="003A4822">
            <w:pPr>
              <w:tabs>
                <w:tab w:val="left" w:pos="680"/>
              </w:tabs>
              <w:snapToGrid w:val="0"/>
              <w:rPr>
                <w:rFonts w:eastAsia="Calibri" w:cs="Arial"/>
                <w:lang w:val="ru-RU"/>
              </w:rPr>
            </w:pPr>
            <w:r w:rsidRPr="005C4779">
              <w:rPr>
                <w:rFonts w:eastAsia="Calibri" w:cs="Arial"/>
                <w:lang w:val="ru-RU"/>
              </w:rPr>
              <w:t xml:space="preserve">- </w:t>
            </w:r>
            <w:r w:rsidRPr="005C4779">
              <w:rPr>
                <w:rFonts w:eastAsia="Calibri" w:cs="Arial"/>
                <w:b/>
                <w:lang w:val="ru-RU"/>
              </w:rPr>
              <w:t xml:space="preserve">за предузетнике: </w:t>
            </w:r>
            <w:r w:rsidRPr="005C4779">
              <w:rPr>
                <w:rFonts w:eastAsia="Calibri" w:cs="Arial"/>
                <w:lang w:val="ru-RU"/>
              </w:rPr>
              <w:t xml:space="preserve">Извод из регистра Агенције за привредне регистре, односно извод из одговарајућег регистра </w:t>
            </w:r>
          </w:p>
          <w:p w14:paraId="2042F3D1" w14:textId="77777777" w:rsidR="00175774" w:rsidRPr="005C4779" w:rsidRDefault="00175774" w:rsidP="003A4822">
            <w:pPr>
              <w:autoSpaceDE w:val="0"/>
              <w:autoSpaceDN w:val="0"/>
              <w:adjustRightInd w:val="0"/>
              <w:rPr>
                <w:rFonts w:eastAsia="Calibri" w:cs="Arial"/>
                <w:i/>
              </w:rPr>
            </w:pPr>
            <w:r w:rsidRPr="005C4779">
              <w:rPr>
                <w:rFonts w:eastAsia="Calibri" w:cs="Arial"/>
                <w:i/>
              </w:rPr>
              <w:t xml:space="preserve">Напомена: </w:t>
            </w:r>
          </w:p>
          <w:p w14:paraId="4390517F" w14:textId="77777777" w:rsidR="00175774" w:rsidRPr="005C4779" w:rsidRDefault="00175774" w:rsidP="00740A74">
            <w:pPr>
              <w:numPr>
                <w:ilvl w:val="0"/>
                <w:numId w:val="14"/>
              </w:numPr>
              <w:tabs>
                <w:tab w:val="left" w:pos="680"/>
              </w:tabs>
              <w:snapToGrid w:val="0"/>
              <w:spacing w:before="0"/>
              <w:ind w:left="714" w:hanging="357"/>
              <w:contextualSpacing/>
              <w:jc w:val="left"/>
              <w:rPr>
                <w:rFonts w:eastAsia="Calibri" w:cs="Arial"/>
                <w:i/>
                <w:lang w:val="ru-RU"/>
              </w:rPr>
            </w:pPr>
            <w:r w:rsidRPr="005C4779">
              <w:rPr>
                <w:rFonts w:eastAsia="Calibri" w:cs="Arial"/>
                <w:i/>
                <w:lang w:val="ru-RU"/>
              </w:rPr>
              <w:t xml:space="preserve">У случају да понуду подноси група понуђача, овај доказ доставити за сваког </w:t>
            </w:r>
            <w:r w:rsidR="00B46D29" w:rsidRPr="005C4779">
              <w:rPr>
                <w:rFonts w:eastAsia="Calibri" w:cs="Arial"/>
                <w:i/>
                <w:lang w:val="sr-Cyrl-CS"/>
              </w:rPr>
              <w:t>члана групе понуђача</w:t>
            </w:r>
          </w:p>
          <w:p w14:paraId="1293544C" w14:textId="77777777" w:rsidR="00175774" w:rsidRPr="005C4779" w:rsidRDefault="00175774" w:rsidP="00740A74">
            <w:pPr>
              <w:numPr>
                <w:ilvl w:val="0"/>
                <w:numId w:val="14"/>
              </w:numPr>
              <w:tabs>
                <w:tab w:val="left" w:pos="680"/>
              </w:tabs>
              <w:snapToGrid w:val="0"/>
              <w:spacing w:before="0"/>
              <w:ind w:left="714" w:hanging="357"/>
              <w:contextualSpacing/>
              <w:jc w:val="left"/>
              <w:rPr>
                <w:rFonts w:cs="Arial"/>
                <w:lang w:val="ru-RU"/>
              </w:rPr>
            </w:pPr>
            <w:r w:rsidRPr="005C4779">
              <w:rPr>
                <w:rFonts w:eastAsia="Calibri" w:cs="Arial"/>
                <w:i/>
                <w:lang w:val="ru-RU"/>
              </w:rPr>
              <w:t xml:space="preserve">У случају да понуђач подноси понуду са подизвођачем, овај доказ доставити и за сваког подизвођача </w:t>
            </w:r>
          </w:p>
        </w:tc>
      </w:tr>
      <w:tr w:rsidR="005C4779" w:rsidRPr="005C4779" w14:paraId="7A7A6F34" w14:textId="77777777" w:rsidTr="008112A2">
        <w:trPr>
          <w:trHeight w:val="3706"/>
          <w:jc w:val="center"/>
        </w:trPr>
        <w:tc>
          <w:tcPr>
            <w:tcW w:w="729" w:type="dxa"/>
            <w:vAlign w:val="center"/>
          </w:tcPr>
          <w:p w14:paraId="10D97F67" w14:textId="77777777" w:rsidR="00175774" w:rsidRPr="005C4779" w:rsidRDefault="00175774" w:rsidP="003A4822">
            <w:pPr>
              <w:jc w:val="center"/>
              <w:rPr>
                <w:rFonts w:cs="Arial"/>
              </w:rPr>
            </w:pPr>
            <w:r w:rsidRPr="005C4779">
              <w:rPr>
                <w:rFonts w:cs="Arial"/>
              </w:rPr>
              <w:t>2.</w:t>
            </w:r>
          </w:p>
        </w:tc>
        <w:tc>
          <w:tcPr>
            <w:tcW w:w="8430" w:type="dxa"/>
            <w:vAlign w:val="center"/>
          </w:tcPr>
          <w:p w14:paraId="02F954E2" w14:textId="77777777" w:rsidR="00175774" w:rsidRPr="005C4779" w:rsidRDefault="00175774" w:rsidP="003A4822">
            <w:pPr>
              <w:autoSpaceDE w:val="0"/>
              <w:autoSpaceDN w:val="0"/>
              <w:adjustRightInd w:val="0"/>
              <w:rPr>
                <w:rFonts w:cs="Arial"/>
                <w:lang w:val="ru-RU"/>
              </w:rPr>
            </w:pPr>
            <w:r w:rsidRPr="005C4779">
              <w:rPr>
                <w:rFonts w:cs="Arial"/>
                <w:b/>
                <w:u w:val="single"/>
                <w:lang w:val="ru-RU"/>
              </w:rPr>
              <w:t>Услов:</w:t>
            </w:r>
            <w:r w:rsidRPr="005C4779">
              <w:rPr>
                <w:rFonts w:cs="Arial"/>
                <w:lang w:val="ru-RU"/>
              </w:rPr>
              <w:t xml:space="preserve"> 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14:paraId="323A1A00" w14:textId="77777777" w:rsidR="00175774" w:rsidRPr="005C4779" w:rsidRDefault="00175774" w:rsidP="003A4822">
            <w:pPr>
              <w:autoSpaceDE w:val="0"/>
              <w:autoSpaceDN w:val="0"/>
              <w:adjustRightInd w:val="0"/>
              <w:rPr>
                <w:rFonts w:cs="Arial"/>
                <w:b/>
                <w:u w:val="single"/>
                <w:lang w:val="ru-RU"/>
              </w:rPr>
            </w:pPr>
            <w:r w:rsidRPr="005C4779">
              <w:rPr>
                <w:rFonts w:cs="Arial"/>
                <w:b/>
                <w:u w:val="single"/>
                <w:lang w:val="ru-RU"/>
              </w:rPr>
              <w:t>Доказ:</w:t>
            </w:r>
          </w:p>
          <w:p w14:paraId="7A0438CE" w14:textId="77777777" w:rsidR="00175774" w:rsidRPr="005C4779" w:rsidRDefault="00175774" w:rsidP="003A4822">
            <w:pPr>
              <w:autoSpaceDE w:val="0"/>
              <w:autoSpaceDN w:val="0"/>
              <w:adjustRightInd w:val="0"/>
              <w:rPr>
                <w:rFonts w:cs="Arial"/>
                <w:b/>
                <w:u w:val="single"/>
                <w:lang w:val="ru-RU"/>
              </w:rPr>
            </w:pPr>
            <w:r w:rsidRPr="005C4779">
              <w:rPr>
                <w:rFonts w:eastAsia="Calibri" w:cs="Arial"/>
                <w:lang w:val="ru-RU"/>
              </w:rPr>
              <w:t xml:space="preserve">- </w:t>
            </w:r>
            <w:r w:rsidRPr="005C4779">
              <w:rPr>
                <w:rFonts w:eastAsia="Calibri" w:cs="Arial"/>
                <w:b/>
                <w:lang w:val="ru-RU"/>
              </w:rPr>
              <w:t>за правно лице:</w:t>
            </w:r>
          </w:p>
          <w:p w14:paraId="0F0440A2" w14:textId="77777777" w:rsidR="00175774" w:rsidRPr="005C4779" w:rsidRDefault="00175774" w:rsidP="003A4822">
            <w:pPr>
              <w:rPr>
                <w:rFonts w:cs="Arial"/>
                <w:lang w:val="ru-RU"/>
              </w:rPr>
            </w:pPr>
            <w:r w:rsidRPr="005C4779">
              <w:rPr>
                <w:rFonts w:cs="Arial"/>
                <w:lang w:val="ru-RU"/>
              </w:rPr>
              <w:t>1) ЗА ЗАКОНСКОГ ЗАСТУПНИКА</w:t>
            </w:r>
            <w:r w:rsidRPr="005C4779">
              <w:rPr>
                <w:rFonts w:cs="Arial"/>
                <w:b/>
                <w:lang w:val="ru-RU"/>
              </w:rPr>
              <w:t xml:space="preserve"> – уверење из казнене евиденције надлежне полицијске управе Министарства унутрашњих послова</w:t>
            </w:r>
            <w:r w:rsidRPr="005C4779">
              <w:rPr>
                <w:rFonts w:cs="Arial"/>
                <w:lang w:val="ru-RU"/>
              </w:rPr>
              <w:t xml:space="preserve"> – захтев за издавање овог уверења може се поднети према </w:t>
            </w:r>
            <w:r w:rsidRPr="005C4779">
              <w:rPr>
                <w:rFonts w:cs="Arial"/>
                <w:b/>
                <w:lang w:val="ru-RU"/>
              </w:rPr>
              <w:t>месту рођења</w:t>
            </w:r>
            <w:r w:rsidRPr="005C4779">
              <w:rPr>
                <w:rFonts w:cs="Arial"/>
                <w:lang w:val="ru-RU"/>
              </w:rPr>
              <w:t xml:space="preserve"> или према </w:t>
            </w:r>
            <w:r w:rsidRPr="005C4779">
              <w:rPr>
                <w:rFonts w:cs="Arial"/>
                <w:b/>
                <w:lang w:val="ru-RU"/>
              </w:rPr>
              <w:t>месту пребивалишта</w:t>
            </w:r>
            <w:r w:rsidRPr="005C4779">
              <w:rPr>
                <w:rFonts w:cs="Arial"/>
                <w:lang w:val="ru-RU"/>
              </w:rPr>
              <w:t>.</w:t>
            </w:r>
          </w:p>
          <w:p w14:paraId="31303BD4" w14:textId="77777777" w:rsidR="00175774" w:rsidRPr="005C4779" w:rsidRDefault="00175774" w:rsidP="003A4822">
            <w:pPr>
              <w:rPr>
                <w:rFonts w:cs="Arial"/>
                <w:lang w:val="ru-RU"/>
              </w:rPr>
            </w:pPr>
            <w:r w:rsidRPr="005C4779">
              <w:rPr>
                <w:rFonts w:cs="Arial"/>
                <w:lang w:val="ru-RU"/>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276" w:history="1">
              <w:r w:rsidRPr="005C4779">
                <w:rPr>
                  <w:rStyle w:val="Hyperlink"/>
                  <w:rFonts w:cs="Arial"/>
                  <w:color w:val="auto"/>
                </w:rPr>
                <w:t>http</w:t>
              </w:r>
              <w:r w:rsidRPr="005C4779">
                <w:rPr>
                  <w:rStyle w:val="Hyperlink"/>
                  <w:rFonts w:cs="Arial"/>
                  <w:color w:val="auto"/>
                  <w:lang w:val="ru-RU"/>
                </w:rPr>
                <w:t>://</w:t>
              </w:r>
              <w:r w:rsidRPr="005C4779">
                <w:rPr>
                  <w:rStyle w:val="Hyperlink"/>
                  <w:rFonts w:cs="Arial"/>
                  <w:color w:val="auto"/>
                </w:rPr>
                <w:t>www</w:t>
              </w:r>
              <w:r w:rsidRPr="005C4779">
                <w:rPr>
                  <w:rStyle w:val="Hyperlink"/>
                  <w:rFonts w:cs="Arial"/>
                  <w:color w:val="auto"/>
                  <w:lang w:val="ru-RU"/>
                </w:rPr>
                <w:t>.</w:t>
              </w:r>
              <w:r w:rsidRPr="005C4779">
                <w:rPr>
                  <w:rStyle w:val="Hyperlink"/>
                  <w:rFonts w:cs="Arial"/>
                  <w:color w:val="auto"/>
                </w:rPr>
                <w:t>bg</w:t>
              </w:r>
              <w:r w:rsidRPr="005C4779">
                <w:rPr>
                  <w:rStyle w:val="Hyperlink"/>
                  <w:rFonts w:cs="Arial"/>
                  <w:color w:val="auto"/>
                  <w:lang w:val="ru-RU"/>
                </w:rPr>
                <w:t>.</w:t>
              </w:r>
              <w:r w:rsidRPr="005C4779">
                <w:rPr>
                  <w:rStyle w:val="Hyperlink"/>
                  <w:rFonts w:cs="Arial"/>
                  <w:color w:val="auto"/>
                </w:rPr>
                <w:t>vi</w:t>
              </w:r>
              <w:r w:rsidRPr="005C4779">
                <w:rPr>
                  <w:rStyle w:val="Hyperlink"/>
                  <w:rFonts w:cs="Arial"/>
                  <w:color w:val="auto"/>
                  <w:lang w:val="ru-RU"/>
                </w:rPr>
                <w:t>.</w:t>
              </w:r>
              <w:r w:rsidRPr="005C4779">
                <w:rPr>
                  <w:rStyle w:val="Hyperlink"/>
                  <w:rFonts w:cs="Arial"/>
                  <w:color w:val="auto"/>
                </w:rPr>
                <w:t>sud</w:t>
              </w:r>
              <w:r w:rsidRPr="005C4779">
                <w:rPr>
                  <w:rStyle w:val="Hyperlink"/>
                  <w:rFonts w:cs="Arial"/>
                  <w:color w:val="auto"/>
                  <w:lang w:val="ru-RU"/>
                </w:rPr>
                <w:t>.</w:t>
              </w:r>
              <w:r w:rsidRPr="005C4779">
                <w:rPr>
                  <w:rStyle w:val="Hyperlink"/>
                  <w:rFonts w:cs="Arial"/>
                  <w:color w:val="auto"/>
                </w:rPr>
                <w:t>rs</w:t>
              </w:r>
              <w:r w:rsidRPr="005C4779">
                <w:rPr>
                  <w:rStyle w:val="Hyperlink"/>
                  <w:rFonts w:cs="Arial"/>
                  <w:color w:val="auto"/>
                  <w:lang w:val="ru-RU"/>
                </w:rPr>
                <w:t>/</w:t>
              </w:r>
              <w:r w:rsidRPr="005C4779">
                <w:rPr>
                  <w:rStyle w:val="Hyperlink"/>
                  <w:rFonts w:cs="Arial"/>
                  <w:color w:val="auto"/>
                </w:rPr>
                <w:t>lt</w:t>
              </w:r>
              <w:r w:rsidRPr="005C4779">
                <w:rPr>
                  <w:rStyle w:val="Hyperlink"/>
                  <w:rFonts w:cs="Arial"/>
                  <w:color w:val="auto"/>
                  <w:lang w:val="ru-RU"/>
                </w:rPr>
                <w:t>/</w:t>
              </w:r>
              <w:r w:rsidRPr="005C4779">
                <w:rPr>
                  <w:rStyle w:val="Hyperlink"/>
                  <w:rFonts w:cs="Arial"/>
                  <w:color w:val="auto"/>
                </w:rPr>
                <w:t>articles</w:t>
              </w:r>
              <w:r w:rsidRPr="005C4779">
                <w:rPr>
                  <w:rStyle w:val="Hyperlink"/>
                  <w:rFonts w:cs="Arial"/>
                  <w:color w:val="auto"/>
                  <w:lang w:val="ru-RU"/>
                </w:rPr>
                <w:t>/</w:t>
              </w:r>
              <w:r w:rsidRPr="005C4779">
                <w:rPr>
                  <w:rStyle w:val="Hyperlink"/>
                  <w:rFonts w:cs="Arial"/>
                  <w:color w:val="auto"/>
                </w:rPr>
                <w:t>o</w:t>
              </w:r>
              <w:r w:rsidRPr="005C4779">
                <w:rPr>
                  <w:rStyle w:val="Hyperlink"/>
                  <w:rFonts w:cs="Arial"/>
                  <w:color w:val="auto"/>
                  <w:lang w:val="ru-RU"/>
                </w:rPr>
                <w:t>-</w:t>
              </w:r>
              <w:r w:rsidRPr="005C4779">
                <w:rPr>
                  <w:rStyle w:val="Hyperlink"/>
                  <w:rFonts w:cs="Arial"/>
                  <w:color w:val="auto"/>
                </w:rPr>
                <w:t>visem</w:t>
              </w:r>
              <w:r w:rsidRPr="005C4779">
                <w:rPr>
                  <w:rStyle w:val="Hyperlink"/>
                  <w:rFonts w:cs="Arial"/>
                  <w:color w:val="auto"/>
                  <w:lang w:val="ru-RU"/>
                </w:rPr>
                <w:t>-</w:t>
              </w:r>
              <w:r w:rsidRPr="005C4779">
                <w:rPr>
                  <w:rStyle w:val="Hyperlink"/>
                  <w:rFonts w:cs="Arial"/>
                  <w:color w:val="auto"/>
                </w:rPr>
                <w:t>sudu</w:t>
              </w:r>
              <w:r w:rsidRPr="005C4779">
                <w:rPr>
                  <w:rStyle w:val="Hyperlink"/>
                  <w:rFonts w:cs="Arial"/>
                  <w:color w:val="auto"/>
                  <w:lang w:val="ru-RU"/>
                </w:rPr>
                <w:t>/</w:t>
              </w:r>
              <w:r w:rsidRPr="005C4779">
                <w:rPr>
                  <w:rStyle w:val="Hyperlink"/>
                  <w:rFonts w:cs="Arial"/>
                  <w:color w:val="auto"/>
                </w:rPr>
                <w:t>obavestenje</w:t>
              </w:r>
              <w:r w:rsidRPr="005C4779">
                <w:rPr>
                  <w:rStyle w:val="Hyperlink"/>
                  <w:rFonts w:cs="Arial"/>
                  <w:color w:val="auto"/>
                  <w:lang w:val="ru-RU"/>
                </w:rPr>
                <w:t>-</w:t>
              </w:r>
              <w:r w:rsidRPr="005C4779">
                <w:rPr>
                  <w:rStyle w:val="Hyperlink"/>
                  <w:rFonts w:cs="Arial"/>
                  <w:color w:val="auto"/>
                </w:rPr>
                <w:t>ke</w:t>
              </w:r>
              <w:r w:rsidRPr="005C4779">
                <w:rPr>
                  <w:rStyle w:val="Hyperlink"/>
                  <w:rFonts w:cs="Arial"/>
                  <w:color w:val="auto"/>
                  <w:lang w:val="ru-RU"/>
                </w:rPr>
                <w:t>-</w:t>
              </w:r>
              <w:r w:rsidRPr="005C4779">
                <w:rPr>
                  <w:rStyle w:val="Hyperlink"/>
                  <w:rFonts w:cs="Arial"/>
                  <w:color w:val="auto"/>
                </w:rPr>
                <w:t>za</w:t>
              </w:r>
              <w:r w:rsidRPr="005C4779">
                <w:rPr>
                  <w:rStyle w:val="Hyperlink"/>
                  <w:rFonts w:cs="Arial"/>
                  <w:color w:val="auto"/>
                  <w:lang w:val="ru-RU"/>
                </w:rPr>
                <w:t>-</w:t>
              </w:r>
              <w:r w:rsidRPr="005C4779">
                <w:rPr>
                  <w:rStyle w:val="Hyperlink"/>
                  <w:rFonts w:cs="Arial"/>
                  <w:color w:val="auto"/>
                </w:rPr>
                <w:t>pravna</w:t>
              </w:r>
              <w:r w:rsidRPr="005C4779">
                <w:rPr>
                  <w:rStyle w:val="Hyperlink"/>
                  <w:rFonts w:cs="Arial"/>
                  <w:color w:val="auto"/>
                  <w:lang w:val="ru-RU"/>
                </w:rPr>
                <w:t>-</w:t>
              </w:r>
              <w:r w:rsidRPr="005C4779">
                <w:rPr>
                  <w:rStyle w:val="Hyperlink"/>
                  <w:rFonts w:cs="Arial"/>
                  <w:color w:val="auto"/>
                </w:rPr>
                <w:t>lica</w:t>
              </w:r>
              <w:r w:rsidRPr="005C4779">
                <w:rPr>
                  <w:rStyle w:val="Hyperlink"/>
                  <w:rFonts w:cs="Arial"/>
                  <w:color w:val="auto"/>
                  <w:lang w:val="ru-RU"/>
                </w:rPr>
                <w:t>.</w:t>
              </w:r>
              <w:r w:rsidRPr="005C4779">
                <w:rPr>
                  <w:rStyle w:val="Hyperlink"/>
                  <w:rFonts w:cs="Arial"/>
                  <w:color w:val="auto"/>
                </w:rPr>
                <w:t>html</w:t>
              </w:r>
            </w:hyperlink>
          </w:p>
          <w:p w14:paraId="2273F79A" w14:textId="77777777" w:rsidR="00175774" w:rsidRPr="005C4779" w:rsidRDefault="00175774" w:rsidP="003A4822">
            <w:pPr>
              <w:rPr>
                <w:rFonts w:cs="Arial"/>
                <w:lang w:val="ru-RU"/>
              </w:rPr>
            </w:pPr>
            <w:r w:rsidRPr="005C4779">
              <w:rPr>
                <w:rFonts w:cs="Arial"/>
                <w:lang w:val="ru-RU"/>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5C4779">
              <w:rPr>
                <w:rFonts w:cs="Arial"/>
                <w:b/>
                <w:lang w:val="ru-RU"/>
              </w:rPr>
              <w:t xml:space="preserve">Уверење Основног суда  </w:t>
            </w:r>
            <w:r w:rsidRPr="005C4779">
              <w:rPr>
                <w:rFonts w:cs="Arial"/>
                <w:lang w:val="ru-RU"/>
              </w:rPr>
              <w:t>(</w:t>
            </w:r>
            <w:r w:rsidRPr="005C4779">
              <w:rPr>
                <w:rFonts w:cs="Arial"/>
                <w:b/>
                <w:lang w:val="ru-RU"/>
              </w:rPr>
              <w:t>које обухвата и податке из казнене евиденције за кривична дела која су у надлежности редовног кривичног одељења Вишег суда</w:t>
            </w:r>
            <w:r w:rsidRPr="005C4779">
              <w:rPr>
                <w:rFonts w:cs="Arial"/>
                <w:lang w:val="ru-RU"/>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14:paraId="55EEA2A4" w14:textId="77777777" w:rsidR="00175774" w:rsidRPr="005C4779" w:rsidRDefault="00175774" w:rsidP="003A4822">
            <w:pPr>
              <w:rPr>
                <w:rFonts w:cs="Arial"/>
                <w:b/>
                <w:lang w:val="ru-RU"/>
              </w:rPr>
            </w:pPr>
            <w:r w:rsidRPr="005C4779">
              <w:rPr>
                <w:rFonts w:cs="Arial"/>
                <w:i/>
                <w:lang w:val="ru-RU"/>
              </w:rPr>
              <w:lastRenderedPageBreak/>
              <w:t>Посебна напомена:</w:t>
            </w:r>
            <w:r w:rsidR="00B46D29" w:rsidRPr="005C4779">
              <w:rPr>
                <w:rFonts w:cs="Arial"/>
                <w:lang w:val="ru-RU"/>
              </w:rPr>
              <w:t xml:space="preserve"> Уколико уверење </w:t>
            </w:r>
            <w:r w:rsidR="00B46D29" w:rsidRPr="005C4779">
              <w:rPr>
                <w:rFonts w:cs="Arial"/>
                <w:lang w:val="sr-Cyrl-CS"/>
              </w:rPr>
              <w:t>О</w:t>
            </w:r>
            <w:r w:rsidRPr="005C4779">
              <w:rPr>
                <w:rFonts w:cs="Arial"/>
                <w:lang w:val="ru-RU"/>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5C4779">
              <w:rPr>
                <w:rFonts w:cs="Arial"/>
                <w:u w:val="single"/>
                <w:lang w:val="ru-RU"/>
              </w:rPr>
              <w:t>и</w:t>
            </w:r>
            <w:r w:rsidRPr="005C4779">
              <w:rPr>
                <w:rFonts w:cs="Arial"/>
                <w:lang w:val="ru-RU"/>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5C4779">
              <w:rPr>
                <w:rFonts w:cs="Arial"/>
                <w:b/>
                <w:lang w:val="ru-RU"/>
              </w:rPr>
              <w:t>кривична дела против привреде и кривично дело примања мита.</w:t>
            </w:r>
          </w:p>
          <w:p w14:paraId="3EE2434C" w14:textId="77777777" w:rsidR="00175774" w:rsidRPr="005C4779" w:rsidRDefault="00175774" w:rsidP="003A4822">
            <w:pPr>
              <w:rPr>
                <w:rFonts w:cs="Arial"/>
                <w:lang w:val="ru-RU"/>
              </w:rPr>
            </w:pPr>
            <w:r w:rsidRPr="005C4779">
              <w:rPr>
                <w:rFonts w:cs="Arial"/>
                <w:b/>
                <w:lang w:val="ru-RU"/>
              </w:rPr>
              <w:t>- за физичко лице и предузетника: Уверење из казнене евиденције надлежне полицијске управе Министарства унутрашњих послова</w:t>
            </w:r>
            <w:r w:rsidRPr="005C4779">
              <w:rPr>
                <w:rFonts w:cs="Arial"/>
                <w:lang w:val="ru-RU"/>
              </w:rPr>
              <w:t xml:space="preserve"> – захтев за издавање овог уверења може се поднети према </w:t>
            </w:r>
            <w:r w:rsidRPr="005C4779">
              <w:rPr>
                <w:rFonts w:cs="Arial"/>
                <w:b/>
                <w:lang w:val="ru-RU"/>
              </w:rPr>
              <w:t>месту рођења</w:t>
            </w:r>
            <w:r w:rsidRPr="005C4779">
              <w:rPr>
                <w:rFonts w:cs="Arial"/>
                <w:lang w:val="ru-RU"/>
              </w:rPr>
              <w:t xml:space="preserve"> или према </w:t>
            </w:r>
            <w:r w:rsidRPr="005C4779">
              <w:rPr>
                <w:rFonts w:cs="Arial"/>
                <w:b/>
                <w:lang w:val="ru-RU"/>
              </w:rPr>
              <w:t>месту пребивалишта</w:t>
            </w:r>
            <w:r w:rsidRPr="005C4779">
              <w:rPr>
                <w:rFonts w:cs="Arial"/>
                <w:lang w:val="ru-RU"/>
              </w:rPr>
              <w:t>.</w:t>
            </w:r>
          </w:p>
          <w:p w14:paraId="093C8CA9" w14:textId="77777777" w:rsidR="00175774" w:rsidRPr="005C4779" w:rsidRDefault="00175774" w:rsidP="003A4822">
            <w:pPr>
              <w:autoSpaceDE w:val="0"/>
              <w:autoSpaceDN w:val="0"/>
              <w:adjustRightInd w:val="0"/>
              <w:rPr>
                <w:rFonts w:eastAsia="Calibri" w:cs="Arial"/>
                <w:i/>
              </w:rPr>
            </w:pPr>
            <w:r w:rsidRPr="005C4779">
              <w:rPr>
                <w:rFonts w:eastAsia="Calibri" w:cs="Arial"/>
                <w:i/>
              </w:rPr>
              <w:t xml:space="preserve">Напомена: </w:t>
            </w:r>
          </w:p>
          <w:p w14:paraId="72ECDEE5" w14:textId="77777777" w:rsidR="00175774" w:rsidRPr="005C4779" w:rsidRDefault="00175774" w:rsidP="00740A74">
            <w:pPr>
              <w:numPr>
                <w:ilvl w:val="0"/>
                <w:numId w:val="16"/>
              </w:numPr>
              <w:tabs>
                <w:tab w:val="left" w:pos="680"/>
              </w:tabs>
              <w:snapToGrid w:val="0"/>
              <w:spacing w:before="0"/>
              <w:ind w:left="714" w:hanging="357"/>
              <w:contextualSpacing/>
              <w:jc w:val="left"/>
              <w:rPr>
                <w:rFonts w:eastAsia="Calibri" w:cs="Arial"/>
                <w:i/>
                <w:lang w:val="ru-RU"/>
              </w:rPr>
            </w:pPr>
            <w:r w:rsidRPr="005C4779">
              <w:rPr>
                <w:rFonts w:eastAsia="Calibri" w:cs="Arial"/>
                <w:i/>
                <w:lang w:val="ru-RU"/>
              </w:rPr>
              <w:t>У случају да понуду подноси правно лице потребно је доставити овај доказ и за правно лице и за законског заступника</w:t>
            </w:r>
          </w:p>
          <w:p w14:paraId="042FFD8B" w14:textId="77777777" w:rsidR="00175774" w:rsidRPr="005C4779" w:rsidRDefault="00175774" w:rsidP="00740A74">
            <w:pPr>
              <w:numPr>
                <w:ilvl w:val="0"/>
                <w:numId w:val="16"/>
              </w:numPr>
              <w:tabs>
                <w:tab w:val="left" w:pos="680"/>
              </w:tabs>
              <w:snapToGrid w:val="0"/>
              <w:spacing w:before="0"/>
              <w:ind w:left="714" w:hanging="357"/>
              <w:contextualSpacing/>
              <w:jc w:val="left"/>
              <w:rPr>
                <w:rFonts w:eastAsia="Calibri" w:cs="Arial"/>
                <w:i/>
                <w:lang w:val="ru-RU"/>
              </w:rPr>
            </w:pPr>
            <w:r w:rsidRPr="005C4779">
              <w:rPr>
                <w:rFonts w:eastAsia="Calibri" w:cs="Arial"/>
                <w:i/>
                <w:lang w:val="ru-RU"/>
              </w:rPr>
              <w:t>У случају да правно лице има више законских заступника, ове доказе доставити за сваког од њих</w:t>
            </w:r>
          </w:p>
          <w:p w14:paraId="401E64D5" w14:textId="77777777" w:rsidR="00175774" w:rsidRPr="005C4779" w:rsidRDefault="00175774" w:rsidP="00740A74">
            <w:pPr>
              <w:numPr>
                <w:ilvl w:val="0"/>
                <w:numId w:val="16"/>
              </w:numPr>
              <w:tabs>
                <w:tab w:val="left" w:pos="680"/>
              </w:tabs>
              <w:snapToGrid w:val="0"/>
              <w:spacing w:before="0"/>
              <w:ind w:left="714" w:hanging="357"/>
              <w:contextualSpacing/>
              <w:jc w:val="left"/>
              <w:rPr>
                <w:rFonts w:eastAsia="Calibri" w:cs="Arial"/>
                <w:i/>
                <w:lang w:val="ru-RU"/>
              </w:rPr>
            </w:pPr>
            <w:r w:rsidRPr="005C4779">
              <w:rPr>
                <w:rFonts w:eastAsia="Calibri" w:cs="Arial"/>
                <w:i/>
                <w:lang w:val="ru-RU"/>
              </w:rPr>
              <w:t xml:space="preserve">У случају да понуду подноси група понуђача, ове доказе доставити за сваког </w:t>
            </w:r>
            <w:r w:rsidR="00B46D29" w:rsidRPr="005C4779">
              <w:rPr>
                <w:rFonts w:eastAsia="Calibri" w:cs="Arial"/>
                <w:i/>
                <w:lang w:val="sr-Cyrl-CS"/>
              </w:rPr>
              <w:t>члана групе понуђача</w:t>
            </w:r>
          </w:p>
          <w:p w14:paraId="690F2714" w14:textId="77777777" w:rsidR="00B46D29" w:rsidRPr="005C4779" w:rsidRDefault="00175774" w:rsidP="00740A74">
            <w:pPr>
              <w:numPr>
                <w:ilvl w:val="0"/>
                <w:numId w:val="16"/>
              </w:numPr>
              <w:tabs>
                <w:tab w:val="left" w:pos="680"/>
              </w:tabs>
              <w:snapToGrid w:val="0"/>
              <w:spacing w:before="0"/>
              <w:ind w:left="714" w:hanging="357"/>
              <w:contextualSpacing/>
              <w:jc w:val="left"/>
              <w:rPr>
                <w:rFonts w:cs="Arial"/>
                <w:lang w:val="ru-RU"/>
              </w:rPr>
            </w:pPr>
            <w:r w:rsidRPr="005C4779">
              <w:rPr>
                <w:rFonts w:eastAsia="Calibri" w:cs="Arial"/>
                <w:i/>
                <w:lang w:val="ru-RU"/>
              </w:rPr>
              <w:t xml:space="preserve">У случају да понуђач подноси понуду са подизвођачем, ове доказе доставити и за </w:t>
            </w:r>
            <w:r w:rsidR="00B46D29" w:rsidRPr="005C4779">
              <w:rPr>
                <w:rFonts w:eastAsia="Calibri" w:cs="Arial"/>
                <w:i/>
                <w:lang w:val="sr-Cyrl-CS"/>
              </w:rPr>
              <w:t xml:space="preserve">сваког </w:t>
            </w:r>
            <w:r w:rsidRPr="005C4779">
              <w:rPr>
                <w:rFonts w:eastAsia="Calibri" w:cs="Arial"/>
                <w:i/>
                <w:lang w:val="ru-RU"/>
              </w:rPr>
              <w:t xml:space="preserve">подизвођача </w:t>
            </w:r>
          </w:p>
          <w:p w14:paraId="055B1318" w14:textId="77777777" w:rsidR="00175774" w:rsidRPr="005C4779" w:rsidRDefault="00175774" w:rsidP="00B46D29">
            <w:pPr>
              <w:tabs>
                <w:tab w:val="left" w:pos="680"/>
              </w:tabs>
              <w:snapToGrid w:val="0"/>
              <w:spacing w:before="0"/>
              <w:contextualSpacing/>
              <w:jc w:val="left"/>
              <w:rPr>
                <w:rFonts w:eastAsia="Calibri" w:cs="Arial"/>
                <w:lang w:val="sr-Cyrl-CS"/>
              </w:rPr>
            </w:pPr>
            <w:r w:rsidRPr="005C4779">
              <w:rPr>
                <w:rFonts w:eastAsia="Calibri" w:cs="Arial"/>
                <w:b/>
                <w:lang w:val="ru-RU"/>
              </w:rPr>
              <w:t>Ови докази не могу бити старији од два месеца пре отварања понуда</w:t>
            </w:r>
            <w:r w:rsidRPr="005C4779">
              <w:rPr>
                <w:rFonts w:eastAsia="Calibri" w:cs="Arial"/>
                <w:lang w:val="ru-RU"/>
              </w:rPr>
              <w:t>.</w:t>
            </w:r>
          </w:p>
          <w:p w14:paraId="11F8379E" w14:textId="77777777" w:rsidR="00B46D29" w:rsidRPr="005C4779" w:rsidRDefault="00B46D29" w:rsidP="00B46D29">
            <w:pPr>
              <w:tabs>
                <w:tab w:val="left" w:pos="680"/>
              </w:tabs>
              <w:snapToGrid w:val="0"/>
              <w:spacing w:before="0"/>
              <w:contextualSpacing/>
              <w:jc w:val="left"/>
              <w:rPr>
                <w:rFonts w:cs="Arial"/>
                <w:lang w:val="sr-Cyrl-CS"/>
              </w:rPr>
            </w:pPr>
          </w:p>
        </w:tc>
      </w:tr>
      <w:tr w:rsidR="005C4779" w:rsidRPr="005C4779" w14:paraId="5A01F1B7" w14:textId="77777777" w:rsidTr="008112A2">
        <w:trPr>
          <w:trHeight w:val="70"/>
          <w:jc w:val="center"/>
        </w:trPr>
        <w:tc>
          <w:tcPr>
            <w:tcW w:w="729" w:type="dxa"/>
            <w:vAlign w:val="center"/>
          </w:tcPr>
          <w:p w14:paraId="460910AE" w14:textId="77777777" w:rsidR="00175774" w:rsidRPr="005C4779" w:rsidRDefault="00175774" w:rsidP="003A4822">
            <w:pPr>
              <w:jc w:val="center"/>
              <w:rPr>
                <w:rFonts w:cs="Arial"/>
              </w:rPr>
            </w:pPr>
            <w:r w:rsidRPr="005C4779">
              <w:rPr>
                <w:rFonts w:cs="Arial"/>
              </w:rPr>
              <w:lastRenderedPageBreak/>
              <w:t>3.</w:t>
            </w:r>
          </w:p>
        </w:tc>
        <w:tc>
          <w:tcPr>
            <w:tcW w:w="8430" w:type="dxa"/>
            <w:vAlign w:val="center"/>
          </w:tcPr>
          <w:p w14:paraId="64D1C78A" w14:textId="77777777" w:rsidR="00175774" w:rsidRPr="005C4779" w:rsidRDefault="00175774" w:rsidP="003A4822">
            <w:pPr>
              <w:snapToGrid w:val="0"/>
              <w:rPr>
                <w:rFonts w:cs="Arial"/>
                <w:lang w:val="ru-RU"/>
              </w:rPr>
            </w:pPr>
            <w:r w:rsidRPr="005C4779">
              <w:rPr>
                <w:rFonts w:cs="Arial"/>
                <w:b/>
                <w:u w:val="single"/>
                <w:lang w:val="ru-RU"/>
              </w:rPr>
              <w:t>Услов</w:t>
            </w:r>
            <w:r w:rsidRPr="005C4779">
              <w:rPr>
                <w:rFonts w:cs="Arial"/>
                <w:u w:val="single"/>
                <w:lang w:val="ru-RU"/>
              </w:rPr>
              <w:t>:</w:t>
            </w:r>
            <w:r w:rsidRPr="005C4779">
              <w:rPr>
                <w:rFonts w:cs="Arial"/>
                <w:lang w:val="ru-RU"/>
              </w:rPr>
              <w:t xml:space="preserve"> 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14:paraId="5EE0DB4A" w14:textId="77777777" w:rsidR="00175774" w:rsidRPr="005C4779" w:rsidRDefault="00175774" w:rsidP="003A4822">
            <w:pPr>
              <w:autoSpaceDE w:val="0"/>
              <w:autoSpaceDN w:val="0"/>
              <w:adjustRightInd w:val="0"/>
              <w:rPr>
                <w:rFonts w:cs="Arial"/>
                <w:b/>
                <w:u w:val="single"/>
                <w:lang w:val="ru-RU"/>
              </w:rPr>
            </w:pPr>
            <w:r w:rsidRPr="005C4779">
              <w:rPr>
                <w:rFonts w:cs="Arial"/>
                <w:b/>
                <w:u w:val="single"/>
                <w:lang w:val="ru-RU"/>
              </w:rPr>
              <w:t>Доказ:</w:t>
            </w:r>
          </w:p>
          <w:p w14:paraId="73497DC5" w14:textId="77777777" w:rsidR="00175774" w:rsidRPr="005C4779" w:rsidRDefault="00175774" w:rsidP="003A4822">
            <w:pPr>
              <w:snapToGrid w:val="0"/>
              <w:rPr>
                <w:rFonts w:eastAsia="Calibri" w:cs="Arial"/>
                <w:lang w:val="ru-RU"/>
              </w:rPr>
            </w:pPr>
            <w:r w:rsidRPr="005C4779">
              <w:rPr>
                <w:rFonts w:eastAsia="Calibri" w:cs="Arial"/>
                <w:lang w:val="ru-RU"/>
              </w:rPr>
              <w:t xml:space="preserve">- </w:t>
            </w:r>
            <w:r w:rsidRPr="005C4779">
              <w:rPr>
                <w:rFonts w:eastAsia="Calibri" w:cs="Arial"/>
                <w:b/>
                <w:lang w:val="ru-RU"/>
              </w:rPr>
              <w:t xml:space="preserve">за правно лице, предузетнике и физичка лица: </w:t>
            </w:r>
          </w:p>
          <w:p w14:paraId="656AF13D" w14:textId="77777777" w:rsidR="00175774" w:rsidRPr="005C4779" w:rsidRDefault="00175774" w:rsidP="003A4822">
            <w:pPr>
              <w:snapToGrid w:val="0"/>
              <w:rPr>
                <w:rFonts w:eastAsia="Calibri" w:cs="Arial"/>
                <w:lang w:val="ru-RU"/>
              </w:rPr>
            </w:pPr>
            <w:r w:rsidRPr="005C4779">
              <w:rPr>
                <w:rFonts w:eastAsia="Calibri" w:cs="Arial"/>
                <w:b/>
                <w:lang w:val="ru-RU"/>
              </w:rPr>
              <w:t>1.Уверење Пореске управе</w:t>
            </w:r>
            <w:r w:rsidRPr="005C4779">
              <w:rPr>
                <w:rFonts w:eastAsia="Calibri" w:cs="Arial"/>
                <w:lang w:val="ru-RU"/>
              </w:rPr>
              <w:t xml:space="preserve"> Министарства финансија да је измирио доспеле </w:t>
            </w:r>
            <w:r w:rsidRPr="005C4779">
              <w:rPr>
                <w:rFonts w:cs="Arial"/>
                <w:lang w:val="ru-RU"/>
              </w:rPr>
              <w:t xml:space="preserve">порезе и доприносе </w:t>
            </w:r>
            <w:r w:rsidRPr="005C4779">
              <w:rPr>
                <w:rFonts w:eastAsia="Calibri" w:cs="Arial"/>
                <w:b/>
                <w:u w:val="single"/>
                <w:lang w:val="ru-RU"/>
              </w:rPr>
              <w:t>и</w:t>
            </w:r>
          </w:p>
          <w:p w14:paraId="52B5A8F8" w14:textId="77777777" w:rsidR="00175774" w:rsidRPr="005C4779" w:rsidRDefault="00175774" w:rsidP="003A4822">
            <w:pPr>
              <w:rPr>
                <w:rFonts w:cs="Arial"/>
                <w:lang w:val="ru-RU"/>
              </w:rPr>
            </w:pPr>
            <w:r w:rsidRPr="005C4779">
              <w:rPr>
                <w:rFonts w:eastAsia="Calibri" w:cs="Arial"/>
                <w:b/>
                <w:lang w:val="ru-RU"/>
              </w:rPr>
              <w:t xml:space="preserve">2.Уверење Управе јавних прихода </w:t>
            </w:r>
            <w:r w:rsidR="00B24BAB" w:rsidRPr="005C4779">
              <w:rPr>
                <w:rFonts w:eastAsia="Calibri" w:cs="Arial"/>
                <w:b/>
                <w:lang w:val="ru-RU"/>
              </w:rPr>
              <w:t>локалне самоуправе (</w:t>
            </w:r>
            <w:r w:rsidRPr="005C4779">
              <w:rPr>
                <w:rFonts w:eastAsia="Calibri" w:cs="Arial"/>
                <w:b/>
                <w:lang w:val="ru-RU"/>
              </w:rPr>
              <w:t>града, односно општине</w:t>
            </w:r>
            <w:r w:rsidR="00B24BAB" w:rsidRPr="005C4779">
              <w:rPr>
                <w:rFonts w:cs="Arial"/>
                <w:lang w:val="ru-RU"/>
              </w:rPr>
              <w:t xml:space="preserve">) </w:t>
            </w:r>
            <w:r w:rsidRPr="005C4779">
              <w:rPr>
                <w:rFonts w:cs="Arial"/>
                <w:lang w:val="ru-RU"/>
              </w:rPr>
              <w:t>према месту седишта пореског обвезника правног лица</w:t>
            </w:r>
            <w:r w:rsidR="00B24BAB" w:rsidRPr="005C4779">
              <w:rPr>
                <w:rFonts w:cs="Arial"/>
                <w:lang w:val="ru-RU"/>
              </w:rPr>
              <w:t xml:space="preserve"> и предузетника</w:t>
            </w:r>
            <w:r w:rsidRPr="005C4779">
              <w:rPr>
                <w:rFonts w:cs="Arial"/>
                <w:lang w:val="ru-RU"/>
              </w:rPr>
              <w:t xml:space="preserve">, односно према пребивалишту физичког лица, </w:t>
            </w:r>
            <w:r w:rsidRPr="005C4779">
              <w:rPr>
                <w:rFonts w:eastAsia="Calibri" w:cs="Arial"/>
                <w:lang w:val="ru-RU"/>
              </w:rPr>
              <w:t xml:space="preserve">да је измирио обавезе по основу изворних локалних јавних прихода </w:t>
            </w:r>
          </w:p>
          <w:p w14:paraId="1E201CF2" w14:textId="77777777" w:rsidR="00175774" w:rsidRPr="005C4779" w:rsidRDefault="00175774" w:rsidP="003A4822">
            <w:pPr>
              <w:ind w:right="122"/>
              <w:rPr>
                <w:rFonts w:cs="Arial"/>
                <w:lang w:val="ru-RU"/>
              </w:rPr>
            </w:pPr>
            <w:r w:rsidRPr="005C4779">
              <w:rPr>
                <w:rFonts w:cs="Arial"/>
                <w:lang w:val="ru-RU"/>
              </w:rPr>
              <w:t>Напомена:</w:t>
            </w:r>
          </w:p>
          <w:p w14:paraId="51032423" w14:textId="77777777" w:rsidR="00175774" w:rsidRPr="005C4779" w:rsidRDefault="00B24BAB" w:rsidP="00E4655A">
            <w:pPr>
              <w:numPr>
                <w:ilvl w:val="0"/>
                <w:numId w:val="12"/>
              </w:numPr>
              <w:autoSpaceDE w:val="0"/>
              <w:autoSpaceDN w:val="0"/>
              <w:adjustRightInd w:val="0"/>
              <w:snapToGrid w:val="0"/>
              <w:spacing w:before="0"/>
              <w:ind w:hanging="357"/>
              <w:contextualSpacing/>
              <w:jc w:val="left"/>
              <w:rPr>
                <w:rFonts w:eastAsia="TimesNewRomanPSMT" w:cs="Arial"/>
                <w:b/>
                <w:u w:val="single"/>
                <w:lang w:val="ru-RU"/>
              </w:rPr>
            </w:pPr>
            <w:r w:rsidRPr="005C4779">
              <w:rPr>
                <w:rFonts w:eastAsia="TimesNewRomanPSMT" w:cs="Arial"/>
                <w:i/>
                <w:lang w:val="ru-RU"/>
              </w:rPr>
              <w:t>Уколико локална (општи</w:t>
            </w:r>
            <w:r w:rsidR="00175774" w:rsidRPr="005C4779">
              <w:rPr>
                <w:rFonts w:eastAsia="TimesNewRomanPSMT" w:cs="Arial"/>
                <w:i/>
                <w:lang w:val="ru-RU"/>
              </w:rPr>
              <w:t>н</w:t>
            </w:r>
            <w:r w:rsidRPr="005C4779">
              <w:rPr>
                <w:rFonts w:eastAsia="TimesNewRomanPSMT" w:cs="Arial"/>
                <w:i/>
                <w:lang w:val="sr-Cyrl-CS"/>
              </w:rPr>
              <w:t>с</w:t>
            </w:r>
            <w:r w:rsidR="00175774" w:rsidRPr="005C4779">
              <w:rPr>
                <w:rFonts w:eastAsia="TimesNewRomanPSMT" w:cs="Arial"/>
                <w:i/>
                <w:lang w:val="ru-RU"/>
              </w:rPr>
              <w:t>ка) управа</w:t>
            </w:r>
            <w:r w:rsidRPr="005C4779">
              <w:rPr>
                <w:rFonts w:eastAsia="TimesNewRomanPSMT" w:cs="Arial"/>
                <w:i/>
                <w:lang w:val="sr-Cyrl-CS"/>
              </w:rPr>
              <w:t xml:space="preserve"> јавних приход</w:t>
            </w:r>
            <w:r w:rsidR="00175774" w:rsidRPr="005C4779">
              <w:rPr>
                <w:rFonts w:eastAsia="TimesNewRomanPSMT" w:cs="Arial"/>
                <w:i/>
                <w:lang w:val="ru-RU"/>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5C4779">
              <w:rPr>
                <w:rFonts w:eastAsia="TimesNewRomanPSMT" w:cs="Arial"/>
                <w:i/>
                <w:lang w:val="sr-Cyrl-CS"/>
              </w:rPr>
              <w:t xml:space="preserve">јавних прихода </w:t>
            </w:r>
            <w:r w:rsidR="00175774" w:rsidRPr="005C4779">
              <w:rPr>
                <w:rFonts w:eastAsia="TimesNewRomanPSMT" w:cs="Arial"/>
                <w:i/>
                <w:lang w:val="ru-RU"/>
              </w:rPr>
              <w:t xml:space="preserve">приложи и потврде </w:t>
            </w:r>
            <w:r w:rsidRPr="005C4779">
              <w:rPr>
                <w:rFonts w:eastAsia="TimesNewRomanPSMT" w:cs="Arial"/>
                <w:i/>
                <w:lang w:val="sr-Cyrl-CS"/>
              </w:rPr>
              <w:t xml:space="preserve">тих </w:t>
            </w:r>
            <w:r w:rsidR="00175774" w:rsidRPr="005C4779">
              <w:rPr>
                <w:rFonts w:eastAsia="TimesNewRomanPSMT" w:cs="Arial"/>
                <w:i/>
                <w:lang w:val="ru-RU"/>
              </w:rPr>
              <w:t>осталих лок</w:t>
            </w:r>
            <w:r w:rsidRPr="005C4779">
              <w:rPr>
                <w:rFonts w:eastAsia="TimesNewRomanPSMT" w:cs="Arial"/>
                <w:i/>
                <w:lang w:val="sr-Cyrl-CS"/>
              </w:rPr>
              <w:t>а</w:t>
            </w:r>
            <w:r w:rsidR="00175774" w:rsidRPr="005C4779">
              <w:rPr>
                <w:rFonts w:eastAsia="TimesNewRomanPSMT" w:cs="Arial"/>
                <w:i/>
                <w:lang w:val="ru-RU"/>
              </w:rPr>
              <w:t xml:space="preserve">лних органа/организација/установа </w:t>
            </w:r>
          </w:p>
          <w:p w14:paraId="008E43B6" w14:textId="77777777" w:rsidR="00175774" w:rsidRPr="005C4779" w:rsidRDefault="00175774" w:rsidP="00E4655A">
            <w:pPr>
              <w:numPr>
                <w:ilvl w:val="0"/>
                <w:numId w:val="12"/>
              </w:numPr>
              <w:autoSpaceDE w:val="0"/>
              <w:autoSpaceDN w:val="0"/>
              <w:adjustRightInd w:val="0"/>
              <w:snapToGrid w:val="0"/>
              <w:spacing w:before="0"/>
              <w:ind w:hanging="357"/>
              <w:contextualSpacing/>
              <w:jc w:val="left"/>
              <w:rPr>
                <w:rFonts w:eastAsia="Calibri" w:cs="Arial"/>
                <w:i/>
                <w:lang w:val="ru-RU"/>
              </w:rPr>
            </w:pPr>
            <w:r w:rsidRPr="005C4779">
              <w:rPr>
                <w:rFonts w:eastAsia="TimesNewRomanPSMT" w:cs="Arial"/>
                <w:i/>
                <w:lang w:val="ru-RU"/>
              </w:rPr>
              <w:t xml:space="preserve">Уколико је понуђач у поступку приватизације, уместо горе наведена два доказа, потребно је доставити </w:t>
            </w:r>
            <w:r w:rsidRPr="005C4779">
              <w:rPr>
                <w:rFonts w:eastAsia="TimesNewRomanPSMT" w:cs="Arial"/>
                <w:b/>
                <w:i/>
                <w:lang w:val="ru-RU"/>
              </w:rPr>
              <w:t>у</w:t>
            </w:r>
            <w:r w:rsidRPr="005C4779">
              <w:rPr>
                <w:rFonts w:eastAsia="Calibri" w:cs="Arial"/>
                <w:b/>
                <w:i/>
                <w:lang w:val="ru-RU"/>
              </w:rPr>
              <w:t>верење Агенције за приватизацију да се налази у поступку приватизације</w:t>
            </w:r>
          </w:p>
          <w:p w14:paraId="6CC84D4B" w14:textId="77777777" w:rsidR="00175774" w:rsidRPr="005C4779" w:rsidRDefault="00175774" w:rsidP="00E4655A">
            <w:pPr>
              <w:numPr>
                <w:ilvl w:val="0"/>
                <w:numId w:val="12"/>
              </w:numPr>
              <w:tabs>
                <w:tab w:val="left" w:pos="680"/>
              </w:tabs>
              <w:snapToGrid w:val="0"/>
              <w:spacing w:before="0"/>
              <w:ind w:hanging="357"/>
              <w:contextualSpacing/>
              <w:jc w:val="left"/>
              <w:rPr>
                <w:rFonts w:eastAsia="Calibri" w:cs="Arial"/>
                <w:i/>
                <w:lang w:val="ru-RU"/>
              </w:rPr>
            </w:pPr>
            <w:r w:rsidRPr="005C4779">
              <w:rPr>
                <w:rFonts w:eastAsia="Calibri" w:cs="Arial"/>
                <w:i/>
                <w:lang w:val="ru-RU"/>
              </w:rPr>
              <w:t>У случају да понуду подноси група понуђача, ове доказе доставити за сваког учесника из групе</w:t>
            </w:r>
          </w:p>
          <w:p w14:paraId="5B4A2E95" w14:textId="77777777" w:rsidR="00175774" w:rsidRPr="005C4779" w:rsidRDefault="00175774" w:rsidP="00740A74">
            <w:pPr>
              <w:numPr>
                <w:ilvl w:val="0"/>
                <w:numId w:val="15"/>
              </w:numPr>
              <w:tabs>
                <w:tab w:val="left" w:pos="680"/>
              </w:tabs>
              <w:snapToGrid w:val="0"/>
              <w:spacing w:before="0"/>
              <w:contextualSpacing/>
              <w:jc w:val="left"/>
              <w:rPr>
                <w:rFonts w:cs="Arial"/>
                <w:lang w:val="ru-RU"/>
              </w:rPr>
            </w:pPr>
            <w:r w:rsidRPr="005C4779">
              <w:rPr>
                <w:rFonts w:eastAsia="Calibri" w:cs="Arial"/>
                <w:i/>
                <w:lang w:val="ru-RU"/>
              </w:rPr>
              <w:t>У случају да понуђач подноси понуду са подизвођачем, ове доказе доставити и за подизвођача (ако је више подизвођача доставити за сваког од њих)</w:t>
            </w:r>
          </w:p>
          <w:p w14:paraId="47E9E491" w14:textId="77777777" w:rsidR="00175774" w:rsidRPr="005C4779" w:rsidRDefault="00175774" w:rsidP="003A4822">
            <w:pPr>
              <w:tabs>
                <w:tab w:val="left" w:pos="680"/>
              </w:tabs>
              <w:snapToGrid w:val="0"/>
              <w:contextualSpacing/>
              <w:rPr>
                <w:rFonts w:eastAsia="Calibri" w:cs="Arial"/>
                <w:lang w:val="ru-RU"/>
              </w:rPr>
            </w:pPr>
            <w:r w:rsidRPr="005C4779">
              <w:rPr>
                <w:rFonts w:eastAsia="Calibri" w:cs="Arial"/>
                <w:b/>
                <w:lang w:val="ru-RU"/>
              </w:rPr>
              <w:t xml:space="preserve">Ови докази не могу бити старији од два месеца </w:t>
            </w:r>
            <w:r w:rsidR="00B24BAB" w:rsidRPr="005C4779">
              <w:rPr>
                <w:rFonts w:eastAsia="Calibri" w:cs="Arial"/>
                <w:b/>
                <w:lang w:val="sr-Cyrl-CS"/>
              </w:rPr>
              <w:t>пре</w:t>
            </w:r>
            <w:r w:rsidRPr="005C4779">
              <w:rPr>
                <w:rFonts w:eastAsia="Calibri" w:cs="Arial"/>
                <w:b/>
                <w:lang w:val="ru-RU"/>
              </w:rPr>
              <w:t xml:space="preserve"> отварања понуда</w:t>
            </w:r>
            <w:r w:rsidRPr="005C4779">
              <w:rPr>
                <w:rFonts w:eastAsia="Calibri" w:cs="Arial"/>
                <w:lang w:val="ru-RU"/>
              </w:rPr>
              <w:t>.</w:t>
            </w:r>
          </w:p>
          <w:p w14:paraId="72F271BA" w14:textId="77777777" w:rsidR="00175774" w:rsidRPr="005C4779" w:rsidRDefault="00175774" w:rsidP="003A4822">
            <w:pPr>
              <w:tabs>
                <w:tab w:val="left" w:pos="680"/>
              </w:tabs>
              <w:snapToGrid w:val="0"/>
              <w:contextualSpacing/>
              <w:rPr>
                <w:rFonts w:cs="Arial"/>
                <w:i/>
                <w:lang w:val="ru-RU"/>
              </w:rPr>
            </w:pPr>
          </w:p>
        </w:tc>
      </w:tr>
      <w:tr w:rsidR="005C4779" w:rsidRPr="005C4779" w14:paraId="06E0B3FF" w14:textId="77777777" w:rsidTr="008112A2">
        <w:trPr>
          <w:jc w:val="center"/>
        </w:trPr>
        <w:tc>
          <w:tcPr>
            <w:tcW w:w="729" w:type="dxa"/>
            <w:vAlign w:val="center"/>
          </w:tcPr>
          <w:p w14:paraId="17A2F125" w14:textId="77777777" w:rsidR="00175774" w:rsidRPr="005C4779" w:rsidRDefault="00175774" w:rsidP="003A4822">
            <w:pPr>
              <w:jc w:val="center"/>
              <w:rPr>
                <w:rFonts w:cs="Arial"/>
              </w:rPr>
            </w:pPr>
            <w:r w:rsidRPr="005C4779">
              <w:rPr>
                <w:rFonts w:cs="Arial"/>
              </w:rPr>
              <w:lastRenderedPageBreak/>
              <w:t xml:space="preserve">4. </w:t>
            </w:r>
          </w:p>
        </w:tc>
        <w:tc>
          <w:tcPr>
            <w:tcW w:w="8430" w:type="dxa"/>
          </w:tcPr>
          <w:p w14:paraId="6109CEFD" w14:textId="77777777" w:rsidR="00175774" w:rsidRPr="005C4779" w:rsidRDefault="00175774" w:rsidP="003A4822">
            <w:pPr>
              <w:snapToGrid w:val="0"/>
              <w:rPr>
                <w:rFonts w:cs="Arial"/>
                <w:lang w:val="ru-RU"/>
              </w:rPr>
            </w:pPr>
            <w:r w:rsidRPr="005C4779">
              <w:rPr>
                <w:rFonts w:cs="Arial"/>
                <w:b/>
                <w:u w:val="single"/>
                <w:lang w:val="ru-RU"/>
              </w:rPr>
              <w:t>Услов:</w:t>
            </w:r>
            <w:r w:rsidRPr="005C4779">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14:paraId="5056A2BD" w14:textId="77777777" w:rsidR="00175774" w:rsidRPr="005C4779" w:rsidRDefault="00175774" w:rsidP="003A4822">
            <w:pPr>
              <w:autoSpaceDE w:val="0"/>
              <w:autoSpaceDN w:val="0"/>
              <w:adjustRightInd w:val="0"/>
              <w:rPr>
                <w:rFonts w:cs="Arial"/>
                <w:b/>
                <w:u w:val="single"/>
                <w:lang w:val="ru-RU"/>
              </w:rPr>
            </w:pPr>
            <w:r w:rsidRPr="005C4779">
              <w:rPr>
                <w:rFonts w:cs="Arial"/>
                <w:b/>
                <w:u w:val="single"/>
                <w:lang w:val="ru-RU"/>
              </w:rPr>
              <w:t>Доказ:</w:t>
            </w:r>
          </w:p>
          <w:p w14:paraId="26AE1CE8" w14:textId="77777777" w:rsidR="00175774" w:rsidRPr="005C4779" w:rsidRDefault="00175774" w:rsidP="003A4822">
            <w:pPr>
              <w:rPr>
                <w:rFonts w:cs="Arial"/>
                <w:b/>
              </w:rPr>
            </w:pPr>
            <w:r w:rsidRPr="005C4779">
              <w:rPr>
                <w:rFonts w:cs="Arial"/>
                <w:lang w:val="ru-RU"/>
              </w:rPr>
              <w:t>Потписан и оверен Образац изјаве</w:t>
            </w:r>
            <w:r w:rsidR="00CC3584" w:rsidRPr="005C4779">
              <w:rPr>
                <w:rFonts w:cs="Arial"/>
                <w:lang w:val="ru-RU"/>
              </w:rPr>
              <w:t xml:space="preserve"> на основу члана 75. став 2. </w:t>
            </w:r>
            <w:r w:rsidR="00CC3584" w:rsidRPr="005C4779">
              <w:rPr>
                <w:rFonts w:cs="Arial"/>
              </w:rPr>
              <w:t>Закона</w:t>
            </w:r>
            <w:r w:rsidR="00BF39C7" w:rsidRPr="005C4779">
              <w:rPr>
                <w:rFonts w:cs="Arial"/>
              </w:rPr>
              <w:t xml:space="preserve"> </w:t>
            </w:r>
            <w:r w:rsidRPr="005C4779">
              <w:rPr>
                <w:rFonts w:cs="Arial"/>
              </w:rPr>
              <w:t>(Образац бр</w:t>
            </w:r>
            <w:r w:rsidR="0008216C" w:rsidRPr="005C4779">
              <w:rPr>
                <w:rFonts w:cs="Arial"/>
              </w:rPr>
              <w:t xml:space="preserve"> 4.</w:t>
            </w:r>
            <w:r w:rsidRPr="005C4779">
              <w:rPr>
                <w:rFonts w:cs="Arial"/>
              </w:rPr>
              <w:t>)</w:t>
            </w:r>
          </w:p>
          <w:p w14:paraId="0097A782" w14:textId="77777777" w:rsidR="005E487E" w:rsidRPr="005C4779" w:rsidRDefault="00175774" w:rsidP="003A4822">
            <w:pPr>
              <w:snapToGrid w:val="0"/>
              <w:rPr>
                <w:rFonts w:cs="Arial"/>
                <w:lang w:val="sr-Cyrl-CS"/>
              </w:rPr>
            </w:pPr>
            <w:r w:rsidRPr="005C4779">
              <w:rPr>
                <w:rFonts w:cs="Arial"/>
                <w:i/>
              </w:rPr>
              <w:t>Напомена:</w:t>
            </w:r>
          </w:p>
          <w:p w14:paraId="5501D4AE" w14:textId="77777777" w:rsidR="005E487E" w:rsidRPr="005C4779" w:rsidRDefault="00175774" w:rsidP="00740A74">
            <w:pPr>
              <w:numPr>
                <w:ilvl w:val="0"/>
                <w:numId w:val="17"/>
              </w:numPr>
              <w:snapToGrid w:val="0"/>
              <w:rPr>
                <w:rFonts w:cs="Arial"/>
                <w:i/>
                <w:lang w:val="sr-Cyrl-CS"/>
              </w:rPr>
            </w:pPr>
            <w:r w:rsidRPr="005C4779">
              <w:rPr>
                <w:rFonts w:cs="Arial"/>
                <w:i/>
                <w:lang w:val="ru-RU"/>
              </w:rPr>
              <w:t xml:space="preserve">Изјава мора да буде потписана од стране овалшћеног лица </w:t>
            </w:r>
            <w:r w:rsidR="005E487E" w:rsidRPr="005C4779">
              <w:rPr>
                <w:rFonts w:cs="Arial"/>
                <w:i/>
                <w:lang w:val="sr-Cyrl-CS"/>
              </w:rPr>
              <w:t>за заступање понуђача</w:t>
            </w:r>
            <w:r w:rsidRPr="005C4779">
              <w:rPr>
                <w:rFonts w:cs="Arial"/>
                <w:i/>
                <w:lang w:val="ru-RU"/>
              </w:rPr>
              <w:t xml:space="preserve"> и оверена печатом. </w:t>
            </w:r>
          </w:p>
          <w:p w14:paraId="424908BB" w14:textId="77777777" w:rsidR="005E487E" w:rsidRPr="005C4779" w:rsidRDefault="00175774" w:rsidP="00B208B4">
            <w:pPr>
              <w:numPr>
                <w:ilvl w:val="0"/>
                <w:numId w:val="17"/>
              </w:numPr>
              <w:snapToGrid w:val="0"/>
              <w:rPr>
                <w:rFonts w:cs="Arial"/>
                <w:i/>
                <w:lang w:val="ru-RU"/>
              </w:rPr>
            </w:pPr>
            <w:r w:rsidRPr="005C4779">
              <w:rPr>
                <w:rFonts w:cs="Arial"/>
                <w:i/>
                <w:lang w:val="ru-RU"/>
              </w:rPr>
              <w:t xml:space="preserve">Уколико понуду подноси група понуђача Изјава мора бити </w:t>
            </w:r>
            <w:r w:rsidR="005E487E" w:rsidRPr="005C4779">
              <w:rPr>
                <w:rFonts w:cs="Arial"/>
                <w:i/>
                <w:lang w:val="sr-Cyrl-CS"/>
              </w:rPr>
              <w:t>достављена за сваког члана групе понуђача. Изјава мора бити</w:t>
            </w:r>
            <w:r w:rsidRPr="005C4779">
              <w:rPr>
                <w:rFonts w:cs="Arial"/>
                <w:i/>
                <w:lang w:val="ru-RU"/>
              </w:rPr>
              <w:t xml:space="preserve"> потписана од стране овлашћеног лица </w:t>
            </w:r>
            <w:r w:rsidR="005E487E" w:rsidRPr="005C4779">
              <w:rPr>
                <w:rFonts w:cs="Arial"/>
                <w:i/>
                <w:lang w:val="sr-Cyrl-CS"/>
              </w:rPr>
              <w:t xml:space="preserve">за заступање </w:t>
            </w:r>
            <w:r w:rsidRPr="005C4779">
              <w:rPr>
                <w:rFonts w:cs="Arial"/>
                <w:i/>
                <w:lang w:val="ru-RU"/>
              </w:rPr>
              <w:t xml:space="preserve">понуђача из групе понуђача и оверена печатом.  </w:t>
            </w:r>
          </w:p>
        </w:tc>
      </w:tr>
      <w:tr w:rsidR="005C4779" w:rsidRPr="005C4779" w14:paraId="21B9D3A4" w14:textId="77777777" w:rsidTr="008112A2">
        <w:trPr>
          <w:jc w:val="center"/>
        </w:trPr>
        <w:tc>
          <w:tcPr>
            <w:tcW w:w="729" w:type="dxa"/>
            <w:vAlign w:val="center"/>
          </w:tcPr>
          <w:p w14:paraId="733D4130" w14:textId="2ADE0C53" w:rsidR="006D121C" w:rsidRPr="005C4779" w:rsidRDefault="006D121C" w:rsidP="003A4822">
            <w:pPr>
              <w:jc w:val="center"/>
              <w:rPr>
                <w:rFonts w:cs="Arial"/>
              </w:rPr>
            </w:pPr>
            <w:r w:rsidRPr="005C4779">
              <w:rPr>
                <w:rFonts w:cs="Arial"/>
              </w:rPr>
              <w:t>5.</w:t>
            </w:r>
          </w:p>
        </w:tc>
        <w:tc>
          <w:tcPr>
            <w:tcW w:w="8430" w:type="dxa"/>
          </w:tcPr>
          <w:p w14:paraId="7F455FA9" w14:textId="77777777" w:rsidR="006D121C" w:rsidRPr="005C4779" w:rsidRDefault="006D121C" w:rsidP="006D121C">
            <w:pPr>
              <w:snapToGrid w:val="0"/>
              <w:rPr>
                <w:rFonts w:cs="Arial"/>
                <w:b/>
                <w:u w:val="single"/>
                <w:lang w:val="ru-RU"/>
              </w:rPr>
            </w:pPr>
            <w:r w:rsidRPr="005C4779">
              <w:rPr>
                <w:rFonts w:cs="Arial"/>
                <w:b/>
                <w:u w:val="single"/>
                <w:lang w:val="ru-RU"/>
              </w:rPr>
              <w:t>Услов:</w:t>
            </w:r>
          </w:p>
          <w:p w14:paraId="2373DACB" w14:textId="77777777" w:rsidR="006D121C" w:rsidRPr="005C4779" w:rsidRDefault="006D121C" w:rsidP="006D121C">
            <w:pPr>
              <w:tabs>
                <w:tab w:val="left" w:pos="680"/>
              </w:tabs>
              <w:snapToGrid w:val="0"/>
              <w:spacing w:line="276" w:lineRule="auto"/>
              <w:rPr>
                <w:rFonts w:cs="Arial"/>
                <w:lang w:val="sr-Cyrl-RS"/>
              </w:rPr>
            </w:pPr>
            <w:r w:rsidRPr="005C4779">
              <w:rPr>
                <w:rFonts w:eastAsia="Calibri" w:cs="Arial"/>
                <w:lang w:val="ru-RU"/>
              </w:rPr>
              <w:t xml:space="preserve"> </w:t>
            </w:r>
            <w:r w:rsidRPr="005C4779">
              <w:rPr>
                <w:rFonts w:eastAsia="Calibri" w:cs="Arial"/>
                <w:lang w:val="sr-Cyrl-CS"/>
              </w:rPr>
              <w:t xml:space="preserve">Да има важећу лиценцу </w:t>
            </w:r>
            <w:r w:rsidRPr="005C4779">
              <w:rPr>
                <w:rFonts w:cs="Arial"/>
                <w:b/>
                <w:lang w:val="ru-RU"/>
              </w:rPr>
              <w:t>Министарства надлежног за послове грађевинарства</w:t>
            </w:r>
            <w:r w:rsidRPr="005C4779">
              <w:rPr>
                <w:rFonts w:cs="Arial"/>
                <w:lang w:val="ru-RU"/>
              </w:rPr>
              <w:t xml:space="preserve"> </w:t>
            </w:r>
            <w:r w:rsidRPr="005C4779">
              <w:rPr>
                <w:rFonts w:eastAsia="Calibri" w:cs="Arial"/>
                <w:lang w:val="sr-Cyrl-CS"/>
              </w:rPr>
              <w:t>и  то:</w:t>
            </w:r>
            <w:r w:rsidRPr="005C4779">
              <w:rPr>
                <w:rFonts w:cs="Arial"/>
                <w:lang w:val="ru-RU"/>
              </w:rPr>
              <w:t xml:space="preserve">  </w:t>
            </w:r>
            <w:r w:rsidRPr="005C4779">
              <w:rPr>
                <w:rFonts w:cs="Arial"/>
                <w:lang w:val="sr-Cyrl-RS"/>
              </w:rPr>
              <w:t xml:space="preserve">  </w:t>
            </w:r>
          </w:p>
          <w:p w14:paraId="2E9D7617" w14:textId="77777777" w:rsidR="006D121C" w:rsidRPr="005C4779" w:rsidRDefault="006D121C" w:rsidP="006D121C">
            <w:pPr>
              <w:snapToGrid w:val="0"/>
            </w:pPr>
            <w:r w:rsidRPr="005C4779">
              <w:rPr>
                <w:lang w:val="sr-Cyrl-RS"/>
              </w:rPr>
              <w:t xml:space="preserve">- лиценца П061Е1 Пројектовање </w:t>
            </w:r>
            <w:r w:rsidRPr="005C4779">
              <w:rPr>
                <w:rFonts w:cs="Arial"/>
                <w:lang w:val="ru-RU"/>
              </w:rPr>
              <w:t xml:space="preserve">електроенергетских инсталација високог и средњег напона </w:t>
            </w:r>
            <w:r w:rsidRPr="005C4779">
              <w:t>електроенергетских водова напона 110 и више кВ</w:t>
            </w:r>
          </w:p>
          <w:p w14:paraId="69C809C0" w14:textId="77777777" w:rsidR="006D121C" w:rsidRPr="005C4779" w:rsidRDefault="006D121C" w:rsidP="006D121C">
            <w:pPr>
              <w:snapToGrid w:val="0"/>
              <w:rPr>
                <w:rFonts w:cs="Arial"/>
                <w:lang w:val="sr-Latn-RS"/>
              </w:rPr>
            </w:pPr>
            <w:r w:rsidRPr="005C4779">
              <w:rPr>
                <w:rFonts w:cs="Arial"/>
                <w:lang w:val="ru-RU"/>
              </w:rPr>
              <w:t>- лиценца П062Е1 Пројектовање електроенергетских инсталација високог и средњег напона трансформаторских станица напона 110 и више кВ</w:t>
            </w:r>
          </w:p>
          <w:p w14:paraId="3A2AE9D6" w14:textId="77777777" w:rsidR="006D121C" w:rsidRPr="005C4779" w:rsidRDefault="006D121C" w:rsidP="006D121C">
            <w:pPr>
              <w:snapToGrid w:val="0"/>
            </w:pPr>
            <w:r w:rsidRPr="005C4779">
              <w:rPr>
                <w:rFonts w:cs="Arial"/>
                <w:lang w:val="sr-Latn-RS"/>
              </w:rPr>
              <w:t>-</w:t>
            </w:r>
            <w:r w:rsidRPr="005C4779">
              <w:rPr>
                <w:rFonts w:cs="Arial"/>
                <w:lang w:val="ru-RU"/>
              </w:rPr>
              <w:t xml:space="preserve"> лиценца </w:t>
            </w:r>
            <w:r w:rsidRPr="005C4779">
              <w:rPr>
                <w:rFonts w:cs="Arial"/>
                <w:lang w:val="sr-Latn-RS"/>
              </w:rPr>
              <w:t>I</w:t>
            </w:r>
            <w:r w:rsidRPr="005C4779">
              <w:rPr>
                <w:rFonts w:cs="Arial"/>
                <w:lang w:val="ru-RU"/>
              </w:rPr>
              <w:t xml:space="preserve">061Е1 Извођење електроенергетских инсталација високог и средњег напона </w:t>
            </w:r>
            <w:r w:rsidRPr="005C4779">
              <w:t>електроенергетских водова напона 110 и више кВ</w:t>
            </w:r>
          </w:p>
          <w:p w14:paraId="1B597D7A" w14:textId="77777777" w:rsidR="006D121C" w:rsidRPr="005C4779" w:rsidRDefault="006D121C" w:rsidP="006D121C">
            <w:pPr>
              <w:snapToGrid w:val="0"/>
              <w:rPr>
                <w:rFonts w:cs="Arial"/>
                <w:lang w:val="ru-RU"/>
              </w:rPr>
            </w:pPr>
            <w:r w:rsidRPr="005C4779">
              <w:rPr>
                <w:rFonts w:cs="Arial"/>
                <w:lang w:val="ru-RU"/>
              </w:rPr>
              <w:t xml:space="preserve">- лиценца </w:t>
            </w:r>
            <w:r w:rsidRPr="005C4779">
              <w:rPr>
                <w:rFonts w:cs="Arial"/>
                <w:lang w:val="sr-Latn-RS"/>
              </w:rPr>
              <w:t>I</w:t>
            </w:r>
            <w:r w:rsidRPr="005C4779">
              <w:rPr>
                <w:rFonts w:cs="Arial"/>
                <w:lang w:val="ru-RU"/>
              </w:rPr>
              <w:t>062Е1 Извођење електроенергетских инсталација високог и средњег напона трансформаторских станица напона 110 и више кВ</w:t>
            </w:r>
          </w:p>
          <w:p w14:paraId="532F76C7" w14:textId="77777777" w:rsidR="006D121C" w:rsidRPr="005C4779" w:rsidRDefault="006D121C" w:rsidP="006D121C">
            <w:pPr>
              <w:snapToGrid w:val="0"/>
              <w:rPr>
                <w:rFonts w:cs="Arial"/>
                <w:b/>
                <w:u w:val="single"/>
                <w:lang w:val="sr-Cyrl-RS"/>
              </w:rPr>
            </w:pPr>
            <w:r w:rsidRPr="005C4779">
              <w:rPr>
                <w:rFonts w:cs="Arial"/>
                <w:b/>
                <w:u w:val="single"/>
                <w:lang w:val="sr-Cyrl-RS"/>
              </w:rPr>
              <w:t>Доказ:</w:t>
            </w:r>
          </w:p>
          <w:p w14:paraId="7CFF9AC5" w14:textId="36C9ECF3" w:rsidR="006D121C" w:rsidRPr="005C4779" w:rsidRDefault="006D121C" w:rsidP="006D121C">
            <w:pPr>
              <w:snapToGrid w:val="0"/>
              <w:rPr>
                <w:rFonts w:cs="Arial"/>
                <w:lang w:val="sr-Latn-RS"/>
              </w:rPr>
            </w:pPr>
            <w:r w:rsidRPr="005C4779">
              <w:rPr>
                <w:rFonts w:cs="Arial"/>
                <w:lang w:val="sr-Latn-RS"/>
              </w:rPr>
              <w:t>-</w:t>
            </w:r>
            <w:r w:rsidRPr="005C4779">
              <w:rPr>
                <w:rFonts w:cs="Arial"/>
                <w:lang w:val="sr-Cyrl-RS"/>
              </w:rPr>
              <w:t>Фотокопиј</w:t>
            </w:r>
            <w:r w:rsidR="005D629E" w:rsidRPr="005C4779">
              <w:rPr>
                <w:rFonts w:cs="Arial"/>
                <w:lang w:val="sr-Latn-RS"/>
              </w:rPr>
              <w:t>e</w:t>
            </w:r>
            <w:r w:rsidR="003E5724" w:rsidRPr="005C4779">
              <w:rPr>
                <w:rFonts w:cs="Arial"/>
                <w:lang w:val="sr-Latn-RS"/>
              </w:rPr>
              <w:t xml:space="preserve"> </w:t>
            </w:r>
            <w:r w:rsidR="003E5724" w:rsidRPr="005C4779">
              <w:rPr>
                <w:rFonts w:cs="Arial"/>
                <w:lang w:val="sr-Cyrl-RS"/>
              </w:rPr>
              <w:t>Р</w:t>
            </w:r>
            <w:r w:rsidRPr="005C4779">
              <w:rPr>
                <w:rFonts w:cs="Arial"/>
                <w:lang w:val="sr-Latn-RS"/>
              </w:rPr>
              <w:t>ешења министарства надлежног за послове грађевинарства о испуњености услова за добијање горе наведених лиценци</w:t>
            </w:r>
          </w:p>
          <w:p w14:paraId="5A4B42B8" w14:textId="77777777" w:rsidR="005D629E" w:rsidRPr="005C4779" w:rsidRDefault="005D629E" w:rsidP="005D629E">
            <w:pPr>
              <w:snapToGrid w:val="0"/>
              <w:rPr>
                <w:rFonts w:cs="Arial"/>
                <w:b/>
                <w:lang w:val="ru-RU"/>
              </w:rPr>
            </w:pPr>
            <w:r w:rsidRPr="005C4779">
              <w:rPr>
                <w:rFonts w:cs="Arial"/>
                <w:b/>
                <w:lang w:val="ru-RU"/>
              </w:rPr>
              <w:t xml:space="preserve">Напомена: </w:t>
            </w:r>
          </w:p>
          <w:p w14:paraId="144B7E96" w14:textId="77777777" w:rsidR="005D629E" w:rsidRPr="005C4779" w:rsidRDefault="005D629E" w:rsidP="005D629E">
            <w:pPr>
              <w:numPr>
                <w:ilvl w:val="0"/>
                <w:numId w:val="120"/>
              </w:numPr>
              <w:snapToGrid w:val="0"/>
              <w:rPr>
                <w:rFonts w:cs="Arial"/>
                <w:lang w:val="ru-RU"/>
              </w:rPr>
            </w:pPr>
            <w:r w:rsidRPr="005C4779">
              <w:rPr>
                <w:rFonts w:cs="Arial"/>
                <w:lang w:val="ru-RU"/>
              </w:rPr>
              <w:t>У случају да понуду подноси група понуђача, овај доказ дужан је да достави сваки понуђач из групе понуђача којем је поверено извршење дела набавке за који је неопходна испуњеност тог услова.</w:t>
            </w:r>
          </w:p>
          <w:p w14:paraId="2F440FFE" w14:textId="77777777" w:rsidR="005D629E" w:rsidRPr="005C4779" w:rsidRDefault="005D629E" w:rsidP="005D629E">
            <w:pPr>
              <w:numPr>
                <w:ilvl w:val="0"/>
                <w:numId w:val="120"/>
              </w:numPr>
              <w:snapToGrid w:val="0"/>
              <w:rPr>
                <w:rFonts w:cs="Arial"/>
                <w:lang w:val="ru-RU"/>
              </w:rPr>
            </w:pPr>
            <w:r w:rsidRPr="005C4779">
              <w:rPr>
                <w:rFonts w:cs="Arial"/>
                <w:lang w:val="ru-RU"/>
              </w:rPr>
              <w:t xml:space="preserve">У случају да понуђач подноси понуду са подизвођачем, овај доказ доставља и за подизвођача за део набавке који ће извршити преко подизвођача. </w:t>
            </w:r>
          </w:p>
          <w:p w14:paraId="06DA9D64" w14:textId="61265265" w:rsidR="005D629E" w:rsidRPr="005C4779" w:rsidRDefault="005D629E" w:rsidP="005D629E">
            <w:pPr>
              <w:snapToGrid w:val="0"/>
              <w:rPr>
                <w:rFonts w:cs="Arial"/>
                <w:lang w:val="sr-Latn-RS"/>
              </w:rPr>
            </w:pPr>
            <w:r w:rsidRPr="005C4779">
              <w:rPr>
                <w:rFonts w:cs="Arial"/>
                <w:lang w:val="ru-RU"/>
              </w:rPr>
              <w:t>Ако је за извршење дела набавке чија вредност не прелази 10 % укупне вредности јавне набавке потребно испунити обавезан услов из члана 75. став 1. тачка 5. ЗЈН, понуђач може доказати испуњеност тог услова преко подизвођача којем је поверио извршење тог дела набавке</w:t>
            </w:r>
          </w:p>
          <w:p w14:paraId="0FFAC08E" w14:textId="3B715BC6" w:rsidR="005D629E" w:rsidRPr="005C4779" w:rsidRDefault="005D629E" w:rsidP="006D121C">
            <w:pPr>
              <w:snapToGrid w:val="0"/>
              <w:rPr>
                <w:rFonts w:cs="Arial"/>
                <w:b/>
                <w:u w:val="single"/>
                <w:lang w:val="ru-RU"/>
              </w:rPr>
            </w:pPr>
          </w:p>
        </w:tc>
      </w:tr>
      <w:tr w:rsidR="005C4779" w:rsidRPr="005C4779" w14:paraId="218FB9E7" w14:textId="77777777" w:rsidTr="008112A2">
        <w:trPr>
          <w:jc w:val="center"/>
        </w:trPr>
        <w:tc>
          <w:tcPr>
            <w:tcW w:w="729" w:type="dxa"/>
            <w:vAlign w:val="center"/>
          </w:tcPr>
          <w:p w14:paraId="7565EABE" w14:textId="77777777" w:rsidR="00175774" w:rsidRPr="005C4779" w:rsidRDefault="00175774" w:rsidP="003A4822">
            <w:pPr>
              <w:jc w:val="center"/>
              <w:rPr>
                <w:rFonts w:cs="Arial"/>
                <w:lang w:val="ru-RU"/>
              </w:rPr>
            </w:pPr>
          </w:p>
        </w:tc>
        <w:tc>
          <w:tcPr>
            <w:tcW w:w="8430" w:type="dxa"/>
          </w:tcPr>
          <w:p w14:paraId="61EB6233" w14:textId="77777777" w:rsidR="00175774" w:rsidRPr="005C4779" w:rsidRDefault="00175774" w:rsidP="003A4822">
            <w:pPr>
              <w:ind w:right="-180"/>
              <w:jc w:val="center"/>
              <w:rPr>
                <w:rFonts w:cs="Arial"/>
                <w:b/>
                <w:i/>
                <w:lang w:val="ru-RU"/>
              </w:rPr>
            </w:pPr>
            <w:r w:rsidRPr="005C4779">
              <w:rPr>
                <w:rFonts w:cs="Arial"/>
                <w:b/>
                <w:lang w:val="ru-RU"/>
              </w:rPr>
              <w:t xml:space="preserve">4.2  ДОДАТНИ УСЛОВИ </w:t>
            </w:r>
          </w:p>
          <w:p w14:paraId="1E231D04" w14:textId="77777777" w:rsidR="00175774" w:rsidRPr="005C4779" w:rsidRDefault="00175774" w:rsidP="003A4822">
            <w:pPr>
              <w:snapToGrid w:val="0"/>
              <w:jc w:val="center"/>
              <w:rPr>
                <w:rFonts w:cs="Arial"/>
                <w:b/>
              </w:rPr>
            </w:pPr>
            <w:r w:rsidRPr="005C4779">
              <w:rPr>
                <w:rFonts w:cs="Arial"/>
                <w:b/>
                <w:lang w:val="ru-RU"/>
              </w:rPr>
              <w:t>ЗА УЧЕШЋЕ У ПОСТУПКУ ЈАВНЕ НАБАВКЕ ИЗ ЧЛАНА 76. З</w:t>
            </w:r>
            <w:r w:rsidR="005C7CDE" w:rsidRPr="005C4779">
              <w:rPr>
                <w:rFonts w:cs="Arial"/>
                <w:b/>
              </w:rPr>
              <w:t>АКОНА</w:t>
            </w:r>
          </w:p>
          <w:p w14:paraId="441CD7CD" w14:textId="77777777" w:rsidR="00175774" w:rsidRPr="005C4779" w:rsidRDefault="00175774" w:rsidP="003A4822">
            <w:pPr>
              <w:snapToGrid w:val="0"/>
              <w:jc w:val="center"/>
              <w:rPr>
                <w:rFonts w:eastAsia="Calibri" w:cs="Arial"/>
                <w:lang w:val="ru-RU"/>
              </w:rPr>
            </w:pPr>
          </w:p>
        </w:tc>
      </w:tr>
      <w:tr w:rsidR="005C4779" w:rsidRPr="005C4779" w14:paraId="0CB76A43" w14:textId="77777777" w:rsidTr="008112A2">
        <w:trPr>
          <w:jc w:val="center"/>
        </w:trPr>
        <w:tc>
          <w:tcPr>
            <w:tcW w:w="729" w:type="dxa"/>
            <w:vAlign w:val="center"/>
          </w:tcPr>
          <w:p w14:paraId="21DB9202" w14:textId="77777777" w:rsidR="00A311E9" w:rsidRPr="005C4779" w:rsidRDefault="00A311E9" w:rsidP="00A311E9">
            <w:pPr>
              <w:jc w:val="center"/>
              <w:rPr>
                <w:rFonts w:cs="Arial"/>
              </w:rPr>
            </w:pPr>
            <w:r w:rsidRPr="005C4779">
              <w:rPr>
                <w:rFonts w:cs="Arial"/>
              </w:rPr>
              <w:lastRenderedPageBreak/>
              <w:t>5.</w:t>
            </w:r>
          </w:p>
        </w:tc>
        <w:tc>
          <w:tcPr>
            <w:tcW w:w="8430" w:type="dxa"/>
          </w:tcPr>
          <w:p w14:paraId="7F7D2E50" w14:textId="77777777" w:rsidR="00A311E9" w:rsidRPr="005C4779" w:rsidRDefault="00A311E9" w:rsidP="00A311E9">
            <w:pPr>
              <w:autoSpaceDE w:val="0"/>
              <w:autoSpaceDN w:val="0"/>
              <w:adjustRightInd w:val="0"/>
              <w:rPr>
                <w:rFonts w:cs="Arial"/>
                <w:b/>
                <w:u w:val="single"/>
                <w:lang w:val="ru-RU"/>
              </w:rPr>
            </w:pPr>
            <w:r w:rsidRPr="005C4779">
              <w:rPr>
                <w:rFonts w:cs="Arial"/>
                <w:b/>
                <w:u w:val="single"/>
                <w:lang w:val="ru-RU"/>
              </w:rPr>
              <w:t>Услов:</w:t>
            </w:r>
          </w:p>
          <w:p w14:paraId="0066C03B" w14:textId="77777777" w:rsidR="00A311E9" w:rsidRPr="005C4779" w:rsidRDefault="00A311E9" w:rsidP="00A311E9">
            <w:pPr>
              <w:autoSpaceDE w:val="0"/>
              <w:autoSpaceDN w:val="0"/>
              <w:adjustRightInd w:val="0"/>
              <w:rPr>
                <w:rFonts w:cs="Arial"/>
                <w:b/>
                <w:lang w:val="ru-RU"/>
              </w:rPr>
            </w:pPr>
            <w:r w:rsidRPr="005C4779">
              <w:rPr>
                <w:rFonts w:cs="Arial"/>
                <w:b/>
                <w:lang w:val="ru-RU"/>
              </w:rPr>
              <w:t>Финансијски капацитет</w:t>
            </w:r>
          </w:p>
          <w:p w14:paraId="00E95301" w14:textId="77777777" w:rsidR="00A311E9" w:rsidRPr="005C4779" w:rsidRDefault="00A311E9" w:rsidP="00A311E9">
            <w:pPr>
              <w:autoSpaceDE w:val="0"/>
              <w:autoSpaceDN w:val="0"/>
              <w:adjustRightInd w:val="0"/>
              <w:spacing w:before="0"/>
              <w:rPr>
                <w:rFonts w:cs="Arial"/>
                <w:i/>
                <w:lang w:val="ru-RU"/>
              </w:rPr>
            </w:pPr>
            <w:r w:rsidRPr="005C4779">
              <w:rPr>
                <w:rFonts w:eastAsia="Calibri" w:cs="Arial"/>
                <w:lang w:val="sr-Cyrl-RS"/>
              </w:rPr>
              <w:t>да у последњих  шест месеци пре дана објављивања позива за подношење понуда на Порталу јавних набавки није био неликвидан</w:t>
            </w:r>
          </w:p>
          <w:p w14:paraId="1222105B" w14:textId="77777777" w:rsidR="00A311E9" w:rsidRPr="005C4779" w:rsidRDefault="00A311E9" w:rsidP="00A311E9">
            <w:pPr>
              <w:autoSpaceDE w:val="0"/>
              <w:autoSpaceDN w:val="0"/>
              <w:adjustRightInd w:val="0"/>
              <w:rPr>
                <w:rFonts w:cs="Arial"/>
                <w:b/>
                <w:u w:val="single"/>
                <w:lang w:val="ru-RU"/>
              </w:rPr>
            </w:pPr>
            <w:r w:rsidRPr="005C4779">
              <w:rPr>
                <w:rFonts w:cs="Arial"/>
                <w:b/>
                <w:u w:val="single"/>
                <w:lang w:val="ru-RU"/>
              </w:rPr>
              <w:t xml:space="preserve">Доказ: </w:t>
            </w:r>
          </w:p>
          <w:p w14:paraId="3FDA1D61" w14:textId="77777777" w:rsidR="00A311E9" w:rsidRPr="005C4779" w:rsidRDefault="00A311E9" w:rsidP="00A311E9">
            <w:pPr>
              <w:shd w:val="clear" w:color="auto" w:fill="FFFFFF"/>
              <w:tabs>
                <w:tab w:val="left" w:pos="192"/>
                <w:tab w:val="left" w:pos="328"/>
                <w:tab w:val="left" w:pos="680"/>
              </w:tabs>
              <w:ind w:right="68"/>
              <w:contextualSpacing/>
              <w:rPr>
                <w:rFonts w:eastAsia="Calibri" w:cs="Arial"/>
                <w:lang w:val="sr-Cyrl-RS"/>
              </w:rPr>
            </w:pPr>
            <w:r w:rsidRPr="005C4779">
              <w:rPr>
                <w:rFonts w:eastAsia="Calibri" w:cs="Arial"/>
                <w:lang w:val="ru-RU"/>
              </w:rPr>
              <w:t xml:space="preserve">1) </w:t>
            </w:r>
            <w:r w:rsidRPr="005C4779">
              <w:rPr>
                <w:rFonts w:eastAsia="Calibri" w:cs="Arial"/>
                <w:lang w:val="sr-Cyrl-RS"/>
              </w:rPr>
              <w:t xml:space="preserve">Потврда Народне банке Србије да понуђач није био неликвидан у последњих шест месеци пре дана објављивања позива за подношење понуда на Порталу јавних набавки </w:t>
            </w:r>
          </w:p>
          <w:p w14:paraId="2DA5F8BE" w14:textId="77777777" w:rsidR="00A311E9" w:rsidRPr="005C4779" w:rsidRDefault="00A311E9" w:rsidP="00A311E9">
            <w:pPr>
              <w:shd w:val="clear" w:color="auto" w:fill="FFFFFF"/>
              <w:tabs>
                <w:tab w:val="left" w:pos="192"/>
                <w:tab w:val="left" w:pos="328"/>
                <w:tab w:val="left" w:pos="680"/>
              </w:tabs>
              <w:ind w:right="68"/>
              <w:contextualSpacing/>
              <w:rPr>
                <w:rFonts w:eastAsia="Calibri" w:cs="Arial"/>
                <w:b/>
                <w:u w:val="single"/>
                <w:lang w:val="sr-Cyrl-RS"/>
              </w:rPr>
            </w:pPr>
            <w:r w:rsidRPr="005C4779">
              <w:rPr>
                <w:rFonts w:eastAsia="Calibri" w:cs="Arial"/>
                <w:b/>
                <w:lang w:val="sr-Cyrl-RS"/>
              </w:rPr>
              <w:t xml:space="preserve"> </w:t>
            </w:r>
            <w:r w:rsidRPr="005C4779">
              <w:rPr>
                <w:rFonts w:eastAsia="Calibri" w:cs="Arial"/>
                <w:lang w:val="sr-Cyrl-RS"/>
              </w:rPr>
              <w:t>или</w:t>
            </w:r>
          </w:p>
          <w:p w14:paraId="53445715" w14:textId="77777777" w:rsidR="000A08FD" w:rsidRPr="005C4779" w:rsidRDefault="000A08FD" w:rsidP="000A08FD">
            <w:pPr>
              <w:shd w:val="clear" w:color="auto" w:fill="FFFFFF"/>
              <w:tabs>
                <w:tab w:val="left" w:pos="192"/>
                <w:tab w:val="left" w:pos="328"/>
                <w:tab w:val="left" w:pos="680"/>
              </w:tabs>
              <w:ind w:right="68"/>
              <w:rPr>
                <w:rFonts w:eastAsia="Calibri" w:cs="Arial"/>
                <w:lang w:val="sr-Cyrl-RS"/>
              </w:rPr>
            </w:pPr>
            <w:r w:rsidRPr="005C4779">
              <w:rPr>
                <w:rFonts w:eastAsia="Calibri" w:cs="Arial"/>
                <w:lang w:val="sr-Cyrl-RS"/>
              </w:rPr>
              <w:t>2)</w:t>
            </w:r>
            <w:r w:rsidRPr="005C4779">
              <w:rPr>
                <w:rFonts w:eastAsia="Calibri" w:cs="Arial"/>
                <w:lang w:val="ru-RU"/>
              </w:rPr>
              <w:t xml:space="preserve"> </w:t>
            </w:r>
            <w:r w:rsidR="00A311E9" w:rsidRPr="005C4779">
              <w:rPr>
                <w:rFonts w:eastAsia="Calibri" w:cs="Arial"/>
                <w:lang w:val="ru-RU"/>
              </w:rPr>
              <w:t xml:space="preserve">Извештај о бонитету за јавне набавке </w:t>
            </w:r>
            <w:r w:rsidR="00A311E9" w:rsidRPr="005C4779">
              <w:rPr>
                <w:rFonts w:eastAsia="Calibri" w:cs="Arial"/>
                <w:lang w:val="sr-Cyrl-RS"/>
              </w:rPr>
              <w:t xml:space="preserve">БОН ЈН који издаје </w:t>
            </w:r>
            <w:r w:rsidR="00A311E9" w:rsidRPr="005C4779">
              <w:rPr>
                <w:rFonts w:eastAsia="Calibri" w:cs="Arial"/>
                <w:lang w:val="ru-RU"/>
              </w:rPr>
              <w:t>Агенција за привредне регистре</w:t>
            </w:r>
            <w:r w:rsidR="00A311E9" w:rsidRPr="005C4779">
              <w:rPr>
                <w:rFonts w:eastAsia="Calibri" w:cs="Arial"/>
                <w:lang w:val="sr-Cyrl-RS"/>
              </w:rPr>
              <w:t>, уколико БОН ЈН садржи податке о ликвидности за последњих шест месеци пре дана објављивања позива за подношење понуда на Порталу јавних набавки</w:t>
            </w:r>
            <w:r w:rsidRPr="005C4779">
              <w:rPr>
                <w:rFonts w:eastAsia="Calibri" w:cs="Arial"/>
                <w:lang w:val="sr-Cyrl-RS"/>
              </w:rPr>
              <w:t>.</w:t>
            </w:r>
          </w:p>
          <w:p w14:paraId="7FCD9418" w14:textId="77777777" w:rsidR="00333F23" w:rsidRPr="005C4779" w:rsidRDefault="00A311E9" w:rsidP="000A08FD">
            <w:pPr>
              <w:rPr>
                <w:rFonts w:eastAsia="Calibri"/>
                <w:lang w:val="sr-Latn-RS"/>
              </w:rPr>
            </w:pPr>
            <w:r w:rsidRPr="005C4779">
              <w:rPr>
                <w:rFonts w:eastAsia="Calibri"/>
                <w:lang w:val="sr-Cyrl-RS"/>
              </w:rPr>
              <w:t xml:space="preserve"> </w:t>
            </w:r>
          </w:p>
        </w:tc>
      </w:tr>
      <w:tr w:rsidR="005C4779" w:rsidRPr="005C4779" w14:paraId="42AB68B0" w14:textId="77777777" w:rsidTr="00B534CB">
        <w:trPr>
          <w:jc w:val="center"/>
        </w:trPr>
        <w:tc>
          <w:tcPr>
            <w:tcW w:w="729" w:type="dxa"/>
            <w:vAlign w:val="center"/>
          </w:tcPr>
          <w:p w14:paraId="66077562" w14:textId="44DBFF14" w:rsidR="0094167C" w:rsidRPr="005C4779" w:rsidRDefault="0094167C" w:rsidP="00B534CB">
            <w:pPr>
              <w:jc w:val="center"/>
              <w:rPr>
                <w:rFonts w:cs="Arial"/>
                <w:lang w:val="ru-RU"/>
              </w:rPr>
            </w:pPr>
            <w:r w:rsidRPr="005C4779">
              <w:rPr>
                <w:rFonts w:cs="Arial"/>
                <w:lang w:val="ru-RU"/>
              </w:rPr>
              <w:t>6.</w:t>
            </w:r>
          </w:p>
        </w:tc>
        <w:tc>
          <w:tcPr>
            <w:tcW w:w="8430" w:type="dxa"/>
          </w:tcPr>
          <w:p w14:paraId="472F2351" w14:textId="77777777" w:rsidR="0094167C" w:rsidRPr="005C4779" w:rsidRDefault="0094167C" w:rsidP="00B534CB">
            <w:pPr>
              <w:autoSpaceDE w:val="0"/>
              <w:autoSpaceDN w:val="0"/>
              <w:adjustRightInd w:val="0"/>
              <w:rPr>
                <w:rFonts w:cs="Arial"/>
                <w:b/>
                <w:u w:val="single"/>
                <w:lang w:val="sr-Latn-RS"/>
              </w:rPr>
            </w:pPr>
            <w:r w:rsidRPr="005C4779">
              <w:rPr>
                <w:rFonts w:cs="Arial"/>
                <w:b/>
                <w:u w:val="single"/>
                <w:lang w:val="ru-RU"/>
              </w:rPr>
              <w:t>Услов:</w:t>
            </w:r>
          </w:p>
          <w:p w14:paraId="766AB7C9" w14:textId="77777777" w:rsidR="0094167C" w:rsidRPr="005C4779" w:rsidRDefault="0094167C" w:rsidP="00B534CB">
            <w:pPr>
              <w:autoSpaceDE w:val="0"/>
              <w:autoSpaceDN w:val="0"/>
              <w:adjustRightInd w:val="0"/>
              <w:rPr>
                <w:rFonts w:cs="Arial"/>
                <w:lang w:val="ru-RU"/>
              </w:rPr>
            </w:pPr>
            <w:r w:rsidRPr="005C4779">
              <w:rPr>
                <w:rFonts w:cs="Arial"/>
                <w:lang w:val="ru-RU"/>
              </w:rPr>
              <w:t xml:space="preserve">Пословни капацитет </w:t>
            </w:r>
          </w:p>
          <w:p w14:paraId="7719804B" w14:textId="77777777" w:rsidR="0094167C" w:rsidRPr="005C4779" w:rsidRDefault="0094167C" w:rsidP="00B534CB">
            <w:pPr>
              <w:autoSpaceDE w:val="0"/>
              <w:autoSpaceDN w:val="0"/>
              <w:adjustRightInd w:val="0"/>
              <w:spacing w:before="0"/>
              <w:rPr>
                <w:rFonts w:cs="Arial"/>
                <w:lang w:val="ru-RU"/>
              </w:rPr>
            </w:pPr>
            <w:r w:rsidRPr="005C4779">
              <w:rPr>
                <w:rFonts w:cs="Arial"/>
                <w:lang w:val="ru-RU"/>
              </w:rPr>
              <w:t xml:space="preserve">Понуђач располаже неопходним </w:t>
            </w:r>
            <w:r w:rsidRPr="005C4779">
              <w:rPr>
                <w:rFonts w:cs="Arial"/>
                <w:b/>
                <w:lang w:val="ru-RU"/>
              </w:rPr>
              <w:t>пословним капацитетом</w:t>
            </w:r>
            <w:r w:rsidRPr="005C4779">
              <w:rPr>
                <w:rFonts w:cs="Arial"/>
                <w:lang w:val="ru-RU"/>
              </w:rPr>
              <w:t xml:space="preserve"> ако:</w:t>
            </w:r>
          </w:p>
          <w:p w14:paraId="285BBB34" w14:textId="5C272941" w:rsidR="0094167C" w:rsidRPr="005C4779" w:rsidRDefault="0094167C" w:rsidP="00B534CB">
            <w:pPr>
              <w:tabs>
                <w:tab w:val="num" w:pos="1440"/>
              </w:tabs>
              <w:rPr>
                <w:rFonts w:cs="Arial"/>
                <w:lang w:val="sr-Cyrl-RS"/>
              </w:rPr>
            </w:pPr>
            <w:r w:rsidRPr="005C4779">
              <w:rPr>
                <w:rFonts w:cs="Arial"/>
                <w:i/>
                <w:lang w:val="sr-Cyrl-RS"/>
              </w:rPr>
              <w:t>-</w:t>
            </w:r>
            <w:r w:rsidRPr="005C4779">
              <w:rPr>
                <w:rFonts w:eastAsia="Calibri" w:cs="Arial"/>
                <w:lang w:val="sr-Cyrl-RS"/>
              </w:rPr>
              <w:t xml:space="preserve"> је у </w:t>
            </w:r>
            <w:r w:rsidRPr="005C4779">
              <w:rPr>
                <w:rFonts w:eastAsia="Calibri" w:cs="Arial"/>
                <w:lang w:val="sr-Cyrl-CS"/>
              </w:rPr>
              <w:t xml:space="preserve">последњих пет </w:t>
            </w:r>
            <w:r w:rsidRPr="005C4779">
              <w:rPr>
                <w:rFonts w:eastAsia="Calibri" w:cs="Arial"/>
                <w:lang w:val="sr-Cyrl-RS"/>
              </w:rPr>
              <w:t>годин</w:t>
            </w:r>
            <w:r w:rsidRPr="005C4779">
              <w:rPr>
                <w:rFonts w:eastAsia="Calibri" w:cs="Arial"/>
                <w:lang w:val="sr-Cyrl-CS"/>
              </w:rPr>
              <w:t>а</w:t>
            </w:r>
            <w:r w:rsidRPr="005C4779">
              <w:rPr>
                <w:rFonts w:eastAsia="Calibri" w:cs="Arial"/>
                <w:lang w:val="sr-Cyrl-RS"/>
              </w:rPr>
              <w:t xml:space="preserve"> (</w:t>
            </w:r>
            <w:r w:rsidRPr="005C4779">
              <w:rPr>
                <w:rFonts w:eastAsia="Calibri" w:cs="Arial"/>
                <w:i/>
                <w:lang w:val="sr-Cyrl-RS"/>
              </w:rPr>
              <w:t>релевантан је период од 5 година од дана објављивања позива за подношење понуда на Порталу јавних набавки</w:t>
            </w:r>
            <w:r w:rsidRPr="005C4779">
              <w:rPr>
                <w:rFonts w:eastAsia="Calibri" w:cs="Arial"/>
                <w:lang w:val="sr-Cyrl-RS"/>
              </w:rPr>
              <w:t>)</w:t>
            </w:r>
            <w:r w:rsidRPr="005C4779">
              <w:rPr>
                <w:rFonts w:eastAsia="Calibri" w:cs="Arial"/>
                <w:lang w:val="sr-Cyrl-CS"/>
              </w:rPr>
              <w:t xml:space="preserve"> пружио услуге </w:t>
            </w:r>
            <w:r w:rsidRPr="005C4779">
              <w:rPr>
                <w:rFonts w:eastAsia="Calibri" w:cs="Arial"/>
                <w:lang w:val="sr-Cyrl-RS"/>
              </w:rPr>
              <w:t xml:space="preserve">чији је предмет </w:t>
            </w:r>
            <w:r w:rsidRPr="005C4779">
              <w:rPr>
                <w:rFonts w:eastAsia="Calibri" w:cs="Arial"/>
                <w:lang w:val="ru-RU"/>
              </w:rPr>
              <w:t xml:space="preserve">Пројектовање </w:t>
            </w:r>
            <w:r w:rsidRPr="005C4779">
              <w:rPr>
                <w:rFonts w:eastAsia="Calibri" w:cs="Arial"/>
                <w:b/>
                <w:lang w:val="ru-RU"/>
              </w:rPr>
              <w:t xml:space="preserve">и </w:t>
            </w:r>
            <w:r w:rsidRPr="005C4779">
              <w:rPr>
                <w:rFonts w:eastAsia="Calibri" w:cs="Arial"/>
                <w:lang w:val="ru-RU"/>
              </w:rPr>
              <w:t xml:space="preserve">изградња или доградња или реконструкција објеката напона 110 </w:t>
            </w:r>
            <w:r w:rsidRPr="005C4779">
              <w:rPr>
                <w:rFonts w:eastAsia="Calibri" w:cs="Arial"/>
              </w:rPr>
              <w:t>kV</w:t>
            </w:r>
            <w:r w:rsidRPr="005C4779">
              <w:rPr>
                <w:rFonts w:eastAsia="Calibri" w:cs="Arial"/>
                <w:lang w:val="sr-Cyrl-CS"/>
              </w:rPr>
              <w:t xml:space="preserve"> и више</w:t>
            </w:r>
            <w:r w:rsidRPr="005C4779">
              <w:rPr>
                <w:rFonts w:eastAsia="Calibri" w:cs="Arial"/>
                <w:lang w:val="ru-RU"/>
              </w:rPr>
              <w:t xml:space="preserve"> (далеководних поља и трафостаница</w:t>
            </w:r>
            <w:r w:rsidRPr="005C4779">
              <w:rPr>
                <w:rFonts w:cs="Arial"/>
                <w:lang w:val="sr-Cyrl-CS"/>
              </w:rPr>
              <w:t xml:space="preserve"> </w:t>
            </w:r>
            <w:r w:rsidR="003624F9" w:rsidRPr="005C4779">
              <w:rPr>
                <w:rFonts w:cs="Arial"/>
                <w:lang w:val="sr-Cyrl-CS"/>
              </w:rPr>
              <w:t>)</w:t>
            </w:r>
            <w:r w:rsidRPr="005C4779">
              <w:rPr>
                <w:rFonts w:cs="Arial"/>
                <w:lang w:val="sr-Cyrl-CS"/>
              </w:rPr>
              <w:t xml:space="preserve">минималне укупне вредности </w:t>
            </w:r>
            <w:r w:rsidRPr="005C4779">
              <w:rPr>
                <w:rFonts w:cs="Arial"/>
                <w:lang w:val="sr-Latn-RS"/>
              </w:rPr>
              <w:t>500.000.000</w:t>
            </w:r>
            <w:r w:rsidRPr="005C4779">
              <w:rPr>
                <w:rFonts w:cs="Arial"/>
                <w:lang w:val="sr-Cyrl-CS"/>
              </w:rPr>
              <w:t xml:space="preserve"> динара без ПДВ-а.</w:t>
            </w:r>
          </w:p>
          <w:p w14:paraId="62297A67" w14:textId="0EF8B827" w:rsidR="0094167C" w:rsidRPr="005C4779" w:rsidRDefault="0094167C" w:rsidP="00B534CB">
            <w:pPr>
              <w:tabs>
                <w:tab w:val="left" w:pos="520"/>
              </w:tabs>
              <w:snapToGrid w:val="0"/>
              <w:spacing w:after="200" w:line="276" w:lineRule="auto"/>
              <w:contextualSpacing/>
              <w:rPr>
                <w:rFonts w:eastAsia="Calibri" w:cs="Arial"/>
                <w:lang w:val="sr-Cyrl-RS"/>
              </w:rPr>
            </w:pPr>
            <w:r w:rsidRPr="005C4779">
              <w:rPr>
                <w:rFonts w:eastAsia="Calibri" w:cs="Arial"/>
                <w:lang w:val="ru-RU"/>
              </w:rPr>
              <w:t>(</w:t>
            </w:r>
            <w:r w:rsidRPr="005C4779">
              <w:rPr>
                <w:rFonts w:eastAsia="Calibri" w:cs="Arial"/>
                <w:lang w:val="sr-Cyrl-RS"/>
              </w:rPr>
              <w:t>тражи се вредност</w:t>
            </w:r>
            <w:r w:rsidRPr="005C4779">
              <w:rPr>
                <w:rFonts w:eastAsia="Calibri" w:cs="Arial"/>
                <w:lang w:val="sr-Cyrl-CS"/>
              </w:rPr>
              <w:t xml:space="preserve"> </w:t>
            </w:r>
            <w:r w:rsidR="00BB6951" w:rsidRPr="005C4779">
              <w:rPr>
                <w:rFonts w:eastAsia="Calibri" w:cs="Arial"/>
                <w:lang w:val="sr-Cyrl-RS"/>
              </w:rPr>
              <w:t>извршених</w:t>
            </w:r>
            <w:r w:rsidR="006C19A0" w:rsidRPr="005C4779">
              <w:rPr>
                <w:rFonts w:eastAsia="Calibri" w:cs="Arial"/>
                <w:lang w:val="sr-Cyrl-CS"/>
              </w:rPr>
              <w:t xml:space="preserve"> радова</w:t>
            </w:r>
            <w:r w:rsidRPr="005C4779">
              <w:rPr>
                <w:rFonts w:eastAsia="Calibri" w:cs="Arial"/>
                <w:lang w:val="sr-Cyrl-RS"/>
              </w:rPr>
              <w:t>, а не вредност из закљученог уговора</w:t>
            </w:r>
            <w:r w:rsidRPr="005C4779">
              <w:rPr>
                <w:rFonts w:eastAsia="Calibri" w:cs="Arial"/>
                <w:lang w:val="ru-RU"/>
              </w:rPr>
              <w:t>).</w:t>
            </w:r>
            <w:r w:rsidRPr="005C4779">
              <w:rPr>
                <w:rFonts w:eastAsia="Calibri" w:cs="Arial"/>
                <w:lang w:val="sr-Cyrl-RS"/>
              </w:rPr>
              <w:t xml:space="preserve"> </w:t>
            </w:r>
          </w:p>
          <w:p w14:paraId="6C49AA51" w14:textId="77777777" w:rsidR="0094167C" w:rsidRPr="005C4779" w:rsidRDefault="0094167C" w:rsidP="00B534CB">
            <w:pPr>
              <w:autoSpaceDE w:val="0"/>
              <w:autoSpaceDN w:val="0"/>
              <w:adjustRightInd w:val="0"/>
              <w:spacing w:before="0"/>
              <w:ind w:left="279" w:hanging="220"/>
              <w:rPr>
                <w:rFonts w:eastAsia="Calibri" w:cs="Arial"/>
                <w:lang w:val="sr-Cyrl-RS"/>
              </w:rPr>
            </w:pPr>
            <w:r w:rsidRPr="005C4779">
              <w:rPr>
                <w:rFonts w:eastAsia="Calibri" w:cs="Arial"/>
                <w:lang w:val="sr-Cyrl-RS"/>
              </w:rPr>
              <w:t xml:space="preserve">- Да поседује </w:t>
            </w:r>
            <w:r w:rsidRPr="005C4779">
              <w:rPr>
                <w:rFonts w:eastAsia="Calibri" w:cs="Arial"/>
                <w:lang w:val="sr-Cyrl-CS"/>
              </w:rPr>
              <w:t xml:space="preserve">успостављене </w:t>
            </w:r>
            <w:r w:rsidRPr="005C4779">
              <w:rPr>
                <w:rFonts w:eastAsia="Calibri" w:cs="Arial"/>
                <w:lang w:val="sr-Cyrl-RS"/>
              </w:rPr>
              <w:t>системе управљања:</w:t>
            </w:r>
          </w:p>
          <w:p w14:paraId="6117CAA7" w14:textId="77777777" w:rsidR="0094167C" w:rsidRPr="005C4779" w:rsidRDefault="0094167C" w:rsidP="00B534CB">
            <w:pPr>
              <w:autoSpaceDE w:val="0"/>
              <w:autoSpaceDN w:val="0"/>
              <w:adjustRightInd w:val="0"/>
              <w:spacing w:before="0"/>
              <w:ind w:left="279" w:hanging="220"/>
              <w:rPr>
                <w:rFonts w:eastAsia="Calibri" w:cs="Arial"/>
                <w:lang w:val="sr-Cyrl-CS"/>
              </w:rPr>
            </w:pPr>
            <w:r w:rsidRPr="005C4779">
              <w:rPr>
                <w:rFonts w:eastAsia="Calibri" w:cs="Arial"/>
                <w:lang w:val="sr-Cyrl-RS"/>
              </w:rPr>
              <w:t>-</w:t>
            </w:r>
            <w:r w:rsidRPr="005C4779">
              <w:rPr>
                <w:rFonts w:eastAsia="Calibri" w:cs="Arial"/>
                <w:lang w:val="sr-Latn-RS"/>
              </w:rPr>
              <w:t xml:space="preserve"> </w:t>
            </w:r>
            <w:r w:rsidRPr="005C4779">
              <w:rPr>
                <w:rFonts w:eastAsia="Calibri" w:cs="Arial"/>
                <w:lang w:val="sr-Cyrl-RS"/>
              </w:rPr>
              <w:t>квалитетом</w:t>
            </w:r>
            <w:r w:rsidRPr="005C4779">
              <w:rPr>
                <w:rFonts w:eastAsia="Calibri" w:cs="Arial"/>
                <w:lang w:val="sr-Cyrl-CS"/>
              </w:rPr>
              <w:t xml:space="preserve"> </w:t>
            </w:r>
            <w:r w:rsidRPr="005C4779">
              <w:rPr>
                <w:rFonts w:eastAsia="Calibri" w:cs="Arial"/>
                <w:lang w:val="sr-Cyrl-RS"/>
              </w:rPr>
              <w:t xml:space="preserve"> </w:t>
            </w:r>
            <w:r w:rsidRPr="005C4779">
              <w:rPr>
                <w:rFonts w:eastAsia="Calibri" w:cs="Arial"/>
              </w:rPr>
              <w:t>ISO</w:t>
            </w:r>
            <w:r w:rsidRPr="005C4779">
              <w:rPr>
                <w:rFonts w:eastAsia="Calibri" w:cs="Arial"/>
                <w:lang w:val="sr-Cyrl-CS"/>
              </w:rPr>
              <w:t xml:space="preserve"> 9001</w:t>
            </w:r>
          </w:p>
          <w:p w14:paraId="68C651CA" w14:textId="77777777" w:rsidR="0094167C" w:rsidRPr="005C4779" w:rsidRDefault="0094167C" w:rsidP="00B534CB">
            <w:pPr>
              <w:autoSpaceDE w:val="0"/>
              <w:autoSpaceDN w:val="0"/>
              <w:adjustRightInd w:val="0"/>
              <w:spacing w:before="0"/>
              <w:ind w:left="279" w:hanging="220"/>
              <w:rPr>
                <w:rFonts w:cs="Arial"/>
                <w:lang w:val="ru-RU"/>
              </w:rPr>
            </w:pPr>
            <w:r w:rsidRPr="005C4779">
              <w:rPr>
                <w:rFonts w:eastAsia="Calibri" w:cs="Arial"/>
                <w:lang w:val="sr-Cyrl-CS"/>
              </w:rPr>
              <w:t>-</w:t>
            </w:r>
            <w:r w:rsidRPr="005C4779">
              <w:rPr>
                <w:rFonts w:eastAsia="Calibri" w:cs="Arial"/>
                <w:lang w:val="sr-Latn-RS"/>
              </w:rPr>
              <w:t xml:space="preserve"> </w:t>
            </w:r>
            <w:r w:rsidRPr="005C4779">
              <w:rPr>
                <w:rFonts w:eastAsia="Calibri" w:cs="Arial"/>
                <w:lang w:val="sr-Cyrl-CS"/>
              </w:rPr>
              <w:t>животном средином</w:t>
            </w:r>
            <w:r w:rsidRPr="005C4779">
              <w:rPr>
                <w:rFonts w:cs="Arial"/>
                <w:b/>
                <w:lang w:val="ru-RU"/>
              </w:rPr>
              <w:t xml:space="preserve"> </w:t>
            </w:r>
            <w:r w:rsidRPr="005C4779">
              <w:rPr>
                <w:rFonts w:cs="Arial"/>
              </w:rPr>
              <w:t>ISO</w:t>
            </w:r>
            <w:r w:rsidRPr="005C4779">
              <w:rPr>
                <w:rFonts w:cs="Arial"/>
                <w:lang w:val="ru-RU"/>
              </w:rPr>
              <w:t xml:space="preserve"> 14001 </w:t>
            </w:r>
          </w:p>
          <w:p w14:paraId="1B3CAC85" w14:textId="77777777" w:rsidR="0094167C" w:rsidRPr="005C4779" w:rsidRDefault="0094167C" w:rsidP="00B534CB">
            <w:pPr>
              <w:autoSpaceDE w:val="0"/>
              <w:autoSpaceDN w:val="0"/>
              <w:adjustRightInd w:val="0"/>
              <w:spacing w:before="0"/>
              <w:ind w:left="279" w:hanging="220"/>
              <w:rPr>
                <w:rFonts w:cs="Arial"/>
                <w:lang w:val="ru-RU"/>
              </w:rPr>
            </w:pPr>
            <w:r w:rsidRPr="005C4779">
              <w:rPr>
                <w:rFonts w:cs="Arial"/>
                <w:lang w:val="ru-RU"/>
              </w:rPr>
              <w:t xml:space="preserve">- заштитом здравља и безбедношћу на раду </w:t>
            </w:r>
            <w:r w:rsidRPr="005C4779">
              <w:rPr>
                <w:rFonts w:cs="Arial"/>
              </w:rPr>
              <w:t>OHSAS</w:t>
            </w:r>
            <w:r w:rsidRPr="005C4779">
              <w:rPr>
                <w:rFonts w:cs="Arial"/>
                <w:lang w:val="ru-RU"/>
              </w:rPr>
              <w:t xml:space="preserve"> 18001</w:t>
            </w:r>
          </w:p>
          <w:p w14:paraId="01B320A5" w14:textId="77777777" w:rsidR="0094167C" w:rsidRPr="005C4779" w:rsidRDefault="0094167C" w:rsidP="00B534CB">
            <w:pPr>
              <w:autoSpaceDE w:val="0"/>
              <w:autoSpaceDN w:val="0"/>
              <w:adjustRightInd w:val="0"/>
              <w:rPr>
                <w:rFonts w:cs="Arial"/>
                <w:b/>
                <w:u w:val="single"/>
                <w:lang w:val="ru-RU"/>
              </w:rPr>
            </w:pPr>
            <w:r w:rsidRPr="005C4779">
              <w:rPr>
                <w:rFonts w:cs="Arial"/>
                <w:b/>
                <w:u w:val="single"/>
                <w:lang w:val="ru-RU"/>
              </w:rPr>
              <w:t xml:space="preserve">Доказ: </w:t>
            </w:r>
          </w:p>
          <w:p w14:paraId="4FF80181" w14:textId="77777777" w:rsidR="0094167C" w:rsidRPr="005C4779" w:rsidRDefault="0094167C" w:rsidP="00B534CB">
            <w:pPr>
              <w:autoSpaceDE w:val="0"/>
              <w:autoSpaceDN w:val="0"/>
              <w:adjustRightInd w:val="0"/>
              <w:spacing w:before="0"/>
              <w:ind w:left="279" w:hanging="220"/>
              <w:rPr>
                <w:rFonts w:cs="Arial"/>
                <w:lang w:val="ru-RU"/>
              </w:rPr>
            </w:pPr>
          </w:p>
          <w:p w14:paraId="785E881B" w14:textId="77777777" w:rsidR="0094167C" w:rsidRPr="005C4779" w:rsidRDefault="0094167C" w:rsidP="00B534CB">
            <w:pPr>
              <w:autoSpaceDE w:val="0"/>
              <w:autoSpaceDN w:val="0"/>
              <w:adjustRightInd w:val="0"/>
              <w:spacing w:before="0"/>
              <w:ind w:left="279" w:hanging="220"/>
              <w:rPr>
                <w:rFonts w:cs="Arial"/>
                <w:lang w:val="sr-Cyrl-CS"/>
              </w:rPr>
            </w:pPr>
            <w:r w:rsidRPr="005C4779">
              <w:rPr>
                <w:rFonts w:cs="Arial"/>
                <w:lang w:val="sr-Cyrl-CS"/>
              </w:rPr>
              <w:t xml:space="preserve"> </w:t>
            </w:r>
            <w:r w:rsidRPr="005C4779">
              <w:rPr>
                <w:rFonts w:cs="Arial"/>
                <w:lang w:val="ru-RU"/>
              </w:rPr>
              <w:t xml:space="preserve">Списак извршених услуга – стручне </w:t>
            </w:r>
            <w:r w:rsidRPr="005C4779">
              <w:rPr>
                <w:rFonts w:cs="Arial"/>
                <w:lang w:val="sr-Cyrl-CS"/>
              </w:rPr>
              <w:t xml:space="preserve">референце:  </w:t>
            </w:r>
            <w:r w:rsidRPr="005C4779">
              <w:rPr>
                <w:rFonts w:eastAsia="Calibri" w:cs="Arial"/>
                <w:lang w:val="sr-Cyrl-RS"/>
              </w:rPr>
              <w:t xml:space="preserve">попуњен, потписан и оверен образац бр. 5 из конкурсне документације,   </w:t>
            </w:r>
          </w:p>
          <w:p w14:paraId="5D986746" w14:textId="77777777" w:rsidR="0094167C" w:rsidRPr="005C4779" w:rsidRDefault="0094167C" w:rsidP="00B534CB">
            <w:pPr>
              <w:autoSpaceDE w:val="0"/>
              <w:autoSpaceDN w:val="0"/>
              <w:adjustRightInd w:val="0"/>
              <w:spacing w:before="0"/>
              <w:ind w:left="279" w:hanging="220"/>
              <w:rPr>
                <w:rFonts w:eastAsia="Calibri" w:cs="Arial"/>
                <w:lang w:val="sr-Cyrl-RS"/>
              </w:rPr>
            </w:pPr>
            <w:r w:rsidRPr="005C4779">
              <w:rPr>
                <w:rFonts w:cs="Arial"/>
                <w:lang w:val="ru-RU"/>
              </w:rPr>
              <w:t>-</w:t>
            </w:r>
            <w:r w:rsidRPr="005C4779">
              <w:rPr>
                <w:rFonts w:cs="Arial"/>
                <w:lang w:val="sr-Cyrl-CS"/>
              </w:rPr>
              <w:t xml:space="preserve">  </w:t>
            </w:r>
            <w:r w:rsidRPr="005C4779">
              <w:rPr>
                <w:rFonts w:eastAsia="Calibri" w:cs="Arial"/>
                <w:lang w:val="sr-Cyrl-RS"/>
              </w:rPr>
              <w:t>Потврде о референтним набавкама - попуњен, потписан и оверен печатом наручилаца</w:t>
            </w:r>
            <w:r w:rsidRPr="005C4779">
              <w:rPr>
                <w:rFonts w:cs="Arial"/>
                <w:lang w:val="sr-Cyrl-RS"/>
              </w:rPr>
              <w:t xml:space="preserve">/корисника услуга </w:t>
            </w:r>
            <w:r w:rsidRPr="005C4779">
              <w:rPr>
                <w:rFonts w:eastAsia="Calibri" w:cs="Arial"/>
                <w:lang w:val="sr-Cyrl-RS"/>
              </w:rPr>
              <w:t xml:space="preserve"> образац бр. 6 из конкурсне документације (или други образац потврде о референцама који садржи све податке неопходне за оцену испуњености овог услова),</w:t>
            </w:r>
          </w:p>
          <w:p w14:paraId="3ABEBED3" w14:textId="77777777" w:rsidR="0094167C" w:rsidRPr="005C4779" w:rsidRDefault="0094167C" w:rsidP="00B534CB">
            <w:pPr>
              <w:autoSpaceDE w:val="0"/>
              <w:autoSpaceDN w:val="0"/>
              <w:adjustRightInd w:val="0"/>
              <w:rPr>
                <w:rFonts w:cs="Arial"/>
                <w:b/>
                <w:u w:val="single"/>
                <w:lang w:val="ru-RU"/>
              </w:rPr>
            </w:pPr>
            <w:r w:rsidRPr="005C4779">
              <w:rPr>
                <w:rFonts w:eastAsia="Calibri" w:cs="Arial"/>
                <w:lang w:val="sr-Cyrl-RS"/>
              </w:rPr>
              <w:t xml:space="preserve">-    </w:t>
            </w:r>
            <w:r w:rsidRPr="005C4779">
              <w:rPr>
                <w:rFonts w:eastAsia="Calibri" w:cs="Arial"/>
                <w:lang w:val="ru-RU"/>
              </w:rPr>
              <w:t xml:space="preserve">Фотокопија </w:t>
            </w:r>
            <w:r w:rsidRPr="005C4779">
              <w:rPr>
                <w:rFonts w:eastAsia="Calibri" w:cs="Arial"/>
                <w:b/>
                <w:lang w:val="ru-RU"/>
              </w:rPr>
              <w:t xml:space="preserve">важећих </w:t>
            </w:r>
            <w:r w:rsidRPr="005C4779">
              <w:rPr>
                <w:rFonts w:eastAsia="Calibri" w:cs="Arial"/>
                <w:lang w:val="ru-RU"/>
              </w:rPr>
              <w:t xml:space="preserve">сертификата </w:t>
            </w:r>
            <w:r w:rsidRPr="005C4779">
              <w:rPr>
                <w:rFonts w:eastAsia="Calibri" w:cs="Arial"/>
              </w:rPr>
              <w:t>ISO</w:t>
            </w:r>
            <w:r w:rsidRPr="005C4779">
              <w:rPr>
                <w:rFonts w:eastAsia="Calibri" w:cs="Arial"/>
                <w:lang w:val="ru-RU"/>
              </w:rPr>
              <w:t xml:space="preserve"> 9001,</w:t>
            </w:r>
            <w:r w:rsidRPr="005C4779">
              <w:rPr>
                <w:rFonts w:cs="Arial"/>
              </w:rPr>
              <w:t>ISO</w:t>
            </w:r>
            <w:r w:rsidRPr="005C4779">
              <w:rPr>
                <w:rFonts w:cs="Arial"/>
                <w:lang w:val="ru-RU"/>
              </w:rPr>
              <w:t xml:space="preserve"> 14001 </w:t>
            </w:r>
            <w:r w:rsidRPr="005C4779">
              <w:rPr>
                <w:rFonts w:cs="Arial"/>
              </w:rPr>
              <w:t>I OHSAS</w:t>
            </w:r>
            <w:r w:rsidRPr="005C4779">
              <w:rPr>
                <w:rFonts w:cs="Arial"/>
                <w:lang w:val="ru-RU"/>
              </w:rPr>
              <w:t xml:space="preserve"> 18001</w:t>
            </w:r>
          </w:p>
        </w:tc>
      </w:tr>
      <w:tr w:rsidR="005C4779" w:rsidRPr="005C4779" w14:paraId="1D783109" w14:textId="77777777" w:rsidTr="008112A2">
        <w:trPr>
          <w:jc w:val="center"/>
        </w:trPr>
        <w:tc>
          <w:tcPr>
            <w:tcW w:w="729" w:type="dxa"/>
            <w:vAlign w:val="center"/>
          </w:tcPr>
          <w:p w14:paraId="46125A2F" w14:textId="77777777" w:rsidR="0094167C" w:rsidRPr="005C4779" w:rsidRDefault="0094167C" w:rsidP="00A311E9">
            <w:pPr>
              <w:jc w:val="center"/>
              <w:rPr>
                <w:rFonts w:cs="Arial"/>
                <w:lang w:val="sr-Cyrl-RS"/>
              </w:rPr>
            </w:pPr>
          </w:p>
        </w:tc>
        <w:tc>
          <w:tcPr>
            <w:tcW w:w="8430" w:type="dxa"/>
          </w:tcPr>
          <w:p w14:paraId="491A9FFB" w14:textId="77777777" w:rsidR="0094167C" w:rsidRPr="005C4779" w:rsidRDefault="0094167C" w:rsidP="0027466B">
            <w:pPr>
              <w:snapToGrid w:val="0"/>
              <w:rPr>
                <w:rFonts w:cs="Arial"/>
                <w:b/>
                <w:u w:val="single"/>
                <w:lang w:val="ru-RU"/>
              </w:rPr>
            </w:pPr>
          </w:p>
        </w:tc>
      </w:tr>
      <w:tr w:rsidR="005C4779" w:rsidRPr="005C4779" w14:paraId="4317ACEC" w14:textId="77777777" w:rsidTr="008112A2">
        <w:trPr>
          <w:jc w:val="center"/>
        </w:trPr>
        <w:tc>
          <w:tcPr>
            <w:tcW w:w="729" w:type="dxa"/>
            <w:vAlign w:val="center"/>
          </w:tcPr>
          <w:p w14:paraId="2719DEF5" w14:textId="326A89E1" w:rsidR="0027466B" w:rsidRPr="005C4779" w:rsidRDefault="0094167C" w:rsidP="00A311E9">
            <w:pPr>
              <w:jc w:val="center"/>
              <w:rPr>
                <w:rFonts w:cs="Arial"/>
                <w:lang w:val="sr-Cyrl-RS"/>
              </w:rPr>
            </w:pPr>
            <w:r w:rsidRPr="005C4779">
              <w:rPr>
                <w:rFonts w:cs="Arial"/>
                <w:lang w:val="sr-Cyrl-RS"/>
              </w:rPr>
              <w:t>7</w:t>
            </w:r>
            <w:r w:rsidR="0027466B" w:rsidRPr="005C4779">
              <w:rPr>
                <w:rFonts w:cs="Arial"/>
                <w:lang w:val="sr-Cyrl-RS"/>
              </w:rPr>
              <w:t>.</w:t>
            </w:r>
          </w:p>
        </w:tc>
        <w:tc>
          <w:tcPr>
            <w:tcW w:w="8430" w:type="dxa"/>
          </w:tcPr>
          <w:p w14:paraId="7EFD6936" w14:textId="04425FFB" w:rsidR="0027466B" w:rsidRPr="005C4779" w:rsidRDefault="0027466B" w:rsidP="0027466B">
            <w:pPr>
              <w:snapToGrid w:val="0"/>
              <w:rPr>
                <w:rFonts w:cs="Arial"/>
                <w:lang w:val="sr-Latn-RS"/>
              </w:rPr>
            </w:pPr>
          </w:p>
          <w:p w14:paraId="268B2503" w14:textId="365D0ECB" w:rsidR="0027466B" w:rsidRPr="005C4779" w:rsidRDefault="0027466B" w:rsidP="00A311E9">
            <w:pPr>
              <w:autoSpaceDE w:val="0"/>
              <w:autoSpaceDN w:val="0"/>
              <w:adjustRightInd w:val="0"/>
              <w:rPr>
                <w:rFonts w:cs="Arial"/>
                <w:b/>
                <w:u w:val="single"/>
                <w:lang w:val="ru-RU"/>
              </w:rPr>
            </w:pPr>
          </w:p>
        </w:tc>
      </w:tr>
      <w:tr w:rsidR="005C4779" w:rsidRPr="005C4779" w14:paraId="6EE700C4" w14:textId="77777777" w:rsidTr="008112A2">
        <w:trPr>
          <w:jc w:val="center"/>
        </w:trPr>
        <w:tc>
          <w:tcPr>
            <w:tcW w:w="729" w:type="dxa"/>
            <w:vAlign w:val="center"/>
          </w:tcPr>
          <w:p w14:paraId="66BC1B33" w14:textId="77777777" w:rsidR="0049417E" w:rsidRPr="005C4779" w:rsidRDefault="0049417E" w:rsidP="0066318C">
            <w:pPr>
              <w:jc w:val="center"/>
              <w:rPr>
                <w:rFonts w:cs="Arial"/>
                <w:lang w:val="ru-RU"/>
              </w:rPr>
            </w:pPr>
          </w:p>
          <w:p w14:paraId="596C68F0" w14:textId="5838DF1E" w:rsidR="0049417E" w:rsidRPr="005C4779" w:rsidRDefault="0094167C" w:rsidP="0066318C">
            <w:pPr>
              <w:jc w:val="center"/>
              <w:rPr>
                <w:rFonts w:cs="Arial"/>
              </w:rPr>
            </w:pPr>
            <w:r w:rsidRPr="005C4779">
              <w:rPr>
                <w:rFonts w:cs="Arial"/>
                <w:lang w:val="sr-Cyrl-RS"/>
              </w:rPr>
              <w:t>8</w:t>
            </w:r>
            <w:r w:rsidR="0049417E" w:rsidRPr="005C4779">
              <w:rPr>
                <w:rFonts w:cs="Arial"/>
              </w:rPr>
              <w:t>.</w:t>
            </w:r>
          </w:p>
        </w:tc>
        <w:tc>
          <w:tcPr>
            <w:tcW w:w="8430" w:type="dxa"/>
          </w:tcPr>
          <w:p w14:paraId="2F02B13B" w14:textId="77777777" w:rsidR="0049417E" w:rsidRPr="005C4779" w:rsidRDefault="0049417E" w:rsidP="0066318C">
            <w:pPr>
              <w:autoSpaceDE w:val="0"/>
              <w:autoSpaceDN w:val="0"/>
              <w:adjustRightInd w:val="0"/>
              <w:rPr>
                <w:rFonts w:cs="Arial"/>
                <w:b/>
                <w:u w:val="single"/>
                <w:lang w:val="ru-RU"/>
              </w:rPr>
            </w:pPr>
            <w:r w:rsidRPr="005C4779">
              <w:rPr>
                <w:rFonts w:cs="Arial"/>
                <w:b/>
                <w:u w:val="single"/>
                <w:lang w:val="ru-RU"/>
              </w:rPr>
              <w:t>Услов:</w:t>
            </w:r>
          </w:p>
          <w:p w14:paraId="1555E972" w14:textId="77777777" w:rsidR="0049417E" w:rsidRPr="005C4779" w:rsidRDefault="0049417E" w:rsidP="0066318C">
            <w:pPr>
              <w:autoSpaceDE w:val="0"/>
              <w:autoSpaceDN w:val="0"/>
              <w:adjustRightInd w:val="0"/>
              <w:rPr>
                <w:rFonts w:cs="Arial"/>
                <w:b/>
                <w:lang w:val="ru-RU"/>
              </w:rPr>
            </w:pPr>
            <w:r w:rsidRPr="005C4779">
              <w:rPr>
                <w:rFonts w:cs="Arial"/>
                <w:b/>
                <w:lang w:val="ru-RU"/>
              </w:rPr>
              <w:t xml:space="preserve">Кадровски капацитет </w:t>
            </w:r>
          </w:p>
          <w:p w14:paraId="0F11306D" w14:textId="77777777" w:rsidR="0027466B" w:rsidRPr="005C4779" w:rsidRDefault="0027466B" w:rsidP="0027466B">
            <w:pPr>
              <w:autoSpaceDE w:val="0"/>
              <w:autoSpaceDN w:val="0"/>
              <w:adjustRightInd w:val="0"/>
              <w:rPr>
                <w:rFonts w:cs="Arial"/>
                <w:b/>
                <w:u w:val="single"/>
                <w:lang w:val="ru-RU"/>
              </w:rPr>
            </w:pPr>
            <w:r w:rsidRPr="005C4779">
              <w:rPr>
                <w:rFonts w:cs="Arial"/>
                <w:b/>
                <w:u w:val="single"/>
                <w:lang w:val="ru-RU"/>
              </w:rPr>
              <w:t>Услов:</w:t>
            </w:r>
          </w:p>
          <w:p w14:paraId="217B9121" w14:textId="77777777" w:rsidR="0027466B" w:rsidRPr="005C4779" w:rsidRDefault="0027466B" w:rsidP="0027466B">
            <w:pPr>
              <w:autoSpaceDE w:val="0"/>
              <w:autoSpaceDN w:val="0"/>
              <w:adjustRightInd w:val="0"/>
              <w:rPr>
                <w:rFonts w:cs="Arial"/>
                <w:lang w:val="ru-RU"/>
              </w:rPr>
            </w:pPr>
            <w:r w:rsidRPr="005C4779">
              <w:rPr>
                <w:rFonts w:cs="Arial"/>
                <w:lang w:val="ru-RU"/>
              </w:rPr>
              <w:t xml:space="preserve">Кадровски капацитет </w:t>
            </w:r>
          </w:p>
          <w:p w14:paraId="1C7B5610" w14:textId="77777777" w:rsidR="0027466B" w:rsidRPr="005C4779" w:rsidRDefault="0027466B" w:rsidP="0027466B">
            <w:pPr>
              <w:autoSpaceDE w:val="0"/>
              <w:autoSpaceDN w:val="0"/>
              <w:adjustRightInd w:val="0"/>
              <w:spacing w:before="0"/>
              <w:rPr>
                <w:rFonts w:cs="Arial"/>
                <w:lang w:val="sr-Cyrl-CS"/>
              </w:rPr>
            </w:pPr>
            <w:r w:rsidRPr="005C4779">
              <w:rPr>
                <w:rFonts w:cs="Arial"/>
                <w:lang w:val="ru-RU"/>
              </w:rPr>
              <w:lastRenderedPageBreak/>
              <w:t xml:space="preserve">Понуђач располаже довољним кадровским капацитетом ако, </w:t>
            </w:r>
            <w:r w:rsidRPr="005C4779">
              <w:rPr>
                <w:rFonts w:cs="Arial"/>
                <w:lang w:val="sr-Cyrl-CS"/>
              </w:rPr>
              <w:t>на дан подношења понуде има у радном односу или ангажована по неком другом облику ангажовања ван радног односа, предвиђеног члановима 197-202 Закона о раду, следећа потребна лица:</w:t>
            </w:r>
          </w:p>
          <w:p w14:paraId="42A16AB2" w14:textId="77777777" w:rsidR="0027466B" w:rsidRPr="005C4779" w:rsidRDefault="0027466B" w:rsidP="0027466B">
            <w:pPr>
              <w:tabs>
                <w:tab w:val="left" w:pos="420"/>
              </w:tabs>
              <w:snapToGrid w:val="0"/>
              <w:spacing w:line="276" w:lineRule="auto"/>
              <w:rPr>
                <w:rFonts w:eastAsia="Calibri" w:cs="Arial"/>
                <w:lang w:val="ru-RU"/>
              </w:rPr>
            </w:pPr>
            <w:r w:rsidRPr="005C4779">
              <w:rPr>
                <w:rFonts w:cs="Arial"/>
                <w:b/>
                <w:lang w:val="sr-Cyrl-BA"/>
              </w:rPr>
              <w:t>-</w:t>
            </w:r>
            <w:r w:rsidRPr="005C4779">
              <w:rPr>
                <w:rFonts w:eastAsia="Calibri" w:cs="Arial"/>
                <w:lang w:val="ru-RU"/>
              </w:rPr>
              <w:t xml:space="preserve"> најмање 1 – ог дипломираног инжењера електротехнике са лиценцом бр.350 – Одговорни пројектант електроенергетских инсталација ниског и средњег напона</w:t>
            </w:r>
          </w:p>
          <w:p w14:paraId="4587020F" w14:textId="77777777" w:rsidR="0027466B" w:rsidRPr="005C4779" w:rsidRDefault="0027466B" w:rsidP="0027466B">
            <w:pPr>
              <w:tabs>
                <w:tab w:val="left" w:pos="420"/>
              </w:tabs>
              <w:snapToGrid w:val="0"/>
              <w:spacing w:line="276" w:lineRule="auto"/>
              <w:rPr>
                <w:rFonts w:eastAsia="Calibri" w:cs="Arial"/>
                <w:lang w:val="ru-RU"/>
              </w:rPr>
            </w:pPr>
            <w:r w:rsidRPr="005C4779">
              <w:rPr>
                <w:rFonts w:eastAsia="Calibri" w:cs="Arial"/>
                <w:lang w:val="ru-RU"/>
              </w:rPr>
              <w:t>-најмање 1 – ог дипломираног инжењера електротехнике са лиценцом бр.351 – Одговорни пројектант електроенергетских инсталација високог и средњег напона, разводна постројења и пренос електричне енергије</w:t>
            </w:r>
          </w:p>
          <w:p w14:paraId="6766D9A8" w14:textId="77777777" w:rsidR="0027466B" w:rsidRPr="005C4779" w:rsidRDefault="0027466B" w:rsidP="0027466B">
            <w:pPr>
              <w:tabs>
                <w:tab w:val="left" w:pos="420"/>
              </w:tabs>
              <w:snapToGrid w:val="0"/>
              <w:spacing w:line="276" w:lineRule="auto"/>
              <w:rPr>
                <w:rFonts w:eastAsia="Calibri" w:cs="Arial"/>
                <w:lang w:val="ru-RU"/>
              </w:rPr>
            </w:pPr>
            <w:r w:rsidRPr="005C4779">
              <w:rPr>
                <w:rFonts w:eastAsia="Calibri" w:cs="Arial"/>
                <w:lang w:val="ru-RU"/>
              </w:rPr>
              <w:t>-најмање 1 – ог дипломираног инжењера електротехнике са лиценцом бр.353 – Одговорни пројектант телекомуникационих мрежа и система</w:t>
            </w:r>
          </w:p>
          <w:p w14:paraId="6FB8E48F" w14:textId="77777777" w:rsidR="0027466B" w:rsidRPr="005C4779" w:rsidRDefault="0027466B" w:rsidP="0027466B">
            <w:pPr>
              <w:tabs>
                <w:tab w:val="left" w:pos="420"/>
              </w:tabs>
              <w:snapToGrid w:val="0"/>
              <w:spacing w:line="276" w:lineRule="auto"/>
              <w:rPr>
                <w:rFonts w:eastAsia="Calibri" w:cs="Arial"/>
                <w:lang w:val="ru-RU"/>
              </w:rPr>
            </w:pPr>
            <w:r w:rsidRPr="005C4779">
              <w:rPr>
                <w:rFonts w:eastAsia="Calibri" w:cs="Arial"/>
                <w:lang w:val="ru-RU"/>
              </w:rPr>
              <w:t>-најмање 1 – ог дипломираног грађевинског инжењера лиценцом бр.310 – Одговорни пројектант грађевинских конструкција објекта високоградње, нискоградње и хидроградње</w:t>
            </w:r>
          </w:p>
          <w:p w14:paraId="23253CAF" w14:textId="77777777" w:rsidR="0027466B" w:rsidRPr="005C4779" w:rsidRDefault="0027466B" w:rsidP="0027466B">
            <w:pPr>
              <w:tabs>
                <w:tab w:val="left" w:pos="420"/>
              </w:tabs>
              <w:snapToGrid w:val="0"/>
              <w:spacing w:line="276" w:lineRule="auto"/>
              <w:rPr>
                <w:rFonts w:eastAsia="Calibri" w:cs="Arial"/>
                <w:lang w:val="ru-RU"/>
              </w:rPr>
            </w:pPr>
            <w:r w:rsidRPr="005C4779">
              <w:rPr>
                <w:rFonts w:eastAsia="Calibri" w:cs="Arial"/>
                <w:lang w:val="ru-RU"/>
              </w:rPr>
              <w:t>-најмање 1 пројектант са лиценцом за пројектовање и извођење посебних система и мера заштите од пожара које издаје Министарство унутрашњих послова.</w:t>
            </w:r>
          </w:p>
          <w:p w14:paraId="6695CD6E" w14:textId="77777777" w:rsidR="0027466B" w:rsidRPr="005C4779" w:rsidRDefault="0027466B" w:rsidP="0027466B">
            <w:pPr>
              <w:tabs>
                <w:tab w:val="left" w:pos="420"/>
              </w:tabs>
              <w:snapToGrid w:val="0"/>
              <w:spacing w:line="276" w:lineRule="auto"/>
              <w:rPr>
                <w:rFonts w:eastAsia="Calibri" w:cs="Arial"/>
                <w:lang w:val="ru-RU"/>
              </w:rPr>
            </w:pPr>
            <w:r w:rsidRPr="005C4779">
              <w:rPr>
                <w:rFonts w:eastAsia="Calibri" w:cs="Arial"/>
                <w:lang w:val="ru-RU"/>
              </w:rPr>
              <w:t>-најмање 1 – ог дипломираног инжењера електротехнике са лиценцом бр.45</w:t>
            </w:r>
            <w:r w:rsidRPr="005C4779">
              <w:rPr>
                <w:rFonts w:eastAsia="Calibri" w:cs="Arial"/>
                <w:lang w:val="sr-Latn-RS"/>
              </w:rPr>
              <w:t>0</w:t>
            </w:r>
            <w:r w:rsidRPr="005C4779">
              <w:rPr>
                <w:rFonts w:eastAsia="Calibri" w:cs="Arial"/>
                <w:lang w:val="ru-RU"/>
              </w:rPr>
              <w:t xml:space="preserve"> – Одговорни извођач електроенергетских инсталација ниског и средњег напона</w:t>
            </w:r>
          </w:p>
          <w:p w14:paraId="1BF6D638" w14:textId="77777777" w:rsidR="0027466B" w:rsidRPr="005C4779" w:rsidRDefault="0027466B" w:rsidP="0027466B">
            <w:pPr>
              <w:tabs>
                <w:tab w:val="left" w:pos="420"/>
              </w:tabs>
              <w:snapToGrid w:val="0"/>
              <w:spacing w:line="276" w:lineRule="auto"/>
              <w:rPr>
                <w:rFonts w:eastAsia="Calibri" w:cs="Arial"/>
                <w:lang w:val="ru-RU"/>
              </w:rPr>
            </w:pPr>
            <w:r w:rsidRPr="005C4779">
              <w:rPr>
                <w:rFonts w:eastAsia="Calibri" w:cs="Arial"/>
                <w:lang w:val="ru-RU"/>
              </w:rPr>
              <w:t>-најмање 1 – ог дипломираног инжењера електротехнике са лиценцом бр.451 – Одговорни извођач електроенергетских инсталација високог и средњег напона,разводна постројења и пренос електричне енергије.</w:t>
            </w:r>
          </w:p>
          <w:p w14:paraId="6784F357" w14:textId="77777777" w:rsidR="0027466B" w:rsidRPr="005C4779" w:rsidRDefault="0027466B" w:rsidP="0027466B">
            <w:pPr>
              <w:tabs>
                <w:tab w:val="left" w:pos="420"/>
              </w:tabs>
              <w:snapToGrid w:val="0"/>
              <w:spacing w:line="276" w:lineRule="auto"/>
              <w:rPr>
                <w:rFonts w:eastAsia="Calibri" w:cs="Arial"/>
                <w:lang w:val="ru-RU"/>
              </w:rPr>
            </w:pPr>
            <w:r w:rsidRPr="005C4779">
              <w:rPr>
                <w:rFonts w:eastAsia="Calibri" w:cs="Arial"/>
                <w:lang w:val="ru-RU"/>
              </w:rPr>
              <w:t>- најмање 1 – ог дипломираног инжењера електротехнике са лиценцом бр.453 – Одговорни извођач радова телекомуникационих мрежа и система</w:t>
            </w:r>
          </w:p>
          <w:p w14:paraId="72783801" w14:textId="77777777" w:rsidR="0027466B" w:rsidRPr="005C4779" w:rsidRDefault="0027466B" w:rsidP="0027466B">
            <w:pPr>
              <w:tabs>
                <w:tab w:val="left" w:pos="420"/>
              </w:tabs>
              <w:snapToGrid w:val="0"/>
              <w:spacing w:line="276" w:lineRule="auto"/>
              <w:rPr>
                <w:rFonts w:eastAsia="Calibri" w:cs="Arial"/>
                <w:lang w:val="sr-Latn-RS"/>
              </w:rPr>
            </w:pPr>
            <w:r w:rsidRPr="005C4779">
              <w:rPr>
                <w:rFonts w:eastAsia="Calibri" w:cs="Arial"/>
                <w:lang w:val="ru-RU"/>
              </w:rPr>
              <w:t>-најмање 1 – ог дипломираног грађевинског инжењера са личном лиценцом бр.410 – Одговорни инжењер за извођење радова на грађевинским конструкцијама објекта високоградње,нискоградње и хидроградње</w:t>
            </w:r>
          </w:p>
          <w:p w14:paraId="090971AE" w14:textId="77777777" w:rsidR="0027466B" w:rsidRPr="005C4779" w:rsidRDefault="0027466B" w:rsidP="0027466B">
            <w:pPr>
              <w:rPr>
                <w:rFonts w:eastAsia="Calibri" w:cs="Arial"/>
                <w:lang w:val="sr-Latn-RS"/>
              </w:rPr>
            </w:pPr>
            <w:r w:rsidRPr="005C4779">
              <w:rPr>
                <w:lang w:val="sr-Latn-RS"/>
              </w:rPr>
              <w:t xml:space="preserve"> једно лице може бити ималац само једне лиценце (укупно </w:t>
            </w:r>
            <w:r w:rsidRPr="005C4779">
              <w:rPr>
                <w:lang w:val="sr-Cyrl-RS"/>
              </w:rPr>
              <w:t>седам</w:t>
            </w:r>
            <w:r w:rsidRPr="005C4779">
              <w:rPr>
                <w:lang w:val="sr-Latn-RS"/>
              </w:rPr>
              <w:t xml:space="preserve">  лица са лиценцама)    </w:t>
            </w:r>
          </w:p>
          <w:p w14:paraId="4A5AE8AB" w14:textId="77777777" w:rsidR="0027466B" w:rsidRPr="005C4779" w:rsidRDefault="0027466B" w:rsidP="0027466B">
            <w:pPr>
              <w:rPr>
                <w:rFonts w:eastAsia="Calibri" w:cs="Arial"/>
                <w:lang w:val="sr-Latn-RS"/>
              </w:rPr>
            </w:pPr>
          </w:p>
          <w:p w14:paraId="1C9CB467" w14:textId="77777777" w:rsidR="0027466B" w:rsidRPr="005C4779" w:rsidRDefault="0027466B" w:rsidP="0027466B">
            <w:pPr>
              <w:autoSpaceDE w:val="0"/>
              <w:autoSpaceDN w:val="0"/>
              <w:adjustRightInd w:val="0"/>
              <w:spacing w:before="0"/>
              <w:ind w:left="360"/>
              <w:rPr>
                <w:rFonts w:cs="Arial"/>
                <w:b/>
                <w:u w:val="single"/>
              </w:rPr>
            </w:pPr>
            <w:r w:rsidRPr="005C4779">
              <w:rPr>
                <w:rFonts w:cs="Arial"/>
                <w:b/>
                <w:u w:val="single"/>
              </w:rPr>
              <w:t xml:space="preserve">Доказ: </w:t>
            </w:r>
          </w:p>
          <w:p w14:paraId="42C18372" w14:textId="77777777" w:rsidR="0027466B" w:rsidRPr="005C4779" w:rsidRDefault="0027466B" w:rsidP="0027466B">
            <w:pPr>
              <w:numPr>
                <w:ilvl w:val="0"/>
                <w:numId w:val="48"/>
              </w:numPr>
              <w:autoSpaceDE w:val="0"/>
              <w:autoSpaceDN w:val="0"/>
              <w:adjustRightInd w:val="0"/>
              <w:spacing w:before="0"/>
              <w:rPr>
                <w:rFonts w:cs="Arial"/>
                <w:lang w:val="ru-RU"/>
              </w:rPr>
            </w:pPr>
            <w:r w:rsidRPr="005C4779">
              <w:rPr>
                <w:rFonts w:cs="Arial"/>
                <w:lang w:val="ru-RU"/>
              </w:rPr>
              <w:t xml:space="preserve">Изјава понуђача о кадровском капацитету </w:t>
            </w:r>
            <w:r w:rsidRPr="005C4779">
              <w:rPr>
                <w:rFonts w:cs="Arial"/>
                <w:lang w:val="sr-Cyrl-CS"/>
              </w:rPr>
              <w:t>– попуњен, потписан и оверен</w:t>
            </w:r>
            <w:r w:rsidRPr="005C4779">
              <w:rPr>
                <w:rFonts w:cs="Arial"/>
                <w:lang w:val="ru-RU"/>
              </w:rPr>
              <w:t xml:space="preserve"> Образац бр.7 </w:t>
            </w:r>
            <w:r w:rsidRPr="005C4779">
              <w:rPr>
                <w:rFonts w:cs="Arial"/>
                <w:lang w:val="sr-Cyrl-CS"/>
              </w:rPr>
              <w:t>из конскурсне документације,</w:t>
            </w:r>
          </w:p>
          <w:p w14:paraId="14DC96D1" w14:textId="77777777" w:rsidR="0027466B" w:rsidRPr="005C4779" w:rsidRDefault="0027466B" w:rsidP="0027466B">
            <w:pPr>
              <w:numPr>
                <w:ilvl w:val="0"/>
                <w:numId w:val="48"/>
              </w:numPr>
              <w:autoSpaceDE w:val="0"/>
              <w:autoSpaceDN w:val="0"/>
              <w:adjustRightInd w:val="0"/>
              <w:spacing w:before="0"/>
              <w:rPr>
                <w:rFonts w:cs="Arial"/>
                <w:lang w:val="ru-RU"/>
              </w:rPr>
            </w:pPr>
            <w:r w:rsidRPr="005C4779">
              <w:rPr>
                <w:rFonts w:cs="Arial"/>
                <w:lang w:val="ru-RU"/>
              </w:rPr>
              <w:t xml:space="preserve">Фотокопија пријаве - одјаве на обавезно социјално осигурање издате од надлежног Фонда ПИО (образац М (или М3А), којом се потврђује да су запослени радници, наведени у  </w:t>
            </w:r>
            <w:r w:rsidRPr="005C4779">
              <w:rPr>
                <w:rFonts w:cs="Arial"/>
                <w:lang w:val="sr-Cyrl-CS"/>
              </w:rPr>
              <w:t>Изјави о кадровском капацитету понуђача,</w:t>
            </w:r>
            <w:r w:rsidRPr="005C4779">
              <w:rPr>
                <w:rFonts w:cs="Arial"/>
                <w:lang w:val="ru-RU"/>
              </w:rPr>
              <w:t xml:space="preserve"> запослени код понуђача - </w:t>
            </w:r>
            <w:r w:rsidRPr="005C4779">
              <w:rPr>
                <w:rFonts w:eastAsia="Calibri" w:cs="Arial"/>
                <w:lang w:val="ru-RU"/>
              </w:rPr>
              <w:t>за лица у радном односу</w:t>
            </w:r>
            <w:r w:rsidRPr="005C4779">
              <w:rPr>
                <w:rFonts w:eastAsia="Calibri" w:cs="Arial"/>
                <w:lang w:val="sr-Cyrl-CS"/>
              </w:rPr>
              <w:t>,</w:t>
            </w:r>
          </w:p>
          <w:p w14:paraId="6D9280B4" w14:textId="77777777" w:rsidR="0027466B" w:rsidRPr="005C4779" w:rsidRDefault="0027466B" w:rsidP="0027466B">
            <w:pPr>
              <w:numPr>
                <w:ilvl w:val="0"/>
                <w:numId w:val="48"/>
              </w:numPr>
              <w:autoSpaceDE w:val="0"/>
              <w:autoSpaceDN w:val="0"/>
              <w:adjustRightInd w:val="0"/>
              <w:spacing w:before="0"/>
              <w:rPr>
                <w:rFonts w:cs="Arial"/>
                <w:lang w:val="ru-RU"/>
              </w:rPr>
            </w:pPr>
            <w:r w:rsidRPr="005C4779">
              <w:rPr>
                <w:rFonts w:cs="Arial"/>
                <w:lang w:val="sr-Latn-CS"/>
              </w:rPr>
              <w:t xml:space="preserve">Фотокопија </w:t>
            </w:r>
            <w:r w:rsidRPr="005C4779">
              <w:rPr>
                <w:rFonts w:cs="Arial"/>
                <w:lang w:val="sr-Cyrl-CS"/>
              </w:rPr>
              <w:t xml:space="preserve">важећег </w:t>
            </w:r>
            <w:r w:rsidRPr="005C4779">
              <w:rPr>
                <w:rFonts w:cs="Arial"/>
                <w:lang w:val="sr-Latn-CS"/>
              </w:rPr>
              <w:t>уговора о ангажовању (за лица ангажована ван радног односа)</w:t>
            </w:r>
          </w:p>
          <w:p w14:paraId="28605CBF" w14:textId="77777777" w:rsidR="0027466B" w:rsidRPr="005C4779" w:rsidRDefault="0027466B" w:rsidP="0027466B">
            <w:pPr>
              <w:tabs>
                <w:tab w:val="left" w:pos="122"/>
                <w:tab w:val="left" w:pos="287"/>
                <w:tab w:val="num" w:pos="1440"/>
              </w:tabs>
              <w:spacing w:after="200" w:line="276" w:lineRule="auto"/>
              <w:contextualSpacing/>
              <w:rPr>
                <w:rFonts w:eastAsia="Calibri" w:cs="Arial"/>
                <w:b/>
                <w:lang w:val="sr-Cyrl-CS"/>
              </w:rPr>
            </w:pPr>
            <w:r w:rsidRPr="005C4779">
              <w:rPr>
                <w:rFonts w:cs="Arial"/>
                <w:noProof/>
                <w:lang w:val="ru-RU"/>
              </w:rPr>
              <w:t xml:space="preserve">      4.</w:t>
            </w:r>
            <w:r w:rsidRPr="005C4779">
              <w:rPr>
                <w:rFonts w:cs="Arial"/>
                <w:noProof/>
                <w:lang w:val="sr-Cyrl-CS"/>
              </w:rPr>
              <w:t xml:space="preserve"> Фотокопија лиценци</w:t>
            </w:r>
            <w:r w:rsidRPr="005C4779">
              <w:rPr>
                <w:rFonts w:cs="Arial"/>
                <w:lang w:val="sr-Cyrl-CS"/>
              </w:rPr>
              <w:t xml:space="preserve"> број 350,351,353,310,451,453,410 са потврдама о важењу истих</w:t>
            </w:r>
          </w:p>
          <w:p w14:paraId="531F32A7" w14:textId="13D2DFD5" w:rsidR="00157D61" w:rsidRPr="005C4779" w:rsidRDefault="0027466B" w:rsidP="0027466B">
            <w:pPr>
              <w:numPr>
                <w:ilvl w:val="1"/>
                <w:numId w:val="48"/>
              </w:numPr>
              <w:tabs>
                <w:tab w:val="left" w:pos="122"/>
                <w:tab w:val="left" w:pos="287"/>
              </w:tabs>
              <w:spacing w:before="0" w:after="200" w:line="276" w:lineRule="auto"/>
              <w:contextualSpacing/>
              <w:rPr>
                <w:rFonts w:eastAsia="Calibri" w:cs="Arial"/>
                <w:b/>
                <w:lang w:val="sr-Cyrl-CS"/>
              </w:rPr>
            </w:pPr>
            <w:r w:rsidRPr="005C4779">
              <w:rPr>
                <w:rFonts w:cs="Arial"/>
                <w:lang w:val="sr-Cyrl-CS"/>
              </w:rPr>
              <w:t xml:space="preserve">       5.</w:t>
            </w:r>
            <w:r w:rsidRPr="005C4779">
              <w:rPr>
                <w:rFonts w:cs="Arial"/>
                <w:lang w:val="sr-Latn-RS"/>
              </w:rPr>
              <w:t xml:space="preserve"> </w:t>
            </w:r>
            <w:r w:rsidRPr="005C4779">
              <w:rPr>
                <w:rFonts w:cs="Arial"/>
                <w:lang w:val="sr-Cyrl-CS"/>
              </w:rPr>
              <w:t xml:space="preserve">Фотокопија лиценце </w:t>
            </w:r>
            <w:r w:rsidRPr="005C4779">
              <w:rPr>
                <w:rFonts w:eastAsia="Calibri" w:cs="Arial"/>
                <w:lang w:val="ru-RU"/>
              </w:rPr>
              <w:t>за пројектовање и извођење посебних система и мера заштите од пожара које издаје Министарство унутрашњих послова</w:t>
            </w:r>
          </w:p>
        </w:tc>
      </w:tr>
      <w:tr w:rsidR="0049417E" w:rsidRPr="005C4779" w14:paraId="342C5811" w14:textId="77777777" w:rsidTr="008112A2">
        <w:trPr>
          <w:jc w:val="center"/>
        </w:trPr>
        <w:tc>
          <w:tcPr>
            <w:tcW w:w="729" w:type="dxa"/>
            <w:vAlign w:val="center"/>
          </w:tcPr>
          <w:p w14:paraId="2F153FB6" w14:textId="77777777" w:rsidR="0049417E" w:rsidRPr="005C4779" w:rsidRDefault="0049417E" w:rsidP="0066318C">
            <w:pPr>
              <w:jc w:val="center"/>
              <w:rPr>
                <w:rFonts w:cs="Arial"/>
              </w:rPr>
            </w:pPr>
            <w:r w:rsidRPr="005C4779">
              <w:rPr>
                <w:rFonts w:cs="Arial"/>
              </w:rPr>
              <w:lastRenderedPageBreak/>
              <w:t>8.</w:t>
            </w:r>
          </w:p>
        </w:tc>
        <w:tc>
          <w:tcPr>
            <w:tcW w:w="8430" w:type="dxa"/>
          </w:tcPr>
          <w:p w14:paraId="5D3A0128" w14:textId="77777777" w:rsidR="0049417E" w:rsidRPr="005C4779" w:rsidRDefault="0049417E" w:rsidP="0066318C">
            <w:pPr>
              <w:autoSpaceDE w:val="0"/>
              <w:autoSpaceDN w:val="0"/>
              <w:adjustRightInd w:val="0"/>
              <w:rPr>
                <w:rFonts w:cs="Arial"/>
                <w:b/>
                <w:u w:val="single"/>
                <w:lang w:val="ru-RU"/>
              </w:rPr>
            </w:pPr>
            <w:r w:rsidRPr="005C4779">
              <w:rPr>
                <w:rFonts w:cs="Arial"/>
                <w:b/>
                <w:u w:val="single"/>
                <w:lang w:val="ru-RU"/>
              </w:rPr>
              <w:t>Услов:</w:t>
            </w:r>
          </w:p>
          <w:p w14:paraId="154B45C8" w14:textId="77777777" w:rsidR="00DF45FA" w:rsidRPr="005C4779" w:rsidRDefault="00DF45FA" w:rsidP="00DF45FA">
            <w:pPr>
              <w:autoSpaceDE w:val="0"/>
              <w:autoSpaceDN w:val="0"/>
              <w:adjustRightInd w:val="0"/>
              <w:rPr>
                <w:rFonts w:cs="Arial"/>
                <w:b/>
                <w:lang w:val="ru-RU"/>
              </w:rPr>
            </w:pPr>
            <w:r w:rsidRPr="005C4779">
              <w:rPr>
                <w:rFonts w:cs="Arial"/>
                <w:b/>
                <w:lang w:val="ru-RU"/>
              </w:rPr>
              <w:t>Технички капацитет:</w:t>
            </w:r>
          </w:p>
          <w:p w14:paraId="59914A2A" w14:textId="77777777" w:rsidR="0027466B" w:rsidRPr="005C4779" w:rsidRDefault="0027466B" w:rsidP="0027466B">
            <w:pPr>
              <w:autoSpaceDE w:val="0"/>
              <w:autoSpaceDN w:val="0"/>
              <w:adjustRightInd w:val="0"/>
              <w:rPr>
                <w:rFonts w:cs="Arial"/>
                <w:lang w:val="ru-RU"/>
              </w:rPr>
            </w:pPr>
            <w:r w:rsidRPr="005C4779">
              <w:rPr>
                <w:rFonts w:cs="Arial"/>
                <w:lang w:val="ru-RU"/>
              </w:rPr>
              <w:t xml:space="preserve">Технички капацитет </w:t>
            </w:r>
          </w:p>
          <w:p w14:paraId="35D708AC" w14:textId="77777777" w:rsidR="0027466B" w:rsidRPr="005C4779" w:rsidRDefault="0027466B" w:rsidP="0027466B">
            <w:pPr>
              <w:spacing w:before="0"/>
              <w:rPr>
                <w:rFonts w:cs="Arial"/>
                <w:lang w:val="sr-Cyrl-CS"/>
              </w:rPr>
            </w:pPr>
            <w:r w:rsidRPr="005C4779">
              <w:rPr>
                <w:rFonts w:cs="Arial"/>
                <w:lang w:val="ru-RU"/>
              </w:rPr>
              <w:t>Понуђач располаже довољним техничким капацитетом, односно, да има на располагању</w:t>
            </w:r>
            <w:r w:rsidRPr="005C4779">
              <w:rPr>
                <w:rFonts w:cs="Arial"/>
                <w:lang w:val="sr-Cyrl-CS"/>
              </w:rPr>
              <w:t xml:space="preserve">: </w:t>
            </w:r>
          </w:p>
          <w:p w14:paraId="1574790A" w14:textId="77777777" w:rsidR="0027466B" w:rsidRPr="005C4779" w:rsidRDefault="0027466B" w:rsidP="0027466B">
            <w:pPr>
              <w:autoSpaceDE w:val="0"/>
              <w:autoSpaceDN w:val="0"/>
              <w:adjustRightInd w:val="0"/>
              <w:rPr>
                <w:rFonts w:eastAsia="SimSun" w:cs="Arial"/>
                <w:lang w:val="sr-Cyrl-CS" w:eastAsia="zh-CN"/>
              </w:rPr>
            </w:pPr>
            <w:r w:rsidRPr="005C4779">
              <w:rPr>
                <w:rFonts w:cs="Arial"/>
                <w:lang w:val="sr-Cyrl-CS"/>
              </w:rPr>
              <w:t xml:space="preserve">- </w:t>
            </w:r>
            <w:r w:rsidRPr="005C4779">
              <w:rPr>
                <w:rFonts w:eastAsia="Calibri" w:cs="Arial"/>
                <w:lang w:val="sr-Cyrl-RS"/>
              </w:rPr>
              <w:t xml:space="preserve"> </w:t>
            </w:r>
            <w:r w:rsidRPr="005C4779">
              <w:rPr>
                <w:rFonts w:eastAsia="SimSun" w:cs="Arial"/>
                <w:lang w:val="sr-Cyrl-CS" w:eastAsia="zh-CN"/>
              </w:rPr>
              <w:t>два лиценцирана програма (софтвера) која су намењена за пружање услуга које су предмет ове  јавне набавке (пројектовање у електротехници високог напона и грађевинских конструкција)</w:t>
            </w:r>
          </w:p>
          <w:p w14:paraId="30544435" w14:textId="77777777" w:rsidR="0027466B" w:rsidRPr="005C4779" w:rsidRDefault="0027466B" w:rsidP="0027466B">
            <w:pPr>
              <w:autoSpaceDE w:val="0"/>
              <w:autoSpaceDN w:val="0"/>
              <w:adjustRightInd w:val="0"/>
              <w:rPr>
                <w:rFonts w:cs="Arial"/>
                <w:b/>
                <w:u w:val="single"/>
                <w:lang w:val="ru-RU"/>
              </w:rPr>
            </w:pPr>
            <w:r w:rsidRPr="005C4779">
              <w:rPr>
                <w:rFonts w:cs="Arial"/>
                <w:b/>
                <w:u w:val="single"/>
                <w:lang w:val="ru-RU"/>
              </w:rPr>
              <w:t xml:space="preserve">Доказ: </w:t>
            </w:r>
          </w:p>
          <w:p w14:paraId="45ED1ADD" w14:textId="2BC97B59" w:rsidR="000313F0" w:rsidRPr="005C4779" w:rsidRDefault="0027466B" w:rsidP="0027466B">
            <w:pPr>
              <w:rPr>
                <w:rFonts w:eastAsia="Calibri" w:cs="Arial"/>
                <w:lang w:val="sr-Latn-RS"/>
              </w:rPr>
            </w:pPr>
            <w:r w:rsidRPr="005C4779">
              <w:rPr>
                <w:rFonts w:eastAsia="Calibri" w:cs="Arial"/>
                <w:lang w:val="sr-Cyrl-CS"/>
              </w:rPr>
              <w:t>Изјава понуђача о техничком капацитету (попуњен, потписан и оверен образац број 8 из конкурсне документације).</w:t>
            </w:r>
            <w:r w:rsidRPr="005C4779">
              <w:rPr>
                <w:rFonts w:eastAsia="Calibri" w:cs="Arial"/>
                <w:lang w:val="ru-RU"/>
              </w:rPr>
              <w:t xml:space="preserve"> </w:t>
            </w:r>
          </w:p>
        </w:tc>
      </w:tr>
    </w:tbl>
    <w:p w14:paraId="243B5E77" w14:textId="77777777" w:rsidR="000313F0" w:rsidRPr="005C4779" w:rsidRDefault="000313F0" w:rsidP="00B13CD3">
      <w:pPr>
        <w:spacing w:before="0"/>
        <w:rPr>
          <w:rFonts w:cs="Arial"/>
          <w:lang w:val="sr-Latn-CS" w:eastAsia="zh-CN"/>
        </w:rPr>
      </w:pPr>
    </w:p>
    <w:p w14:paraId="14A3D05A" w14:textId="77777777" w:rsidR="00DA1CAC" w:rsidRPr="005C4779" w:rsidRDefault="00B13CD3" w:rsidP="00B208B4">
      <w:pPr>
        <w:spacing w:before="0"/>
        <w:rPr>
          <w:rFonts w:cs="Arial"/>
          <w:lang w:val="ru-RU" w:eastAsia="zh-CN"/>
        </w:rPr>
      </w:pPr>
      <w:r w:rsidRPr="005C4779">
        <w:rPr>
          <w:rFonts w:cs="Arial"/>
          <w:lang w:val="ru-RU" w:eastAsia="zh-CN"/>
        </w:rPr>
        <w:t xml:space="preserve">Понуда понуђача који не докаже да испуњава наведене обавезне и додатне услове из тачака 1. </w:t>
      </w:r>
      <w:r w:rsidR="007F582B" w:rsidRPr="005C4779">
        <w:rPr>
          <w:rFonts w:cs="Arial"/>
          <w:lang w:val="ru-RU" w:eastAsia="zh-CN"/>
        </w:rPr>
        <w:t>д</w:t>
      </w:r>
      <w:r w:rsidRPr="005C4779">
        <w:rPr>
          <w:rFonts w:cs="Arial"/>
          <w:lang w:val="ru-RU" w:eastAsia="zh-CN"/>
        </w:rPr>
        <w:t>о</w:t>
      </w:r>
      <w:r w:rsidR="007F582B" w:rsidRPr="005C4779">
        <w:rPr>
          <w:rFonts w:cs="Arial"/>
          <w:lang w:eastAsia="zh-CN"/>
        </w:rPr>
        <w:t xml:space="preserve"> </w:t>
      </w:r>
      <w:r w:rsidR="00BE16EE" w:rsidRPr="005C4779">
        <w:rPr>
          <w:rFonts w:cs="Arial"/>
          <w:lang w:val="sr-Cyrl-CS" w:eastAsia="zh-CN"/>
        </w:rPr>
        <w:t>8</w:t>
      </w:r>
      <w:r w:rsidR="005D1FE6" w:rsidRPr="005C4779">
        <w:rPr>
          <w:rFonts w:cs="Arial"/>
          <w:lang w:val="sr-Cyrl-CS" w:eastAsia="zh-CN"/>
        </w:rPr>
        <w:t>.</w:t>
      </w:r>
      <w:r w:rsidRPr="005C4779">
        <w:rPr>
          <w:rFonts w:cs="Arial"/>
          <w:lang w:val="ru-RU" w:eastAsia="zh-CN"/>
        </w:rPr>
        <w:t xml:space="preserve"> овог обрасца, биће одбијена као неприхватљива.</w:t>
      </w:r>
    </w:p>
    <w:p w14:paraId="6B7CCD5B" w14:textId="77777777" w:rsidR="00BE16EE" w:rsidRPr="005C4779" w:rsidRDefault="00BE16EE" w:rsidP="00BE16EE">
      <w:pPr>
        <w:rPr>
          <w:rFonts w:cs="Arial"/>
          <w:lang w:val="ru-RU"/>
        </w:rPr>
      </w:pPr>
      <w:r w:rsidRPr="005C4779">
        <w:rPr>
          <w:rFonts w:cs="Arial"/>
          <w:lang w:val="ru-RU"/>
        </w:rPr>
        <w:t xml:space="preserve">1. </w:t>
      </w:r>
      <w:r w:rsidR="00C10575" w:rsidRPr="005C4779">
        <w:rPr>
          <w:rFonts w:cs="Arial"/>
          <w:lang w:val="ru-RU"/>
        </w:rPr>
        <w:t>Сваки подизвођач мора да испуњава услове из члана 75. став 1. тачка 1), 2) и 4) Закона, што доказује достављањем доказа наведених у овом одељку. Услове у вези са капацитетима из члана 76. Закона, понуђач испуњава самостално без обзира на ангажовање подизвођача.</w:t>
      </w:r>
    </w:p>
    <w:p w14:paraId="2DDF12E5" w14:textId="77777777" w:rsidR="00BE16EE" w:rsidRPr="005C4779" w:rsidRDefault="007F582B" w:rsidP="007F582B">
      <w:pPr>
        <w:spacing w:before="0"/>
        <w:rPr>
          <w:rFonts w:cs="Arial"/>
          <w:lang w:val="ru-RU" w:eastAsia="zh-CN"/>
        </w:rPr>
      </w:pPr>
      <w:r w:rsidRPr="005C4779">
        <w:rPr>
          <w:rFonts w:cs="Arial"/>
          <w:lang w:eastAsia="zh-CN"/>
        </w:rPr>
        <w:t xml:space="preserve">2. </w:t>
      </w:r>
      <w:r w:rsidR="00C10575" w:rsidRPr="005C4779">
        <w:rPr>
          <w:rFonts w:cs="Arial"/>
          <w:lang w:val="ru-RU" w:eastAsia="zh-CN"/>
        </w:rPr>
        <w:t>Сваки понуђач из групе понуђача  која подноси заједничку понуду мора да испуњава услове из члана 75. став 1. тачка 1), 2) и 4) Закона, што доказује достављањем доказа наведених у овом одељку. Услове у вези са капацитетима из члана 76. Закона понуђачи из групе испуњавају заједно, на основу достављених доказа у складу са овим одељком конкурсне документације.</w:t>
      </w:r>
    </w:p>
    <w:p w14:paraId="61E4B853" w14:textId="77777777" w:rsidR="00B13CD3" w:rsidRPr="005C4779" w:rsidRDefault="007F582B" w:rsidP="00B13CD3">
      <w:pPr>
        <w:spacing w:before="0"/>
        <w:rPr>
          <w:rFonts w:cs="Arial"/>
          <w:lang w:val="ru-RU" w:eastAsia="zh-CN"/>
        </w:rPr>
      </w:pPr>
      <w:r w:rsidRPr="005C4779">
        <w:rPr>
          <w:rFonts w:cs="Arial"/>
          <w:lang w:eastAsia="zh-CN"/>
        </w:rPr>
        <w:t xml:space="preserve">3. </w:t>
      </w:r>
      <w:r w:rsidR="00B13CD3" w:rsidRPr="005C4779">
        <w:rPr>
          <w:rFonts w:cs="Arial"/>
          <w:lang w:val="ru-RU" w:eastAsia="zh-CN"/>
        </w:rPr>
        <w:t>Докази о испуњености услова из члана 77. З</w:t>
      </w:r>
      <w:r w:rsidRPr="005C4779">
        <w:rPr>
          <w:rFonts w:cs="Arial"/>
          <w:lang w:eastAsia="zh-CN"/>
        </w:rPr>
        <w:t>акона</w:t>
      </w:r>
      <w:r w:rsidR="00B13CD3" w:rsidRPr="005C4779">
        <w:rPr>
          <w:rFonts w:cs="Arial"/>
          <w:lang w:val="ru-RU" w:eastAsia="zh-CN"/>
        </w:rPr>
        <w:t xml:space="preserve"> могу се достављати у неовереним копијама. 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14:paraId="1E803FE4" w14:textId="77777777" w:rsidR="00BE16EE" w:rsidRPr="005C4779" w:rsidRDefault="00B13CD3" w:rsidP="00B13CD3">
      <w:pPr>
        <w:spacing w:before="0"/>
        <w:rPr>
          <w:rFonts w:cs="Arial"/>
          <w:lang w:val="ru-RU" w:eastAsia="zh-CN"/>
        </w:rPr>
      </w:pPr>
      <w:r w:rsidRPr="005C4779">
        <w:rPr>
          <w:rFonts w:cs="Arial"/>
          <w:lang w:val="ru-RU"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14:paraId="391FCB58" w14:textId="77777777" w:rsidR="007F582B" w:rsidRPr="005C4779" w:rsidRDefault="007F582B" w:rsidP="007F582B">
      <w:pPr>
        <w:spacing w:before="0"/>
        <w:rPr>
          <w:rFonts w:cs="Arial"/>
          <w:lang w:eastAsia="zh-CN"/>
        </w:rPr>
      </w:pPr>
      <w:r w:rsidRPr="005C4779">
        <w:rPr>
          <w:rFonts w:cs="Arial"/>
          <w:lang w:eastAsia="zh-CN"/>
        </w:rPr>
        <w:t>4.</w:t>
      </w:r>
      <w:r w:rsidR="00B13CD3" w:rsidRPr="005C4779">
        <w:rPr>
          <w:rFonts w:cs="Arial"/>
          <w:lang w:eastAsia="zh-CN"/>
        </w:rPr>
        <w:t xml:space="preserve"> </w:t>
      </w:r>
      <w:r w:rsidRPr="005C4779">
        <w:rPr>
          <w:rFonts w:cs="Arial"/>
          <w:lang w:eastAsia="zh-CN"/>
        </w:rPr>
        <w:t xml:space="preserve">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14:paraId="13C8CDAE" w14:textId="77777777" w:rsidR="00D96616" w:rsidRPr="005C4779" w:rsidRDefault="00D96616" w:rsidP="00D96616">
      <w:pPr>
        <w:spacing w:before="0"/>
        <w:rPr>
          <w:rFonts w:cs="Arial"/>
          <w:lang w:val="ru-RU" w:eastAsia="zh-CN"/>
        </w:rPr>
      </w:pPr>
      <w:r w:rsidRPr="005C4779">
        <w:rPr>
          <w:rFonts w:cs="Arial"/>
          <w:lang w:val="ru-RU" w:eastAsia="zh-CN"/>
        </w:rPr>
        <w:t>На основу члана 79. став 5. З</w:t>
      </w:r>
      <w:r w:rsidR="007F582B" w:rsidRPr="005C4779">
        <w:rPr>
          <w:rFonts w:cs="Arial"/>
          <w:lang w:eastAsia="zh-CN"/>
        </w:rPr>
        <w:t>акона</w:t>
      </w:r>
      <w:r w:rsidRPr="005C4779">
        <w:rPr>
          <w:rFonts w:cs="Arial"/>
          <w:lang w:val="ru-RU" w:eastAsia="zh-CN"/>
        </w:rPr>
        <w:t xml:space="preserve"> понуђач није дужан да доставља следеће доказе који су јавно доступни на интернет страницама надлежних органа, и то:</w:t>
      </w:r>
    </w:p>
    <w:p w14:paraId="19875678" w14:textId="77777777" w:rsidR="000D0B4A" w:rsidRPr="005C4779" w:rsidRDefault="000D0B4A" w:rsidP="00D96616">
      <w:pPr>
        <w:spacing w:before="0"/>
        <w:rPr>
          <w:rFonts w:cs="Arial"/>
          <w:lang w:val="ru-RU" w:eastAsia="zh-CN"/>
        </w:rPr>
      </w:pPr>
    </w:p>
    <w:p w14:paraId="780CED4B" w14:textId="77777777" w:rsidR="009F56AD" w:rsidRPr="005C4779" w:rsidRDefault="009F56AD" w:rsidP="009F56AD">
      <w:pPr>
        <w:spacing w:before="0"/>
        <w:ind w:firstLine="720"/>
        <w:rPr>
          <w:rFonts w:cs="Arial"/>
          <w:lang w:val="ru-RU" w:eastAsia="zh-CN"/>
        </w:rPr>
      </w:pPr>
      <w:r w:rsidRPr="005C4779">
        <w:rPr>
          <w:rFonts w:cs="Arial"/>
          <w:lang w:val="ru-RU" w:eastAsia="zh-CN"/>
        </w:rPr>
        <w:t>1) извод из регистра надлежног органа:</w:t>
      </w:r>
    </w:p>
    <w:p w14:paraId="22F83CD3" w14:textId="77777777" w:rsidR="009F56AD" w:rsidRPr="005C4779" w:rsidRDefault="009F56AD" w:rsidP="009F56AD">
      <w:pPr>
        <w:spacing w:before="0"/>
        <w:ind w:firstLine="720"/>
        <w:rPr>
          <w:rFonts w:cs="Arial"/>
          <w:lang w:val="ru-RU" w:eastAsia="zh-CN"/>
        </w:rPr>
      </w:pPr>
      <w:r w:rsidRPr="005C4779">
        <w:rPr>
          <w:rFonts w:cs="Arial"/>
          <w:lang w:val="ru-RU" w:eastAsia="zh-CN"/>
        </w:rPr>
        <w:t xml:space="preserve">-извод из регистра АПР: </w:t>
      </w:r>
      <w:hyperlink r:id="rId277" w:history="1">
        <w:r w:rsidRPr="005C4779">
          <w:rPr>
            <w:rFonts w:cs="Arial"/>
            <w:lang w:eastAsia="zh-CN"/>
          </w:rPr>
          <w:t>www</w:t>
        </w:r>
        <w:r w:rsidRPr="005C4779">
          <w:rPr>
            <w:rFonts w:cs="Arial"/>
            <w:lang w:val="ru-RU" w:eastAsia="zh-CN"/>
          </w:rPr>
          <w:t>.</w:t>
        </w:r>
        <w:r w:rsidRPr="005C4779">
          <w:rPr>
            <w:rFonts w:cs="Arial"/>
            <w:lang w:eastAsia="zh-CN"/>
          </w:rPr>
          <w:t>apr</w:t>
        </w:r>
        <w:r w:rsidRPr="005C4779">
          <w:rPr>
            <w:rFonts w:cs="Arial"/>
            <w:lang w:val="ru-RU" w:eastAsia="zh-CN"/>
          </w:rPr>
          <w:t>.</w:t>
        </w:r>
        <w:r w:rsidRPr="005C4779">
          <w:rPr>
            <w:rFonts w:cs="Arial"/>
            <w:lang w:eastAsia="zh-CN"/>
          </w:rPr>
          <w:t>gov</w:t>
        </w:r>
        <w:r w:rsidRPr="005C4779">
          <w:rPr>
            <w:rFonts w:cs="Arial"/>
            <w:lang w:val="ru-RU" w:eastAsia="zh-CN"/>
          </w:rPr>
          <w:t>.</w:t>
        </w:r>
        <w:r w:rsidRPr="005C4779">
          <w:rPr>
            <w:rFonts w:cs="Arial"/>
            <w:lang w:eastAsia="zh-CN"/>
          </w:rPr>
          <w:t>rs</w:t>
        </w:r>
      </w:hyperlink>
    </w:p>
    <w:p w14:paraId="284237C1" w14:textId="77777777" w:rsidR="009F56AD" w:rsidRPr="005C4779" w:rsidRDefault="009F56AD" w:rsidP="009F56AD">
      <w:pPr>
        <w:spacing w:before="0"/>
        <w:ind w:firstLine="720"/>
        <w:rPr>
          <w:rFonts w:cs="Arial"/>
          <w:lang w:val="sr-Cyrl-RS" w:eastAsia="zh-CN"/>
        </w:rPr>
      </w:pPr>
      <w:r w:rsidRPr="005C4779">
        <w:rPr>
          <w:rFonts w:cs="Arial"/>
          <w:lang w:val="ru-RU" w:eastAsia="zh-CN"/>
        </w:rPr>
        <w:t xml:space="preserve">2) докази из члана 75. став 1. тачка 1) ,2) </w:t>
      </w:r>
      <w:r w:rsidRPr="005C4779">
        <w:rPr>
          <w:rFonts w:cs="Arial"/>
          <w:lang w:val="sr-Latn-RS" w:eastAsia="zh-CN"/>
        </w:rPr>
        <w:t>3)</w:t>
      </w:r>
      <w:r w:rsidRPr="005C4779">
        <w:rPr>
          <w:rFonts w:cs="Arial"/>
          <w:lang w:val="sr-Cyrl-CS" w:eastAsia="zh-CN"/>
        </w:rPr>
        <w:t xml:space="preserve"> </w:t>
      </w:r>
      <w:r w:rsidRPr="005C4779">
        <w:rPr>
          <w:rFonts w:cs="Arial"/>
          <w:lang w:val="ru-RU" w:eastAsia="zh-CN"/>
        </w:rPr>
        <w:t>и 4) З</w:t>
      </w:r>
      <w:r w:rsidRPr="005C4779">
        <w:rPr>
          <w:rFonts w:cs="Arial"/>
          <w:lang w:val="sr-Cyrl-RS" w:eastAsia="zh-CN"/>
        </w:rPr>
        <w:t>акона</w:t>
      </w:r>
    </w:p>
    <w:p w14:paraId="0F61BD6F" w14:textId="77777777" w:rsidR="009F56AD" w:rsidRPr="005C4779" w:rsidRDefault="009F56AD" w:rsidP="009F56AD">
      <w:pPr>
        <w:spacing w:before="0"/>
        <w:ind w:firstLine="720"/>
        <w:rPr>
          <w:rFonts w:cs="Arial"/>
          <w:lang w:eastAsia="zh-CN"/>
        </w:rPr>
      </w:pPr>
      <w:r w:rsidRPr="005C4779">
        <w:rPr>
          <w:rFonts w:cs="Arial"/>
          <w:lang w:val="ru-RU" w:eastAsia="zh-CN"/>
        </w:rPr>
        <w:t xml:space="preserve">-регистар понуђача: </w:t>
      </w:r>
      <w:hyperlink r:id="rId278" w:history="1">
        <w:r w:rsidRPr="005C4779">
          <w:rPr>
            <w:rFonts w:cs="Arial"/>
            <w:lang w:eastAsia="zh-CN"/>
          </w:rPr>
          <w:t>www</w:t>
        </w:r>
        <w:r w:rsidRPr="005C4779">
          <w:rPr>
            <w:rFonts w:cs="Arial"/>
            <w:lang w:val="ru-RU" w:eastAsia="zh-CN"/>
          </w:rPr>
          <w:t>.</w:t>
        </w:r>
        <w:r w:rsidRPr="005C4779">
          <w:rPr>
            <w:rFonts w:cs="Arial"/>
            <w:lang w:eastAsia="zh-CN"/>
          </w:rPr>
          <w:t>apr</w:t>
        </w:r>
        <w:r w:rsidRPr="005C4779">
          <w:rPr>
            <w:rFonts w:cs="Arial"/>
            <w:lang w:val="ru-RU" w:eastAsia="zh-CN"/>
          </w:rPr>
          <w:t>.</w:t>
        </w:r>
        <w:r w:rsidRPr="005C4779">
          <w:rPr>
            <w:rFonts w:cs="Arial"/>
            <w:lang w:eastAsia="zh-CN"/>
          </w:rPr>
          <w:t>gov</w:t>
        </w:r>
        <w:r w:rsidRPr="005C4779">
          <w:rPr>
            <w:rFonts w:cs="Arial"/>
            <w:lang w:val="ru-RU" w:eastAsia="zh-CN"/>
          </w:rPr>
          <w:t>.</w:t>
        </w:r>
        <w:r w:rsidRPr="005C4779">
          <w:rPr>
            <w:rFonts w:cs="Arial"/>
            <w:lang w:eastAsia="zh-CN"/>
          </w:rPr>
          <w:t>rs</w:t>
        </w:r>
      </w:hyperlink>
    </w:p>
    <w:p w14:paraId="33AD0864" w14:textId="77777777" w:rsidR="009F56AD" w:rsidRPr="005C4779" w:rsidRDefault="009F56AD" w:rsidP="009F56AD">
      <w:pPr>
        <w:spacing w:before="0"/>
        <w:ind w:firstLine="720"/>
        <w:rPr>
          <w:rFonts w:cs="Arial"/>
          <w:lang w:val="sr-Cyrl-CS" w:eastAsia="zh-CN"/>
        </w:rPr>
      </w:pPr>
      <w:r w:rsidRPr="005C4779">
        <w:rPr>
          <w:rFonts w:cs="Arial"/>
          <w:lang w:val="sr-Cyrl-CS" w:eastAsia="zh-CN"/>
        </w:rPr>
        <w:t>3) ) доказ о ликвидности понуђача</w:t>
      </w:r>
    </w:p>
    <w:p w14:paraId="1027BF98" w14:textId="77777777" w:rsidR="009F56AD" w:rsidRPr="005C4779" w:rsidRDefault="009F56AD" w:rsidP="009F56AD">
      <w:pPr>
        <w:spacing w:before="0"/>
        <w:ind w:firstLine="720"/>
        <w:rPr>
          <w:rStyle w:val="Hyperlink"/>
          <w:rFonts w:cs="Arial"/>
          <w:color w:val="auto"/>
          <w:lang w:val="sr-Cyrl-CS" w:eastAsia="zh-CN"/>
        </w:rPr>
      </w:pPr>
      <w:r w:rsidRPr="005C4779">
        <w:rPr>
          <w:rFonts w:cs="Arial"/>
          <w:lang w:val="sr-Cyrl-CS" w:eastAsia="zh-CN"/>
        </w:rPr>
        <w:t xml:space="preserve">- претраживање дужника у принудној наплати: </w:t>
      </w:r>
      <w:hyperlink r:id="rId279" w:history="1">
        <w:r w:rsidRPr="005C4779">
          <w:rPr>
            <w:rStyle w:val="Hyperlink"/>
            <w:rFonts w:cs="Arial"/>
            <w:color w:val="auto"/>
            <w:lang w:eastAsia="zh-CN"/>
          </w:rPr>
          <w:t>www.nbs.rs</w:t>
        </w:r>
      </w:hyperlink>
    </w:p>
    <w:p w14:paraId="5FEDE6D6" w14:textId="77777777" w:rsidR="00BE16EE" w:rsidRPr="005C4779" w:rsidRDefault="00BE16EE" w:rsidP="009F56AD">
      <w:pPr>
        <w:spacing w:before="0"/>
        <w:ind w:firstLine="720"/>
        <w:rPr>
          <w:rFonts w:cs="Arial"/>
          <w:lang w:val="sr-Cyrl-CS" w:eastAsia="zh-CN"/>
        </w:rPr>
      </w:pPr>
    </w:p>
    <w:p w14:paraId="44BD778F" w14:textId="77777777" w:rsidR="00BE16EE" w:rsidRPr="005C4779" w:rsidRDefault="00BE16EE" w:rsidP="00B208B4">
      <w:pPr>
        <w:spacing w:before="0"/>
        <w:rPr>
          <w:rFonts w:cs="Arial"/>
          <w:lang w:val="sr-Cyrl-CS" w:eastAsia="zh-CN"/>
        </w:rPr>
      </w:pPr>
      <w:r w:rsidRPr="005C4779">
        <w:rPr>
          <w:rFonts w:cs="Arial"/>
          <w:lang w:val="sr-Cyrl-CS" w:eastAsia="zh-CN"/>
        </w:rPr>
        <w:lastRenderedPageBreak/>
        <w:t>5</w:t>
      </w:r>
      <w:r w:rsidRPr="005C4779">
        <w:rPr>
          <w:rFonts w:cs="Arial"/>
          <w:lang w:val="ru-RU" w:eastAsia="zh-CN"/>
        </w:rPr>
        <w:t xml:space="preserve">. </w:t>
      </w:r>
      <w:r w:rsidR="00B13CD3" w:rsidRPr="005C4779">
        <w:rPr>
          <w:rFonts w:cs="Arial"/>
          <w:lang w:val="ru-RU"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00C10575" w:rsidRPr="005C4779">
        <w:rPr>
          <w:rFonts w:cs="Arial"/>
          <w:lang w:val="ru-RU" w:eastAsia="zh-CN"/>
        </w:rPr>
        <w:t>е уређује електронски документ</w:t>
      </w:r>
      <w:r w:rsidR="00C10575" w:rsidRPr="005C4779">
        <w:rPr>
          <w:rFonts w:cs="Arial"/>
          <w:lang w:val="sr-Cyrl-CS" w:eastAsia="zh-CN"/>
        </w:rPr>
        <w:t>.</w:t>
      </w:r>
    </w:p>
    <w:p w14:paraId="33A07E4B" w14:textId="77777777" w:rsidR="00BE16EE" w:rsidRPr="005C4779" w:rsidRDefault="00BE16EE" w:rsidP="00B208B4">
      <w:pPr>
        <w:spacing w:before="0"/>
        <w:rPr>
          <w:rFonts w:cs="Arial"/>
          <w:lang w:val="ru-RU" w:eastAsia="zh-CN"/>
        </w:rPr>
      </w:pPr>
      <w:r w:rsidRPr="005C4779">
        <w:rPr>
          <w:rFonts w:cs="Arial"/>
          <w:lang w:val="sr-Cyrl-CS" w:eastAsia="zh-CN"/>
        </w:rPr>
        <w:t>6</w:t>
      </w:r>
      <w:r w:rsidRPr="005C4779">
        <w:rPr>
          <w:rFonts w:cs="Arial"/>
          <w:lang w:val="ru-RU" w:eastAsia="zh-CN"/>
        </w:rPr>
        <w:t xml:space="preserve">. </w:t>
      </w:r>
      <w:r w:rsidR="00B13CD3" w:rsidRPr="005C4779">
        <w:rPr>
          <w:rFonts w:cs="Arial"/>
          <w:lang w:val="ru-RU"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14:paraId="2F19D8D1" w14:textId="77777777" w:rsidR="00B13CD3" w:rsidRPr="005C4779" w:rsidRDefault="00C10575" w:rsidP="00B13CD3">
      <w:pPr>
        <w:spacing w:before="0"/>
        <w:rPr>
          <w:rFonts w:cs="Arial"/>
          <w:lang w:val="ru-RU" w:eastAsia="zh-CN"/>
        </w:rPr>
      </w:pPr>
      <w:r w:rsidRPr="005C4779">
        <w:rPr>
          <w:rFonts w:cs="Arial"/>
          <w:lang w:val="sr-Cyrl-CS" w:eastAsia="zh-CN"/>
        </w:rPr>
        <w:t>7</w:t>
      </w:r>
      <w:r w:rsidR="00B13CD3" w:rsidRPr="005C4779">
        <w:rPr>
          <w:rFonts w:cs="Arial"/>
          <w:lang w:val="ru-RU"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14:paraId="0D9F8E0A" w14:textId="77777777" w:rsidR="00BE16EE" w:rsidRPr="005C4779" w:rsidRDefault="00BE16EE" w:rsidP="00B13CD3">
      <w:pPr>
        <w:spacing w:before="0"/>
        <w:rPr>
          <w:rFonts w:cs="Arial"/>
          <w:lang w:val="sr-Cyrl-CS" w:eastAsia="zh-CN"/>
        </w:rPr>
      </w:pPr>
    </w:p>
    <w:p w14:paraId="3D18CD61" w14:textId="77777777" w:rsidR="00BE16EE" w:rsidRPr="005C4779" w:rsidRDefault="00A50A82" w:rsidP="00B13CD3">
      <w:pPr>
        <w:spacing w:before="0"/>
        <w:rPr>
          <w:rFonts w:cs="Arial"/>
          <w:lang w:val="ru-RU" w:eastAsia="zh-CN"/>
        </w:rPr>
      </w:pPr>
      <w:r w:rsidRPr="005C4779">
        <w:rPr>
          <w:rFonts w:cs="Arial"/>
          <w:lang w:val="ru-RU" w:eastAsia="zh-CN"/>
        </w:rPr>
        <w:t>8</w:t>
      </w:r>
      <w:r w:rsidR="00B13CD3" w:rsidRPr="005C4779">
        <w:rPr>
          <w:rFonts w:cs="Arial"/>
          <w:lang w:val="ru-RU" w:eastAsia="zh-CN"/>
        </w:rPr>
        <w:t xml:space="preserve">. Ако се у држави у којој понуђач има седиште не издају докази из члана 77. </w:t>
      </w:r>
      <w:r w:rsidR="00C10575" w:rsidRPr="005C4779">
        <w:rPr>
          <w:rFonts w:cs="Arial"/>
          <w:lang w:val="sr-Cyrl-CS" w:eastAsia="zh-CN"/>
        </w:rPr>
        <w:t xml:space="preserve">став 1. </w:t>
      </w:r>
      <w:r w:rsidR="00B13CD3" w:rsidRPr="005C4779">
        <w:rPr>
          <w:rFonts w:cs="Arial"/>
          <w:lang w:val="ru-RU" w:eastAsia="zh-CN"/>
        </w:rPr>
        <w:t>З</w:t>
      </w:r>
      <w:r w:rsidR="007F582B" w:rsidRPr="005C4779">
        <w:rPr>
          <w:rFonts w:cs="Arial"/>
          <w:lang w:eastAsia="zh-CN"/>
        </w:rPr>
        <w:t>акона</w:t>
      </w:r>
      <w:r w:rsidR="00B13CD3" w:rsidRPr="005C4779">
        <w:rPr>
          <w:rFonts w:cs="Arial"/>
          <w:lang w:val="ru-RU"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E16EE" w:rsidRPr="005C4779">
        <w:rPr>
          <w:rFonts w:cs="Arial"/>
          <w:lang w:val="ru-RU" w:eastAsia="zh-CN"/>
        </w:rPr>
        <w:t>.</w:t>
      </w:r>
    </w:p>
    <w:p w14:paraId="7B8BE178" w14:textId="77777777" w:rsidR="00621752" w:rsidRPr="005C4779" w:rsidRDefault="00A50A82" w:rsidP="0008216C">
      <w:pPr>
        <w:spacing w:before="0"/>
        <w:rPr>
          <w:rFonts w:cs="Arial"/>
          <w:lang w:val="ru-RU" w:eastAsia="zh-CN"/>
        </w:rPr>
      </w:pPr>
      <w:r w:rsidRPr="005C4779">
        <w:rPr>
          <w:rFonts w:cs="Arial"/>
          <w:lang w:val="ru-RU" w:eastAsia="zh-CN"/>
        </w:rPr>
        <w:t>9</w:t>
      </w:r>
      <w:r w:rsidR="00B13CD3" w:rsidRPr="005C4779">
        <w:rPr>
          <w:rFonts w:cs="Arial"/>
          <w:lang w:val="ru-RU"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bookmarkStart w:id="74" w:name="_Toc300928429"/>
      <w:bookmarkStart w:id="75" w:name="_Toc301160124"/>
      <w:bookmarkStart w:id="76" w:name="_Toc301165012"/>
      <w:bookmarkStart w:id="77" w:name="_Toc301248344"/>
      <w:bookmarkStart w:id="78" w:name="_Toc300928434"/>
      <w:bookmarkStart w:id="79" w:name="_Toc301160129"/>
      <w:bookmarkStart w:id="80" w:name="_Toc301165017"/>
      <w:bookmarkStart w:id="81" w:name="_Toc301248349"/>
      <w:bookmarkStart w:id="82" w:name="_Toc300928436"/>
      <w:bookmarkStart w:id="83" w:name="_Toc301160131"/>
      <w:bookmarkStart w:id="84" w:name="_Toc301165019"/>
      <w:bookmarkStart w:id="85" w:name="_Toc301248351"/>
      <w:bookmarkStart w:id="86" w:name="_Toc300928440"/>
      <w:bookmarkStart w:id="87" w:name="_Toc301160135"/>
      <w:bookmarkStart w:id="88" w:name="_Toc301165023"/>
      <w:bookmarkStart w:id="89" w:name="_Toc301248355"/>
      <w:bookmarkStart w:id="90" w:name="_Toc300928441"/>
      <w:bookmarkStart w:id="91" w:name="_Toc301160136"/>
      <w:bookmarkStart w:id="92" w:name="_Toc301165024"/>
      <w:bookmarkStart w:id="93" w:name="_Toc301248356"/>
      <w:bookmarkStart w:id="94" w:name="_Toc300928443"/>
      <w:bookmarkStart w:id="95" w:name="_Toc301160138"/>
      <w:bookmarkStart w:id="96" w:name="_Toc301165026"/>
      <w:bookmarkStart w:id="97" w:name="_Toc301248358"/>
      <w:bookmarkStart w:id="98" w:name="_Toc300928444"/>
      <w:bookmarkStart w:id="99" w:name="_Toc301160139"/>
      <w:bookmarkStart w:id="100" w:name="_Toc301165027"/>
      <w:bookmarkStart w:id="101" w:name="_Toc301248359"/>
      <w:bookmarkStart w:id="102" w:name="_Toc300928445"/>
      <w:bookmarkStart w:id="103" w:name="_Toc301160140"/>
      <w:bookmarkStart w:id="104" w:name="_Toc301165028"/>
      <w:bookmarkStart w:id="105" w:name="_Toc301248360"/>
      <w:bookmarkStart w:id="106" w:name="_Toc300928447"/>
      <w:bookmarkStart w:id="107" w:name="_Toc301160142"/>
      <w:bookmarkStart w:id="108" w:name="_Toc301165030"/>
      <w:bookmarkStart w:id="109" w:name="_Toc301248362"/>
      <w:bookmarkStart w:id="110" w:name="_Toc300928448"/>
      <w:bookmarkStart w:id="111" w:name="_Toc301160143"/>
      <w:bookmarkStart w:id="112" w:name="_Toc301165031"/>
      <w:bookmarkStart w:id="113" w:name="_Toc301248363"/>
      <w:bookmarkStart w:id="114" w:name="_Toc300928449"/>
      <w:bookmarkStart w:id="115" w:name="_Toc301160144"/>
      <w:bookmarkStart w:id="116" w:name="_Toc301165032"/>
      <w:bookmarkStart w:id="117" w:name="_Toc301248364"/>
      <w:bookmarkStart w:id="118" w:name="_Toc300928450"/>
      <w:bookmarkStart w:id="119" w:name="_Toc301160145"/>
      <w:bookmarkStart w:id="120" w:name="_Toc301165033"/>
      <w:bookmarkStart w:id="121" w:name="_Toc301248365"/>
      <w:bookmarkStart w:id="122" w:name="_Toc300928451"/>
      <w:bookmarkStart w:id="123" w:name="_Toc301160146"/>
      <w:bookmarkStart w:id="124" w:name="_Toc301165034"/>
      <w:bookmarkStart w:id="125" w:name="_Toc301248366"/>
      <w:bookmarkStart w:id="126" w:name="_Toc300928452"/>
      <w:bookmarkStart w:id="127" w:name="_Toc301160147"/>
      <w:bookmarkStart w:id="128" w:name="_Toc301165035"/>
      <w:bookmarkStart w:id="129" w:name="_Toc301248367"/>
      <w:bookmarkStart w:id="130" w:name="_Toc300928453"/>
      <w:bookmarkStart w:id="131" w:name="_Toc301160148"/>
      <w:bookmarkStart w:id="132" w:name="_Toc301165036"/>
      <w:bookmarkStart w:id="133" w:name="_Toc301248368"/>
      <w:bookmarkStart w:id="134" w:name="_Toc300928454"/>
      <w:bookmarkStart w:id="135" w:name="_Toc301160149"/>
      <w:bookmarkStart w:id="136" w:name="_Toc301165037"/>
      <w:bookmarkStart w:id="137" w:name="_Toc301248369"/>
      <w:bookmarkStart w:id="138" w:name="_Toc300928455"/>
      <w:bookmarkStart w:id="139" w:name="_Toc301160150"/>
      <w:bookmarkStart w:id="140" w:name="_Toc301165038"/>
      <w:bookmarkStart w:id="141" w:name="_Toc301248370"/>
      <w:bookmarkStart w:id="142" w:name="_Toc300928456"/>
      <w:bookmarkStart w:id="143" w:name="_Toc301160151"/>
      <w:bookmarkStart w:id="144" w:name="_Toc301165039"/>
      <w:bookmarkStart w:id="145" w:name="_Toc301248371"/>
      <w:bookmarkStart w:id="146" w:name="_Toc300928457"/>
      <w:bookmarkStart w:id="147" w:name="_Toc301160152"/>
      <w:bookmarkStart w:id="148" w:name="_Toc301165040"/>
      <w:bookmarkStart w:id="149" w:name="_Toc301248372"/>
      <w:bookmarkStart w:id="150" w:name="_Toc300928458"/>
      <w:bookmarkStart w:id="151" w:name="_Toc301160153"/>
      <w:bookmarkStart w:id="152" w:name="_Toc301165041"/>
      <w:bookmarkStart w:id="153" w:name="_Toc301248373"/>
      <w:bookmarkStart w:id="154" w:name="_Toc300928459"/>
      <w:bookmarkStart w:id="155" w:name="_Toc301160154"/>
      <w:bookmarkStart w:id="156" w:name="_Toc301165042"/>
      <w:bookmarkStart w:id="157" w:name="_Toc301248374"/>
      <w:bookmarkStart w:id="158" w:name="_Toc300928462"/>
      <w:bookmarkStart w:id="159" w:name="_Toc301160157"/>
      <w:bookmarkStart w:id="160" w:name="_Toc301165045"/>
      <w:bookmarkStart w:id="161" w:name="_Toc301248377"/>
      <w:bookmarkStart w:id="162" w:name="_Toc300928464"/>
      <w:bookmarkStart w:id="163" w:name="_Toc301160159"/>
      <w:bookmarkStart w:id="164" w:name="_Toc301165047"/>
      <w:bookmarkStart w:id="165" w:name="_Toc301248379"/>
      <w:bookmarkStart w:id="166" w:name="_Toc300928466"/>
      <w:bookmarkStart w:id="167" w:name="_Toc301160161"/>
      <w:bookmarkStart w:id="168" w:name="_Toc301165049"/>
      <w:bookmarkStart w:id="169" w:name="_Toc301248381"/>
      <w:bookmarkStart w:id="170" w:name="_Toc300928467"/>
      <w:bookmarkStart w:id="171" w:name="_Toc301160162"/>
      <w:bookmarkStart w:id="172" w:name="_Toc301165050"/>
      <w:bookmarkStart w:id="173" w:name="_Toc301248382"/>
      <w:bookmarkStart w:id="174" w:name="_Toc300928468"/>
      <w:bookmarkStart w:id="175" w:name="_Toc301160163"/>
      <w:bookmarkStart w:id="176" w:name="_Toc301165051"/>
      <w:bookmarkStart w:id="177" w:name="_Toc301248383"/>
      <w:bookmarkStart w:id="178" w:name="_Toc300928474"/>
      <w:bookmarkStart w:id="179" w:name="_Toc301160169"/>
      <w:bookmarkStart w:id="180" w:name="_Toc301165057"/>
      <w:bookmarkStart w:id="181" w:name="_Toc301248389"/>
      <w:bookmarkStart w:id="182" w:name="_Toc300928476"/>
      <w:bookmarkStart w:id="183" w:name="_Toc301160171"/>
      <w:bookmarkStart w:id="184" w:name="_Toc301165059"/>
      <w:bookmarkStart w:id="185" w:name="_Toc301248391"/>
      <w:bookmarkStart w:id="186" w:name="_Toc300928478"/>
      <w:bookmarkStart w:id="187" w:name="_Toc301160173"/>
      <w:bookmarkStart w:id="188" w:name="_Toc301165061"/>
      <w:bookmarkStart w:id="189" w:name="_Toc301248393"/>
      <w:bookmarkStart w:id="190" w:name="_Toc300928480"/>
      <w:bookmarkStart w:id="191" w:name="_Toc301160175"/>
      <w:bookmarkStart w:id="192" w:name="_Toc301165063"/>
      <w:bookmarkStart w:id="193" w:name="_Toc301248395"/>
      <w:bookmarkStart w:id="194" w:name="_Toc300928482"/>
      <w:bookmarkStart w:id="195" w:name="_Toc301160177"/>
      <w:bookmarkStart w:id="196" w:name="_Toc301165065"/>
      <w:bookmarkStart w:id="197" w:name="_Toc301248397"/>
      <w:bookmarkStart w:id="198" w:name="_Toc300928484"/>
      <w:bookmarkStart w:id="199" w:name="_Toc301160179"/>
      <w:bookmarkStart w:id="200" w:name="_Toc301165067"/>
      <w:bookmarkStart w:id="201" w:name="_Toc301248399"/>
      <w:bookmarkStart w:id="202" w:name="_Toc300928486"/>
      <w:bookmarkStart w:id="203" w:name="_Toc301160181"/>
      <w:bookmarkStart w:id="204" w:name="_Toc301165069"/>
      <w:bookmarkStart w:id="205" w:name="_Toc301248401"/>
      <w:bookmarkStart w:id="206" w:name="_Toc300928487"/>
      <w:bookmarkStart w:id="207" w:name="_Toc301160182"/>
      <w:bookmarkStart w:id="208" w:name="_Toc301165070"/>
      <w:bookmarkStart w:id="209" w:name="_Toc301248402"/>
      <w:bookmarkStart w:id="210" w:name="_Toc300928488"/>
      <w:bookmarkStart w:id="211" w:name="_Toc301160183"/>
      <w:bookmarkStart w:id="212" w:name="_Toc301165071"/>
      <w:bookmarkStart w:id="213" w:name="_Toc301248403"/>
      <w:bookmarkStart w:id="214" w:name="_Toc300928490"/>
      <w:bookmarkStart w:id="215" w:name="_Toc301160185"/>
      <w:bookmarkStart w:id="216" w:name="_Toc301165073"/>
      <w:bookmarkStart w:id="217" w:name="_Toc301248405"/>
      <w:bookmarkStart w:id="218" w:name="_Toc300928492"/>
      <w:bookmarkStart w:id="219" w:name="_Toc301160187"/>
      <w:bookmarkStart w:id="220" w:name="_Toc301165075"/>
      <w:bookmarkStart w:id="221" w:name="_Toc301248407"/>
      <w:bookmarkStart w:id="222" w:name="_Toc300928494"/>
      <w:bookmarkStart w:id="223" w:name="_Toc301160189"/>
      <w:bookmarkStart w:id="224" w:name="_Toc301165077"/>
      <w:bookmarkStart w:id="225" w:name="_Toc301248409"/>
      <w:bookmarkStart w:id="226" w:name="_Toc300928496"/>
      <w:bookmarkStart w:id="227" w:name="_Toc301160191"/>
      <w:bookmarkStart w:id="228" w:name="_Toc301165079"/>
      <w:bookmarkStart w:id="229" w:name="_Toc301248411"/>
      <w:bookmarkStart w:id="230" w:name="_Toc300928497"/>
      <w:bookmarkStart w:id="231" w:name="_Toc301160192"/>
      <w:bookmarkStart w:id="232" w:name="_Toc301165080"/>
      <w:bookmarkStart w:id="233" w:name="_Toc301248412"/>
      <w:bookmarkStart w:id="234" w:name="_Toc300928498"/>
      <w:bookmarkStart w:id="235" w:name="_Toc301160193"/>
      <w:bookmarkStart w:id="236" w:name="_Toc301165081"/>
      <w:bookmarkStart w:id="237" w:name="_Toc301248413"/>
      <w:bookmarkStart w:id="238" w:name="_Toc300928499"/>
      <w:bookmarkStart w:id="239" w:name="_Toc301160194"/>
      <w:bookmarkStart w:id="240" w:name="_Toc301165082"/>
      <w:bookmarkStart w:id="241" w:name="_Toc301248414"/>
      <w:bookmarkStart w:id="242" w:name="_Toc297798704"/>
      <w:bookmarkStart w:id="243" w:name="_Toc310433002"/>
      <w:bookmarkStart w:id="244" w:name="_Toc374917437"/>
      <w:bookmarkStart w:id="245" w:name="_Toc415142477"/>
      <w:bookmarkStart w:id="246" w:name="_Toc430335150"/>
      <w:bookmarkEnd w:id="15"/>
      <w:bookmarkEnd w:id="18"/>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14:paraId="17A6E30A" w14:textId="07B43CB6" w:rsidR="000A08FD" w:rsidRPr="005C4779" w:rsidRDefault="000A08FD" w:rsidP="00D16FB9">
      <w:pPr>
        <w:pStyle w:val="KDKomentar"/>
        <w:spacing w:before="0"/>
        <w:rPr>
          <w:rFonts w:cs="Arial"/>
          <w:i w:val="0"/>
          <w:color w:val="auto"/>
          <w:sz w:val="22"/>
          <w:szCs w:val="22"/>
          <w:lang w:val="sr-Cyrl-CS"/>
        </w:rPr>
      </w:pPr>
    </w:p>
    <w:p w14:paraId="7860BD96" w14:textId="77777777" w:rsidR="000A08FD" w:rsidRPr="005C4779" w:rsidRDefault="000A08FD" w:rsidP="00D16FB9">
      <w:pPr>
        <w:pStyle w:val="KDKomentar"/>
        <w:spacing w:before="0"/>
        <w:rPr>
          <w:rFonts w:cs="Arial"/>
          <w:i w:val="0"/>
          <w:color w:val="auto"/>
          <w:sz w:val="22"/>
          <w:szCs w:val="22"/>
          <w:lang w:val="sr-Cyrl-CS"/>
        </w:rPr>
      </w:pPr>
    </w:p>
    <w:p w14:paraId="32562438" w14:textId="77777777" w:rsidR="000A08FD" w:rsidRPr="005C4779" w:rsidRDefault="000A08FD" w:rsidP="00D16FB9">
      <w:pPr>
        <w:pStyle w:val="KDKomentar"/>
        <w:spacing w:before="0"/>
        <w:rPr>
          <w:rFonts w:cs="Arial"/>
          <w:i w:val="0"/>
          <w:color w:val="auto"/>
          <w:sz w:val="22"/>
          <w:szCs w:val="22"/>
          <w:lang w:val="sr-Cyrl-CS"/>
        </w:rPr>
      </w:pPr>
    </w:p>
    <w:p w14:paraId="2DB85495" w14:textId="77777777" w:rsidR="000A08FD" w:rsidRPr="005C4779" w:rsidRDefault="000A08FD" w:rsidP="000A08FD">
      <w:pPr>
        <w:pStyle w:val="KDPodnaslov1"/>
        <w:spacing w:before="0"/>
        <w:rPr>
          <w:rFonts w:cs="Arial"/>
          <w:lang w:val="ru-RU"/>
        </w:rPr>
      </w:pPr>
      <w:r w:rsidRPr="005C4779">
        <w:rPr>
          <w:rFonts w:cs="Arial"/>
          <w:lang w:val="ru-RU"/>
        </w:rPr>
        <w:t>5. КРИТЕРИЈУМ ЗА ДОДЕЛУ УГОВОРА</w:t>
      </w:r>
    </w:p>
    <w:p w14:paraId="1391A29C" w14:textId="77777777" w:rsidR="000A08FD" w:rsidRPr="005C4779" w:rsidRDefault="000A08FD" w:rsidP="000A08FD">
      <w:pPr>
        <w:pStyle w:val="KDPodnaslov1"/>
        <w:spacing w:before="0"/>
        <w:rPr>
          <w:rFonts w:cs="Arial"/>
          <w:lang w:val="ru-RU"/>
        </w:rPr>
      </w:pPr>
    </w:p>
    <w:p w14:paraId="55180347" w14:textId="77777777" w:rsidR="000A08FD" w:rsidRPr="005C4779" w:rsidRDefault="000A08FD" w:rsidP="000A08FD">
      <w:pPr>
        <w:pStyle w:val="KDKomentar"/>
        <w:spacing w:before="0"/>
        <w:rPr>
          <w:rFonts w:cs="Arial"/>
          <w:b/>
          <w:i w:val="0"/>
          <w:color w:val="auto"/>
          <w:sz w:val="22"/>
          <w:szCs w:val="22"/>
        </w:rPr>
      </w:pPr>
      <w:r w:rsidRPr="005C4779">
        <w:rPr>
          <w:rFonts w:cs="Arial"/>
          <w:i w:val="0"/>
          <w:color w:val="auto"/>
          <w:sz w:val="22"/>
          <w:szCs w:val="22"/>
        </w:rPr>
        <w:t xml:space="preserve">Избор најповољније понуде ће се извршити применом критеријума </w:t>
      </w:r>
      <w:r w:rsidRPr="005C4779">
        <w:rPr>
          <w:rFonts w:cs="Arial"/>
          <w:b/>
          <w:i w:val="0"/>
          <w:color w:val="auto"/>
          <w:sz w:val="22"/>
          <w:szCs w:val="22"/>
        </w:rPr>
        <w:t>„Најнижа понуђена цена“.</w:t>
      </w:r>
    </w:p>
    <w:p w14:paraId="15429502" w14:textId="77777777" w:rsidR="000A08FD" w:rsidRPr="005C4779" w:rsidRDefault="000A08FD" w:rsidP="00D16FB9">
      <w:pPr>
        <w:pStyle w:val="KDKomentar"/>
        <w:spacing w:before="0"/>
        <w:rPr>
          <w:rFonts w:cs="Arial"/>
          <w:i w:val="0"/>
          <w:color w:val="auto"/>
          <w:sz w:val="22"/>
          <w:szCs w:val="22"/>
          <w:lang w:val="sr-Cyrl-CS"/>
        </w:rPr>
      </w:pPr>
    </w:p>
    <w:p w14:paraId="365B3BE1" w14:textId="77777777" w:rsidR="00D16FB9" w:rsidRPr="005C4779" w:rsidRDefault="00D16FB9" w:rsidP="00D16FB9">
      <w:pPr>
        <w:pStyle w:val="KDKomentar"/>
        <w:spacing w:before="0"/>
        <w:rPr>
          <w:rFonts w:cs="Arial"/>
          <w:i w:val="0"/>
          <w:color w:val="auto"/>
          <w:sz w:val="22"/>
          <w:szCs w:val="22"/>
        </w:rPr>
      </w:pPr>
      <w:r w:rsidRPr="005C4779">
        <w:rPr>
          <w:rFonts w:cs="Arial"/>
          <w:i w:val="0"/>
          <w:color w:val="auto"/>
          <w:sz w:val="22"/>
          <w:szCs w:val="22"/>
        </w:rPr>
        <w:t>Критеријум за оцењивање понуда</w:t>
      </w:r>
      <w:r w:rsidRPr="005C4779">
        <w:rPr>
          <w:rFonts w:cs="Arial"/>
          <w:b/>
          <w:i w:val="0"/>
          <w:color w:val="auto"/>
          <w:sz w:val="22"/>
          <w:szCs w:val="22"/>
        </w:rPr>
        <w:t xml:space="preserve"> Најнижа понуђена цена, </w:t>
      </w:r>
      <w:r w:rsidRPr="005C4779">
        <w:rPr>
          <w:rFonts w:cs="Arial"/>
          <w:i w:val="0"/>
          <w:color w:val="auto"/>
          <w:sz w:val="22"/>
          <w:szCs w:val="22"/>
        </w:rPr>
        <w:t>заснива се на понуђеној цени</w:t>
      </w:r>
      <w:r w:rsidRPr="005C4779">
        <w:rPr>
          <w:rFonts w:cs="Arial"/>
          <w:i w:val="0"/>
          <w:color w:val="auto"/>
          <w:sz w:val="22"/>
          <w:szCs w:val="22"/>
          <w:lang w:val="sr-Cyrl-CS"/>
        </w:rPr>
        <w:t xml:space="preserve"> као једином критеријуму</w:t>
      </w:r>
      <w:r w:rsidRPr="005C4779">
        <w:rPr>
          <w:rFonts w:cs="Arial"/>
          <w:i w:val="0"/>
          <w:color w:val="auto"/>
          <w:sz w:val="22"/>
          <w:szCs w:val="22"/>
        </w:rPr>
        <w:t>.</w:t>
      </w:r>
    </w:p>
    <w:p w14:paraId="6514EB85" w14:textId="77777777" w:rsidR="00D16FB9" w:rsidRPr="005C4779" w:rsidRDefault="00D16FB9" w:rsidP="00D16FB9">
      <w:pPr>
        <w:pStyle w:val="KDParagraf"/>
        <w:spacing w:before="0"/>
        <w:rPr>
          <w:rFonts w:cs="Arial"/>
          <w:lang w:val="ru-RU"/>
        </w:rPr>
      </w:pPr>
      <w:r w:rsidRPr="005C4779">
        <w:rPr>
          <w:rFonts w:cs="Arial"/>
          <w:lang w:val="ru-RU"/>
        </w:rPr>
        <w:t>У случају примене критеријума најниже понуђене цене, а у ситуацији када постоје понуде домаћег и страног понуђача који изводе радове, наручилац мора изабрати понуду домаћег понуђача под условом да његова понуђена цена није већа од</w:t>
      </w:r>
      <w:r w:rsidRPr="005C4779">
        <w:rPr>
          <w:rFonts w:cs="Arial"/>
        </w:rPr>
        <w:t> </w:t>
      </w:r>
      <w:r w:rsidRPr="005C4779">
        <w:rPr>
          <w:rFonts w:cs="Arial"/>
          <w:b/>
          <w:bCs/>
          <w:lang w:val="ru-RU"/>
        </w:rPr>
        <w:t>5%</w:t>
      </w:r>
      <w:r w:rsidRPr="005C4779">
        <w:rPr>
          <w:rFonts w:cs="Arial"/>
        </w:rPr>
        <w:t> </w:t>
      </w:r>
      <w:r w:rsidRPr="005C4779">
        <w:rPr>
          <w:rFonts w:cs="Arial"/>
          <w:lang w:val="ru-RU"/>
        </w:rPr>
        <w:t>у односу на н</w:t>
      </w:r>
      <w:r w:rsidRPr="005C4779">
        <w:rPr>
          <w:rFonts w:cs="Arial"/>
        </w:rPr>
        <w:t>a</w:t>
      </w:r>
      <w:r w:rsidRPr="005C4779">
        <w:rPr>
          <w:rFonts w:cs="Arial"/>
          <w:lang w:val="ru-RU"/>
        </w:rPr>
        <w:t>јнижу понуђену цену страног понуђача.</w:t>
      </w:r>
    </w:p>
    <w:p w14:paraId="6E9C43C7" w14:textId="77777777" w:rsidR="00D16FB9" w:rsidRPr="005C4779" w:rsidRDefault="00D16FB9" w:rsidP="00D16FB9">
      <w:pPr>
        <w:pStyle w:val="KDParagraf"/>
        <w:rPr>
          <w:rFonts w:cs="Arial"/>
          <w:lang w:val="ru-RU"/>
        </w:rPr>
      </w:pPr>
      <w:r w:rsidRPr="005C4779">
        <w:rPr>
          <w:rFonts w:cs="Arial"/>
          <w:lang w:val="ru-RU"/>
        </w:rPr>
        <w:t>У понуђену цену страног понуђача урачунавају се и царинске дажбине.</w:t>
      </w:r>
    </w:p>
    <w:p w14:paraId="7BE109CC" w14:textId="77777777" w:rsidR="00D16FB9" w:rsidRPr="005C4779" w:rsidRDefault="00D16FB9" w:rsidP="00D16FB9">
      <w:pPr>
        <w:pStyle w:val="KDParagraf"/>
        <w:rPr>
          <w:rFonts w:cs="Arial"/>
          <w:lang w:val="ru-RU"/>
        </w:rPr>
      </w:pPr>
      <w:r w:rsidRPr="005C4779">
        <w:rPr>
          <w:rFonts w:cs="Arial"/>
          <w:lang w:val="ru-RU"/>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14:paraId="0341D584" w14:textId="77777777" w:rsidR="00D16FB9" w:rsidRPr="005C4779" w:rsidRDefault="00D16FB9" w:rsidP="00D16FB9">
      <w:pPr>
        <w:pStyle w:val="KDParagraf"/>
        <w:rPr>
          <w:rFonts w:cs="Arial"/>
          <w:lang w:val="ru-RU"/>
        </w:rPr>
      </w:pPr>
      <w:r w:rsidRPr="005C4779">
        <w:rPr>
          <w:rFonts w:cs="Arial"/>
          <w:lang w:val="ru-RU"/>
        </w:rPr>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 (лице из члана 86. става 6. ЗЈН).</w:t>
      </w:r>
    </w:p>
    <w:p w14:paraId="0FA8ECEB" w14:textId="77777777" w:rsidR="00D16FB9" w:rsidRPr="005C4779" w:rsidRDefault="00D16FB9" w:rsidP="00D16FB9">
      <w:pPr>
        <w:pStyle w:val="KDParagraf"/>
        <w:rPr>
          <w:rFonts w:cs="Arial"/>
          <w:lang w:val="ru-RU"/>
        </w:rPr>
      </w:pPr>
      <w:r w:rsidRPr="005C4779">
        <w:rPr>
          <w:rFonts w:cs="Arial"/>
          <w:lang w:val="ru-RU"/>
        </w:rPr>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 (лице из члана 86. става 6. ЗЈН).</w:t>
      </w:r>
    </w:p>
    <w:p w14:paraId="5E959D2F" w14:textId="77777777" w:rsidR="00D16FB9" w:rsidRPr="005C4779" w:rsidRDefault="00D16FB9" w:rsidP="00D16FB9">
      <w:pPr>
        <w:pStyle w:val="KDParagraf"/>
        <w:rPr>
          <w:rFonts w:cs="Arial"/>
          <w:lang w:val="ru-RU"/>
        </w:rPr>
      </w:pPr>
      <w:r w:rsidRPr="005C4779">
        <w:rPr>
          <w:rFonts w:cs="Arial"/>
          <w:lang w:val="ru-RU"/>
        </w:rPr>
        <w:t>Предност дата за домаће понуђаче (члан 86.  став 1. до 4. ЗЈН)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14:paraId="2CBBEC31" w14:textId="77777777" w:rsidR="00D16FB9" w:rsidRPr="005C4779" w:rsidRDefault="00D16FB9" w:rsidP="00D16FB9">
      <w:pPr>
        <w:pStyle w:val="KDParagraf"/>
        <w:rPr>
          <w:rFonts w:cs="Arial"/>
          <w:lang w:val="ru-RU"/>
        </w:rPr>
      </w:pPr>
      <w:r w:rsidRPr="005C4779">
        <w:rPr>
          <w:rFonts w:cs="Arial"/>
          <w:lang w:val="ru-RU"/>
        </w:rPr>
        <w:t xml:space="preserve">Предност дата за домаће понуђаче (члан 86. став 1. до 4. ЗЈН) у поступцима јавних набавки у којима учествују </w:t>
      </w:r>
      <w:r w:rsidRPr="005C4779">
        <w:rPr>
          <w:rFonts w:cs="Arial"/>
          <w:lang w:val="ru-RU"/>
        </w:rPr>
        <w:softHyphen/>
        <w:t xml:space="preserve">понуђачи из држава потписница Споразума о стабилизацији </w:t>
      </w:r>
      <w:r w:rsidRPr="005C4779">
        <w:rPr>
          <w:rFonts w:cs="Arial"/>
          <w:lang w:val="ru-RU"/>
        </w:rPr>
        <w:lastRenderedPageBreak/>
        <w:t>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14:paraId="4060DEA8" w14:textId="77777777" w:rsidR="00D16FB9" w:rsidRPr="005C4779" w:rsidRDefault="00D16FB9" w:rsidP="00D16FB9">
      <w:pPr>
        <w:pStyle w:val="Heading10"/>
        <w:rPr>
          <w:rFonts w:cs="Arial"/>
        </w:rPr>
      </w:pPr>
      <w:bookmarkStart w:id="247" w:name="_Toc441651548"/>
      <w:bookmarkStart w:id="248" w:name="_Toc442559886"/>
      <w:r w:rsidRPr="005C4779">
        <w:rPr>
          <w:rFonts w:cs="Arial"/>
        </w:rPr>
        <w:t>5.1. Резервни критеријум</w:t>
      </w:r>
      <w:bookmarkEnd w:id="247"/>
      <w:bookmarkEnd w:id="248"/>
    </w:p>
    <w:p w14:paraId="5F4A981D" w14:textId="77777777" w:rsidR="00D16FB9" w:rsidRPr="005C4779" w:rsidRDefault="00D16FB9" w:rsidP="00D16FB9">
      <w:pPr>
        <w:autoSpaceDE w:val="0"/>
        <w:autoSpaceDN w:val="0"/>
        <w:adjustRightInd w:val="0"/>
        <w:spacing w:before="0"/>
        <w:rPr>
          <w:rFonts w:eastAsia="TimesNewRomanPSMT" w:cs="Arial"/>
          <w:bCs/>
          <w:lang w:val="ru-RU"/>
        </w:rPr>
      </w:pPr>
      <w:r w:rsidRPr="005C4779">
        <w:rPr>
          <w:rFonts w:eastAsia="TimesNewRomanPSMT" w:cs="Arial"/>
          <w:bCs/>
        </w:rPr>
        <w:t xml:space="preserve">Уколико две или више понуда имају исту најнижу понуђену цену, као најповољнија биће изабрана понуда оног понуђача који је понудио </w:t>
      </w:r>
      <w:r w:rsidR="00E4655A" w:rsidRPr="005C4779">
        <w:rPr>
          <w:rFonts w:eastAsia="TimesNewRomanPSMT" w:cs="Arial"/>
          <w:bCs/>
        </w:rPr>
        <w:t>дужи гарантни период</w:t>
      </w:r>
      <w:r w:rsidRPr="005C4779">
        <w:rPr>
          <w:rFonts w:eastAsia="TimesNewRomanPSMT" w:cs="Arial"/>
          <w:bCs/>
        </w:rPr>
        <w:t xml:space="preserve">. </w:t>
      </w:r>
      <w:r w:rsidRPr="005C4779">
        <w:rPr>
          <w:rFonts w:eastAsia="TimesNewRomanPSMT" w:cs="Arial"/>
          <w:bCs/>
          <w:lang w:val="ru-RU"/>
        </w:rPr>
        <w:t>Уколико ни после примене резервних критеријума не буде  могуће изабрати најповољнију понуду, најповољнија понуда биће изабрана путем жреба.</w:t>
      </w:r>
    </w:p>
    <w:p w14:paraId="4BBA7C82" w14:textId="77777777" w:rsidR="00D16FB9" w:rsidRPr="005C4779" w:rsidRDefault="00D16FB9" w:rsidP="00D16FB9">
      <w:pPr>
        <w:autoSpaceDE w:val="0"/>
        <w:autoSpaceDN w:val="0"/>
        <w:adjustRightInd w:val="0"/>
        <w:spacing w:before="0"/>
        <w:rPr>
          <w:rFonts w:eastAsia="TimesNewRomanPSMT" w:cs="Arial"/>
          <w:bCs/>
          <w:lang w:val="ru-RU"/>
        </w:rPr>
      </w:pPr>
    </w:p>
    <w:p w14:paraId="4C475740" w14:textId="77777777" w:rsidR="00D16FB9" w:rsidRPr="005C4779" w:rsidRDefault="00D16FB9" w:rsidP="00D16FB9">
      <w:pPr>
        <w:autoSpaceDE w:val="0"/>
        <w:autoSpaceDN w:val="0"/>
        <w:adjustRightInd w:val="0"/>
        <w:spacing w:before="0"/>
        <w:rPr>
          <w:rFonts w:eastAsia="TimesNewRomanPSMT" w:cs="Arial"/>
          <w:b/>
          <w:bCs/>
          <w:lang w:val="ru-RU"/>
        </w:rPr>
      </w:pPr>
      <w:r w:rsidRPr="005C4779">
        <w:rPr>
          <w:rFonts w:eastAsia="TimesNewRomanPSMT" w:cs="Arial"/>
          <w:bCs/>
          <w:lang w:val="ru-RU"/>
        </w:rPr>
        <w:t xml:space="preserve">Извлачење путем жреба наручилац ће извршити јавно, у присуству понуђача који имају исту најнижу понуђену цену. На посебним папирима који су исте величине и боје </w:t>
      </w:r>
      <w:r w:rsidRPr="005C4779">
        <w:rPr>
          <w:rFonts w:eastAsia="TimesNewRomanPSMT" w:cs="Arial"/>
          <w:bCs/>
        </w:rPr>
        <w:t>Н</w:t>
      </w:r>
      <w:r w:rsidRPr="005C4779">
        <w:rPr>
          <w:rFonts w:eastAsia="TimesNewRomanPSMT" w:cs="Arial"/>
          <w:bCs/>
          <w:lang w:val="ru-RU"/>
        </w:rPr>
        <w:t xml:space="preserve">аручилац ће исписати називе понуђача, те папире ставити у кутију, одакле ће </w:t>
      </w:r>
      <w:r w:rsidR="00296B16" w:rsidRPr="005C4779">
        <w:rPr>
          <w:rFonts w:eastAsia="TimesNewRomanPSMT" w:cs="Arial"/>
          <w:bCs/>
          <w:lang w:val="ru-RU"/>
        </w:rPr>
        <w:t xml:space="preserve">члан комисије </w:t>
      </w:r>
      <w:r w:rsidRPr="005C4779">
        <w:rPr>
          <w:rFonts w:eastAsia="TimesNewRomanPSMT" w:cs="Arial"/>
          <w:bCs/>
          <w:lang w:val="ru-RU"/>
        </w:rPr>
        <w:t xml:space="preserve"> Комисије извући само један папир. </w:t>
      </w:r>
      <w:r w:rsidRPr="005C4779">
        <w:rPr>
          <w:rFonts w:eastAsia="TimesNewRomanPSMT" w:cs="Arial"/>
          <w:bCs/>
        </w:rPr>
        <w:t>П</w:t>
      </w:r>
      <w:r w:rsidRPr="005C4779">
        <w:rPr>
          <w:rFonts w:eastAsia="TimesNewRomanPSMT" w:cs="Arial"/>
          <w:bCs/>
          <w:lang w:val="ru-RU"/>
        </w:rPr>
        <w:t xml:space="preserve">онуђачу чији назив буде на извученом папиру биће додељен </w:t>
      </w:r>
      <w:r w:rsidRPr="005C4779">
        <w:rPr>
          <w:rFonts w:eastAsia="TimesNewRomanPSMT" w:cs="Arial"/>
          <w:bCs/>
        </w:rPr>
        <w:t xml:space="preserve">уговор </w:t>
      </w:r>
      <w:r w:rsidRPr="005C4779">
        <w:rPr>
          <w:rFonts w:eastAsia="TimesNewRomanPSMT" w:cs="Arial"/>
          <w:bCs/>
          <w:lang w:val="ru-RU"/>
        </w:rPr>
        <w:t xml:space="preserve"> о јавној набавци</w:t>
      </w:r>
      <w:r w:rsidRPr="005C4779">
        <w:rPr>
          <w:rFonts w:eastAsia="TimesNewRomanPSMT" w:cs="Arial"/>
          <w:bCs/>
        </w:rPr>
        <w:t>.</w:t>
      </w:r>
    </w:p>
    <w:p w14:paraId="67EB0BCA" w14:textId="77777777" w:rsidR="008809A0" w:rsidRPr="005C4779" w:rsidRDefault="008809A0" w:rsidP="00621752">
      <w:pPr>
        <w:autoSpaceDE w:val="0"/>
        <w:autoSpaceDN w:val="0"/>
        <w:adjustRightInd w:val="0"/>
        <w:spacing w:before="0"/>
        <w:rPr>
          <w:rFonts w:eastAsia="TimesNewRomanPSMT" w:cs="Arial"/>
          <w:bCs/>
          <w:lang w:val="ru-RU"/>
        </w:rPr>
      </w:pPr>
    </w:p>
    <w:p w14:paraId="3F30208C" w14:textId="77777777" w:rsidR="00D16FB9" w:rsidRPr="005C4779" w:rsidRDefault="00D16FB9" w:rsidP="00621752">
      <w:pPr>
        <w:autoSpaceDE w:val="0"/>
        <w:autoSpaceDN w:val="0"/>
        <w:adjustRightInd w:val="0"/>
        <w:spacing w:before="0"/>
        <w:rPr>
          <w:rFonts w:eastAsia="TimesNewRomanPSMT" w:cs="Arial"/>
          <w:bCs/>
          <w:lang w:val="ru-RU"/>
        </w:rPr>
      </w:pPr>
    </w:p>
    <w:p w14:paraId="345D5E5F" w14:textId="77777777" w:rsidR="005D5AF5" w:rsidRPr="005C4779" w:rsidRDefault="005D5AF5" w:rsidP="00621752">
      <w:pPr>
        <w:autoSpaceDE w:val="0"/>
        <w:autoSpaceDN w:val="0"/>
        <w:adjustRightInd w:val="0"/>
        <w:spacing w:before="0"/>
        <w:rPr>
          <w:rFonts w:eastAsia="TimesNewRomanPSMT" w:cs="Arial"/>
          <w:bCs/>
          <w:lang w:val="ru-RU"/>
        </w:rPr>
      </w:pPr>
    </w:p>
    <w:p w14:paraId="7CFA2F3C" w14:textId="77777777" w:rsidR="005D5AF5" w:rsidRPr="005C4779" w:rsidRDefault="005D5AF5" w:rsidP="00621752">
      <w:pPr>
        <w:autoSpaceDE w:val="0"/>
        <w:autoSpaceDN w:val="0"/>
        <w:adjustRightInd w:val="0"/>
        <w:spacing w:before="0"/>
        <w:rPr>
          <w:rFonts w:eastAsia="TimesNewRomanPSMT" w:cs="Arial"/>
          <w:bCs/>
          <w:lang w:val="ru-RU"/>
        </w:rPr>
      </w:pPr>
    </w:p>
    <w:p w14:paraId="24F31100" w14:textId="77777777" w:rsidR="005D5AF5" w:rsidRPr="005C4779" w:rsidRDefault="005D5AF5" w:rsidP="00621752">
      <w:pPr>
        <w:autoSpaceDE w:val="0"/>
        <w:autoSpaceDN w:val="0"/>
        <w:adjustRightInd w:val="0"/>
        <w:spacing w:before="0"/>
        <w:rPr>
          <w:rFonts w:eastAsia="TimesNewRomanPSMT" w:cs="Arial"/>
          <w:bCs/>
          <w:lang w:val="ru-RU"/>
        </w:rPr>
      </w:pPr>
    </w:p>
    <w:p w14:paraId="1BDFFEC0" w14:textId="77777777" w:rsidR="00A311E9" w:rsidRPr="005C4779" w:rsidRDefault="00A311E9" w:rsidP="00621752">
      <w:pPr>
        <w:autoSpaceDE w:val="0"/>
        <w:autoSpaceDN w:val="0"/>
        <w:adjustRightInd w:val="0"/>
        <w:spacing w:before="0"/>
        <w:rPr>
          <w:rFonts w:eastAsia="TimesNewRomanPSMT" w:cs="Arial"/>
          <w:bCs/>
          <w:lang w:val="sr-Latn-CS"/>
        </w:rPr>
      </w:pPr>
    </w:p>
    <w:p w14:paraId="7B3CC5BE" w14:textId="77777777" w:rsidR="0053388D" w:rsidRPr="005C4779" w:rsidRDefault="0053388D" w:rsidP="00621752">
      <w:pPr>
        <w:autoSpaceDE w:val="0"/>
        <w:autoSpaceDN w:val="0"/>
        <w:adjustRightInd w:val="0"/>
        <w:spacing w:before="0"/>
        <w:rPr>
          <w:rFonts w:eastAsia="TimesNewRomanPSMT" w:cs="Arial"/>
          <w:bCs/>
          <w:lang w:val="sr-Latn-CS"/>
        </w:rPr>
      </w:pPr>
    </w:p>
    <w:p w14:paraId="657AFA7D" w14:textId="77777777" w:rsidR="00A311E9" w:rsidRPr="005C4779" w:rsidRDefault="00A311E9" w:rsidP="00621752">
      <w:pPr>
        <w:autoSpaceDE w:val="0"/>
        <w:autoSpaceDN w:val="0"/>
        <w:adjustRightInd w:val="0"/>
        <w:spacing w:before="0"/>
        <w:rPr>
          <w:rFonts w:eastAsia="TimesNewRomanPSMT" w:cs="Arial"/>
          <w:bCs/>
          <w:lang w:val="sr-Latn-CS"/>
        </w:rPr>
      </w:pPr>
    </w:p>
    <w:p w14:paraId="39E87FFA" w14:textId="77777777" w:rsidR="008D2B23" w:rsidRPr="005C4779" w:rsidRDefault="00914938" w:rsidP="00914938">
      <w:pPr>
        <w:pStyle w:val="KDPodnaslov1"/>
        <w:spacing w:before="0"/>
        <w:ind w:left="360"/>
        <w:rPr>
          <w:rFonts w:cs="Arial"/>
          <w:lang w:val="ru-RU"/>
        </w:rPr>
      </w:pPr>
      <w:bookmarkStart w:id="249" w:name="_Toc430335194"/>
      <w:bookmarkStart w:id="250" w:name="_Toc430335287"/>
      <w:bookmarkStart w:id="251" w:name="_Toc430335706"/>
      <w:bookmarkStart w:id="252" w:name="_Toc430335196"/>
      <w:bookmarkStart w:id="253" w:name="_Toc430335289"/>
      <w:bookmarkStart w:id="254" w:name="_Toc430335708"/>
      <w:bookmarkStart w:id="255" w:name="_Toc442559887"/>
      <w:bookmarkEnd w:id="242"/>
      <w:bookmarkEnd w:id="243"/>
      <w:bookmarkEnd w:id="244"/>
      <w:bookmarkEnd w:id="245"/>
      <w:bookmarkEnd w:id="246"/>
      <w:bookmarkEnd w:id="249"/>
      <w:bookmarkEnd w:id="250"/>
      <w:bookmarkEnd w:id="251"/>
      <w:bookmarkEnd w:id="252"/>
      <w:bookmarkEnd w:id="253"/>
      <w:bookmarkEnd w:id="254"/>
      <w:r w:rsidRPr="005C4779">
        <w:rPr>
          <w:rFonts w:cs="Arial"/>
          <w:lang w:val="sr-Cyrl-CS"/>
        </w:rPr>
        <w:t>6.</w:t>
      </w:r>
      <w:r w:rsidR="003C4E60" w:rsidRPr="005C4779">
        <w:rPr>
          <w:rFonts w:cs="Arial"/>
        </w:rPr>
        <w:t xml:space="preserve">  </w:t>
      </w:r>
      <w:r w:rsidR="008D2B23" w:rsidRPr="005C4779">
        <w:rPr>
          <w:rFonts w:cs="Arial"/>
          <w:lang w:val="ru-RU"/>
        </w:rPr>
        <w:t>УПУТСТВО ПОНУЂАЧИМА КАКО ДА САЧИНЕ ПОНУДУ</w:t>
      </w:r>
      <w:bookmarkEnd w:id="255"/>
    </w:p>
    <w:p w14:paraId="2782693F" w14:textId="77777777" w:rsidR="00645F72" w:rsidRPr="005C4779" w:rsidRDefault="00645F72" w:rsidP="00874F5B">
      <w:pPr>
        <w:rPr>
          <w:rFonts w:cs="Arial"/>
          <w:lang w:val="ru-RU"/>
        </w:rPr>
      </w:pPr>
    </w:p>
    <w:p w14:paraId="510C5E0B" w14:textId="77777777" w:rsidR="008D2B23" w:rsidRPr="005C4779" w:rsidRDefault="008D2B23" w:rsidP="008D2B23">
      <w:pPr>
        <w:pStyle w:val="KDParagraf"/>
        <w:spacing w:before="0"/>
        <w:rPr>
          <w:rFonts w:cs="Arial"/>
          <w:lang w:val="ru-RU"/>
        </w:rPr>
      </w:pPr>
      <w:r w:rsidRPr="005C4779">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14:paraId="6280A2C3" w14:textId="77777777" w:rsidR="008D2B23" w:rsidRPr="005C4779" w:rsidRDefault="008D2B23" w:rsidP="008D2B23">
      <w:pPr>
        <w:pStyle w:val="KDParagraf"/>
        <w:spacing w:before="0"/>
        <w:rPr>
          <w:rFonts w:cs="Arial"/>
          <w:lang w:val="ru-RU"/>
        </w:rPr>
      </w:pPr>
      <w:r w:rsidRPr="005C4779">
        <w:rPr>
          <w:rFonts w:cs="Arial"/>
          <w:lang w:val="ru-RU"/>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14:paraId="7BF0F9B7" w14:textId="77777777" w:rsidR="008D2B23" w:rsidRPr="005C4779" w:rsidRDefault="008D2B23" w:rsidP="008D2B23">
      <w:pPr>
        <w:pStyle w:val="KDParagraf"/>
        <w:spacing w:before="0"/>
        <w:rPr>
          <w:rFonts w:cs="Arial"/>
          <w:lang w:val="ru-RU"/>
        </w:rPr>
      </w:pPr>
    </w:p>
    <w:p w14:paraId="66A8CA61" w14:textId="77777777" w:rsidR="008D2B23" w:rsidRPr="005C4779" w:rsidRDefault="008D2B23" w:rsidP="00740A74">
      <w:pPr>
        <w:pStyle w:val="KDPodnaslov2"/>
        <w:numPr>
          <w:ilvl w:val="1"/>
          <w:numId w:val="20"/>
        </w:numPr>
        <w:spacing w:before="0"/>
        <w:jc w:val="both"/>
        <w:rPr>
          <w:rFonts w:cs="Arial"/>
          <w:lang w:val="ru-RU"/>
        </w:rPr>
      </w:pPr>
      <w:bookmarkStart w:id="256" w:name="_Toc441651577"/>
      <w:bookmarkStart w:id="257" w:name="_Toc442559888"/>
      <w:r w:rsidRPr="005C4779">
        <w:rPr>
          <w:rFonts w:cs="Arial"/>
          <w:lang w:val="ru-RU"/>
        </w:rPr>
        <w:t>Језик на којем понуда мора бити састављена</w:t>
      </w:r>
      <w:bookmarkEnd w:id="256"/>
      <w:bookmarkEnd w:id="257"/>
    </w:p>
    <w:p w14:paraId="7468D077" w14:textId="77777777" w:rsidR="00914938" w:rsidRPr="005C4779" w:rsidRDefault="00914938" w:rsidP="00914938">
      <w:pPr>
        <w:rPr>
          <w:rFonts w:cs="Arial"/>
        </w:rPr>
      </w:pPr>
      <w:r w:rsidRPr="005C4779">
        <w:rPr>
          <w:rFonts w:cs="Arial"/>
        </w:rPr>
        <w:t xml:space="preserve">Наручилац је припремио конкурсну документацију на српском језику и водиће поступак јавне набавке на српском језику. </w:t>
      </w:r>
    </w:p>
    <w:p w14:paraId="74124E47" w14:textId="77777777" w:rsidR="00914938" w:rsidRPr="005C4779" w:rsidRDefault="00914938" w:rsidP="00914938">
      <w:pPr>
        <w:rPr>
          <w:rFonts w:cs="Arial"/>
        </w:rPr>
      </w:pPr>
      <w:r w:rsidRPr="005C4779">
        <w:rPr>
          <w:rFonts w:cs="Arial"/>
        </w:rPr>
        <w:t>Понуда са свим прилозима мора бити сачињена на српском језику.</w:t>
      </w:r>
    </w:p>
    <w:p w14:paraId="7D51ED1B" w14:textId="77777777" w:rsidR="00914938" w:rsidRPr="005C4779" w:rsidRDefault="00914938" w:rsidP="00914938">
      <w:pPr>
        <w:rPr>
          <w:rFonts w:cs="Arial"/>
        </w:rPr>
      </w:pPr>
      <w:r w:rsidRPr="005C4779">
        <w:rPr>
          <w:rFonts w:cs="Arial"/>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преводиоца, у супротном ће понуда бити одбијена као неприхватљива.</w:t>
      </w:r>
    </w:p>
    <w:p w14:paraId="4B0213A1" w14:textId="77777777" w:rsidR="00914938" w:rsidRPr="005C4779" w:rsidRDefault="00914938" w:rsidP="00914938">
      <w:pPr>
        <w:rPr>
          <w:rFonts w:cs="Arial"/>
        </w:rPr>
      </w:pPr>
      <w:r w:rsidRPr="005C4779">
        <w:rPr>
          <w:rFonts w:cs="Arial"/>
        </w:rPr>
        <w:t>Део понуде који се тиче техничких карактеристика може бити достављен на енглеском језику. Уколико се приликом стручне оцене понуда утврди да је документа на енглеском језику језику потебно превести на српски језик, Наручилац ће позвати понуђача да у одређеном року изврши превод тог дела понуде.</w:t>
      </w:r>
    </w:p>
    <w:p w14:paraId="29B7D3D8" w14:textId="77777777" w:rsidR="008D2B23" w:rsidRPr="005C4779" w:rsidRDefault="008D2B23" w:rsidP="008D2B23">
      <w:pPr>
        <w:pStyle w:val="KDParagraf"/>
        <w:spacing w:before="0"/>
        <w:rPr>
          <w:rFonts w:cs="Arial"/>
          <w:lang w:val="ru-RU" w:eastAsia="sr-Latn-CS"/>
        </w:rPr>
      </w:pPr>
    </w:p>
    <w:p w14:paraId="0C46BC78" w14:textId="77777777" w:rsidR="008D2B23" w:rsidRPr="005C4779" w:rsidRDefault="008D2B23" w:rsidP="00740A74">
      <w:pPr>
        <w:pStyle w:val="KDPodnaslov2"/>
        <w:numPr>
          <w:ilvl w:val="1"/>
          <w:numId w:val="20"/>
        </w:numPr>
        <w:spacing w:before="0"/>
        <w:jc w:val="both"/>
        <w:rPr>
          <w:rFonts w:cs="Arial"/>
          <w:lang w:val="ru-RU"/>
        </w:rPr>
      </w:pPr>
      <w:bookmarkStart w:id="258" w:name="_Toc441651578"/>
      <w:bookmarkStart w:id="259" w:name="_Toc442559889"/>
      <w:r w:rsidRPr="005C4779">
        <w:rPr>
          <w:rFonts w:cs="Arial"/>
          <w:lang w:val="ru-RU"/>
        </w:rPr>
        <w:t xml:space="preserve">Начин састављања </w:t>
      </w:r>
      <w:r w:rsidR="00FC355A" w:rsidRPr="005C4779">
        <w:rPr>
          <w:rFonts w:cs="Arial"/>
          <w:lang w:val="ru-RU"/>
        </w:rPr>
        <w:t xml:space="preserve">и подношења </w:t>
      </w:r>
      <w:r w:rsidRPr="005C4779">
        <w:rPr>
          <w:rFonts w:cs="Arial"/>
          <w:lang w:val="ru-RU"/>
        </w:rPr>
        <w:t>понуде</w:t>
      </w:r>
      <w:bookmarkEnd w:id="258"/>
      <w:bookmarkEnd w:id="259"/>
    </w:p>
    <w:p w14:paraId="10B90783" w14:textId="77777777" w:rsidR="008D2B23" w:rsidRPr="005C4779" w:rsidRDefault="008D2B23" w:rsidP="008D2B23">
      <w:pPr>
        <w:pStyle w:val="KDParagraf"/>
        <w:spacing w:before="0"/>
        <w:rPr>
          <w:rFonts w:cs="Arial"/>
          <w:lang w:val="ru-RU"/>
        </w:rPr>
      </w:pPr>
      <w:r w:rsidRPr="005C4779">
        <w:rPr>
          <w:rFonts w:cs="Arial"/>
          <w:lang w:val="ru-RU"/>
        </w:rPr>
        <w:t>Понуђач је обавезан да сачини понуду тако што</w:t>
      </w:r>
      <w:r w:rsidR="00613B13" w:rsidRPr="005C4779">
        <w:rPr>
          <w:rFonts w:cs="Arial"/>
          <w:lang w:val="ru-RU"/>
        </w:rPr>
        <w:t xml:space="preserve"> Понуђач </w:t>
      </w:r>
      <w:r w:rsidRPr="005C4779">
        <w:rPr>
          <w:rFonts w:cs="Arial"/>
          <w:lang w:val="ru-RU"/>
        </w:rPr>
        <w:t>уписује тражене податке у обрасце који су саста</w:t>
      </w:r>
      <w:r w:rsidR="00613B13" w:rsidRPr="005C4779">
        <w:rPr>
          <w:rFonts w:cs="Arial"/>
          <w:lang w:val="ru-RU"/>
        </w:rPr>
        <w:t xml:space="preserve">вни део конкурсне документације </w:t>
      </w:r>
      <w:r w:rsidRPr="005C4779">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5C4779">
        <w:rPr>
          <w:rFonts w:cs="Arial"/>
          <w:lang w:val="ru-RU"/>
        </w:rPr>
        <w:t xml:space="preserve"> Доставља их заједно са осталим документима који представљају обавезну садржину понуде.</w:t>
      </w:r>
    </w:p>
    <w:p w14:paraId="2561DDBF" w14:textId="77777777" w:rsidR="008D2B23" w:rsidRPr="005C4779" w:rsidRDefault="008D2B23" w:rsidP="008D2B23">
      <w:pPr>
        <w:pStyle w:val="KDParagraf"/>
        <w:spacing w:before="0"/>
        <w:rPr>
          <w:rFonts w:cs="Arial"/>
          <w:lang w:val="ru-RU"/>
        </w:rPr>
      </w:pPr>
      <w:r w:rsidRPr="005C4779">
        <w:rPr>
          <w:rFonts w:cs="Arial"/>
          <w:lang w:val="ru-RU"/>
        </w:rPr>
        <w:lastRenderedPageBreak/>
        <w:t>Препоручује се да сви документи поднети у понуди  буду нумерисани</w:t>
      </w:r>
      <w:r w:rsidRPr="005C4779">
        <w:rPr>
          <w:rFonts w:cs="Arial"/>
          <w:lang w:val="sr-Latn-CS"/>
        </w:rPr>
        <w:t xml:space="preserve"> и</w:t>
      </w:r>
      <w:r w:rsidRPr="005C4779">
        <w:rPr>
          <w:rFonts w:cs="Arial"/>
          <w:lang w:val="ru-RU"/>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14:paraId="3684A1DC" w14:textId="77777777" w:rsidR="008D2B23" w:rsidRPr="005C4779" w:rsidRDefault="008D2B23" w:rsidP="008D2B23">
      <w:pPr>
        <w:pStyle w:val="KDParagraf"/>
        <w:spacing w:before="0"/>
        <w:rPr>
          <w:rFonts w:cs="Arial"/>
          <w:lang w:val="ru-RU"/>
        </w:rPr>
      </w:pPr>
      <w:r w:rsidRPr="005C4779">
        <w:rPr>
          <w:rFonts w:cs="Arial"/>
          <w:lang w:val="ru-RU"/>
        </w:rPr>
        <w:t xml:space="preserve">Препоручује се да се нумерација поднете документације </w:t>
      </w:r>
      <w:r w:rsidR="00FC355A" w:rsidRPr="005C4779">
        <w:rPr>
          <w:rFonts w:cs="Arial"/>
          <w:lang w:val="ru-RU"/>
        </w:rPr>
        <w:t>и образац</w:t>
      </w:r>
      <w:r w:rsidR="00962DFB" w:rsidRPr="005C4779">
        <w:rPr>
          <w:rFonts w:cs="Arial"/>
          <w:lang w:val="ru-RU"/>
        </w:rPr>
        <w:t>а</w:t>
      </w:r>
      <w:r w:rsidR="00FC355A" w:rsidRPr="005C4779">
        <w:rPr>
          <w:rFonts w:cs="Arial"/>
          <w:lang w:val="ru-RU"/>
        </w:rPr>
        <w:t xml:space="preserve"> у понуди </w:t>
      </w:r>
      <w:r w:rsidRPr="005C4779">
        <w:rPr>
          <w:rFonts w:cs="Arial"/>
          <w:lang w:val="ru-RU"/>
        </w:rPr>
        <w:t>изврши на свако</w:t>
      </w:r>
      <w:r w:rsidRPr="005C4779">
        <w:rPr>
          <w:rFonts w:cs="Arial"/>
        </w:rPr>
        <w:t>j</w:t>
      </w:r>
      <w:r w:rsidRPr="005C4779">
        <w:rPr>
          <w:rFonts w:cs="Arial"/>
          <w:lang w:val="ru-RU"/>
        </w:rPr>
        <w:t xml:space="preserve"> страни на којој има текста, исписивањем </w:t>
      </w:r>
      <w:r w:rsidRPr="005C4779">
        <w:rPr>
          <w:rFonts w:cs="Arial"/>
          <w:i/>
          <w:lang w:val="ru-RU"/>
        </w:rPr>
        <w:t>“1 од н“, „2 од н“</w:t>
      </w:r>
      <w:r w:rsidRPr="005C4779">
        <w:rPr>
          <w:rFonts w:cs="Arial"/>
          <w:lang w:val="ru-RU"/>
        </w:rPr>
        <w:t xml:space="preserve"> и тако све до </w:t>
      </w:r>
      <w:r w:rsidRPr="005C4779">
        <w:rPr>
          <w:rFonts w:cs="Arial"/>
          <w:i/>
          <w:lang w:val="ru-RU"/>
        </w:rPr>
        <w:t>„н од н“</w:t>
      </w:r>
      <w:r w:rsidRPr="005C4779">
        <w:rPr>
          <w:rFonts w:cs="Arial"/>
          <w:lang w:val="ru-RU"/>
        </w:rPr>
        <w:t xml:space="preserve">, с тим да </w:t>
      </w:r>
      <w:r w:rsidRPr="005C4779">
        <w:rPr>
          <w:rFonts w:cs="Arial"/>
          <w:i/>
          <w:lang w:val="ru-RU"/>
        </w:rPr>
        <w:t>„н“</w:t>
      </w:r>
      <w:r w:rsidRPr="005C4779">
        <w:rPr>
          <w:rFonts w:cs="Arial"/>
          <w:lang w:val="ru-RU"/>
        </w:rPr>
        <w:t xml:space="preserve"> представља укупан број страна понуде.</w:t>
      </w:r>
    </w:p>
    <w:p w14:paraId="1942349D" w14:textId="77777777" w:rsidR="008D2B23" w:rsidRPr="005C4779" w:rsidRDefault="008D2B23" w:rsidP="008D2B23">
      <w:pPr>
        <w:pStyle w:val="KDKomentar"/>
        <w:spacing w:before="0"/>
        <w:rPr>
          <w:rFonts w:cs="Arial"/>
          <w:i w:val="0"/>
          <w:color w:val="auto"/>
          <w:sz w:val="22"/>
          <w:szCs w:val="22"/>
        </w:rPr>
      </w:pPr>
      <w:r w:rsidRPr="005C4779">
        <w:rPr>
          <w:rFonts w:cs="Arial"/>
          <w:i w:val="0"/>
          <w:color w:val="auto"/>
          <w:sz w:val="22"/>
          <w:szCs w:val="22"/>
        </w:rPr>
        <w:t>Препоручује се да доказе који се достављају уз понуду, а због своје важности не смеју бити оштећени, означени бројем (банкарска гаранција,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14:paraId="1BE92DA6" w14:textId="11689C37" w:rsidR="008D2B23" w:rsidRPr="005C4779" w:rsidRDefault="008D2B23" w:rsidP="008D2B23">
      <w:pPr>
        <w:pStyle w:val="KDParagraf"/>
        <w:spacing w:before="0"/>
        <w:rPr>
          <w:rFonts w:cs="Arial"/>
          <w:lang w:val="ru-RU"/>
        </w:rPr>
      </w:pPr>
      <w:r w:rsidRPr="005C4779">
        <w:rPr>
          <w:rFonts w:cs="Arial"/>
          <w:lang w:val="ru-RU"/>
        </w:rPr>
        <w:t xml:space="preserve">Понуђач подноси понуду у затвореној коверти или кутији, тако да се </w:t>
      </w:r>
      <w:r w:rsidR="00613B13" w:rsidRPr="005C4779">
        <w:rPr>
          <w:rFonts w:cs="Arial"/>
          <w:lang w:val="ru-RU"/>
        </w:rPr>
        <w:t>при отварању може проверити да ли је затворена, као и када</w:t>
      </w:r>
      <w:r w:rsidRPr="005C4779">
        <w:rPr>
          <w:rFonts w:cs="Arial"/>
          <w:lang w:val="ru-RU"/>
        </w:rPr>
        <w:t>, на адресу: Јавно предузеће „Електропривреда Србије“,</w:t>
      </w:r>
      <w:r w:rsidR="00296B16" w:rsidRPr="005C4779">
        <w:rPr>
          <w:rFonts w:cs="Arial"/>
          <w:lang w:val="ru-RU"/>
        </w:rPr>
        <w:t xml:space="preserve">Београд </w:t>
      </w:r>
      <w:r w:rsidRPr="005C4779">
        <w:rPr>
          <w:rFonts w:cs="Arial"/>
          <w:lang w:val="ru-RU"/>
        </w:rPr>
        <w:t xml:space="preserve"> </w:t>
      </w:r>
      <w:r w:rsidR="00613B13" w:rsidRPr="005C4779">
        <w:rPr>
          <w:rFonts w:cs="Arial"/>
          <w:lang w:val="ru-RU"/>
        </w:rPr>
        <w:t>огранак</w:t>
      </w:r>
      <w:r w:rsidR="00990F78" w:rsidRPr="005C4779">
        <w:rPr>
          <w:rFonts w:cs="Arial"/>
          <w:lang w:val="ru-RU"/>
        </w:rPr>
        <w:t xml:space="preserve"> ТЕ-КО Костолац </w:t>
      </w:r>
      <w:r w:rsidRPr="005C4779">
        <w:rPr>
          <w:rFonts w:cs="Arial"/>
          <w:lang w:val="ru-RU"/>
        </w:rPr>
        <w:t>,</w:t>
      </w:r>
      <w:r w:rsidR="00613B13" w:rsidRPr="005C4779">
        <w:rPr>
          <w:rFonts w:cs="Arial"/>
          <w:lang w:val="ru-RU"/>
        </w:rPr>
        <w:t xml:space="preserve">адреса </w:t>
      </w:r>
      <w:r w:rsidR="00990F78" w:rsidRPr="005C4779">
        <w:rPr>
          <w:rFonts w:cs="Arial"/>
          <w:lang w:val="ru-RU"/>
        </w:rPr>
        <w:t>Николе Тесле 5-7 12208 Костолац</w:t>
      </w:r>
      <w:r w:rsidR="00613B13" w:rsidRPr="005C4779">
        <w:rPr>
          <w:rFonts w:cs="Arial"/>
          <w:lang w:val="ru-RU"/>
        </w:rPr>
        <w:t>,</w:t>
      </w:r>
      <w:r w:rsidR="00FA1089" w:rsidRPr="005C4779">
        <w:rPr>
          <w:rFonts w:cs="Arial"/>
          <w:lang w:val="ru-RU"/>
        </w:rPr>
        <w:t xml:space="preserve"> </w:t>
      </w:r>
      <w:r w:rsidRPr="005C4779">
        <w:rPr>
          <w:rFonts w:cs="Arial"/>
          <w:lang w:val="ru-RU"/>
        </w:rPr>
        <w:t>- са назнаком: „Понуда за јавну набавку</w:t>
      </w:r>
      <w:r w:rsidR="00DA1CAC" w:rsidRPr="005C4779">
        <w:rPr>
          <w:rFonts w:cs="Arial"/>
          <w:lang w:val="ru-RU"/>
        </w:rPr>
        <w:t>:</w:t>
      </w:r>
      <w:r w:rsidRPr="005C4779">
        <w:rPr>
          <w:rFonts w:cs="Arial"/>
          <w:lang w:val="ru-RU"/>
        </w:rPr>
        <w:t xml:space="preserve"> </w:t>
      </w:r>
      <w:r w:rsidR="00CE624A" w:rsidRPr="005C4779">
        <w:rPr>
          <w:rFonts w:cs="Arial"/>
          <w:b/>
          <w:lang w:val="ru-RU"/>
        </w:rPr>
        <w:t>ИЗРАДА, МОНТАЖА, ОПРЕМАЊЕ И ПУШТАЊЕ У РАД  ТС 110 /6 КВ РУДНИК 4 И ДВ 110 КВ</w:t>
      </w:r>
      <w:r w:rsidR="00914938" w:rsidRPr="005C4779">
        <w:rPr>
          <w:rFonts w:cs="Arial"/>
          <w:lang w:val="ru-RU"/>
        </w:rPr>
        <w:t xml:space="preserve"> </w:t>
      </w:r>
      <w:r w:rsidRPr="005C4779">
        <w:rPr>
          <w:rFonts w:cs="Arial"/>
          <w:lang w:val="ru-RU"/>
        </w:rPr>
        <w:t xml:space="preserve">- Јавна набавка број </w:t>
      </w:r>
      <w:r w:rsidR="00BB6951" w:rsidRPr="005C4779">
        <w:rPr>
          <w:rFonts w:cs="Arial"/>
          <w:b/>
        </w:rPr>
        <w:t>ЈН/3100/0877/2018  (3083/2018)</w:t>
      </w:r>
      <w:r w:rsidRPr="005C4779">
        <w:rPr>
          <w:rFonts w:cs="Arial"/>
          <w:lang w:val="ru-RU"/>
        </w:rPr>
        <w:t xml:space="preserve"> - НЕ ОТВАРАТИ“. </w:t>
      </w:r>
    </w:p>
    <w:p w14:paraId="5B88FF23" w14:textId="77777777" w:rsidR="008D2B23" w:rsidRPr="005C4779" w:rsidRDefault="008D2B23" w:rsidP="008D2B23">
      <w:pPr>
        <w:pStyle w:val="KDParagraf"/>
        <w:spacing w:before="0"/>
        <w:rPr>
          <w:rFonts w:cs="Arial"/>
          <w:lang w:val="ru-RU"/>
        </w:rPr>
      </w:pPr>
      <w:r w:rsidRPr="005C4779">
        <w:rPr>
          <w:rFonts w:cs="Arial"/>
          <w:lang w:val="ru-RU"/>
        </w:rPr>
        <w:t>На полеђини коверте обавезно се уписује тачан назив и адреса понуђача, телефон и факс понуђача, као и име и презиме овлашћеног лица за контакт.</w:t>
      </w:r>
    </w:p>
    <w:p w14:paraId="31B0C6A5" w14:textId="77777777" w:rsidR="008D2B23" w:rsidRPr="005C4779" w:rsidRDefault="008D2B23" w:rsidP="008D2B23">
      <w:pPr>
        <w:pStyle w:val="KDParagraf"/>
        <w:spacing w:before="0"/>
        <w:rPr>
          <w:rFonts w:cs="Arial"/>
          <w:lang w:val="ru-RU"/>
        </w:rPr>
      </w:pPr>
      <w:r w:rsidRPr="005C4779">
        <w:rPr>
          <w:rFonts w:eastAsia="TimesNewRomanPSMT" w:cs="Arial"/>
          <w:bCs/>
          <w:lang w:val="ru-RU"/>
        </w:rPr>
        <w:t>У случају да понуду подноси група понуђача, на полеђини коверте назначити да се ради о групи понуђача и навести називе и адресу свих чланова групе понуђача</w:t>
      </w:r>
      <w:r w:rsidRPr="005C4779">
        <w:rPr>
          <w:rFonts w:cs="Arial"/>
          <w:lang w:val="ru-RU"/>
        </w:rPr>
        <w:t>.</w:t>
      </w:r>
    </w:p>
    <w:p w14:paraId="65C1751E" w14:textId="77777777" w:rsidR="00613B13" w:rsidRPr="005C4779" w:rsidRDefault="00613B13" w:rsidP="00613B13">
      <w:pPr>
        <w:pStyle w:val="KDParagraf"/>
        <w:spacing w:before="0"/>
        <w:rPr>
          <w:rFonts w:cs="Arial"/>
          <w:lang w:val="ru-RU"/>
        </w:rPr>
      </w:pPr>
      <w:r w:rsidRPr="005C4779">
        <w:rPr>
          <w:rFonts w:cs="Arial"/>
          <w:lang w:val="ru-RU"/>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14:paraId="49B6DD2F" w14:textId="77777777" w:rsidR="00613B13" w:rsidRPr="005C4779" w:rsidRDefault="00613B13" w:rsidP="00613B13">
      <w:pPr>
        <w:pStyle w:val="KDParagraf"/>
        <w:spacing w:before="0"/>
        <w:rPr>
          <w:rFonts w:cs="Arial"/>
          <w:lang w:val="ru-RU"/>
        </w:rPr>
      </w:pPr>
      <w:r w:rsidRPr="005C4779">
        <w:rPr>
          <w:rFonts w:cs="Arial"/>
          <w:lang w:val="ru-RU"/>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w:t>
      </w:r>
      <w:r w:rsidRPr="005C4779">
        <w:rPr>
          <w:rFonts w:cs="Arial"/>
        </w:rPr>
        <w:t>акона</w:t>
      </w:r>
      <w:r w:rsidRPr="005C4779">
        <w:rPr>
          <w:rFonts w:cs="Arial"/>
          <w:lang w:val="ru-RU"/>
        </w:rPr>
        <w:t xml:space="preserve">. </w:t>
      </w:r>
    </w:p>
    <w:p w14:paraId="07503363" w14:textId="77777777" w:rsidR="00613B13" w:rsidRPr="005C4779" w:rsidRDefault="00613B13" w:rsidP="00613B13">
      <w:pPr>
        <w:pStyle w:val="KDParagraf"/>
        <w:spacing w:before="0"/>
        <w:rPr>
          <w:rFonts w:cs="Arial"/>
          <w:lang w:val="ru-RU"/>
        </w:rPr>
      </w:pPr>
      <w:r w:rsidRPr="005C4779">
        <w:rPr>
          <w:rFonts w:cs="Arial"/>
          <w:lang w:val="ru-RU"/>
        </w:rPr>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14:paraId="2AD0123E" w14:textId="77777777" w:rsidR="00613B13" w:rsidRPr="005C4779" w:rsidRDefault="00613B13" w:rsidP="00613B13">
      <w:pPr>
        <w:tabs>
          <w:tab w:val="left" w:pos="284"/>
          <w:tab w:val="left" w:pos="330"/>
        </w:tabs>
        <w:ind w:left="284"/>
        <w:rPr>
          <w:rFonts w:eastAsia="TimesNewRomanPSMT" w:cs="Arial"/>
          <w:bCs/>
        </w:rPr>
      </w:pPr>
    </w:p>
    <w:p w14:paraId="0B588D9F" w14:textId="77777777" w:rsidR="008D2B23" w:rsidRPr="005C4779" w:rsidRDefault="008D2B23" w:rsidP="00740A74">
      <w:pPr>
        <w:pStyle w:val="KDPodnaslov2"/>
        <w:numPr>
          <w:ilvl w:val="1"/>
          <w:numId w:val="20"/>
        </w:numPr>
        <w:spacing w:before="0"/>
        <w:jc w:val="both"/>
        <w:rPr>
          <w:rFonts w:cs="Arial"/>
        </w:rPr>
      </w:pPr>
      <w:bookmarkStart w:id="260" w:name="_Toc441651579"/>
      <w:bookmarkStart w:id="261" w:name="_Toc442559890"/>
      <w:r w:rsidRPr="005C4779">
        <w:rPr>
          <w:rFonts w:cs="Arial"/>
        </w:rPr>
        <w:t>Обавезна садржина понуде</w:t>
      </w:r>
      <w:bookmarkEnd w:id="260"/>
      <w:bookmarkEnd w:id="261"/>
    </w:p>
    <w:p w14:paraId="5F3DCFF9" w14:textId="77777777" w:rsidR="008D2B23" w:rsidRPr="005C4779" w:rsidRDefault="008D2B23" w:rsidP="008D2B23">
      <w:pPr>
        <w:pStyle w:val="KDParagraf"/>
        <w:spacing w:before="0"/>
        <w:rPr>
          <w:rFonts w:cs="Arial"/>
          <w:lang w:val="ru-RU"/>
        </w:rPr>
      </w:pPr>
      <w:r w:rsidRPr="005C4779">
        <w:rPr>
          <w:rFonts w:cs="Arial"/>
          <w:lang w:val="ru-RU" w:bidi="en-US"/>
        </w:rPr>
        <w:t>Садржину понуде, поред Обрасца понуде, чине и сви остали докази о испуњености услова из чл. 75.и 76.</w:t>
      </w:r>
      <w:r w:rsidRPr="005C4779">
        <w:rPr>
          <w:rFonts w:cs="Arial"/>
          <w:lang w:val="ru-RU"/>
        </w:rPr>
        <w:t>Закона о јавним</w:t>
      </w:r>
      <w:r w:rsidRPr="005C4779">
        <w:rPr>
          <w:rFonts w:cs="Arial"/>
          <w:lang w:val="ru-RU" w:bidi="en-US"/>
        </w:rPr>
        <w:t xml:space="preserve"> набавкама, предвиђени чл. 77. Закона, који су наведени у конкурсној документацији, као и сви тражени прилози и изјаве</w:t>
      </w:r>
      <w:r w:rsidR="001945FA" w:rsidRPr="005C4779">
        <w:rPr>
          <w:rFonts w:cs="Arial"/>
          <w:lang w:bidi="en-US"/>
        </w:rPr>
        <w:t xml:space="preserve"> (попуњени, потписани и печатом оверени)</w:t>
      </w:r>
      <w:r w:rsidRPr="005C4779">
        <w:rPr>
          <w:rFonts w:cs="Arial"/>
          <w:lang w:val="ru-RU" w:bidi="en-US"/>
        </w:rPr>
        <w:t xml:space="preserve"> на начин предвиђен следећим ставом ове тачке</w:t>
      </w:r>
      <w:r w:rsidRPr="005C4779">
        <w:rPr>
          <w:rFonts w:cs="Arial"/>
          <w:lang w:val="ru-RU"/>
        </w:rPr>
        <w:t>:</w:t>
      </w:r>
    </w:p>
    <w:p w14:paraId="61605AAC" w14:textId="77777777" w:rsidR="00914938" w:rsidRPr="005C4779" w:rsidRDefault="00914938" w:rsidP="00FD0DFC">
      <w:pPr>
        <w:numPr>
          <w:ilvl w:val="0"/>
          <w:numId w:val="45"/>
        </w:numPr>
        <w:spacing w:before="0"/>
        <w:rPr>
          <w:rFonts w:cs="Arial"/>
        </w:rPr>
      </w:pPr>
      <w:r w:rsidRPr="005C4779">
        <w:rPr>
          <w:rFonts w:cs="Arial"/>
        </w:rPr>
        <w:t>Образац понуде</w:t>
      </w:r>
    </w:p>
    <w:p w14:paraId="488362CF" w14:textId="77777777" w:rsidR="00914938" w:rsidRPr="005C4779" w:rsidRDefault="00914938" w:rsidP="00FD0DFC">
      <w:pPr>
        <w:numPr>
          <w:ilvl w:val="0"/>
          <w:numId w:val="45"/>
        </w:numPr>
        <w:spacing w:before="0"/>
        <w:rPr>
          <w:rFonts w:cs="Arial"/>
        </w:rPr>
      </w:pPr>
      <w:r w:rsidRPr="005C4779">
        <w:rPr>
          <w:rFonts w:cs="Arial"/>
        </w:rPr>
        <w:t>Структура цене</w:t>
      </w:r>
    </w:p>
    <w:p w14:paraId="73726F5F" w14:textId="77777777" w:rsidR="00914938" w:rsidRPr="005C4779" w:rsidRDefault="00914938" w:rsidP="00FD0DFC">
      <w:pPr>
        <w:numPr>
          <w:ilvl w:val="0"/>
          <w:numId w:val="45"/>
        </w:numPr>
        <w:spacing w:before="0"/>
        <w:rPr>
          <w:rFonts w:cs="Arial"/>
        </w:rPr>
      </w:pPr>
      <w:r w:rsidRPr="005C4779">
        <w:rPr>
          <w:rFonts w:cs="Arial"/>
        </w:rPr>
        <w:t>Образац трошкова припреме понуде, ако понуђач захтева надокнаду трошкова у складу са чл.88 Закона</w:t>
      </w:r>
    </w:p>
    <w:p w14:paraId="082776FE" w14:textId="77777777" w:rsidR="00914938" w:rsidRPr="005C4779" w:rsidRDefault="00914938" w:rsidP="00FD0DFC">
      <w:pPr>
        <w:numPr>
          <w:ilvl w:val="0"/>
          <w:numId w:val="45"/>
        </w:numPr>
        <w:spacing w:before="0"/>
        <w:rPr>
          <w:rFonts w:cs="Arial"/>
        </w:rPr>
      </w:pPr>
      <w:r w:rsidRPr="005C4779">
        <w:rPr>
          <w:rFonts w:cs="Arial"/>
        </w:rPr>
        <w:t>Изјава о независној понуди</w:t>
      </w:r>
    </w:p>
    <w:p w14:paraId="6D0C9BE7" w14:textId="77777777" w:rsidR="00914938" w:rsidRPr="005C4779" w:rsidRDefault="00914938" w:rsidP="00FD0DFC">
      <w:pPr>
        <w:numPr>
          <w:ilvl w:val="0"/>
          <w:numId w:val="45"/>
        </w:numPr>
        <w:spacing w:before="0"/>
        <w:rPr>
          <w:rFonts w:cs="Arial"/>
        </w:rPr>
      </w:pPr>
      <w:r w:rsidRPr="005C4779">
        <w:rPr>
          <w:rFonts w:cs="Arial"/>
        </w:rPr>
        <w:t>Изјава у складу са чланом 75. став 2. Закона</w:t>
      </w:r>
    </w:p>
    <w:p w14:paraId="17C5DE83" w14:textId="77777777" w:rsidR="00914938" w:rsidRPr="005C4779" w:rsidRDefault="00914938" w:rsidP="00FD0DFC">
      <w:pPr>
        <w:numPr>
          <w:ilvl w:val="0"/>
          <w:numId w:val="45"/>
        </w:numPr>
        <w:spacing w:before="0"/>
        <w:rPr>
          <w:rFonts w:cs="Arial"/>
        </w:rPr>
      </w:pPr>
      <w:r w:rsidRPr="005C4779">
        <w:rPr>
          <w:rFonts w:cs="Arial"/>
          <w:lang w:val="sr-Cyrl-CS"/>
        </w:rPr>
        <w:t>С</w:t>
      </w:r>
      <w:r w:rsidRPr="005C4779">
        <w:rPr>
          <w:rFonts w:cs="Arial"/>
        </w:rPr>
        <w:t>редства финансијског обезбеђења</w:t>
      </w:r>
    </w:p>
    <w:p w14:paraId="1CF60928" w14:textId="77777777" w:rsidR="00914938" w:rsidRPr="005C4779" w:rsidRDefault="00914938" w:rsidP="00FD0DFC">
      <w:pPr>
        <w:numPr>
          <w:ilvl w:val="0"/>
          <w:numId w:val="45"/>
        </w:numPr>
        <w:spacing w:before="0"/>
        <w:rPr>
          <w:rFonts w:cs="Arial"/>
        </w:rPr>
      </w:pPr>
      <w:r w:rsidRPr="005C4779">
        <w:rPr>
          <w:rFonts w:cs="Arial"/>
          <w:lang w:val="sr-Cyrl-CS"/>
        </w:rPr>
        <w:lastRenderedPageBreak/>
        <w:t>О</w:t>
      </w:r>
      <w:r w:rsidRPr="005C4779">
        <w:rPr>
          <w:rFonts w:cs="Arial"/>
        </w:rPr>
        <w:t>брасци, изјаве и докази одређене тачком 6.9 или 6.10 овог упутства у случају да понуђач подноси понуду са подизвођачем или заједничку понуду подноси група понуђача</w:t>
      </w:r>
    </w:p>
    <w:p w14:paraId="25C9F489" w14:textId="77777777" w:rsidR="00914938" w:rsidRPr="005C4779" w:rsidRDefault="00914938" w:rsidP="00FD0DFC">
      <w:pPr>
        <w:numPr>
          <w:ilvl w:val="0"/>
          <w:numId w:val="45"/>
        </w:numPr>
        <w:spacing w:before="0"/>
        <w:rPr>
          <w:rFonts w:cs="Arial"/>
        </w:rPr>
      </w:pPr>
      <w:r w:rsidRPr="005C4779">
        <w:rPr>
          <w:rFonts w:cs="Arial"/>
          <w:lang w:val="sr-Cyrl-CS"/>
        </w:rPr>
        <w:t>П</w:t>
      </w:r>
      <w:r w:rsidRPr="005C4779">
        <w:rPr>
          <w:rFonts w:cs="Arial"/>
        </w:rPr>
        <w:t xml:space="preserve">отписан и печатом оверен „Модел </w:t>
      </w:r>
      <w:r w:rsidRPr="005C4779">
        <w:rPr>
          <w:rFonts w:cs="Arial"/>
          <w:lang w:val="sr-Cyrl-CS"/>
        </w:rPr>
        <w:t>уговора</w:t>
      </w:r>
      <w:r w:rsidRPr="005C4779">
        <w:rPr>
          <w:rFonts w:cs="Arial"/>
        </w:rPr>
        <w:t>“</w:t>
      </w:r>
    </w:p>
    <w:p w14:paraId="4FB6FDAA" w14:textId="77777777" w:rsidR="00914938" w:rsidRPr="005C4779" w:rsidRDefault="00914938" w:rsidP="00FD0DFC">
      <w:pPr>
        <w:numPr>
          <w:ilvl w:val="0"/>
          <w:numId w:val="45"/>
        </w:numPr>
        <w:spacing w:before="0"/>
        <w:rPr>
          <w:rFonts w:cs="Arial"/>
        </w:rPr>
      </w:pPr>
      <w:r w:rsidRPr="005C4779">
        <w:rPr>
          <w:rFonts w:cs="Arial"/>
          <w:lang w:val="sr-Cyrl-CS"/>
        </w:rPr>
        <w:t>Д</w:t>
      </w:r>
      <w:r w:rsidRPr="005C4779">
        <w:rPr>
          <w:rFonts w:cs="Arial"/>
        </w:rPr>
        <w:t xml:space="preserve">окази о испуњености услова из чл. 75. и 76. Закона у складу са чланом 77. </w:t>
      </w:r>
      <w:r w:rsidRPr="005C4779">
        <w:rPr>
          <w:rFonts w:cs="Arial"/>
          <w:lang w:val="sr-Cyrl-CS"/>
        </w:rPr>
        <w:t xml:space="preserve"> з</w:t>
      </w:r>
      <w:r w:rsidRPr="005C4779">
        <w:rPr>
          <w:rFonts w:cs="Arial"/>
        </w:rPr>
        <w:t>акона и Одељка 4. конкурсне документације</w:t>
      </w:r>
    </w:p>
    <w:p w14:paraId="3A2E510E" w14:textId="77777777" w:rsidR="00914938" w:rsidRPr="005C4779" w:rsidRDefault="00914938" w:rsidP="00FD0DFC">
      <w:pPr>
        <w:numPr>
          <w:ilvl w:val="0"/>
          <w:numId w:val="45"/>
        </w:numPr>
        <w:spacing w:before="0"/>
        <w:rPr>
          <w:rFonts w:cs="Arial"/>
        </w:rPr>
      </w:pPr>
      <w:r w:rsidRPr="005C4779">
        <w:rPr>
          <w:rFonts w:cs="Arial"/>
        </w:rPr>
        <w:t>Овлашћење за потписника (ако не потписује заступник)</w:t>
      </w:r>
    </w:p>
    <w:p w14:paraId="1DE847F3" w14:textId="77777777" w:rsidR="00914938" w:rsidRPr="005C4779" w:rsidRDefault="00914938" w:rsidP="00FD0DFC">
      <w:pPr>
        <w:numPr>
          <w:ilvl w:val="0"/>
          <w:numId w:val="45"/>
        </w:numPr>
        <w:spacing w:before="0"/>
        <w:rPr>
          <w:rFonts w:cs="Arial"/>
        </w:rPr>
      </w:pPr>
      <w:r w:rsidRPr="005C4779">
        <w:rPr>
          <w:rFonts w:cs="Arial"/>
          <w:lang w:val="sr-Cyrl-CS"/>
        </w:rPr>
        <w:t>Споразум о заједничком наступу (уколико понуду подноси група понуђача)</w:t>
      </w:r>
    </w:p>
    <w:p w14:paraId="731D0227" w14:textId="77777777" w:rsidR="00E0316C" w:rsidRPr="005C4779" w:rsidRDefault="00E0316C" w:rsidP="008D2B23">
      <w:pPr>
        <w:pStyle w:val="KDParagraf"/>
        <w:spacing w:before="0"/>
        <w:rPr>
          <w:rFonts w:cs="Arial"/>
          <w:lang w:val="ru-RU"/>
        </w:rPr>
      </w:pPr>
    </w:p>
    <w:p w14:paraId="3AE879F2" w14:textId="77777777" w:rsidR="008D2B23" w:rsidRPr="005C4779" w:rsidRDefault="008D2B23" w:rsidP="008D2B23">
      <w:pPr>
        <w:pStyle w:val="KDParagraf"/>
        <w:spacing w:before="0"/>
        <w:rPr>
          <w:rFonts w:cs="Arial"/>
          <w:lang w:val="ru-RU"/>
        </w:rPr>
      </w:pPr>
      <w:r w:rsidRPr="005C4779">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14:paraId="039B026C" w14:textId="77777777" w:rsidR="008D2B23" w:rsidRPr="005C4779" w:rsidRDefault="008D2B23" w:rsidP="008D2B23">
      <w:pPr>
        <w:pStyle w:val="KDParagraf"/>
        <w:spacing w:before="0"/>
        <w:rPr>
          <w:rFonts w:cs="Arial"/>
          <w:lang w:val="ru-RU"/>
        </w:rPr>
      </w:pPr>
      <w:r w:rsidRPr="005C4779">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14:paraId="6CB8A3FA" w14:textId="77777777" w:rsidR="008D2B23" w:rsidRPr="005C4779" w:rsidRDefault="008D2B23" w:rsidP="008D2B23">
      <w:pPr>
        <w:pStyle w:val="KDParagraf"/>
        <w:spacing w:before="0"/>
        <w:rPr>
          <w:rFonts w:eastAsia="TimesNewRomanPS-BoldMT" w:cs="Arial"/>
          <w:bCs/>
          <w:lang w:val="ru-RU"/>
        </w:rPr>
      </w:pPr>
    </w:p>
    <w:p w14:paraId="02779740" w14:textId="77777777" w:rsidR="00990F78" w:rsidRPr="005C4779" w:rsidRDefault="00296B16" w:rsidP="00296B16">
      <w:pPr>
        <w:pStyle w:val="KDPodnaslov2"/>
        <w:spacing w:before="0"/>
        <w:ind w:left="450"/>
        <w:jc w:val="both"/>
        <w:rPr>
          <w:rFonts w:cs="Arial"/>
          <w:lang w:val="ru-RU"/>
        </w:rPr>
      </w:pPr>
      <w:bookmarkStart w:id="262" w:name="_Toc441651580"/>
      <w:bookmarkStart w:id="263" w:name="_Toc442559891"/>
      <w:r w:rsidRPr="005C4779">
        <w:rPr>
          <w:rFonts w:cs="Arial"/>
        </w:rPr>
        <w:t>6.4.</w:t>
      </w:r>
      <w:r w:rsidR="00990F78" w:rsidRPr="005C4779">
        <w:rPr>
          <w:rFonts w:cs="Arial"/>
        </w:rPr>
        <w:t>П</w:t>
      </w:r>
      <w:r w:rsidR="00990F78" w:rsidRPr="005C4779">
        <w:rPr>
          <w:rFonts w:cs="Arial"/>
          <w:lang w:val="ru-RU"/>
        </w:rPr>
        <w:t>одношење и отварање понуда</w:t>
      </w:r>
      <w:bookmarkEnd w:id="262"/>
      <w:bookmarkEnd w:id="263"/>
    </w:p>
    <w:p w14:paraId="40F2153E" w14:textId="77777777" w:rsidR="00990F78" w:rsidRPr="005C4779" w:rsidRDefault="00990F78" w:rsidP="00990F78">
      <w:pPr>
        <w:pStyle w:val="KDParagraf"/>
        <w:spacing w:before="0"/>
        <w:rPr>
          <w:rFonts w:cs="Arial"/>
          <w:lang w:val="sr-Cyrl-CS"/>
        </w:rPr>
      </w:pPr>
      <w:r w:rsidRPr="005C4779">
        <w:rPr>
          <w:rFonts w:cs="Arial"/>
          <w:lang w:val="ru-RU"/>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Pr="005C4779">
        <w:rPr>
          <w:rFonts w:cs="Arial"/>
        </w:rPr>
        <w:t>е</w:t>
      </w:r>
      <w:r w:rsidRPr="005C4779">
        <w:rPr>
          <w:rFonts w:cs="Arial"/>
          <w:lang w:val="sr-Cyrl-CS"/>
        </w:rPr>
        <w:t>.</w:t>
      </w:r>
    </w:p>
    <w:p w14:paraId="2225BEB3" w14:textId="77777777" w:rsidR="00990F78" w:rsidRPr="005C4779" w:rsidRDefault="00990F78" w:rsidP="00990F78">
      <w:pPr>
        <w:pStyle w:val="KDParagraf"/>
        <w:spacing w:before="0"/>
        <w:rPr>
          <w:rFonts w:cs="Arial"/>
          <w:lang w:val="sr-Cyrl-CS"/>
        </w:rPr>
      </w:pPr>
      <w:r w:rsidRPr="005C4779">
        <w:rPr>
          <w:rFonts w:cs="Arial"/>
          <w:lang w:val="ru-RU"/>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14:paraId="1D1194F9" w14:textId="18C53894" w:rsidR="00990F78" w:rsidRPr="005C4779" w:rsidRDefault="00990F78" w:rsidP="00990F78">
      <w:pPr>
        <w:pStyle w:val="KDParagraf"/>
        <w:spacing w:before="0"/>
        <w:rPr>
          <w:rFonts w:cs="Arial"/>
        </w:rPr>
      </w:pPr>
      <w:r w:rsidRPr="005C4779">
        <w:rPr>
          <w:rFonts w:cs="Arial"/>
          <w:lang w:val="ru-RU"/>
        </w:rPr>
        <w:t>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w:t>
      </w:r>
      <w:r w:rsidRPr="005C4779">
        <w:rPr>
          <w:rFonts w:cs="Arial"/>
          <w:lang w:val="sr-Cyrl-CS"/>
        </w:rPr>
        <w:t xml:space="preserve"> </w:t>
      </w:r>
      <w:r w:rsidR="00B91517" w:rsidRPr="005C4779">
        <w:rPr>
          <w:rFonts w:cs="Arial"/>
          <w:lang w:val="sr-Cyrl-CS"/>
        </w:rPr>
        <w:t>–</w:t>
      </w:r>
      <w:r w:rsidR="00B91517" w:rsidRPr="005C4779">
        <w:rPr>
          <w:rFonts w:cs="Arial"/>
          <w:lang w:val="ru-RU"/>
        </w:rPr>
        <w:t xml:space="preserve"> Балканска 13. </w:t>
      </w:r>
    </w:p>
    <w:p w14:paraId="468CD3EC" w14:textId="77777777" w:rsidR="00990F78" w:rsidRPr="005C4779" w:rsidRDefault="00990F78" w:rsidP="00990F78">
      <w:pPr>
        <w:pStyle w:val="KDParagraf"/>
        <w:spacing w:before="0"/>
        <w:rPr>
          <w:rFonts w:cs="Arial"/>
          <w:lang w:val="ru-RU"/>
        </w:rPr>
      </w:pPr>
      <w:r w:rsidRPr="005C4779">
        <w:rPr>
          <w:rFonts w:cs="Arial"/>
          <w:lang w:val="ru-RU"/>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Pr="005C4779">
        <w:rPr>
          <w:rFonts w:cs="Arial"/>
          <w:lang w:val="sr-Cyrl-CS"/>
        </w:rPr>
        <w:t xml:space="preserve"> </w:t>
      </w:r>
      <w:r w:rsidRPr="005C4779">
        <w:rPr>
          <w:rFonts w:cs="Arial"/>
          <w:lang w:val="ru-RU"/>
        </w:rPr>
        <w:t>за учествовање у овом поступку (пожељно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14:paraId="23AAD8CE" w14:textId="77777777" w:rsidR="00990F78" w:rsidRPr="005C4779" w:rsidRDefault="00990F78" w:rsidP="00990F78">
      <w:pPr>
        <w:pStyle w:val="KDParagraf"/>
        <w:spacing w:before="0"/>
        <w:rPr>
          <w:rFonts w:cs="Arial"/>
          <w:lang w:val="ru-RU"/>
        </w:rPr>
      </w:pPr>
      <w:r w:rsidRPr="005C4779">
        <w:rPr>
          <w:rFonts w:cs="Arial"/>
          <w:lang w:val="ru-RU"/>
        </w:rPr>
        <w:t>Комисија за јавну набавку води записник о отварању понуда у који се уносе подаци у складу са Законом.</w:t>
      </w:r>
    </w:p>
    <w:p w14:paraId="6C4C2908" w14:textId="77777777" w:rsidR="00990F78" w:rsidRPr="005C4779" w:rsidRDefault="00990F78" w:rsidP="00990F78">
      <w:pPr>
        <w:pStyle w:val="KDParagraf"/>
        <w:spacing w:before="0"/>
        <w:rPr>
          <w:rFonts w:cs="Arial"/>
          <w:lang w:val="ru-RU"/>
        </w:rPr>
      </w:pPr>
      <w:r w:rsidRPr="005C4779">
        <w:rPr>
          <w:rFonts w:cs="Arial"/>
          <w:lang w:val="ru-RU"/>
        </w:rPr>
        <w:t>Записник о отварању понуда потписују чланови комисије и присутни овлашћени представници понуђача, који преузимају примерак записника.</w:t>
      </w:r>
    </w:p>
    <w:p w14:paraId="40CEFBB6" w14:textId="77777777" w:rsidR="00990F78" w:rsidRPr="005C4779" w:rsidRDefault="00990F78" w:rsidP="00990F78">
      <w:pPr>
        <w:pStyle w:val="KDParagraf"/>
        <w:spacing w:before="0"/>
        <w:rPr>
          <w:rFonts w:cs="Arial"/>
          <w:lang w:val="ru-RU"/>
        </w:rPr>
      </w:pPr>
      <w:r w:rsidRPr="005C4779">
        <w:rPr>
          <w:rFonts w:cs="Arial"/>
          <w:lang w:val="ru-RU"/>
        </w:rPr>
        <w:t xml:space="preserve">Наручилац ће у року од </w:t>
      </w:r>
      <w:r w:rsidR="00296B16" w:rsidRPr="005C4779">
        <w:rPr>
          <w:rFonts w:cs="Arial"/>
          <w:lang w:val="ru-RU"/>
        </w:rPr>
        <w:t>(три)</w:t>
      </w:r>
      <w:r w:rsidRPr="005C4779">
        <w:rPr>
          <w:rFonts w:cs="Arial"/>
          <w:lang w:val="ru-RU"/>
        </w:rPr>
        <w:t xml:space="preserve">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14:paraId="5F9B4CDB" w14:textId="77777777" w:rsidR="008D2B23" w:rsidRPr="005C4779" w:rsidRDefault="00296B16" w:rsidP="008D2B23">
      <w:pPr>
        <w:pStyle w:val="KDParagraf"/>
        <w:spacing w:before="0"/>
        <w:rPr>
          <w:rFonts w:cs="Arial"/>
          <w:lang w:val="ru-RU"/>
        </w:rPr>
      </w:pPr>
      <w:r w:rsidRPr="005C4779">
        <w:rPr>
          <w:rFonts w:cs="Arial"/>
          <w:lang w:val="ru-RU"/>
        </w:rPr>
        <w:t xml:space="preserve"> </w:t>
      </w:r>
    </w:p>
    <w:p w14:paraId="63E0624C" w14:textId="77777777" w:rsidR="008D2B23" w:rsidRPr="005C4779" w:rsidRDefault="00296B16" w:rsidP="00296B16">
      <w:pPr>
        <w:pStyle w:val="KDPodnaslov2"/>
        <w:spacing w:before="0"/>
        <w:ind w:left="450"/>
        <w:jc w:val="both"/>
        <w:rPr>
          <w:rFonts w:cs="Arial"/>
          <w:lang w:val="ru-RU"/>
        </w:rPr>
      </w:pPr>
      <w:bookmarkStart w:id="264" w:name="_Toc441651581"/>
      <w:bookmarkStart w:id="265" w:name="_Toc442559892"/>
      <w:r w:rsidRPr="005C4779">
        <w:rPr>
          <w:rFonts w:cs="Arial"/>
        </w:rPr>
        <w:t>6.5.</w:t>
      </w:r>
      <w:r w:rsidR="008D2B23" w:rsidRPr="005C4779">
        <w:rPr>
          <w:rFonts w:cs="Arial"/>
          <w:lang w:val="ru-RU"/>
        </w:rPr>
        <w:t>Начин подношења понуде</w:t>
      </w:r>
      <w:bookmarkEnd w:id="264"/>
      <w:bookmarkEnd w:id="265"/>
    </w:p>
    <w:p w14:paraId="3227D74D" w14:textId="77777777" w:rsidR="008D2B23" w:rsidRPr="005C4779" w:rsidRDefault="008D2B23" w:rsidP="008D2B23">
      <w:pPr>
        <w:pStyle w:val="KDParagraf"/>
        <w:spacing w:before="0"/>
        <w:rPr>
          <w:rFonts w:cs="Arial"/>
          <w:lang w:val="ru-RU"/>
        </w:rPr>
      </w:pPr>
      <w:r w:rsidRPr="005C4779">
        <w:rPr>
          <w:rFonts w:cs="Arial"/>
          <w:lang w:val="ru-RU"/>
        </w:rPr>
        <w:t>Понуђач може поднети само једну понуду.</w:t>
      </w:r>
    </w:p>
    <w:p w14:paraId="3D7B68B5" w14:textId="77777777" w:rsidR="008D2B23" w:rsidRPr="005C4779" w:rsidRDefault="008D2B23" w:rsidP="008D2B23">
      <w:pPr>
        <w:pStyle w:val="KDParagraf"/>
        <w:spacing w:before="0"/>
        <w:rPr>
          <w:rFonts w:cs="Arial"/>
          <w:lang w:val="ru-RU"/>
        </w:rPr>
      </w:pPr>
      <w:r w:rsidRPr="005C4779">
        <w:rPr>
          <w:rFonts w:cs="Arial"/>
          <w:lang w:val="ru-RU"/>
        </w:rPr>
        <w:t>Понуду може поднети понуђач самостално, група понуђача, као и понуђач са подизвођачем.</w:t>
      </w:r>
    </w:p>
    <w:p w14:paraId="426CC963" w14:textId="77777777" w:rsidR="008D2B23" w:rsidRPr="005C4779" w:rsidRDefault="008D2B23" w:rsidP="008D2B23">
      <w:pPr>
        <w:pStyle w:val="KDParagraf"/>
        <w:spacing w:before="0"/>
        <w:rPr>
          <w:rFonts w:cs="Arial"/>
          <w:lang w:val="ru-RU"/>
        </w:rPr>
      </w:pPr>
      <w:r w:rsidRPr="005C4779">
        <w:rPr>
          <w:rFonts w:cs="Arial"/>
          <w:lang w:val="ru-RU"/>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14:paraId="6276A870" w14:textId="77777777" w:rsidR="008D2B23" w:rsidRPr="005C4779" w:rsidRDefault="008D2B23" w:rsidP="008D2B23">
      <w:pPr>
        <w:pStyle w:val="KDParagraf"/>
        <w:spacing w:before="0"/>
        <w:rPr>
          <w:rFonts w:cs="Arial"/>
          <w:lang w:val="ru-RU"/>
        </w:rPr>
      </w:pPr>
      <w:r w:rsidRPr="005C4779">
        <w:rPr>
          <w:rFonts w:cs="Arial"/>
          <w:lang w:val="ru-RU"/>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14:paraId="7D28C9D8" w14:textId="77777777" w:rsidR="008D2B23" w:rsidRPr="005C4779" w:rsidRDefault="008D2B23" w:rsidP="008D2B23">
      <w:pPr>
        <w:pStyle w:val="KDParagraf"/>
        <w:spacing w:before="0"/>
        <w:rPr>
          <w:rFonts w:cs="Arial"/>
          <w:lang w:val="ru-RU"/>
        </w:rPr>
      </w:pPr>
      <w:r w:rsidRPr="005C4779">
        <w:rPr>
          <w:rFonts w:cs="Arial"/>
          <w:lang w:val="ru-RU"/>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14:paraId="20D458A9" w14:textId="77777777" w:rsidR="008D2B23" w:rsidRPr="005C4779" w:rsidRDefault="008D2B23" w:rsidP="008D2B23">
      <w:pPr>
        <w:pStyle w:val="KDParagraf"/>
        <w:spacing w:before="0"/>
        <w:rPr>
          <w:rFonts w:cs="Arial"/>
          <w:lang w:val="ru-RU"/>
        </w:rPr>
      </w:pPr>
    </w:p>
    <w:p w14:paraId="0D5A022C" w14:textId="77777777" w:rsidR="00990F78" w:rsidRPr="005C4779" w:rsidRDefault="00296B16" w:rsidP="00296B16">
      <w:pPr>
        <w:pStyle w:val="KDPodnaslov2"/>
        <w:spacing w:before="0"/>
        <w:ind w:left="450"/>
        <w:jc w:val="both"/>
        <w:rPr>
          <w:rFonts w:cs="Arial"/>
          <w:lang w:val="ru-RU"/>
        </w:rPr>
      </w:pPr>
      <w:bookmarkStart w:id="266" w:name="_Toc441651582"/>
      <w:bookmarkStart w:id="267" w:name="_Toc442559893"/>
      <w:r w:rsidRPr="005C4779">
        <w:rPr>
          <w:rFonts w:cs="Arial"/>
        </w:rPr>
        <w:t>6.6.</w:t>
      </w:r>
      <w:r w:rsidR="00990F78" w:rsidRPr="005C4779">
        <w:rPr>
          <w:rFonts w:cs="Arial"/>
          <w:lang w:val="ru-RU"/>
        </w:rPr>
        <w:t>Измена, допуна и опозив понуде</w:t>
      </w:r>
      <w:bookmarkEnd w:id="266"/>
      <w:bookmarkEnd w:id="267"/>
    </w:p>
    <w:p w14:paraId="5111FCFE" w14:textId="025E8CC4" w:rsidR="00990F78" w:rsidRPr="005C4779" w:rsidRDefault="00990F78" w:rsidP="00990F78">
      <w:pPr>
        <w:pStyle w:val="KDParagraf"/>
        <w:spacing w:before="0"/>
        <w:rPr>
          <w:rFonts w:cs="Arial"/>
          <w:lang w:val="ru-RU"/>
        </w:rPr>
      </w:pPr>
      <w:r w:rsidRPr="005C4779">
        <w:rPr>
          <w:rFonts w:cs="Arial"/>
          <w:lang w:val="ru-RU"/>
        </w:rPr>
        <w:t>У року за подношење понуде понуђач може да измени или допуни већ поднету понуду писаним путем, на адресу Наручиоца, са назнаком „ИЗМЕНА – ДОП</w:t>
      </w:r>
      <w:r w:rsidR="0019280D" w:rsidRPr="005C4779">
        <w:rPr>
          <w:rFonts w:cs="Arial"/>
          <w:lang w:val="ru-RU"/>
        </w:rPr>
        <w:t xml:space="preserve">УНА - Понуде за јавну набавку </w:t>
      </w:r>
      <w:r w:rsidR="00BB6951" w:rsidRPr="005C4779">
        <w:rPr>
          <w:rFonts w:cs="Arial"/>
          <w:lang w:val="ru-RU"/>
        </w:rPr>
        <w:t>ЈН/3100/0877/2018  (3083/2018)</w:t>
      </w:r>
      <w:r w:rsidRPr="005C4779">
        <w:rPr>
          <w:rFonts w:cs="Arial"/>
          <w:lang w:val="ru-RU"/>
        </w:rPr>
        <w:t xml:space="preserve"> – НЕ ОТВАРАТИ“.</w:t>
      </w:r>
    </w:p>
    <w:p w14:paraId="3A238027" w14:textId="77777777" w:rsidR="00990F78" w:rsidRPr="005C4779" w:rsidRDefault="00990F78" w:rsidP="00990F78">
      <w:pPr>
        <w:pStyle w:val="KDParagraf"/>
        <w:spacing w:before="0"/>
        <w:rPr>
          <w:rFonts w:cs="Arial"/>
          <w:lang w:val="ru-RU"/>
        </w:rPr>
      </w:pPr>
      <w:r w:rsidRPr="005C4779">
        <w:rPr>
          <w:rFonts w:cs="Arial"/>
          <w:lang w:val="ru-RU"/>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r w:rsidRPr="005C4779">
        <w:rPr>
          <w:rFonts w:cs="Arial"/>
          <w:lang w:val="sr-Cyrl-CS"/>
        </w:rPr>
        <w:t xml:space="preserve"> </w:t>
      </w:r>
      <w:r w:rsidRPr="005C4779">
        <w:rPr>
          <w:rFonts w:cs="Arial"/>
          <w:lang w:val="ru-RU"/>
        </w:rPr>
        <w:t>измена или допуна односи.</w:t>
      </w:r>
    </w:p>
    <w:p w14:paraId="7EF836E0" w14:textId="6976ED56" w:rsidR="00990F78" w:rsidRPr="005C4779" w:rsidRDefault="00990F78" w:rsidP="00990F78">
      <w:pPr>
        <w:pStyle w:val="KDParagraf"/>
        <w:spacing w:before="0"/>
        <w:rPr>
          <w:rFonts w:cs="Arial"/>
          <w:lang w:val="ru-RU"/>
        </w:rPr>
      </w:pPr>
      <w:r w:rsidRPr="005C4779">
        <w:rPr>
          <w:rFonts w:cs="Arial"/>
          <w:lang w:val="ru-RU"/>
        </w:rPr>
        <w:t>У року за подношење понуде понуђач може да опозове поднету понуду писаним путем, на адресу Наручиоца, са назнаком „ОПО</w:t>
      </w:r>
      <w:r w:rsidR="0019280D" w:rsidRPr="005C4779">
        <w:rPr>
          <w:rFonts w:cs="Arial"/>
          <w:lang w:val="ru-RU"/>
        </w:rPr>
        <w:t xml:space="preserve">ЗИВ - Понуде за јавну набавку </w:t>
      </w:r>
      <w:r w:rsidR="00BB6951" w:rsidRPr="005C4779">
        <w:rPr>
          <w:rFonts w:cs="Arial"/>
          <w:lang w:val="ru-RU"/>
        </w:rPr>
        <w:t>ЈН/3100/0877/2018  (3083/2018)</w:t>
      </w:r>
      <w:r w:rsidRPr="005C4779">
        <w:rPr>
          <w:rFonts w:cs="Arial"/>
          <w:lang w:val="ru-RU"/>
        </w:rPr>
        <w:t xml:space="preserve"> – НЕ ОТВАРАТИ“.</w:t>
      </w:r>
    </w:p>
    <w:p w14:paraId="135E1FFF" w14:textId="77777777" w:rsidR="00990F78" w:rsidRPr="005C4779" w:rsidRDefault="00990F78" w:rsidP="00990F78">
      <w:pPr>
        <w:pStyle w:val="KDParagraf"/>
        <w:spacing w:before="0"/>
        <w:rPr>
          <w:rFonts w:cs="Arial"/>
          <w:lang w:val="ru-RU"/>
        </w:rPr>
      </w:pPr>
      <w:r w:rsidRPr="005C4779">
        <w:rPr>
          <w:rFonts w:cs="Arial"/>
          <w:lang w:val="ru-RU"/>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14:paraId="1CFE2D6A" w14:textId="77777777" w:rsidR="00990F78" w:rsidRPr="005C4779" w:rsidRDefault="00990F78" w:rsidP="00990F78">
      <w:pPr>
        <w:pStyle w:val="KDKomentar"/>
        <w:spacing w:before="0"/>
        <w:rPr>
          <w:rFonts w:cs="Arial"/>
          <w:i w:val="0"/>
          <w:color w:val="auto"/>
          <w:sz w:val="22"/>
          <w:szCs w:val="22"/>
        </w:rPr>
      </w:pPr>
      <w:r w:rsidRPr="005C4779">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14:paraId="5E2102B0" w14:textId="77777777" w:rsidR="00EA6178" w:rsidRPr="005C4779" w:rsidRDefault="00EA6178" w:rsidP="008D2B23">
      <w:pPr>
        <w:pStyle w:val="KDKomentar"/>
        <w:spacing w:before="0"/>
        <w:rPr>
          <w:rFonts w:cs="Arial"/>
          <w:i w:val="0"/>
          <w:color w:val="auto"/>
          <w:sz w:val="22"/>
          <w:szCs w:val="22"/>
        </w:rPr>
      </w:pPr>
    </w:p>
    <w:p w14:paraId="33710935" w14:textId="77777777" w:rsidR="008D2B23" w:rsidRPr="005C4779" w:rsidRDefault="00296B16" w:rsidP="00296B16">
      <w:pPr>
        <w:pStyle w:val="KDPodnaslov2"/>
        <w:spacing w:before="0"/>
        <w:ind w:left="450"/>
        <w:jc w:val="both"/>
        <w:rPr>
          <w:rFonts w:cs="Arial"/>
          <w:lang w:val="ru-RU"/>
        </w:rPr>
      </w:pPr>
      <w:bookmarkStart w:id="268" w:name="_Toc441651583"/>
      <w:bookmarkStart w:id="269" w:name="_Toc442559894"/>
      <w:r w:rsidRPr="005C4779">
        <w:rPr>
          <w:rFonts w:cs="Arial"/>
          <w:lang w:val="ru-RU"/>
        </w:rPr>
        <w:t>6.7.</w:t>
      </w:r>
      <w:r w:rsidR="008D2B23" w:rsidRPr="005C4779">
        <w:rPr>
          <w:rFonts w:cs="Arial"/>
          <w:lang w:val="ru-RU"/>
        </w:rPr>
        <w:t>Партије</w:t>
      </w:r>
      <w:bookmarkEnd w:id="268"/>
      <w:bookmarkEnd w:id="269"/>
    </w:p>
    <w:p w14:paraId="127B05FB" w14:textId="77777777" w:rsidR="00FC355A" w:rsidRPr="005C4779" w:rsidRDefault="00FC355A" w:rsidP="00FC355A">
      <w:pPr>
        <w:pStyle w:val="KDParagraf"/>
        <w:spacing w:before="0"/>
        <w:rPr>
          <w:rFonts w:cs="Arial"/>
          <w:lang w:val="ru-RU"/>
        </w:rPr>
      </w:pPr>
      <w:r w:rsidRPr="005C4779">
        <w:rPr>
          <w:rFonts w:cs="Arial"/>
          <w:lang w:val="ru-RU"/>
        </w:rPr>
        <w:t>Набавка није обликована по партијама.</w:t>
      </w:r>
    </w:p>
    <w:p w14:paraId="14A12BDA" w14:textId="77777777" w:rsidR="00660E4F" w:rsidRPr="005C4779" w:rsidRDefault="00660E4F" w:rsidP="008D2B23">
      <w:pPr>
        <w:spacing w:before="0"/>
        <w:rPr>
          <w:rFonts w:cs="Arial"/>
          <w:lang w:val="ru-RU"/>
        </w:rPr>
      </w:pPr>
    </w:p>
    <w:p w14:paraId="061C107B" w14:textId="77777777" w:rsidR="008D2B23" w:rsidRPr="005C4779" w:rsidRDefault="00296B16" w:rsidP="00296B16">
      <w:pPr>
        <w:pStyle w:val="KDPodnaslov2"/>
        <w:spacing w:before="0"/>
        <w:jc w:val="both"/>
        <w:rPr>
          <w:rFonts w:cs="Arial"/>
          <w:lang w:val="ru-RU"/>
        </w:rPr>
      </w:pPr>
      <w:bookmarkStart w:id="270" w:name="_Toc441651584"/>
      <w:bookmarkStart w:id="271" w:name="_Toc442559895"/>
      <w:r w:rsidRPr="005C4779">
        <w:rPr>
          <w:rFonts w:cs="Arial"/>
        </w:rPr>
        <w:t xml:space="preserve">      6.8.</w:t>
      </w:r>
      <w:r w:rsidR="00011DCA" w:rsidRPr="005C4779">
        <w:rPr>
          <w:rFonts w:cs="Arial"/>
        </w:rPr>
        <w:t xml:space="preserve"> </w:t>
      </w:r>
      <w:r w:rsidR="008D2B23" w:rsidRPr="005C4779">
        <w:rPr>
          <w:rFonts w:cs="Arial"/>
          <w:lang w:val="ru-RU"/>
        </w:rPr>
        <w:t>Понуда са варијантама</w:t>
      </w:r>
      <w:bookmarkEnd w:id="270"/>
      <w:bookmarkEnd w:id="271"/>
    </w:p>
    <w:p w14:paraId="7DB100B1" w14:textId="77777777" w:rsidR="008D2B23" w:rsidRPr="005C4779" w:rsidRDefault="008D2B23" w:rsidP="008D2B23">
      <w:pPr>
        <w:tabs>
          <w:tab w:val="num" w:pos="993"/>
        </w:tabs>
        <w:spacing w:before="0"/>
        <w:rPr>
          <w:rFonts w:cs="Arial"/>
          <w:lang w:val="ru-RU"/>
        </w:rPr>
      </w:pPr>
      <w:r w:rsidRPr="005C4779">
        <w:rPr>
          <w:rFonts w:cs="Arial"/>
          <w:lang w:val="ru-RU"/>
        </w:rPr>
        <w:t>Понуда са варијантама није дозвољена.</w:t>
      </w:r>
    </w:p>
    <w:p w14:paraId="0A74877B" w14:textId="77777777" w:rsidR="008D2B23" w:rsidRPr="005C4779" w:rsidRDefault="008D2B23" w:rsidP="008D2B23">
      <w:pPr>
        <w:tabs>
          <w:tab w:val="num" w:pos="993"/>
        </w:tabs>
        <w:spacing w:before="0"/>
        <w:rPr>
          <w:rFonts w:cs="Arial"/>
          <w:lang w:val="ru-RU"/>
        </w:rPr>
      </w:pPr>
    </w:p>
    <w:p w14:paraId="337E32DB" w14:textId="77777777" w:rsidR="008D2B23" w:rsidRPr="005C4779" w:rsidRDefault="00296B16" w:rsidP="00296B16">
      <w:pPr>
        <w:pStyle w:val="KDPodnaslov2"/>
        <w:spacing w:before="0"/>
        <w:ind w:left="450"/>
        <w:jc w:val="both"/>
        <w:rPr>
          <w:rFonts w:cs="Arial"/>
          <w:lang w:val="ru-RU"/>
        </w:rPr>
      </w:pPr>
      <w:bookmarkStart w:id="272" w:name="_Toc441651585"/>
      <w:bookmarkStart w:id="273" w:name="_Toc442559896"/>
      <w:r w:rsidRPr="005C4779">
        <w:rPr>
          <w:rFonts w:cs="Arial"/>
        </w:rPr>
        <w:t>6.9.</w:t>
      </w:r>
      <w:r w:rsidR="00011DCA" w:rsidRPr="005C4779">
        <w:rPr>
          <w:rFonts w:cs="Arial"/>
        </w:rPr>
        <w:t xml:space="preserve"> </w:t>
      </w:r>
      <w:r w:rsidR="008D2B23" w:rsidRPr="005C4779">
        <w:rPr>
          <w:rFonts w:cs="Arial"/>
          <w:lang w:val="ru-RU"/>
        </w:rPr>
        <w:t>Подношење понуде са подизвођачима</w:t>
      </w:r>
      <w:bookmarkEnd w:id="272"/>
      <w:bookmarkEnd w:id="273"/>
    </w:p>
    <w:p w14:paraId="0B71C5BE" w14:textId="77777777" w:rsidR="00EE070C" w:rsidRPr="005C4779" w:rsidRDefault="00EE070C" w:rsidP="00EE070C">
      <w:pPr>
        <w:pStyle w:val="KDParagraf"/>
        <w:spacing w:before="0"/>
        <w:rPr>
          <w:rFonts w:cs="Arial"/>
          <w:lang w:val="ru-RU"/>
        </w:rPr>
      </w:pPr>
      <w:r w:rsidRPr="005C4779">
        <w:rPr>
          <w:rFonts w:cs="Arial"/>
          <w:lang w:val="ru-RU"/>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14:paraId="26BBB6C2" w14:textId="77777777" w:rsidR="00EE070C" w:rsidRPr="005C4779" w:rsidRDefault="00EE070C" w:rsidP="00EE070C">
      <w:pPr>
        <w:pStyle w:val="KDParagraf"/>
        <w:spacing w:before="0"/>
        <w:rPr>
          <w:rFonts w:cs="Arial"/>
          <w:lang w:val="ru-RU"/>
        </w:rPr>
      </w:pPr>
      <w:r w:rsidRPr="005C4779">
        <w:rPr>
          <w:rFonts w:cs="Arial"/>
          <w:lang w:val="ru-RU"/>
        </w:rPr>
        <w:t>- назив подизвођача, а уколико уговор између наручиоца и понуђача буде закључен, тај подизвођач ће бити наведен у уговору;</w:t>
      </w:r>
    </w:p>
    <w:p w14:paraId="0A5EF4D1" w14:textId="77777777" w:rsidR="00EE070C" w:rsidRPr="005C4779" w:rsidRDefault="00EE070C" w:rsidP="00EE070C">
      <w:pPr>
        <w:pStyle w:val="KDParagraf"/>
        <w:spacing w:before="0"/>
        <w:rPr>
          <w:rFonts w:cs="Arial"/>
          <w:lang w:val="ru-RU"/>
        </w:rPr>
      </w:pPr>
      <w:r w:rsidRPr="005C4779">
        <w:rPr>
          <w:rFonts w:cs="Arial"/>
          <w:lang w:val="ru-RU"/>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14:paraId="77E29C36" w14:textId="77777777" w:rsidR="00EE070C" w:rsidRPr="005C4779" w:rsidRDefault="00EE070C" w:rsidP="00EE070C">
      <w:pPr>
        <w:pStyle w:val="KDParagraf"/>
        <w:spacing w:before="0"/>
        <w:rPr>
          <w:rFonts w:cs="Arial"/>
          <w:lang w:val="ru-RU"/>
        </w:rPr>
      </w:pPr>
      <w:r w:rsidRPr="005C4779">
        <w:rPr>
          <w:rFonts w:cs="Arial"/>
          <w:lang w:val="ru-RU"/>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14:paraId="4B8FBCDA" w14:textId="77777777" w:rsidR="008D2B23" w:rsidRPr="005C4779" w:rsidRDefault="00EE070C" w:rsidP="008D2B23">
      <w:pPr>
        <w:pStyle w:val="KDParagraf"/>
        <w:spacing w:before="0"/>
        <w:rPr>
          <w:rFonts w:cs="Arial"/>
        </w:rPr>
      </w:pPr>
      <w:r w:rsidRPr="005C4779">
        <w:rPr>
          <w:rFonts w:cs="Arial"/>
        </w:rPr>
        <w:t xml:space="preserve">Обавеза понуђача је да за </w:t>
      </w:r>
      <w:r w:rsidR="008D2B23" w:rsidRPr="005C4779">
        <w:rPr>
          <w:rFonts w:cs="Arial"/>
          <w:lang w:val="ru-RU"/>
        </w:rPr>
        <w:t>подизвођач</w:t>
      </w:r>
      <w:r w:rsidRPr="005C4779">
        <w:rPr>
          <w:rFonts w:cs="Arial"/>
        </w:rPr>
        <w:t>а достави доказе о испуњености</w:t>
      </w:r>
      <w:r w:rsidR="008D2B23" w:rsidRPr="005C4779">
        <w:rPr>
          <w:rFonts w:cs="Arial"/>
          <w:lang w:val="ru-RU"/>
        </w:rPr>
        <w:t xml:space="preserve"> обавезн</w:t>
      </w:r>
      <w:r w:rsidRPr="005C4779">
        <w:rPr>
          <w:rFonts w:cs="Arial"/>
        </w:rPr>
        <w:t>их</w:t>
      </w:r>
      <w:r w:rsidR="008D2B23" w:rsidRPr="005C4779">
        <w:rPr>
          <w:rFonts w:cs="Arial"/>
          <w:lang w:val="ru-RU"/>
        </w:rPr>
        <w:t xml:space="preserve"> услов</w:t>
      </w:r>
      <w:r w:rsidRPr="005C4779">
        <w:rPr>
          <w:rFonts w:cs="Arial"/>
        </w:rPr>
        <w:t>а</w:t>
      </w:r>
      <w:r w:rsidR="008D2B23" w:rsidRPr="005C4779">
        <w:rPr>
          <w:rFonts w:cs="Arial"/>
          <w:lang w:val="ru-RU"/>
        </w:rPr>
        <w:t xml:space="preserve"> из члана 75. став 1. тачка 1), 2) и 4) Закона</w:t>
      </w:r>
      <w:r w:rsidRPr="005C4779">
        <w:rPr>
          <w:rFonts w:cs="Arial"/>
          <w:lang w:val="ru-RU"/>
        </w:rPr>
        <w:t xml:space="preserve"> </w:t>
      </w:r>
      <w:r w:rsidR="008D2B23" w:rsidRPr="005C4779">
        <w:rPr>
          <w:rFonts w:cs="Arial"/>
          <w:lang w:val="ru-RU"/>
        </w:rPr>
        <w:t>наведен</w:t>
      </w:r>
      <w:r w:rsidRPr="005C4779">
        <w:rPr>
          <w:rFonts w:cs="Arial"/>
        </w:rPr>
        <w:t>их</w:t>
      </w:r>
      <w:r w:rsidR="008D2B23" w:rsidRPr="005C4779">
        <w:rPr>
          <w:rFonts w:cs="Arial"/>
          <w:lang w:val="ru-RU"/>
        </w:rPr>
        <w:t xml:space="preserve"> у одељку Услови за учешће из члана 75. и 76. Закона и Упутство како се доказује испуњеност тих услова</w:t>
      </w:r>
      <w:r w:rsidR="00296B16" w:rsidRPr="005C4779">
        <w:rPr>
          <w:rFonts w:cs="Arial"/>
        </w:rPr>
        <w:t>.</w:t>
      </w:r>
      <w:r w:rsidRPr="005C4779">
        <w:rPr>
          <w:rFonts w:cs="Arial"/>
          <w:lang w:val="ru-RU"/>
        </w:rPr>
        <w:t xml:space="preserve"> </w:t>
      </w:r>
    </w:p>
    <w:p w14:paraId="644CCD23" w14:textId="77777777" w:rsidR="008D2B23" w:rsidRPr="005C4779" w:rsidRDefault="008D2B23" w:rsidP="008D2B23">
      <w:pPr>
        <w:pStyle w:val="KDParagraf"/>
        <w:spacing w:before="0"/>
        <w:rPr>
          <w:rFonts w:cs="Arial"/>
          <w:lang w:val="ru-RU"/>
        </w:rPr>
      </w:pPr>
      <w:r w:rsidRPr="005C4779">
        <w:rPr>
          <w:rFonts w:cs="Arial"/>
          <w:lang w:val="ru-RU"/>
        </w:rPr>
        <w:t>Додатне услове понуђач испуњава самостално, без обзира на агажовање подизвођача.</w:t>
      </w:r>
    </w:p>
    <w:p w14:paraId="71669EAA" w14:textId="77777777" w:rsidR="008D2B23" w:rsidRPr="005C4779" w:rsidRDefault="008D2B23" w:rsidP="008D2B23">
      <w:pPr>
        <w:pStyle w:val="KDParagraf"/>
        <w:spacing w:before="0"/>
        <w:rPr>
          <w:rFonts w:cs="Arial"/>
          <w:lang w:val="ru-RU"/>
        </w:rPr>
      </w:pPr>
      <w:r w:rsidRPr="005C4779">
        <w:rPr>
          <w:rFonts w:cs="Arial"/>
          <w:lang w:val="ru-RU"/>
        </w:rPr>
        <w:t xml:space="preserve">Све обрасце у понуди потписује и оверава понуђач, изузев </w:t>
      </w:r>
      <w:r w:rsidR="00EE070C" w:rsidRPr="005C4779">
        <w:rPr>
          <w:rFonts w:cs="Arial"/>
        </w:rPr>
        <w:t>образаца под пуном материјалном и кривичном одговорношћу,</w:t>
      </w:r>
      <w:r w:rsidRPr="005C4779">
        <w:rPr>
          <w:rFonts w:cs="Arial"/>
          <w:lang w:val="ru-RU"/>
        </w:rPr>
        <w:t>које попуњава, потписује и оверава сваки подизвођач у своје име.</w:t>
      </w:r>
    </w:p>
    <w:p w14:paraId="08E1CFA1" w14:textId="77777777" w:rsidR="008D2B23" w:rsidRPr="005C4779" w:rsidRDefault="008D2B23" w:rsidP="008D2B23">
      <w:pPr>
        <w:pStyle w:val="KDParagraf"/>
        <w:spacing w:before="0"/>
        <w:rPr>
          <w:rFonts w:cs="Arial"/>
          <w:lang w:val="ru-RU"/>
        </w:rPr>
      </w:pPr>
      <w:r w:rsidRPr="005C4779">
        <w:rPr>
          <w:rFonts w:cs="Arial"/>
          <w:lang w:val="ru-RU"/>
        </w:rPr>
        <w:t xml:space="preserve">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 </w:t>
      </w:r>
    </w:p>
    <w:p w14:paraId="59E70E4E" w14:textId="77777777" w:rsidR="00011DCA" w:rsidRPr="005C4779" w:rsidRDefault="00011DCA" w:rsidP="00011DCA">
      <w:pPr>
        <w:pStyle w:val="KDParagraf"/>
        <w:spacing w:before="0"/>
        <w:rPr>
          <w:rFonts w:cs="Arial"/>
          <w:lang w:val="ru-RU"/>
        </w:rPr>
      </w:pPr>
      <w:r w:rsidRPr="005C4779">
        <w:rPr>
          <w:rFonts w:cs="Arial"/>
          <w:lang w:val="ru-RU"/>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14:paraId="101CB6BB" w14:textId="77777777" w:rsidR="008D2B23" w:rsidRPr="005C4779" w:rsidRDefault="008D2B23" w:rsidP="008D2B23">
      <w:pPr>
        <w:pStyle w:val="KDParagraf"/>
        <w:spacing w:before="0"/>
        <w:rPr>
          <w:rFonts w:cs="Arial"/>
          <w:lang w:val="ru-RU" w:bidi="en-US"/>
        </w:rPr>
      </w:pPr>
      <w:r w:rsidRPr="005C4779">
        <w:rPr>
          <w:rFonts w:cs="Arial"/>
          <w:lang w:val="ru-RU"/>
        </w:rPr>
        <w:lastRenderedPageBreak/>
        <w:t>Наручилац</w:t>
      </w:r>
      <w:r w:rsidRPr="005C4779">
        <w:rPr>
          <w:rFonts w:cs="Arial"/>
          <w:lang w:val="ru-RU" w:bidi="en-US"/>
        </w:rPr>
        <w:t xml:space="preserve"> у овом поступку не предвиђа примену одредби става 9. и 10. члана 80. Закона.</w:t>
      </w:r>
    </w:p>
    <w:p w14:paraId="389AE918" w14:textId="77777777" w:rsidR="008D2B23" w:rsidRPr="005C4779" w:rsidRDefault="008D2B23" w:rsidP="008D2B23">
      <w:pPr>
        <w:pStyle w:val="KDParagraf"/>
        <w:spacing w:before="0"/>
        <w:rPr>
          <w:rFonts w:cs="Arial"/>
          <w:lang w:val="ru-RU" w:bidi="en-US"/>
        </w:rPr>
      </w:pPr>
    </w:p>
    <w:p w14:paraId="29ED0A4C" w14:textId="77777777" w:rsidR="008D2B23" w:rsidRPr="005C4779" w:rsidRDefault="00296B16" w:rsidP="00296B16">
      <w:pPr>
        <w:pStyle w:val="KDPodnaslov2"/>
        <w:spacing w:before="0"/>
        <w:ind w:left="450"/>
        <w:jc w:val="both"/>
        <w:rPr>
          <w:rFonts w:cs="Arial"/>
          <w:lang w:val="ru-RU"/>
        </w:rPr>
      </w:pPr>
      <w:bookmarkStart w:id="274" w:name="_Toc441651586"/>
      <w:bookmarkStart w:id="275" w:name="_Toc442559897"/>
      <w:r w:rsidRPr="005C4779">
        <w:rPr>
          <w:rFonts w:cs="Arial"/>
        </w:rPr>
        <w:t>6.10.</w:t>
      </w:r>
      <w:r w:rsidR="008D2B23" w:rsidRPr="005C4779">
        <w:rPr>
          <w:rFonts w:cs="Arial"/>
          <w:lang w:val="ru-RU"/>
        </w:rPr>
        <w:t>Подношење заједничке понуде</w:t>
      </w:r>
      <w:bookmarkEnd w:id="274"/>
      <w:bookmarkEnd w:id="275"/>
    </w:p>
    <w:p w14:paraId="05B0D184" w14:textId="77777777" w:rsidR="008D2B23" w:rsidRPr="005C4779" w:rsidRDefault="008D2B23" w:rsidP="008D2B23">
      <w:pPr>
        <w:pStyle w:val="KDParagraf"/>
        <w:spacing w:before="0"/>
        <w:rPr>
          <w:rFonts w:cs="Arial"/>
          <w:lang w:val="ru-RU"/>
        </w:rPr>
      </w:pPr>
      <w:r w:rsidRPr="005C4779">
        <w:rPr>
          <w:rFonts w:cs="Arial"/>
          <w:lang w:val="ru-RU"/>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14:paraId="6B626880" w14:textId="77777777" w:rsidR="008D2B23" w:rsidRPr="005C4779" w:rsidRDefault="008D2B23" w:rsidP="008D2B23">
      <w:pPr>
        <w:pStyle w:val="KDNabrajanje"/>
        <w:spacing w:before="0"/>
        <w:rPr>
          <w:rFonts w:cs="Arial"/>
        </w:rPr>
      </w:pPr>
      <w:r w:rsidRPr="005C4779">
        <w:rPr>
          <w:rFonts w:cs="Arial"/>
          <w:lang w:val="sr-Cyrl-CS"/>
        </w:rPr>
        <w:t xml:space="preserve">податке о </w:t>
      </w:r>
      <w:r w:rsidRPr="005C4779">
        <w:rPr>
          <w:rFonts w:cs="Arial"/>
        </w:rPr>
        <w:t xml:space="preserve">члану групе који ће бити </w:t>
      </w:r>
      <w:r w:rsidRPr="005C4779">
        <w:rPr>
          <w:rFonts w:cs="Arial"/>
          <w:lang w:val="sr-Cyrl-CS"/>
        </w:rPr>
        <w:t>Н</w:t>
      </w:r>
      <w:r w:rsidRPr="005C4779">
        <w:rPr>
          <w:rFonts w:cs="Arial"/>
        </w:rPr>
        <w:t xml:space="preserve">осилац посла, односно који ће поднети понуду и који ће заступати групу понуђача пред </w:t>
      </w:r>
      <w:r w:rsidRPr="005C4779">
        <w:rPr>
          <w:rFonts w:cs="Arial"/>
          <w:lang w:val="sr-Cyrl-CS"/>
        </w:rPr>
        <w:t>Н</w:t>
      </w:r>
      <w:r w:rsidRPr="005C4779">
        <w:rPr>
          <w:rFonts w:cs="Arial"/>
        </w:rPr>
        <w:t>аручиоцем;</w:t>
      </w:r>
    </w:p>
    <w:p w14:paraId="394FF581" w14:textId="77777777" w:rsidR="008D2B23" w:rsidRPr="005C4779" w:rsidRDefault="008D2B23" w:rsidP="008D2B23">
      <w:pPr>
        <w:pStyle w:val="KDNabrajanje"/>
        <w:spacing w:before="0"/>
        <w:rPr>
          <w:rFonts w:cs="Arial"/>
        </w:rPr>
      </w:pPr>
      <w:r w:rsidRPr="005C4779">
        <w:rPr>
          <w:rFonts w:cs="Arial"/>
        </w:rPr>
        <w:t>опис послова сваког од понуђача из групе понуђача у извршењу уговора.</w:t>
      </w:r>
    </w:p>
    <w:p w14:paraId="4B8A2B35" w14:textId="77777777" w:rsidR="00011DCA" w:rsidRPr="005C4779" w:rsidRDefault="008D2B23" w:rsidP="008D2B23">
      <w:pPr>
        <w:pStyle w:val="KDParagraf"/>
        <w:spacing w:before="0"/>
        <w:rPr>
          <w:rFonts w:cs="Arial"/>
        </w:rPr>
      </w:pPr>
      <w:r w:rsidRPr="005C4779">
        <w:rPr>
          <w:rFonts w:cs="Arial"/>
          <w:lang w:val="ru-RU"/>
        </w:rPr>
        <w:t>Сваки понуђач из групе понуђача  која подноси заједничку понуду мора да испуњава услове из члана 75.  став 1. тачка 1), 2) и 4) Закона, наведене у одељку Услови за учешће из члана 75. и 76. Закона и Упутство како се доказује испуњеност тих услова</w:t>
      </w:r>
      <w:r w:rsidR="00011DCA" w:rsidRPr="005C4779">
        <w:rPr>
          <w:rFonts w:cs="Arial"/>
        </w:rPr>
        <w:t>.</w:t>
      </w:r>
      <w:r w:rsidRPr="005C4779">
        <w:rPr>
          <w:rFonts w:cs="Arial"/>
          <w:lang w:val="ru-RU"/>
        </w:rPr>
        <w:t xml:space="preserve"> Услове у вези са капацитетима, у складу са чланом 76. Закона, понуђачи из групе испуњавају заједно, на основу достављених доказа дефинисаних конкурсном документацијом</w:t>
      </w:r>
      <w:r w:rsidR="00011DCA" w:rsidRPr="005C4779">
        <w:rPr>
          <w:rFonts w:cs="Arial"/>
        </w:rPr>
        <w:t>/Изјавом.</w:t>
      </w:r>
    </w:p>
    <w:p w14:paraId="0EA865D3" w14:textId="77777777" w:rsidR="00FD7543" w:rsidRPr="005C4779" w:rsidRDefault="008D2B23" w:rsidP="008D2B23">
      <w:pPr>
        <w:pStyle w:val="KDParagraf"/>
        <w:spacing w:before="0"/>
        <w:rPr>
          <w:rFonts w:cs="Arial"/>
          <w:lang w:bidi="en-US"/>
        </w:rPr>
      </w:pPr>
      <w:r w:rsidRPr="005C4779">
        <w:rPr>
          <w:rFonts w:cs="Arial"/>
          <w:lang w:val="ru-RU" w:bidi="en-US"/>
        </w:rPr>
        <w:t xml:space="preserve">У случају заједничке понуде групе понуђача </w:t>
      </w:r>
      <w:r w:rsidR="00011DCA" w:rsidRPr="005C4779">
        <w:rPr>
          <w:rFonts w:cs="Arial"/>
          <w:lang w:val="sr-Cyrl-CS" w:bidi="en-US"/>
        </w:rPr>
        <w:t xml:space="preserve">обрасце под пуном материјалном и кривичном одговорношћу </w:t>
      </w:r>
      <w:r w:rsidRPr="005C4779">
        <w:rPr>
          <w:rFonts w:cs="Arial"/>
          <w:lang w:val="ru-RU" w:bidi="en-US"/>
        </w:rPr>
        <w:t>попуњава, потписује и оверава сваки члан групе понуђача у своје име.</w:t>
      </w:r>
      <w:r w:rsidR="00B20A6C" w:rsidRPr="005C4779">
        <w:rPr>
          <w:rFonts w:cs="Arial"/>
          <w:lang w:bidi="en-US"/>
        </w:rPr>
        <w:t>( Образац Изјаве о независној понуди и Образац изјаве у складу са чланом 75. став 2. Закона)</w:t>
      </w:r>
    </w:p>
    <w:p w14:paraId="6D5713C2" w14:textId="77777777" w:rsidR="008D2B23" w:rsidRPr="005C4779" w:rsidRDefault="00011DCA" w:rsidP="008D2B23">
      <w:pPr>
        <w:pStyle w:val="KDParagraf"/>
        <w:spacing w:before="0"/>
        <w:rPr>
          <w:rFonts w:cs="Arial"/>
          <w:lang w:bidi="en-US"/>
        </w:rPr>
      </w:pPr>
      <w:r w:rsidRPr="005C4779">
        <w:rPr>
          <w:rFonts w:cs="Arial"/>
          <w:lang w:bidi="en-US"/>
        </w:rPr>
        <w:t>Понуђачи из групе понуђача одговорају неограничено солидарно према наручиоцу.</w:t>
      </w:r>
    </w:p>
    <w:p w14:paraId="409DFDF3" w14:textId="77777777" w:rsidR="00011DCA" w:rsidRPr="005C4779" w:rsidRDefault="00011DCA" w:rsidP="008D2B23">
      <w:pPr>
        <w:pStyle w:val="KDParagraf"/>
        <w:spacing w:before="0"/>
        <w:rPr>
          <w:rFonts w:cs="Arial"/>
          <w:lang w:bidi="en-US"/>
        </w:rPr>
      </w:pPr>
    </w:p>
    <w:p w14:paraId="08243284" w14:textId="77777777" w:rsidR="008D2B23" w:rsidRPr="005C4779" w:rsidRDefault="00296B16" w:rsidP="000A08FD">
      <w:pPr>
        <w:pStyle w:val="KDPodnaslov2"/>
        <w:spacing w:before="0"/>
        <w:ind w:left="426"/>
        <w:jc w:val="both"/>
        <w:rPr>
          <w:rFonts w:cs="Arial"/>
          <w:lang w:val="ru-RU"/>
        </w:rPr>
      </w:pPr>
      <w:bookmarkStart w:id="276" w:name="_Toc441651587"/>
      <w:bookmarkStart w:id="277" w:name="_Toc442559898"/>
      <w:r w:rsidRPr="005C4779">
        <w:rPr>
          <w:rFonts w:cs="Arial"/>
        </w:rPr>
        <w:t>6.11.</w:t>
      </w:r>
      <w:r w:rsidR="000A08FD" w:rsidRPr="005C4779">
        <w:rPr>
          <w:rFonts w:cs="Arial"/>
          <w:lang w:val="sr-Cyrl-CS"/>
        </w:rPr>
        <w:t xml:space="preserve">       </w:t>
      </w:r>
      <w:r w:rsidR="008D2B23" w:rsidRPr="005C4779">
        <w:rPr>
          <w:rFonts w:cs="Arial"/>
          <w:lang w:val="ru-RU"/>
        </w:rPr>
        <w:t>Понуђена цена</w:t>
      </w:r>
      <w:bookmarkEnd w:id="276"/>
      <w:bookmarkEnd w:id="277"/>
    </w:p>
    <w:p w14:paraId="6FB2A042" w14:textId="77777777" w:rsidR="004771F7" w:rsidRPr="005C4779" w:rsidRDefault="004771F7" w:rsidP="004771F7">
      <w:pPr>
        <w:tabs>
          <w:tab w:val="left" w:pos="567"/>
        </w:tabs>
        <w:spacing w:before="0"/>
        <w:rPr>
          <w:rFonts w:cs="Arial"/>
          <w:lang w:val="ru-RU"/>
        </w:rPr>
      </w:pPr>
      <w:r w:rsidRPr="005C4779">
        <w:rPr>
          <w:rFonts w:cs="Arial"/>
          <w:lang w:val="ru-RU"/>
        </w:rPr>
        <w:t>Цена се исказује у динарима, без пореза на додату вредност.</w:t>
      </w:r>
    </w:p>
    <w:p w14:paraId="32BAE78F" w14:textId="77777777" w:rsidR="004771F7" w:rsidRPr="005C4779" w:rsidRDefault="004771F7" w:rsidP="004771F7">
      <w:pPr>
        <w:tabs>
          <w:tab w:val="left" w:pos="567"/>
        </w:tabs>
        <w:spacing w:before="0"/>
        <w:rPr>
          <w:rFonts w:cs="Arial"/>
          <w:lang w:val="ru-RU"/>
        </w:rPr>
      </w:pPr>
      <w:r w:rsidRPr="005C4779">
        <w:rPr>
          <w:rFonts w:cs="Arial"/>
          <w:lang w:val="ru-RU"/>
        </w:rPr>
        <w:t>У случају да у достављеној понуди није назначено да ли је понуђена цена са или без пореза</w:t>
      </w:r>
      <w:r w:rsidRPr="005C4779">
        <w:rPr>
          <w:rFonts w:cs="Arial"/>
        </w:rPr>
        <w:t xml:space="preserve"> на додату вредност</w:t>
      </w:r>
      <w:r w:rsidRPr="005C4779">
        <w:rPr>
          <w:rFonts w:cs="Arial"/>
          <w:lang w:val="ru-RU"/>
        </w:rPr>
        <w:t>, сматраће се сагласно Закону, да је иста без пореза</w:t>
      </w:r>
      <w:r w:rsidRPr="005C4779">
        <w:rPr>
          <w:rFonts w:cs="Arial"/>
        </w:rPr>
        <w:t xml:space="preserve"> на додату вредност</w:t>
      </w:r>
      <w:r w:rsidRPr="005C4779">
        <w:rPr>
          <w:rFonts w:cs="Arial"/>
          <w:lang w:val="ru-RU"/>
        </w:rPr>
        <w:t xml:space="preserve">. </w:t>
      </w:r>
    </w:p>
    <w:p w14:paraId="47521BDC" w14:textId="77777777" w:rsidR="004771F7" w:rsidRPr="005C4779" w:rsidRDefault="004771F7" w:rsidP="004771F7">
      <w:pPr>
        <w:tabs>
          <w:tab w:val="left" w:pos="567"/>
        </w:tabs>
        <w:spacing w:before="0"/>
        <w:rPr>
          <w:rFonts w:cs="Arial"/>
          <w:lang w:val="ru-RU"/>
        </w:rPr>
      </w:pPr>
      <w:r w:rsidRPr="005C4779">
        <w:rPr>
          <w:rFonts w:cs="Arial"/>
          <w:lang w:val="ru-RU"/>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14:paraId="3403A8A1" w14:textId="77777777" w:rsidR="004771F7" w:rsidRPr="005C4779" w:rsidRDefault="004771F7" w:rsidP="004771F7">
      <w:pPr>
        <w:tabs>
          <w:tab w:val="left" w:pos="567"/>
        </w:tabs>
        <w:spacing w:before="0"/>
        <w:rPr>
          <w:rFonts w:cs="Arial"/>
          <w:lang w:val="ru-RU"/>
        </w:rPr>
      </w:pPr>
      <w:r w:rsidRPr="005C4779">
        <w:rPr>
          <w:rFonts w:cs="Arial"/>
          <w:lang w:val="ru-RU"/>
        </w:rPr>
        <w:t>Понуда која је изражена у две валуте, сматраће се неприхватљивом.</w:t>
      </w:r>
    </w:p>
    <w:p w14:paraId="0B68FCF0" w14:textId="77777777" w:rsidR="004771F7" w:rsidRPr="005C4779" w:rsidRDefault="004771F7" w:rsidP="004771F7">
      <w:pPr>
        <w:tabs>
          <w:tab w:val="left" w:pos="567"/>
        </w:tabs>
        <w:spacing w:before="0"/>
        <w:rPr>
          <w:rFonts w:cs="Arial"/>
          <w:lang w:val="ru-RU"/>
        </w:rPr>
      </w:pPr>
      <w:r w:rsidRPr="005C4779">
        <w:rPr>
          <w:rFonts w:cs="Arial"/>
          <w:lang w:val="ru-RU"/>
        </w:rPr>
        <w:t>Ако је у понуди исказана неуобичајено ниска цена, Наручилац ће поступити у складу са чланом 92. З</w:t>
      </w:r>
      <w:r w:rsidRPr="005C4779">
        <w:rPr>
          <w:rFonts w:cs="Arial"/>
        </w:rPr>
        <w:t>акона</w:t>
      </w:r>
      <w:r w:rsidRPr="005C4779">
        <w:rPr>
          <w:rFonts w:cs="Arial"/>
          <w:lang w:val="ru-RU"/>
        </w:rPr>
        <w:t>.</w:t>
      </w:r>
    </w:p>
    <w:p w14:paraId="55BC2B7F" w14:textId="77777777" w:rsidR="004771F7" w:rsidRPr="005C4779" w:rsidRDefault="004771F7" w:rsidP="004771F7">
      <w:pPr>
        <w:tabs>
          <w:tab w:val="left" w:pos="567"/>
        </w:tabs>
        <w:spacing w:before="0"/>
        <w:rPr>
          <w:rFonts w:cs="Arial"/>
        </w:rPr>
      </w:pPr>
    </w:p>
    <w:p w14:paraId="2EDD9CB3" w14:textId="77777777" w:rsidR="004771F7" w:rsidRPr="005C4779" w:rsidRDefault="004771F7" w:rsidP="00740A74">
      <w:pPr>
        <w:keepNext/>
        <w:numPr>
          <w:ilvl w:val="1"/>
          <w:numId w:val="39"/>
        </w:numPr>
        <w:tabs>
          <w:tab w:val="left" w:pos="567"/>
        </w:tabs>
        <w:spacing w:before="0"/>
        <w:outlineLvl w:val="1"/>
        <w:rPr>
          <w:rFonts w:cs="Arial"/>
          <w:b/>
        </w:rPr>
      </w:pPr>
      <w:r w:rsidRPr="005C4779">
        <w:rPr>
          <w:rFonts w:cs="Arial"/>
          <w:b/>
        </w:rPr>
        <w:t>Корекција цене</w:t>
      </w:r>
    </w:p>
    <w:p w14:paraId="06D158A5" w14:textId="77777777" w:rsidR="00087476" w:rsidRPr="005C4779" w:rsidRDefault="0036156E" w:rsidP="00312E9D">
      <w:pPr>
        <w:pStyle w:val="KDParagraf"/>
        <w:spacing w:before="0"/>
        <w:rPr>
          <w:rFonts w:cs="Arial"/>
          <w:lang w:val="ru-RU" w:eastAsia="sr-Latn-CS"/>
        </w:rPr>
      </w:pPr>
      <w:r w:rsidRPr="005C4779">
        <w:rPr>
          <w:rFonts w:eastAsia="Calibri" w:cs="Arial"/>
          <w:lang w:val="ru-RU"/>
        </w:rPr>
        <w:t>Цена је фиксна за цео уговорени период и не подлеже никаквој промени</w:t>
      </w:r>
      <w:r w:rsidRPr="005C4779">
        <w:rPr>
          <w:rFonts w:eastAsia="Calibri" w:cs="Arial"/>
          <w:lang w:val="sr-Cyrl-CS"/>
        </w:rPr>
        <w:t>.</w:t>
      </w:r>
      <w:r w:rsidRPr="005C4779">
        <w:rPr>
          <w:rFonts w:eastAsia="Calibri" w:cs="Arial"/>
          <w:lang w:val="ru-RU"/>
        </w:rPr>
        <w:t xml:space="preserve"> </w:t>
      </w:r>
    </w:p>
    <w:p w14:paraId="28426EB6" w14:textId="77777777" w:rsidR="004771F7" w:rsidRPr="005C4779" w:rsidRDefault="004771F7" w:rsidP="004771F7">
      <w:pPr>
        <w:tabs>
          <w:tab w:val="left" w:pos="567"/>
        </w:tabs>
        <w:spacing w:before="0"/>
        <w:rPr>
          <w:rFonts w:eastAsia="Calibri" w:cs="Arial"/>
          <w:lang w:val="ru-RU"/>
        </w:rPr>
      </w:pPr>
    </w:p>
    <w:p w14:paraId="179DFB82" w14:textId="77777777" w:rsidR="004771F7" w:rsidRPr="005C4779" w:rsidRDefault="004771F7" w:rsidP="00740A74">
      <w:pPr>
        <w:numPr>
          <w:ilvl w:val="1"/>
          <w:numId w:val="39"/>
        </w:numPr>
        <w:jc w:val="left"/>
        <w:outlineLvl w:val="0"/>
        <w:rPr>
          <w:rFonts w:cs="Arial"/>
          <w:b/>
          <w:lang w:eastAsia="ar-SA"/>
        </w:rPr>
      </w:pPr>
      <w:bookmarkStart w:id="278" w:name="_Toc441651588"/>
      <w:bookmarkStart w:id="279" w:name="_Toc442559899"/>
      <w:r w:rsidRPr="005C4779">
        <w:rPr>
          <w:rFonts w:cs="Arial"/>
          <w:b/>
          <w:lang w:eastAsia="ar-SA"/>
        </w:rPr>
        <w:t>Рок извођења радова</w:t>
      </w:r>
    </w:p>
    <w:p w14:paraId="22C67754" w14:textId="0D8F18DC" w:rsidR="000A08FD" w:rsidRPr="005C4779" w:rsidRDefault="000A08FD" w:rsidP="000A08FD">
      <w:pPr>
        <w:tabs>
          <w:tab w:val="left" w:pos="720"/>
        </w:tabs>
        <w:rPr>
          <w:rFonts w:cs="Arial"/>
          <w:lang w:val="sr-Cyrl-CS"/>
        </w:rPr>
      </w:pPr>
      <w:r w:rsidRPr="005C4779">
        <w:rPr>
          <w:rFonts w:cs="Arial"/>
        </w:rPr>
        <w:t xml:space="preserve">Рок </w:t>
      </w:r>
      <w:r w:rsidR="00F7191C" w:rsidRPr="005C4779">
        <w:rPr>
          <w:rFonts w:cs="Arial"/>
          <w:lang w:val="sr-Cyrl-RS"/>
        </w:rPr>
        <w:t xml:space="preserve">за завршетак посла је </w:t>
      </w:r>
      <w:r w:rsidRPr="005C4779">
        <w:rPr>
          <w:rFonts w:cs="Arial"/>
          <w:lang w:val="sr-Cyrl-RS"/>
        </w:rPr>
        <w:t xml:space="preserve">10 </w:t>
      </w:r>
      <w:r w:rsidRPr="005C4779">
        <w:rPr>
          <w:rFonts w:cs="Arial"/>
        </w:rPr>
        <w:t xml:space="preserve">месеци </w:t>
      </w:r>
      <w:r w:rsidRPr="005C4779">
        <w:rPr>
          <w:rFonts w:eastAsia="Calibri" w:cs="Arial"/>
          <w:noProof/>
          <w:lang w:val="sr-Cyrl-RS"/>
        </w:rPr>
        <w:t>од дана увођења у посао</w:t>
      </w:r>
      <w:r w:rsidR="00F7191C" w:rsidRPr="005C4779">
        <w:rPr>
          <w:rFonts w:eastAsia="Calibri" w:cs="Arial"/>
          <w:noProof/>
          <w:lang w:val="sr-Cyrl-RS"/>
        </w:rPr>
        <w:t>. У рок улази предвиђено време за набавку добара и извођење радова.</w:t>
      </w:r>
      <w:r w:rsidRPr="005C4779">
        <w:rPr>
          <w:rFonts w:cs="Arial"/>
        </w:rPr>
        <w:t xml:space="preserve"> </w:t>
      </w:r>
    </w:p>
    <w:p w14:paraId="32DCA7D6" w14:textId="77777777" w:rsidR="000A08FD" w:rsidRPr="005C4779" w:rsidRDefault="000A08FD" w:rsidP="000A08FD">
      <w:pPr>
        <w:tabs>
          <w:tab w:val="left" w:pos="720"/>
        </w:tabs>
        <w:rPr>
          <w:rFonts w:cs="Arial"/>
          <w:lang w:val="sr-Cyrl-CS"/>
        </w:rPr>
      </w:pPr>
      <w:r w:rsidRPr="005C4779">
        <w:rPr>
          <w:rFonts w:cs="Arial"/>
        </w:rPr>
        <w:t xml:space="preserve">Понуђач ће се увести у посао у року од </w:t>
      </w:r>
      <w:r w:rsidRPr="005C4779">
        <w:rPr>
          <w:rFonts w:cs="Arial"/>
          <w:lang w:val="sr-Cyrl-RS"/>
        </w:rPr>
        <w:t>7</w:t>
      </w:r>
      <w:r w:rsidRPr="005C4779">
        <w:rPr>
          <w:rFonts w:cs="Arial"/>
        </w:rPr>
        <w:t xml:space="preserve"> (</w:t>
      </w:r>
      <w:r w:rsidRPr="005C4779">
        <w:rPr>
          <w:rFonts w:cs="Arial"/>
          <w:lang w:val="sr-Cyrl-RS"/>
        </w:rPr>
        <w:t>седам</w:t>
      </w:r>
      <w:r w:rsidRPr="005C4779">
        <w:rPr>
          <w:rFonts w:cs="Arial"/>
        </w:rPr>
        <w:t xml:space="preserve">) дана од дана закључења уговора. Рок се може и продужити али само у случају ако Наручилац не обезбеди услове за извођење радова. </w:t>
      </w:r>
    </w:p>
    <w:p w14:paraId="561F79CF" w14:textId="77777777" w:rsidR="004771F7" w:rsidRPr="005C4779" w:rsidRDefault="004771F7" w:rsidP="00FD0DFC">
      <w:pPr>
        <w:numPr>
          <w:ilvl w:val="1"/>
          <w:numId w:val="49"/>
        </w:numPr>
        <w:jc w:val="left"/>
        <w:outlineLvl w:val="0"/>
        <w:rPr>
          <w:rFonts w:cs="Arial"/>
          <w:b/>
          <w:lang w:eastAsia="ar-SA"/>
        </w:rPr>
      </w:pPr>
      <w:r w:rsidRPr="005C4779">
        <w:rPr>
          <w:rFonts w:cs="Arial"/>
          <w:b/>
          <w:lang w:eastAsia="ar-SA"/>
        </w:rPr>
        <w:t>Гарантни рок</w:t>
      </w:r>
    </w:p>
    <w:p w14:paraId="1090D577" w14:textId="17204512" w:rsidR="000A08FD" w:rsidRPr="005C4779" w:rsidRDefault="000A08FD" w:rsidP="000A08FD">
      <w:pPr>
        <w:rPr>
          <w:rFonts w:cs="Arial"/>
          <w:lang w:val="sr-Cyrl-CS"/>
        </w:rPr>
      </w:pPr>
      <w:r w:rsidRPr="005C4779">
        <w:rPr>
          <w:rFonts w:cs="Arial"/>
        </w:rPr>
        <w:t>Гарантни рок изведених радова</w:t>
      </w:r>
      <w:r w:rsidR="006C19A0" w:rsidRPr="005C4779">
        <w:rPr>
          <w:rFonts w:cs="Arial"/>
          <w:lang w:val="sr-Cyrl-RS"/>
        </w:rPr>
        <w:t xml:space="preserve"> (рачуна се од датума пуштања у рад)</w:t>
      </w:r>
      <w:r w:rsidRPr="005C4779">
        <w:rPr>
          <w:rFonts w:cs="Arial"/>
        </w:rPr>
        <w:t xml:space="preserve"> и испоручених добара</w:t>
      </w:r>
      <w:r w:rsidR="006C19A0" w:rsidRPr="005C4779">
        <w:rPr>
          <w:rFonts w:cs="Arial"/>
          <w:lang w:val="sr-Cyrl-RS"/>
        </w:rPr>
        <w:t xml:space="preserve"> (рачуна се од датума испоруке)</w:t>
      </w:r>
      <w:r w:rsidRPr="005C4779">
        <w:rPr>
          <w:rFonts w:cs="Arial"/>
        </w:rPr>
        <w:t xml:space="preserve"> је најмање 60 месеци. Понуда са гарантним роком краћим од 60 месеци биће одбијена као неприхватљива. </w:t>
      </w:r>
    </w:p>
    <w:p w14:paraId="1F59F2DA" w14:textId="77777777" w:rsidR="000A08FD" w:rsidRPr="005C4779" w:rsidRDefault="000A08FD" w:rsidP="000A08FD">
      <w:pPr>
        <w:rPr>
          <w:rFonts w:cs="Arial"/>
        </w:rPr>
      </w:pPr>
      <w:r w:rsidRPr="005C4779">
        <w:rPr>
          <w:rFonts w:cs="Arial"/>
        </w:rPr>
        <w:t>Извођач радова је у обавези да без накнаде о свом трошку отклони све евентуалне недостатке на добрима у току трајања гарантног рока. Извођач радова даје гаранцију и на квалитет изведених радова.</w:t>
      </w:r>
    </w:p>
    <w:p w14:paraId="58C646A6" w14:textId="77777777" w:rsidR="000A08FD" w:rsidRPr="005C4779" w:rsidRDefault="000A08FD" w:rsidP="000A08FD">
      <w:pPr>
        <w:rPr>
          <w:rFonts w:cs="Arial"/>
          <w:lang w:val="ru-RU" w:eastAsia="zh-CN"/>
        </w:rPr>
      </w:pPr>
      <w:r w:rsidRPr="005C4779">
        <w:rPr>
          <w:rFonts w:cs="Arial"/>
          <w:lang w:val="ru-RU" w:eastAsia="zh-CN"/>
        </w:rPr>
        <w:lastRenderedPageBreak/>
        <w:t xml:space="preserve">Понуђач је дужан да о свом трошку отклони све евентуалне недостатке у току трајања гарантног рока. </w:t>
      </w:r>
    </w:p>
    <w:p w14:paraId="499123A6" w14:textId="77777777" w:rsidR="00FB2693" w:rsidRPr="005C4779" w:rsidRDefault="00FB2693" w:rsidP="004771F7">
      <w:pPr>
        <w:spacing w:before="0"/>
        <w:rPr>
          <w:rFonts w:cs="Arial"/>
          <w:lang w:val="ru-RU" w:eastAsia="zh-CN"/>
        </w:rPr>
      </w:pPr>
    </w:p>
    <w:p w14:paraId="60116CDF" w14:textId="77777777" w:rsidR="004771F7" w:rsidRPr="005C4779" w:rsidRDefault="004771F7" w:rsidP="004771F7">
      <w:pPr>
        <w:keepNext/>
        <w:tabs>
          <w:tab w:val="left" w:pos="567"/>
        </w:tabs>
        <w:spacing w:before="0"/>
        <w:ind w:left="450"/>
        <w:outlineLvl w:val="1"/>
        <w:rPr>
          <w:rFonts w:cs="Arial"/>
          <w:b/>
          <w:lang w:val="ru-RU"/>
        </w:rPr>
      </w:pPr>
      <w:r w:rsidRPr="005C4779">
        <w:rPr>
          <w:rFonts w:cs="Arial"/>
          <w:b/>
          <w:lang w:val="ru-RU"/>
        </w:rPr>
        <w:t>6.15 Начин и услови плаћања</w:t>
      </w:r>
      <w:bookmarkEnd w:id="278"/>
      <w:bookmarkEnd w:id="279"/>
    </w:p>
    <w:p w14:paraId="178A917D" w14:textId="77777777" w:rsidR="004771F7" w:rsidRPr="005C4779" w:rsidRDefault="004771F7" w:rsidP="004771F7">
      <w:pPr>
        <w:tabs>
          <w:tab w:val="left" w:pos="567"/>
        </w:tabs>
        <w:spacing w:before="0"/>
        <w:rPr>
          <w:rFonts w:eastAsia="Calibri" w:cs="Arial"/>
          <w:lang w:val="ru-RU"/>
        </w:rPr>
      </w:pPr>
    </w:p>
    <w:p w14:paraId="39FC2028" w14:textId="77777777" w:rsidR="004771F7" w:rsidRPr="005C4779" w:rsidRDefault="004771F7" w:rsidP="004771F7">
      <w:pPr>
        <w:tabs>
          <w:tab w:val="left" w:pos="567"/>
        </w:tabs>
        <w:spacing w:before="0"/>
        <w:rPr>
          <w:rFonts w:eastAsia="Calibri" w:cs="Arial"/>
          <w:lang w:val="sr-Cyrl-CS"/>
        </w:rPr>
      </w:pPr>
      <w:r w:rsidRPr="005C4779">
        <w:rPr>
          <w:rFonts w:eastAsia="Calibri" w:cs="Arial"/>
          <w:lang w:val="sr-Cyrl-CS"/>
        </w:rPr>
        <w:t>Наручилац ће платити на следећи начин:</w:t>
      </w:r>
    </w:p>
    <w:p w14:paraId="186A7DC5" w14:textId="30879219" w:rsidR="004771F7" w:rsidRPr="005C4779" w:rsidRDefault="004771F7" w:rsidP="004771F7">
      <w:pPr>
        <w:tabs>
          <w:tab w:val="left" w:pos="567"/>
        </w:tabs>
        <w:spacing w:before="0"/>
        <w:rPr>
          <w:rFonts w:eastAsia="Calibri" w:cs="Arial"/>
          <w:lang w:val="sr-Cyrl-RS"/>
        </w:rPr>
      </w:pPr>
      <w:r w:rsidRPr="005C4779">
        <w:rPr>
          <w:rFonts w:eastAsia="Calibri" w:cs="Arial"/>
        </w:rPr>
        <w:t>Сва п</w:t>
      </w:r>
      <w:r w:rsidRPr="005C4779">
        <w:rPr>
          <w:rFonts w:eastAsia="Calibri" w:cs="Arial"/>
          <w:lang w:val="sr-Cyrl-CS"/>
        </w:rPr>
        <w:t>лаћањ</w:t>
      </w:r>
      <w:r w:rsidRPr="005C4779">
        <w:rPr>
          <w:rFonts w:eastAsia="Calibri" w:cs="Arial"/>
        </w:rPr>
        <w:t>а</w:t>
      </w:r>
      <w:r w:rsidRPr="005C4779">
        <w:rPr>
          <w:rFonts w:eastAsia="Calibri" w:cs="Arial"/>
          <w:lang w:val="sr-Cyrl-CS"/>
        </w:rPr>
        <w:t xml:space="preserve"> ће се вршити на основу потписаних и оверених привремених месечних ситуација и окончане ситуације оверених од стране надзорног органа кога овлашћује Наручилац у складу са Законом о планирању и изградњи ("Сл. глaсник РС", бр. 72/2009, 81/2009 - испр., 64/2010 - oдлукa УС, 24/2011, 121/2012, 42/2013 - oдлукa УС, 50/2013 - oдлукa УС, 98/2013 - oдлукa УС, 132/2014 и 145/2014) и Правилником о садржају и начину вршења стручног надзора (</w:t>
      </w:r>
      <w:r w:rsidR="0019280D" w:rsidRPr="005C4779">
        <w:rPr>
          <w:rFonts w:eastAsia="Calibri" w:cs="Arial"/>
          <w:lang w:val="sr-Cyrl-CS"/>
        </w:rPr>
        <w:t xml:space="preserve">"Сл. глaсник РС", бр. 22/2015) </w:t>
      </w:r>
      <w:r w:rsidR="0019280D" w:rsidRPr="005C4779">
        <w:t xml:space="preserve"> </w:t>
      </w:r>
      <w:r w:rsidR="0019280D" w:rsidRPr="005C4779">
        <w:rPr>
          <w:rFonts w:eastAsia="Calibri" w:cs="Arial"/>
          <w:lang w:val="sr-Cyrl-CS"/>
        </w:rPr>
        <w:t>и испостављеног рачуна, у року до 45 дана од дана пријема  истих на архиву Наручиоца</w:t>
      </w:r>
      <w:r w:rsidR="0019280D" w:rsidRPr="005C4779">
        <w:rPr>
          <w:rFonts w:eastAsia="Calibri" w:cs="Arial"/>
        </w:rPr>
        <w:t>.</w:t>
      </w:r>
    </w:p>
    <w:p w14:paraId="73E36309" w14:textId="77777777" w:rsidR="0019280D" w:rsidRPr="005C4779" w:rsidRDefault="0019280D" w:rsidP="004771F7">
      <w:pPr>
        <w:tabs>
          <w:tab w:val="left" w:pos="567"/>
        </w:tabs>
        <w:spacing w:before="0"/>
        <w:rPr>
          <w:rFonts w:eastAsia="Calibri" w:cs="Arial"/>
          <w:lang w:val="sr-Cyrl-RS"/>
        </w:rPr>
      </w:pPr>
    </w:p>
    <w:p w14:paraId="48679CDF" w14:textId="77777777" w:rsidR="004771F7" w:rsidRPr="005C4779" w:rsidRDefault="004771F7" w:rsidP="004771F7">
      <w:pPr>
        <w:tabs>
          <w:tab w:val="left" w:pos="567"/>
        </w:tabs>
        <w:spacing w:before="0"/>
        <w:rPr>
          <w:rFonts w:eastAsia="Calibri" w:cs="Arial"/>
        </w:rPr>
      </w:pPr>
      <w:r w:rsidRPr="005C4779">
        <w:rPr>
          <w:rFonts w:eastAsia="Calibri" w:cs="Arial"/>
        </w:rPr>
        <w:t>У привременој ситуацији, за изведене радове, невести ознаку делатности прописане Уредбом о класификацији делатности из области грађевинарства .</w:t>
      </w:r>
    </w:p>
    <w:p w14:paraId="49F9FA97" w14:textId="77777777" w:rsidR="004771F7" w:rsidRPr="005C4779" w:rsidRDefault="004771F7" w:rsidP="004771F7">
      <w:pPr>
        <w:tabs>
          <w:tab w:val="left" w:pos="567"/>
        </w:tabs>
        <w:spacing w:before="0"/>
        <w:rPr>
          <w:rFonts w:eastAsia="Calibri" w:cs="Arial"/>
          <w:lang w:val="sr-Cyrl-CS"/>
        </w:rPr>
      </w:pPr>
      <w:r w:rsidRPr="005C4779">
        <w:rPr>
          <w:rFonts w:eastAsia="Calibri" w:cs="Arial"/>
        </w:rPr>
        <w:t>Привремене месечне и окончане с</w:t>
      </w:r>
      <w:r w:rsidRPr="005C4779">
        <w:rPr>
          <w:rFonts w:eastAsia="Calibri" w:cs="Arial"/>
          <w:lang w:val="sr-Cyrl-CS"/>
        </w:rPr>
        <w:t xml:space="preserve">итуације се испостављају према количинама из обрачунских листова грађевинске књиге, овереним и потписаним од стране </w:t>
      </w:r>
      <w:r w:rsidRPr="005C4779">
        <w:rPr>
          <w:rFonts w:eastAsia="Calibri" w:cs="Arial"/>
        </w:rPr>
        <w:t>И</w:t>
      </w:r>
      <w:r w:rsidRPr="005C4779">
        <w:rPr>
          <w:rFonts w:eastAsia="Calibri" w:cs="Arial"/>
          <w:lang w:val="sr-Cyrl-CS"/>
        </w:rPr>
        <w:t>звођача радова и надзорног органа, у складу са Законом о планирању и изградњи.</w:t>
      </w:r>
    </w:p>
    <w:p w14:paraId="44680E8A" w14:textId="77777777" w:rsidR="0019280D" w:rsidRPr="005C4779" w:rsidRDefault="004771F7" w:rsidP="0019280D">
      <w:pPr>
        <w:tabs>
          <w:tab w:val="left" w:pos="567"/>
        </w:tabs>
        <w:spacing w:before="0"/>
      </w:pPr>
      <w:r w:rsidRPr="005C4779">
        <w:rPr>
          <w:rFonts w:eastAsia="Calibri" w:cs="Arial"/>
          <w:lang w:val="sr-Cyrl-CS"/>
        </w:rPr>
        <w:t>Уз привремене ситуације и окончану ситуацију, Извођач је обавезан да достави Наручиоцу Записнике о извршеној контроли радова а који се у каснијим фазама не могу контролисати, оверене и потписане од стране Стручног надзора, као и листове грађевинског дневника за претходни месец за који се испоставља ситуација, обострано потписане и оверене.</w:t>
      </w:r>
      <w:r w:rsidR="0019280D" w:rsidRPr="005C4779">
        <w:t xml:space="preserve"> </w:t>
      </w:r>
    </w:p>
    <w:p w14:paraId="160F5C0F" w14:textId="18A9C7F0" w:rsidR="004771F7" w:rsidRPr="005C4779" w:rsidRDefault="0019280D" w:rsidP="0019280D">
      <w:pPr>
        <w:tabs>
          <w:tab w:val="left" w:pos="567"/>
        </w:tabs>
        <w:spacing w:before="0"/>
        <w:rPr>
          <w:rFonts w:eastAsia="Calibri" w:cs="Arial"/>
          <w:lang w:val="sr-Cyrl-CS"/>
        </w:rPr>
      </w:pPr>
      <w:r w:rsidRPr="005C4779">
        <w:rPr>
          <w:rFonts w:eastAsia="Calibri" w:cs="Arial"/>
          <w:lang w:val="sr-Cyrl-CS"/>
        </w:rPr>
        <w:t>Окончана ситуација испоставља се након извршене примопредаје радова и коначног обрачуна изведених радова, које записнички оверава Комисија за примопредају и коначни обрачун изведених радова Уговорних страна, уз доставу неопозиве банкарске гаранције, као гаранције за отклањање недостатака у гарантном року.</w:t>
      </w:r>
    </w:p>
    <w:p w14:paraId="664B5FD2" w14:textId="77777777" w:rsidR="004771F7" w:rsidRPr="005C4779" w:rsidRDefault="004771F7" w:rsidP="004771F7">
      <w:pPr>
        <w:tabs>
          <w:tab w:val="left" w:pos="567"/>
        </w:tabs>
        <w:spacing w:before="0"/>
        <w:rPr>
          <w:rFonts w:eastAsia="Calibri" w:cs="Arial"/>
          <w:lang w:val="sr-Cyrl-CS"/>
        </w:rPr>
      </w:pPr>
      <w:r w:rsidRPr="005C4779">
        <w:rPr>
          <w:rFonts w:eastAsia="Calibri" w:cs="Arial"/>
          <w:lang w:val="sr-Cyrl-CS"/>
        </w:rPr>
        <w:t>Плаћање ће се вршити у динарима</w:t>
      </w:r>
      <w:r w:rsidRPr="005C4779">
        <w:rPr>
          <w:rFonts w:eastAsia="Calibri" w:cs="Arial"/>
        </w:rPr>
        <w:t>.</w:t>
      </w:r>
    </w:p>
    <w:p w14:paraId="74A7FA37" w14:textId="77777777" w:rsidR="004771F7" w:rsidRPr="005C4779" w:rsidRDefault="004771F7" w:rsidP="004771F7">
      <w:pPr>
        <w:tabs>
          <w:tab w:val="left" w:pos="567"/>
        </w:tabs>
        <w:spacing w:before="0"/>
        <w:rPr>
          <w:rFonts w:eastAsia="Calibri" w:cs="Arial"/>
        </w:rPr>
      </w:pPr>
      <w:r w:rsidRPr="005C4779">
        <w:rPr>
          <w:rFonts w:eastAsia="Calibri" w:cs="Arial"/>
        </w:rPr>
        <w:t>Уз сваки рачун се доставља, Потписане и оверене привремене месечне и окончане ситуације и Записник о успешно извршеном пријему изведених радова. У случају да је Надзорни орган издао Сагласност о продужењу рока– налог за рад, и Сагласност је потребно доставити уз рачун.</w:t>
      </w:r>
    </w:p>
    <w:p w14:paraId="6B3704A4" w14:textId="77777777" w:rsidR="004771F7" w:rsidRPr="005C4779" w:rsidRDefault="004771F7" w:rsidP="004771F7">
      <w:pPr>
        <w:tabs>
          <w:tab w:val="left" w:pos="567"/>
        </w:tabs>
        <w:spacing w:before="0"/>
        <w:rPr>
          <w:rFonts w:eastAsia="Calibri" w:cs="Arial"/>
        </w:rPr>
      </w:pPr>
      <w:r w:rsidRPr="005C4779">
        <w:rPr>
          <w:rFonts w:eastAsia="Calibri" w:cs="Arial"/>
          <w:lang w:val="sr-Cyrl-BA"/>
        </w:rPr>
        <w:t>Извођач</w:t>
      </w:r>
      <w:r w:rsidRPr="005C4779">
        <w:rPr>
          <w:rFonts w:eastAsia="Calibri" w:cs="Arial"/>
          <w:lang w:val="ru-RU"/>
        </w:rPr>
        <w:t xml:space="preserve"> је обавезан да достави </w:t>
      </w:r>
      <w:r w:rsidRPr="005C4779">
        <w:rPr>
          <w:rFonts w:eastAsia="Calibri" w:cs="Arial"/>
        </w:rPr>
        <w:t xml:space="preserve">Грађевинску књигу којa је оверенa од стране одговорног лица извођача радова и лица за контролу извођења радова овлашћеног од стране Наручиоца / Надзорног органа одмах после завршетка радова по свакој појединачној наруџбеници, а најкасније уз достављени рачун. </w:t>
      </w:r>
    </w:p>
    <w:p w14:paraId="38BA00BD" w14:textId="77777777" w:rsidR="008D2B23" w:rsidRPr="005C4779" w:rsidRDefault="008D2B23" w:rsidP="008D2B23">
      <w:pPr>
        <w:autoSpaceDE w:val="0"/>
        <w:autoSpaceDN w:val="0"/>
        <w:adjustRightInd w:val="0"/>
        <w:spacing w:before="0"/>
        <w:ind w:right="-426"/>
        <w:rPr>
          <w:rFonts w:eastAsia="Calibri" w:cs="Arial"/>
          <w:i/>
        </w:rPr>
      </w:pPr>
    </w:p>
    <w:p w14:paraId="52BB218F" w14:textId="77777777" w:rsidR="008D2B23" w:rsidRPr="005C4779" w:rsidRDefault="008D2B23" w:rsidP="00740A74">
      <w:pPr>
        <w:pStyle w:val="KDPodnaslov2"/>
        <w:numPr>
          <w:ilvl w:val="1"/>
          <w:numId w:val="21"/>
        </w:numPr>
        <w:spacing w:before="0"/>
        <w:jc w:val="both"/>
        <w:rPr>
          <w:rFonts w:cs="Arial"/>
          <w:lang w:val="ru-RU"/>
        </w:rPr>
      </w:pPr>
      <w:bookmarkStart w:id="280" w:name="_Toc441651589"/>
      <w:bookmarkStart w:id="281" w:name="_Toc442559900"/>
      <w:r w:rsidRPr="005C4779">
        <w:rPr>
          <w:rFonts w:cs="Arial"/>
        </w:rPr>
        <w:t>Рок важења понуде</w:t>
      </w:r>
      <w:bookmarkEnd w:id="280"/>
      <w:bookmarkEnd w:id="281"/>
    </w:p>
    <w:p w14:paraId="70034F0D" w14:textId="77777777" w:rsidR="008D2B23" w:rsidRPr="005C4779" w:rsidRDefault="008D2B23" w:rsidP="008D2B23">
      <w:pPr>
        <w:spacing w:before="0"/>
        <w:rPr>
          <w:rFonts w:cs="Arial"/>
          <w:lang w:val="ru-RU"/>
        </w:rPr>
      </w:pPr>
      <w:r w:rsidRPr="005C4779">
        <w:rPr>
          <w:rFonts w:cs="Arial"/>
          <w:lang w:val="ru-RU"/>
        </w:rPr>
        <w:t xml:space="preserve">Понуда мора да важи најмање </w:t>
      </w:r>
      <w:r w:rsidR="00031665" w:rsidRPr="005C4779">
        <w:rPr>
          <w:rFonts w:cs="Arial"/>
          <w:lang w:val="ru-RU"/>
        </w:rPr>
        <w:t>9</w:t>
      </w:r>
      <w:r w:rsidRPr="005C4779">
        <w:rPr>
          <w:rFonts w:cs="Arial"/>
          <w:lang w:val="ru-RU"/>
        </w:rPr>
        <w:t>0 (словима:</w:t>
      </w:r>
      <w:r w:rsidR="00031665" w:rsidRPr="005C4779">
        <w:rPr>
          <w:rFonts w:cs="Arial"/>
          <w:lang w:val="sr-Cyrl-CS"/>
        </w:rPr>
        <w:t>д</w:t>
      </w:r>
      <w:r w:rsidR="00D4320E" w:rsidRPr="005C4779">
        <w:rPr>
          <w:rFonts w:cs="Arial"/>
          <w:lang w:val="sr-Cyrl-CS"/>
        </w:rPr>
        <w:t>еве</w:t>
      </w:r>
      <w:r w:rsidR="00C53FA0" w:rsidRPr="005C4779">
        <w:rPr>
          <w:rFonts w:cs="Arial"/>
          <w:lang w:val="sr-Cyrl-CS"/>
        </w:rPr>
        <w:t>десет</w:t>
      </w:r>
      <w:r w:rsidRPr="005C4779">
        <w:rPr>
          <w:rFonts w:cs="Arial"/>
          <w:lang w:val="ru-RU"/>
        </w:rPr>
        <w:t xml:space="preserve">) дана од дана отварања понуда. </w:t>
      </w:r>
    </w:p>
    <w:p w14:paraId="49FC9956" w14:textId="77777777" w:rsidR="008D2B23" w:rsidRPr="005C4779" w:rsidRDefault="008D2B23" w:rsidP="008D2B23">
      <w:pPr>
        <w:spacing w:before="0"/>
        <w:rPr>
          <w:rFonts w:cs="Arial"/>
          <w:lang w:val="ru-RU"/>
        </w:rPr>
      </w:pPr>
      <w:r w:rsidRPr="005C4779">
        <w:rPr>
          <w:rFonts w:cs="Arial"/>
          <w:lang w:val="ru-RU"/>
        </w:rPr>
        <w:t xml:space="preserve">У случају да понуђач наведе краћи рок важења понуде, понуда ће бити одбијена, као неприхватљива. </w:t>
      </w:r>
    </w:p>
    <w:p w14:paraId="7A935C91" w14:textId="77777777" w:rsidR="005A3029" w:rsidRPr="005C4779" w:rsidRDefault="005A3029" w:rsidP="008D2B23">
      <w:pPr>
        <w:spacing w:before="0"/>
        <w:rPr>
          <w:rFonts w:cs="Arial"/>
          <w:lang w:val="ru-RU"/>
        </w:rPr>
      </w:pPr>
    </w:p>
    <w:p w14:paraId="02532F33" w14:textId="77777777" w:rsidR="008D2B23" w:rsidRPr="005C4779" w:rsidRDefault="008D2B23" w:rsidP="00740A74">
      <w:pPr>
        <w:pStyle w:val="KDPodnaslov2"/>
        <w:numPr>
          <w:ilvl w:val="1"/>
          <w:numId w:val="21"/>
        </w:numPr>
        <w:spacing w:before="0"/>
        <w:jc w:val="both"/>
        <w:rPr>
          <w:rFonts w:cs="Arial"/>
        </w:rPr>
      </w:pPr>
      <w:bookmarkStart w:id="282" w:name="_Toc441651593"/>
      <w:bookmarkStart w:id="283" w:name="_Toc442559904"/>
      <w:r w:rsidRPr="005C4779">
        <w:rPr>
          <w:rFonts w:cs="Arial"/>
        </w:rPr>
        <w:t>Средства финансијског обезбеђења</w:t>
      </w:r>
      <w:bookmarkEnd w:id="282"/>
      <w:bookmarkEnd w:id="283"/>
    </w:p>
    <w:p w14:paraId="4C466934" w14:textId="77777777" w:rsidR="00FB5A53" w:rsidRPr="005C4779" w:rsidRDefault="00FB5A53" w:rsidP="00FB5A53">
      <w:pPr>
        <w:rPr>
          <w:rFonts w:eastAsia="TimesNewRomanPSMT" w:cs="Arial"/>
          <w:lang w:val="ru-RU"/>
        </w:rPr>
      </w:pPr>
      <w:r w:rsidRPr="005C4779">
        <w:rPr>
          <w:rFonts w:eastAsia="TimesNewRomanPSMT" w:cs="Arial"/>
          <w:bCs/>
          <w:lang w:val="ru-RU"/>
        </w:rPr>
        <w:t xml:space="preserve">Наручилац користи право да захтева средстава финансијског обезбеђења (у даљем тексу СФО) </w:t>
      </w:r>
      <w:r w:rsidRPr="005C4779">
        <w:rPr>
          <w:rFonts w:eastAsia="TimesNewRomanPSMT" w:cs="Arial"/>
          <w:lang w:val="ru-RU"/>
        </w:rPr>
        <w:t>којим понуђачи обезбеђују испуњење својих обавеза у поступку јавне набавке (достављају се уз понуду), као и испуњење својих уговорних обавеза (достављају се пр</w:t>
      </w:r>
      <w:r w:rsidR="00E748D2" w:rsidRPr="005C4779">
        <w:rPr>
          <w:rFonts w:eastAsia="TimesNewRomanPSMT" w:cs="Arial"/>
          <w:lang w:val="ru-RU"/>
        </w:rPr>
        <w:t>иликом закључења уговора или након извођења радова)</w:t>
      </w:r>
    </w:p>
    <w:p w14:paraId="443EDA24" w14:textId="77777777" w:rsidR="00FB2693" w:rsidRPr="005C4779" w:rsidRDefault="00FB5A53" w:rsidP="00FB5A53">
      <w:pPr>
        <w:rPr>
          <w:rFonts w:eastAsia="TimesNewRomanPSMT" w:cs="Arial"/>
          <w:bCs/>
          <w:iCs/>
          <w:lang w:val="ru-RU"/>
        </w:rPr>
      </w:pPr>
      <w:r w:rsidRPr="005C4779">
        <w:rPr>
          <w:rFonts w:eastAsia="TimesNewRomanPSMT" w:cs="Arial"/>
          <w:bCs/>
          <w:iCs/>
          <w:lang w:val="ru-RU"/>
        </w:rPr>
        <w:t xml:space="preserve">Сви трошкови око прибављања средстава обезбеђења падају на терет понуђача, а и </w:t>
      </w:r>
    </w:p>
    <w:p w14:paraId="3A437749" w14:textId="77777777" w:rsidR="00FB5A53" w:rsidRPr="005C4779" w:rsidRDefault="00FB5A53" w:rsidP="00FB5A53">
      <w:pPr>
        <w:rPr>
          <w:rFonts w:eastAsia="TimesNewRomanPSMT" w:cs="Arial"/>
          <w:bCs/>
          <w:iCs/>
          <w:lang w:val="ru-RU"/>
        </w:rPr>
      </w:pPr>
      <w:r w:rsidRPr="005C4779">
        <w:rPr>
          <w:rFonts w:eastAsia="TimesNewRomanPSMT" w:cs="Arial"/>
          <w:bCs/>
          <w:iCs/>
          <w:lang w:val="ru-RU"/>
        </w:rPr>
        <w:t>исти могу бити наведени у Обрасцу трошкова припреме понуде.</w:t>
      </w:r>
    </w:p>
    <w:p w14:paraId="49440E0D" w14:textId="77777777" w:rsidR="00FB5A53" w:rsidRPr="005C4779" w:rsidRDefault="00FB5A53" w:rsidP="00FB5A53">
      <w:pPr>
        <w:rPr>
          <w:rFonts w:eastAsia="TimesNewRomanPSMT" w:cs="Arial"/>
          <w:bCs/>
          <w:iCs/>
        </w:rPr>
      </w:pPr>
      <w:r w:rsidRPr="005C4779">
        <w:rPr>
          <w:rFonts w:eastAsia="TimesNewRomanPSMT" w:cs="Arial"/>
          <w:bCs/>
          <w:iCs/>
        </w:rPr>
        <w:t>Члан групе понуђача може бити налогодавац средства финансијског обезбеђења.</w:t>
      </w:r>
    </w:p>
    <w:p w14:paraId="52DBDD17" w14:textId="77777777" w:rsidR="00FB5A53" w:rsidRPr="005C4779" w:rsidRDefault="00FB5A53" w:rsidP="00FB5A53">
      <w:pPr>
        <w:rPr>
          <w:rFonts w:eastAsia="TimesNewRomanPSMT" w:cs="Arial"/>
          <w:bCs/>
          <w:iCs/>
          <w:lang w:val="ru-RU"/>
        </w:rPr>
      </w:pPr>
      <w:r w:rsidRPr="005C4779">
        <w:rPr>
          <w:rFonts w:eastAsia="TimesNewRomanPSMT" w:cs="Arial"/>
          <w:bCs/>
          <w:iCs/>
          <w:lang w:val="ru-RU"/>
        </w:rPr>
        <w:lastRenderedPageBreak/>
        <w:t>Средства финансијског обезбеђења морају да буду у валути у којој је и понуда.</w:t>
      </w:r>
    </w:p>
    <w:p w14:paraId="57BDA96D" w14:textId="77777777" w:rsidR="00FB5A53" w:rsidRPr="005C4779" w:rsidRDefault="00FB5A53" w:rsidP="00FB5A53">
      <w:pPr>
        <w:rPr>
          <w:rFonts w:eastAsia="TimesNewRomanPSMT" w:cs="Arial"/>
          <w:bCs/>
          <w:iCs/>
          <w:lang w:val="ru-RU"/>
        </w:rPr>
      </w:pPr>
      <w:r w:rsidRPr="005C4779">
        <w:rPr>
          <w:rFonts w:eastAsia="TimesNewRomanPSMT" w:cs="Arial"/>
          <w:bCs/>
          <w:iCs/>
          <w:lang w:val="ru-RU"/>
        </w:rPr>
        <w:t xml:space="preserve">Ако се за време трајања Уговора промене рокови за извршење уговорне обавезе, важност  СФО мора се продужити. </w:t>
      </w:r>
    </w:p>
    <w:p w14:paraId="22198DEC" w14:textId="77777777" w:rsidR="00831A2E" w:rsidRPr="005C4779" w:rsidRDefault="00831A2E" w:rsidP="00A613FC">
      <w:pPr>
        <w:rPr>
          <w:rFonts w:eastAsia="TimesNewRomanPSMT" w:cs="Arial"/>
          <w:b/>
          <w:i/>
          <w:lang w:val="ru-RU"/>
        </w:rPr>
      </w:pPr>
    </w:p>
    <w:p w14:paraId="4966499C" w14:textId="77777777" w:rsidR="00D560CF" w:rsidRPr="005C4779" w:rsidRDefault="00D560CF" w:rsidP="00FD0DFC">
      <w:pPr>
        <w:pStyle w:val="ListParagraph"/>
        <w:numPr>
          <w:ilvl w:val="2"/>
          <w:numId w:val="51"/>
        </w:numPr>
        <w:rPr>
          <w:rFonts w:ascii="Arial" w:hAnsi="Arial" w:cs="Arial"/>
          <w:b/>
        </w:rPr>
      </w:pPr>
      <w:r w:rsidRPr="005C4779">
        <w:rPr>
          <w:rFonts w:ascii="Arial" w:hAnsi="Arial" w:cs="Arial"/>
          <w:b/>
        </w:rPr>
        <w:t xml:space="preserve">У понуди </w:t>
      </w:r>
    </w:p>
    <w:p w14:paraId="7422CC52" w14:textId="77777777" w:rsidR="00D560CF" w:rsidRPr="005C4779" w:rsidRDefault="00D560CF" w:rsidP="00D560CF">
      <w:pPr>
        <w:pStyle w:val="ListParagraph"/>
        <w:ind w:left="0"/>
        <w:rPr>
          <w:rFonts w:ascii="Arial" w:eastAsia="TimesNewRomanPSMT" w:hAnsi="Arial" w:cs="Arial"/>
          <w:b/>
        </w:rPr>
      </w:pPr>
      <w:r w:rsidRPr="005C4779">
        <w:rPr>
          <w:rFonts w:ascii="Arial" w:eastAsia="TimesNewRomanPSMT" w:hAnsi="Arial" w:cs="Arial"/>
          <w:b/>
          <w:lang w:val="sr-Cyrl-RS"/>
        </w:rPr>
        <w:t xml:space="preserve"> </w:t>
      </w:r>
      <w:r w:rsidRPr="005C4779">
        <w:rPr>
          <w:rFonts w:ascii="Arial" w:eastAsia="TimesNewRomanPSMT" w:hAnsi="Arial" w:cs="Arial"/>
          <w:b/>
        </w:rPr>
        <w:t>Банкарска гаранција за озбиљност понуде</w:t>
      </w:r>
    </w:p>
    <w:p w14:paraId="76056025" w14:textId="77777777" w:rsidR="00D560CF" w:rsidRPr="005C4779" w:rsidRDefault="00D560CF" w:rsidP="00D560CF">
      <w:pPr>
        <w:rPr>
          <w:rFonts w:eastAsia="TimesNewRomanPSMT" w:cs="Arial"/>
        </w:rPr>
      </w:pPr>
      <w:r w:rsidRPr="005C4779">
        <w:rPr>
          <w:rFonts w:eastAsia="TimesNewRomanPSMT" w:cs="Arial"/>
        </w:rPr>
        <w:t xml:space="preserve">Понуђач доставља оригинал банкарску гаранцију за озбиљност понуде у висини од </w:t>
      </w:r>
      <w:r w:rsidRPr="005C4779">
        <w:rPr>
          <w:rFonts w:eastAsia="TimesNewRomanPSMT" w:cs="Arial"/>
          <w:lang w:val="sr-Cyrl-RS"/>
        </w:rPr>
        <w:t>5</w:t>
      </w:r>
      <w:r w:rsidRPr="005C4779">
        <w:rPr>
          <w:rFonts w:eastAsia="TimesNewRomanPSMT" w:cs="Arial"/>
        </w:rPr>
        <w:t>% вредности понудe, без ПДВ.</w:t>
      </w:r>
    </w:p>
    <w:p w14:paraId="47465D1C" w14:textId="77777777" w:rsidR="00D560CF" w:rsidRPr="005C4779" w:rsidRDefault="00D560CF" w:rsidP="00D560CF">
      <w:pPr>
        <w:rPr>
          <w:rFonts w:eastAsia="TimesNewRomanPSMT" w:cs="Arial"/>
        </w:rPr>
      </w:pPr>
      <w:r w:rsidRPr="005C4779">
        <w:rPr>
          <w:rFonts w:eastAsia="TimesNewRomanPSMT" w:cs="Arial"/>
        </w:rPr>
        <w:t xml:space="preserve">Банкарскa гаранцијa понуђача мора бити неопозива, безусловна (без права на приговор) и наплатива на први писани позив, са трајањем најмање од </w:t>
      </w:r>
      <w:r w:rsidRPr="005C4779">
        <w:rPr>
          <w:rFonts w:eastAsia="TimesNewRomanPSMT" w:cs="Arial"/>
          <w:lang w:val="sr-Cyrl-RS"/>
        </w:rPr>
        <w:t>30</w:t>
      </w:r>
      <w:r w:rsidRPr="005C4779">
        <w:rPr>
          <w:rFonts w:eastAsia="TimesNewRomanPSMT" w:cs="Arial"/>
        </w:rPr>
        <w:t xml:space="preserve"> (словима: </w:t>
      </w:r>
      <w:r w:rsidRPr="005C4779">
        <w:rPr>
          <w:rFonts w:eastAsia="TimesNewRomanPSMT" w:cs="Arial"/>
          <w:lang w:val="sr-Cyrl-RS"/>
        </w:rPr>
        <w:t>три</w:t>
      </w:r>
      <w:r w:rsidRPr="005C4779">
        <w:rPr>
          <w:rFonts w:eastAsia="TimesNewRomanPSMT" w:cs="Arial"/>
        </w:rPr>
        <w:t>десет) календарских дана дужи од рока важења понуде.</w:t>
      </w:r>
    </w:p>
    <w:p w14:paraId="716EC3C6" w14:textId="77777777" w:rsidR="00D560CF" w:rsidRPr="005C4779" w:rsidRDefault="00D560CF" w:rsidP="00D560CF">
      <w:pPr>
        <w:rPr>
          <w:rFonts w:eastAsia="TimesNewRomanPSMT" w:cs="Arial"/>
        </w:rPr>
      </w:pPr>
      <w:r w:rsidRPr="005C4779">
        <w:rPr>
          <w:rFonts w:eastAsia="TimesNewRomanPSMT" w:cs="Arial"/>
        </w:rPr>
        <w:t xml:space="preserve">Наручилац ће уновчити гаранцију за озбиљност понуде дату уз понуду уколико: </w:t>
      </w:r>
    </w:p>
    <w:p w14:paraId="41598382" w14:textId="77777777" w:rsidR="00D560CF" w:rsidRPr="005C4779" w:rsidRDefault="00D560CF" w:rsidP="00D560CF">
      <w:pPr>
        <w:numPr>
          <w:ilvl w:val="0"/>
          <w:numId w:val="11"/>
        </w:numPr>
        <w:rPr>
          <w:rFonts w:eastAsia="TimesNewRomanPSMT" w:cs="Arial"/>
        </w:rPr>
      </w:pPr>
      <w:r w:rsidRPr="005C4779">
        <w:rPr>
          <w:rFonts w:eastAsia="TimesNewRomanPSMT" w:cs="Arial"/>
        </w:rPr>
        <w:t>понуђач након истека рока за подношење понуда повуче, опозове или измени своју понуду или</w:t>
      </w:r>
    </w:p>
    <w:p w14:paraId="2216E061" w14:textId="77777777" w:rsidR="00D560CF" w:rsidRPr="005C4779" w:rsidRDefault="00D560CF" w:rsidP="00D560CF">
      <w:pPr>
        <w:numPr>
          <w:ilvl w:val="0"/>
          <w:numId w:val="11"/>
        </w:numPr>
        <w:rPr>
          <w:rFonts w:eastAsia="TimesNewRomanPSMT" w:cs="Arial"/>
        </w:rPr>
      </w:pPr>
      <w:r w:rsidRPr="005C4779">
        <w:rPr>
          <w:rFonts w:eastAsia="TimesNewRomanPSMT" w:cs="Arial"/>
        </w:rPr>
        <w:t xml:space="preserve">понуђач коме је додељен уговор благовремено не потпише уговор о јавној набавци или </w:t>
      </w:r>
    </w:p>
    <w:p w14:paraId="62AAAE05" w14:textId="77777777" w:rsidR="00D560CF" w:rsidRPr="005C4779" w:rsidRDefault="00D560CF" w:rsidP="00D560CF">
      <w:pPr>
        <w:numPr>
          <w:ilvl w:val="0"/>
          <w:numId w:val="11"/>
        </w:numPr>
        <w:rPr>
          <w:rFonts w:eastAsia="TimesNewRomanPSMT" w:cs="Arial"/>
        </w:rPr>
      </w:pPr>
      <w:r w:rsidRPr="005C4779">
        <w:rPr>
          <w:rFonts w:eastAsia="TimesNewRomanPSMT" w:cs="Arial"/>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p>
    <w:p w14:paraId="48E2EC47" w14:textId="77777777" w:rsidR="00D560CF" w:rsidRPr="005C4779" w:rsidRDefault="00D560CF" w:rsidP="00D560CF">
      <w:pPr>
        <w:rPr>
          <w:rFonts w:eastAsia="TimesNewRomanPSMT" w:cs="Arial"/>
        </w:rPr>
      </w:pPr>
      <w:r w:rsidRPr="005C4779">
        <w:rPr>
          <w:rFonts w:eastAsia="TimesNewRomanPSMT"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448F404D" w14:textId="77777777" w:rsidR="00D560CF" w:rsidRPr="005C4779" w:rsidRDefault="00D560CF" w:rsidP="00D560CF">
      <w:pPr>
        <w:rPr>
          <w:rFonts w:eastAsia="TimesNewRomanPSMT" w:cs="Arial"/>
        </w:rPr>
      </w:pPr>
      <w:r w:rsidRPr="005C4779">
        <w:rPr>
          <w:rFonts w:eastAsia="TimesNewRomanPSMT" w:cs="Arial"/>
        </w:rPr>
        <w:t xml:space="preserve">У случају да је пословно седиште банке гаранта изван Републике Србије у случају спора по овој Гаранцији, утврђује се надлежност </w:t>
      </w:r>
      <w:r w:rsidRPr="005C4779">
        <w:rPr>
          <w:rFonts w:cs="Arial"/>
          <w:lang w:val="sr-Latn-RS"/>
        </w:rPr>
        <w:t xml:space="preserve">Сталне арбитраже при Привредној комори Србије </w:t>
      </w:r>
      <w:r w:rsidRPr="005C4779">
        <w:rPr>
          <w:rFonts w:eastAsia="TimesNewRomanPSMT" w:cs="Arial"/>
        </w:rPr>
        <w:t>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14:paraId="46A2A203" w14:textId="77777777" w:rsidR="00D560CF" w:rsidRPr="005C4779" w:rsidRDefault="00D560CF" w:rsidP="00D560CF">
      <w:pPr>
        <w:rPr>
          <w:rFonts w:eastAsia="TimesNewRomanPSMT" w:cs="Arial"/>
        </w:rPr>
      </w:pPr>
      <w:r w:rsidRPr="005C4779">
        <w:rPr>
          <w:rFonts w:eastAsia="TimesNewRomanPSMT" w:cs="Arial"/>
        </w:rPr>
        <w:t>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14:paraId="682E3756" w14:textId="77777777" w:rsidR="00D560CF" w:rsidRPr="005C4779" w:rsidRDefault="00D560CF" w:rsidP="00D560CF">
      <w:pPr>
        <w:rPr>
          <w:rFonts w:eastAsia="TimesNewRomanPSMT" w:cs="Arial"/>
          <w:lang w:val="sr-Cyrl-RS"/>
        </w:rPr>
      </w:pPr>
      <w:r w:rsidRPr="005C4779">
        <w:rPr>
          <w:rFonts w:eastAsia="TimesNewRomanPSMT" w:cs="Arial"/>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14:paraId="500DCDCF" w14:textId="77777777" w:rsidR="003F40C5" w:rsidRPr="005C4779" w:rsidRDefault="003F40C5" w:rsidP="00D560CF">
      <w:pPr>
        <w:spacing w:before="0"/>
        <w:contextualSpacing/>
        <w:rPr>
          <w:rFonts w:eastAsia="TimesNewRomanPSMT" w:cs="Arial"/>
          <w:lang w:val="sr-Latn-RS"/>
        </w:rPr>
      </w:pPr>
    </w:p>
    <w:p w14:paraId="3C9D69CC" w14:textId="77777777" w:rsidR="000C06AA" w:rsidRPr="005C4779" w:rsidRDefault="000C06AA" w:rsidP="003F40C5">
      <w:pPr>
        <w:tabs>
          <w:tab w:val="left" w:pos="567"/>
          <w:tab w:val="left" w:pos="851"/>
        </w:tabs>
        <w:spacing w:before="0"/>
        <w:ind w:left="851" w:hanging="851"/>
        <w:outlineLvl w:val="2"/>
        <w:rPr>
          <w:rFonts w:eastAsia="Calibri" w:cs="Arial"/>
          <w:b/>
          <w:noProof/>
          <w:u w:val="single"/>
          <w:lang w:val="ru-RU"/>
        </w:rPr>
      </w:pPr>
      <w:r w:rsidRPr="005C4779">
        <w:rPr>
          <w:rFonts w:eastAsia="Calibri" w:cs="Arial"/>
          <w:b/>
          <w:noProof/>
          <w:u w:val="single"/>
        </w:rPr>
        <w:t>У року од 10 дана од закључења Уговора</w:t>
      </w:r>
    </w:p>
    <w:p w14:paraId="7DF08AA7" w14:textId="77777777" w:rsidR="00823DB7" w:rsidRPr="005C4779" w:rsidRDefault="00A613FC" w:rsidP="00A613FC">
      <w:pPr>
        <w:rPr>
          <w:rFonts w:eastAsia="TimesNewRomanPSMT" w:cs="Arial"/>
          <w:b/>
          <w:lang w:val="ru-RU"/>
        </w:rPr>
      </w:pPr>
      <w:r w:rsidRPr="005C4779">
        <w:rPr>
          <w:rFonts w:eastAsia="TimesNewRomanPSMT" w:cs="Arial"/>
          <w:b/>
          <w:lang w:val="ru-RU"/>
        </w:rPr>
        <w:t>6.17.2</w:t>
      </w:r>
      <w:r w:rsidR="00FB5A53" w:rsidRPr="005C4779">
        <w:rPr>
          <w:rFonts w:eastAsia="TimesNewRomanPSMT" w:cs="Arial"/>
          <w:b/>
          <w:lang w:val="ru-RU"/>
        </w:rPr>
        <w:t xml:space="preserve"> </w:t>
      </w:r>
      <w:r w:rsidR="00823DB7" w:rsidRPr="005C4779">
        <w:rPr>
          <w:rFonts w:eastAsia="TimesNewRomanPSMT" w:cs="Arial"/>
          <w:b/>
          <w:lang w:val="ru-RU"/>
        </w:rPr>
        <w:t>Банкарска гаранција за добро извршење посла</w:t>
      </w:r>
    </w:p>
    <w:p w14:paraId="100416D1" w14:textId="77777777" w:rsidR="0036156E" w:rsidRPr="005C4779" w:rsidRDefault="0036156E" w:rsidP="00823DB7">
      <w:pPr>
        <w:rPr>
          <w:rFonts w:eastAsia="TimesNewRomanPSMT" w:cs="Arial"/>
          <w:lang w:val="ru-RU"/>
        </w:rPr>
      </w:pPr>
      <w:r w:rsidRPr="005C4779">
        <w:rPr>
          <w:rFonts w:eastAsia="TimesNewRomanPSMT"/>
          <w:lang w:val="ru-RU"/>
        </w:rPr>
        <w:t xml:space="preserve">Изабрани понуђач је дужан да у тренутку закључења Уговора а најкасније у року од </w:t>
      </w:r>
      <w:r w:rsidRPr="005C4779">
        <w:rPr>
          <w:rFonts w:eastAsia="TimesNewRomanPSMT"/>
        </w:rPr>
        <w:t>10</w:t>
      </w:r>
      <w:r w:rsidRPr="005C4779">
        <w:rPr>
          <w:rFonts w:eastAsia="TimesNewRomanPSMT"/>
          <w:lang w:val="ru-RU"/>
        </w:rPr>
        <w:t xml:space="preserve"> (</w:t>
      </w:r>
      <w:r w:rsidRPr="005C4779">
        <w:rPr>
          <w:rFonts w:eastAsia="TimesNewRomanPSMT"/>
        </w:rPr>
        <w:t>десет</w:t>
      </w:r>
      <w:r w:rsidRPr="005C4779">
        <w:rPr>
          <w:rFonts w:eastAsia="TimesNewRomanPSMT"/>
          <w:lang w:val="ru-RU"/>
        </w:rPr>
        <w:t xml:space="preserve">) дана од дана обостраног потписивања Уговора од законских заступника уговорних страна,а пре почетка извођења радова,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w:t>
      </w:r>
      <w:r w:rsidRPr="005C4779">
        <w:rPr>
          <w:rFonts w:eastAsia="TimesNewRomanPSMT"/>
          <w:lang w:val="sr-Cyrl-CS"/>
        </w:rPr>
        <w:t>с</w:t>
      </w:r>
      <w:r w:rsidRPr="005C4779">
        <w:rPr>
          <w:rFonts w:eastAsia="TimesNewRomanPSMT"/>
          <w:lang w:val="ru-RU"/>
        </w:rPr>
        <w:t>редство финансијског обезбеђења</w:t>
      </w:r>
      <w:r w:rsidRPr="005C4779">
        <w:rPr>
          <w:rFonts w:eastAsia="TimesNewRomanPSMT"/>
        </w:rPr>
        <w:t xml:space="preserve"> </w:t>
      </w:r>
      <w:r w:rsidRPr="005C4779">
        <w:rPr>
          <w:rFonts w:eastAsia="TimesNewRomanPSMT"/>
          <w:lang w:val="ru-RU"/>
        </w:rPr>
        <w:t>за добро извршење посла преда Наручиоцу</w:t>
      </w:r>
      <w:r w:rsidRPr="005C4779">
        <w:rPr>
          <w:rFonts w:eastAsia="TimesNewRomanPSMT"/>
          <w:lang w:val="sr-Cyrl-CS"/>
        </w:rPr>
        <w:t xml:space="preserve"> </w:t>
      </w:r>
      <w:r w:rsidRPr="005C4779">
        <w:rPr>
          <w:rFonts w:eastAsia="TimesNewRomanPSMT" w:cs="Arial"/>
          <w:lang w:val="ru-RU"/>
        </w:rPr>
        <w:t>банкарску гаранцију за добро извршење посла.</w:t>
      </w:r>
    </w:p>
    <w:p w14:paraId="07EC0401" w14:textId="77777777" w:rsidR="00823DB7" w:rsidRPr="005C4779" w:rsidRDefault="0036156E" w:rsidP="00823DB7">
      <w:pPr>
        <w:rPr>
          <w:rFonts w:eastAsia="TimesNewRomanPSMT"/>
          <w:lang w:val="ru-RU"/>
        </w:rPr>
      </w:pPr>
      <w:r w:rsidRPr="005C4779">
        <w:rPr>
          <w:rFonts w:eastAsia="TimesNewRomanPSMT" w:cs="Arial"/>
          <w:lang w:val="ru-RU"/>
        </w:rPr>
        <w:t xml:space="preserve"> </w:t>
      </w:r>
      <w:r w:rsidR="00823DB7" w:rsidRPr="005C4779">
        <w:rPr>
          <w:rFonts w:eastAsia="TimesNewRomanPSMT" w:cs="Arial"/>
          <w:lang w:val="ru-RU"/>
        </w:rPr>
        <w:t>Изабрани понуђач је дужан да Наручиоцу достави</w:t>
      </w:r>
      <w:r w:rsidR="00823DB7" w:rsidRPr="005C4779">
        <w:rPr>
          <w:rFonts w:eastAsia="TimesNewRomanPSMT" w:cs="Arial"/>
        </w:rPr>
        <w:t xml:space="preserve"> банкарску гаранцију за добро извршење посла,</w:t>
      </w:r>
      <w:r w:rsidR="00823DB7" w:rsidRPr="005C4779">
        <w:rPr>
          <w:rFonts w:eastAsia="TimesNewRomanPSMT" w:cs="Arial"/>
          <w:lang w:val="ru-RU"/>
        </w:rPr>
        <w:t xml:space="preserve"> неопозиву,  безусловну (без права на приговор) и на први писани </w:t>
      </w:r>
      <w:r w:rsidR="00823DB7" w:rsidRPr="005C4779">
        <w:rPr>
          <w:rFonts w:eastAsia="TimesNewRomanPSMT" w:cs="Arial"/>
          <w:lang w:val="ru-RU"/>
        </w:rPr>
        <w:lastRenderedPageBreak/>
        <w:t xml:space="preserve">позив наплативу банкарску гаранцију за добро извршење посла у износу од 10%  вредности уговора без ПДВ. </w:t>
      </w:r>
    </w:p>
    <w:p w14:paraId="0462570F" w14:textId="4D6B7F0F" w:rsidR="00823DB7" w:rsidRPr="005C4779" w:rsidRDefault="00823DB7" w:rsidP="00823DB7">
      <w:pPr>
        <w:rPr>
          <w:rFonts w:eastAsia="TimesNewRomanPSMT" w:cs="Arial"/>
          <w:lang w:val="sr-Cyrl-CS"/>
        </w:rPr>
      </w:pPr>
      <w:r w:rsidRPr="005C4779">
        <w:rPr>
          <w:rFonts w:eastAsia="TimesNewRomanPSMT" w:cs="Arial"/>
          <w:lang w:val="ru-RU"/>
        </w:rPr>
        <w:t xml:space="preserve">Банкарска гаранција мора трајати најмање </w:t>
      </w:r>
      <w:r w:rsidR="009363D4" w:rsidRPr="005C4779">
        <w:rPr>
          <w:rFonts w:eastAsia="TimesNewRomanPSMT" w:cs="Arial"/>
          <w:lang w:val="ru-RU"/>
        </w:rPr>
        <w:t>30</w:t>
      </w:r>
      <w:r w:rsidRPr="005C4779">
        <w:rPr>
          <w:rFonts w:eastAsia="TimesNewRomanPSMT" w:cs="Arial"/>
          <w:lang w:val="sr-Cyrl-CS"/>
        </w:rPr>
        <w:t xml:space="preserve"> (тридесет) календарских дана дужим од уговореног рока завршетка посла.</w:t>
      </w:r>
    </w:p>
    <w:p w14:paraId="4BB292DF" w14:textId="77777777" w:rsidR="00823DB7" w:rsidRPr="005C4779" w:rsidRDefault="00823DB7" w:rsidP="00823DB7">
      <w:pPr>
        <w:rPr>
          <w:rFonts w:eastAsia="TimesNewRomanPSMT" w:cs="Arial"/>
          <w:lang w:val="ru-RU"/>
        </w:rPr>
      </w:pPr>
      <w:r w:rsidRPr="005C4779">
        <w:rPr>
          <w:rFonts w:eastAsia="TimesNewRomanPSMT" w:cs="Arial"/>
          <w:lang w:val="ru-RU"/>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14:paraId="1CB9463D" w14:textId="77777777" w:rsidR="00823DB7" w:rsidRPr="005C4779" w:rsidRDefault="00823DB7" w:rsidP="00823DB7">
      <w:pPr>
        <w:rPr>
          <w:rFonts w:eastAsia="TimesNewRomanPSMT" w:cs="Arial"/>
          <w:lang w:val="ru-RU"/>
        </w:rPr>
      </w:pPr>
      <w:r w:rsidRPr="005C4779">
        <w:rPr>
          <w:rFonts w:eastAsia="TimesNewRomanPSMT" w:cs="Arial"/>
          <w:lang w:val="ru-RU"/>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14:paraId="0AC841BE" w14:textId="77777777" w:rsidR="00823DB7" w:rsidRPr="005C4779" w:rsidRDefault="00823DB7" w:rsidP="00823DB7">
      <w:pPr>
        <w:rPr>
          <w:rFonts w:eastAsia="TimesNewRomanPSMT" w:cs="Arial"/>
          <w:lang w:val="ru-RU"/>
        </w:rPr>
      </w:pPr>
      <w:r w:rsidRPr="005C4779">
        <w:rPr>
          <w:rFonts w:eastAsia="TimesNewRomanPSMT" w:cs="Arial"/>
          <w:lang w:val="ru-RU"/>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3F8ED69D" w14:textId="77777777" w:rsidR="00823DB7" w:rsidRPr="005C4779" w:rsidRDefault="00823DB7" w:rsidP="00823DB7">
      <w:pPr>
        <w:rPr>
          <w:rFonts w:eastAsia="TimesNewRomanPSMT" w:cs="Arial"/>
          <w:lang w:val="ru-RU"/>
        </w:rPr>
      </w:pPr>
      <w:r w:rsidRPr="005C4779">
        <w:rPr>
          <w:rFonts w:eastAsia="TimesNewRomanPSMT" w:cs="Arial"/>
          <w:lang w:val="ru-RU"/>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14:paraId="65CC0E8A" w14:textId="77777777" w:rsidR="00312E9D" w:rsidRPr="005C4779" w:rsidRDefault="00823DB7" w:rsidP="00823DB7">
      <w:pPr>
        <w:rPr>
          <w:rFonts w:eastAsia="TimesNewRomanPSMT" w:cs="Arial"/>
          <w:lang w:val="ru-RU"/>
        </w:rPr>
      </w:pPr>
      <w:r w:rsidRPr="005C4779">
        <w:rPr>
          <w:rFonts w:eastAsia="TimesNewRomanPSMT" w:cs="Arial"/>
          <w:lang w:val="ru-RU"/>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14:paraId="6056A53D" w14:textId="77777777" w:rsidR="007A21CA" w:rsidRPr="005C4779" w:rsidRDefault="007A21CA" w:rsidP="007A21CA">
      <w:pPr>
        <w:pStyle w:val="KDPodnaslov3"/>
        <w:keepNext w:val="0"/>
        <w:spacing w:before="0"/>
        <w:rPr>
          <w:rFonts w:eastAsia="TimesNewRomanPSMT" w:cs="Arial"/>
          <w:b/>
          <w:bCs/>
          <w:iCs/>
          <w:lang w:val="ru-RU"/>
        </w:rPr>
      </w:pPr>
    </w:p>
    <w:p w14:paraId="770DFE95" w14:textId="77777777" w:rsidR="00914938" w:rsidRPr="005C4779" w:rsidRDefault="00914938" w:rsidP="00914938">
      <w:pPr>
        <w:spacing w:before="0"/>
        <w:contextualSpacing/>
        <w:rPr>
          <w:rFonts w:eastAsia="Calibri" w:cs="Arial"/>
          <w:b/>
          <w:noProof/>
          <w:u w:val="single"/>
          <w:lang w:val="sr-Cyrl-RS"/>
        </w:rPr>
      </w:pPr>
      <w:r w:rsidRPr="005C4779">
        <w:rPr>
          <w:rFonts w:eastAsia="Calibri" w:cs="Arial"/>
          <w:b/>
          <w:noProof/>
          <w:u w:val="single"/>
          <w:lang w:val="sr-Cyrl-RS"/>
        </w:rPr>
        <w:t>По примопредаји предмета Уговора</w:t>
      </w:r>
      <w:bookmarkStart w:id="284" w:name="_Toc441651601"/>
      <w:bookmarkStart w:id="285" w:name="_Toc442559912"/>
    </w:p>
    <w:p w14:paraId="6EEC89C5" w14:textId="77777777" w:rsidR="00914938" w:rsidRPr="005C4779" w:rsidRDefault="00914938" w:rsidP="00914938">
      <w:pPr>
        <w:rPr>
          <w:rFonts w:eastAsia="TimesNewRomanPSMT" w:cs="Arial"/>
          <w:b/>
          <w:bCs/>
          <w:iCs/>
          <w:lang w:val="ru-RU"/>
        </w:rPr>
      </w:pPr>
      <w:bookmarkStart w:id="286" w:name="_Toc442559911"/>
      <w:bookmarkStart w:id="287" w:name="_Toc441651600"/>
      <w:bookmarkEnd w:id="284"/>
      <w:bookmarkEnd w:id="285"/>
      <w:r w:rsidRPr="005C4779">
        <w:rPr>
          <w:rFonts w:eastAsia="TimesNewRomanPSMT" w:cs="Arial"/>
          <w:b/>
          <w:bCs/>
          <w:iCs/>
          <w:lang w:val="ru-RU"/>
        </w:rPr>
        <w:t>6.17.3. Банкарск</w:t>
      </w:r>
      <w:r w:rsidRPr="005C4779">
        <w:rPr>
          <w:rFonts w:eastAsia="TimesNewRomanPSMT" w:cs="Arial"/>
          <w:b/>
          <w:bCs/>
          <w:iCs/>
          <w:lang w:val="sr-Cyrl-CS"/>
        </w:rPr>
        <w:t>а</w:t>
      </w:r>
      <w:r w:rsidRPr="005C4779">
        <w:rPr>
          <w:rFonts w:eastAsia="TimesNewRomanPSMT" w:cs="Arial"/>
          <w:b/>
          <w:bCs/>
          <w:iCs/>
          <w:lang w:val="ru-RU"/>
        </w:rPr>
        <w:t xml:space="preserve"> гаранциј</w:t>
      </w:r>
      <w:r w:rsidRPr="005C4779">
        <w:rPr>
          <w:rFonts w:eastAsia="TimesNewRomanPSMT" w:cs="Arial"/>
          <w:b/>
          <w:bCs/>
          <w:iCs/>
          <w:lang w:val="sr-Cyrl-CS"/>
        </w:rPr>
        <w:t xml:space="preserve">а </w:t>
      </w:r>
      <w:r w:rsidRPr="005C4779">
        <w:rPr>
          <w:rFonts w:eastAsia="TimesNewRomanPSMT" w:cs="Arial"/>
          <w:b/>
          <w:bCs/>
          <w:iCs/>
          <w:lang w:val="ru-RU"/>
        </w:rPr>
        <w:t xml:space="preserve"> за отклањање недостатака у гарантном року</w:t>
      </w:r>
      <w:bookmarkEnd w:id="286"/>
      <w:bookmarkEnd w:id="287"/>
    </w:p>
    <w:p w14:paraId="036E3D49" w14:textId="77777777" w:rsidR="00914938" w:rsidRPr="005C4779" w:rsidRDefault="00914938" w:rsidP="00914938">
      <w:pPr>
        <w:rPr>
          <w:rFonts w:eastAsia="TimesNewRomanPSMT" w:cs="Arial"/>
          <w:lang w:val="sr-Cyrl-RS"/>
        </w:rPr>
      </w:pPr>
      <w:r w:rsidRPr="005C4779">
        <w:rPr>
          <w:rFonts w:eastAsia="TimesNewRomanPSMT" w:cs="Arial"/>
          <w:lang w:val="ru-RU"/>
        </w:rPr>
        <w:t>Понуђач се обавезује да преда Наручиоцу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ПДВ-а) са роком важења 30</w:t>
      </w:r>
      <w:r w:rsidRPr="005C4779">
        <w:rPr>
          <w:rFonts w:eastAsia="TimesNewRomanPSMT" w:cs="Arial"/>
          <w:lang w:val="sr-Cyrl-RS"/>
        </w:rPr>
        <w:t xml:space="preserve"> (тридесет)</w:t>
      </w:r>
      <w:r w:rsidRPr="005C4779">
        <w:rPr>
          <w:rFonts w:eastAsia="TimesNewRomanPSMT" w:cs="Arial"/>
          <w:lang w:val="ru-RU"/>
        </w:rPr>
        <w:t xml:space="preserve"> дана дужим од гарантног рока, с тим да евентуални продужетак рока </w:t>
      </w:r>
      <w:r w:rsidR="006F7C76" w:rsidRPr="005C4779">
        <w:rPr>
          <w:rFonts w:eastAsia="TimesNewRomanPSMT" w:cs="Arial"/>
          <w:lang w:val="sr-Cyrl-RS"/>
        </w:rPr>
        <w:t>извршења радова</w:t>
      </w:r>
      <w:r w:rsidRPr="005C4779">
        <w:rPr>
          <w:rFonts w:eastAsia="TimesNewRomanPSMT" w:cs="Arial"/>
          <w:lang w:val="sr-Cyrl-RS"/>
        </w:rPr>
        <w:t xml:space="preserve"> </w:t>
      </w:r>
      <w:r w:rsidRPr="005C4779">
        <w:rPr>
          <w:rFonts w:eastAsia="TimesNewRomanPSMT" w:cs="Arial"/>
          <w:lang w:val="ru-RU"/>
        </w:rPr>
        <w:t>има за последицу и продужење</w:t>
      </w:r>
      <w:r w:rsidRPr="005C4779">
        <w:rPr>
          <w:rFonts w:eastAsia="TimesNewRomanPSMT" w:cs="Arial"/>
          <w:lang w:val="sr-Cyrl-RS"/>
        </w:rPr>
        <w:t xml:space="preserve"> банкарске гаранције.</w:t>
      </w:r>
    </w:p>
    <w:p w14:paraId="3731D098" w14:textId="77777777" w:rsidR="00914938" w:rsidRPr="005C4779" w:rsidRDefault="00914938" w:rsidP="00914938">
      <w:pPr>
        <w:rPr>
          <w:rFonts w:eastAsia="TimesNewRomanPSMT" w:cs="Arial"/>
          <w:lang w:val="ru-RU"/>
        </w:rPr>
      </w:pPr>
      <w:r w:rsidRPr="005C4779">
        <w:rPr>
          <w:rFonts w:eastAsia="TimesNewRomanPSMT" w:cs="Arial"/>
          <w:lang w:val="ru-RU"/>
        </w:rPr>
        <w:t xml:space="preserve">Банкарска гаранција за отклањање недостатака у гарантном року, доставља се  у тренутку </w:t>
      </w:r>
      <w:r w:rsidR="006F7C76" w:rsidRPr="005C4779">
        <w:rPr>
          <w:rFonts w:eastAsia="TimesNewRomanPSMT" w:cs="Arial"/>
          <w:lang w:val="ru-RU"/>
        </w:rPr>
        <w:t>примопредаје радова</w:t>
      </w:r>
      <w:r w:rsidRPr="005C4779">
        <w:rPr>
          <w:rFonts w:eastAsia="TimesNewRomanPSMT" w:cs="Arial"/>
          <w:lang w:val="sr-Cyrl-RS"/>
        </w:rPr>
        <w:t xml:space="preserve"> </w:t>
      </w:r>
      <w:r w:rsidRPr="005C4779">
        <w:rPr>
          <w:rFonts w:eastAsia="TimesNewRomanPSMT" w:cs="Arial"/>
          <w:lang w:val="ru-RU"/>
        </w:rPr>
        <w:t>или најкасније 5 дана пре истека банкарске гаранције за добро извршење посла. Уколико Понуђач не достави банкарску гаранцију за отклањање недостатака у гарантном року, Наручилац има право да наплати банкарске гаранције за добро извршење посла.</w:t>
      </w:r>
    </w:p>
    <w:p w14:paraId="0D1C1E1B" w14:textId="77777777" w:rsidR="00914938" w:rsidRPr="005C4779" w:rsidRDefault="00914938" w:rsidP="00914938">
      <w:pPr>
        <w:rPr>
          <w:rFonts w:eastAsia="TimesNewRomanPSMT" w:cs="Arial"/>
          <w:lang w:val="ru-RU"/>
        </w:rPr>
      </w:pPr>
      <w:r w:rsidRPr="005C4779">
        <w:rPr>
          <w:rFonts w:eastAsia="TimesNewRomanPSMT" w:cs="Arial"/>
          <w:lang w:val="ru-RU"/>
        </w:rPr>
        <w:t>Достављена банкарска гаранција  не може да садржи додатне услове за исплату, краћи рок и мањи износ.</w:t>
      </w:r>
    </w:p>
    <w:p w14:paraId="0ABB9ED8" w14:textId="77777777" w:rsidR="00914938" w:rsidRPr="005C4779" w:rsidRDefault="00914938" w:rsidP="00914938">
      <w:pPr>
        <w:rPr>
          <w:rFonts w:eastAsia="TimesNewRomanPSMT" w:cs="Arial"/>
          <w:lang w:val="ru-RU"/>
        </w:rPr>
      </w:pPr>
      <w:r w:rsidRPr="005C4779">
        <w:rPr>
          <w:rFonts w:eastAsia="TimesNewRomanPSMT" w:cs="Arial"/>
          <w:lang w:val="sr-Cyrl-RS"/>
        </w:rPr>
        <w:t xml:space="preserve">Наручилац </w:t>
      </w:r>
      <w:r w:rsidRPr="005C4779">
        <w:rPr>
          <w:rFonts w:eastAsia="TimesNewRomanPSMT" w:cs="Arial"/>
          <w:lang w:val="ru-RU"/>
        </w:rPr>
        <w:t xml:space="preserve">је овлашћен да наплати банкарску гаранцију за отклањање недостатака у  гарантном року у случају да </w:t>
      </w:r>
      <w:r w:rsidRPr="005C4779">
        <w:rPr>
          <w:rFonts w:eastAsia="TimesNewRomanPSMT" w:cs="Arial"/>
          <w:lang w:val="sr-Cyrl-RS"/>
        </w:rPr>
        <w:t xml:space="preserve">Понуђач </w:t>
      </w:r>
      <w:r w:rsidRPr="005C4779">
        <w:rPr>
          <w:rFonts w:eastAsia="TimesNewRomanPSMT" w:cs="Arial"/>
          <w:lang w:val="ru-RU"/>
        </w:rPr>
        <w:t>не испуни своје уговорне обавезе у погледу гарантног рока.</w:t>
      </w:r>
    </w:p>
    <w:p w14:paraId="5AC97E50" w14:textId="77777777" w:rsidR="00914938" w:rsidRPr="005C4779" w:rsidRDefault="00914938" w:rsidP="00914938">
      <w:pPr>
        <w:rPr>
          <w:rFonts w:eastAsia="TimesNewRomanPSMT" w:cs="Arial"/>
          <w:lang w:val="ru-RU"/>
        </w:rPr>
      </w:pPr>
      <w:r w:rsidRPr="005C4779">
        <w:rPr>
          <w:rFonts w:eastAsia="TimesNewRomanPSMT" w:cs="Arial"/>
          <w:lang w:val="sr-Cyrl-RS"/>
        </w:rPr>
        <w:t xml:space="preserve">Понуђач </w:t>
      </w:r>
      <w:r w:rsidRPr="005C4779">
        <w:rPr>
          <w:rFonts w:eastAsia="TimesNewRomanPSMT" w:cs="Arial"/>
          <w:lang w:val="ru-RU"/>
        </w:rPr>
        <w:t xml:space="preserve">може поднети гаранцију стране банке само ако је тој банци додељен кредитни рејтинг коме одговара најмање ниво кредитног квалитета 3 (инвестициони ранг). У том случају </w:t>
      </w:r>
      <w:r w:rsidRPr="005C4779">
        <w:rPr>
          <w:rFonts w:eastAsia="TimesNewRomanPSMT" w:cs="Arial"/>
          <w:lang w:val="sr-Cyrl-RS"/>
        </w:rPr>
        <w:t xml:space="preserve">Понуђач </w:t>
      </w:r>
      <w:r w:rsidRPr="005C4779">
        <w:rPr>
          <w:rFonts w:eastAsia="TimesNewRomanPSMT" w:cs="Arial"/>
          <w:lang w:val="ru-RU"/>
        </w:rPr>
        <w:t xml:space="preserve">је обавезан да </w:t>
      </w:r>
      <w:r w:rsidRPr="005C4779">
        <w:rPr>
          <w:rFonts w:eastAsia="TimesNewRomanPSMT" w:cs="Arial"/>
          <w:lang w:val="sr-Cyrl-RS"/>
        </w:rPr>
        <w:t xml:space="preserve">Наручилац </w:t>
      </w:r>
      <w:r w:rsidRPr="005C4779">
        <w:rPr>
          <w:rFonts w:eastAsia="TimesNewRomanPSMT" w:cs="Arial"/>
          <w:lang w:val="ru-RU"/>
        </w:rPr>
        <w:t>достави контрагаранцију домаће банке.</w:t>
      </w:r>
    </w:p>
    <w:p w14:paraId="7EFFA597" w14:textId="77777777" w:rsidR="00DF7D7B" w:rsidRPr="005C4779" w:rsidRDefault="00DF7D7B" w:rsidP="007A21CA">
      <w:pPr>
        <w:rPr>
          <w:rFonts w:eastAsia="TimesNewRomanPSMT" w:cs="Arial"/>
          <w:b/>
          <w:bCs/>
          <w:iCs/>
        </w:rPr>
      </w:pPr>
    </w:p>
    <w:p w14:paraId="30808C97" w14:textId="77777777" w:rsidR="004C3B38" w:rsidRPr="005C4779" w:rsidRDefault="004C3B38" w:rsidP="00914938">
      <w:pPr>
        <w:pStyle w:val="KDPodnaslov3"/>
        <w:keepNext w:val="0"/>
        <w:spacing w:before="0"/>
        <w:rPr>
          <w:rFonts w:eastAsia="TimesNewRomanPSMT" w:cs="Arial"/>
          <w:b/>
          <w:bCs/>
          <w:iCs/>
        </w:rPr>
      </w:pPr>
      <w:r w:rsidRPr="005C4779">
        <w:rPr>
          <w:rFonts w:eastAsia="TimesNewRomanPSMT" w:cs="Arial"/>
          <w:b/>
          <w:bCs/>
          <w:iCs/>
        </w:rPr>
        <w:t>Достављање средстава финансијског обезбеђења</w:t>
      </w:r>
    </w:p>
    <w:p w14:paraId="4E9E44B6" w14:textId="77777777" w:rsidR="00823DB7" w:rsidRPr="005C4779" w:rsidRDefault="00823DB7" w:rsidP="00823DB7">
      <w:pPr>
        <w:tabs>
          <w:tab w:val="left" w:pos="567"/>
          <w:tab w:val="left" w:pos="709"/>
        </w:tabs>
        <w:spacing w:after="120"/>
        <w:rPr>
          <w:rFonts w:eastAsia="TimesNewRomanPSMT" w:cs="Arial"/>
          <w:bCs/>
        </w:rPr>
      </w:pPr>
      <w:r w:rsidRPr="005C4779">
        <w:rPr>
          <w:rFonts w:eastAsia="TimesNewRomanPSMT" w:cs="Arial"/>
          <w:bCs/>
        </w:rPr>
        <w:t xml:space="preserve">Средство финансијског обезбеђења за  озбиљност понуде доставља се као саставни део понуде и гласи на Јавно предузеће „Електропривреда Србије“ Београд – огранак ТЕ-КО Костолац, улица Николе Тесле бр.5-7, 12208 Костолац. </w:t>
      </w:r>
    </w:p>
    <w:p w14:paraId="28BEDB60" w14:textId="77777777" w:rsidR="00823DB7" w:rsidRPr="005C4779" w:rsidRDefault="00823DB7" w:rsidP="00823DB7">
      <w:pPr>
        <w:tabs>
          <w:tab w:val="left" w:pos="567"/>
          <w:tab w:val="left" w:pos="709"/>
        </w:tabs>
        <w:spacing w:before="0" w:after="120"/>
        <w:rPr>
          <w:rFonts w:cs="Arial"/>
        </w:rPr>
      </w:pPr>
      <w:r w:rsidRPr="005C4779">
        <w:rPr>
          <w:rFonts w:eastAsia="TimesNewRomanPSMT" w:cs="Arial"/>
          <w:bCs/>
        </w:rPr>
        <w:lastRenderedPageBreak/>
        <w:t>Средство финансијског обезбеђења за добро извршење посла  гласи на на Јавно предузеће „Електропривреда Србије“ Београд - огранак ТЕ-КО Костолац</w:t>
      </w:r>
      <w:r w:rsidRPr="005C4779">
        <w:rPr>
          <w:rFonts w:eastAsia="TimesNewRomanPSMT" w:cs="Arial"/>
          <w:b/>
          <w:bCs/>
        </w:rPr>
        <w:t xml:space="preserve"> </w:t>
      </w:r>
      <w:r w:rsidRPr="005C4779">
        <w:rPr>
          <w:rFonts w:cs="Arial"/>
        </w:rPr>
        <w:t xml:space="preserve">и доставља се лично или поштом на адресу: </w:t>
      </w:r>
    </w:p>
    <w:p w14:paraId="3CF2C2DF" w14:textId="77777777" w:rsidR="00823DB7" w:rsidRPr="005C4779" w:rsidRDefault="00823DB7" w:rsidP="00823DB7">
      <w:pPr>
        <w:suppressAutoHyphens/>
        <w:spacing w:before="0" w:line="100" w:lineRule="atLeast"/>
        <w:jc w:val="center"/>
        <w:rPr>
          <w:rFonts w:cs="Arial"/>
        </w:rPr>
      </w:pPr>
      <w:r w:rsidRPr="005C4779">
        <w:rPr>
          <w:rFonts w:cs="Arial"/>
        </w:rPr>
        <w:t xml:space="preserve"> ЈП ЕПС, Београд – огранак ТЕ-КО Костолац, </w:t>
      </w:r>
    </w:p>
    <w:p w14:paraId="482ACC6A" w14:textId="77777777" w:rsidR="00823DB7" w:rsidRPr="005C4779" w:rsidRDefault="00823DB7" w:rsidP="00823DB7">
      <w:pPr>
        <w:suppressAutoHyphens/>
        <w:spacing w:before="0" w:line="100" w:lineRule="atLeast"/>
        <w:jc w:val="center"/>
        <w:rPr>
          <w:rFonts w:eastAsia="Arial Unicode MS" w:cs="Arial"/>
          <w:kern w:val="1"/>
          <w:lang w:eastAsia="ar-SA"/>
        </w:rPr>
      </w:pPr>
      <w:r w:rsidRPr="005C4779">
        <w:rPr>
          <w:rFonts w:cs="Arial"/>
        </w:rPr>
        <w:t>улица Николе Тесле бр.5-7, 12208 Костолац</w:t>
      </w:r>
    </w:p>
    <w:p w14:paraId="2CF0CB76" w14:textId="0CDC3AA3" w:rsidR="00823DB7" w:rsidRPr="005C4779" w:rsidRDefault="00823DB7" w:rsidP="00823DB7">
      <w:pPr>
        <w:tabs>
          <w:tab w:val="left" w:pos="1134"/>
        </w:tabs>
        <w:spacing w:before="0"/>
        <w:jc w:val="center"/>
        <w:rPr>
          <w:rFonts w:cs="Arial"/>
        </w:rPr>
      </w:pPr>
      <w:r w:rsidRPr="005C4779">
        <w:rPr>
          <w:rFonts w:cs="Arial"/>
          <w:i/>
        </w:rPr>
        <w:t>са назнаком:</w:t>
      </w:r>
      <w:r w:rsidRPr="005C4779">
        <w:rPr>
          <w:rFonts w:cs="Arial"/>
        </w:rPr>
        <w:t xml:space="preserve"> Средство финансијског обезбеђења за ЈН/</w:t>
      </w:r>
      <w:r w:rsidR="00BB6951" w:rsidRPr="005C4779">
        <w:rPr>
          <w:rFonts w:cs="Arial"/>
        </w:rPr>
        <w:t>ЈН/3100/0877/2018  (3083/2018)</w:t>
      </w:r>
      <w:r w:rsidRPr="005C4779">
        <w:rPr>
          <w:rFonts w:cs="Arial"/>
        </w:rPr>
        <w:t xml:space="preserve"> </w:t>
      </w:r>
    </w:p>
    <w:p w14:paraId="2CBA3640" w14:textId="77777777" w:rsidR="00823DB7" w:rsidRPr="005C4779" w:rsidRDefault="00823DB7" w:rsidP="00823DB7">
      <w:pPr>
        <w:tabs>
          <w:tab w:val="left" w:pos="567"/>
          <w:tab w:val="left" w:pos="709"/>
        </w:tabs>
        <w:spacing w:before="0" w:after="120"/>
        <w:rPr>
          <w:rFonts w:eastAsia="TimesNewRomanPSMT" w:cs="Arial"/>
          <w:bCs/>
        </w:rPr>
      </w:pPr>
    </w:p>
    <w:p w14:paraId="7EBFFA8E" w14:textId="77777777" w:rsidR="00823DB7" w:rsidRPr="005C4779" w:rsidRDefault="00823DB7" w:rsidP="00823DB7">
      <w:pPr>
        <w:tabs>
          <w:tab w:val="left" w:pos="567"/>
          <w:tab w:val="left" w:pos="709"/>
        </w:tabs>
        <w:spacing w:before="0" w:after="120"/>
        <w:rPr>
          <w:rFonts w:cs="Arial"/>
        </w:rPr>
      </w:pPr>
      <w:r w:rsidRPr="005C4779">
        <w:rPr>
          <w:rFonts w:eastAsia="TimesNewRomanPSMT" w:cs="Arial"/>
          <w:bCs/>
        </w:rPr>
        <w:t>Средство финансијског обезбеђења за отклањање недостатака у гарантном року  гласи на</w:t>
      </w:r>
      <w:r w:rsidRPr="005C4779">
        <w:rPr>
          <w:rFonts w:eastAsia="TimesNewRomanPSMT" w:cs="Arial"/>
          <w:b/>
          <w:bCs/>
        </w:rPr>
        <w:t xml:space="preserve"> </w:t>
      </w:r>
      <w:r w:rsidRPr="005C4779">
        <w:rPr>
          <w:rFonts w:eastAsia="TimesNewRomanPSMT" w:cs="Arial"/>
          <w:bCs/>
        </w:rPr>
        <w:t xml:space="preserve">Јавно предузеће „Електропривреда Србије“ Београд - огранак ТЕ-КО Костолац, улица Николе Тесле бр.5-7, 12208 Костолац, </w:t>
      </w:r>
      <w:r w:rsidRPr="005C4779">
        <w:rPr>
          <w:rFonts w:cs="Arial"/>
        </w:rPr>
        <w:t xml:space="preserve">и доставља се приликом примопредаје предмета уговора или поштом на адресу корисника уговора: </w:t>
      </w:r>
    </w:p>
    <w:p w14:paraId="25FC1A77" w14:textId="77777777" w:rsidR="00823DB7" w:rsidRPr="005C4779" w:rsidRDefault="00823DB7" w:rsidP="00823DB7">
      <w:pPr>
        <w:suppressAutoHyphens/>
        <w:spacing w:before="0" w:line="100" w:lineRule="atLeast"/>
        <w:jc w:val="center"/>
        <w:rPr>
          <w:rFonts w:cs="Arial"/>
        </w:rPr>
      </w:pPr>
      <w:r w:rsidRPr="005C4779">
        <w:rPr>
          <w:rFonts w:cs="Arial"/>
        </w:rPr>
        <w:t xml:space="preserve">ЈП ЕПС, Београд – огранак ТЕ-КО Костолац, </w:t>
      </w:r>
    </w:p>
    <w:p w14:paraId="53900AE4" w14:textId="77777777" w:rsidR="00823DB7" w:rsidRPr="005C4779" w:rsidRDefault="00823DB7" w:rsidP="00823DB7">
      <w:pPr>
        <w:suppressAutoHyphens/>
        <w:spacing w:before="0" w:line="100" w:lineRule="atLeast"/>
        <w:jc w:val="center"/>
        <w:rPr>
          <w:rFonts w:cs="Arial"/>
        </w:rPr>
      </w:pPr>
      <w:r w:rsidRPr="005C4779">
        <w:rPr>
          <w:rFonts w:cs="Arial"/>
        </w:rPr>
        <w:t>улица Николе Тесле бр.5-7, 12208 Костолац</w:t>
      </w:r>
    </w:p>
    <w:p w14:paraId="57FEA77D" w14:textId="7269E796" w:rsidR="005C5E7D" w:rsidRPr="005C4779" w:rsidRDefault="00823DB7" w:rsidP="002326BE">
      <w:pPr>
        <w:tabs>
          <w:tab w:val="left" w:pos="1134"/>
        </w:tabs>
        <w:spacing w:before="0"/>
        <w:jc w:val="center"/>
        <w:rPr>
          <w:rFonts w:cs="Arial"/>
        </w:rPr>
      </w:pPr>
      <w:r w:rsidRPr="005C4779">
        <w:rPr>
          <w:rFonts w:cs="Arial"/>
          <w:i/>
        </w:rPr>
        <w:t>са назнаком:</w:t>
      </w:r>
      <w:r w:rsidRPr="005C4779">
        <w:rPr>
          <w:rFonts w:cs="Arial"/>
        </w:rPr>
        <w:t xml:space="preserve"> Средство финансијског обезбеђења за ЈН/</w:t>
      </w:r>
      <w:r w:rsidR="00BB6951" w:rsidRPr="005C4779">
        <w:rPr>
          <w:rFonts w:cs="Arial"/>
        </w:rPr>
        <w:t>ЈН/3100/0877/2018  (3083/2018)</w:t>
      </w:r>
      <w:r w:rsidRPr="005C4779">
        <w:rPr>
          <w:rFonts w:cs="Arial"/>
        </w:rPr>
        <w:t xml:space="preserve"> </w:t>
      </w:r>
    </w:p>
    <w:p w14:paraId="5F6C5E5E" w14:textId="77777777" w:rsidR="003F40C5" w:rsidRPr="005C4779" w:rsidRDefault="003F40C5" w:rsidP="002326BE">
      <w:pPr>
        <w:tabs>
          <w:tab w:val="left" w:pos="1134"/>
        </w:tabs>
        <w:spacing w:before="0"/>
        <w:jc w:val="center"/>
        <w:rPr>
          <w:rFonts w:cs="Arial"/>
          <w:lang w:val="sr-Cyrl-CS"/>
        </w:rPr>
      </w:pPr>
    </w:p>
    <w:p w14:paraId="5B6D34EE" w14:textId="77777777" w:rsidR="0085348E" w:rsidRPr="005C4779" w:rsidRDefault="0085348E" w:rsidP="00740A74">
      <w:pPr>
        <w:pStyle w:val="KDPodnaslov2"/>
        <w:numPr>
          <w:ilvl w:val="1"/>
          <w:numId w:val="21"/>
        </w:numPr>
        <w:spacing w:before="0"/>
        <w:jc w:val="both"/>
        <w:rPr>
          <w:rFonts w:cs="Arial"/>
          <w:lang w:val="ru-RU"/>
        </w:rPr>
      </w:pPr>
      <w:r w:rsidRPr="005C4779">
        <w:rPr>
          <w:rFonts w:cs="Arial"/>
          <w:lang w:val="ru-RU"/>
        </w:rPr>
        <w:t>Начин означавања поверљивих података у понуди</w:t>
      </w:r>
    </w:p>
    <w:p w14:paraId="0794872D" w14:textId="77777777" w:rsidR="0085348E" w:rsidRPr="005C4779" w:rsidRDefault="0085348E" w:rsidP="0085348E">
      <w:pPr>
        <w:pStyle w:val="KDParagraf"/>
        <w:spacing w:before="0"/>
        <w:rPr>
          <w:rFonts w:cs="Arial"/>
          <w:lang w:val="ru-RU"/>
        </w:rPr>
      </w:pPr>
      <w:r w:rsidRPr="005C4779">
        <w:rPr>
          <w:rFonts w:cs="Arial"/>
          <w:lang w:val="ru-RU"/>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14:paraId="68126E5C" w14:textId="77777777" w:rsidR="0085348E" w:rsidRPr="005C4779" w:rsidRDefault="0085348E" w:rsidP="0085348E">
      <w:pPr>
        <w:pStyle w:val="KDParagraf"/>
        <w:spacing w:before="0"/>
        <w:rPr>
          <w:rFonts w:cs="Arial"/>
          <w:lang w:val="ru-RU"/>
        </w:rPr>
      </w:pPr>
      <w:r w:rsidRPr="005C4779">
        <w:rPr>
          <w:rFonts w:cs="Arial"/>
          <w:lang w:val="ru-RU"/>
        </w:rPr>
        <w:t xml:space="preserve">Наручилац може да одбије да пружи информацију која би значила повреду поверљивости података добијених у понуди. </w:t>
      </w:r>
    </w:p>
    <w:p w14:paraId="2620B549" w14:textId="77777777" w:rsidR="0085348E" w:rsidRPr="005C4779" w:rsidRDefault="0085348E" w:rsidP="0085348E">
      <w:pPr>
        <w:pStyle w:val="KDParagraf"/>
        <w:spacing w:before="0"/>
        <w:rPr>
          <w:rFonts w:cs="Arial"/>
          <w:lang w:val="ru-RU"/>
        </w:rPr>
      </w:pPr>
      <w:r w:rsidRPr="005C4779">
        <w:rPr>
          <w:rFonts w:cs="Arial"/>
          <w:lang w:val="ru-RU"/>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14:paraId="4FD780A5" w14:textId="77777777" w:rsidR="0085348E" w:rsidRPr="005C4779" w:rsidRDefault="0085348E" w:rsidP="0085348E">
      <w:pPr>
        <w:pStyle w:val="KDParagraf"/>
        <w:spacing w:before="0"/>
        <w:rPr>
          <w:rFonts w:cs="Arial"/>
          <w:lang w:val="ru-RU"/>
        </w:rPr>
      </w:pPr>
      <w:r w:rsidRPr="005C4779">
        <w:rPr>
          <w:rFonts w:cs="Arial"/>
          <w:lang w:val="ru-RU"/>
        </w:rPr>
        <w:t>Наручилац ће као поверљива третирати она документа која у десном горњем углу великим словима имају исписано „ПОВЕРЉИВО“.</w:t>
      </w:r>
    </w:p>
    <w:p w14:paraId="196F0C97" w14:textId="77777777" w:rsidR="0085348E" w:rsidRPr="005C4779" w:rsidRDefault="0085348E" w:rsidP="0085348E">
      <w:pPr>
        <w:pStyle w:val="KDParagraf"/>
        <w:spacing w:before="0"/>
        <w:rPr>
          <w:rFonts w:cs="Arial"/>
          <w:lang w:val="ru-RU"/>
        </w:rPr>
      </w:pPr>
      <w:r w:rsidRPr="005C4779">
        <w:rPr>
          <w:rFonts w:cs="Arial"/>
          <w:lang w:val="ru-RU"/>
        </w:rPr>
        <w:t>Наручилац не одговара за поверљивост података који нису означени на горе наведени начин.</w:t>
      </w:r>
    </w:p>
    <w:p w14:paraId="5442BDBE" w14:textId="77777777" w:rsidR="0085348E" w:rsidRPr="005C4779" w:rsidRDefault="0085348E" w:rsidP="0085348E">
      <w:pPr>
        <w:pStyle w:val="KDParagraf"/>
        <w:spacing w:before="0"/>
        <w:rPr>
          <w:rFonts w:cs="Arial"/>
          <w:lang w:val="ru-RU"/>
        </w:rPr>
      </w:pPr>
      <w:r w:rsidRPr="005C4779">
        <w:rPr>
          <w:rFonts w:cs="Arial"/>
          <w:lang w:val="ru-RU"/>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14:paraId="1F760767" w14:textId="77777777" w:rsidR="0085348E" w:rsidRPr="005C4779" w:rsidRDefault="0085348E" w:rsidP="0085348E">
      <w:pPr>
        <w:pStyle w:val="KDParagraf"/>
        <w:spacing w:before="0"/>
        <w:rPr>
          <w:rFonts w:cs="Arial"/>
          <w:lang w:val="ru-RU"/>
        </w:rPr>
      </w:pPr>
      <w:r w:rsidRPr="005C4779">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14:paraId="0E06CB0B" w14:textId="77777777" w:rsidR="0085348E" w:rsidRPr="005C4779" w:rsidRDefault="0085348E" w:rsidP="0085348E">
      <w:pPr>
        <w:pStyle w:val="KDParagraf"/>
        <w:spacing w:before="0"/>
        <w:rPr>
          <w:rFonts w:cs="Arial"/>
          <w:lang w:val="ru-RU"/>
        </w:rPr>
      </w:pPr>
      <w:r w:rsidRPr="005C4779">
        <w:rPr>
          <w:rFonts w:cs="Arial"/>
          <w:lang w:val="ru-RU"/>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14:paraId="35A8298E" w14:textId="77777777" w:rsidR="0085348E" w:rsidRPr="005C4779" w:rsidRDefault="0085348E" w:rsidP="0085348E">
      <w:pPr>
        <w:pStyle w:val="KDParagraf"/>
        <w:spacing w:before="0"/>
        <w:rPr>
          <w:rFonts w:cs="Arial"/>
          <w:lang w:val="ru-RU"/>
        </w:rPr>
      </w:pPr>
      <w:r w:rsidRPr="005C4779">
        <w:rPr>
          <w:rFonts w:cs="Arial"/>
          <w:lang w:val="ru-RU"/>
        </w:rPr>
        <w:t xml:space="preserve">Неће се сматрати поверљивим докази о испуњености обавезних услова,цена и други подаци из понуде који су од значаја за примену </w:t>
      </w:r>
      <w:r w:rsidRPr="005C4779">
        <w:rPr>
          <w:rFonts w:cs="Arial"/>
          <w:lang w:val="sr-Cyrl-CS"/>
        </w:rPr>
        <w:t xml:space="preserve">(елемената) </w:t>
      </w:r>
      <w:r w:rsidRPr="005C4779">
        <w:rPr>
          <w:rFonts w:cs="Arial"/>
          <w:lang w:val="ru-RU"/>
        </w:rPr>
        <w:t xml:space="preserve">критеријума и рангирање понуде. </w:t>
      </w:r>
    </w:p>
    <w:p w14:paraId="0F4F0E25" w14:textId="77777777" w:rsidR="0085348E" w:rsidRPr="005C4779" w:rsidRDefault="0085348E" w:rsidP="0085348E">
      <w:pPr>
        <w:autoSpaceDE w:val="0"/>
        <w:autoSpaceDN w:val="0"/>
        <w:adjustRightInd w:val="0"/>
        <w:spacing w:before="0"/>
        <w:rPr>
          <w:rFonts w:eastAsia="TimesNewRomanPSMT" w:cs="Arial"/>
          <w:bCs/>
          <w:lang w:val="ru-RU"/>
        </w:rPr>
      </w:pPr>
    </w:p>
    <w:p w14:paraId="66DE67F2" w14:textId="77777777" w:rsidR="0085348E" w:rsidRPr="005C4779" w:rsidRDefault="0085348E" w:rsidP="00740A74">
      <w:pPr>
        <w:pStyle w:val="KDPodnaslov2"/>
        <w:numPr>
          <w:ilvl w:val="1"/>
          <w:numId w:val="21"/>
        </w:numPr>
        <w:spacing w:before="0"/>
        <w:jc w:val="both"/>
        <w:rPr>
          <w:rFonts w:cs="Arial"/>
          <w:lang w:val="ru-RU"/>
        </w:rPr>
      </w:pPr>
      <w:r w:rsidRPr="005C4779">
        <w:rPr>
          <w:rFonts w:cs="Arial"/>
          <w:lang w:val="ru-RU"/>
        </w:rPr>
        <w:t>Поштовање обавеза које произлазе из прописа о заштити на раду и других прописа</w:t>
      </w:r>
    </w:p>
    <w:p w14:paraId="7D46AC31" w14:textId="77777777" w:rsidR="0085348E" w:rsidRPr="005C4779" w:rsidRDefault="0085348E" w:rsidP="0085348E">
      <w:pPr>
        <w:pStyle w:val="KDParagraf"/>
        <w:spacing w:before="0"/>
        <w:rPr>
          <w:rFonts w:cs="Arial"/>
          <w:lang w:val="ru-RU"/>
        </w:rPr>
      </w:pPr>
      <w:r w:rsidRPr="005C4779">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296B16" w:rsidRPr="005C4779">
        <w:rPr>
          <w:rFonts w:cs="Arial"/>
          <w:lang w:val="ru-RU"/>
        </w:rPr>
        <w:t xml:space="preserve">4 </w:t>
      </w:r>
      <w:r w:rsidRPr="005C4779">
        <w:rPr>
          <w:rFonts w:cs="Arial"/>
          <w:lang w:val="ru-RU"/>
        </w:rPr>
        <w:t>из конкурсне документације).</w:t>
      </w:r>
    </w:p>
    <w:p w14:paraId="1B48C89E" w14:textId="77777777" w:rsidR="0085348E" w:rsidRPr="005C4779" w:rsidRDefault="0085348E" w:rsidP="0085348E">
      <w:pPr>
        <w:pStyle w:val="KDParagraf"/>
        <w:spacing w:before="0"/>
        <w:rPr>
          <w:rFonts w:cs="Arial"/>
          <w:lang w:val="ru-RU"/>
        </w:rPr>
      </w:pPr>
    </w:p>
    <w:p w14:paraId="52450FC4" w14:textId="77777777" w:rsidR="0085348E" w:rsidRPr="005C4779" w:rsidRDefault="0085348E" w:rsidP="00740A74">
      <w:pPr>
        <w:pStyle w:val="KDPodnaslov2"/>
        <w:numPr>
          <w:ilvl w:val="1"/>
          <w:numId w:val="21"/>
        </w:numPr>
        <w:spacing w:before="0"/>
        <w:jc w:val="both"/>
        <w:rPr>
          <w:rFonts w:cs="Arial"/>
        </w:rPr>
      </w:pPr>
      <w:r w:rsidRPr="005C4779">
        <w:rPr>
          <w:rFonts w:cs="Arial"/>
        </w:rPr>
        <w:t>Накнада за коришћење патената</w:t>
      </w:r>
    </w:p>
    <w:p w14:paraId="3E7ABF26" w14:textId="77777777" w:rsidR="0085348E" w:rsidRPr="005C4779" w:rsidRDefault="0085348E" w:rsidP="0085348E">
      <w:pPr>
        <w:pStyle w:val="KDParagraf"/>
        <w:spacing w:before="0"/>
        <w:rPr>
          <w:rFonts w:cs="Arial"/>
          <w:lang w:val="ru-RU" w:eastAsia="sr-Latn-CS"/>
        </w:rPr>
      </w:pPr>
      <w:r w:rsidRPr="005C4779">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14:paraId="0603F2B2" w14:textId="77777777" w:rsidR="008F774C" w:rsidRPr="005C4779" w:rsidRDefault="008F774C" w:rsidP="0085348E">
      <w:pPr>
        <w:pStyle w:val="KDParagraf"/>
        <w:spacing w:before="0"/>
        <w:rPr>
          <w:rFonts w:cs="Arial"/>
          <w:lang w:val="ru-RU" w:eastAsia="sr-Latn-CS"/>
        </w:rPr>
      </w:pPr>
    </w:p>
    <w:p w14:paraId="60823AA1" w14:textId="77777777" w:rsidR="0085348E" w:rsidRPr="005C4779" w:rsidRDefault="008F774C" w:rsidP="00740A74">
      <w:pPr>
        <w:pStyle w:val="KDPodnaslov2"/>
        <w:numPr>
          <w:ilvl w:val="1"/>
          <w:numId w:val="21"/>
        </w:numPr>
        <w:spacing w:before="0"/>
        <w:jc w:val="both"/>
        <w:rPr>
          <w:rFonts w:cs="Arial"/>
          <w:lang w:val="ru-RU"/>
        </w:rPr>
      </w:pPr>
      <w:r w:rsidRPr="005C4779">
        <w:rPr>
          <w:rFonts w:cs="Arial"/>
          <w:lang w:val="ru-RU"/>
        </w:rPr>
        <w:lastRenderedPageBreak/>
        <w:t>Начело заштите животне средине и обезбеђивања енергетске ефикасности</w:t>
      </w:r>
    </w:p>
    <w:p w14:paraId="7F101384" w14:textId="77777777" w:rsidR="008F774C" w:rsidRPr="005C4779" w:rsidRDefault="008F774C" w:rsidP="008F774C">
      <w:pPr>
        <w:pStyle w:val="KDParagraf"/>
        <w:spacing w:before="0"/>
        <w:rPr>
          <w:rFonts w:cs="Arial"/>
          <w:lang w:val="ru-RU" w:eastAsia="sr-Latn-CS"/>
        </w:rPr>
      </w:pPr>
      <w:r w:rsidRPr="005C4779">
        <w:rPr>
          <w:rFonts w:cs="Arial"/>
          <w:lang w:val="ru-RU" w:eastAsia="sr-Latn-CS"/>
        </w:rPr>
        <w:t>Нар</w:t>
      </w:r>
      <w:r w:rsidR="00873EBD" w:rsidRPr="005C4779">
        <w:rPr>
          <w:rFonts w:cs="Arial"/>
          <w:lang w:val="ru-RU" w:eastAsia="sr-Latn-CS"/>
        </w:rPr>
        <w:t>училац је дужан да изводи радови тако да</w:t>
      </w:r>
      <w:r w:rsidRPr="005C4779">
        <w:rPr>
          <w:rFonts w:cs="Arial"/>
          <w:lang w:val="ru-RU" w:eastAsia="sr-Latn-CS"/>
        </w:rPr>
        <w:t xml:space="preserve">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14:paraId="26C9B7C6" w14:textId="77777777" w:rsidR="008D2B23" w:rsidRPr="005C4779" w:rsidRDefault="008D2B23" w:rsidP="008D2B23">
      <w:pPr>
        <w:spacing w:before="0"/>
        <w:ind w:left="851"/>
        <w:rPr>
          <w:rFonts w:eastAsia="TimesNewRomanPSMT" w:cs="Arial"/>
          <w:bCs/>
          <w:iCs/>
          <w:lang w:val="ru-RU"/>
        </w:rPr>
      </w:pPr>
    </w:p>
    <w:p w14:paraId="239BF47C" w14:textId="77777777" w:rsidR="008D2B23" w:rsidRPr="005C4779" w:rsidRDefault="008D2B23" w:rsidP="00740A74">
      <w:pPr>
        <w:pStyle w:val="KDPodnaslov2"/>
        <w:numPr>
          <w:ilvl w:val="1"/>
          <w:numId w:val="21"/>
        </w:numPr>
        <w:spacing w:before="0"/>
        <w:jc w:val="both"/>
        <w:rPr>
          <w:rFonts w:cs="Arial"/>
        </w:rPr>
      </w:pPr>
      <w:bookmarkStart w:id="288" w:name="_Toc441651602"/>
      <w:bookmarkStart w:id="289" w:name="_Toc442559913"/>
      <w:r w:rsidRPr="005C4779">
        <w:rPr>
          <w:rFonts w:cs="Arial"/>
        </w:rPr>
        <w:t>Додатне информације и објашњења</w:t>
      </w:r>
      <w:bookmarkEnd w:id="288"/>
      <w:bookmarkEnd w:id="289"/>
    </w:p>
    <w:p w14:paraId="30FEEC73" w14:textId="022F150A" w:rsidR="008D2B23" w:rsidRPr="005C4779" w:rsidRDefault="008D2B23" w:rsidP="008D2B23">
      <w:pPr>
        <w:widowControl w:val="0"/>
        <w:spacing w:before="0"/>
        <w:rPr>
          <w:rFonts w:cs="Arial"/>
          <w:lang w:val="ru-RU"/>
        </w:rPr>
      </w:pPr>
      <w:r w:rsidRPr="005C4779">
        <w:rPr>
          <w:rFonts w:cs="Arial"/>
          <w:lang w:val="ru-RU"/>
        </w:rPr>
        <w:t xml:space="preserve">Заинтерсовано лице може, у писаном облику, тражити </w:t>
      </w:r>
      <w:r w:rsidR="00B505E8" w:rsidRPr="005C4779">
        <w:rPr>
          <w:rFonts w:cs="Arial"/>
          <w:lang w:val="ru-RU"/>
        </w:rPr>
        <w:t xml:space="preserve">од Наручиоца </w:t>
      </w:r>
      <w:r w:rsidRPr="005C4779">
        <w:rPr>
          <w:rFonts w:cs="Arial"/>
          <w:lang w:val="ru-RU"/>
        </w:rPr>
        <w:t>додатне информације или појашњења у вези са припрем</w:t>
      </w:r>
      <w:r w:rsidR="00B505E8" w:rsidRPr="005C4779">
        <w:rPr>
          <w:rFonts w:cs="Arial"/>
          <w:lang w:val="ru-RU"/>
        </w:rPr>
        <w:t>ањем</w:t>
      </w:r>
      <w:r w:rsidRPr="005C4779">
        <w:rPr>
          <w:rFonts w:cs="Arial"/>
          <w:lang w:val="ru-RU"/>
        </w:rPr>
        <w:t xml:space="preserve"> понуде,</w:t>
      </w:r>
      <w:r w:rsidR="00B505E8" w:rsidRPr="005C4779">
        <w:rPr>
          <w:rFonts w:cs="Arial"/>
          <w:lang w:val="ru-RU"/>
        </w:rPr>
        <w:t>при чему може да укаже Наручиоцу и на евентуално уочене недостатке и неправилности у конкурсној документацији,</w:t>
      </w:r>
      <w:r w:rsidRPr="005C4779">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BB6951" w:rsidRPr="005C4779">
        <w:rPr>
          <w:rFonts w:cs="Arial"/>
          <w:lang w:val="ru-RU"/>
        </w:rPr>
        <w:t>ЈН/3100/0877/2018  (3083/2018)</w:t>
      </w:r>
      <w:r w:rsidRPr="005C4779">
        <w:rPr>
          <w:rFonts w:cs="Arial"/>
          <w:lang w:val="ru-RU"/>
        </w:rPr>
        <w:t>“ или електронским путем на е-</w:t>
      </w:r>
      <w:r w:rsidRPr="005C4779">
        <w:rPr>
          <w:rFonts w:cs="Arial"/>
        </w:rPr>
        <w:t>mail</w:t>
      </w:r>
      <w:r w:rsidRPr="005C4779">
        <w:rPr>
          <w:rFonts w:cs="Arial"/>
          <w:lang w:val="ru-RU"/>
        </w:rPr>
        <w:t xml:space="preserve"> адресу</w:t>
      </w:r>
      <w:r w:rsidR="0019280D" w:rsidRPr="005C4779">
        <w:rPr>
          <w:rFonts w:cs="Arial"/>
          <w:lang w:val="sr-Latn-RS"/>
        </w:rPr>
        <w:t xml:space="preserve"> </w:t>
      </w:r>
      <w:hyperlink r:id="rId280" w:history="1">
        <w:r w:rsidR="0019280D" w:rsidRPr="005C4779">
          <w:rPr>
            <w:rStyle w:val="Hyperlink"/>
            <w:rFonts w:cs="Arial"/>
            <w:color w:val="auto"/>
            <w:lang w:val="sr-Latn-RS"/>
          </w:rPr>
          <w:t>Milos</w:t>
        </w:r>
        <w:r w:rsidR="0019280D" w:rsidRPr="005C4779">
          <w:rPr>
            <w:rStyle w:val="Hyperlink"/>
            <w:rFonts w:cs="Arial"/>
            <w:color w:val="auto"/>
            <w:lang w:val="en-GB"/>
          </w:rPr>
          <w:t>.zarkovic@eps.rs</w:t>
        </w:r>
      </w:hyperlink>
      <w:r w:rsidR="0019280D" w:rsidRPr="005C4779">
        <w:rPr>
          <w:rFonts w:cs="Arial"/>
          <w:lang w:val="ru-RU"/>
        </w:rPr>
        <w:t xml:space="preserve"> и</w:t>
      </w:r>
      <w:r w:rsidR="00914938" w:rsidRPr="005C4779">
        <w:rPr>
          <w:rFonts w:cs="Arial"/>
          <w:lang w:val="ru-RU"/>
        </w:rPr>
        <w:t xml:space="preserve"> </w:t>
      </w:r>
      <w:r w:rsidR="00740C63" w:rsidRPr="005C4779">
        <w:rPr>
          <w:rFonts w:cs="Arial"/>
          <w:lang w:val="sr-Latn-RS"/>
        </w:rPr>
        <w:t>dragana.tosic</w:t>
      </w:r>
      <w:r w:rsidR="00740C63" w:rsidRPr="005C4779">
        <w:rPr>
          <w:rFonts w:cs="Arial"/>
          <w:lang w:val="en-GB"/>
        </w:rPr>
        <w:t>@</w:t>
      </w:r>
      <w:r w:rsidR="0019280D" w:rsidRPr="005C4779">
        <w:rPr>
          <w:rFonts w:cs="Arial"/>
          <w:lang w:val="sr-Latn-RS"/>
        </w:rPr>
        <w:t>eps.</w:t>
      </w:r>
      <w:r w:rsidR="00740C63" w:rsidRPr="005C4779">
        <w:rPr>
          <w:rFonts w:cs="Arial"/>
          <w:lang w:val="sr-Latn-RS"/>
        </w:rPr>
        <w:t>rs</w:t>
      </w:r>
      <w:r w:rsidRPr="005C4779">
        <w:rPr>
          <w:rFonts w:cs="Arial"/>
          <w:lang w:val="ru-RU"/>
        </w:rPr>
        <w:t xml:space="preserve">. </w:t>
      </w:r>
    </w:p>
    <w:p w14:paraId="3EC1C27B" w14:textId="77777777" w:rsidR="008D2B23" w:rsidRPr="005C4779" w:rsidRDefault="008D2B23" w:rsidP="008D2B23">
      <w:pPr>
        <w:spacing w:before="0"/>
        <w:rPr>
          <w:rFonts w:cs="Arial"/>
          <w:lang w:val="ru-RU"/>
        </w:rPr>
      </w:pPr>
      <w:r w:rsidRPr="005C4779">
        <w:rPr>
          <w:rFonts w:cs="Arial"/>
          <w:lang w:val="ru-RU"/>
        </w:rPr>
        <w:t>Наручилац ће у року од три дана по пријему захтева објавити Одговор на захтев на Порталу јавних набавки и својој интернет страници.</w:t>
      </w:r>
    </w:p>
    <w:p w14:paraId="2A4EC632" w14:textId="77777777" w:rsidR="008D2B23" w:rsidRPr="005C4779" w:rsidRDefault="008D2B23" w:rsidP="008D2B23">
      <w:pPr>
        <w:pStyle w:val="KDMojTekst"/>
        <w:spacing w:before="0"/>
        <w:rPr>
          <w:rFonts w:cs="Arial"/>
          <w:i w:val="0"/>
          <w:color w:val="auto"/>
          <w:sz w:val="22"/>
          <w:szCs w:val="22"/>
        </w:rPr>
      </w:pPr>
      <w:r w:rsidRPr="005C4779">
        <w:rPr>
          <w:rFonts w:cs="Arial"/>
          <w:i w:val="0"/>
          <w:color w:val="auto"/>
          <w:sz w:val="22"/>
          <w:szCs w:val="22"/>
        </w:rPr>
        <w:t>Тражење додатних информација и појашњења телефоном није дозвољено.</w:t>
      </w:r>
    </w:p>
    <w:p w14:paraId="2B163A04" w14:textId="77777777" w:rsidR="00C14152" w:rsidRPr="005C4779" w:rsidRDefault="00C14152" w:rsidP="00C14152">
      <w:pPr>
        <w:spacing w:before="0"/>
        <w:rPr>
          <w:rFonts w:cs="Arial"/>
          <w:lang w:val="ru-RU"/>
        </w:rPr>
      </w:pPr>
      <w:r w:rsidRPr="005C4779">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14:paraId="0EBC7ABB" w14:textId="77777777" w:rsidR="00C14152" w:rsidRPr="005C4779" w:rsidRDefault="00C14152" w:rsidP="00C14152">
      <w:pPr>
        <w:spacing w:before="0"/>
        <w:rPr>
          <w:rFonts w:cs="Arial"/>
          <w:lang w:val="ru-RU"/>
        </w:rPr>
      </w:pPr>
      <w:r w:rsidRPr="005C4779">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14:paraId="6FBD1226" w14:textId="77777777" w:rsidR="00C14152" w:rsidRPr="005C4779" w:rsidRDefault="00C14152" w:rsidP="00C14152">
      <w:pPr>
        <w:spacing w:before="0"/>
        <w:rPr>
          <w:rFonts w:cs="Arial"/>
          <w:lang w:val="ru-RU"/>
        </w:rPr>
      </w:pPr>
      <w:r w:rsidRPr="005C4779">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14:paraId="436E412D" w14:textId="77777777" w:rsidR="00C14152" w:rsidRPr="005C4779" w:rsidRDefault="00C14152" w:rsidP="00C14152">
      <w:pPr>
        <w:spacing w:before="0"/>
        <w:rPr>
          <w:rFonts w:cs="Arial"/>
          <w:lang w:val="ru-RU"/>
        </w:rPr>
      </w:pPr>
      <w:r w:rsidRPr="005C4779">
        <w:rPr>
          <w:rFonts w:cs="Arial"/>
          <w:lang w:val="ru-RU"/>
        </w:rPr>
        <w:t>По истеку рока предвиђеног за подношење понуда наручилац не може да мења нити да допуњује конкурсну документацију.</w:t>
      </w:r>
    </w:p>
    <w:p w14:paraId="77C74179" w14:textId="77777777" w:rsidR="00D31828" w:rsidRPr="005C4779" w:rsidRDefault="008D2B23" w:rsidP="00D31828">
      <w:pPr>
        <w:pStyle w:val="KDMojTekst"/>
        <w:spacing w:before="0"/>
        <w:rPr>
          <w:rFonts w:cs="Arial"/>
          <w:i w:val="0"/>
          <w:color w:val="auto"/>
          <w:sz w:val="22"/>
          <w:szCs w:val="22"/>
          <w:lang w:val="sr-Cyrl-CS"/>
        </w:rPr>
      </w:pPr>
      <w:r w:rsidRPr="005C4779">
        <w:rPr>
          <w:rFonts w:cs="Arial"/>
          <w:i w:val="0"/>
          <w:color w:val="auto"/>
          <w:sz w:val="22"/>
          <w:szCs w:val="22"/>
        </w:rPr>
        <w:t>Комуникација у поступку јавне н</w:t>
      </w:r>
      <w:r w:rsidR="00810102" w:rsidRPr="005C4779">
        <w:rPr>
          <w:rFonts w:cs="Arial"/>
          <w:i w:val="0"/>
          <w:color w:val="auto"/>
          <w:sz w:val="22"/>
          <w:szCs w:val="22"/>
        </w:rPr>
        <w:t xml:space="preserve">абавке се врши на начин одређен </w:t>
      </w:r>
      <w:r w:rsidRPr="005C4779">
        <w:rPr>
          <w:rFonts w:cs="Arial"/>
          <w:i w:val="0"/>
          <w:color w:val="auto"/>
          <w:sz w:val="22"/>
          <w:szCs w:val="22"/>
        </w:rPr>
        <w:t>чланом 20. Закона.</w:t>
      </w:r>
    </w:p>
    <w:p w14:paraId="3227AEE7" w14:textId="79119706" w:rsidR="00D31828" w:rsidRPr="005C4779" w:rsidRDefault="00D31828" w:rsidP="00D31828">
      <w:pPr>
        <w:pStyle w:val="KDParagraf"/>
        <w:spacing w:before="0"/>
        <w:rPr>
          <w:rFonts w:cs="Arial"/>
          <w:lang w:val="ru-RU"/>
        </w:rPr>
      </w:pPr>
      <w:r w:rsidRPr="005C4779">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281" w:history="1">
        <w:r w:rsidR="00740C63" w:rsidRPr="005C4779">
          <w:rPr>
            <w:rStyle w:val="Hyperlink"/>
            <w:rFonts w:cs="Arial"/>
            <w:color w:val="auto"/>
          </w:rPr>
          <w:t>www</w:t>
        </w:r>
        <w:r w:rsidR="00740C63" w:rsidRPr="005C4779">
          <w:rPr>
            <w:rStyle w:val="Hyperlink"/>
            <w:rFonts w:cs="Arial"/>
            <w:color w:val="auto"/>
            <w:lang w:val="ru-RU"/>
          </w:rPr>
          <w:t>.</w:t>
        </w:r>
        <w:r w:rsidR="00740C63" w:rsidRPr="005C4779">
          <w:rPr>
            <w:rStyle w:val="Hyperlink"/>
            <w:rFonts w:cs="Arial"/>
            <w:color w:val="auto"/>
            <w:lang w:val="sr-Cyrl-CS"/>
          </w:rPr>
          <w:t>к</w:t>
        </w:r>
        <w:r w:rsidR="00740C63" w:rsidRPr="005C4779">
          <w:rPr>
            <w:rStyle w:val="Hyperlink"/>
            <w:rFonts w:cs="Arial"/>
            <w:color w:val="auto"/>
          </w:rPr>
          <w:t>jn</w:t>
        </w:r>
        <w:r w:rsidR="00740C63" w:rsidRPr="005C4779">
          <w:rPr>
            <w:rStyle w:val="Hyperlink"/>
            <w:rFonts w:cs="Arial"/>
            <w:color w:val="auto"/>
            <w:lang w:val="ru-RU"/>
          </w:rPr>
          <w:t>.</w:t>
        </w:r>
        <w:r w:rsidR="00740C63" w:rsidRPr="005C4779">
          <w:rPr>
            <w:rStyle w:val="Hyperlink"/>
            <w:rFonts w:cs="Arial"/>
            <w:color w:val="auto"/>
          </w:rPr>
          <w:t>gov</w:t>
        </w:r>
        <w:r w:rsidR="00740C63" w:rsidRPr="005C4779">
          <w:rPr>
            <w:rStyle w:val="Hyperlink"/>
            <w:rFonts w:cs="Arial"/>
            <w:color w:val="auto"/>
            <w:lang w:val="ru-RU"/>
          </w:rPr>
          <w:t>.</w:t>
        </w:r>
        <w:r w:rsidR="00740C63" w:rsidRPr="005C4779">
          <w:rPr>
            <w:rStyle w:val="Hyperlink"/>
            <w:rFonts w:cs="Arial"/>
            <w:color w:val="auto"/>
          </w:rPr>
          <w:t>rs</w:t>
        </w:r>
      </w:hyperlink>
      <w:r w:rsidRPr="005C4779">
        <w:rPr>
          <w:rFonts w:cs="Arial"/>
          <w:lang w:val="ru-RU"/>
        </w:rPr>
        <w:t>).</w:t>
      </w:r>
    </w:p>
    <w:p w14:paraId="376D95C8" w14:textId="77777777" w:rsidR="008D2B23" w:rsidRPr="005C4779" w:rsidRDefault="008D2B23" w:rsidP="008D2B23">
      <w:pPr>
        <w:pStyle w:val="KDMojTekst"/>
        <w:spacing w:before="0"/>
        <w:rPr>
          <w:rFonts w:cs="Arial"/>
          <w:i w:val="0"/>
          <w:color w:val="auto"/>
          <w:sz w:val="22"/>
          <w:szCs w:val="22"/>
        </w:rPr>
      </w:pPr>
    </w:p>
    <w:p w14:paraId="0217E689" w14:textId="77777777" w:rsidR="008D2B23" w:rsidRPr="005C4779" w:rsidRDefault="008D2B23" w:rsidP="00740A74">
      <w:pPr>
        <w:pStyle w:val="KDPodnaslov2"/>
        <w:numPr>
          <w:ilvl w:val="1"/>
          <w:numId w:val="21"/>
        </w:numPr>
        <w:spacing w:before="0"/>
        <w:jc w:val="both"/>
        <w:rPr>
          <w:rFonts w:cs="Arial"/>
        </w:rPr>
      </w:pPr>
      <w:bookmarkStart w:id="290" w:name="_Toc441651603"/>
      <w:bookmarkStart w:id="291" w:name="_Toc442559914"/>
      <w:r w:rsidRPr="005C4779">
        <w:rPr>
          <w:rFonts w:cs="Arial"/>
        </w:rPr>
        <w:t>Трошкови понуде</w:t>
      </w:r>
      <w:bookmarkEnd w:id="290"/>
      <w:bookmarkEnd w:id="291"/>
    </w:p>
    <w:p w14:paraId="69F3D72E" w14:textId="77777777" w:rsidR="008D2B23" w:rsidRPr="005C4779" w:rsidRDefault="008D2B23" w:rsidP="008D2B23">
      <w:pPr>
        <w:pStyle w:val="KDParagraf"/>
        <w:spacing w:before="0"/>
        <w:rPr>
          <w:rFonts w:cs="Arial"/>
          <w:lang w:val="ru-RU"/>
        </w:rPr>
      </w:pPr>
      <w:r w:rsidRPr="005C4779">
        <w:rPr>
          <w:rFonts w:cs="Arial"/>
          <w:lang w:val="ru-RU"/>
        </w:rPr>
        <w:t>Трошкове припреме и подношења понуде сноси искључиво понуђач и не може тражити од наручиоца накнаду трошкова.</w:t>
      </w:r>
    </w:p>
    <w:p w14:paraId="4A92EF82" w14:textId="77777777" w:rsidR="008D2B23" w:rsidRPr="005C4779" w:rsidRDefault="008D2B23" w:rsidP="008D2B23">
      <w:pPr>
        <w:pStyle w:val="KDParagraf"/>
        <w:spacing w:before="0"/>
        <w:rPr>
          <w:rFonts w:cs="Arial"/>
          <w:lang w:val="ru-RU"/>
        </w:rPr>
      </w:pPr>
      <w:r w:rsidRPr="005C4779">
        <w:rPr>
          <w:rFonts w:cs="Arial"/>
          <w:lang w:val="ru-RU"/>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14:paraId="01FB1902" w14:textId="77777777" w:rsidR="008D2B23" w:rsidRPr="005C4779" w:rsidRDefault="008D2B23" w:rsidP="008D2B23">
      <w:pPr>
        <w:pStyle w:val="KDParagraf"/>
        <w:spacing w:before="0"/>
        <w:rPr>
          <w:rFonts w:cs="Arial"/>
          <w:lang w:val="ru-RU"/>
        </w:rPr>
      </w:pPr>
      <w:r w:rsidRPr="005C4779">
        <w:rPr>
          <w:rFonts w:cs="Arial"/>
          <w:lang w:val="ru-RU"/>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14:paraId="18FB1FD8" w14:textId="77777777" w:rsidR="008D2B23" w:rsidRPr="005C4779" w:rsidRDefault="008D2B23" w:rsidP="008D2B23">
      <w:pPr>
        <w:pStyle w:val="KDParagraf"/>
        <w:spacing w:before="0"/>
        <w:rPr>
          <w:rFonts w:cs="Arial"/>
          <w:lang w:val="ru-RU"/>
        </w:rPr>
      </w:pPr>
    </w:p>
    <w:p w14:paraId="75016B33" w14:textId="77777777" w:rsidR="00C14152" w:rsidRPr="005C4779" w:rsidRDefault="00C14152" w:rsidP="00740A74">
      <w:pPr>
        <w:pStyle w:val="KDPodnaslov2"/>
        <w:numPr>
          <w:ilvl w:val="1"/>
          <w:numId w:val="21"/>
        </w:numPr>
        <w:spacing w:before="0"/>
        <w:jc w:val="both"/>
        <w:rPr>
          <w:rFonts w:cs="Arial"/>
          <w:lang w:val="ru-RU"/>
        </w:rPr>
      </w:pPr>
      <w:r w:rsidRPr="005C4779">
        <w:rPr>
          <w:rFonts w:cs="Arial"/>
          <w:lang w:val="ru-RU"/>
        </w:rPr>
        <w:t>Д</w:t>
      </w:r>
      <w:r w:rsidRPr="005C4779">
        <w:rPr>
          <w:rFonts w:cs="Arial"/>
          <w:lang w:val="sr-Latn-CS"/>
        </w:rPr>
        <w:t>одатн</w:t>
      </w:r>
      <w:r w:rsidRPr="005C4779">
        <w:rPr>
          <w:rFonts w:cs="Arial"/>
          <w:lang w:val="ru-RU"/>
        </w:rPr>
        <w:t>а</w:t>
      </w:r>
      <w:r w:rsidRPr="005C4779">
        <w:rPr>
          <w:rFonts w:cs="Arial"/>
          <w:lang w:val="sr-Latn-CS"/>
        </w:rPr>
        <w:t xml:space="preserve"> објашњења</w:t>
      </w:r>
      <w:r w:rsidRPr="005C4779">
        <w:rPr>
          <w:rFonts w:cs="Arial"/>
          <w:lang w:val="ru-RU"/>
        </w:rPr>
        <w:t>, контрола и допуштене исправке</w:t>
      </w:r>
    </w:p>
    <w:p w14:paraId="527A6A2E" w14:textId="77777777" w:rsidR="00C14152" w:rsidRPr="005C4779" w:rsidRDefault="00C14152" w:rsidP="00C14152">
      <w:pPr>
        <w:pStyle w:val="KDParagraf"/>
        <w:spacing w:before="0"/>
        <w:rPr>
          <w:rFonts w:eastAsia="TimesNewRomanPSMT" w:cs="Arial"/>
          <w:lang w:val="ru-RU"/>
        </w:rPr>
      </w:pPr>
      <w:r w:rsidRPr="005C4779">
        <w:rPr>
          <w:rFonts w:eastAsia="TimesNewRomanPSMT" w:cs="Arial"/>
          <w:lang w:val="ru-RU"/>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14:paraId="3D483ADB" w14:textId="77777777" w:rsidR="00C14152" w:rsidRPr="005C4779" w:rsidRDefault="00C14152" w:rsidP="00C14152">
      <w:pPr>
        <w:pStyle w:val="KDParagraf"/>
        <w:spacing w:before="0"/>
        <w:rPr>
          <w:rFonts w:eastAsia="TimesNewRomanPSMT" w:cs="Arial"/>
          <w:lang w:val="ru-RU"/>
        </w:rPr>
      </w:pPr>
      <w:r w:rsidRPr="005C4779">
        <w:rPr>
          <w:rFonts w:eastAsia="TimesNewRomanPSMT" w:cs="Arial"/>
          <w:lang w:val="ru-RU"/>
        </w:rPr>
        <w:lastRenderedPageBreak/>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14:paraId="1706BCBA" w14:textId="77777777" w:rsidR="00C14152" w:rsidRPr="005C4779" w:rsidRDefault="00C14152" w:rsidP="00C14152">
      <w:pPr>
        <w:pStyle w:val="KDParagraf"/>
        <w:spacing w:before="0"/>
        <w:rPr>
          <w:rFonts w:eastAsia="TimesNewRomanPSMT" w:cs="Arial"/>
          <w:lang w:val="ru-RU"/>
        </w:rPr>
      </w:pPr>
      <w:r w:rsidRPr="005C4779">
        <w:rPr>
          <w:rFonts w:eastAsia="TimesNewRomanPSMT" w:cs="Arial"/>
          <w:lang w:val="ru-RU"/>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14:paraId="7882E4E3" w14:textId="77777777" w:rsidR="00C14152" w:rsidRPr="005C4779" w:rsidRDefault="00C14152" w:rsidP="00C14152">
      <w:pPr>
        <w:pStyle w:val="KDParagraf"/>
        <w:spacing w:before="0"/>
        <w:rPr>
          <w:rFonts w:eastAsia="TimesNewRomanPSMT" w:cs="Arial"/>
          <w:lang w:val="ru-RU"/>
        </w:rPr>
      </w:pPr>
      <w:r w:rsidRPr="005C4779">
        <w:rPr>
          <w:rFonts w:eastAsia="TimesNewRomanPSMT" w:cs="Arial"/>
          <w:lang w:val="ru-RU"/>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14:paraId="5093D6F1" w14:textId="77777777" w:rsidR="008D2B23" w:rsidRPr="005C4779" w:rsidRDefault="008D2B23" w:rsidP="008D2B23">
      <w:pPr>
        <w:spacing w:before="0"/>
        <w:rPr>
          <w:rFonts w:cs="Arial"/>
          <w:lang w:val="ru-RU"/>
        </w:rPr>
      </w:pPr>
    </w:p>
    <w:p w14:paraId="52A9CCC4" w14:textId="77777777" w:rsidR="00B20A6C" w:rsidRPr="005C4779" w:rsidRDefault="00B20A6C" w:rsidP="00740A74">
      <w:pPr>
        <w:pStyle w:val="KDPodnaslov2"/>
        <w:numPr>
          <w:ilvl w:val="1"/>
          <w:numId w:val="21"/>
        </w:numPr>
        <w:spacing w:before="0"/>
        <w:jc w:val="both"/>
        <w:rPr>
          <w:rFonts w:cs="Arial"/>
        </w:rPr>
      </w:pPr>
      <w:bookmarkStart w:id="292" w:name="_Toc442559917"/>
      <w:bookmarkStart w:id="293" w:name="_Toc441651606"/>
      <w:r w:rsidRPr="005C4779">
        <w:rPr>
          <w:rFonts w:cs="Arial"/>
        </w:rPr>
        <w:t>Разлози за одбијање понуде</w:t>
      </w:r>
      <w:bookmarkEnd w:id="292"/>
      <w:r w:rsidRPr="005C4779">
        <w:rPr>
          <w:rFonts w:cs="Arial"/>
        </w:rPr>
        <w:t xml:space="preserve"> </w:t>
      </w:r>
      <w:bookmarkEnd w:id="293"/>
    </w:p>
    <w:p w14:paraId="572166A6" w14:textId="77777777" w:rsidR="00B20A6C" w:rsidRPr="005C4779" w:rsidRDefault="00B20A6C" w:rsidP="00B20A6C">
      <w:pPr>
        <w:autoSpaceDE w:val="0"/>
        <w:autoSpaceDN w:val="0"/>
        <w:adjustRightInd w:val="0"/>
        <w:spacing w:before="0"/>
        <w:rPr>
          <w:rFonts w:eastAsia="TimesNewRomanPSMT" w:cs="Arial"/>
          <w:bCs/>
          <w:iCs/>
          <w:lang w:val="ru-RU"/>
        </w:rPr>
      </w:pPr>
      <w:r w:rsidRPr="005C4779">
        <w:rPr>
          <w:rFonts w:eastAsia="TimesNewRomanPSMT" w:cs="Arial"/>
          <w:bCs/>
          <w:iCs/>
          <w:lang w:val="ru-RU"/>
        </w:rPr>
        <w:t>Понуда ће бити одбијена ако:</w:t>
      </w:r>
    </w:p>
    <w:p w14:paraId="376BDA47" w14:textId="77777777" w:rsidR="00B20A6C" w:rsidRPr="005C4779" w:rsidRDefault="00B20A6C" w:rsidP="00E4655A">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lang w:val="ru-RU"/>
        </w:rPr>
      </w:pPr>
      <w:r w:rsidRPr="005C4779">
        <w:rPr>
          <w:rFonts w:ascii="Arial" w:eastAsia="TimesNewRomanPSMT" w:hAnsi="Arial" w:cs="Arial"/>
          <w:bCs/>
          <w:iCs/>
          <w:lang w:val="ru-RU"/>
        </w:rPr>
        <w:t>је неблаговремена, неприхватљива или неодговарајућа;</w:t>
      </w:r>
    </w:p>
    <w:p w14:paraId="3FA1A5D1" w14:textId="77777777" w:rsidR="00B20A6C" w:rsidRPr="005C4779" w:rsidRDefault="00B20A6C" w:rsidP="00E4655A">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lang w:val="ru-RU"/>
        </w:rPr>
      </w:pPr>
      <w:r w:rsidRPr="005C4779">
        <w:rPr>
          <w:rFonts w:ascii="Arial" w:eastAsia="TimesNewRomanPSMT" w:hAnsi="Arial" w:cs="Arial"/>
          <w:bCs/>
          <w:iCs/>
          <w:lang w:val="ru-RU"/>
        </w:rPr>
        <w:t>ако се понуђач не сагласи са исправком рачунских грешака;</w:t>
      </w:r>
    </w:p>
    <w:p w14:paraId="37631C77" w14:textId="77777777" w:rsidR="00B20A6C" w:rsidRPr="005C4779" w:rsidRDefault="00B20A6C" w:rsidP="00E4655A">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5C4779">
        <w:rPr>
          <w:rFonts w:ascii="Arial" w:eastAsia="TimesNewRomanPSMT" w:hAnsi="Arial" w:cs="Arial"/>
          <w:bCs/>
          <w:iCs/>
          <w:lang w:val="ru-RU"/>
        </w:rPr>
        <w:t xml:space="preserve">ако има битне недостатке сходно члану 106. </w:t>
      </w:r>
      <w:r w:rsidRPr="005C4779">
        <w:rPr>
          <w:rFonts w:ascii="Arial" w:eastAsia="TimesNewRomanPSMT" w:hAnsi="Arial" w:cs="Arial"/>
          <w:bCs/>
          <w:iCs/>
        </w:rPr>
        <w:t>ЗЈН</w:t>
      </w:r>
    </w:p>
    <w:p w14:paraId="7047DD64" w14:textId="77777777" w:rsidR="00B20A6C" w:rsidRPr="005C4779"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5C4779">
        <w:rPr>
          <w:rFonts w:ascii="Arial" w:eastAsia="TimesNewRomanPSMT" w:hAnsi="Arial" w:cs="Arial"/>
          <w:bCs/>
          <w:iCs/>
        </w:rPr>
        <w:t>односно ако:</w:t>
      </w:r>
    </w:p>
    <w:p w14:paraId="10052F34" w14:textId="77777777" w:rsidR="00B20A6C" w:rsidRPr="005C4779" w:rsidRDefault="00B20A6C" w:rsidP="00740A74">
      <w:pPr>
        <w:pStyle w:val="KDNabrajanje"/>
        <w:numPr>
          <w:ilvl w:val="0"/>
          <w:numId w:val="19"/>
        </w:numPr>
        <w:spacing w:before="0"/>
        <w:ind w:left="714" w:hanging="357"/>
        <w:rPr>
          <w:rFonts w:cs="Arial"/>
        </w:rPr>
      </w:pPr>
      <w:r w:rsidRPr="005C4779">
        <w:rPr>
          <w:rFonts w:cs="Arial"/>
        </w:rPr>
        <w:t xml:space="preserve">Понуђач не докаже да </w:t>
      </w:r>
      <w:r w:rsidRPr="005C4779">
        <w:rPr>
          <w:rFonts w:eastAsia="TimesNewRomanPSMT" w:cs="Arial"/>
          <w:bCs/>
          <w:iCs/>
        </w:rPr>
        <w:t>испуњава обавезне услове за учешће;</w:t>
      </w:r>
    </w:p>
    <w:p w14:paraId="31F0AAB1" w14:textId="77777777" w:rsidR="00B20A6C" w:rsidRPr="005C4779" w:rsidRDefault="00B20A6C" w:rsidP="00740A74">
      <w:pPr>
        <w:pStyle w:val="KDNabrajanje"/>
        <w:numPr>
          <w:ilvl w:val="0"/>
          <w:numId w:val="19"/>
        </w:numPr>
        <w:spacing w:before="0"/>
        <w:ind w:left="714" w:hanging="357"/>
        <w:rPr>
          <w:rFonts w:cs="Arial"/>
        </w:rPr>
      </w:pPr>
      <w:r w:rsidRPr="005C4779">
        <w:rPr>
          <w:rFonts w:eastAsia="TimesNewRomanPSMT" w:cs="Arial"/>
          <w:bCs/>
          <w:iCs/>
        </w:rPr>
        <w:t>понуђач не докаже да испуњава додатне услове;</w:t>
      </w:r>
    </w:p>
    <w:p w14:paraId="78D1291B" w14:textId="77777777" w:rsidR="00B20A6C" w:rsidRPr="005C4779" w:rsidRDefault="00B20A6C" w:rsidP="00740A74">
      <w:pPr>
        <w:pStyle w:val="KDNabrajanje"/>
        <w:numPr>
          <w:ilvl w:val="0"/>
          <w:numId w:val="19"/>
        </w:numPr>
        <w:spacing w:before="0"/>
        <w:ind w:left="714" w:hanging="357"/>
        <w:rPr>
          <w:rFonts w:cs="Arial"/>
        </w:rPr>
      </w:pPr>
      <w:r w:rsidRPr="005C4779">
        <w:rPr>
          <w:rFonts w:eastAsia="TimesNewRomanPSMT" w:cs="Arial"/>
          <w:bCs/>
          <w:iCs/>
        </w:rPr>
        <w:t>понуђач није доставио тражено средство обезбеђења;</w:t>
      </w:r>
    </w:p>
    <w:p w14:paraId="0B22E4BA" w14:textId="77777777" w:rsidR="00B20A6C" w:rsidRPr="005C4779" w:rsidRDefault="00B20A6C" w:rsidP="00740A74">
      <w:pPr>
        <w:pStyle w:val="KDNabrajanje"/>
        <w:numPr>
          <w:ilvl w:val="0"/>
          <w:numId w:val="19"/>
        </w:numPr>
        <w:spacing w:before="0"/>
        <w:ind w:left="714" w:hanging="357"/>
        <w:rPr>
          <w:rFonts w:eastAsia="TimesNewRomanPSMT" w:cs="Arial"/>
        </w:rPr>
      </w:pPr>
      <w:r w:rsidRPr="005C4779">
        <w:rPr>
          <w:rFonts w:eastAsia="TimesNewRomanPSMT" w:cs="Arial"/>
        </w:rPr>
        <w:t>је понуђени рок важења понуде краћи од прописаног;</w:t>
      </w:r>
    </w:p>
    <w:p w14:paraId="54AD670C" w14:textId="77777777" w:rsidR="00B20A6C" w:rsidRPr="005C4779" w:rsidRDefault="00B20A6C" w:rsidP="00740A74">
      <w:pPr>
        <w:pStyle w:val="KDNabrajanje"/>
        <w:numPr>
          <w:ilvl w:val="0"/>
          <w:numId w:val="19"/>
        </w:numPr>
        <w:spacing w:before="0"/>
        <w:ind w:left="714" w:hanging="357"/>
        <w:rPr>
          <w:rFonts w:cs="Arial"/>
        </w:rPr>
      </w:pPr>
      <w:r w:rsidRPr="005C4779">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14:paraId="1B570909" w14:textId="77777777" w:rsidR="00B20A6C" w:rsidRPr="005C4779" w:rsidRDefault="00B20A6C" w:rsidP="00B20A6C">
      <w:pPr>
        <w:spacing w:before="0"/>
        <w:rPr>
          <w:rFonts w:cs="Arial"/>
          <w:lang w:val="sr-Cyrl-CS"/>
        </w:rPr>
      </w:pPr>
    </w:p>
    <w:p w14:paraId="7502514B" w14:textId="77777777" w:rsidR="00B20A6C" w:rsidRPr="005C4779" w:rsidRDefault="00B20A6C" w:rsidP="00B20A6C">
      <w:pPr>
        <w:spacing w:before="0"/>
        <w:rPr>
          <w:rFonts w:cs="Arial"/>
        </w:rPr>
      </w:pPr>
      <w:r w:rsidRPr="005C4779">
        <w:rPr>
          <w:rFonts w:cs="Arial"/>
          <w:lang w:val="ru-RU"/>
        </w:rPr>
        <w:t xml:space="preserve">Наручилац ће донети одлуку о обустави поступка јавне набавке у складу са чланом 109. </w:t>
      </w:r>
      <w:r w:rsidRPr="005C4779">
        <w:rPr>
          <w:rFonts w:cs="Arial"/>
        </w:rPr>
        <w:t>Закона.</w:t>
      </w:r>
    </w:p>
    <w:p w14:paraId="74F59ED5" w14:textId="77777777" w:rsidR="00B20A6C" w:rsidRPr="005C4779"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14:paraId="0DDB4380" w14:textId="77777777" w:rsidR="008D2B23" w:rsidRPr="005C4779" w:rsidRDefault="00C14152" w:rsidP="00740A74">
      <w:pPr>
        <w:pStyle w:val="KDPodnaslov2"/>
        <w:numPr>
          <w:ilvl w:val="1"/>
          <w:numId w:val="21"/>
        </w:numPr>
        <w:spacing w:before="0"/>
        <w:jc w:val="both"/>
        <w:rPr>
          <w:rFonts w:cs="Arial"/>
          <w:lang w:val="ru-RU"/>
        </w:rPr>
      </w:pPr>
      <w:r w:rsidRPr="005C4779">
        <w:rPr>
          <w:rFonts w:cs="Arial"/>
          <w:lang w:val="ru-RU"/>
        </w:rPr>
        <w:t>Рок за доношење Одлуке о додели уговора/обустави</w:t>
      </w:r>
    </w:p>
    <w:p w14:paraId="2FB92B31" w14:textId="77777777" w:rsidR="009F56AD" w:rsidRPr="005C4779" w:rsidRDefault="009F56AD" w:rsidP="009F56AD">
      <w:pPr>
        <w:pStyle w:val="KDParagraf"/>
        <w:spacing w:before="0"/>
        <w:rPr>
          <w:rFonts w:eastAsia="TimesNewRomanPSMT" w:cs="Arial"/>
          <w:lang w:val="ru-RU"/>
        </w:rPr>
      </w:pPr>
      <w:r w:rsidRPr="005C4779">
        <w:rPr>
          <w:rFonts w:eastAsia="TimesNewRomanPSMT" w:cs="Arial"/>
          <w:lang w:val="ru-RU"/>
        </w:rPr>
        <w:t>Наручилац ће одлуку о додели уговора</w:t>
      </w:r>
      <w:r w:rsidRPr="005C4779">
        <w:rPr>
          <w:rFonts w:eastAsia="TimesNewRomanPSMT" w:cs="Arial"/>
          <w:i/>
          <w:lang w:val="ru-RU"/>
        </w:rPr>
        <w:t>/обустави поступка</w:t>
      </w:r>
      <w:r w:rsidRPr="005C4779">
        <w:rPr>
          <w:rFonts w:eastAsia="TimesNewRomanPSMT" w:cs="Arial"/>
          <w:lang w:val="ru-RU"/>
        </w:rPr>
        <w:t xml:space="preserve"> донети у року од максимално </w:t>
      </w:r>
      <w:r w:rsidRPr="005C4779">
        <w:rPr>
          <w:rFonts w:eastAsia="TimesNewRomanPSMT" w:cs="Arial"/>
          <w:lang w:val="sr-Latn-RS"/>
        </w:rPr>
        <w:t>25</w:t>
      </w:r>
      <w:r w:rsidRPr="005C4779">
        <w:rPr>
          <w:rFonts w:eastAsia="TimesNewRomanPSMT" w:cs="Arial"/>
          <w:lang w:val="ru-RU"/>
        </w:rPr>
        <w:t xml:space="preserve"> (</w:t>
      </w:r>
      <w:r w:rsidRPr="005C4779">
        <w:rPr>
          <w:rFonts w:eastAsia="TimesNewRomanPSMT" w:cs="Arial"/>
        </w:rPr>
        <w:t>два</w:t>
      </w:r>
      <w:r w:rsidRPr="005C4779">
        <w:rPr>
          <w:rFonts w:eastAsia="TimesNewRomanPSMT" w:cs="Arial"/>
          <w:lang w:val="ru-RU"/>
        </w:rPr>
        <w:t>десет</w:t>
      </w:r>
      <w:r w:rsidRPr="005C4779">
        <w:rPr>
          <w:rFonts w:eastAsia="TimesNewRomanPSMT" w:cs="Arial"/>
        </w:rPr>
        <w:t>пет</w:t>
      </w:r>
      <w:r w:rsidRPr="005C4779">
        <w:rPr>
          <w:rFonts w:eastAsia="TimesNewRomanPSMT" w:cs="Arial"/>
          <w:lang w:val="ru-RU"/>
        </w:rPr>
        <w:t xml:space="preserve">) дана од дана јавног отварања понуда. У случају обимности или сложености понуда, овај рок може бити 40 (четрдесет) дана од дана отварања понуда. </w:t>
      </w:r>
    </w:p>
    <w:p w14:paraId="6DBAB849" w14:textId="77777777" w:rsidR="00C14152" w:rsidRPr="005C4779" w:rsidRDefault="009F56AD" w:rsidP="00C14152">
      <w:pPr>
        <w:pStyle w:val="KDParagraf"/>
        <w:spacing w:before="0"/>
        <w:rPr>
          <w:rFonts w:eastAsia="TimesNewRomanPSMT" w:cs="Arial"/>
          <w:lang w:val="ru-RU"/>
        </w:rPr>
      </w:pPr>
      <w:r w:rsidRPr="005C4779">
        <w:rPr>
          <w:rFonts w:eastAsia="TimesNewRomanPSMT" w:cs="Arial"/>
          <w:lang w:val="ru-RU"/>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14:paraId="2F3CBF48" w14:textId="77777777" w:rsidR="008D2B23" w:rsidRPr="005C4779" w:rsidRDefault="008D2B23" w:rsidP="008D2B23">
      <w:pPr>
        <w:pStyle w:val="KDParagraf"/>
        <w:spacing w:before="0"/>
        <w:rPr>
          <w:rFonts w:eastAsia="TimesNewRomanPSMT" w:cs="Arial"/>
          <w:lang w:val="ru-RU"/>
        </w:rPr>
      </w:pPr>
    </w:p>
    <w:p w14:paraId="48830340" w14:textId="77777777" w:rsidR="008D2B23" w:rsidRPr="005C4779" w:rsidRDefault="008D2B23" w:rsidP="00740A74">
      <w:pPr>
        <w:pStyle w:val="KDPodnaslov2"/>
        <w:numPr>
          <w:ilvl w:val="1"/>
          <w:numId w:val="21"/>
        </w:numPr>
        <w:spacing w:before="0"/>
        <w:jc w:val="both"/>
        <w:rPr>
          <w:rFonts w:cs="Arial"/>
          <w:lang w:val="ru-RU"/>
        </w:rPr>
      </w:pPr>
      <w:bookmarkStart w:id="294" w:name="_Toc441651607"/>
      <w:bookmarkStart w:id="295" w:name="_Toc442559918"/>
      <w:r w:rsidRPr="005C4779">
        <w:rPr>
          <w:rFonts w:cs="Arial"/>
          <w:lang w:val="ru-RU"/>
        </w:rPr>
        <w:t>Н</w:t>
      </w:r>
      <w:r w:rsidRPr="005C4779">
        <w:rPr>
          <w:rFonts w:cs="Arial"/>
        </w:rPr>
        <w:t>егативне референце</w:t>
      </w:r>
      <w:bookmarkEnd w:id="294"/>
      <w:bookmarkEnd w:id="295"/>
    </w:p>
    <w:p w14:paraId="65207CC6" w14:textId="77777777" w:rsidR="008D2B23" w:rsidRPr="005C4779" w:rsidRDefault="008D2B23" w:rsidP="008D2B23">
      <w:pPr>
        <w:spacing w:before="0"/>
        <w:rPr>
          <w:rFonts w:cs="Arial"/>
          <w:lang w:val="ru-RU"/>
        </w:rPr>
      </w:pPr>
      <w:r w:rsidRPr="005C4779">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14:paraId="2A5F9F8F" w14:textId="77777777" w:rsidR="008D2B23" w:rsidRPr="005C4779" w:rsidRDefault="008D2B23" w:rsidP="008D2B23">
      <w:pPr>
        <w:pStyle w:val="KDNabrajanje"/>
        <w:spacing w:before="0"/>
        <w:rPr>
          <w:rFonts w:cs="Arial"/>
        </w:rPr>
      </w:pPr>
      <w:r w:rsidRPr="005C4779">
        <w:rPr>
          <w:rFonts w:cs="Arial"/>
        </w:rPr>
        <w:t>поступао супротно забрани из чл. 23. и 25. Закона;</w:t>
      </w:r>
    </w:p>
    <w:p w14:paraId="3178EC72" w14:textId="77777777" w:rsidR="008D2B23" w:rsidRPr="005C4779" w:rsidRDefault="008D2B23" w:rsidP="008D2B23">
      <w:pPr>
        <w:pStyle w:val="KDNabrajanje"/>
        <w:spacing w:before="0"/>
        <w:rPr>
          <w:rFonts w:cs="Arial"/>
        </w:rPr>
      </w:pPr>
      <w:r w:rsidRPr="005C4779">
        <w:rPr>
          <w:rFonts w:cs="Arial"/>
        </w:rPr>
        <w:t>учинио повреду конкуренције;</w:t>
      </w:r>
    </w:p>
    <w:p w14:paraId="07138D6F" w14:textId="77777777" w:rsidR="008D2B23" w:rsidRPr="005C4779" w:rsidRDefault="008D2B23" w:rsidP="008D2B23">
      <w:pPr>
        <w:pStyle w:val="KDNabrajanje"/>
        <w:spacing w:before="0"/>
        <w:rPr>
          <w:rFonts w:cs="Arial"/>
        </w:rPr>
      </w:pPr>
      <w:r w:rsidRPr="005C4779">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14:paraId="1425A1C3" w14:textId="77777777" w:rsidR="008D2B23" w:rsidRPr="005C4779" w:rsidRDefault="008D2B23" w:rsidP="008D2B23">
      <w:pPr>
        <w:pStyle w:val="KDNabrajanje"/>
        <w:spacing w:before="0"/>
        <w:rPr>
          <w:rFonts w:cs="Arial"/>
        </w:rPr>
      </w:pPr>
      <w:r w:rsidRPr="005C4779">
        <w:rPr>
          <w:rFonts w:cs="Arial"/>
        </w:rPr>
        <w:t>одбио да достави доказе и средства обезбеђења на шта се у понуди обавезао.</w:t>
      </w:r>
    </w:p>
    <w:p w14:paraId="02BB5F6E" w14:textId="77777777" w:rsidR="008D2B23" w:rsidRPr="005C4779" w:rsidRDefault="008D2B23" w:rsidP="008D2B23">
      <w:pPr>
        <w:pStyle w:val="KDParagraf"/>
        <w:spacing w:before="0"/>
        <w:rPr>
          <w:rFonts w:cs="Arial"/>
          <w:lang w:val="ru-RU"/>
        </w:rPr>
      </w:pPr>
      <w:r w:rsidRPr="005C4779">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14:paraId="6948AB2B" w14:textId="77777777" w:rsidR="008D2B23" w:rsidRPr="005C4779" w:rsidRDefault="008D2B23" w:rsidP="008D2B23">
      <w:pPr>
        <w:pStyle w:val="KDParagraf"/>
        <w:spacing w:before="0"/>
        <w:rPr>
          <w:rFonts w:cs="Arial"/>
        </w:rPr>
      </w:pPr>
      <w:r w:rsidRPr="005C4779">
        <w:rPr>
          <w:rFonts w:cs="Arial"/>
        </w:rPr>
        <w:t>Доказ наведеног може бити:</w:t>
      </w:r>
    </w:p>
    <w:p w14:paraId="23DB70E9" w14:textId="77777777" w:rsidR="008D2B23" w:rsidRPr="005C4779" w:rsidRDefault="008D2B23" w:rsidP="008D2B23">
      <w:pPr>
        <w:pStyle w:val="KDNabrajanje"/>
        <w:spacing w:before="0"/>
        <w:rPr>
          <w:rFonts w:cs="Arial"/>
        </w:rPr>
      </w:pPr>
      <w:r w:rsidRPr="005C4779">
        <w:rPr>
          <w:rFonts w:cs="Arial"/>
        </w:rPr>
        <w:t>правоснажна судска одлука или коначна одлука другог надлежног органа;</w:t>
      </w:r>
    </w:p>
    <w:p w14:paraId="34874E6C" w14:textId="77777777" w:rsidR="008D2B23" w:rsidRPr="005C4779" w:rsidRDefault="008D2B23" w:rsidP="008D2B23">
      <w:pPr>
        <w:pStyle w:val="KDNabrajanje"/>
        <w:spacing w:before="0"/>
        <w:rPr>
          <w:rFonts w:cs="Arial"/>
        </w:rPr>
      </w:pPr>
      <w:r w:rsidRPr="005C4779">
        <w:rPr>
          <w:rFonts w:cs="Arial"/>
        </w:rPr>
        <w:t>исправа о реализованом средству обезбеђења испуњења обавеза у поступку јавне набавке или испуњења уговорних обавеза;</w:t>
      </w:r>
    </w:p>
    <w:p w14:paraId="45D84C6B" w14:textId="77777777" w:rsidR="008D2B23" w:rsidRPr="005C4779" w:rsidRDefault="008D2B23" w:rsidP="008D2B23">
      <w:pPr>
        <w:pStyle w:val="KDNabrajanje"/>
        <w:spacing w:before="0"/>
        <w:rPr>
          <w:rFonts w:cs="Arial"/>
        </w:rPr>
      </w:pPr>
      <w:r w:rsidRPr="005C4779">
        <w:rPr>
          <w:rFonts w:cs="Arial"/>
        </w:rPr>
        <w:t>исправа о наплаћеној уговорној казни;</w:t>
      </w:r>
    </w:p>
    <w:p w14:paraId="15F86DC7" w14:textId="77777777" w:rsidR="008D2B23" w:rsidRPr="005C4779" w:rsidRDefault="008D2B23" w:rsidP="008D2B23">
      <w:pPr>
        <w:pStyle w:val="KDNabrajanje"/>
        <w:spacing w:before="0"/>
        <w:rPr>
          <w:rFonts w:cs="Arial"/>
        </w:rPr>
      </w:pPr>
      <w:r w:rsidRPr="005C4779">
        <w:rPr>
          <w:rFonts w:cs="Arial"/>
        </w:rPr>
        <w:t>рекламације потрошача, односно корисника, ако нису отклоњене у уговореном року;</w:t>
      </w:r>
    </w:p>
    <w:p w14:paraId="76983B03" w14:textId="77777777" w:rsidR="008D2B23" w:rsidRPr="005C4779" w:rsidRDefault="008D2B23" w:rsidP="008D2B23">
      <w:pPr>
        <w:pStyle w:val="KDNabrajanje"/>
        <w:spacing w:before="0"/>
        <w:rPr>
          <w:rFonts w:cs="Arial"/>
        </w:rPr>
      </w:pPr>
      <w:r w:rsidRPr="005C4779">
        <w:rPr>
          <w:rFonts w:cs="Arial"/>
        </w:rPr>
        <w:lastRenderedPageBreak/>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14:paraId="491CEC7B" w14:textId="77777777" w:rsidR="008D2B23" w:rsidRPr="005C4779" w:rsidRDefault="008D2B23" w:rsidP="008D2B23">
      <w:pPr>
        <w:pStyle w:val="KDNabrajanje"/>
        <w:spacing w:before="0"/>
        <w:rPr>
          <w:rFonts w:cs="Arial"/>
        </w:rPr>
      </w:pPr>
      <w:r w:rsidRPr="005C4779">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14:paraId="75A91767" w14:textId="77777777" w:rsidR="008D2B23" w:rsidRPr="005C4779" w:rsidRDefault="008D2B23" w:rsidP="008D2B23">
      <w:pPr>
        <w:pStyle w:val="KDNabrajanje"/>
        <w:spacing w:before="0"/>
        <w:rPr>
          <w:rFonts w:cs="Arial"/>
        </w:rPr>
      </w:pPr>
      <w:r w:rsidRPr="005C4779">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14:paraId="72F3B9C2" w14:textId="77777777" w:rsidR="008D2B23" w:rsidRPr="005C4779" w:rsidRDefault="008D2B23" w:rsidP="008D2B23">
      <w:pPr>
        <w:pStyle w:val="KDParagraf"/>
        <w:spacing w:before="0"/>
        <w:rPr>
          <w:rFonts w:cs="Arial"/>
          <w:lang w:val="ru-RU"/>
        </w:rPr>
      </w:pPr>
      <w:r w:rsidRPr="005C4779">
        <w:rPr>
          <w:rFonts w:cs="Arial"/>
          <w:lang w:val="ru-RU"/>
        </w:rPr>
        <w:t xml:space="preserve">Наручилац може одбити понуду ако поседује доказ из става 3. тачка 1) члана 82. Закона, који се односи на поступак који је спровео или уговор који је закључио и други наручилац ако је предмет јавне набавке истоврсан. </w:t>
      </w:r>
    </w:p>
    <w:p w14:paraId="0B2A44AF" w14:textId="77777777" w:rsidR="008D2B23" w:rsidRPr="005C4779" w:rsidRDefault="008D2B23" w:rsidP="008D2B23">
      <w:pPr>
        <w:pStyle w:val="KDParagraf"/>
        <w:spacing w:before="0"/>
        <w:rPr>
          <w:rFonts w:cs="Arial"/>
          <w:lang w:val="ru-RU" w:bidi="en-US"/>
        </w:rPr>
      </w:pPr>
      <w:r w:rsidRPr="005C4779">
        <w:rPr>
          <w:rFonts w:cs="Arial"/>
          <w:lang w:val="ru-RU"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14:paraId="6F99B521" w14:textId="77777777" w:rsidR="008D2B23" w:rsidRPr="005C4779" w:rsidRDefault="008D2B23" w:rsidP="008D2B23">
      <w:pPr>
        <w:pStyle w:val="KDParagraf"/>
        <w:spacing w:before="0"/>
        <w:rPr>
          <w:rFonts w:cs="Arial"/>
          <w:lang w:val="ru-RU" w:bidi="en-US"/>
        </w:rPr>
      </w:pPr>
    </w:p>
    <w:p w14:paraId="76C69EBB" w14:textId="77777777" w:rsidR="008D2B23" w:rsidRPr="005C4779" w:rsidRDefault="008D2B23" w:rsidP="00740A74">
      <w:pPr>
        <w:pStyle w:val="KDPodnaslov2"/>
        <w:numPr>
          <w:ilvl w:val="1"/>
          <w:numId w:val="21"/>
        </w:numPr>
        <w:spacing w:before="0"/>
        <w:jc w:val="both"/>
        <w:rPr>
          <w:rFonts w:cs="Arial"/>
        </w:rPr>
      </w:pPr>
      <w:bookmarkStart w:id="296" w:name="_Toc441651608"/>
      <w:bookmarkStart w:id="297" w:name="_Toc442559919"/>
      <w:r w:rsidRPr="005C4779">
        <w:rPr>
          <w:rFonts w:cs="Arial"/>
        </w:rPr>
        <w:t>Увид у документацију</w:t>
      </w:r>
      <w:bookmarkEnd w:id="296"/>
      <w:bookmarkEnd w:id="297"/>
    </w:p>
    <w:p w14:paraId="3CC473EE" w14:textId="77777777" w:rsidR="008D2B23" w:rsidRPr="005C4779" w:rsidRDefault="008D2B23" w:rsidP="008D2B23">
      <w:pPr>
        <w:pStyle w:val="KDParagraf"/>
        <w:spacing w:before="0"/>
        <w:rPr>
          <w:rFonts w:cs="Arial"/>
          <w:lang w:val="ru-RU" w:bidi="en-US"/>
        </w:rPr>
      </w:pPr>
      <w:r w:rsidRPr="005C4779">
        <w:rPr>
          <w:rFonts w:cs="Arial"/>
          <w:lang w:val="ru-RU"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14:paraId="57A03F03" w14:textId="77777777" w:rsidR="008D2B23" w:rsidRPr="005C4779" w:rsidRDefault="008D2B23" w:rsidP="008D2B23">
      <w:pPr>
        <w:pStyle w:val="KDParagraf"/>
        <w:spacing w:before="0"/>
        <w:rPr>
          <w:rFonts w:cs="Arial"/>
          <w:lang w:val="ru-RU" w:bidi="en-US"/>
        </w:rPr>
      </w:pPr>
      <w:r w:rsidRPr="005C4779">
        <w:rPr>
          <w:rFonts w:cs="Arial"/>
          <w:lang w:val="ru-RU" w:bidi="en-US"/>
        </w:rPr>
        <w:t>Наручилац је дужан да лицу из става 1. омогући увид у документацију и копирање документације из поступка о трошку подносиоца захтева, у року од</w:t>
      </w:r>
      <w:r w:rsidR="00296B16" w:rsidRPr="005C4779">
        <w:rPr>
          <w:rFonts w:cs="Arial"/>
          <w:lang w:val="ru-RU" w:bidi="en-US"/>
        </w:rPr>
        <w:t xml:space="preserve"> (</w:t>
      </w:r>
      <w:r w:rsidRPr="005C4779">
        <w:rPr>
          <w:rFonts w:cs="Arial"/>
          <w:lang w:val="ru-RU" w:bidi="en-US"/>
        </w:rPr>
        <w:t xml:space="preserve"> два</w:t>
      </w:r>
      <w:r w:rsidR="00296B16" w:rsidRPr="005C4779">
        <w:rPr>
          <w:rFonts w:cs="Arial"/>
          <w:lang w:val="ru-RU" w:bidi="en-US"/>
        </w:rPr>
        <w:t xml:space="preserve">) </w:t>
      </w:r>
      <w:r w:rsidRPr="005C4779">
        <w:rPr>
          <w:rFonts w:cs="Arial"/>
          <w:lang w:val="ru-RU" w:bidi="en-US"/>
        </w:rPr>
        <w:t xml:space="preserve"> дана од дана пријема писаног захтева, уз обавезу да заштити податке у складу са чл.14. Закона.</w:t>
      </w:r>
    </w:p>
    <w:p w14:paraId="399E2FDB" w14:textId="77777777" w:rsidR="008D2B23" w:rsidRPr="005C4779" w:rsidRDefault="008D2B23" w:rsidP="008D2B23">
      <w:pPr>
        <w:pStyle w:val="KDParagraf"/>
        <w:spacing w:before="0"/>
        <w:rPr>
          <w:rFonts w:cs="Arial"/>
          <w:lang w:val="ru-RU" w:bidi="en-US"/>
        </w:rPr>
      </w:pPr>
    </w:p>
    <w:p w14:paraId="049EAF44" w14:textId="77777777" w:rsidR="008D2B23" w:rsidRPr="005C4779" w:rsidRDefault="008D2B23" w:rsidP="00740A74">
      <w:pPr>
        <w:pStyle w:val="KDPodnaslov2"/>
        <w:numPr>
          <w:ilvl w:val="1"/>
          <w:numId w:val="21"/>
        </w:numPr>
        <w:spacing w:before="0"/>
        <w:jc w:val="both"/>
        <w:rPr>
          <w:rFonts w:cs="Arial"/>
        </w:rPr>
      </w:pPr>
      <w:bookmarkStart w:id="298" w:name="_Toc441651609"/>
      <w:bookmarkStart w:id="299" w:name="_Toc442559920"/>
      <w:r w:rsidRPr="005C4779">
        <w:rPr>
          <w:rFonts w:cs="Arial"/>
          <w:lang w:val="ru-RU"/>
        </w:rPr>
        <w:t>З</w:t>
      </w:r>
      <w:r w:rsidRPr="005C4779">
        <w:rPr>
          <w:rFonts w:cs="Arial"/>
        </w:rPr>
        <w:t>аштита права понуђача</w:t>
      </w:r>
      <w:bookmarkEnd w:id="298"/>
      <w:bookmarkEnd w:id="299"/>
    </w:p>
    <w:p w14:paraId="56B67AD9" w14:textId="77777777" w:rsidR="00886827" w:rsidRPr="005C4779" w:rsidRDefault="00886827" w:rsidP="00886827">
      <w:pPr>
        <w:pStyle w:val="KDParagraf"/>
        <w:spacing w:before="0"/>
        <w:rPr>
          <w:rFonts w:cs="Arial"/>
          <w:lang w:val="sr-Latn-RS" w:bidi="en-US"/>
        </w:rPr>
      </w:pPr>
      <w:r w:rsidRPr="005C4779">
        <w:rPr>
          <w:rFonts w:cs="Arial"/>
          <w:lang w:val="ru-RU"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3193CB0C" w14:textId="77777777" w:rsidR="00823DB7" w:rsidRPr="005C4779" w:rsidRDefault="00823DB7" w:rsidP="00823DB7">
      <w:pPr>
        <w:rPr>
          <w:rFonts w:cs="Arial"/>
          <w:lang w:val="ru-RU"/>
        </w:rPr>
      </w:pPr>
      <w:r w:rsidRPr="005C4779">
        <w:rPr>
          <w:rFonts w:cs="Arial"/>
          <w:b/>
          <w:lang w:val="ru-RU"/>
        </w:rPr>
        <w:t>Рокови и начин подношења захтева за заштиту права</w:t>
      </w:r>
      <w:r w:rsidRPr="005C4779">
        <w:rPr>
          <w:rFonts w:cs="Arial"/>
          <w:lang w:val="ru-RU"/>
        </w:rPr>
        <w:t>:</w:t>
      </w:r>
    </w:p>
    <w:p w14:paraId="0DE15AA3" w14:textId="65093A13" w:rsidR="00823DB7" w:rsidRPr="005C4779" w:rsidRDefault="00823DB7" w:rsidP="00823DB7">
      <w:pPr>
        <w:tabs>
          <w:tab w:val="left" w:pos="567"/>
        </w:tabs>
        <w:spacing w:before="0"/>
        <w:rPr>
          <w:rFonts w:cs="Arial"/>
          <w:lang w:val="ru-RU" w:bidi="en-US"/>
        </w:rPr>
      </w:pPr>
      <w:r w:rsidRPr="005C4779">
        <w:rPr>
          <w:rFonts w:cs="Arial"/>
          <w:lang w:val="ru-RU" w:bidi="en-US"/>
        </w:rPr>
        <w:t>Захтев за заштиту права подноси се лично или путем поште на адресу: ЈП „Електропривреда Србије“ Београд</w:t>
      </w:r>
      <w:r w:rsidR="00740C63" w:rsidRPr="005C4779">
        <w:rPr>
          <w:rFonts w:cs="Arial"/>
          <w:lang w:val="sr-Cyrl-CS" w:bidi="en-US"/>
        </w:rPr>
        <w:t xml:space="preserve">, </w:t>
      </w:r>
      <w:r w:rsidR="00740C63" w:rsidRPr="005C4779">
        <w:rPr>
          <w:rFonts w:cs="Arial"/>
          <w:lang w:val="sr-Cyrl-RS" w:bidi="en-US"/>
        </w:rPr>
        <w:t>Балканска 13- писарница</w:t>
      </w:r>
      <w:r w:rsidRPr="005C4779">
        <w:rPr>
          <w:rFonts w:cs="Arial"/>
          <w:lang w:val="sr-Cyrl-CS" w:bidi="en-US"/>
        </w:rPr>
        <w:t>,</w:t>
      </w:r>
      <w:r w:rsidRPr="005C4779">
        <w:rPr>
          <w:rFonts w:cs="Arial"/>
          <w:lang w:val="ru-RU" w:bidi="en-US"/>
        </w:rPr>
        <w:t xml:space="preserve"> са назнаком Захтев за заштиту права за ЈН</w:t>
      </w:r>
      <w:r w:rsidRPr="005C4779">
        <w:rPr>
          <w:rFonts w:cs="Arial"/>
          <w:lang w:val="sr-Cyrl-CS" w:bidi="en-US"/>
        </w:rPr>
        <w:t>/</w:t>
      </w:r>
      <w:r w:rsidR="00BB6951" w:rsidRPr="005C4779">
        <w:rPr>
          <w:rFonts w:cs="Arial"/>
          <w:lang w:val="sr-Cyrl-CS" w:bidi="en-US"/>
        </w:rPr>
        <w:t>ЈН/3100/0877/2018  (3083/2018)</w:t>
      </w:r>
      <w:r w:rsidRPr="005C4779">
        <w:rPr>
          <w:rFonts w:cs="Arial"/>
          <w:lang w:val="ru-RU" w:bidi="en-US"/>
        </w:rPr>
        <w:t>, а копија се истовремено доставља Републичкој комисији.</w:t>
      </w:r>
    </w:p>
    <w:p w14:paraId="195ED970" w14:textId="34FCC505" w:rsidR="00823DB7" w:rsidRPr="005C4779" w:rsidRDefault="00823DB7" w:rsidP="00823DB7">
      <w:pPr>
        <w:tabs>
          <w:tab w:val="left" w:pos="567"/>
        </w:tabs>
        <w:spacing w:before="0"/>
        <w:rPr>
          <w:rFonts w:cs="Arial"/>
          <w:lang w:val="ru-RU" w:bidi="en-US"/>
        </w:rPr>
      </w:pPr>
      <w:r w:rsidRPr="005C4779">
        <w:rPr>
          <w:rFonts w:cs="Arial"/>
          <w:lang w:val="ru-RU" w:bidi="en-US"/>
        </w:rPr>
        <w:t xml:space="preserve">Захтев за заштиту права се може доставити и путем електронске поште на </w:t>
      </w:r>
      <w:r w:rsidRPr="005C4779">
        <w:rPr>
          <w:rFonts w:cs="Arial"/>
          <w:lang w:bidi="en-US"/>
        </w:rPr>
        <w:t>e</w:t>
      </w:r>
      <w:r w:rsidRPr="005C4779">
        <w:rPr>
          <w:rFonts w:cs="Arial"/>
          <w:lang w:val="ru-RU" w:bidi="en-US"/>
        </w:rPr>
        <w:t>-</w:t>
      </w:r>
      <w:r w:rsidRPr="005C4779">
        <w:rPr>
          <w:rFonts w:cs="Arial"/>
          <w:lang w:bidi="en-US"/>
        </w:rPr>
        <w:t>mail</w:t>
      </w:r>
      <w:r w:rsidR="0019280D" w:rsidRPr="005C4779">
        <w:rPr>
          <w:rFonts w:cs="Arial"/>
          <w:lang w:val="sr-Cyrl-RS" w:bidi="en-US"/>
        </w:rPr>
        <w:t xml:space="preserve"> </w:t>
      </w:r>
      <w:hyperlink r:id="rId282" w:history="1">
        <w:r w:rsidR="0019280D" w:rsidRPr="005C4779">
          <w:rPr>
            <w:rStyle w:val="Hyperlink"/>
            <w:rFonts w:cs="Arial"/>
            <w:color w:val="auto"/>
            <w:lang w:val="sr-Latn-RS"/>
          </w:rPr>
          <w:t>Milos</w:t>
        </w:r>
        <w:r w:rsidR="0019280D" w:rsidRPr="005C4779">
          <w:rPr>
            <w:rStyle w:val="Hyperlink"/>
            <w:rFonts w:cs="Arial"/>
            <w:color w:val="auto"/>
            <w:lang w:val="en-GB"/>
          </w:rPr>
          <w:t>.zarkovic@eps.rs</w:t>
        </w:r>
      </w:hyperlink>
      <w:r w:rsidR="0019280D" w:rsidRPr="005C4779">
        <w:rPr>
          <w:rFonts w:cs="Arial"/>
          <w:lang w:val="en-GB"/>
        </w:rPr>
        <w:t xml:space="preserve"> </w:t>
      </w:r>
      <w:r w:rsidR="0019280D" w:rsidRPr="005C4779">
        <w:rPr>
          <w:rFonts w:cs="Arial"/>
          <w:lang w:val="sr-Cyrl-RS"/>
        </w:rPr>
        <w:t>и</w:t>
      </w:r>
      <w:r w:rsidRPr="005C4779">
        <w:rPr>
          <w:rFonts w:cs="Arial"/>
          <w:lang w:val="ru-RU" w:bidi="en-US"/>
        </w:rPr>
        <w:t xml:space="preserve"> </w:t>
      </w:r>
      <w:r w:rsidR="00740C63" w:rsidRPr="005C4779">
        <w:rPr>
          <w:rFonts w:cs="Arial"/>
          <w:lang w:val="sr-Latn-RS"/>
        </w:rPr>
        <w:t>dragana.tosic</w:t>
      </w:r>
      <w:r w:rsidR="00740C63" w:rsidRPr="005C4779">
        <w:rPr>
          <w:rFonts w:cs="Arial"/>
          <w:lang w:val="en-GB"/>
        </w:rPr>
        <w:t>@</w:t>
      </w:r>
      <w:r w:rsidR="0019280D" w:rsidRPr="005C4779">
        <w:rPr>
          <w:rFonts w:cs="Arial"/>
          <w:lang w:val="sr-Latn-RS"/>
        </w:rPr>
        <w:t>eps.</w:t>
      </w:r>
      <w:r w:rsidR="00740C63" w:rsidRPr="005C4779">
        <w:rPr>
          <w:rFonts w:cs="Arial"/>
          <w:lang w:val="sr-Latn-RS"/>
        </w:rPr>
        <w:t>rs</w:t>
      </w:r>
      <w:r w:rsidR="00B208B4" w:rsidRPr="005C4779">
        <w:rPr>
          <w:rFonts w:cs="Arial"/>
          <w:lang w:bidi="en-US"/>
        </w:rPr>
        <w:t xml:space="preserve"> </w:t>
      </w:r>
      <w:r w:rsidRPr="005C4779">
        <w:rPr>
          <w:rFonts w:cs="Arial"/>
          <w:lang w:val="ru-RU" w:bidi="en-US"/>
        </w:rPr>
        <w:t>.</w:t>
      </w:r>
    </w:p>
    <w:p w14:paraId="66C85655" w14:textId="77777777" w:rsidR="00823DB7" w:rsidRPr="005C4779" w:rsidRDefault="00823DB7" w:rsidP="00823DB7">
      <w:pPr>
        <w:rPr>
          <w:rFonts w:cs="Arial"/>
          <w:lang w:val="ru-RU"/>
        </w:rPr>
      </w:pPr>
      <w:r w:rsidRPr="005C4779">
        <w:rPr>
          <w:rFonts w:cs="Arial"/>
          <w:lang w:val="ru-RU"/>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14:paraId="2EA4E102" w14:textId="77777777" w:rsidR="00823DB7" w:rsidRPr="005C4779" w:rsidRDefault="00823DB7" w:rsidP="00823DB7">
      <w:pPr>
        <w:rPr>
          <w:rFonts w:cs="Arial"/>
          <w:lang w:val="ru-RU"/>
        </w:rPr>
      </w:pPr>
      <w:r w:rsidRPr="005C4779">
        <w:rPr>
          <w:rFonts w:cs="Arial"/>
          <w:lang w:val="ru-RU"/>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5C4779">
        <w:rPr>
          <w:rFonts w:cs="Arial"/>
          <w:b/>
          <w:lang w:val="ru-RU"/>
        </w:rPr>
        <w:t>(седам)</w:t>
      </w:r>
      <w:r w:rsidRPr="005C4779">
        <w:rPr>
          <w:rFonts w:cs="Arial"/>
          <w:lang w:val="ru-RU"/>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14:paraId="0658D34F" w14:textId="77777777" w:rsidR="00823DB7" w:rsidRPr="005C4779" w:rsidRDefault="00823DB7" w:rsidP="00823DB7">
      <w:pPr>
        <w:rPr>
          <w:rFonts w:cs="Arial"/>
          <w:lang w:val="ru-RU"/>
        </w:rPr>
      </w:pPr>
      <w:r w:rsidRPr="005C4779">
        <w:rPr>
          <w:rFonts w:cs="Arial"/>
          <w:lang w:val="ru-RU"/>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14:paraId="18AF3F6A" w14:textId="77777777" w:rsidR="00823DB7" w:rsidRPr="005C4779" w:rsidRDefault="00823DB7" w:rsidP="00823DB7">
      <w:pPr>
        <w:rPr>
          <w:rFonts w:cs="Arial"/>
          <w:lang w:val="ru-RU"/>
        </w:rPr>
      </w:pPr>
      <w:r w:rsidRPr="005C4779">
        <w:rPr>
          <w:rFonts w:cs="Arial"/>
          <w:lang w:val="ru-RU"/>
        </w:rPr>
        <w:t xml:space="preserve">После доношења одлуке о додели уговора  и одлуке о обустави поступка, рок за подношење захтева за заштиту права је </w:t>
      </w:r>
      <w:r w:rsidRPr="005C4779">
        <w:rPr>
          <w:rFonts w:cs="Arial"/>
          <w:b/>
          <w:lang w:val="ru-RU"/>
        </w:rPr>
        <w:t xml:space="preserve"> (десет)</w:t>
      </w:r>
      <w:r w:rsidRPr="005C4779">
        <w:rPr>
          <w:rFonts w:cs="Arial"/>
          <w:lang w:val="ru-RU"/>
        </w:rPr>
        <w:t xml:space="preserve"> дана од дана објављивања одлуке на Порталу јавних набавки. </w:t>
      </w:r>
    </w:p>
    <w:p w14:paraId="16208473" w14:textId="77777777" w:rsidR="00823DB7" w:rsidRPr="005C4779" w:rsidRDefault="00823DB7" w:rsidP="00823DB7">
      <w:pPr>
        <w:rPr>
          <w:rFonts w:cs="Arial"/>
          <w:lang w:val="ru-RU"/>
        </w:rPr>
      </w:pPr>
      <w:r w:rsidRPr="005C4779">
        <w:rPr>
          <w:rFonts w:cs="Arial"/>
          <w:lang w:val="ru-RU"/>
        </w:rPr>
        <w:lastRenderedPageBreak/>
        <w:t xml:space="preserve">Захтев за заштиту права не задржава даље активности наручиоца у поступку јавне набавке у складу са одредбама члана 150. ЗЈН. </w:t>
      </w:r>
    </w:p>
    <w:p w14:paraId="7885F96E" w14:textId="77777777" w:rsidR="00823DB7" w:rsidRPr="005C4779" w:rsidRDefault="00823DB7" w:rsidP="00823DB7">
      <w:pPr>
        <w:rPr>
          <w:rFonts w:cs="Arial"/>
          <w:lang w:val="ru-RU"/>
        </w:rPr>
      </w:pPr>
      <w:r w:rsidRPr="005C4779">
        <w:rPr>
          <w:rFonts w:cs="Arial"/>
          <w:lang w:val="ru-RU"/>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14:paraId="46BEE001" w14:textId="77777777" w:rsidR="00823DB7" w:rsidRPr="005C4779" w:rsidRDefault="00823DB7" w:rsidP="00823DB7">
      <w:pPr>
        <w:rPr>
          <w:rFonts w:cs="Arial"/>
          <w:lang w:val="ru-RU"/>
        </w:rPr>
      </w:pPr>
      <w:r w:rsidRPr="005C4779">
        <w:rPr>
          <w:rFonts w:cs="Arial"/>
          <w:lang w:val="ru-RU"/>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14:paraId="23A467B2" w14:textId="77777777" w:rsidR="003F40C5" w:rsidRPr="005C4779" w:rsidRDefault="003F40C5" w:rsidP="00886827">
      <w:pPr>
        <w:pStyle w:val="KDParagraf"/>
        <w:spacing w:before="0"/>
        <w:rPr>
          <w:rFonts w:cs="Arial"/>
          <w:b/>
          <w:lang w:val="sr-Latn-RS" w:bidi="en-US"/>
        </w:rPr>
      </w:pPr>
    </w:p>
    <w:p w14:paraId="752AEFA1" w14:textId="77777777" w:rsidR="00886827" w:rsidRPr="005C4779" w:rsidRDefault="00886827" w:rsidP="00886827">
      <w:pPr>
        <w:pStyle w:val="KDParagraf"/>
        <w:spacing w:before="0"/>
        <w:rPr>
          <w:rFonts w:cs="Arial"/>
          <w:lang w:val="ru-RU" w:bidi="en-US"/>
        </w:rPr>
      </w:pPr>
      <w:r w:rsidRPr="005C4779">
        <w:rPr>
          <w:rFonts w:cs="Arial"/>
          <w:b/>
          <w:lang w:val="ru-RU" w:bidi="en-US"/>
        </w:rPr>
        <w:t>Детаљно упутство о садржини потпуног захтева за заштиту права</w:t>
      </w:r>
      <w:r w:rsidRPr="005C4779">
        <w:rPr>
          <w:rFonts w:cs="Arial"/>
          <w:lang w:val="ru-RU" w:bidi="en-US"/>
        </w:rPr>
        <w:t xml:space="preserve"> у складу са чланом   151. став 1. тач. 1) – 7) ЗЈН:</w:t>
      </w:r>
    </w:p>
    <w:p w14:paraId="0B37D6C6" w14:textId="77777777" w:rsidR="00886827" w:rsidRPr="005C4779" w:rsidRDefault="00886827" w:rsidP="00886827">
      <w:pPr>
        <w:pStyle w:val="KDParagraf"/>
        <w:spacing w:before="0"/>
        <w:rPr>
          <w:rFonts w:cs="Arial"/>
          <w:lang w:val="ru-RU" w:bidi="en-US"/>
        </w:rPr>
      </w:pPr>
      <w:r w:rsidRPr="005C4779">
        <w:rPr>
          <w:rFonts w:cs="Arial"/>
          <w:lang w:val="ru-RU" w:bidi="en-US"/>
        </w:rPr>
        <w:t>Захтев за заштиту права садржи:</w:t>
      </w:r>
    </w:p>
    <w:p w14:paraId="783710F7" w14:textId="77777777" w:rsidR="00886827" w:rsidRPr="005C4779" w:rsidRDefault="00886827" w:rsidP="00886827">
      <w:pPr>
        <w:pStyle w:val="KDParagraf"/>
        <w:spacing w:before="0"/>
        <w:rPr>
          <w:rFonts w:cs="Arial"/>
          <w:lang w:val="ru-RU" w:bidi="en-US"/>
        </w:rPr>
      </w:pPr>
      <w:r w:rsidRPr="005C4779">
        <w:rPr>
          <w:rFonts w:cs="Arial"/>
          <w:lang w:val="ru-RU" w:bidi="en-US"/>
        </w:rPr>
        <w:t>1) назив и адресу подносиоца захтева и лице за контакт</w:t>
      </w:r>
    </w:p>
    <w:p w14:paraId="7392C5EB" w14:textId="77777777" w:rsidR="00886827" w:rsidRPr="005C4779" w:rsidRDefault="00886827" w:rsidP="00886827">
      <w:pPr>
        <w:pStyle w:val="KDParagraf"/>
        <w:spacing w:before="0"/>
        <w:rPr>
          <w:rFonts w:cs="Arial"/>
          <w:lang w:val="ru-RU" w:bidi="en-US"/>
        </w:rPr>
      </w:pPr>
      <w:r w:rsidRPr="005C4779">
        <w:rPr>
          <w:rFonts w:cs="Arial"/>
          <w:lang w:val="ru-RU" w:bidi="en-US"/>
        </w:rPr>
        <w:t>2) назив и адресу наручиоца</w:t>
      </w:r>
    </w:p>
    <w:p w14:paraId="60BFC1AE" w14:textId="77777777" w:rsidR="00886827" w:rsidRPr="005C4779" w:rsidRDefault="00886827" w:rsidP="00886827">
      <w:pPr>
        <w:pStyle w:val="KDParagraf"/>
        <w:spacing w:before="0"/>
        <w:rPr>
          <w:rFonts w:cs="Arial"/>
          <w:lang w:val="ru-RU" w:bidi="en-US"/>
        </w:rPr>
      </w:pPr>
      <w:r w:rsidRPr="005C4779">
        <w:rPr>
          <w:rFonts w:cs="Arial"/>
          <w:lang w:val="ru-RU" w:bidi="en-US"/>
        </w:rPr>
        <w:t>3) податке о јавној набавци која је предмет захтева, односно о одлуци наручиоца</w:t>
      </w:r>
    </w:p>
    <w:p w14:paraId="37760D0C" w14:textId="77777777" w:rsidR="00886827" w:rsidRPr="005C4779" w:rsidRDefault="00886827" w:rsidP="00886827">
      <w:pPr>
        <w:pStyle w:val="KDParagraf"/>
        <w:spacing w:before="0"/>
        <w:rPr>
          <w:rFonts w:cs="Arial"/>
          <w:lang w:val="ru-RU" w:bidi="en-US"/>
        </w:rPr>
      </w:pPr>
      <w:r w:rsidRPr="005C4779">
        <w:rPr>
          <w:rFonts w:cs="Arial"/>
          <w:lang w:val="ru-RU" w:bidi="en-US"/>
        </w:rPr>
        <w:t>4) повреде прописа којима се уређује поступак јавне набавке</w:t>
      </w:r>
    </w:p>
    <w:p w14:paraId="46DF6139" w14:textId="77777777" w:rsidR="00886827" w:rsidRPr="005C4779" w:rsidRDefault="00886827" w:rsidP="00886827">
      <w:pPr>
        <w:pStyle w:val="KDParagraf"/>
        <w:spacing w:before="0"/>
        <w:rPr>
          <w:rFonts w:cs="Arial"/>
          <w:lang w:val="ru-RU" w:bidi="en-US"/>
        </w:rPr>
      </w:pPr>
      <w:r w:rsidRPr="005C4779">
        <w:rPr>
          <w:rFonts w:cs="Arial"/>
          <w:lang w:val="ru-RU" w:bidi="en-US"/>
        </w:rPr>
        <w:t>5) чињенице и доказе којима се повреде доказују</w:t>
      </w:r>
    </w:p>
    <w:p w14:paraId="02A195B6" w14:textId="77777777" w:rsidR="00886827" w:rsidRPr="005C4779" w:rsidRDefault="00886827" w:rsidP="00886827">
      <w:pPr>
        <w:pStyle w:val="KDParagraf"/>
        <w:spacing w:before="0"/>
        <w:rPr>
          <w:rFonts w:cs="Arial"/>
          <w:lang w:val="ru-RU" w:bidi="en-US"/>
        </w:rPr>
      </w:pPr>
      <w:r w:rsidRPr="005C4779">
        <w:rPr>
          <w:rFonts w:cs="Arial"/>
          <w:lang w:val="ru-RU" w:bidi="en-US"/>
        </w:rPr>
        <w:t>6) потврду о уплати таксе из члана 156. ЗЈН</w:t>
      </w:r>
    </w:p>
    <w:p w14:paraId="0BF91DF8" w14:textId="77777777" w:rsidR="00886827" w:rsidRPr="005C4779" w:rsidRDefault="00886827" w:rsidP="00886827">
      <w:pPr>
        <w:pStyle w:val="KDParagraf"/>
        <w:spacing w:before="0"/>
        <w:rPr>
          <w:rFonts w:cs="Arial"/>
          <w:lang w:val="ru-RU" w:bidi="en-US"/>
        </w:rPr>
      </w:pPr>
      <w:r w:rsidRPr="005C4779">
        <w:rPr>
          <w:rFonts w:cs="Arial"/>
          <w:lang w:val="ru-RU" w:bidi="en-US"/>
        </w:rPr>
        <w:t>7) потпис подносиоца.</w:t>
      </w:r>
    </w:p>
    <w:p w14:paraId="6EFF6512" w14:textId="77777777" w:rsidR="008824F8" w:rsidRPr="005C4779" w:rsidRDefault="008824F8" w:rsidP="00886827">
      <w:pPr>
        <w:pStyle w:val="KDParagraf"/>
        <w:spacing w:before="0"/>
        <w:rPr>
          <w:rFonts w:cs="Arial"/>
          <w:b/>
          <w:lang w:val="sr-Cyrl-CS" w:bidi="en-US"/>
        </w:rPr>
      </w:pPr>
    </w:p>
    <w:p w14:paraId="56D55A4A" w14:textId="77777777" w:rsidR="00886827" w:rsidRPr="005C4779" w:rsidRDefault="00886827" w:rsidP="00886827">
      <w:pPr>
        <w:pStyle w:val="KDParagraf"/>
        <w:spacing w:before="0"/>
        <w:rPr>
          <w:rFonts w:cs="Arial"/>
          <w:b/>
          <w:lang w:val="ru-RU" w:bidi="en-US"/>
        </w:rPr>
      </w:pPr>
      <w:r w:rsidRPr="005C4779">
        <w:rPr>
          <w:rFonts w:cs="Arial"/>
          <w:b/>
          <w:lang w:val="ru-RU" w:bidi="en-US"/>
        </w:rPr>
        <w:t xml:space="preserve">Ако поднети захтев за заштиту права не садржи све обавезне елементе   наручилац ће такав захтев одбацити закључком. </w:t>
      </w:r>
    </w:p>
    <w:p w14:paraId="51F5B60D" w14:textId="77777777" w:rsidR="00886827" w:rsidRPr="005C4779" w:rsidRDefault="00886827" w:rsidP="00886827">
      <w:pPr>
        <w:pStyle w:val="KDParagraf"/>
        <w:spacing w:before="0"/>
        <w:rPr>
          <w:rFonts w:cs="Arial"/>
          <w:lang w:val="ru-RU" w:bidi="en-US"/>
        </w:rPr>
      </w:pPr>
      <w:r w:rsidRPr="005C4779">
        <w:rPr>
          <w:rFonts w:cs="Arial"/>
          <w:lang w:val="ru-RU" w:bidi="en-US"/>
        </w:rPr>
        <w:t xml:space="preserve">Закључак   наручилац доставља подносиоцу захтева и Републичкој комисији у року од три дана од дана доношења. </w:t>
      </w:r>
    </w:p>
    <w:p w14:paraId="5A560383" w14:textId="77777777" w:rsidR="00886827" w:rsidRPr="005C4779" w:rsidRDefault="00886827" w:rsidP="00886827">
      <w:pPr>
        <w:pStyle w:val="KDParagraf"/>
        <w:spacing w:before="0"/>
        <w:rPr>
          <w:rFonts w:cs="Arial"/>
          <w:lang w:val="ru-RU" w:bidi="en-US"/>
        </w:rPr>
      </w:pPr>
      <w:r w:rsidRPr="005C4779">
        <w:rPr>
          <w:rFonts w:cs="Arial"/>
          <w:lang w:val="ru-RU"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14:paraId="30D19CEC" w14:textId="77777777" w:rsidR="00886827" w:rsidRPr="005C4779" w:rsidRDefault="00886827" w:rsidP="00886827">
      <w:pPr>
        <w:pStyle w:val="KDParagraf"/>
        <w:spacing w:before="0"/>
        <w:rPr>
          <w:rFonts w:cs="Arial"/>
          <w:lang w:val="ru-RU" w:bidi="en-US"/>
        </w:rPr>
      </w:pPr>
    </w:p>
    <w:p w14:paraId="747DC586" w14:textId="77777777" w:rsidR="00886827" w:rsidRPr="005C4779" w:rsidRDefault="00886827" w:rsidP="00886827">
      <w:pPr>
        <w:pStyle w:val="KDParagraf"/>
        <w:spacing w:before="0"/>
        <w:rPr>
          <w:rFonts w:cs="Arial"/>
          <w:b/>
          <w:lang w:val="ru-RU" w:bidi="en-US"/>
        </w:rPr>
      </w:pPr>
      <w:r w:rsidRPr="005C4779">
        <w:rPr>
          <w:rFonts w:cs="Arial"/>
          <w:b/>
          <w:lang w:val="ru-RU" w:bidi="en-US"/>
        </w:rPr>
        <w:t>Износ таксе из члана 156. став 1. тач. 1)- 3) ЗЈН:</w:t>
      </w:r>
    </w:p>
    <w:p w14:paraId="180FA3F0" w14:textId="058B579A" w:rsidR="001A321E" w:rsidRPr="005C4779" w:rsidRDefault="00823DB7" w:rsidP="00823DB7">
      <w:pPr>
        <w:spacing w:before="0"/>
        <w:rPr>
          <w:rFonts w:cs="Arial"/>
          <w:lang w:val="ru-RU"/>
        </w:rPr>
      </w:pPr>
      <w:r w:rsidRPr="005C4779">
        <w:rPr>
          <w:rFonts w:cs="Arial"/>
          <w:lang w:val="ru-RU"/>
        </w:rPr>
        <w:t xml:space="preserve">Подносилац захтева за заштиту права дужан је да на рачун буџета Републике Србије (број рачуна: 840-30678845-06, шифра плаћања 153 или 253, позив на број </w:t>
      </w:r>
      <w:r w:rsidRPr="005C4779">
        <w:rPr>
          <w:rFonts w:cs="Arial"/>
          <w:lang w:val="sr-Cyrl-CS"/>
        </w:rPr>
        <w:t>3100</w:t>
      </w:r>
      <w:r w:rsidR="0019280D" w:rsidRPr="005C4779">
        <w:rPr>
          <w:rFonts w:cs="Arial"/>
          <w:lang w:val="sr-Cyrl-CS"/>
        </w:rPr>
        <w:t>0877</w:t>
      </w:r>
      <w:r w:rsidR="00DD3A08" w:rsidRPr="005C4779">
        <w:rPr>
          <w:rFonts w:cs="Arial"/>
          <w:lang w:val="sr-Cyrl-CS"/>
        </w:rPr>
        <w:t>2</w:t>
      </w:r>
      <w:r w:rsidR="00155D2F" w:rsidRPr="005C4779">
        <w:rPr>
          <w:rFonts w:cs="Arial"/>
          <w:lang w:val="sr-Cyrl-CS"/>
        </w:rPr>
        <w:t>01</w:t>
      </w:r>
      <w:r w:rsidR="002326BE" w:rsidRPr="005C4779">
        <w:rPr>
          <w:rFonts w:cs="Arial"/>
          <w:lang w:val="sr-Cyrl-CS"/>
        </w:rPr>
        <w:t>8</w:t>
      </w:r>
      <w:r w:rsidRPr="005C4779">
        <w:rPr>
          <w:rFonts w:cs="Arial"/>
          <w:lang w:val="ru-RU"/>
        </w:rPr>
        <w:t xml:space="preserve">, сврха: ЗЗП, ЈП ЕПС- огранак ТЕ-КО Костолац, јн. бр. </w:t>
      </w:r>
      <w:r w:rsidRPr="005C4779">
        <w:rPr>
          <w:rFonts w:cs="Arial"/>
          <w:lang w:val="sr-Cyrl-CS"/>
        </w:rPr>
        <w:t>ЈН/</w:t>
      </w:r>
      <w:r w:rsidR="00BB6951" w:rsidRPr="005C4779">
        <w:rPr>
          <w:rFonts w:cs="Arial"/>
          <w:lang w:val="sr-Cyrl-CS"/>
        </w:rPr>
        <w:t>ЈН/3100/0877/2018  (3083/2018)</w:t>
      </w:r>
      <w:r w:rsidRPr="005C4779">
        <w:rPr>
          <w:rFonts w:cs="Arial"/>
          <w:lang w:val="ru-RU"/>
        </w:rPr>
        <w:t>, прималац уплате: буџет Републике Србије) уплати таксу од:</w:t>
      </w:r>
    </w:p>
    <w:p w14:paraId="43DC13B9" w14:textId="77777777" w:rsidR="0019280D" w:rsidRPr="005C4779" w:rsidRDefault="0019280D" w:rsidP="0019280D">
      <w:pPr>
        <w:spacing w:before="0"/>
        <w:rPr>
          <w:rFonts w:cs="Arial"/>
          <w:lang w:val="ru-RU"/>
        </w:rPr>
      </w:pPr>
      <w:r w:rsidRPr="005C4779">
        <w:rPr>
          <w:rFonts w:cs="Arial"/>
          <w:lang w:val="ru-RU"/>
        </w:rPr>
        <w:t xml:space="preserve">1) 250.000,00 динара ако се захтев за заштиту права подноси пре отварања понуда </w:t>
      </w:r>
    </w:p>
    <w:p w14:paraId="450F1AD1" w14:textId="5CDAE04C" w:rsidR="00823DB7" w:rsidRPr="005C4779" w:rsidRDefault="0019280D" w:rsidP="0019280D">
      <w:pPr>
        <w:spacing w:before="0"/>
        <w:rPr>
          <w:rFonts w:cs="Arial"/>
          <w:lang w:val="ru-RU"/>
        </w:rPr>
      </w:pPr>
      <w:r w:rsidRPr="005C4779">
        <w:rPr>
          <w:rFonts w:cs="Arial"/>
          <w:lang w:val="ru-RU"/>
        </w:rPr>
        <w:t>2) 0,1% процењене вредности јавне набавке, односно понуђене цене понуђача којем је додељен уговор.</w:t>
      </w:r>
    </w:p>
    <w:p w14:paraId="6F848B2E" w14:textId="77777777" w:rsidR="00823DB7" w:rsidRPr="005C4779" w:rsidRDefault="00823DB7" w:rsidP="00823DB7">
      <w:pPr>
        <w:spacing w:before="0"/>
        <w:rPr>
          <w:rFonts w:cs="Arial"/>
          <w:lang w:val="ru-RU"/>
        </w:rPr>
      </w:pPr>
      <w:r w:rsidRPr="005C4779">
        <w:rPr>
          <w:rFonts w:cs="Arial"/>
          <w:lang w:val="ru-RU"/>
        </w:rPr>
        <w:t>Свака странка у поступку сноси трошкове које проузрокује својим радњама.</w:t>
      </w:r>
    </w:p>
    <w:p w14:paraId="4ADC59F3" w14:textId="77777777" w:rsidR="00823DB7" w:rsidRPr="005C4779" w:rsidRDefault="00823DB7" w:rsidP="00823DB7">
      <w:pPr>
        <w:spacing w:before="0"/>
        <w:rPr>
          <w:rFonts w:cs="Arial"/>
          <w:lang w:val="ru-RU"/>
        </w:rPr>
      </w:pPr>
      <w:r w:rsidRPr="005C4779">
        <w:rPr>
          <w:rFonts w:cs="Arial"/>
          <w:lang w:val="ru-RU"/>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14:paraId="02738B09" w14:textId="77777777" w:rsidR="00823DB7" w:rsidRPr="005C4779" w:rsidRDefault="00823DB7" w:rsidP="00823DB7">
      <w:pPr>
        <w:spacing w:before="0"/>
        <w:rPr>
          <w:rFonts w:cs="Arial"/>
          <w:lang w:val="ru-RU"/>
        </w:rPr>
      </w:pPr>
      <w:r w:rsidRPr="005C4779">
        <w:rPr>
          <w:rFonts w:cs="Arial"/>
          <w:lang w:val="ru-RU"/>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14:paraId="25A97DE3" w14:textId="77777777" w:rsidR="00823DB7" w:rsidRPr="005C4779" w:rsidRDefault="00823DB7" w:rsidP="00823DB7">
      <w:pPr>
        <w:spacing w:before="0"/>
        <w:rPr>
          <w:rFonts w:cs="Arial"/>
          <w:lang w:val="ru-RU"/>
        </w:rPr>
      </w:pPr>
      <w:r w:rsidRPr="005C4779">
        <w:rPr>
          <w:rFonts w:cs="Arial"/>
          <w:lang w:val="ru-RU"/>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14:paraId="724F27FC" w14:textId="77777777" w:rsidR="00823DB7" w:rsidRPr="005C4779" w:rsidRDefault="00823DB7" w:rsidP="00823DB7">
      <w:pPr>
        <w:spacing w:before="0"/>
        <w:rPr>
          <w:rFonts w:cs="Arial"/>
          <w:lang w:val="ru-RU"/>
        </w:rPr>
      </w:pPr>
      <w:r w:rsidRPr="005C4779">
        <w:rPr>
          <w:rFonts w:cs="Arial"/>
          <w:lang w:val="ru-RU"/>
        </w:rPr>
        <w:t>Странке у захтеву морају прецизно да наведу трошкове за које траже накнаду.</w:t>
      </w:r>
    </w:p>
    <w:p w14:paraId="61BDDA11" w14:textId="77777777" w:rsidR="00823DB7" w:rsidRPr="005C4779" w:rsidRDefault="00823DB7" w:rsidP="00823DB7">
      <w:pPr>
        <w:spacing w:before="0"/>
        <w:rPr>
          <w:rFonts w:cs="Arial"/>
          <w:lang w:val="ru-RU"/>
        </w:rPr>
      </w:pPr>
      <w:r w:rsidRPr="005C4779">
        <w:rPr>
          <w:rFonts w:cs="Arial"/>
          <w:lang w:val="ru-RU"/>
        </w:rPr>
        <w:t>Накнаду трошкова могуће је тражити до доношења одлуке наручиоца, односно Републичке комисије о поднетом захтеву за заштиту права.</w:t>
      </w:r>
    </w:p>
    <w:p w14:paraId="4B63B131" w14:textId="77777777" w:rsidR="00DF7D7B" w:rsidRPr="005C4779" w:rsidRDefault="00823DB7" w:rsidP="003F40C5">
      <w:pPr>
        <w:spacing w:before="0"/>
        <w:rPr>
          <w:rFonts w:cs="Arial"/>
          <w:lang w:val="sr-Latn-RS"/>
        </w:rPr>
      </w:pPr>
      <w:r w:rsidRPr="005C4779">
        <w:rPr>
          <w:rFonts w:cs="Arial"/>
          <w:lang w:val="ru-RU"/>
        </w:rPr>
        <w:t>О трошковима одлучује Републичка комисија. Одлука Републичке комисије је извршни наслов.</w:t>
      </w:r>
    </w:p>
    <w:p w14:paraId="4A9177AC" w14:textId="77777777" w:rsidR="00823DB7" w:rsidRPr="005C4779" w:rsidRDefault="00823DB7" w:rsidP="00886827">
      <w:pPr>
        <w:pStyle w:val="KDParagraf"/>
        <w:spacing w:before="0"/>
        <w:rPr>
          <w:rFonts w:cs="Arial"/>
          <w:lang w:val="ru-RU" w:bidi="en-US"/>
        </w:rPr>
      </w:pPr>
    </w:p>
    <w:p w14:paraId="49A8D747" w14:textId="77777777" w:rsidR="00886827" w:rsidRPr="005C4779" w:rsidRDefault="00886827" w:rsidP="00886827">
      <w:pPr>
        <w:pStyle w:val="KDParagraf"/>
        <w:spacing w:before="0"/>
        <w:rPr>
          <w:rFonts w:cs="Arial"/>
          <w:b/>
          <w:lang w:val="ru-RU" w:bidi="en-US"/>
        </w:rPr>
      </w:pPr>
      <w:r w:rsidRPr="005C4779">
        <w:rPr>
          <w:rFonts w:cs="Arial"/>
          <w:b/>
          <w:lang w:val="ru-RU" w:bidi="en-US"/>
        </w:rPr>
        <w:t>Детаљно упутство о потврди из члана 151. став 1. тачка 6) ЗЈН</w:t>
      </w:r>
    </w:p>
    <w:p w14:paraId="6D5797CE" w14:textId="77777777" w:rsidR="00886827" w:rsidRPr="005C4779" w:rsidRDefault="008824F8" w:rsidP="00886827">
      <w:pPr>
        <w:pStyle w:val="KDParagraf"/>
        <w:spacing w:before="0"/>
        <w:rPr>
          <w:rFonts w:cs="Arial"/>
          <w:lang w:val="ru-RU" w:bidi="en-US"/>
        </w:rPr>
      </w:pPr>
      <w:r w:rsidRPr="005C4779">
        <w:rPr>
          <w:rFonts w:cs="Arial"/>
          <w:lang w:val="sr-Cyrl-CS" w:bidi="en-US"/>
        </w:rPr>
        <w:lastRenderedPageBreak/>
        <w:t xml:space="preserve">Потврда </w:t>
      </w:r>
      <w:r w:rsidR="00886827" w:rsidRPr="005C4779">
        <w:rPr>
          <w:rFonts w:cs="Arial"/>
          <w:lang w:val="ru-RU"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5467B1F2" w14:textId="77777777" w:rsidR="00886827" w:rsidRPr="005C4779" w:rsidRDefault="00886827" w:rsidP="00886827">
      <w:pPr>
        <w:pStyle w:val="KDParagraf"/>
        <w:spacing w:before="0"/>
        <w:rPr>
          <w:rFonts w:cs="Arial"/>
          <w:lang w:val="ru-RU" w:bidi="en-US"/>
        </w:rPr>
      </w:pPr>
      <w:r w:rsidRPr="005C4779">
        <w:rPr>
          <w:rFonts w:cs="Arial"/>
          <w:lang w:val="ru-RU" w:bidi="en-US"/>
        </w:rPr>
        <w:t>Чланом 151. Закона је прописано да захтев за заштиту права мора да садржи, између осталог, и потврду о уплати таксе из члана 156. ЗЈН.</w:t>
      </w:r>
    </w:p>
    <w:p w14:paraId="29227159" w14:textId="77777777" w:rsidR="00886827" w:rsidRPr="005C4779" w:rsidRDefault="00886827" w:rsidP="00886827">
      <w:pPr>
        <w:pStyle w:val="KDParagraf"/>
        <w:spacing w:before="0"/>
        <w:rPr>
          <w:rFonts w:cs="Arial"/>
          <w:lang w:val="ru-RU" w:bidi="en-US"/>
        </w:rPr>
      </w:pPr>
      <w:r w:rsidRPr="005C4779">
        <w:rPr>
          <w:rFonts w:cs="Arial"/>
          <w:lang w:val="ru-RU"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14:paraId="29633468" w14:textId="77777777" w:rsidR="00886827" w:rsidRPr="005C4779" w:rsidRDefault="00886827" w:rsidP="00886827">
      <w:pPr>
        <w:pStyle w:val="KDParagraf"/>
        <w:spacing w:before="0"/>
        <w:rPr>
          <w:rFonts w:cs="Arial"/>
          <w:lang w:val="ru-RU" w:bidi="en-US"/>
        </w:rPr>
      </w:pPr>
      <w:r w:rsidRPr="005C4779">
        <w:rPr>
          <w:rFonts w:cs="Arial"/>
          <w:lang w:val="ru-RU" w:bidi="en-US"/>
        </w:rPr>
        <w:t>Као доказ о уплати таксе, у смислу члана 151. став 1. тачка 6) ЗЈН, прихватиће се:</w:t>
      </w:r>
    </w:p>
    <w:p w14:paraId="5DDE41C9" w14:textId="77777777" w:rsidR="00886827" w:rsidRPr="005C4779" w:rsidRDefault="00886827" w:rsidP="00886827">
      <w:pPr>
        <w:pStyle w:val="KDParagraf"/>
        <w:spacing w:before="0"/>
        <w:rPr>
          <w:rFonts w:cs="Arial"/>
          <w:lang w:val="ru-RU" w:bidi="en-US"/>
        </w:rPr>
      </w:pPr>
    </w:p>
    <w:p w14:paraId="328EAB37" w14:textId="77777777" w:rsidR="00886827" w:rsidRPr="005C4779" w:rsidRDefault="00886827" w:rsidP="00886827">
      <w:pPr>
        <w:pStyle w:val="KDParagraf"/>
        <w:spacing w:before="0"/>
        <w:rPr>
          <w:rFonts w:cs="Arial"/>
          <w:lang w:val="ru-RU" w:bidi="en-US"/>
        </w:rPr>
      </w:pPr>
      <w:r w:rsidRPr="005C4779">
        <w:rPr>
          <w:rFonts w:cs="Arial"/>
          <w:lang w:val="ru-RU" w:bidi="en-US"/>
        </w:rPr>
        <w:t>1. Потврда о извршеној уплати таксе из члана 156. ЗЈН која садржи следеће елементе:</w:t>
      </w:r>
    </w:p>
    <w:p w14:paraId="264B25BD" w14:textId="77777777" w:rsidR="00886827" w:rsidRPr="005C4779" w:rsidRDefault="00886827" w:rsidP="00886827">
      <w:pPr>
        <w:pStyle w:val="KDParagraf"/>
        <w:spacing w:before="0"/>
        <w:rPr>
          <w:rFonts w:cs="Arial"/>
          <w:lang w:val="ru-RU" w:bidi="en-US"/>
        </w:rPr>
      </w:pPr>
      <w:r w:rsidRPr="005C4779">
        <w:rPr>
          <w:rFonts w:cs="Arial"/>
          <w:lang w:val="ru-RU" w:bidi="en-US"/>
        </w:rPr>
        <w:t>(1) да буде издата од стране банке и да садржи печат банке;</w:t>
      </w:r>
    </w:p>
    <w:p w14:paraId="2BF38573" w14:textId="77777777" w:rsidR="00886827" w:rsidRPr="005C4779" w:rsidRDefault="00886827" w:rsidP="00886827">
      <w:pPr>
        <w:pStyle w:val="KDParagraf"/>
        <w:spacing w:before="0"/>
        <w:rPr>
          <w:rFonts w:cs="Arial"/>
          <w:lang w:val="ru-RU" w:bidi="en-US"/>
        </w:rPr>
      </w:pPr>
      <w:r w:rsidRPr="005C4779">
        <w:rPr>
          <w:rFonts w:cs="Arial"/>
          <w:lang w:val="ru-RU"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14:paraId="385352B0" w14:textId="77777777" w:rsidR="00886827" w:rsidRPr="005C4779" w:rsidRDefault="00886827" w:rsidP="00886827">
      <w:pPr>
        <w:pStyle w:val="KDParagraf"/>
        <w:spacing w:before="0"/>
        <w:rPr>
          <w:rFonts w:cs="Arial"/>
          <w:lang w:val="ru-RU" w:bidi="en-US"/>
        </w:rPr>
      </w:pPr>
      <w:r w:rsidRPr="005C4779">
        <w:rPr>
          <w:rFonts w:cs="Arial"/>
          <w:lang w:val="ru-RU" w:bidi="en-US"/>
        </w:rPr>
        <w:t>(3) износ таксе из члана 156. ЗЈН чија се уплата врши;</w:t>
      </w:r>
    </w:p>
    <w:p w14:paraId="6F97EF78" w14:textId="77777777" w:rsidR="00886827" w:rsidRPr="005C4779" w:rsidRDefault="00886827" w:rsidP="00886827">
      <w:pPr>
        <w:pStyle w:val="KDParagraf"/>
        <w:spacing w:before="0"/>
        <w:rPr>
          <w:rFonts w:cs="Arial"/>
          <w:lang w:val="ru-RU" w:bidi="en-US"/>
        </w:rPr>
      </w:pPr>
      <w:r w:rsidRPr="005C4779">
        <w:rPr>
          <w:rFonts w:cs="Arial"/>
          <w:lang w:val="ru-RU" w:bidi="en-US"/>
        </w:rPr>
        <w:t>(4) број рачуна: 840-30678845-06;</w:t>
      </w:r>
    </w:p>
    <w:p w14:paraId="32CABE03" w14:textId="77777777" w:rsidR="00886827" w:rsidRPr="005C4779" w:rsidRDefault="00886827" w:rsidP="00886827">
      <w:pPr>
        <w:pStyle w:val="KDParagraf"/>
        <w:spacing w:before="0"/>
        <w:rPr>
          <w:rFonts w:cs="Arial"/>
          <w:lang w:val="ru-RU" w:bidi="en-US"/>
        </w:rPr>
      </w:pPr>
      <w:r w:rsidRPr="005C4779">
        <w:rPr>
          <w:rFonts w:cs="Arial"/>
          <w:lang w:val="ru-RU" w:bidi="en-US"/>
        </w:rPr>
        <w:t>(5) шифру плаћања: 153 или 253;</w:t>
      </w:r>
    </w:p>
    <w:p w14:paraId="26E856D4" w14:textId="77777777" w:rsidR="00886827" w:rsidRPr="005C4779" w:rsidRDefault="00886827" w:rsidP="00886827">
      <w:pPr>
        <w:pStyle w:val="KDParagraf"/>
        <w:spacing w:before="0"/>
        <w:rPr>
          <w:rFonts w:cs="Arial"/>
          <w:lang w:val="ru-RU" w:bidi="en-US"/>
        </w:rPr>
      </w:pPr>
      <w:r w:rsidRPr="005C4779">
        <w:rPr>
          <w:rFonts w:cs="Arial"/>
          <w:lang w:val="ru-RU" w:bidi="en-US"/>
        </w:rPr>
        <w:t>(6) позив на број: подаци о броју или ознаци јавне набавке поводом које се подноси захтев за заштиту права;</w:t>
      </w:r>
    </w:p>
    <w:p w14:paraId="3A57BF69" w14:textId="77777777" w:rsidR="00886827" w:rsidRPr="005C4779" w:rsidRDefault="00886827" w:rsidP="00886827">
      <w:pPr>
        <w:pStyle w:val="KDParagraf"/>
        <w:spacing w:before="0"/>
        <w:rPr>
          <w:rFonts w:cs="Arial"/>
          <w:lang w:val="ru-RU" w:bidi="en-US"/>
        </w:rPr>
      </w:pPr>
      <w:r w:rsidRPr="005C4779">
        <w:rPr>
          <w:rFonts w:cs="Arial"/>
          <w:lang w:val="ru-RU" w:bidi="en-US"/>
        </w:rPr>
        <w:t>(7) сврха: ЗЗП; назив наручиоца; број или ознака јавне набавке поводом које се подноси захтев за заштиту права;</w:t>
      </w:r>
    </w:p>
    <w:p w14:paraId="5356E20E" w14:textId="77777777" w:rsidR="00886827" w:rsidRPr="005C4779" w:rsidRDefault="00886827" w:rsidP="00886827">
      <w:pPr>
        <w:pStyle w:val="KDParagraf"/>
        <w:spacing w:before="0"/>
        <w:rPr>
          <w:rFonts w:cs="Arial"/>
          <w:lang w:val="ru-RU" w:bidi="en-US"/>
        </w:rPr>
      </w:pPr>
      <w:r w:rsidRPr="005C4779">
        <w:rPr>
          <w:rFonts w:cs="Arial"/>
          <w:lang w:val="ru-RU" w:bidi="en-US"/>
        </w:rPr>
        <w:t>(8) корисник: буџет Републике Србије;</w:t>
      </w:r>
    </w:p>
    <w:p w14:paraId="472B14CB" w14:textId="77777777" w:rsidR="00886827" w:rsidRPr="005C4779" w:rsidRDefault="00886827" w:rsidP="00886827">
      <w:pPr>
        <w:pStyle w:val="KDParagraf"/>
        <w:spacing w:before="0"/>
        <w:rPr>
          <w:rFonts w:cs="Arial"/>
          <w:lang w:val="ru-RU" w:bidi="en-US"/>
        </w:rPr>
      </w:pPr>
      <w:r w:rsidRPr="005C4779">
        <w:rPr>
          <w:rFonts w:cs="Arial"/>
          <w:lang w:val="ru-RU" w:bidi="en-US"/>
        </w:rPr>
        <w:t>(9) назив уплатиоца, односно назив подносиоца захтева за заштиту права за којег је извршена уплата таксе;</w:t>
      </w:r>
    </w:p>
    <w:p w14:paraId="5AC98430" w14:textId="77777777" w:rsidR="00886827" w:rsidRPr="005C4779" w:rsidRDefault="00886827" w:rsidP="00886827">
      <w:pPr>
        <w:pStyle w:val="KDParagraf"/>
        <w:spacing w:before="0"/>
        <w:rPr>
          <w:rFonts w:cs="Arial"/>
          <w:lang w:val="ru-RU" w:bidi="en-US"/>
        </w:rPr>
      </w:pPr>
      <w:r w:rsidRPr="005C4779">
        <w:rPr>
          <w:rFonts w:cs="Arial"/>
          <w:lang w:val="ru-RU" w:bidi="en-US"/>
        </w:rPr>
        <w:t>(10) потпис овлашћеног лица банке.</w:t>
      </w:r>
    </w:p>
    <w:p w14:paraId="7FE11A79" w14:textId="77777777" w:rsidR="00886827" w:rsidRPr="005C4779" w:rsidRDefault="00886827" w:rsidP="00886827">
      <w:pPr>
        <w:pStyle w:val="KDParagraf"/>
        <w:spacing w:before="0"/>
        <w:rPr>
          <w:rFonts w:cs="Arial"/>
          <w:lang w:val="ru-RU" w:bidi="en-US"/>
        </w:rPr>
      </w:pPr>
      <w:r w:rsidRPr="005C4779">
        <w:rPr>
          <w:rFonts w:cs="Arial"/>
          <w:lang w:val="ru-RU"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14:paraId="79C18984" w14:textId="77777777" w:rsidR="00886827" w:rsidRPr="005C4779" w:rsidRDefault="00886827" w:rsidP="00886827">
      <w:pPr>
        <w:pStyle w:val="KDParagraf"/>
        <w:spacing w:before="0"/>
        <w:rPr>
          <w:rFonts w:cs="Arial"/>
          <w:lang w:val="ru-RU" w:bidi="en-US"/>
        </w:rPr>
      </w:pPr>
      <w:r w:rsidRPr="005C4779">
        <w:rPr>
          <w:rFonts w:cs="Arial"/>
          <w:lang w:val="ru-RU"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14:paraId="10C58D02" w14:textId="77777777" w:rsidR="00886827" w:rsidRPr="005C4779" w:rsidRDefault="00886827" w:rsidP="00886827">
      <w:pPr>
        <w:pStyle w:val="KDParagraf"/>
        <w:spacing w:before="0"/>
        <w:rPr>
          <w:rFonts w:cs="Arial"/>
          <w:lang w:val="ru-RU" w:bidi="en-US"/>
        </w:rPr>
      </w:pPr>
      <w:r w:rsidRPr="005C4779">
        <w:rPr>
          <w:rFonts w:cs="Arial"/>
          <w:lang w:val="ru-RU"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14:paraId="05BF498A" w14:textId="77777777" w:rsidR="00886827" w:rsidRPr="005C4779" w:rsidRDefault="00886827" w:rsidP="00886827">
      <w:pPr>
        <w:pStyle w:val="KDParagraf"/>
        <w:spacing w:before="0"/>
        <w:rPr>
          <w:rFonts w:cs="Arial"/>
          <w:lang w:val="ru-RU" w:bidi="en-US"/>
        </w:rPr>
      </w:pPr>
      <w:r w:rsidRPr="005C4779">
        <w:rPr>
          <w:rFonts w:cs="Arial"/>
          <w:lang w:val="ru-RU"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14:paraId="1674F55F" w14:textId="77777777" w:rsidR="00886827" w:rsidRPr="005C4779" w:rsidRDefault="00886827" w:rsidP="00886827">
      <w:pPr>
        <w:pStyle w:val="KDParagraf"/>
        <w:spacing w:before="0"/>
        <w:rPr>
          <w:rFonts w:cs="Arial"/>
          <w:lang w:val="sr-Cyrl-CS" w:bidi="en-US"/>
        </w:rPr>
      </w:pPr>
      <w:r w:rsidRPr="005C4779">
        <w:rPr>
          <w:rFonts w:cs="Arial"/>
          <w:lang w:val="ru-RU"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283" w:history="1">
        <w:r w:rsidRPr="005C4779">
          <w:rPr>
            <w:rFonts w:cs="Arial"/>
            <w:lang w:bidi="en-US"/>
          </w:rPr>
          <w:t>http</w:t>
        </w:r>
        <w:r w:rsidRPr="005C4779">
          <w:rPr>
            <w:rFonts w:cs="Arial"/>
            <w:lang w:val="ru-RU" w:bidi="en-US"/>
          </w:rPr>
          <w:t>://</w:t>
        </w:r>
        <w:r w:rsidRPr="005C4779">
          <w:rPr>
            <w:rFonts w:cs="Arial"/>
            <w:lang w:bidi="en-US"/>
          </w:rPr>
          <w:t>www</w:t>
        </w:r>
        <w:r w:rsidRPr="005C4779">
          <w:rPr>
            <w:rFonts w:cs="Arial"/>
            <w:lang w:val="ru-RU" w:bidi="en-US"/>
          </w:rPr>
          <w:t>.</w:t>
        </w:r>
        <w:r w:rsidRPr="005C4779">
          <w:rPr>
            <w:rFonts w:cs="Arial"/>
            <w:lang w:bidi="en-US"/>
          </w:rPr>
          <w:t>kjn</w:t>
        </w:r>
        <w:r w:rsidRPr="005C4779">
          <w:rPr>
            <w:rFonts w:cs="Arial"/>
            <w:lang w:val="ru-RU" w:bidi="en-US"/>
          </w:rPr>
          <w:t>.</w:t>
        </w:r>
        <w:r w:rsidRPr="005C4779">
          <w:rPr>
            <w:rFonts w:cs="Arial"/>
            <w:lang w:bidi="en-US"/>
          </w:rPr>
          <w:t>gov</w:t>
        </w:r>
        <w:r w:rsidRPr="005C4779">
          <w:rPr>
            <w:rFonts w:cs="Arial"/>
            <w:lang w:val="ru-RU" w:bidi="en-US"/>
          </w:rPr>
          <w:t>.</w:t>
        </w:r>
        <w:r w:rsidRPr="005C4779">
          <w:rPr>
            <w:rFonts w:cs="Arial"/>
            <w:lang w:bidi="en-US"/>
          </w:rPr>
          <w:t>rs</w:t>
        </w:r>
        <w:r w:rsidRPr="005C4779">
          <w:rPr>
            <w:rFonts w:cs="Arial"/>
            <w:lang w:val="ru-RU" w:bidi="en-US"/>
          </w:rPr>
          <w:t>/</w:t>
        </w:r>
        <w:r w:rsidRPr="005C4779">
          <w:rPr>
            <w:rFonts w:cs="Arial"/>
            <w:lang w:bidi="en-US"/>
          </w:rPr>
          <w:t>ci</w:t>
        </w:r>
        <w:r w:rsidRPr="005C4779">
          <w:rPr>
            <w:rFonts w:cs="Arial"/>
            <w:lang w:val="ru-RU" w:bidi="en-US"/>
          </w:rPr>
          <w:t>/</w:t>
        </w:r>
        <w:r w:rsidRPr="005C4779">
          <w:rPr>
            <w:rFonts w:cs="Arial"/>
            <w:lang w:bidi="en-US"/>
          </w:rPr>
          <w:t>uputstvo</w:t>
        </w:r>
        <w:r w:rsidRPr="005C4779">
          <w:rPr>
            <w:rFonts w:cs="Arial"/>
            <w:lang w:val="ru-RU" w:bidi="en-US"/>
          </w:rPr>
          <w:t>-</w:t>
        </w:r>
        <w:r w:rsidRPr="005C4779">
          <w:rPr>
            <w:rFonts w:cs="Arial"/>
            <w:lang w:bidi="en-US"/>
          </w:rPr>
          <w:t>o</w:t>
        </w:r>
        <w:r w:rsidRPr="005C4779">
          <w:rPr>
            <w:rFonts w:cs="Arial"/>
            <w:lang w:val="ru-RU" w:bidi="en-US"/>
          </w:rPr>
          <w:t>-</w:t>
        </w:r>
        <w:r w:rsidRPr="005C4779">
          <w:rPr>
            <w:rFonts w:cs="Arial"/>
            <w:lang w:bidi="en-US"/>
          </w:rPr>
          <w:t>uplati</w:t>
        </w:r>
        <w:r w:rsidRPr="005C4779">
          <w:rPr>
            <w:rFonts w:cs="Arial"/>
            <w:lang w:val="ru-RU" w:bidi="en-US"/>
          </w:rPr>
          <w:t>-</w:t>
        </w:r>
        <w:r w:rsidRPr="005C4779">
          <w:rPr>
            <w:rFonts w:cs="Arial"/>
            <w:lang w:bidi="en-US"/>
          </w:rPr>
          <w:t>republicke</w:t>
        </w:r>
        <w:r w:rsidRPr="005C4779">
          <w:rPr>
            <w:rFonts w:cs="Arial"/>
            <w:lang w:val="ru-RU" w:bidi="en-US"/>
          </w:rPr>
          <w:t>-</w:t>
        </w:r>
        <w:r w:rsidRPr="005C4779">
          <w:rPr>
            <w:rFonts w:cs="Arial"/>
            <w:lang w:bidi="en-US"/>
          </w:rPr>
          <w:t>administrativne</w:t>
        </w:r>
        <w:r w:rsidRPr="005C4779">
          <w:rPr>
            <w:rFonts w:cs="Arial"/>
            <w:lang w:val="ru-RU" w:bidi="en-US"/>
          </w:rPr>
          <w:t>-</w:t>
        </w:r>
        <w:r w:rsidRPr="005C4779">
          <w:rPr>
            <w:rFonts w:cs="Arial"/>
            <w:lang w:bidi="en-US"/>
          </w:rPr>
          <w:t>takse</w:t>
        </w:r>
        <w:r w:rsidRPr="005C4779">
          <w:rPr>
            <w:rFonts w:cs="Arial"/>
            <w:lang w:val="ru-RU" w:bidi="en-US"/>
          </w:rPr>
          <w:t>.</w:t>
        </w:r>
        <w:r w:rsidRPr="005C4779">
          <w:rPr>
            <w:rFonts w:cs="Arial"/>
            <w:lang w:bidi="en-US"/>
          </w:rPr>
          <w:t>html</w:t>
        </w:r>
      </w:hyperlink>
      <w:r w:rsidR="008824F8" w:rsidRPr="005C4779">
        <w:rPr>
          <w:rFonts w:cs="Arial"/>
          <w:lang w:val="sr-Cyrl-CS" w:bidi="en-US"/>
        </w:rPr>
        <w:t>и http://www.kjn.gov.rs/download/Taksa-popunjeni-nalozi-ci.pdf</w:t>
      </w:r>
    </w:p>
    <w:p w14:paraId="1FF606DE" w14:textId="77777777" w:rsidR="00886827" w:rsidRPr="005C4779" w:rsidRDefault="00886827" w:rsidP="00886827">
      <w:pPr>
        <w:pStyle w:val="KDParagraf"/>
        <w:spacing w:before="0"/>
        <w:rPr>
          <w:rFonts w:cs="Arial"/>
          <w:lang w:val="ru-RU" w:bidi="en-US"/>
        </w:rPr>
      </w:pPr>
    </w:p>
    <w:p w14:paraId="3C7245D2" w14:textId="77777777" w:rsidR="00886827" w:rsidRPr="005C4779" w:rsidRDefault="00886827" w:rsidP="00886827">
      <w:pPr>
        <w:pStyle w:val="KDParagraf"/>
        <w:spacing w:before="0"/>
        <w:rPr>
          <w:rFonts w:cs="Arial"/>
          <w:lang w:val="ru-RU" w:bidi="en-US"/>
        </w:rPr>
      </w:pPr>
      <w:r w:rsidRPr="005C4779">
        <w:rPr>
          <w:rFonts w:cs="Arial"/>
          <w:lang w:val="ru-RU" w:bidi="en-US"/>
        </w:rPr>
        <w:t>УПЛАТА ИЗ ИНОСТРАНСТВА</w:t>
      </w:r>
    </w:p>
    <w:p w14:paraId="06ED5499" w14:textId="77777777" w:rsidR="00886827" w:rsidRPr="005C4779" w:rsidRDefault="00886827" w:rsidP="00886827">
      <w:pPr>
        <w:pStyle w:val="KDParagraf"/>
        <w:spacing w:before="0"/>
        <w:rPr>
          <w:rFonts w:cs="Arial"/>
          <w:lang w:val="ru-RU" w:bidi="en-US"/>
        </w:rPr>
      </w:pPr>
      <w:r w:rsidRPr="005C4779">
        <w:rPr>
          <w:rFonts w:cs="Arial"/>
          <w:lang w:val="ru-RU"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14:paraId="59D313C0" w14:textId="77777777" w:rsidR="00886827" w:rsidRPr="005C4779" w:rsidRDefault="00886827" w:rsidP="00886827">
      <w:pPr>
        <w:pStyle w:val="KDParagraf"/>
        <w:spacing w:before="0"/>
        <w:rPr>
          <w:rFonts w:cs="Arial"/>
          <w:lang w:val="ru-RU" w:bidi="en-US"/>
        </w:rPr>
      </w:pPr>
    </w:p>
    <w:p w14:paraId="11A98000" w14:textId="77777777" w:rsidR="00886827" w:rsidRPr="005C4779" w:rsidRDefault="00886827" w:rsidP="00886827">
      <w:pPr>
        <w:pStyle w:val="KDParagraf"/>
        <w:spacing w:before="0"/>
        <w:rPr>
          <w:rFonts w:cs="Arial"/>
          <w:lang w:val="ru-RU" w:bidi="en-US"/>
        </w:rPr>
      </w:pPr>
      <w:r w:rsidRPr="005C4779">
        <w:rPr>
          <w:rFonts w:cs="Arial"/>
          <w:lang w:val="ru-RU" w:bidi="en-US"/>
        </w:rPr>
        <w:t>НАЗИВ И АДРЕСА БАНКЕ:</w:t>
      </w:r>
    </w:p>
    <w:p w14:paraId="2EA02BE9" w14:textId="77777777" w:rsidR="00886827" w:rsidRPr="005C4779" w:rsidRDefault="00886827" w:rsidP="00886827">
      <w:pPr>
        <w:pStyle w:val="KDParagraf"/>
        <w:spacing w:before="0"/>
        <w:rPr>
          <w:rFonts w:cs="Arial"/>
          <w:lang w:val="ru-RU" w:bidi="en-US"/>
        </w:rPr>
      </w:pPr>
      <w:r w:rsidRPr="005C4779">
        <w:rPr>
          <w:rFonts w:cs="Arial"/>
          <w:lang w:val="ru-RU" w:bidi="en-US"/>
        </w:rPr>
        <w:t>Народна банка Србије (НБС)</w:t>
      </w:r>
    </w:p>
    <w:p w14:paraId="51C14E0E" w14:textId="77777777" w:rsidR="00886827" w:rsidRPr="005C4779" w:rsidRDefault="00886827" w:rsidP="00886827">
      <w:pPr>
        <w:pStyle w:val="KDParagraf"/>
        <w:spacing w:before="0"/>
        <w:rPr>
          <w:rFonts w:cs="Arial"/>
          <w:lang w:val="ru-RU" w:bidi="en-US"/>
        </w:rPr>
      </w:pPr>
      <w:r w:rsidRPr="005C4779">
        <w:rPr>
          <w:rFonts w:cs="Arial"/>
          <w:lang w:val="ru-RU" w:bidi="en-US"/>
        </w:rPr>
        <w:t>11000 Београд, ул. Немањина бр. 17</w:t>
      </w:r>
    </w:p>
    <w:p w14:paraId="7FDC42B4" w14:textId="77777777" w:rsidR="00886827" w:rsidRPr="005C4779" w:rsidRDefault="00886827" w:rsidP="00886827">
      <w:pPr>
        <w:pStyle w:val="KDParagraf"/>
        <w:spacing w:before="0"/>
        <w:rPr>
          <w:rFonts w:cs="Arial"/>
          <w:lang w:val="ru-RU" w:bidi="en-US"/>
        </w:rPr>
      </w:pPr>
      <w:r w:rsidRPr="005C4779">
        <w:rPr>
          <w:rFonts w:cs="Arial"/>
          <w:lang w:val="ru-RU" w:bidi="en-US"/>
        </w:rPr>
        <w:lastRenderedPageBreak/>
        <w:t>Србија</w:t>
      </w:r>
    </w:p>
    <w:p w14:paraId="3FF7E881" w14:textId="77777777" w:rsidR="00886827" w:rsidRPr="005C4779" w:rsidRDefault="00886827" w:rsidP="00886827">
      <w:pPr>
        <w:pStyle w:val="KDParagraf"/>
        <w:spacing w:before="0"/>
        <w:rPr>
          <w:rFonts w:cs="Arial"/>
          <w:lang w:val="ru-RU" w:bidi="en-US"/>
        </w:rPr>
      </w:pPr>
      <w:r w:rsidRPr="005C4779">
        <w:rPr>
          <w:rFonts w:cs="Arial"/>
          <w:lang w:bidi="en-US"/>
        </w:rPr>
        <w:t>SWIFT</w:t>
      </w:r>
      <w:r w:rsidRPr="005C4779">
        <w:rPr>
          <w:rFonts w:cs="Arial"/>
          <w:lang w:val="ru-RU" w:bidi="en-US"/>
        </w:rPr>
        <w:t xml:space="preserve"> </w:t>
      </w:r>
      <w:r w:rsidRPr="005C4779">
        <w:rPr>
          <w:rFonts w:cs="Arial"/>
          <w:lang w:bidi="en-US"/>
        </w:rPr>
        <w:t>CODE</w:t>
      </w:r>
      <w:r w:rsidRPr="005C4779">
        <w:rPr>
          <w:rFonts w:cs="Arial"/>
          <w:lang w:val="ru-RU" w:bidi="en-US"/>
        </w:rPr>
        <w:t xml:space="preserve">: </w:t>
      </w:r>
      <w:r w:rsidRPr="005C4779">
        <w:rPr>
          <w:rFonts w:cs="Arial"/>
          <w:lang w:bidi="en-US"/>
        </w:rPr>
        <w:t>NBSRRSBGXXX</w:t>
      </w:r>
    </w:p>
    <w:p w14:paraId="249F731C" w14:textId="77777777" w:rsidR="00886827" w:rsidRPr="005C4779" w:rsidRDefault="00886827" w:rsidP="00886827">
      <w:pPr>
        <w:pStyle w:val="KDParagraf"/>
        <w:spacing w:before="0"/>
        <w:rPr>
          <w:rFonts w:cs="Arial"/>
          <w:lang w:val="ru-RU" w:bidi="en-US"/>
        </w:rPr>
      </w:pPr>
    </w:p>
    <w:p w14:paraId="140FAF46" w14:textId="77777777" w:rsidR="00886827" w:rsidRPr="005C4779" w:rsidRDefault="00886827" w:rsidP="00886827">
      <w:pPr>
        <w:pStyle w:val="KDParagraf"/>
        <w:spacing w:before="0"/>
        <w:rPr>
          <w:rFonts w:cs="Arial"/>
          <w:lang w:val="ru-RU" w:bidi="en-US"/>
        </w:rPr>
      </w:pPr>
      <w:r w:rsidRPr="005C4779">
        <w:rPr>
          <w:rFonts w:cs="Arial"/>
          <w:lang w:val="ru-RU" w:bidi="en-US"/>
        </w:rPr>
        <w:t>НАЗИВ И АДРЕСА ИНСТИТУЦИЈЕ:</w:t>
      </w:r>
    </w:p>
    <w:p w14:paraId="38C3C973" w14:textId="77777777" w:rsidR="00886827" w:rsidRPr="005C4779" w:rsidRDefault="00886827" w:rsidP="00886827">
      <w:pPr>
        <w:pStyle w:val="KDParagraf"/>
        <w:spacing w:before="0"/>
        <w:rPr>
          <w:rFonts w:cs="Arial"/>
          <w:lang w:val="ru-RU" w:bidi="en-US"/>
        </w:rPr>
      </w:pPr>
      <w:r w:rsidRPr="005C4779">
        <w:rPr>
          <w:rFonts w:cs="Arial"/>
          <w:lang w:val="ru-RU" w:bidi="en-US"/>
        </w:rPr>
        <w:t>Министарство финансија</w:t>
      </w:r>
    </w:p>
    <w:p w14:paraId="4A142362" w14:textId="77777777" w:rsidR="00886827" w:rsidRPr="005C4779" w:rsidRDefault="00886827" w:rsidP="00886827">
      <w:pPr>
        <w:pStyle w:val="KDParagraf"/>
        <w:spacing w:before="0"/>
        <w:rPr>
          <w:rFonts w:cs="Arial"/>
          <w:lang w:val="ru-RU" w:bidi="en-US"/>
        </w:rPr>
      </w:pPr>
      <w:r w:rsidRPr="005C4779">
        <w:rPr>
          <w:rFonts w:cs="Arial"/>
          <w:lang w:val="ru-RU" w:bidi="en-US"/>
        </w:rPr>
        <w:t>Управа за трезор</w:t>
      </w:r>
    </w:p>
    <w:p w14:paraId="019E41F1" w14:textId="77777777" w:rsidR="00886827" w:rsidRPr="005C4779" w:rsidRDefault="00886827" w:rsidP="00886827">
      <w:pPr>
        <w:pStyle w:val="KDParagraf"/>
        <w:spacing w:before="0"/>
        <w:rPr>
          <w:rFonts w:cs="Arial"/>
          <w:lang w:val="ru-RU" w:bidi="en-US"/>
        </w:rPr>
      </w:pPr>
      <w:r w:rsidRPr="005C4779">
        <w:rPr>
          <w:rFonts w:cs="Arial"/>
          <w:lang w:val="ru-RU" w:bidi="en-US"/>
        </w:rPr>
        <w:t>ул. Поп Лукина бр. 7-9</w:t>
      </w:r>
    </w:p>
    <w:p w14:paraId="2F547E23" w14:textId="77777777" w:rsidR="00886827" w:rsidRPr="005C4779" w:rsidRDefault="00886827" w:rsidP="00886827">
      <w:pPr>
        <w:pStyle w:val="KDParagraf"/>
        <w:spacing w:before="0"/>
        <w:rPr>
          <w:rFonts w:cs="Arial"/>
          <w:lang w:val="ru-RU" w:bidi="en-US"/>
        </w:rPr>
      </w:pPr>
      <w:r w:rsidRPr="005C4779">
        <w:rPr>
          <w:rFonts w:cs="Arial"/>
          <w:lang w:val="ru-RU" w:bidi="en-US"/>
        </w:rPr>
        <w:t>11000 Београд</w:t>
      </w:r>
    </w:p>
    <w:p w14:paraId="5777D869" w14:textId="77777777" w:rsidR="00886827" w:rsidRPr="005C4779" w:rsidRDefault="00886827" w:rsidP="00886827">
      <w:pPr>
        <w:pStyle w:val="KDParagraf"/>
        <w:spacing w:before="0"/>
        <w:rPr>
          <w:rFonts w:cs="Arial"/>
          <w:lang w:val="ru-RU" w:bidi="en-US"/>
        </w:rPr>
      </w:pPr>
      <w:r w:rsidRPr="005C4779">
        <w:rPr>
          <w:rFonts w:cs="Arial"/>
          <w:lang w:bidi="en-US"/>
        </w:rPr>
        <w:t>IBAN</w:t>
      </w:r>
      <w:r w:rsidRPr="005C4779">
        <w:rPr>
          <w:rFonts w:cs="Arial"/>
          <w:lang w:val="ru-RU" w:bidi="en-US"/>
        </w:rPr>
        <w:t xml:space="preserve">: </w:t>
      </w:r>
      <w:r w:rsidRPr="005C4779">
        <w:rPr>
          <w:rFonts w:cs="Arial"/>
          <w:lang w:bidi="en-US"/>
        </w:rPr>
        <w:t>RS</w:t>
      </w:r>
      <w:r w:rsidRPr="005C4779">
        <w:rPr>
          <w:rFonts w:cs="Arial"/>
          <w:lang w:val="ru-RU" w:bidi="en-US"/>
        </w:rPr>
        <w:t xml:space="preserve"> 35908500103019323073</w:t>
      </w:r>
    </w:p>
    <w:p w14:paraId="2BB6155E" w14:textId="77777777" w:rsidR="00886827" w:rsidRPr="005C4779" w:rsidRDefault="00886827" w:rsidP="00886827">
      <w:pPr>
        <w:pStyle w:val="KDParagraf"/>
        <w:spacing w:before="0"/>
        <w:rPr>
          <w:rFonts w:cs="Arial"/>
          <w:lang w:val="ru-RU" w:bidi="en-US"/>
        </w:rPr>
      </w:pPr>
    </w:p>
    <w:p w14:paraId="035E7172" w14:textId="77777777" w:rsidR="00886827" w:rsidRPr="005C4779" w:rsidRDefault="00886827" w:rsidP="00886827">
      <w:pPr>
        <w:pStyle w:val="KDParagraf"/>
        <w:spacing w:before="0"/>
        <w:rPr>
          <w:rFonts w:cs="Arial"/>
          <w:lang w:val="ru-RU" w:bidi="en-US"/>
        </w:rPr>
      </w:pPr>
      <w:r w:rsidRPr="005C4779">
        <w:rPr>
          <w:rFonts w:cs="Arial"/>
          <w:lang w:val="ru-RU" w:bidi="en-US"/>
        </w:rPr>
        <w:t>НАПОМЕНА: Приликом уплата средстава потребно је навести следеће информације о плаћању - „детаљи плаћања“ (</w:t>
      </w:r>
      <w:r w:rsidRPr="005C4779">
        <w:rPr>
          <w:rFonts w:cs="Arial"/>
          <w:lang w:bidi="en-US"/>
        </w:rPr>
        <w:t>FIELD</w:t>
      </w:r>
      <w:r w:rsidRPr="005C4779">
        <w:rPr>
          <w:rFonts w:cs="Arial"/>
          <w:lang w:val="ru-RU" w:bidi="en-US"/>
        </w:rPr>
        <w:t xml:space="preserve"> 70: </w:t>
      </w:r>
      <w:r w:rsidRPr="005C4779">
        <w:rPr>
          <w:rFonts w:cs="Arial"/>
          <w:lang w:bidi="en-US"/>
        </w:rPr>
        <w:t>DETAILS</w:t>
      </w:r>
      <w:r w:rsidRPr="005C4779">
        <w:rPr>
          <w:rFonts w:cs="Arial"/>
          <w:lang w:val="ru-RU" w:bidi="en-US"/>
        </w:rPr>
        <w:t xml:space="preserve"> </w:t>
      </w:r>
      <w:r w:rsidRPr="005C4779">
        <w:rPr>
          <w:rFonts w:cs="Arial"/>
          <w:lang w:bidi="en-US"/>
        </w:rPr>
        <w:t>OF</w:t>
      </w:r>
      <w:r w:rsidRPr="005C4779">
        <w:rPr>
          <w:rFonts w:cs="Arial"/>
          <w:lang w:val="ru-RU" w:bidi="en-US"/>
        </w:rPr>
        <w:t xml:space="preserve"> </w:t>
      </w:r>
      <w:r w:rsidRPr="005C4779">
        <w:rPr>
          <w:rFonts w:cs="Arial"/>
          <w:lang w:bidi="en-US"/>
        </w:rPr>
        <w:t>PAYMENT</w:t>
      </w:r>
      <w:r w:rsidRPr="005C4779">
        <w:rPr>
          <w:rFonts w:cs="Arial"/>
          <w:lang w:val="ru-RU" w:bidi="en-US"/>
        </w:rPr>
        <w:t>):</w:t>
      </w:r>
    </w:p>
    <w:p w14:paraId="5932E207" w14:textId="77777777" w:rsidR="00886827" w:rsidRPr="005C4779" w:rsidRDefault="00886827" w:rsidP="00886827">
      <w:pPr>
        <w:pStyle w:val="KDParagraf"/>
        <w:spacing w:before="0"/>
        <w:rPr>
          <w:rFonts w:cs="Arial"/>
          <w:lang w:val="ru-RU" w:bidi="en-US"/>
        </w:rPr>
      </w:pPr>
      <w:r w:rsidRPr="005C4779">
        <w:rPr>
          <w:rFonts w:cs="Arial"/>
          <w:lang w:val="ru-RU" w:bidi="en-US"/>
        </w:rPr>
        <w:t>– број у поступку јавне набавке на које се захтев за заштиту права односи и</w:t>
      </w:r>
    </w:p>
    <w:p w14:paraId="1016088D" w14:textId="77777777" w:rsidR="00886827" w:rsidRPr="005C4779" w:rsidRDefault="00886827" w:rsidP="00886827">
      <w:pPr>
        <w:pStyle w:val="KDParagraf"/>
        <w:spacing w:before="0"/>
        <w:rPr>
          <w:rFonts w:cs="Arial"/>
          <w:lang w:val="ru-RU" w:bidi="en-US"/>
        </w:rPr>
      </w:pPr>
      <w:r w:rsidRPr="005C4779">
        <w:rPr>
          <w:rFonts w:cs="Arial"/>
          <w:lang w:val="ru-RU" w:bidi="en-US"/>
        </w:rPr>
        <w:t>назив наручиоца у поступку јавне набавке.</w:t>
      </w:r>
    </w:p>
    <w:p w14:paraId="3852D32D" w14:textId="77777777" w:rsidR="00886827" w:rsidRPr="005C4779" w:rsidRDefault="00886827" w:rsidP="00886827">
      <w:pPr>
        <w:pStyle w:val="KDParagraf"/>
        <w:spacing w:before="0"/>
        <w:rPr>
          <w:rFonts w:cs="Arial"/>
          <w:lang w:val="ru-RU" w:bidi="en-US"/>
        </w:rPr>
      </w:pPr>
      <w:r w:rsidRPr="005C4779">
        <w:rPr>
          <w:rFonts w:cs="Arial"/>
          <w:lang w:val="ru-RU" w:bidi="en-US"/>
        </w:rPr>
        <w:t xml:space="preserve">У прилогу су инструкције за уплате у валутама: </w:t>
      </w:r>
      <w:r w:rsidRPr="005C4779">
        <w:rPr>
          <w:rFonts w:cs="Arial"/>
          <w:lang w:bidi="en-US"/>
        </w:rPr>
        <w:t>EUR</w:t>
      </w:r>
      <w:r w:rsidRPr="005C4779">
        <w:rPr>
          <w:rFonts w:cs="Arial"/>
          <w:lang w:val="ru-RU" w:bidi="en-US"/>
        </w:rPr>
        <w:t xml:space="preserve"> и </w:t>
      </w:r>
      <w:r w:rsidRPr="005C4779">
        <w:rPr>
          <w:rFonts w:cs="Arial"/>
          <w:lang w:bidi="en-US"/>
        </w:rPr>
        <w:t>USD</w:t>
      </w:r>
      <w:r w:rsidRPr="005C4779">
        <w:rPr>
          <w:rFonts w:cs="Arial"/>
          <w:lang w:val="ru-RU" w:bidi="en-US"/>
        </w:rPr>
        <w:t>.</w:t>
      </w:r>
    </w:p>
    <w:p w14:paraId="5C7C49E6" w14:textId="77777777" w:rsidR="00886827" w:rsidRPr="005C4779" w:rsidRDefault="00886827" w:rsidP="00886827">
      <w:pPr>
        <w:pStyle w:val="KDParagraf"/>
        <w:spacing w:before="0"/>
        <w:rPr>
          <w:rFonts w:cs="Arial"/>
          <w:lang w:val="sr-Latn-RS" w:bidi="en-US"/>
        </w:rPr>
      </w:pPr>
    </w:p>
    <w:p w14:paraId="272BF39E" w14:textId="77777777" w:rsidR="00886827" w:rsidRPr="005C4779" w:rsidRDefault="00886827" w:rsidP="00886827">
      <w:pPr>
        <w:pStyle w:val="KDParagraf"/>
        <w:spacing w:before="0"/>
        <w:rPr>
          <w:rFonts w:cs="Arial"/>
          <w:lang w:bidi="en-US"/>
        </w:rPr>
      </w:pPr>
      <w:r w:rsidRPr="005C4779">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8"/>
        <w:gridCol w:w="4571"/>
      </w:tblGrid>
      <w:tr w:rsidR="005C4779" w:rsidRPr="005C4779" w14:paraId="6228C488" w14:textId="77777777" w:rsidTr="005C0AF9">
        <w:trPr>
          <w:trHeight w:val="30"/>
        </w:trPr>
        <w:tc>
          <w:tcPr>
            <w:tcW w:w="9576" w:type="dxa"/>
            <w:gridSpan w:val="2"/>
            <w:shd w:val="clear" w:color="auto" w:fill="auto"/>
          </w:tcPr>
          <w:p w14:paraId="5C2DBFED" w14:textId="77777777" w:rsidR="00886827" w:rsidRPr="005C4779" w:rsidRDefault="00886827" w:rsidP="00886827">
            <w:pPr>
              <w:pStyle w:val="KDParagraf"/>
              <w:spacing w:before="0"/>
              <w:rPr>
                <w:rFonts w:cs="Arial"/>
                <w:lang w:bidi="en-US"/>
              </w:rPr>
            </w:pPr>
            <w:r w:rsidRPr="005C4779">
              <w:rPr>
                <w:rFonts w:cs="Arial"/>
                <w:lang w:bidi="en-US"/>
              </w:rPr>
              <w:t>SWIFT MESSAGE MT103 – EUR</w:t>
            </w:r>
          </w:p>
        </w:tc>
      </w:tr>
      <w:tr w:rsidR="005C4779" w:rsidRPr="005C4779" w14:paraId="7BD38A04" w14:textId="77777777" w:rsidTr="005C0AF9">
        <w:trPr>
          <w:trHeight w:val="20"/>
        </w:trPr>
        <w:tc>
          <w:tcPr>
            <w:tcW w:w="4788" w:type="dxa"/>
            <w:shd w:val="clear" w:color="auto" w:fill="auto"/>
          </w:tcPr>
          <w:p w14:paraId="510882A7" w14:textId="77777777" w:rsidR="00886827" w:rsidRPr="005C4779" w:rsidRDefault="00886827" w:rsidP="00886827">
            <w:pPr>
              <w:pStyle w:val="KDParagraf"/>
              <w:spacing w:before="0"/>
              <w:rPr>
                <w:rFonts w:cs="Arial"/>
                <w:lang w:bidi="en-US"/>
              </w:rPr>
            </w:pPr>
            <w:r w:rsidRPr="005C4779">
              <w:rPr>
                <w:rFonts w:cs="Arial"/>
                <w:lang w:bidi="en-US"/>
              </w:rPr>
              <w:t xml:space="preserve">FIELD 32A: </w:t>
            </w:r>
          </w:p>
        </w:tc>
        <w:tc>
          <w:tcPr>
            <w:tcW w:w="4788" w:type="dxa"/>
            <w:shd w:val="clear" w:color="auto" w:fill="auto"/>
          </w:tcPr>
          <w:p w14:paraId="4E891410" w14:textId="77777777" w:rsidR="00886827" w:rsidRPr="005C4779" w:rsidRDefault="00886827" w:rsidP="00886827">
            <w:pPr>
              <w:pStyle w:val="KDParagraf"/>
              <w:spacing w:before="0"/>
              <w:rPr>
                <w:rFonts w:cs="Arial"/>
                <w:lang w:bidi="en-US"/>
              </w:rPr>
            </w:pPr>
            <w:r w:rsidRPr="005C4779">
              <w:rPr>
                <w:rFonts w:cs="Arial"/>
                <w:lang w:bidi="en-US"/>
              </w:rPr>
              <w:t>VALUE DATE – EUR- AMOUNT</w:t>
            </w:r>
          </w:p>
        </w:tc>
      </w:tr>
      <w:tr w:rsidR="005C4779" w:rsidRPr="005C4779" w14:paraId="6F27C70A" w14:textId="77777777" w:rsidTr="005C0AF9">
        <w:trPr>
          <w:trHeight w:val="20"/>
        </w:trPr>
        <w:tc>
          <w:tcPr>
            <w:tcW w:w="4788" w:type="dxa"/>
            <w:shd w:val="clear" w:color="auto" w:fill="auto"/>
          </w:tcPr>
          <w:p w14:paraId="7D62C458" w14:textId="77777777" w:rsidR="00886827" w:rsidRPr="005C4779" w:rsidRDefault="00886827" w:rsidP="00886827">
            <w:pPr>
              <w:pStyle w:val="KDParagraf"/>
              <w:spacing w:before="0"/>
              <w:rPr>
                <w:rFonts w:cs="Arial"/>
                <w:lang w:bidi="en-US"/>
              </w:rPr>
            </w:pPr>
            <w:r w:rsidRPr="005C4779">
              <w:rPr>
                <w:rFonts w:cs="Arial"/>
                <w:lang w:bidi="en-US"/>
              </w:rPr>
              <w:t xml:space="preserve">FIELD 50K:  </w:t>
            </w:r>
          </w:p>
        </w:tc>
        <w:tc>
          <w:tcPr>
            <w:tcW w:w="4788" w:type="dxa"/>
            <w:shd w:val="clear" w:color="auto" w:fill="auto"/>
          </w:tcPr>
          <w:p w14:paraId="51135EC7" w14:textId="77777777" w:rsidR="00886827" w:rsidRPr="005C4779" w:rsidRDefault="00886827" w:rsidP="00886827">
            <w:pPr>
              <w:pStyle w:val="KDParagraf"/>
              <w:spacing w:before="0"/>
              <w:rPr>
                <w:rFonts w:cs="Arial"/>
                <w:lang w:bidi="en-US"/>
              </w:rPr>
            </w:pPr>
            <w:r w:rsidRPr="005C4779">
              <w:rPr>
                <w:rFonts w:cs="Arial"/>
                <w:lang w:bidi="en-US"/>
              </w:rPr>
              <w:t>ORDERING CUSTOMER</w:t>
            </w:r>
          </w:p>
        </w:tc>
      </w:tr>
      <w:tr w:rsidR="005C4779" w:rsidRPr="005C4779" w14:paraId="000C4800" w14:textId="77777777" w:rsidTr="005C0AF9">
        <w:trPr>
          <w:trHeight w:val="20"/>
        </w:trPr>
        <w:tc>
          <w:tcPr>
            <w:tcW w:w="4788" w:type="dxa"/>
            <w:shd w:val="clear" w:color="auto" w:fill="auto"/>
          </w:tcPr>
          <w:p w14:paraId="640BC729" w14:textId="77777777" w:rsidR="00886827" w:rsidRPr="005C4779" w:rsidRDefault="00886827" w:rsidP="00886827">
            <w:pPr>
              <w:pStyle w:val="KDParagraf"/>
              <w:spacing w:before="0"/>
              <w:rPr>
                <w:rFonts w:cs="Arial"/>
                <w:lang w:bidi="en-US"/>
              </w:rPr>
            </w:pPr>
            <w:r w:rsidRPr="005C4779">
              <w:rPr>
                <w:rFonts w:cs="Arial"/>
                <w:lang w:bidi="en-US"/>
              </w:rPr>
              <w:t xml:space="preserve">FIELD 50K:  </w:t>
            </w:r>
          </w:p>
        </w:tc>
        <w:tc>
          <w:tcPr>
            <w:tcW w:w="4788" w:type="dxa"/>
            <w:shd w:val="clear" w:color="auto" w:fill="auto"/>
          </w:tcPr>
          <w:p w14:paraId="32E46BE7" w14:textId="77777777" w:rsidR="00886827" w:rsidRPr="005C4779" w:rsidRDefault="00886827" w:rsidP="00886827">
            <w:pPr>
              <w:pStyle w:val="KDParagraf"/>
              <w:spacing w:before="0"/>
              <w:rPr>
                <w:rFonts w:cs="Arial"/>
                <w:lang w:bidi="en-US"/>
              </w:rPr>
            </w:pPr>
            <w:r w:rsidRPr="005C4779">
              <w:rPr>
                <w:rFonts w:cs="Arial"/>
                <w:lang w:bidi="en-US"/>
              </w:rPr>
              <w:t>ORDERING CUSTOMER</w:t>
            </w:r>
          </w:p>
        </w:tc>
      </w:tr>
      <w:tr w:rsidR="005C4779" w:rsidRPr="005C4779" w14:paraId="1D46C33D" w14:textId="77777777" w:rsidTr="005C0AF9">
        <w:trPr>
          <w:trHeight w:val="1113"/>
        </w:trPr>
        <w:tc>
          <w:tcPr>
            <w:tcW w:w="4788" w:type="dxa"/>
            <w:shd w:val="clear" w:color="auto" w:fill="auto"/>
          </w:tcPr>
          <w:p w14:paraId="7232DB9F" w14:textId="77777777" w:rsidR="00886827" w:rsidRPr="005C4779" w:rsidRDefault="00886827" w:rsidP="00886827">
            <w:pPr>
              <w:pStyle w:val="KDParagraf"/>
              <w:spacing w:before="0"/>
              <w:rPr>
                <w:rFonts w:cs="Arial"/>
                <w:lang w:bidi="en-US"/>
              </w:rPr>
            </w:pPr>
            <w:r w:rsidRPr="005C4779">
              <w:rPr>
                <w:rFonts w:cs="Arial"/>
                <w:lang w:bidi="en-US"/>
              </w:rPr>
              <w:t>FIELD 56A:</w:t>
            </w:r>
          </w:p>
          <w:p w14:paraId="242068BD" w14:textId="77777777" w:rsidR="00886827" w:rsidRPr="005C4779" w:rsidRDefault="00886827" w:rsidP="00886827">
            <w:pPr>
              <w:pStyle w:val="KDParagraf"/>
              <w:spacing w:before="0"/>
              <w:rPr>
                <w:rFonts w:cs="Arial"/>
                <w:lang w:bidi="en-US"/>
              </w:rPr>
            </w:pPr>
            <w:r w:rsidRPr="005C4779">
              <w:rPr>
                <w:rFonts w:cs="Arial"/>
                <w:lang w:bidi="en-US"/>
              </w:rPr>
              <w:t>(INTERMEDIARY)</w:t>
            </w:r>
          </w:p>
        </w:tc>
        <w:tc>
          <w:tcPr>
            <w:tcW w:w="4788" w:type="dxa"/>
            <w:shd w:val="clear" w:color="auto" w:fill="auto"/>
          </w:tcPr>
          <w:p w14:paraId="0A5ED33C" w14:textId="77777777" w:rsidR="00886827" w:rsidRPr="005C4779" w:rsidRDefault="00886827" w:rsidP="00886827">
            <w:pPr>
              <w:pStyle w:val="KDParagraf"/>
              <w:spacing w:before="0"/>
              <w:rPr>
                <w:rFonts w:cs="Arial"/>
                <w:lang w:bidi="en-US"/>
              </w:rPr>
            </w:pPr>
            <w:r w:rsidRPr="005C4779">
              <w:rPr>
                <w:rFonts w:cs="Arial"/>
                <w:lang w:bidi="en-US"/>
              </w:rPr>
              <w:t>DEUTDEFFXXX</w:t>
            </w:r>
          </w:p>
          <w:p w14:paraId="72DA5D97" w14:textId="77777777" w:rsidR="00886827" w:rsidRPr="005C4779" w:rsidRDefault="00886827" w:rsidP="00886827">
            <w:pPr>
              <w:pStyle w:val="KDParagraf"/>
              <w:spacing w:before="0"/>
              <w:rPr>
                <w:rFonts w:cs="Arial"/>
                <w:lang w:bidi="en-US"/>
              </w:rPr>
            </w:pPr>
            <w:r w:rsidRPr="005C4779">
              <w:rPr>
                <w:rFonts w:cs="Arial"/>
                <w:lang w:bidi="en-US"/>
              </w:rPr>
              <w:t>DEUTSCHE BANK AG, F/M</w:t>
            </w:r>
          </w:p>
          <w:p w14:paraId="3E455DEB" w14:textId="77777777" w:rsidR="00886827" w:rsidRPr="005C4779" w:rsidRDefault="00886827" w:rsidP="00886827">
            <w:pPr>
              <w:pStyle w:val="KDParagraf"/>
              <w:spacing w:before="0"/>
              <w:rPr>
                <w:rFonts w:cs="Arial"/>
                <w:lang w:bidi="en-US"/>
              </w:rPr>
            </w:pPr>
            <w:r w:rsidRPr="005C4779">
              <w:rPr>
                <w:rFonts w:cs="Arial"/>
                <w:lang w:bidi="en-US"/>
              </w:rPr>
              <w:t>TAUNUSANLAGE 12</w:t>
            </w:r>
          </w:p>
          <w:p w14:paraId="0630E827" w14:textId="77777777" w:rsidR="00886827" w:rsidRPr="005C4779" w:rsidRDefault="00886827" w:rsidP="00886827">
            <w:pPr>
              <w:pStyle w:val="KDParagraf"/>
              <w:spacing w:before="0"/>
              <w:rPr>
                <w:rFonts w:cs="Arial"/>
                <w:lang w:bidi="en-US"/>
              </w:rPr>
            </w:pPr>
            <w:r w:rsidRPr="005C4779">
              <w:rPr>
                <w:rFonts w:cs="Arial"/>
                <w:lang w:bidi="en-US"/>
              </w:rPr>
              <w:t>GERMANY</w:t>
            </w:r>
          </w:p>
        </w:tc>
      </w:tr>
      <w:tr w:rsidR="005C4779" w:rsidRPr="005C4779" w14:paraId="6B2CB820" w14:textId="77777777" w:rsidTr="005C0AF9">
        <w:trPr>
          <w:trHeight w:val="1689"/>
        </w:trPr>
        <w:tc>
          <w:tcPr>
            <w:tcW w:w="4788" w:type="dxa"/>
            <w:shd w:val="clear" w:color="auto" w:fill="auto"/>
          </w:tcPr>
          <w:p w14:paraId="3EBCAEF0" w14:textId="77777777" w:rsidR="00886827" w:rsidRPr="005C4779" w:rsidRDefault="00886827" w:rsidP="00886827">
            <w:pPr>
              <w:pStyle w:val="KDParagraf"/>
              <w:spacing w:before="0"/>
              <w:rPr>
                <w:rFonts w:cs="Arial"/>
                <w:lang w:bidi="en-US"/>
              </w:rPr>
            </w:pPr>
            <w:r w:rsidRPr="005C4779">
              <w:rPr>
                <w:rFonts w:cs="Arial"/>
                <w:lang w:bidi="en-US"/>
              </w:rPr>
              <w:t>FIELD 57A:</w:t>
            </w:r>
          </w:p>
          <w:p w14:paraId="678FF45E" w14:textId="77777777" w:rsidR="00886827" w:rsidRPr="005C4779" w:rsidRDefault="00886827" w:rsidP="00886827">
            <w:pPr>
              <w:pStyle w:val="KDParagraf"/>
              <w:spacing w:before="0"/>
              <w:rPr>
                <w:rFonts w:cs="Arial"/>
                <w:lang w:bidi="en-US"/>
              </w:rPr>
            </w:pPr>
            <w:r w:rsidRPr="005C4779">
              <w:rPr>
                <w:rFonts w:cs="Arial"/>
                <w:lang w:bidi="en-US"/>
              </w:rPr>
              <w:t>(ACC. WITH BANK)</w:t>
            </w:r>
          </w:p>
        </w:tc>
        <w:tc>
          <w:tcPr>
            <w:tcW w:w="4788" w:type="dxa"/>
            <w:shd w:val="clear" w:color="auto" w:fill="auto"/>
          </w:tcPr>
          <w:p w14:paraId="189EA96B" w14:textId="77777777" w:rsidR="00886827" w:rsidRPr="005C4779" w:rsidRDefault="00886827" w:rsidP="00886827">
            <w:pPr>
              <w:pStyle w:val="KDParagraf"/>
              <w:spacing w:before="0"/>
              <w:rPr>
                <w:rFonts w:cs="Arial"/>
                <w:lang w:bidi="en-US"/>
              </w:rPr>
            </w:pPr>
            <w:r w:rsidRPr="005C4779">
              <w:rPr>
                <w:rFonts w:cs="Arial"/>
                <w:lang w:bidi="en-US"/>
              </w:rPr>
              <w:t>/DE20500700100935930800</w:t>
            </w:r>
          </w:p>
          <w:p w14:paraId="19D63D99" w14:textId="77777777" w:rsidR="00886827" w:rsidRPr="005C4779" w:rsidRDefault="00886827" w:rsidP="00886827">
            <w:pPr>
              <w:pStyle w:val="KDParagraf"/>
              <w:spacing w:before="0"/>
              <w:rPr>
                <w:rFonts w:cs="Arial"/>
                <w:lang w:bidi="en-US"/>
              </w:rPr>
            </w:pPr>
            <w:r w:rsidRPr="005C4779">
              <w:rPr>
                <w:rFonts w:cs="Arial"/>
                <w:lang w:bidi="en-US"/>
              </w:rPr>
              <w:t>NBSRRSBGXXX</w:t>
            </w:r>
          </w:p>
          <w:p w14:paraId="4B05D43F" w14:textId="77777777" w:rsidR="00886827" w:rsidRPr="005C4779" w:rsidRDefault="00886827" w:rsidP="00886827">
            <w:pPr>
              <w:pStyle w:val="KDParagraf"/>
              <w:spacing w:before="0"/>
              <w:rPr>
                <w:rFonts w:cs="Arial"/>
                <w:lang w:bidi="en-US"/>
              </w:rPr>
            </w:pPr>
            <w:r w:rsidRPr="005C4779">
              <w:rPr>
                <w:rFonts w:cs="Arial"/>
                <w:lang w:bidi="en-US"/>
              </w:rPr>
              <w:t>NARODNA BANKA SRBIJE (NATIONAL</w:t>
            </w:r>
          </w:p>
          <w:p w14:paraId="39AC6189" w14:textId="77777777" w:rsidR="00886827" w:rsidRPr="005C4779" w:rsidRDefault="00886827" w:rsidP="00886827">
            <w:pPr>
              <w:pStyle w:val="KDParagraf"/>
              <w:spacing w:before="0"/>
              <w:rPr>
                <w:rFonts w:cs="Arial"/>
                <w:lang w:bidi="en-US"/>
              </w:rPr>
            </w:pPr>
            <w:r w:rsidRPr="005C4779">
              <w:rPr>
                <w:rFonts w:cs="Arial"/>
                <w:lang w:bidi="en-US"/>
              </w:rPr>
              <w:t>BANK OF SERBIA – NBS BEOGRAD,</w:t>
            </w:r>
          </w:p>
          <w:p w14:paraId="252686C9" w14:textId="77777777" w:rsidR="00886827" w:rsidRPr="005C4779" w:rsidRDefault="00886827" w:rsidP="00886827">
            <w:pPr>
              <w:pStyle w:val="KDParagraf"/>
              <w:spacing w:before="0"/>
              <w:rPr>
                <w:rFonts w:cs="Arial"/>
                <w:lang w:bidi="en-US"/>
              </w:rPr>
            </w:pPr>
            <w:r w:rsidRPr="005C4779">
              <w:rPr>
                <w:rFonts w:cs="Arial"/>
                <w:lang w:bidi="en-US"/>
              </w:rPr>
              <w:t>NEMANJINA 17</w:t>
            </w:r>
          </w:p>
          <w:p w14:paraId="520D8178" w14:textId="77777777" w:rsidR="00886827" w:rsidRPr="005C4779" w:rsidRDefault="00886827" w:rsidP="00886827">
            <w:pPr>
              <w:pStyle w:val="KDParagraf"/>
              <w:spacing w:before="0"/>
              <w:rPr>
                <w:rFonts w:cs="Arial"/>
                <w:lang w:bidi="en-US"/>
              </w:rPr>
            </w:pPr>
            <w:r w:rsidRPr="005C4779">
              <w:rPr>
                <w:rFonts w:cs="Arial"/>
                <w:lang w:bidi="en-US"/>
              </w:rPr>
              <w:t>SERBIA</w:t>
            </w:r>
          </w:p>
        </w:tc>
      </w:tr>
      <w:tr w:rsidR="005C4779" w:rsidRPr="005C4779" w14:paraId="37095D2D" w14:textId="77777777" w:rsidTr="005C0AF9">
        <w:trPr>
          <w:trHeight w:val="20"/>
        </w:trPr>
        <w:tc>
          <w:tcPr>
            <w:tcW w:w="4788" w:type="dxa"/>
            <w:shd w:val="clear" w:color="auto" w:fill="auto"/>
          </w:tcPr>
          <w:p w14:paraId="2DA0942B" w14:textId="77777777" w:rsidR="00886827" w:rsidRPr="005C4779" w:rsidRDefault="00886827" w:rsidP="00886827">
            <w:pPr>
              <w:pStyle w:val="KDParagraf"/>
              <w:spacing w:before="0"/>
              <w:rPr>
                <w:rFonts w:cs="Arial"/>
                <w:lang w:bidi="en-US"/>
              </w:rPr>
            </w:pPr>
            <w:r w:rsidRPr="005C4779">
              <w:rPr>
                <w:rFonts w:cs="Arial"/>
                <w:lang w:bidi="en-US"/>
              </w:rPr>
              <w:t>FIELD 59:</w:t>
            </w:r>
          </w:p>
          <w:p w14:paraId="046108DF" w14:textId="77777777" w:rsidR="00886827" w:rsidRPr="005C4779" w:rsidRDefault="00886827" w:rsidP="00886827">
            <w:pPr>
              <w:pStyle w:val="KDParagraf"/>
              <w:spacing w:before="0"/>
              <w:rPr>
                <w:rFonts w:cs="Arial"/>
                <w:lang w:bidi="en-US"/>
              </w:rPr>
            </w:pPr>
            <w:r w:rsidRPr="005C4779">
              <w:rPr>
                <w:rFonts w:cs="Arial"/>
                <w:lang w:bidi="en-US"/>
              </w:rPr>
              <w:t>(BENEFICIARY)</w:t>
            </w:r>
          </w:p>
        </w:tc>
        <w:tc>
          <w:tcPr>
            <w:tcW w:w="4788" w:type="dxa"/>
            <w:shd w:val="clear" w:color="auto" w:fill="auto"/>
          </w:tcPr>
          <w:p w14:paraId="199DFEEC" w14:textId="77777777" w:rsidR="00886827" w:rsidRPr="005C4779" w:rsidRDefault="00886827" w:rsidP="00886827">
            <w:pPr>
              <w:pStyle w:val="KDParagraf"/>
              <w:spacing w:before="0"/>
              <w:rPr>
                <w:rFonts w:cs="Arial"/>
                <w:lang w:bidi="en-US"/>
              </w:rPr>
            </w:pPr>
            <w:r w:rsidRPr="005C4779">
              <w:rPr>
                <w:rFonts w:cs="Arial"/>
                <w:lang w:bidi="en-US"/>
              </w:rPr>
              <w:t>/RS35908500103019323073</w:t>
            </w:r>
          </w:p>
          <w:p w14:paraId="5D496824" w14:textId="77777777" w:rsidR="00886827" w:rsidRPr="005C4779" w:rsidRDefault="00886827" w:rsidP="00886827">
            <w:pPr>
              <w:pStyle w:val="KDParagraf"/>
              <w:spacing w:before="0"/>
              <w:rPr>
                <w:rFonts w:cs="Arial"/>
                <w:lang w:bidi="en-US"/>
              </w:rPr>
            </w:pPr>
            <w:r w:rsidRPr="005C4779">
              <w:rPr>
                <w:rFonts w:cs="Arial"/>
                <w:lang w:bidi="en-US"/>
              </w:rPr>
              <w:t>MINISTARSTVO FINANSIJA</w:t>
            </w:r>
          </w:p>
          <w:p w14:paraId="642D270F" w14:textId="77777777" w:rsidR="00886827" w:rsidRPr="005C4779" w:rsidRDefault="00886827" w:rsidP="00886827">
            <w:pPr>
              <w:pStyle w:val="KDParagraf"/>
              <w:spacing w:before="0"/>
              <w:rPr>
                <w:rFonts w:cs="Arial"/>
                <w:lang w:bidi="en-US"/>
              </w:rPr>
            </w:pPr>
            <w:r w:rsidRPr="005C4779">
              <w:rPr>
                <w:rFonts w:cs="Arial"/>
                <w:lang w:bidi="en-US"/>
              </w:rPr>
              <w:t>UPRAVA ZA TREZOR</w:t>
            </w:r>
          </w:p>
          <w:p w14:paraId="33405F90" w14:textId="77777777" w:rsidR="00886827" w:rsidRPr="005C4779" w:rsidRDefault="00886827" w:rsidP="00886827">
            <w:pPr>
              <w:pStyle w:val="KDParagraf"/>
              <w:spacing w:before="0"/>
              <w:rPr>
                <w:rFonts w:cs="Arial"/>
                <w:lang w:bidi="en-US"/>
              </w:rPr>
            </w:pPr>
            <w:r w:rsidRPr="005C4779">
              <w:rPr>
                <w:rFonts w:cs="Arial"/>
                <w:lang w:bidi="en-US"/>
              </w:rPr>
              <w:t>POP LUKINA7-9</w:t>
            </w:r>
          </w:p>
          <w:p w14:paraId="479EED7B" w14:textId="77777777" w:rsidR="00886827" w:rsidRPr="005C4779" w:rsidRDefault="00886827" w:rsidP="00886827">
            <w:pPr>
              <w:pStyle w:val="KDParagraf"/>
              <w:spacing w:before="0"/>
              <w:rPr>
                <w:rFonts w:cs="Arial"/>
                <w:lang w:bidi="en-US"/>
              </w:rPr>
            </w:pPr>
            <w:r w:rsidRPr="005C4779">
              <w:rPr>
                <w:rFonts w:cs="Arial"/>
                <w:lang w:bidi="en-US"/>
              </w:rPr>
              <w:t>BEOGRAD</w:t>
            </w:r>
          </w:p>
        </w:tc>
      </w:tr>
      <w:tr w:rsidR="005C4779" w:rsidRPr="005C4779" w14:paraId="27B4A789" w14:textId="77777777" w:rsidTr="005C0AF9">
        <w:trPr>
          <w:trHeight w:val="20"/>
        </w:trPr>
        <w:tc>
          <w:tcPr>
            <w:tcW w:w="4788" w:type="dxa"/>
            <w:shd w:val="clear" w:color="auto" w:fill="auto"/>
          </w:tcPr>
          <w:p w14:paraId="7D486AD9" w14:textId="77777777" w:rsidR="00886827" w:rsidRPr="005C4779" w:rsidRDefault="00886827" w:rsidP="00886827">
            <w:pPr>
              <w:pStyle w:val="KDParagraf"/>
              <w:spacing w:before="0"/>
              <w:rPr>
                <w:rFonts w:cs="Arial"/>
                <w:lang w:bidi="en-US"/>
              </w:rPr>
            </w:pPr>
            <w:r w:rsidRPr="005C4779">
              <w:rPr>
                <w:rFonts w:cs="Arial"/>
                <w:lang w:bidi="en-US"/>
              </w:rPr>
              <w:t xml:space="preserve">FIELD 70:  </w:t>
            </w:r>
          </w:p>
        </w:tc>
        <w:tc>
          <w:tcPr>
            <w:tcW w:w="4788" w:type="dxa"/>
            <w:shd w:val="clear" w:color="auto" w:fill="auto"/>
          </w:tcPr>
          <w:p w14:paraId="5E380F6D" w14:textId="77777777" w:rsidR="00886827" w:rsidRPr="005C4779" w:rsidRDefault="00886827" w:rsidP="00886827">
            <w:pPr>
              <w:pStyle w:val="KDParagraf"/>
              <w:spacing w:before="0"/>
              <w:rPr>
                <w:rFonts w:cs="Arial"/>
                <w:lang w:bidi="en-US"/>
              </w:rPr>
            </w:pPr>
            <w:r w:rsidRPr="005C4779">
              <w:rPr>
                <w:rFonts w:cs="Arial"/>
                <w:lang w:bidi="en-US"/>
              </w:rPr>
              <w:t>DETAILS OF PAYMENT</w:t>
            </w:r>
          </w:p>
        </w:tc>
      </w:tr>
      <w:tr w:rsidR="00886827" w:rsidRPr="005C4779" w14:paraId="3E313594" w14:textId="77777777" w:rsidTr="005C0AF9">
        <w:trPr>
          <w:trHeight w:val="20"/>
        </w:trPr>
        <w:tc>
          <w:tcPr>
            <w:tcW w:w="4788" w:type="dxa"/>
            <w:shd w:val="clear" w:color="auto" w:fill="auto"/>
          </w:tcPr>
          <w:p w14:paraId="588BEB90" w14:textId="77777777" w:rsidR="00886827" w:rsidRPr="005C4779" w:rsidRDefault="00886827" w:rsidP="00886827">
            <w:pPr>
              <w:pStyle w:val="KDParagraf"/>
              <w:spacing w:before="0"/>
              <w:rPr>
                <w:rFonts w:cs="Arial"/>
                <w:lang w:bidi="en-US"/>
              </w:rPr>
            </w:pPr>
          </w:p>
        </w:tc>
        <w:tc>
          <w:tcPr>
            <w:tcW w:w="4788" w:type="dxa"/>
            <w:shd w:val="clear" w:color="auto" w:fill="auto"/>
          </w:tcPr>
          <w:p w14:paraId="0AD8E761" w14:textId="77777777" w:rsidR="00886827" w:rsidRPr="005C4779" w:rsidRDefault="00886827" w:rsidP="00886827">
            <w:pPr>
              <w:pStyle w:val="KDParagraf"/>
              <w:spacing w:before="0"/>
              <w:rPr>
                <w:rFonts w:cs="Arial"/>
                <w:lang w:bidi="en-US"/>
              </w:rPr>
            </w:pPr>
          </w:p>
        </w:tc>
      </w:tr>
    </w:tbl>
    <w:p w14:paraId="00E1313B" w14:textId="77777777" w:rsidR="00886827" w:rsidRPr="005C4779" w:rsidRDefault="00886827" w:rsidP="00886827">
      <w:pPr>
        <w:pStyle w:val="KDParagraf"/>
        <w:spacing w:before="0"/>
        <w:rPr>
          <w:rFonts w:cs="Arial"/>
          <w:lang w:bidi="en-US"/>
        </w:rPr>
      </w:pPr>
    </w:p>
    <w:p w14:paraId="5A2A5C54" w14:textId="77777777" w:rsidR="00886827" w:rsidRPr="005C4779" w:rsidRDefault="00886827" w:rsidP="00886827">
      <w:pPr>
        <w:pStyle w:val="KDParagraf"/>
        <w:spacing w:before="0"/>
        <w:rPr>
          <w:rFonts w:cs="Arial"/>
          <w:lang w:bidi="en-U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536"/>
      </w:tblGrid>
      <w:tr w:rsidR="005C4779" w:rsidRPr="005C4779" w14:paraId="53084354" w14:textId="77777777" w:rsidTr="001A321E">
        <w:tc>
          <w:tcPr>
            <w:tcW w:w="4786" w:type="dxa"/>
            <w:shd w:val="clear" w:color="auto" w:fill="auto"/>
          </w:tcPr>
          <w:p w14:paraId="2624EFB0" w14:textId="77777777" w:rsidR="00886827" w:rsidRPr="005C4779" w:rsidRDefault="00886827" w:rsidP="00886827">
            <w:pPr>
              <w:pStyle w:val="KDParagraf"/>
              <w:spacing w:before="0"/>
              <w:rPr>
                <w:rFonts w:cs="Arial"/>
                <w:lang w:bidi="en-US"/>
              </w:rPr>
            </w:pPr>
            <w:r w:rsidRPr="005C4779">
              <w:rPr>
                <w:rFonts w:cs="Arial"/>
                <w:lang w:bidi="en-US"/>
              </w:rPr>
              <w:t>SWIFT MESSAGE MT103 – USD</w:t>
            </w:r>
          </w:p>
        </w:tc>
        <w:tc>
          <w:tcPr>
            <w:tcW w:w="4536" w:type="dxa"/>
            <w:shd w:val="clear" w:color="auto" w:fill="auto"/>
          </w:tcPr>
          <w:p w14:paraId="720C0AD3" w14:textId="77777777" w:rsidR="00886827" w:rsidRPr="005C4779" w:rsidRDefault="00886827" w:rsidP="00886827">
            <w:pPr>
              <w:pStyle w:val="KDParagraf"/>
              <w:spacing w:before="0"/>
              <w:rPr>
                <w:rFonts w:cs="Arial"/>
                <w:lang w:bidi="en-US"/>
              </w:rPr>
            </w:pPr>
          </w:p>
        </w:tc>
      </w:tr>
      <w:tr w:rsidR="005C4779" w:rsidRPr="005C4779" w14:paraId="0D58EEB9" w14:textId="77777777" w:rsidTr="001A321E">
        <w:tc>
          <w:tcPr>
            <w:tcW w:w="4786" w:type="dxa"/>
            <w:shd w:val="clear" w:color="auto" w:fill="auto"/>
          </w:tcPr>
          <w:p w14:paraId="7F0BBEF6" w14:textId="77777777" w:rsidR="00886827" w:rsidRPr="005C4779" w:rsidRDefault="00886827" w:rsidP="00886827">
            <w:pPr>
              <w:pStyle w:val="KDParagraf"/>
              <w:spacing w:before="0"/>
              <w:rPr>
                <w:rFonts w:cs="Arial"/>
                <w:lang w:bidi="en-US"/>
              </w:rPr>
            </w:pPr>
            <w:r w:rsidRPr="005C4779">
              <w:rPr>
                <w:rFonts w:cs="Arial"/>
                <w:lang w:bidi="en-US"/>
              </w:rPr>
              <w:t xml:space="preserve">FIELD 32A: </w:t>
            </w:r>
          </w:p>
        </w:tc>
        <w:tc>
          <w:tcPr>
            <w:tcW w:w="4536" w:type="dxa"/>
            <w:shd w:val="clear" w:color="auto" w:fill="auto"/>
          </w:tcPr>
          <w:p w14:paraId="00A9CE38" w14:textId="77777777" w:rsidR="00886827" w:rsidRPr="005C4779" w:rsidRDefault="00886827" w:rsidP="00886827">
            <w:pPr>
              <w:pStyle w:val="KDParagraf"/>
              <w:spacing w:before="0"/>
              <w:rPr>
                <w:rFonts w:cs="Arial"/>
                <w:lang w:bidi="en-US"/>
              </w:rPr>
            </w:pPr>
            <w:r w:rsidRPr="005C4779">
              <w:rPr>
                <w:rFonts w:cs="Arial"/>
                <w:lang w:bidi="en-US"/>
              </w:rPr>
              <w:t>VALUE DATE – USD- AMOUNT</w:t>
            </w:r>
          </w:p>
        </w:tc>
      </w:tr>
      <w:tr w:rsidR="005C4779" w:rsidRPr="005C4779" w14:paraId="1818EF49" w14:textId="77777777" w:rsidTr="001A321E">
        <w:tc>
          <w:tcPr>
            <w:tcW w:w="4786" w:type="dxa"/>
            <w:shd w:val="clear" w:color="auto" w:fill="auto"/>
          </w:tcPr>
          <w:p w14:paraId="27CAE169" w14:textId="77777777" w:rsidR="00886827" w:rsidRPr="005C4779" w:rsidRDefault="00886827" w:rsidP="00886827">
            <w:pPr>
              <w:pStyle w:val="KDParagraf"/>
              <w:spacing w:before="0"/>
              <w:rPr>
                <w:rFonts w:cs="Arial"/>
                <w:lang w:bidi="en-US"/>
              </w:rPr>
            </w:pPr>
            <w:r w:rsidRPr="005C4779">
              <w:rPr>
                <w:rFonts w:cs="Arial"/>
                <w:lang w:bidi="en-US"/>
              </w:rPr>
              <w:t xml:space="preserve">FIELD 50K:  </w:t>
            </w:r>
          </w:p>
        </w:tc>
        <w:tc>
          <w:tcPr>
            <w:tcW w:w="4536" w:type="dxa"/>
            <w:shd w:val="clear" w:color="auto" w:fill="auto"/>
          </w:tcPr>
          <w:p w14:paraId="2D3652F3" w14:textId="77777777" w:rsidR="00886827" w:rsidRPr="005C4779" w:rsidRDefault="00886827" w:rsidP="00886827">
            <w:pPr>
              <w:pStyle w:val="KDParagraf"/>
              <w:spacing w:before="0"/>
              <w:rPr>
                <w:rFonts w:cs="Arial"/>
                <w:lang w:bidi="en-US"/>
              </w:rPr>
            </w:pPr>
            <w:r w:rsidRPr="005C4779">
              <w:rPr>
                <w:rFonts w:cs="Arial"/>
                <w:lang w:bidi="en-US"/>
              </w:rPr>
              <w:t>ORDERING CUSTOMER</w:t>
            </w:r>
          </w:p>
        </w:tc>
      </w:tr>
      <w:tr w:rsidR="005C4779" w:rsidRPr="005C4779" w14:paraId="4B667002" w14:textId="77777777" w:rsidTr="001A321E">
        <w:tc>
          <w:tcPr>
            <w:tcW w:w="4786" w:type="dxa"/>
            <w:shd w:val="clear" w:color="auto" w:fill="auto"/>
          </w:tcPr>
          <w:p w14:paraId="0FA08BCB" w14:textId="77777777" w:rsidR="00886827" w:rsidRPr="005C4779" w:rsidRDefault="00886827" w:rsidP="00886827">
            <w:pPr>
              <w:pStyle w:val="KDParagraf"/>
              <w:spacing w:before="0"/>
              <w:rPr>
                <w:rFonts w:cs="Arial"/>
                <w:lang w:bidi="en-US"/>
              </w:rPr>
            </w:pPr>
            <w:r w:rsidRPr="005C4779">
              <w:rPr>
                <w:rFonts w:cs="Arial"/>
                <w:lang w:bidi="en-US"/>
              </w:rPr>
              <w:t>FIELD 56A:</w:t>
            </w:r>
          </w:p>
          <w:p w14:paraId="1D1F926C" w14:textId="77777777" w:rsidR="00886827" w:rsidRPr="005C4779" w:rsidRDefault="00886827" w:rsidP="00886827">
            <w:pPr>
              <w:pStyle w:val="KDParagraf"/>
              <w:spacing w:before="0"/>
              <w:rPr>
                <w:rFonts w:cs="Arial"/>
                <w:lang w:bidi="en-US"/>
              </w:rPr>
            </w:pPr>
            <w:r w:rsidRPr="005C4779">
              <w:rPr>
                <w:rFonts w:cs="Arial"/>
                <w:lang w:bidi="en-US"/>
              </w:rPr>
              <w:t>(INTERMEDIARY)</w:t>
            </w:r>
          </w:p>
          <w:p w14:paraId="5F4106BF" w14:textId="77777777" w:rsidR="00886827" w:rsidRPr="005C4779" w:rsidRDefault="00886827" w:rsidP="00886827">
            <w:pPr>
              <w:pStyle w:val="KDParagraf"/>
              <w:spacing w:before="0"/>
              <w:rPr>
                <w:rFonts w:cs="Arial"/>
                <w:lang w:bidi="en-US"/>
              </w:rPr>
            </w:pPr>
          </w:p>
        </w:tc>
        <w:tc>
          <w:tcPr>
            <w:tcW w:w="4536" w:type="dxa"/>
            <w:shd w:val="clear" w:color="auto" w:fill="auto"/>
          </w:tcPr>
          <w:p w14:paraId="5CACB6D9" w14:textId="77777777" w:rsidR="00886827" w:rsidRPr="005C4779" w:rsidRDefault="00886827" w:rsidP="00886827">
            <w:pPr>
              <w:pStyle w:val="KDParagraf"/>
              <w:spacing w:before="0"/>
              <w:rPr>
                <w:rFonts w:cs="Arial"/>
                <w:lang w:bidi="en-US"/>
              </w:rPr>
            </w:pPr>
            <w:r w:rsidRPr="005C4779">
              <w:rPr>
                <w:rFonts w:cs="Arial"/>
                <w:lang w:bidi="en-US"/>
              </w:rPr>
              <w:t>BKTRUS33XXX</w:t>
            </w:r>
          </w:p>
          <w:p w14:paraId="68EF82BD" w14:textId="77777777" w:rsidR="00886827" w:rsidRPr="005C4779" w:rsidRDefault="00886827" w:rsidP="00886827">
            <w:pPr>
              <w:pStyle w:val="KDParagraf"/>
              <w:spacing w:before="0"/>
              <w:rPr>
                <w:rFonts w:cs="Arial"/>
                <w:lang w:bidi="en-US"/>
              </w:rPr>
            </w:pPr>
            <w:r w:rsidRPr="005C4779">
              <w:rPr>
                <w:rFonts w:cs="Arial"/>
                <w:lang w:bidi="en-US"/>
              </w:rPr>
              <w:t>DEUTSCHE BANK TRUST COMPANIY</w:t>
            </w:r>
          </w:p>
          <w:p w14:paraId="477779AE" w14:textId="77777777" w:rsidR="00886827" w:rsidRPr="005C4779" w:rsidRDefault="00886827" w:rsidP="00886827">
            <w:pPr>
              <w:pStyle w:val="KDParagraf"/>
              <w:spacing w:before="0"/>
              <w:rPr>
                <w:rFonts w:cs="Arial"/>
                <w:lang w:bidi="en-US"/>
              </w:rPr>
            </w:pPr>
            <w:r w:rsidRPr="005C4779">
              <w:rPr>
                <w:rFonts w:cs="Arial"/>
                <w:lang w:bidi="en-US"/>
              </w:rPr>
              <w:t>AMERICAS, NEW YORK</w:t>
            </w:r>
          </w:p>
          <w:p w14:paraId="4D83ED10" w14:textId="77777777" w:rsidR="00886827" w:rsidRPr="005C4779" w:rsidRDefault="00886827" w:rsidP="00886827">
            <w:pPr>
              <w:pStyle w:val="KDParagraf"/>
              <w:spacing w:before="0"/>
              <w:rPr>
                <w:rFonts w:cs="Arial"/>
                <w:lang w:bidi="en-US"/>
              </w:rPr>
            </w:pPr>
            <w:r w:rsidRPr="005C4779">
              <w:rPr>
                <w:rFonts w:cs="Arial"/>
                <w:lang w:bidi="en-US"/>
              </w:rPr>
              <w:t>60 WALL STREET</w:t>
            </w:r>
          </w:p>
          <w:p w14:paraId="592A6B62" w14:textId="77777777" w:rsidR="00886827" w:rsidRPr="005C4779" w:rsidRDefault="00886827" w:rsidP="00886827">
            <w:pPr>
              <w:pStyle w:val="KDParagraf"/>
              <w:spacing w:before="0"/>
              <w:rPr>
                <w:rFonts w:cs="Arial"/>
                <w:lang w:bidi="en-US"/>
              </w:rPr>
            </w:pPr>
            <w:r w:rsidRPr="005C4779">
              <w:rPr>
                <w:rFonts w:cs="Arial"/>
                <w:lang w:bidi="en-US"/>
              </w:rPr>
              <w:t>UNITED STATES</w:t>
            </w:r>
          </w:p>
        </w:tc>
      </w:tr>
      <w:tr w:rsidR="005C4779" w:rsidRPr="005C4779" w14:paraId="6D7517DE" w14:textId="77777777" w:rsidTr="001A321E">
        <w:tc>
          <w:tcPr>
            <w:tcW w:w="4786" w:type="dxa"/>
            <w:shd w:val="clear" w:color="auto" w:fill="auto"/>
          </w:tcPr>
          <w:p w14:paraId="33E3DBA9" w14:textId="77777777" w:rsidR="00886827" w:rsidRPr="005C4779" w:rsidRDefault="00886827" w:rsidP="00886827">
            <w:pPr>
              <w:pStyle w:val="KDParagraf"/>
              <w:spacing w:before="0"/>
              <w:rPr>
                <w:rFonts w:cs="Arial"/>
                <w:lang w:bidi="en-US"/>
              </w:rPr>
            </w:pPr>
            <w:r w:rsidRPr="005C4779">
              <w:rPr>
                <w:rFonts w:cs="Arial"/>
                <w:lang w:bidi="en-US"/>
              </w:rPr>
              <w:t>FIELD 57A:</w:t>
            </w:r>
          </w:p>
          <w:p w14:paraId="476EC18E" w14:textId="77777777" w:rsidR="00886827" w:rsidRPr="005C4779" w:rsidRDefault="00886827" w:rsidP="00886827">
            <w:pPr>
              <w:pStyle w:val="KDParagraf"/>
              <w:spacing w:before="0"/>
              <w:rPr>
                <w:rFonts w:cs="Arial"/>
                <w:lang w:bidi="en-US"/>
              </w:rPr>
            </w:pPr>
            <w:r w:rsidRPr="005C4779">
              <w:rPr>
                <w:rFonts w:cs="Arial"/>
                <w:lang w:bidi="en-US"/>
              </w:rPr>
              <w:t>(ACC. WITH BANK)</w:t>
            </w:r>
          </w:p>
          <w:p w14:paraId="7F043248" w14:textId="77777777" w:rsidR="00886827" w:rsidRPr="005C4779" w:rsidRDefault="00886827" w:rsidP="00886827">
            <w:pPr>
              <w:pStyle w:val="KDParagraf"/>
              <w:spacing w:before="0"/>
              <w:rPr>
                <w:rFonts w:cs="Arial"/>
                <w:lang w:bidi="en-US"/>
              </w:rPr>
            </w:pPr>
          </w:p>
        </w:tc>
        <w:tc>
          <w:tcPr>
            <w:tcW w:w="4536" w:type="dxa"/>
            <w:shd w:val="clear" w:color="auto" w:fill="auto"/>
          </w:tcPr>
          <w:p w14:paraId="5F0A0238" w14:textId="77777777" w:rsidR="00886827" w:rsidRPr="005C4779" w:rsidRDefault="00886827" w:rsidP="00886827">
            <w:pPr>
              <w:pStyle w:val="KDParagraf"/>
              <w:spacing w:before="0"/>
              <w:rPr>
                <w:rFonts w:cs="Arial"/>
                <w:lang w:bidi="en-US"/>
              </w:rPr>
            </w:pPr>
            <w:r w:rsidRPr="005C4779">
              <w:rPr>
                <w:rFonts w:cs="Arial"/>
                <w:lang w:bidi="en-US"/>
              </w:rPr>
              <w:t>NBSRRSBGXXX</w:t>
            </w:r>
          </w:p>
          <w:p w14:paraId="1E04072C" w14:textId="77777777" w:rsidR="00886827" w:rsidRPr="005C4779" w:rsidRDefault="00886827" w:rsidP="00886827">
            <w:pPr>
              <w:pStyle w:val="KDParagraf"/>
              <w:spacing w:before="0"/>
              <w:rPr>
                <w:rFonts w:cs="Arial"/>
                <w:lang w:bidi="en-US"/>
              </w:rPr>
            </w:pPr>
            <w:r w:rsidRPr="005C4779">
              <w:rPr>
                <w:rFonts w:cs="Arial"/>
                <w:lang w:bidi="en-US"/>
              </w:rPr>
              <w:t>NARODNA BANKA SRBIJE (NATIONAL</w:t>
            </w:r>
          </w:p>
          <w:p w14:paraId="1B93DAE2" w14:textId="77777777" w:rsidR="00886827" w:rsidRPr="005C4779" w:rsidRDefault="00886827" w:rsidP="00886827">
            <w:pPr>
              <w:pStyle w:val="KDParagraf"/>
              <w:spacing w:before="0"/>
              <w:rPr>
                <w:rFonts w:cs="Arial"/>
                <w:lang w:bidi="en-US"/>
              </w:rPr>
            </w:pPr>
            <w:r w:rsidRPr="005C4779">
              <w:rPr>
                <w:rFonts w:cs="Arial"/>
                <w:lang w:bidi="en-US"/>
              </w:rPr>
              <w:t>BANK OF SERBIA – NB BEOGRAD,</w:t>
            </w:r>
          </w:p>
          <w:p w14:paraId="1240D6E9" w14:textId="77777777" w:rsidR="00886827" w:rsidRPr="005C4779" w:rsidRDefault="00886827" w:rsidP="00886827">
            <w:pPr>
              <w:pStyle w:val="KDParagraf"/>
              <w:spacing w:before="0"/>
              <w:rPr>
                <w:rFonts w:cs="Arial"/>
                <w:lang w:bidi="en-US"/>
              </w:rPr>
            </w:pPr>
            <w:r w:rsidRPr="005C4779">
              <w:rPr>
                <w:rFonts w:cs="Arial"/>
                <w:lang w:bidi="en-US"/>
              </w:rPr>
              <w:t>NEMANJINA 17</w:t>
            </w:r>
          </w:p>
          <w:p w14:paraId="5C817512" w14:textId="77777777" w:rsidR="00886827" w:rsidRPr="005C4779" w:rsidRDefault="00886827" w:rsidP="00886827">
            <w:pPr>
              <w:pStyle w:val="KDParagraf"/>
              <w:spacing w:before="0"/>
              <w:rPr>
                <w:rFonts w:cs="Arial"/>
                <w:lang w:bidi="en-US"/>
              </w:rPr>
            </w:pPr>
            <w:r w:rsidRPr="005C4779">
              <w:rPr>
                <w:rFonts w:cs="Arial"/>
                <w:lang w:bidi="en-US"/>
              </w:rPr>
              <w:lastRenderedPageBreak/>
              <w:t>SERBIA</w:t>
            </w:r>
          </w:p>
        </w:tc>
      </w:tr>
      <w:tr w:rsidR="005C4779" w:rsidRPr="005C4779" w14:paraId="75BC0B55" w14:textId="77777777" w:rsidTr="001A321E">
        <w:tc>
          <w:tcPr>
            <w:tcW w:w="4786" w:type="dxa"/>
            <w:shd w:val="clear" w:color="auto" w:fill="auto"/>
          </w:tcPr>
          <w:p w14:paraId="402181CE" w14:textId="77777777" w:rsidR="00886827" w:rsidRPr="005C4779" w:rsidRDefault="00886827" w:rsidP="00886827">
            <w:pPr>
              <w:pStyle w:val="KDParagraf"/>
              <w:spacing w:before="0"/>
              <w:rPr>
                <w:rFonts w:cs="Arial"/>
                <w:lang w:bidi="en-US"/>
              </w:rPr>
            </w:pPr>
            <w:r w:rsidRPr="005C4779">
              <w:rPr>
                <w:rFonts w:cs="Arial"/>
                <w:lang w:bidi="en-US"/>
              </w:rPr>
              <w:lastRenderedPageBreak/>
              <w:t>FIELD 59:</w:t>
            </w:r>
          </w:p>
          <w:p w14:paraId="607D93E0" w14:textId="77777777" w:rsidR="00886827" w:rsidRPr="005C4779" w:rsidRDefault="00886827" w:rsidP="00886827">
            <w:pPr>
              <w:pStyle w:val="KDParagraf"/>
              <w:spacing w:before="0"/>
              <w:rPr>
                <w:rFonts w:cs="Arial"/>
                <w:lang w:bidi="en-US"/>
              </w:rPr>
            </w:pPr>
            <w:r w:rsidRPr="005C4779">
              <w:rPr>
                <w:rFonts w:cs="Arial"/>
                <w:lang w:bidi="en-US"/>
              </w:rPr>
              <w:t>(BENEFICIARY)</w:t>
            </w:r>
          </w:p>
          <w:p w14:paraId="4C9EE29F" w14:textId="77777777" w:rsidR="00886827" w:rsidRPr="005C4779" w:rsidRDefault="00886827" w:rsidP="00886827">
            <w:pPr>
              <w:pStyle w:val="KDParagraf"/>
              <w:spacing w:before="0"/>
              <w:rPr>
                <w:rFonts w:cs="Arial"/>
                <w:lang w:bidi="en-US"/>
              </w:rPr>
            </w:pPr>
          </w:p>
        </w:tc>
        <w:tc>
          <w:tcPr>
            <w:tcW w:w="4536" w:type="dxa"/>
            <w:shd w:val="clear" w:color="auto" w:fill="auto"/>
          </w:tcPr>
          <w:p w14:paraId="0668DD55" w14:textId="77777777" w:rsidR="00886827" w:rsidRPr="005C4779" w:rsidRDefault="00886827" w:rsidP="00886827">
            <w:pPr>
              <w:pStyle w:val="KDParagraf"/>
              <w:spacing w:before="0"/>
              <w:rPr>
                <w:rFonts w:cs="Arial"/>
                <w:lang w:bidi="en-US"/>
              </w:rPr>
            </w:pPr>
            <w:r w:rsidRPr="005C4779">
              <w:rPr>
                <w:rFonts w:cs="Arial"/>
                <w:lang w:bidi="en-US"/>
              </w:rPr>
              <w:t>/RS35908500103019323073</w:t>
            </w:r>
          </w:p>
          <w:p w14:paraId="7FFFCB1C" w14:textId="77777777" w:rsidR="00886827" w:rsidRPr="005C4779" w:rsidRDefault="00886827" w:rsidP="00886827">
            <w:pPr>
              <w:pStyle w:val="KDParagraf"/>
              <w:spacing w:before="0"/>
              <w:rPr>
                <w:rFonts w:cs="Arial"/>
                <w:lang w:bidi="en-US"/>
              </w:rPr>
            </w:pPr>
            <w:r w:rsidRPr="005C4779">
              <w:rPr>
                <w:rFonts w:cs="Arial"/>
                <w:lang w:bidi="en-US"/>
              </w:rPr>
              <w:t>MINISTARSTVO FINANSIJA</w:t>
            </w:r>
          </w:p>
          <w:p w14:paraId="131FEB15" w14:textId="77777777" w:rsidR="00886827" w:rsidRPr="005C4779" w:rsidRDefault="00886827" w:rsidP="00886827">
            <w:pPr>
              <w:pStyle w:val="KDParagraf"/>
              <w:spacing w:before="0"/>
              <w:rPr>
                <w:rFonts w:cs="Arial"/>
                <w:lang w:bidi="en-US"/>
              </w:rPr>
            </w:pPr>
            <w:r w:rsidRPr="005C4779">
              <w:rPr>
                <w:rFonts w:cs="Arial"/>
                <w:lang w:bidi="en-US"/>
              </w:rPr>
              <w:t>UPRAVA ZA TREZOR</w:t>
            </w:r>
          </w:p>
          <w:p w14:paraId="4A8A4C7C" w14:textId="77777777" w:rsidR="00886827" w:rsidRPr="005C4779" w:rsidRDefault="00886827" w:rsidP="00886827">
            <w:pPr>
              <w:pStyle w:val="KDParagraf"/>
              <w:spacing w:before="0"/>
              <w:rPr>
                <w:rFonts w:cs="Arial"/>
                <w:lang w:bidi="en-US"/>
              </w:rPr>
            </w:pPr>
            <w:r w:rsidRPr="005C4779">
              <w:rPr>
                <w:rFonts w:cs="Arial"/>
                <w:lang w:bidi="en-US"/>
              </w:rPr>
              <w:t>POP LUKINA7-9</w:t>
            </w:r>
          </w:p>
          <w:p w14:paraId="36A5124E" w14:textId="77777777" w:rsidR="00886827" w:rsidRPr="005C4779" w:rsidRDefault="00886827" w:rsidP="00886827">
            <w:pPr>
              <w:pStyle w:val="KDParagraf"/>
              <w:spacing w:before="0"/>
              <w:rPr>
                <w:rFonts w:cs="Arial"/>
                <w:lang w:bidi="en-US"/>
              </w:rPr>
            </w:pPr>
            <w:r w:rsidRPr="005C4779">
              <w:rPr>
                <w:rFonts w:cs="Arial"/>
                <w:lang w:bidi="en-US"/>
              </w:rPr>
              <w:t>BEOGRAD</w:t>
            </w:r>
          </w:p>
        </w:tc>
      </w:tr>
      <w:tr w:rsidR="00886827" w:rsidRPr="005C4779" w14:paraId="4A86D08D" w14:textId="77777777" w:rsidTr="001A321E">
        <w:tc>
          <w:tcPr>
            <w:tcW w:w="4786" w:type="dxa"/>
            <w:shd w:val="clear" w:color="auto" w:fill="auto"/>
          </w:tcPr>
          <w:p w14:paraId="4A0BA348" w14:textId="77777777" w:rsidR="00886827" w:rsidRPr="005C4779" w:rsidRDefault="00886827" w:rsidP="00886827">
            <w:pPr>
              <w:pStyle w:val="KDParagraf"/>
              <w:spacing w:before="0"/>
              <w:rPr>
                <w:rFonts w:cs="Arial"/>
                <w:lang w:bidi="en-US"/>
              </w:rPr>
            </w:pPr>
            <w:r w:rsidRPr="005C4779">
              <w:rPr>
                <w:rFonts w:cs="Arial"/>
                <w:lang w:bidi="en-US"/>
              </w:rPr>
              <w:t xml:space="preserve">FIELD 70:  </w:t>
            </w:r>
          </w:p>
        </w:tc>
        <w:tc>
          <w:tcPr>
            <w:tcW w:w="4536" w:type="dxa"/>
            <w:shd w:val="clear" w:color="auto" w:fill="auto"/>
          </w:tcPr>
          <w:p w14:paraId="3B83CE1C" w14:textId="77777777" w:rsidR="00886827" w:rsidRPr="005C4779" w:rsidRDefault="00886827" w:rsidP="00886827">
            <w:pPr>
              <w:pStyle w:val="KDParagraf"/>
              <w:spacing w:before="0"/>
              <w:rPr>
                <w:rFonts w:cs="Arial"/>
                <w:lang w:bidi="en-US"/>
              </w:rPr>
            </w:pPr>
            <w:r w:rsidRPr="005C4779">
              <w:rPr>
                <w:rFonts w:cs="Arial"/>
                <w:lang w:bidi="en-US"/>
              </w:rPr>
              <w:t>DETAILS OF PAYMENT</w:t>
            </w:r>
          </w:p>
        </w:tc>
      </w:tr>
    </w:tbl>
    <w:p w14:paraId="30FB9CE5" w14:textId="77777777" w:rsidR="00A60D43" w:rsidRPr="005C4779" w:rsidRDefault="00A60D43" w:rsidP="00A60D43">
      <w:pPr>
        <w:pStyle w:val="KDPodnaslov2"/>
        <w:spacing w:before="0"/>
        <w:ind w:left="915"/>
        <w:jc w:val="both"/>
        <w:rPr>
          <w:rFonts w:cs="Arial"/>
        </w:rPr>
      </w:pPr>
      <w:bookmarkStart w:id="300" w:name="_Toc441651610"/>
      <w:bookmarkStart w:id="301" w:name="_Toc442559921"/>
    </w:p>
    <w:p w14:paraId="3FBED7B5" w14:textId="77777777" w:rsidR="008D2B23" w:rsidRPr="005C4779" w:rsidRDefault="008D2B23" w:rsidP="00740A74">
      <w:pPr>
        <w:pStyle w:val="KDPodnaslov2"/>
        <w:numPr>
          <w:ilvl w:val="1"/>
          <w:numId w:val="21"/>
        </w:numPr>
        <w:spacing w:before="0"/>
        <w:jc w:val="both"/>
        <w:rPr>
          <w:rFonts w:cs="Arial"/>
        </w:rPr>
      </w:pPr>
      <w:r w:rsidRPr="005C4779">
        <w:rPr>
          <w:rFonts w:cs="Arial"/>
        </w:rPr>
        <w:t>Закључивање уговора</w:t>
      </w:r>
      <w:bookmarkEnd w:id="300"/>
      <w:bookmarkEnd w:id="301"/>
    </w:p>
    <w:p w14:paraId="1765FE6B" w14:textId="77777777" w:rsidR="004771F7" w:rsidRPr="005C4779" w:rsidRDefault="004771F7" w:rsidP="004771F7">
      <w:pPr>
        <w:spacing w:before="0"/>
        <w:rPr>
          <w:rFonts w:cs="Arial"/>
          <w:lang w:val="ru-RU"/>
        </w:rPr>
      </w:pPr>
      <w:bookmarkStart w:id="302" w:name="_Toc441651611"/>
      <w:bookmarkStart w:id="303" w:name="_Toc442559922"/>
      <w:r w:rsidRPr="005C4779">
        <w:rPr>
          <w:rFonts w:cs="Arial"/>
          <w:lang w:val="ru-RU"/>
        </w:rPr>
        <w:t>Наручилац ће доставити уговор о јавној набавци понуђачу којем је додељен уговор у року од</w:t>
      </w:r>
      <w:r w:rsidRPr="005C4779">
        <w:rPr>
          <w:rFonts w:cs="Arial"/>
        </w:rPr>
        <w:t xml:space="preserve"> 8 </w:t>
      </w:r>
      <w:r w:rsidRPr="005C4779">
        <w:rPr>
          <w:rFonts w:cs="Arial"/>
          <w:lang w:val="ru-RU"/>
        </w:rPr>
        <w:t xml:space="preserve"> </w:t>
      </w:r>
      <w:r w:rsidRPr="005C4779">
        <w:rPr>
          <w:rFonts w:cs="Arial"/>
        </w:rPr>
        <w:t>(</w:t>
      </w:r>
      <w:r w:rsidRPr="005C4779">
        <w:rPr>
          <w:rFonts w:cs="Arial"/>
          <w:lang w:val="ru-RU"/>
        </w:rPr>
        <w:t>осам</w:t>
      </w:r>
      <w:r w:rsidRPr="005C4779">
        <w:rPr>
          <w:rFonts w:cs="Arial"/>
        </w:rPr>
        <w:t>)</w:t>
      </w:r>
      <w:r w:rsidRPr="005C4779">
        <w:rPr>
          <w:rFonts w:cs="Arial"/>
          <w:lang w:val="ru-RU"/>
        </w:rPr>
        <w:t xml:space="preserve"> дана од протека рока за подношење захтева за заштиту права.</w:t>
      </w:r>
    </w:p>
    <w:p w14:paraId="3EDE032C" w14:textId="77777777" w:rsidR="004771F7" w:rsidRPr="005C4779" w:rsidRDefault="004771F7" w:rsidP="004771F7">
      <w:pPr>
        <w:spacing w:before="0"/>
        <w:rPr>
          <w:rFonts w:cs="Arial"/>
          <w:lang w:val="ru-RU"/>
        </w:rPr>
      </w:pPr>
      <w:r w:rsidRPr="005C4779">
        <w:rPr>
          <w:rFonts w:cs="Arial"/>
          <w:lang w:val="ru-RU"/>
        </w:rPr>
        <w:t>Понуђач којем буде додељен уговор, обавезан је да у року од највише 10</w:t>
      </w:r>
      <w:r w:rsidRPr="005C4779">
        <w:rPr>
          <w:rFonts w:cs="Arial"/>
        </w:rPr>
        <w:t xml:space="preserve"> (десет)</w:t>
      </w:r>
      <w:r w:rsidRPr="005C4779">
        <w:rPr>
          <w:rFonts w:cs="Arial"/>
          <w:lang w:val="ru-RU"/>
        </w:rPr>
        <w:t xml:space="preserve">  дана  од дана закључења уговора достави</w:t>
      </w:r>
      <w:r w:rsidRPr="005C4779">
        <w:rPr>
          <w:rFonts w:cs="Arial"/>
        </w:rPr>
        <w:t xml:space="preserve"> </w:t>
      </w:r>
      <w:r w:rsidRPr="005C4779">
        <w:rPr>
          <w:rFonts w:cs="Arial"/>
          <w:lang w:val="ru-RU"/>
        </w:rPr>
        <w:t>банкарску гаранцију за добро извршење посла</w:t>
      </w:r>
    </w:p>
    <w:p w14:paraId="662C8094" w14:textId="6136099D" w:rsidR="004771F7" w:rsidRPr="005C4779" w:rsidRDefault="004771F7" w:rsidP="004771F7">
      <w:pPr>
        <w:spacing w:before="0"/>
        <w:rPr>
          <w:rFonts w:cs="Arial"/>
          <w:lang w:val="ru-RU"/>
        </w:rPr>
      </w:pPr>
      <w:r w:rsidRPr="005C4779">
        <w:rPr>
          <w:rFonts w:cs="Arial"/>
          <w:lang w:val="ru-RU"/>
        </w:rPr>
        <w:t>Ако понуђач којем је додељен уговор одбије да потпише уговор, Наручилац може закључити са првим следећим најповољнијим понуђачем.</w:t>
      </w:r>
    </w:p>
    <w:p w14:paraId="544DA68D" w14:textId="77777777" w:rsidR="004771F7" w:rsidRPr="005C4779" w:rsidRDefault="004771F7" w:rsidP="004771F7">
      <w:pPr>
        <w:spacing w:before="0"/>
        <w:rPr>
          <w:rFonts w:cs="Arial"/>
          <w:lang w:val="ru-RU"/>
        </w:rPr>
      </w:pPr>
      <w:r w:rsidRPr="005C4779">
        <w:rPr>
          <w:rFonts w:cs="Arial"/>
          <w:lang w:val="ru-RU"/>
        </w:rPr>
        <w:t xml:space="preserve">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 </w:t>
      </w:r>
    </w:p>
    <w:p w14:paraId="41FB4192" w14:textId="77777777" w:rsidR="00A60D43" w:rsidRPr="005C4779" w:rsidRDefault="00A60D43" w:rsidP="004771F7">
      <w:pPr>
        <w:spacing w:before="0"/>
        <w:rPr>
          <w:rFonts w:cs="Arial"/>
          <w:lang w:val="ru-RU"/>
        </w:rPr>
      </w:pPr>
    </w:p>
    <w:p w14:paraId="5F0F496A" w14:textId="77777777" w:rsidR="008D2B23" w:rsidRPr="005C4779" w:rsidRDefault="008D2B23" w:rsidP="00740A74">
      <w:pPr>
        <w:pStyle w:val="KDPodnaslov2"/>
        <w:numPr>
          <w:ilvl w:val="1"/>
          <w:numId w:val="21"/>
        </w:numPr>
        <w:spacing w:before="0"/>
        <w:jc w:val="both"/>
        <w:rPr>
          <w:rFonts w:cs="Arial"/>
        </w:rPr>
      </w:pPr>
      <w:r w:rsidRPr="005C4779">
        <w:rPr>
          <w:rFonts w:cs="Arial"/>
        </w:rPr>
        <w:t>Измене током трајања уговора</w:t>
      </w:r>
      <w:bookmarkEnd w:id="302"/>
      <w:bookmarkEnd w:id="303"/>
    </w:p>
    <w:p w14:paraId="68805D5E" w14:textId="77777777" w:rsidR="00D70C18" w:rsidRPr="005C4779" w:rsidRDefault="00D70C18" w:rsidP="00D70C18">
      <w:pPr>
        <w:rPr>
          <w:rFonts w:cs="Arial"/>
        </w:rPr>
      </w:pPr>
      <w:r w:rsidRPr="005C4779">
        <w:rPr>
          <w:rFonts w:cs="Arial"/>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под условом да има обезбеђена финансијска средства.</w:t>
      </w:r>
    </w:p>
    <w:p w14:paraId="1F8AD4A3" w14:textId="77777777" w:rsidR="00D70C18" w:rsidRPr="005C4779" w:rsidRDefault="00D70C18" w:rsidP="00D70C18">
      <w:pPr>
        <w:rPr>
          <w:rFonts w:cs="Arial"/>
        </w:rPr>
      </w:pPr>
      <w:r w:rsidRPr="005C4779">
        <w:rPr>
          <w:rFonts w:cs="Arial"/>
        </w:rPr>
        <w:t xml:space="preserve">Након закључења уговора о јавној набавци наручилац може да дозволи промену цене и других битних елемената уговора из објективних разлога који морају бити јасно и прецизно одређени у конкурсној документацији, уговору о јавној набавци, односно предвиђени посебним прописима, као што су: виша сила, измена важећих законских прописа, мере државних органа, измењене околности на тржишту настале услед више силе и промењене околности у смислу члана 133. Закона о облигационим односима.   </w:t>
      </w:r>
    </w:p>
    <w:p w14:paraId="2C0C43DD" w14:textId="77777777" w:rsidR="00465640" w:rsidRPr="005C4779" w:rsidRDefault="00465640" w:rsidP="00FB2693">
      <w:pPr>
        <w:spacing w:before="0"/>
        <w:rPr>
          <w:rFonts w:cs="Arial"/>
          <w:lang w:val="ru-RU" w:eastAsia="sr-Latn-CS"/>
        </w:rPr>
      </w:pPr>
    </w:p>
    <w:p w14:paraId="6D94362C" w14:textId="77777777" w:rsidR="00876F86" w:rsidRPr="005C4779" w:rsidRDefault="00876F86" w:rsidP="00465640">
      <w:pPr>
        <w:spacing w:before="0"/>
        <w:jc w:val="center"/>
        <w:rPr>
          <w:rFonts w:cs="Arial"/>
          <w:lang w:val="ru-RU" w:eastAsia="sr-Latn-CS"/>
        </w:rPr>
      </w:pPr>
    </w:p>
    <w:p w14:paraId="69EF1B5C" w14:textId="77777777" w:rsidR="00876F86" w:rsidRPr="005C4779" w:rsidRDefault="00876F86" w:rsidP="00465640">
      <w:pPr>
        <w:spacing w:before="0"/>
        <w:jc w:val="center"/>
        <w:rPr>
          <w:rFonts w:cs="Arial"/>
          <w:lang w:val="ru-RU" w:eastAsia="sr-Latn-CS"/>
        </w:rPr>
      </w:pPr>
    </w:p>
    <w:p w14:paraId="14F98F7C" w14:textId="77777777" w:rsidR="00876F86" w:rsidRPr="005C4779" w:rsidRDefault="00876F86" w:rsidP="00465640">
      <w:pPr>
        <w:spacing w:before="0"/>
        <w:jc w:val="center"/>
        <w:rPr>
          <w:rFonts w:cs="Arial"/>
          <w:lang w:val="ru-RU" w:eastAsia="sr-Latn-CS"/>
        </w:rPr>
      </w:pPr>
    </w:p>
    <w:p w14:paraId="45025393" w14:textId="77777777" w:rsidR="00876F86" w:rsidRPr="005C4779" w:rsidRDefault="00876F86" w:rsidP="00465640">
      <w:pPr>
        <w:spacing w:before="0"/>
        <w:jc w:val="center"/>
        <w:rPr>
          <w:rFonts w:cs="Arial"/>
          <w:lang w:val="ru-RU" w:eastAsia="sr-Latn-CS"/>
        </w:rPr>
      </w:pPr>
    </w:p>
    <w:p w14:paraId="054D0BD8" w14:textId="77777777" w:rsidR="00876F86" w:rsidRPr="005C4779" w:rsidRDefault="00876F86" w:rsidP="00465640">
      <w:pPr>
        <w:spacing w:before="0"/>
        <w:jc w:val="center"/>
        <w:rPr>
          <w:rFonts w:cs="Arial"/>
          <w:lang w:val="ru-RU" w:eastAsia="sr-Latn-CS"/>
        </w:rPr>
      </w:pPr>
    </w:p>
    <w:p w14:paraId="77CBFDFC" w14:textId="77777777" w:rsidR="00876F86" w:rsidRPr="005C4779" w:rsidRDefault="00876F86" w:rsidP="00465640">
      <w:pPr>
        <w:spacing w:before="0"/>
        <w:jc w:val="center"/>
        <w:rPr>
          <w:rFonts w:cs="Arial"/>
          <w:lang w:val="ru-RU" w:eastAsia="sr-Latn-CS"/>
        </w:rPr>
      </w:pPr>
    </w:p>
    <w:p w14:paraId="67DBA64E" w14:textId="77777777" w:rsidR="00876F86" w:rsidRPr="005C4779" w:rsidRDefault="00876F86" w:rsidP="004771CC">
      <w:pPr>
        <w:spacing w:before="0"/>
        <w:rPr>
          <w:rFonts w:cs="Arial"/>
          <w:lang w:val="ru-RU" w:eastAsia="sr-Latn-CS"/>
        </w:rPr>
      </w:pPr>
    </w:p>
    <w:p w14:paraId="7087DE9E" w14:textId="77777777" w:rsidR="00FC5784" w:rsidRPr="005C4779" w:rsidRDefault="00FC5784" w:rsidP="00465640">
      <w:pPr>
        <w:spacing w:before="0"/>
        <w:jc w:val="center"/>
        <w:rPr>
          <w:rFonts w:cs="Arial"/>
          <w:lang w:val="sr-Latn-RS" w:eastAsia="sr-Latn-CS"/>
        </w:rPr>
      </w:pPr>
    </w:p>
    <w:p w14:paraId="27743CE6" w14:textId="77777777" w:rsidR="00FC5784" w:rsidRPr="005C4779" w:rsidRDefault="00FC5784" w:rsidP="00465640">
      <w:pPr>
        <w:spacing w:before="0"/>
        <w:jc w:val="center"/>
        <w:rPr>
          <w:rFonts w:cs="Arial"/>
          <w:lang w:val="sr-Latn-RS" w:eastAsia="sr-Latn-CS"/>
        </w:rPr>
      </w:pPr>
    </w:p>
    <w:p w14:paraId="315113CE" w14:textId="77777777" w:rsidR="00FC5784" w:rsidRPr="005C4779" w:rsidRDefault="00FC5784" w:rsidP="00465640">
      <w:pPr>
        <w:spacing w:before="0"/>
        <w:jc w:val="center"/>
        <w:rPr>
          <w:rFonts w:cs="Arial"/>
          <w:lang w:val="sr-Latn-RS" w:eastAsia="sr-Latn-CS"/>
        </w:rPr>
      </w:pPr>
    </w:p>
    <w:p w14:paraId="0E718DEC" w14:textId="77777777" w:rsidR="00FC5784" w:rsidRPr="005C4779" w:rsidRDefault="00FC5784" w:rsidP="00465640">
      <w:pPr>
        <w:spacing w:before="0"/>
        <w:jc w:val="center"/>
        <w:rPr>
          <w:rFonts w:cs="Arial"/>
          <w:lang w:val="sr-Latn-RS" w:eastAsia="sr-Latn-CS"/>
        </w:rPr>
      </w:pPr>
    </w:p>
    <w:p w14:paraId="355E402C" w14:textId="77777777" w:rsidR="00FC5784" w:rsidRPr="005C4779" w:rsidRDefault="00FC5784" w:rsidP="00465640">
      <w:pPr>
        <w:spacing w:before="0"/>
        <w:jc w:val="center"/>
        <w:rPr>
          <w:rFonts w:cs="Arial"/>
          <w:lang w:val="sr-Latn-RS" w:eastAsia="sr-Latn-CS"/>
        </w:rPr>
      </w:pPr>
    </w:p>
    <w:p w14:paraId="7BD09C9E" w14:textId="77777777" w:rsidR="00FC5784" w:rsidRPr="005C4779" w:rsidRDefault="00FC5784" w:rsidP="00465640">
      <w:pPr>
        <w:spacing w:before="0"/>
        <w:jc w:val="center"/>
        <w:rPr>
          <w:rFonts w:cs="Arial"/>
          <w:lang w:val="sr-Cyrl-CS" w:eastAsia="sr-Latn-CS"/>
        </w:rPr>
      </w:pPr>
    </w:p>
    <w:p w14:paraId="0D1541ED" w14:textId="77777777" w:rsidR="000A08FD" w:rsidRPr="005C4779" w:rsidRDefault="000A08FD" w:rsidP="00465640">
      <w:pPr>
        <w:spacing w:before="0"/>
        <w:jc w:val="center"/>
        <w:rPr>
          <w:rFonts w:cs="Arial"/>
          <w:lang w:val="sr-Cyrl-CS" w:eastAsia="sr-Latn-CS"/>
        </w:rPr>
      </w:pPr>
    </w:p>
    <w:p w14:paraId="038EE390" w14:textId="77777777" w:rsidR="000A08FD" w:rsidRPr="005C4779" w:rsidRDefault="000A08FD" w:rsidP="00465640">
      <w:pPr>
        <w:spacing w:before="0"/>
        <w:jc w:val="center"/>
        <w:rPr>
          <w:rFonts w:cs="Arial"/>
          <w:lang w:val="sr-Cyrl-CS" w:eastAsia="sr-Latn-CS"/>
        </w:rPr>
      </w:pPr>
    </w:p>
    <w:p w14:paraId="1BBCC336" w14:textId="77777777" w:rsidR="000A08FD" w:rsidRPr="005C4779" w:rsidRDefault="000A08FD" w:rsidP="00465640">
      <w:pPr>
        <w:spacing w:before="0"/>
        <w:jc w:val="center"/>
        <w:rPr>
          <w:rFonts w:cs="Arial"/>
          <w:lang w:val="sr-Cyrl-CS" w:eastAsia="sr-Latn-CS"/>
        </w:rPr>
      </w:pPr>
    </w:p>
    <w:p w14:paraId="3399B56D" w14:textId="77777777" w:rsidR="000A08FD" w:rsidRPr="005C4779" w:rsidRDefault="000A08FD" w:rsidP="00465640">
      <w:pPr>
        <w:spacing w:before="0"/>
        <w:jc w:val="center"/>
        <w:rPr>
          <w:rFonts w:cs="Arial"/>
          <w:lang w:val="sr-Cyrl-CS" w:eastAsia="sr-Latn-CS"/>
        </w:rPr>
      </w:pPr>
    </w:p>
    <w:p w14:paraId="2AD1E307" w14:textId="77777777" w:rsidR="000A08FD" w:rsidRPr="005C4779" w:rsidRDefault="000A08FD" w:rsidP="00465640">
      <w:pPr>
        <w:spacing w:before="0"/>
        <w:jc w:val="center"/>
        <w:rPr>
          <w:rFonts w:cs="Arial"/>
          <w:lang w:val="sr-Cyrl-CS" w:eastAsia="sr-Latn-CS"/>
        </w:rPr>
      </w:pPr>
    </w:p>
    <w:p w14:paraId="50FF4182" w14:textId="77777777" w:rsidR="000A08FD" w:rsidRPr="005C4779" w:rsidRDefault="000A08FD" w:rsidP="00465640">
      <w:pPr>
        <w:spacing w:before="0"/>
        <w:jc w:val="center"/>
        <w:rPr>
          <w:rFonts w:cs="Arial"/>
          <w:lang w:val="sr-Cyrl-CS" w:eastAsia="sr-Latn-CS"/>
        </w:rPr>
      </w:pPr>
    </w:p>
    <w:p w14:paraId="6B80FA61" w14:textId="77777777" w:rsidR="000A08FD" w:rsidRPr="005C4779" w:rsidRDefault="000A08FD" w:rsidP="00465640">
      <w:pPr>
        <w:spacing w:before="0"/>
        <w:jc w:val="center"/>
        <w:rPr>
          <w:rFonts w:cs="Arial"/>
          <w:lang w:val="sr-Cyrl-CS" w:eastAsia="sr-Latn-CS"/>
        </w:rPr>
      </w:pPr>
    </w:p>
    <w:p w14:paraId="4E12597E" w14:textId="77777777" w:rsidR="000A08FD" w:rsidRPr="005C4779" w:rsidRDefault="000A08FD" w:rsidP="00465640">
      <w:pPr>
        <w:spacing w:before="0"/>
        <w:jc w:val="center"/>
        <w:rPr>
          <w:rFonts w:cs="Arial"/>
          <w:lang w:val="sr-Cyrl-CS" w:eastAsia="sr-Latn-CS"/>
        </w:rPr>
      </w:pPr>
    </w:p>
    <w:p w14:paraId="31001329" w14:textId="77777777" w:rsidR="000A08FD" w:rsidRPr="005C4779" w:rsidRDefault="000A08FD" w:rsidP="00465640">
      <w:pPr>
        <w:spacing w:before="0"/>
        <w:jc w:val="center"/>
        <w:rPr>
          <w:rFonts w:cs="Arial"/>
          <w:lang w:val="sr-Cyrl-CS" w:eastAsia="sr-Latn-CS"/>
        </w:rPr>
      </w:pPr>
    </w:p>
    <w:p w14:paraId="6AEBE44F" w14:textId="77777777" w:rsidR="000A08FD" w:rsidRPr="005C4779" w:rsidRDefault="000A08FD" w:rsidP="00465640">
      <w:pPr>
        <w:spacing w:before="0"/>
        <w:jc w:val="center"/>
        <w:rPr>
          <w:rFonts w:cs="Arial"/>
          <w:lang w:val="sr-Cyrl-CS" w:eastAsia="sr-Latn-CS"/>
        </w:rPr>
      </w:pPr>
    </w:p>
    <w:p w14:paraId="76A2916C" w14:textId="77777777" w:rsidR="000A08FD" w:rsidRPr="005C4779" w:rsidRDefault="000A08FD" w:rsidP="00465640">
      <w:pPr>
        <w:spacing w:before="0"/>
        <w:jc w:val="center"/>
        <w:rPr>
          <w:rFonts w:cs="Arial"/>
          <w:lang w:val="sr-Cyrl-CS" w:eastAsia="sr-Latn-CS"/>
        </w:rPr>
      </w:pPr>
    </w:p>
    <w:p w14:paraId="55B1DDA2" w14:textId="77777777" w:rsidR="000A08FD" w:rsidRPr="005C4779" w:rsidRDefault="000A08FD" w:rsidP="00465640">
      <w:pPr>
        <w:spacing w:before="0"/>
        <w:jc w:val="center"/>
        <w:rPr>
          <w:rFonts w:cs="Arial"/>
          <w:lang w:val="sr-Cyrl-CS" w:eastAsia="sr-Latn-CS"/>
        </w:rPr>
      </w:pPr>
    </w:p>
    <w:p w14:paraId="2390845E" w14:textId="77777777" w:rsidR="000A08FD" w:rsidRPr="005C4779" w:rsidRDefault="000A08FD" w:rsidP="00465640">
      <w:pPr>
        <w:spacing w:before="0"/>
        <w:jc w:val="center"/>
        <w:rPr>
          <w:rFonts w:cs="Arial"/>
          <w:lang w:val="sr-Cyrl-CS" w:eastAsia="sr-Latn-CS"/>
        </w:rPr>
      </w:pPr>
    </w:p>
    <w:p w14:paraId="7A32CEEE" w14:textId="77777777" w:rsidR="000A08FD" w:rsidRPr="005C4779" w:rsidRDefault="000A08FD" w:rsidP="00465640">
      <w:pPr>
        <w:spacing w:before="0"/>
        <w:jc w:val="center"/>
        <w:rPr>
          <w:rFonts w:cs="Arial"/>
          <w:lang w:val="sr-Cyrl-CS" w:eastAsia="sr-Latn-CS"/>
        </w:rPr>
      </w:pPr>
    </w:p>
    <w:p w14:paraId="0A3976ED" w14:textId="77777777" w:rsidR="000A08FD" w:rsidRPr="005C4779" w:rsidRDefault="000A08FD" w:rsidP="00465640">
      <w:pPr>
        <w:spacing w:before="0"/>
        <w:jc w:val="center"/>
        <w:rPr>
          <w:rFonts w:cs="Arial"/>
          <w:lang w:val="sr-Cyrl-CS" w:eastAsia="sr-Latn-CS"/>
        </w:rPr>
      </w:pPr>
    </w:p>
    <w:p w14:paraId="59941C51" w14:textId="77777777" w:rsidR="000A08FD" w:rsidRPr="005C4779" w:rsidRDefault="000A08FD" w:rsidP="00465640">
      <w:pPr>
        <w:spacing w:before="0"/>
        <w:jc w:val="center"/>
        <w:rPr>
          <w:rFonts w:cs="Arial"/>
          <w:lang w:val="sr-Cyrl-CS" w:eastAsia="sr-Latn-CS"/>
        </w:rPr>
      </w:pPr>
    </w:p>
    <w:p w14:paraId="220F2E70" w14:textId="77777777" w:rsidR="000A08FD" w:rsidRPr="005C4779" w:rsidRDefault="000A08FD" w:rsidP="00465640">
      <w:pPr>
        <w:spacing w:before="0"/>
        <w:jc w:val="center"/>
        <w:rPr>
          <w:rFonts w:cs="Arial"/>
          <w:lang w:val="sr-Cyrl-CS" w:eastAsia="sr-Latn-CS"/>
        </w:rPr>
      </w:pPr>
    </w:p>
    <w:p w14:paraId="3B753E74" w14:textId="77777777" w:rsidR="000A08FD" w:rsidRPr="005C4779" w:rsidRDefault="000A08FD" w:rsidP="00465640">
      <w:pPr>
        <w:spacing w:before="0"/>
        <w:jc w:val="center"/>
        <w:rPr>
          <w:rFonts w:cs="Arial"/>
          <w:lang w:val="sr-Cyrl-CS" w:eastAsia="sr-Latn-CS"/>
        </w:rPr>
      </w:pPr>
    </w:p>
    <w:p w14:paraId="1BE9B1B9" w14:textId="77777777" w:rsidR="000A08FD" w:rsidRPr="005C4779" w:rsidRDefault="000A08FD" w:rsidP="00465640">
      <w:pPr>
        <w:spacing w:before="0"/>
        <w:jc w:val="center"/>
        <w:rPr>
          <w:rFonts w:cs="Arial"/>
          <w:lang w:val="sr-Cyrl-CS" w:eastAsia="sr-Latn-CS"/>
        </w:rPr>
      </w:pPr>
    </w:p>
    <w:p w14:paraId="6F53C7EB" w14:textId="77777777" w:rsidR="000A08FD" w:rsidRPr="005C4779" w:rsidRDefault="000A08FD" w:rsidP="00465640">
      <w:pPr>
        <w:spacing w:before="0"/>
        <w:jc w:val="center"/>
        <w:rPr>
          <w:rFonts w:cs="Arial"/>
          <w:lang w:val="sr-Cyrl-CS" w:eastAsia="sr-Latn-CS"/>
        </w:rPr>
      </w:pPr>
    </w:p>
    <w:p w14:paraId="7C2967AC" w14:textId="77777777" w:rsidR="000A08FD" w:rsidRPr="005C4779" w:rsidRDefault="000A08FD" w:rsidP="00465640">
      <w:pPr>
        <w:spacing w:before="0"/>
        <w:jc w:val="center"/>
        <w:rPr>
          <w:rFonts w:cs="Arial"/>
          <w:lang w:val="sr-Cyrl-CS" w:eastAsia="sr-Latn-CS"/>
        </w:rPr>
      </w:pPr>
    </w:p>
    <w:p w14:paraId="5B7B2180" w14:textId="77777777" w:rsidR="000A08FD" w:rsidRPr="005C4779" w:rsidRDefault="000A08FD" w:rsidP="00465640">
      <w:pPr>
        <w:spacing w:before="0"/>
        <w:jc w:val="center"/>
        <w:rPr>
          <w:rFonts w:cs="Arial"/>
          <w:lang w:val="sr-Cyrl-CS" w:eastAsia="sr-Latn-CS"/>
        </w:rPr>
      </w:pPr>
    </w:p>
    <w:p w14:paraId="1DC11A9F" w14:textId="77777777" w:rsidR="000A08FD" w:rsidRPr="005C4779" w:rsidRDefault="000A08FD" w:rsidP="00465640">
      <w:pPr>
        <w:spacing w:before="0"/>
        <w:jc w:val="center"/>
        <w:rPr>
          <w:rFonts w:cs="Arial"/>
          <w:lang w:val="sr-Cyrl-CS" w:eastAsia="sr-Latn-CS"/>
        </w:rPr>
      </w:pPr>
    </w:p>
    <w:p w14:paraId="1427078D" w14:textId="77777777" w:rsidR="000A08FD" w:rsidRPr="005C4779" w:rsidRDefault="000A08FD" w:rsidP="00465640">
      <w:pPr>
        <w:spacing w:before="0"/>
        <w:jc w:val="center"/>
        <w:rPr>
          <w:rFonts w:cs="Arial"/>
          <w:lang w:val="sr-Cyrl-CS" w:eastAsia="sr-Latn-CS"/>
        </w:rPr>
      </w:pPr>
    </w:p>
    <w:p w14:paraId="38597222" w14:textId="77777777" w:rsidR="000A08FD" w:rsidRPr="005C4779" w:rsidRDefault="000A08FD" w:rsidP="00465640">
      <w:pPr>
        <w:spacing w:before="0"/>
        <w:jc w:val="center"/>
        <w:rPr>
          <w:rFonts w:cs="Arial"/>
          <w:lang w:val="sr-Cyrl-CS" w:eastAsia="sr-Latn-CS"/>
        </w:rPr>
      </w:pPr>
    </w:p>
    <w:p w14:paraId="5A7C47E2" w14:textId="77777777" w:rsidR="000A08FD" w:rsidRPr="005C4779" w:rsidRDefault="000A08FD" w:rsidP="00465640">
      <w:pPr>
        <w:spacing w:before="0"/>
        <w:jc w:val="center"/>
        <w:rPr>
          <w:rFonts w:cs="Arial"/>
          <w:lang w:val="sr-Cyrl-CS" w:eastAsia="sr-Latn-CS"/>
        </w:rPr>
      </w:pPr>
    </w:p>
    <w:p w14:paraId="6CDE9884" w14:textId="77777777" w:rsidR="000A08FD" w:rsidRPr="005C4779" w:rsidRDefault="000A08FD" w:rsidP="00465640">
      <w:pPr>
        <w:spacing w:before="0"/>
        <w:jc w:val="center"/>
        <w:rPr>
          <w:rFonts w:cs="Arial"/>
          <w:lang w:val="sr-Cyrl-CS" w:eastAsia="sr-Latn-CS"/>
        </w:rPr>
      </w:pPr>
    </w:p>
    <w:p w14:paraId="328E03FA" w14:textId="77777777" w:rsidR="000A08FD" w:rsidRPr="005C4779" w:rsidRDefault="000A08FD" w:rsidP="00465640">
      <w:pPr>
        <w:spacing w:before="0"/>
        <w:jc w:val="center"/>
        <w:rPr>
          <w:rFonts w:cs="Arial"/>
          <w:lang w:val="sr-Cyrl-CS" w:eastAsia="sr-Latn-CS"/>
        </w:rPr>
      </w:pPr>
    </w:p>
    <w:p w14:paraId="0D3B69C3" w14:textId="77777777" w:rsidR="000A08FD" w:rsidRPr="005C4779" w:rsidRDefault="000A08FD" w:rsidP="00465640">
      <w:pPr>
        <w:spacing w:before="0"/>
        <w:jc w:val="center"/>
        <w:rPr>
          <w:rFonts w:cs="Arial"/>
          <w:lang w:val="sr-Cyrl-CS" w:eastAsia="sr-Latn-CS"/>
        </w:rPr>
      </w:pPr>
    </w:p>
    <w:p w14:paraId="3B550C72" w14:textId="77777777" w:rsidR="000A08FD" w:rsidRPr="005C4779" w:rsidRDefault="000A08FD" w:rsidP="00465640">
      <w:pPr>
        <w:spacing w:before="0"/>
        <w:jc w:val="center"/>
        <w:rPr>
          <w:rFonts w:cs="Arial"/>
          <w:lang w:val="sr-Cyrl-CS" w:eastAsia="sr-Latn-CS"/>
        </w:rPr>
      </w:pPr>
    </w:p>
    <w:p w14:paraId="48CB4A81" w14:textId="77777777" w:rsidR="000A08FD" w:rsidRPr="005C4779" w:rsidRDefault="000A08FD" w:rsidP="00465640">
      <w:pPr>
        <w:spacing w:before="0"/>
        <w:jc w:val="center"/>
        <w:rPr>
          <w:rFonts w:cs="Arial"/>
          <w:lang w:val="sr-Cyrl-CS" w:eastAsia="sr-Latn-CS"/>
        </w:rPr>
      </w:pPr>
    </w:p>
    <w:p w14:paraId="39F60F94" w14:textId="77777777" w:rsidR="000A08FD" w:rsidRPr="005C4779" w:rsidRDefault="000A08FD" w:rsidP="00465640">
      <w:pPr>
        <w:spacing w:before="0"/>
        <w:jc w:val="center"/>
        <w:rPr>
          <w:rFonts w:cs="Arial"/>
          <w:lang w:val="sr-Cyrl-CS" w:eastAsia="sr-Latn-CS"/>
        </w:rPr>
      </w:pPr>
    </w:p>
    <w:p w14:paraId="2FC07D01" w14:textId="77777777" w:rsidR="000A08FD" w:rsidRPr="005C4779" w:rsidRDefault="000A08FD" w:rsidP="00465640">
      <w:pPr>
        <w:spacing w:before="0"/>
        <w:jc w:val="center"/>
        <w:rPr>
          <w:rFonts w:cs="Arial"/>
          <w:lang w:val="sr-Cyrl-CS" w:eastAsia="sr-Latn-CS"/>
        </w:rPr>
      </w:pPr>
    </w:p>
    <w:p w14:paraId="068859D9" w14:textId="77777777" w:rsidR="000A08FD" w:rsidRPr="005C4779" w:rsidRDefault="000A08FD" w:rsidP="00465640">
      <w:pPr>
        <w:spacing w:before="0"/>
        <w:jc w:val="center"/>
        <w:rPr>
          <w:rFonts w:cs="Arial"/>
          <w:lang w:val="sr-Cyrl-CS" w:eastAsia="sr-Latn-CS"/>
        </w:rPr>
      </w:pPr>
    </w:p>
    <w:p w14:paraId="37EB7C13" w14:textId="77777777" w:rsidR="000A08FD" w:rsidRPr="005C4779" w:rsidRDefault="000A08FD" w:rsidP="00465640">
      <w:pPr>
        <w:spacing w:before="0"/>
        <w:jc w:val="center"/>
        <w:rPr>
          <w:rFonts w:cs="Arial"/>
          <w:lang w:val="sr-Cyrl-CS" w:eastAsia="sr-Latn-CS"/>
        </w:rPr>
      </w:pPr>
    </w:p>
    <w:p w14:paraId="6003BF1D" w14:textId="77777777" w:rsidR="000A08FD" w:rsidRPr="005C4779" w:rsidRDefault="000A08FD" w:rsidP="00465640">
      <w:pPr>
        <w:spacing w:before="0"/>
        <w:jc w:val="center"/>
        <w:rPr>
          <w:rFonts w:cs="Arial"/>
          <w:lang w:val="sr-Cyrl-CS" w:eastAsia="sr-Latn-CS"/>
        </w:rPr>
      </w:pPr>
    </w:p>
    <w:p w14:paraId="0AC7B00D" w14:textId="77777777" w:rsidR="000A08FD" w:rsidRPr="005C4779" w:rsidRDefault="000A08FD" w:rsidP="00465640">
      <w:pPr>
        <w:spacing w:before="0"/>
        <w:jc w:val="center"/>
        <w:rPr>
          <w:rFonts w:cs="Arial"/>
          <w:lang w:val="sr-Cyrl-CS" w:eastAsia="sr-Latn-CS"/>
        </w:rPr>
      </w:pPr>
    </w:p>
    <w:p w14:paraId="29B9A782" w14:textId="77777777" w:rsidR="000A08FD" w:rsidRPr="005C4779" w:rsidRDefault="000A08FD" w:rsidP="00465640">
      <w:pPr>
        <w:spacing w:before="0"/>
        <w:jc w:val="center"/>
        <w:rPr>
          <w:rFonts w:cs="Arial"/>
          <w:lang w:val="sr-Cyrl-CS" w:eastAsia="sr-Latn-CS"/>
        </w:rPr>
      </w:pPr>
    </w:p>
    <w:p w14:paraId="525BF653" w14:textId="77777777" w:rsidR="000A08FD" w:rsidRPr="005C4779" w:rsidRDefault="000A08FD" w:rsidP="00465640">
      <w:pPr>
        <w:spacing w:before="0"/>
        <w:jc w:val="center"/>
        <w:rPr>
          <w:rFonts w:cs="Arial"/>
          <w:lang w:val="sr-Cyrl-CS" w:eastAsia="sr-Latn-CS"/>
        </w:rPr>
      </w:pPr>
    </w:p>
    <w:p w14:paraId="2D05AEA9" w14:textId="77777777" w:rsidR="00FC5784" w:rsidRPr="005C4779" w:rsidRDefault="00FC5784" w:rsidP="00465640">
      <w:pPr>
        <w:spacing w:before="0"/>
        <w:jc w:val="center"/>
        <w:rPr>
          <w:rFonts w:cs="Arial"/>
          <w:lang w:val="sr-Latn-RS" w:eastAsia="sr-Latn-CS"/>
        </w:rPr>
      </w:pPr>
    </w:p>
    <w:p w14:paraId="4E0A616F" w14:textId="77777777" w:rsidR="00FC5784" w:rsidRPr="005C4779" w:rsidRDefault="00FC5784" w:rsidP="00465640">
      <w:pPr>
        <w:spacing w:before="0"/>
        <w:jc w:val="center"/>
        <w:rPr>
          <w:rFonts w:cs="Arial"/>
          <w:lang w:val="sr-Latn-RS" w:eastAsia="sr-Latn-CS"/>
        </w:rPr>
      </w:pPr>
    </w:p>
    <w:p w14:paraId="7F48C992" w14:textId="77777777" w:rsidR="00FC5784" w:rsidRPr="005C4779" w:rsidRDefault="00FC5784" w:rsidP="00DA1CAC">
      <w:pPr>
        <w:spacing w:before="0"/>
        <w:rPr>
          <w:rFonts w:cs="Arial"/>
          <w:lang w:val="sr-Cyrl-CS" w:eastAsia="sr-Latn-CS"/>
        </w:rPr>
      </w:pPr>
    </w:p>
    <w:p w14:paraId="2669D59C" w14:textId="77777777" w:rsidR="00312E9D" w:rsidRPr="005C4779" w:rsidRDefault="00312E9D" w:rsidP="00465640">
      <w:pPr>
        <w:spacing w:before="0"/>
        <w:jc w:val="center"/>
        <w:rPr>
          <w:rFonts w:cs="Arial"/>
          <w:lang w:val="ru-RU" w:eastAsia="sr-Latn-CS"/>
        </w:rPr>
      </w:pPr>
    </w:p>
    <w:p w14:paraId="453486FB" w14:textId="77777777" w:rsidR="00876F86" w:rsidRPr="005C4779" w:rsidRDefault="00876F86" w:rsidP="00465640">
      <w:pPr>
        <w:spacing w:before="0"/>
        <w:jc w:val="center"/>
        <w:rPr>
          <w:rFonts w:cs="Arial"/>
          <w:lang w:val="ru-RU" w:eastAsia="sr-Latn-CS"/>
        </w:rPr>
      </w:pPr>
    </w:p>
    <w:p w14:paraId="0B2B25B3" w14:textId="77777777" w:rsidR="004771CC" w:rsidRPr="005C4779" w:rsidRDefault="004771CC" w:rsidP="00740A74">
      <w:pPr>
        <w:pStyle w:val="KDPodnaslov1"/>
        <w:numPr>
          <w:ilvl w:val="0"/>
          <w:numId w:val="21"/>
        </w:numPr>
        <w:spacing w:before="0"/>
        <w:jc w:val="center"/>
        <w:rPr>
          <w:rFonts w:cs="Arial"/>
        </w:rPr>
      </w:pPr>
      <w:r w:rsidRPr="005C4779">
        <w:rPr>
          <w:rFonts w:cs="Arial"/>
        </w:rPr>
        <w:t>ОБРАСЦИ</w:t>
      </w:r>
    </w:p>
    <w:p w14:paraId="115207B1" w14:textId="77777777" w:rsidR="00876F86" w:rsidRPr="005C4779" w:rsidRDefault="00876F86" w:rsidP="00465640">
      <w:pPr>
        <w:spacing w:before="0"/>
        <w:jc w:val="center"/>
        <w:rPr>
          <w:rFonts w:cs="Arial"/>
          <w:lang w:val="ru-RU" w:eastAsia="sr-Latn-CS"/>
        </w:rPr>
      </w:pPr>
    </w:p>
    <w:p w14:paraId="12FDC59B" w14:textId="77777777" w:rsidR="00876F86" w:rsidRPr="005C4779" w:rsidRDefault="00876F86" w:rsidP="00465640">
      <w:pPr>
        <w:spacing w:before="0"/>
        <w:jc w:val="center"/>
        <w:rPr>
          <w:rFonts w:cs="Arial"/>
          <w:lang w:val="ru-RU" w:eastAsia="sr-Latn-CS"/>
        </w:rPr>
      </w:pPr>
    </w:p>
    <w:p w14:paraId="2C92768B" w14:textId="77777777" w:rsidR="00876F86" w:rsidRPr="005C4779" w:rsidRDefault="00876F86" w:rsidP="00465640">
      <w:pPr>
        <w:spacing w:before="0"/>
        <w:jc w:val="center"/>
        <w:rPr>
          <w:rFonts w:cs="Arial"/>
          <w:lang w:val="ru-RU" w:eastAsia="sr-Latn-CS"/>
        </w:rPr>
      </w:pPr>
    </w:p>
    <w:p w14:paraId="09DA84EC" w14:textId="77777777" w:rsidR="00876F86" w:rsidRPr="005C4779" w:rsidRDefault="00876F86" w:rsidP="00465640">
      <w:pPr>
        <w:spacing w:before="0"/>
        <w:jc w:val="center"/>
        <w:rPr>
          <w:rFonts w:cs="Arial"/>
          <w:lang w:val="ru-RU" w:eastAsia="sr-Latn-CS"/>
        </w:rPr>
      </w:pPr>
    </w:p>
    <w:p w14:paraId="1F29FDB8" w14:textId="77777777" w:rsidR="00823DB7" w:rsidRPr="005C4779" w:rsidRDefault="00823DB7" w:rsidP="00465640">
      <w:pPr>
        <w:spacing w:before="0"/>
        <w:jc w:val="center"/>
        <w:rPr>
          <w:rFonts w:cs="Arial"/>
          <w:lang w:val="ru-RU" w:eastAsia="sr-Latn-CS"/>
        </w:rPr>
      </w:pPr>
    </w:p>
    <w:p w14:paraId="28F74739" w14:textId="77777777" w:rsidR="00823DB7" w:rsidRPr="005C4779" w:rsidRDefault="00823DB7" w:rsidP="00465640">
      <w:pPr>
        <w:spacing w:before="0"/>
        <w:jc w:val="center"/>
        <w:rPr>
          <w:rFonts w:cs="Arial"/>
          <w:lang w:val="ru-RU" w:eastAsia="sr-Latn-CS"/>
        </w:rPr>
      </w:pPr>
    </w:p>
    <w:p w14:paraId="31742535" w14:textId="77777777" w:rsidR="00823DB7" w:rsidRPr="005C4779" w:rsidRDefault="00823DB7" w:rsidP="00465640">
      <w:pPr>
        <w:spacing w:before="0"/>
        <w:jc w:val="center"/>
        <w:rPr>
          <w:rFonts w:cs="Arial"/>
          <w:lang w:val="ru-RU" w:eastAsia="sr-Latn-CS"/>
        </w:rPr>
      </w:pPr>
    </w:p>
    <w:p w14:paraId="4FC43161" w14:textId="77777777" w:rsidR="00823DB7" w:rsidRPr="005C4779" w:rsidRDefault="00823DB7" w:rsidP="00465640">
      <w:pPr>
        <w:spacing w:before="0"/>
        <w:jc w:val="center"/>
        <w:rPr>
          <w:rFonts w:cs="Arial"/>
          <w:lang w:val="ru-RU" w:eastAsia="sr-Latn-CS"/>
        </w:rPr>
      </w:pPr>
    </w:p>
    <w:p w14:paraId="34A728E3" w14:textId="77777777" w:rsidR="00A613FC" w:rsidRPr="005C4779" w:rsidRDefault="00A613FC" w:rsidP="00465640">
      <w:pPr>
        <w:spacing w:before="0"/>
        <w:jc w:val="center"/>
        <w:rPr>
          <w:rFonts w:cs="Arial"/>
          <w:lang w:val="ru-RU" w:eastAsia="sr-Latn-CS"/>
        </w:rPr>
      </w:pPr>
    </w:p>
    <w:p w14:paraId="0BD84D5B" w14:textId="77777777" w:rsidR="00A613FC" w:rsidRPr="005C4779" w:rsidRDefault="00A613FC" w:rsidP="00465640">
      <w:pPr>
        <w:spacing w:before="0"/>
        <w:jc w:val="center"/>
        <w:rPr>
          <w:rFonts w:cs="Arial"/>
          <w:lang w:val="ru-RU" w:eastAsia="sr-Latn-CS"/>
        </w:rPr>
      </w:pPr>
    </w:p>
    <w:p w14:paraId="041C5B14" w14:textId="77777777" w:rsidR="00A613FC" w:rsidRPr="005C4779" w:rsidRDefault="00A613FC" w:rsidP="004771CC">
      <w:pPr>
        <w:spacing w:before="0"/>
        <w:rPr>
          <w:rFonts w:cs="Arial"/>
          <w:lang w:val="ru-RU" w:eastAsia="sr-Latn-CS"/>
        </w:rPr>
      </w:pPr>
    </w:p>
    <w:p w14:paraId="4EDEB886" w14:textId="77777777" w:rsidR="00A613FC" w:rsidRPr="005C4779" w:rsidRDefault="00A613FC" w:rsidP="00465640">
      <w:pPr>
        <w:spacing w:before="0"/>
        <w:jc w:val="center"/>
        <w:rPr>
          <w:rFonts w:cs="Arial"/>
          <w:lang w:val="ru-RU" w:eastAsia="sr-Latn-CS"/>
        </w:rPr>
      </w:pPr>
    </w:p>
    <w:p w14:paraId="5159D79A" w14:textId="77777777" w:rsidR="00A613FC" w:rsidRPr="005C4779" w:rsidRDefault="00A613FC" w:rsidP="00465640">
      <w:pPr>
        <w:spacing w:before="0"/>
        <w:jc w:val="center"/>
        <w:rPr>
          <w:rFonts w:cs="Arial"/>
          <w:lang w:val="sr-Latn-RS" w:eastAsia="sr-Latn-CS"/>
        </w:rPr>
      </w:pPr>
    </w:p>
    <w:p w14:paraId="7EB11080" w14:textId="77777777" w:rsidR="00FC5784" w:rsidRPr="005C4779" w:rsidRDefault="00FC5784" w:rsidP="00465640">
      <w:pPr>
        <w:spacing w:before="0"/>
        <w:jc w:val="center"/>
        <w:rPr>
          <w:rFonts w:cs="Arial"/>
          <w:lang w:val="sr-Latn-RS" w:eastAsia="sr-Latn-CS"/>
        </w:rPr>
      </w:pPr>
    </w:p>
    <w:p w14:paraId="2821182B" w14:textId="47F15761" w:rsidR="002F6EE9" w:rsidRPr="005C4779" w:rsidRDefault="002F6EE9" w:rsidP="00740C63">
      <w:pPr>
        <w:spacing w:before="0"/>
        <w:rPr>
          <w:rFonts w:cs="Arial"/>
          <w:lang w:val="sr-Latn-RS" w:eastAsia="sr-Latn-CS"/>
        </w:rPr>
      </w:pPr>
    </w:p>
    <w:p w14:paraId="10B20B91" w14:textId="3D119788" w:rsidR="0019280D" w:rsidRPr="005C4779" w:rsidRDefault="0019280D" w:rsidP="00740C63">
      <w:pPr>
        <w:spacing w:before="0"/>
        <w:rPr>
          <w:rFonts w:cs="Arial"/>
          <w:lang w:val="sr-Latn-RS" w:eastAsia="sr-Latn-CS"/>
        </w:rPr>
      </w:pPr>
    </w:p>
    <w:p w14:paraId="66EF0C34" w14:textId="77777777" w:rsidR="0019280D" w:rsidRPr="005C4779" w:rsidRDefault="0019280D" w:rsidP="00740C63">
      <w:pPr>
        <w:spacing w:before="0"/>
        <w:rPr>
          <w:rFonts w:cs="Arial"/>
          <w:lang w:val="sr-Latn-RS" w:eastAsia="sr-Latn-CS"/>
        </w:rPr>
      </w:pPr>
    </w:p>
    <w:p w14:paraId="058363E6" w14:textId="63B9D70F" w:rsidR="000A08FD" w:rsidRPr="005C4779" w:rsidRDefault="000A08FD" w:rsidP="00740C63">
      <w:pPr>
        <w:spacing w:before="0"/>
        <w:rPr>
          <w:rFonts w:cs="Arial"/>
          <w:lang w:val="sr-Cyrl-CS" w:eastAsia="sr-Latn-CS"/>
        </w:rPr>
      </w:pPr>
    </w:p>
    <w:p w14:paraId="1C9C1FDC" w14:textId="77777777" w:rsidR="00DE6908" w:rsidRPr="005C4779" w:rsidRDefault="00DE6908" w:rsidP="00465640">
      <w:pPr>
        <w:spacing w:before="0"/>
        <w:jc w:val="center"/>
        <w:rPr>
          <w:rFonts w:cs="Arial"/>
          <w:lang w:val="ru-RU" w:eastAsia="sr-Latn-CS"/>
        </w:rPr>
      </w:pPr>
    </w:p>
    <w:p w14:paraId="2C7F0254" w14:textId="77777777" w:rsidR="00343A18" w:rsidRPr="005C4779" w:rsidRDefault="00343A18" w:rsidP="004771CC">
      <w:pPr>
        <w:pStyle w:val="KDObrazac"/>
        <w:spacing w:before="0"/>
        <w:rPr>
          <w:noProof/>
        </w:rPr>
      </w:pPr>
      <w:bookmarkStart w:id="304" w:name="_Toc442559924"/>
      <w:r w:rsidRPr="005C4779">
        <w:lastRenderedPageBreak/>
        <w:t xml:space="preserve">ОБРАЗАЦ </w:t>
      </w:r>
      <w:r w:rsidR="00823DB7" w:rsidRPr="005C4779">
        <w:t>1</w:t>
      </w:r>
      <w:r w:rsidRPr="005C4779">
        <w:rPr>
          <w:noProof/>
        </w:rPr>
        <w:t>.</w:t>
      </w:r>
      <w:bookmarkEnd w:id="304"/>
    </w:p>
    <w:p w14:paraId="1F892E54" w14:textId="77777777" w:rsidR="00343A18" w:rsidRPr="005C4779" w:rsidRDefault="00343A18" w:rsidP="00343A18">
      <w:pPr>
        <w:spacing w:before="0"/>
        <w:jc w:val="center"/>
        <w:rPr>
          <w:rStyle w:val="BookTitle"/>
          <w:rFonts w:cs="Arial"/>
        </w:rPr>
      </w:pPr>
      <w:r w:rsidRPr="005C4779">
        <w:rPr>
          <w:rStyle w:val="BookTitle"/>
          <w:rFonts w:cs="Arial"/>
        </w:rPr>
        <w:t>ОБРАЗАЦ ПОНУДЕ</w:t>
      </w:r>
    </w:p>
    <w:p w14:paraId="6CC30FE0" w14:textId="77777777" w:rsidR="00343A18" w:rsidRPr="005C4779" w:rsidRDefault="00343A18" w:rsidP="00343A18">
      <w:pPr>
        <w:spacing w:before="0"/>
        <w:rPr>
          <w:rStyle w:val="BookTitle"/>
          <w:rFonts w:cs="Arial"/>
        </w:rPr>
      </w:pPr>
    </w:p>
    <w:p w14:paraId="1244E988" w14:textId="390C884A" w:rsidR="00343A18" w:rsidRPr="005C4779" w:rsidRDefault="00343A18" w:rsidP="00343A18">
      <w:pPr>
        <w:spacing w:before="0"/>
        <w:rPr>
          <w:rFonts w:eastAsia="TimesNewRomanPS-BoldMT" w:cs="Arial"/>
          <w:bCs/>
          <w:lang w:val="ru-RU"/>
        </w:rPr>
      </w:pPr>
      <w:r w:rsidRPr="005C4779">
        <w:rPr>
          <w:rFonts w:eastAsia="TimesNewRomanPS-BoldMT" w:cs="Arial"/>
          <w:bCs/>
          <w:lang w:val="ru-RU"/>
        </w:rPr>
        <w:t xml:space="preserve">Понуда бр._________ од _______________ за  </w:t>
      </w:r>
      <w:r w:rsidR="0008263C" w:rsidRPr="005C4779">
        <w:rPr>
          <w:rFonts w:eastAsia="TimesNewRomanPS-BoldMT" w:cs="Arial"/>
          <w:bCs/>
        </w:rPr>
        <w:t xml:space="preserve">отворени </w:t>
      </w:r>
      <w:r w:rsidRPr="005C4779">
        <w:rPr>
          <w:rFonts w:eastAsia="TimesNewRomanPS-BoldMT" w:cs="Arial"/>
          <w:bCs/>
          <w:lang w:val="ru-RU"/>
        </w:rPr>
        <w:t xml:space="preserve">поступак јавне набавке– </w:t>
      </w:r>
      <w:r w:rsidR="00873EBD" w:rsidRPr="005C4779">
        <w:rPr>
          <w:rFonts w:eastAsia="TimesNewRomanPS-BoldMT" w:cs="Arial"/>
          <w:bCs/>
          <w:lang w:val="ru-RU"/>
        </w:rPr>
        <w:t>радова</w:t>
      </w:r>
      <w:r w:rsidR="001A321E" w:rsidRPr="005C4779">
        <w:rPr>
          <w:rFonts w:eastAsia="TimesNewRomanPS-BoldMT" w:cs="Arial"/>
          <w:bCs/>
          <w:lang w:val="ru-RU"/>
        </w:rPr>
        <w:t xml:space="preserve">: </w:t>
      </w:r>
      <w:r w:rsidR="00CE624A" w:rsidRPr="005C4779">
        <w:rPr>
          <w:rFonts w:eastAsia="TimesNewRomanPS-BoldMT" w:cs="Arial"/>
          <w:b/>
          <w:bCs/>
          <w:lang w:val="ru-RU"/>
        </w:rPr>
        <w:t>ИЗРАДА, МОНТАЖА, ОПРЕМАЊЕ И ПУШТАЊЕ У РАД  ТС 110 /6 КВ РУДНИК 4 И ДВ 110 КВ</w:t>
      </w:r>
      <w:r w:rsidR="00823DB7" w:rsidRPr="005C4779">
        <w:rPr>
          <w:rFonts w:eastAsia="TimesNewRomanPS-BoldMT" w:cs="Arial"/>
          <w:bCs/>
          <w:lang w:val="ru-RU"/>
        </w:rPr>
        <w:t xml:space="preserve"> </w:t>
      </w:r>
      <w:r w:rsidRPr="005C4779">
        <w:rPr>
          <w:rFonts w:eastAsia="TimesNewRomanPS-BoldMT" w:cs="Arial"/>
          <w:bCs/>
          <w:lang w:val="ru-RU"/>
        </w:rPr>
        <w:t xml:space="preserve">ЈН бр. </w:t>
      </w:r>
      <w:r w:rsidR="00BB6951" w:rsidRPr="005C4779">
        <w:rPr>
          <w:rFonts w:eastAsia="TimesNewRomanPS-BoldMT" w:cs="Arial"/>
          <w:bCs/>
          <w:lang w:val="ru-RU"/>
        </w:rPr>
        <w:t>ЈН/3100/0877/2018  (3083/2018)</w:t>
      </w:r>
    </w:p>
    <w:p w14:paraId="78BFC245" w14:textId="77777777" w:rsidR="00343A18" w:rsidRPr="005C4779" w:rsidRDefault="00343A18" w:rsidP="00343A18">
      <w:pPr>
        <w:spacing w:before="0"/>
        <w:rPr>
          <w:rFonts w:eastAsia="TimesNewRomanPS-BoldMT" w:cs="Arial"/>
          <w:bCs/>
          <w:lang w:val="ru-RU"/>
        </w:rPr>
      </w:pPr>
    </w:p>
    <w:p w14:paraId="6F8CD649" w14:textId="77777777" w:rsidR="00343A18" w:rsidRPr="005C4779" w:rsidRDefault="00343A18" w:rsidP="00343A18">
      <w:pPr>
        <w:spacing w:before="0"/>
        <w:rPr>
          <w:rFonts w:cs="Arial"/>
          <w:b/>
          <w:bCs/>
          <w:i/>
          <w:iCs/>
        </w:rPr>
      </w:pPr>
      <w:r w:rsidRPr="005C4779">
        <w:rPr>
          <w:rFonts w:cs="Arial"/>
          <w:b/>
          <w:bCs/>
          <w:i/>
          <w:iCs/>
        </w:rPr>
        <w:t>1)ОПШТИ ПОДАЦИ О ПОНУЂАЧУ</w:t>
      </w:r>
    </w:p>
    <w:p w14:paraId="0905AD3A" w14:textId="77777777" w:rsidR="00343A18" w:rsidRPr="005C4779" w:rsidRDefault="00343A18" w:rsidP="00343A18">
      <w:pPr>
        <w:spacing w:before="0"/>
        <w:rPr>
          <w:rFonts w:cs="Arial"/>
          <w:i/>
          <w:iCs/>
        </w:rPr>
      </w:pPr>
    </w:p>
    <w:tbl>
      <w:tblPr>
        <w:tblW w:w="0" w:type="auto"/>
        <w:tblInd w:w="-20" w:type="dxa"/>
        <w:tblLayout w:type="fixed"/>
        <w:tblLook w:val="0000" w:firstRow="0" w:lastRow="0" w:firstColumn="0" w:lastColumn="0" w:noHBand="0" w:noVBand="0"/>
      </w:tblPr>
      <w:tblGrid>
        <w:gridCol w:w="4621"/>
        <w:gridCol w:w="4660"/>
      </w:tblGrid>
      <w:tr w:rsidR="005C4779" w:rsidRPr="005C4779" w14:paraId="7D530F62" w14:textId="77777777" w:rsidTr="00BC01DC">
        <w:trPr>
          <w:trHeight w:val="620"/>
        </w:trPr>
        <w:tc>
          <w:tcPr>
            <w:tcW w:w="4621" w:type="dxa"/>
            <w:tcBorders>
              <w:top w:val="single" w:sz="4" w:space="0" w:color="000000"/>
              <w:left w:val="single" w:sz="4" w:space="0" w:color="000000"/>
              <w:bottom w:val="single" w:sz="4" w:space="0" w:color="000000"/>
            </w:tcBorders>
            <w:shd w:val="clear" w:color="auto" w:fill="auto"/>
          </w:tcPr>
          <w:p w14:paraId="39D3438B" w14:textId="77777777" w:rsidR="00343A18" w:rsidRPr="005C4779" w:rsidRDefault="00343A18" w:rsidP="00BC01DC">
            <w:pPr>
              <w:spacing w:before="0"/>
              <w:rPr>
                <w:rFonts w:cs="Arial"/>
                <w:b/>
                <w:bCs/>
                <w:i/>
                <w:iCs/>
              </w:rPr>
            </w:pPr>
            <w:r w:rsidRPr="005C4779">
              <w:rPr>
                <w:rFonts w:cs="Arial"/>
                <w:i/>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8D2EB2F" w14:textId="77777777" w:rsidR="00343A18" w:rsidRPr="005C4779" w:rsidRDefault="00343A18" w:rsidP="00BC01DC">
            <w:pPr>
              <w:snapToGrid w:val="0"/>
              <w:spacing w:before="0"/>
              <w:rPr>
                <w:rFonts w:cs="Arial"/>
                <w:b/>
                <w:bCs/>
                <w:i/>
                <w:iCs/>
              </w:rPr>
            </w:pPr>
          </w:p>
          <w:p w14:paraId="4E95530C" w14:textId="77777777" w:rsidR="00343A18" w:rsidRPr="005C4779" w:rsidRDefault="00343A18" w:rsidP="00BC01DC">
            <w:pPr>
              <w:spacing w:before="0"/>
              <w:rPr>
                <w:rFonts w:cs="Arial"/>
                <w:b/>
                <w:bCs/>
                <w:i/>
                <w:iCs/>
              </w:rPr>
            </w:pPr>
          </w:p>
          <w:p w14:paraId="519FDFA1" w14:textId="77777777" w:rsidR="00343A18" w:rsidRPr="005C4779" w:rsidRDefault="00343A18" w:rsidP="00BC01DC">
            <w:pPr>
              <w:spacing w:before="0"/>
              <w:rPr>
                <w:rFonts w:cs="Arial"/>
                <w:b/>
                <w:bCs/>
                <w:i/>
                <w:iCs/>
              </w:rPr>
            </w:pPr>
          </w:p>
        </w:tc>
      </w:tr>
      <w:tr w:rsidR="005C4779" w:rsidRPr="005C4779" w14:paraId="722CC242" w14:textId="77777777" w:rsidTr="00BC01DC">
        <w:trPr>
          <w:trHeight w:val="683"/>
        </w:trPr>
        <w:tc>
          <w:tcPr>
            <w:tcW w:w="4621" w:type="dxa"/>
            <w:tcBorders>
              <w:top w:val="single" w:sz="4" w:space="0" w:color="000000"/>
              <w:left w:val="single" w:sz="4" w:space="0" w:color="000000"/>
              <w:bottom w:val="single" w:sz="4" w:space="0" w:color="000000"/>
            </w:tcBorders>
            <w:shd w:val="clear" w:color="auto" w:fill="auto"/>
          </w:tcPr>
          <w:p w14:paraId="76821204" w14:textId="77777777" w:rsidR="00343A18" w:rsidRPr="005C4779" w:rsidRDefault="00343A18" w:rsidP="00BC01DC">
            <w:pPr>
              <w:spacing w:before="0"/>
              <w:rPr>
                <w:rFonts w:cs="Arial"/>
                <w:b/>
                <w:bCs/>
                <w:i/>
                <w:iCs/>
              </w:rPr>
            </w:pPr>
            <w:r w:rsidRPr="005C4779">
              <w:rPr>
                <w:rFonts w:cs="Arial"/>
                <w:i/>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6FA278C" w14:textId="77777777" w:rsidR="00343A18" w:rsidRPr="005C4779" w:rsidRDefault="00343A18" w:rsidP="00BC01DC">
            <w:pPr>
              <w:snapToGrid w:val="0"/>
              <w:spacing w:before="0"/>
              <w:rPr>
                <w:rFonts w:cs="Arial"/>
                <w:b/>
                <w:bCs/>
                <w:i/>
                <w:iCs/>
              </w:rPr>
            </w:pPr>
          </w:p>
          <w:p w14:paraId="75CC2F0D" w14:textId="77777777" w:rsidR="00343A18" w:rsidRPr="005C4779" w:rsidRDefault="00343A18" w:rsidP="00BC01DC">
            <w:pPr>
              <w:spacing w:before="0"/>
              <w:rPr>
                <w:rFonts w:cs="Arial"/>
                <w:b/>
                <w:bCs/>
                <w:i/>
                <w:iCs/>
              </w:rPr>
            </w:pPr>
          </w:p>
          <w:p w14:paraId="3535F60B" w14:textId="77777777" w:rsidR="00343A18" w:rsidRPr="005C4779" w:rsidRDefault="00343A18" w:rsidP="00BC01DC">
            <w:pPr>
              <w:spacing w:before="0"/>
              <w:rPr>
                <w:rFonts w:cs="Arial"/>
                <w:b/>
                <w:bCs/>
                <w:i/>
                <w:iCs/>
              </w:rPr>
            </w:pPr>
          </w:p>
        </w:tc>
      </w:tr>
      <w:tr w:rsidR="005C4779" w:rsidRPr="005C4779" w14:paraId="14DAEEF6" w14:textId="77777777" w:rsidTr="00BC01DC">
        <w:trPr>
          <w:trHeight w:val="647"/>
        </w:trPr>
        <w:tc>
          <w:tcPr>
            <w:tcW w:w="4621" w:type="dxa"/>
            <w:tcBorders>
              <w:top w:val="single" w:sz="4" w:space="0" w:color="000000"/>
              <w:left w:val="single" w:sz="4" w:space="0" w:color="000000"/>
              <w:bottom w:val="single" w:sz="4" w:space="0" w:color="000000"/>
            </w:tcBorders>
            <w:shd w:val="clear" w:color="auto" w:fill="auto"/>
          </w:tcPr>
          <w:p w14:paraId="3A255C02" w14:textId="77777777" w:rsidR="00343A18" w:rsidRPr="005C4779" w:rsidRDefault="00343A18" w:rsidP="00BC01DC">
            <w:pPr>
              <w:spacing w:before="0"/>
              <w:rPr>
                <w:rFonts w:cs="Arial"/>
                <w:b/>
                <w:bCs/>
                <w:i/>
                <w:iCs/>
              </w:rPr>
            </w:pPr>
            <w:r w:rsidRPr="005C4779">
              <w:rPr>
                <w:rFonts w:cs="Arial"/>
                <w:i/>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6478048" w14:textId="77777777" w:rsidR="00343A18" w:rsidRPr="005C4779" w:rsidRDefault="00343A18" w:rsidP="00BC01DC">
            <w:pPr>
              <w:snapToGrid w:val="0"/>
              <w:spacing w:before="0"/>
              <w:rPr>
                <w:rFonts w:cs="Arial"/>
                <w:b/>
                <w:bCs/>
                <w:i/>
                <w:iCs/>
              </w:rPr>
            </w:pPr>
          </w:p>
          <w:p w14:paraId="401135E7" w14:textId="77777777" w:rsidR="00343A18" w:rsidRPr="005C4779" w:rsidRDefault="00343A18" w:rsidP="00BC01DC">
            <w:pPr>
              <w:spacing w:before="0"/>
              <w:rPr>
                <w:rFonts w:cs="Arial"/>
                <w:b/>
                <w:bCs/>
                <w:i/>
                <w:iCs/>
              </w:rPr>
            </w:pPr>
          </w:p>
          <w:p w14:paraId="6F4DC066" w14:textId="77777777" w:rsidR="00343A18" w:rsidRPr="005C4779" w:rsidRDefault="00343A18" w:rsidP="00BC01DC">
            <w:pPr>
              <w:spacing w:before="0"/>
              <w:rPr>
                <w:rFonts w:cs="Arial"/>
                <w:b/>
                <w:bCs/>
                <w:i/>
                <w:iCs/>
              </w:rPr>
            </w:pPr>
          </w:p>
        </w:tc>
      </w:tr>
      <w:tr w:rsidR="005C4779" w:rsidRPr="005C4779" w14:paraId="117402B9" w14:textId="77777777" w:rsidTr="00BC01DC">
        <w:trPr>
          <w:trHeight w:val="647"/>
        </w:trPr>
        <w:tc>
          <w:tcPr>
            <w:tcW w:w="4621" w:type="dxa"/>
            <w:tcBorders>
              <w:top w:val="single" w:sz="4" w:space="0" w:color="000000"/>
              <w:left w:val="single" w:sz="4" w:space="0" w:color="000000"/>
              <w:bottom w:val="single" w:sz="4" w:space="0" w:color="000000"/>
            </w:tcBorders>
            <w:shd w:val="clear" w:color="auto" w:fill="auto"/>
          </w:tcPr>
          <w:p w14:paraId="2E0E080B" w14:textId="77777777" w:rsidR="00700231" w:rsidRPr="005C4779" w:rsidRDefault="00700231" w:rsidP="00BC01DC">
            <w:pPr>
              <w:spacing w:before="0"/>
              <w:rPr>
                <w:rFonts w:cs="Arial"/>
                <w:i/>
                <w:iCs/>
              </w:rPr>
            </w:pPr>
            <w:r w:rsidRPr="005C4779">
              <w:rPr>
                <w:rFonts w:cs="Arial"/>
                <w:i/>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6B575C12" w14:textId="77777777" w:rsidR="00700231" w:rsidRPr="005C4779" w:rsidRDefault="00700231" w:rsidP="00BC01DC">
            <w:pPr>
              <w:snapToGrid w:val="0"/>
              <w:spacing w:before="0"/>
              <w:rPr>
                <w:rFonts w:cs="Arial"/>
                <w:b/>
                <w:bCs/>
                <w:i/>
                <w:iCs/>
              </w:rPr>
            </w:pPr>
          </w:p>
        </w:tc>
      </w:tr>
      <w:tr w:rsidR="005C4779" w:rsidRPr="005C4779" w14:paraId="40D9835E" w14:textId="77777777" w:rsidTr="00BC01DC">
        <w:tc>
          <w:tcPr>
            <w:tcW w:w="4621" w:type="dxa"/>
            <w:tcBorders>
              <w:top w:val="single" w:sz="4" w:space="0" w:color="000000"/>
              <w:left w:val="single" w:sz="4" w:space="0" w:color="000000"/>
              <w:bottom w:val="single" w:sz="4" w:space="0" w:color="000000"/>
            </w:tcBorders>
            <w:shd w:val="clear" w:color="auto" w:fill="auto"/>
          </w:tcPr>
          <w:p w14:paraId="2A992124" w14:textId="77777777" w:rsidR="00343A18" w:rsidRPr="005C4779" w:rsidRDefault="00343A18" w:rsidP="00BC01DC">
            <w:pPr>
              <w:spacing w:before="0"/>
              <w:rPr>
                <w:rFonts w:cs="Arial"/>
                <w:b/>
                <w:bCs/>
                <w:i/>
                <w:iCs/>
                <w:lang w:val="ru-RU"/>
              </w:rPr>
            </w:pPr>
            <w:r w:rsidRPr="005C4779">
              <w:rPr>
                <w:rFonts w:cs="Arial"/>
                <w:i/>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F9922D1" w14:textId="77777777" w:rsidR="00343A18" w:rsidRPr="005C4779" w:rsidRDefault="00343A18" w:rsidP="00BC01DC">
            <w:pPr>
              <w:snapToGrid w:val="0"/>
              <w:spacing w:before="0"/>
              <w:rPr>
                <w:rFonts w:cs="Arial"/>
                <w:b/>
                <w:bCs/>
                <w:i/>
                <w:iCs/>
                <w:lang w:val="ru-RU"/>
              </w:rPr>
            </w:pPr>
          </w:p>
        </w:tc>
      </w:tr>
      <w:tr w:rsidR="005C4779" w:rsidRPr="005C4779" w14:paraId="0D48A3A6" w14:textId="77777777" w:rsidTr="00BC01DC">
        <w:trPr>
          <w:trHeight w:val="512"/>
        </w:trPr>
        <w:tc>
          <w:tcPr>
            <w:tcW w:w="4621" w:type="dxa"/>
            <w:tcBorders>
              <w:top w:val="single" w:sz="4" w:space="0" w:color="000000"/>
              <w:left w:val="single" w:sz="4" w:space="0" w:color="000000"/>
              <w:bottom w:val="single" w:sz="4" w:space="0" w:color="000000"/>
            </w:tcBorders>
            <w:shd w:val="clear" w:color="auto" w:fill="auto"/>
          </w:tcPr>
          <w:p w14:paraId="73918603" w14:textId="77777777" w:rsidR="00343A18" w:rsidRPr="005C4779" w:rsidRDefault="00343A18" w:rsidP="00BC01DC">
            <w:pPr>
              <w:spacing w:before="0"/>
              <w:rPr>
                <w:rFonts w:cs="Arial"/>
                <w:i/>
                <w:iCs/>
                <w:lang w:val="ru-RU"/>
              </w:rPr>
            </w:pPr>
          </w:p>
          <w:p w14:paraId="30CF0B44" w14:textId="77777777" w:rsidR="00343A18" w:rsidRPr="005C4779" w:rsidRDefault="00343A18" w:rsidP="00BC01DC">
            <w:pPr>
              <w:spacing w:before="0"/>
              <w:rPr>
                <w:rFonts w:cs="Arial"/>
                <w:b/>
                <w:bCs/>
                <w:i/>
                <w:iCs/>
              </w:rPr>
            </w:pPr>
            <w:r w:rsidRPr="005C4779">
              <w:rPr>
                <w:rFonts w:cs="Arial"/>
                <w:i/>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1EFF205" w14:textId="77777777" w:rsidR="00343A18" w:rsidRPr="005C4779" w:rsidRDefault="00343A18" w:rsidP="00BC01DC">
            <w:pPr>
              <w:snapToGrid w:val="0"/>
              <w:spacing w:before="0"/>
              <w:rPr>
                <w:rFonts w:cs="Arial"/>
                <w:b/>
                <w:bCs/>
                <w:i/>
                <w:iCs/>
              </w:rPr>
            </w:pPr>
          </w:p>
          <w:p w14:paraId="3D2453C7" w14:textId="77777777" w:rsidR="00343A18" w:rsidRPr="005C4779" w:rsidRDefault="00343A18" w:rsidP="00BC01DC">
            <w:pPr>
              <w:spacing w:before="0"/>
              <w:rPr>
                <w:rFonts w:cs="Arial"/>
                <w:b/>
                <w:bCs/>
                <w:i/>
                <w:iCs/>
              </w:rPr>
            </w:pPr>
          </w:p>
          <w:p w14:paraId="35AEC858" w14:textId="77777777" w:rsidR="00343A18" w:rsidRPr="005C4779" w:rsidRDefault="00343A18" w:rsidP="00BC01DC">
            <w:pPr>
              <w:spacing w:before="0"/>
              <w:rPr>
                <w:rFonts w:cs="Arial"/>
                <w:b/>
                <w:bCs/>
                <w:i/>
                <w:iCs/>
              </w:rPr>
            </w:pPr>
          </w:p>
        </w:tc>
      </w:tr>
      <w:tr w:rsidR="005C4779" w:rsidRPr="005C4779" w14:paraId="5CD8C0F4" w14:textId="77777777" w:rsidTr="00BC01DC">
        <w:tc>
          <w:tcPr>
            <w:tcW w:w="4621" w:type="dxa"/>
            <w:tcBorders>
              <w:top w:val="single" w:sz="4" w:space="0" w:color="000000"/>
              <w:left w:val="single" w:sz="4" w:space="0" w:color="000000"/>
              <w:bottom w:val="single" w:sz="4" w:space="0" w:color="000000"/>
            </w:tcBorders>
            <w:shd w:val="clear" w:color="auto" w:fill="auto"/>
          </w:tcPr>
          <w:p w14:paraId="36BADC51" w14:textId="77777777" w:rsidR="00343A18" w:rsidRPr="005C4779" w:rsidRDefault="00343A18" w:rsidP="00BC01DC">
            <w:pPr>
              <w:spacing w:before="0"/>
              <w:rPr>
                <w:rFonts w:cs="Arial"/>
                <w:b/>
                <w:bCs/>
                <w:i/>
                <w:iCs/>
                <w:lang w:val="ru-RU"/>
              </w:rPr>
            </w:pPr>
            <w:r w:rsidRPr="005C4779">
              <w:rPr>
                <w:rFonts w:cs="Arial"/>
                <w:i/>
                <w:iCs/>
                <w:lang w:val="ru-RU"/>
              </w:rPr>
              <w:t>Електронска адреса понуђача (</w:t>
            </w:r>
            <w:r w:rsidRPr="005C4779">
              <w:rPr>
                <w:rFonts w:cs="Arial"/>
                <w:i/>
                <w:iCs/>
              </w:rPr>
              <w:t>e</w:t>
            </w:r>
            <w:r w:rsidRPr="005C4779">
              <w:rPr>
                <w:rFonts w:cs="Arial"/>
                <w:i/>
                <w:iCs/>
                <w:lang w:val="ru-RU"/>
              </w:rPr>
              <w:t>-</w:t>
            </w:r>
            <w:r w:rsidRPr="005C4779">
              <w:rPr>
                <w:rFonts w:cs="Arial"/>
                <w:i/>
                <w:iCs/>
              </w:rPr>
              <w:t>mail</w:t>
            </w:r>
            <w:r w:rsidRPr="005C4779">
              <w:rPr>
                <w:rFonts w:cs="Arial"/>
                <w:i/>
                <w:iCs/>
                <w:lang w:val="ru-RU"/>
              </w:rPr>
              <w:t>):</w:t>
            </w:r>
          </w:p>
          <w:p w14:paraId="39A2CE11" w14:textId="77777777" w:rsidR="00343A18" w:rsidRPr="005C4779" w:rsidRDefault="00343A18" w:rsidP="00BC01DC">
            <w:pPr>
              <w:spacing w:before="0"/>
              <w:rPr>
                <w:rFonts w:cs="Arial"/>
                <w:b/>
                <w:bCs/>
                <w:i/>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5C83652" w14:textId="77777777" w:rsidR="00343A18" w:rsidRPr="005C4779" w:rsidRDefault="00343A18" w:rsidP="00BC01DC">
            <w:pPr>
              <w:snapToGrid w:val="0"/>
              <w:spacing w:before="0"/>
              <w:rPr>
                <w:rFonts w:cs="Arial"/>
                <w:b/>
                <w:bCs/>
                <w:i/>
                <w:iCs/>
                <w:lang w:val="ru-RU"/>
              </w:rPr>
            </w:pPr>
          </w:p>
        </w:tc>
      </w:tr>
      <w:tr w:rsidR="005C4779" w:rsidRPr="005C4779" w14:paraId="74819131" w14:textId="77777777" w:rsidTr="00BC01DC">
        <w:trPr>
          <w:trHeight w:val="557"/>
        </w:trPr>
        <w:tc>
          <w:tcPr>
            <w:tcW w:w="4621" w:type="dxa"/>
            <w:tcBorders>
              <w:top w:val="single" w:sz="4" w:space="0" w:color="000000"/>
              <w:left w:val="single" w:sz="4" w:space="0" w:color="000000"/>
              <w:bottom w:val="single" w:sz="4" w:space="0" w:color="000000"/>
            </w:tcBorders>
            <w:shd w:val="clear" w:color="auto" w:fill="auto"/>
          </w:tcPr>
          <w:p w14:paraId="026F3054" w14:textId="77777777" w:rsidR="00343A18" w:rsidRPr="005C4779" w:rsidRDefault="00343A18" w:rsidP="00BC01DC">
            <w:pPr>
              <w:spacing w:before="0"/>
              <w:rPr>
                <w:rFonts w:cs="Arial"/>
                <w:b/>
                <w:bCs/>
                <w:i/>
                <w:iCs/>
              </w:rPr>
            </w:pPr>
            <w:r w:rsidRPr="005C4779">
              <w:rPr>
                <w:rFonts w:cs="Arial"/>
                <w:i/>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E9DB844" w14:textId="77777777" w:rsidR="00343A18" w:rsidRPr="005C4779" w:rsidRDefault="00343A18" w:rsidP="00BC01DC">
            <w:pPr>
              <w:snapToGrid w:val="0"/>
              <w:spacing w:before="0"/>
              <w:rPr>
                <w:rFonts w:cs="Arial"/>
                <w:b/>
                <w:bCs/>
                <w:i/>
                <w:iCs/>
              </w:rPr>
            </w:pPr>
          </w:p>
          <w:p w14:paraId="03B2F9ED" w14:textId="77777777" w:rsidR="00343A18" w:rsidRPr="005C4779" w:rsidRDefault="00343A18" w:rsidP="00BC01DC">
            <w:pPr>
              <w:spacing w:before="0"/>
              <w:rPr>
                <w:rFonts w:cs="Arial"/>
                <w:b/>
                <w:bCs/>
                <w:i/>
                <w:iCs/>
              </w:rPr>
            </w:pPr>
          </w:p>
          <w:p w14:paraId="042AAED3" w14:textId="77777777" w:rsidR="00343A18" w:rsidRPr="005C4779" w:rsidRDefault="00343A18" w:rsidP="00BC01DC">
            <w:pPr>
              <w:spacing w:before="0"/>
              <w:rPr>
                <w:rFonts w:cs="Arial"/>
                <w:b/>
                <w:bCs/>
                <w:i/>
                <w:iCs/>
              </w:rPr>
            </w:pPr>
          </w:p>
        </w:tc>
      </w:tr>
      <w:tr w:rsidR="005C4779" w:rsidRPr="005C4779" w14:paraId="7C4F276F" w14:textId="77777777" w:rsidTr="00BC01DC">
        <w:trPr>
          <w:trHeight w:val="530"/>
        </w:trPr>
        <w:tc>
          <w:tcPr>
            <w:tcW w:w="4621" w:type="dxa"/>
            <w:tcBorders>
              <w:top w:val="single" w:sz="4" w:space="0" w:color="000000"/>
              <w:left w:val="single" w:sz="4" w:space="0" w:color="000000"/>
              <w:bottom w:val="single" w:sz="4" w:space="0" w:color="000000"/>
            </w:tcBorders>
            <w:shd w:val="clear" w:color="auto" w:fill="auto"/>
          </w:tcPr>
          <w:p w14:paraId="29ABFC03" w14:textId="77777777" w:rsidR="00343A18" w:rsidRPr="005C4779" w:rsidRDefault="00343A18" w:rsidP="00BC01DC">
            <w:pPr>
              <w:spacing w:before="0"/>
              <w:rPr>
                <w:rFonts w:cs="Arial"/>
                <w:b/>
                <w:bCs/>
                <w:i/>
                <w:iCs/>
              </w:rPr>
            </w:pPr>
            <w:r w:rsidRPr="005C4779">
              <w:rPr>
                <w:rFonts w:cs="Arial"/>
                <w:i/>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5EFD8A1" w14:textId="77777777" w:rsidR="00343A18" w:rsidRPr="005C4779" w:rsidRDefault="00343A18" w:rsidP="00BC01DC">
            <w:pPr>
              <w:snapToGrid w:val="0"/>
              <w:spacing w:before="0"/>
              <w:rPr>
                <w:rFonts w:cs="Arial"/>
                <w:b/>
                <w:bCs/>
                <w:i/>
                <w:iCs/>
              </w:rPr>
            </w:pPr>
          </w:p>
          <w:p w14:paraId="1D5674A7" w14:textId="77777777" w:rsidR="00343A18" w:rsidRPr="005C4779" w:rsidRDefault="00343A18" w:rsidP="00BC01DC">
            <w:pPr>
              <w:spacing w:before="0"/>
              <w:rPr>
                <w:rFonts w:cs="Arial"/>
                <w:b/>
                <w:bCs/>
                <w:i/>
                <w:iCs/>
              </w:rPr>
            </w:pPr>
          </w:p>
          <w:p w14:paraId="18C5EE2E" w14:textId="77777777" w:rsidR="00343A18" w:rsidRPr="005C4779" w:rsidRDefault="00343A18" w:rsidP="00BC01DC">
            <w:pPr>
              <w:spacing w:before="0"/>
              <w:rPr>
                <w:rFonts w:cs="Arial"/>
                <w:b/>
                <w:bCs/>
                <w:i/>
                <w:iCs/>
              </w:rPr>
            </w:pPr>
          </w:p>
        </w:tc>
      </w:tr>
      <w:tr w:rsidR="005C4779" w:rsidRPr="005C4779" w14:paraId="27877ADC" w14:textId="77777777" w:rsidTr="00BC01DC">
        <w:trPr>
          <w:trHeight w:val="593"/>
        </w:trPr>
        <w:tc>
          <w:tcPr>
            <w:tcW w:w="4621" w:type="dxa"/>
            <w:tcBorders>
              <w:top w:val="single" w:sz="4" w:space="0" w:color="000000"/>
              <w:left w:val="single" w:sz="4" w:space="0" w:color="000000"/>
              <w:bottom w:val="single" w:sz="4" w:space="0" w:color="000000"/>
            </w:tcBorders>
            <w:shd w:val="clear" w:color="auto" w:fill="auto"/>
          </w:tcPr>
          <w:p w14:paraId="03A8CD88" w14:textId="77777777" w:rsidR="00343A18" w:rsidRPr="005C4779" w:rsidRDefault="00343A18" w:rsidP="00BC01DC">
            <w:pPr>
              <w:spacing w:before="0"/>
              <w:rPr>
                <w:rFonts w:cs="Arial"/>
                <w:b/>
                <w:bCs/>
                <w:i/>
                <w:iCs/>
                <w:lang w:val="ru-RU"/>
              </w:rPr>
            </w:pPr>
            <w:r w:rsidRPr="005C4779">
              <w:rPr>
                <w:rFonts w:cs="Arial"/>
                <w:i/>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DE185C9" w14:textId="77777777" w:rsidR="00343A18" w:rsidRPr="005C4779" w:rsidRDefault="00343A18" w:rsidP="00BC01DC">
            <w:pPr>
              <w:snapToGrid w:val="0"/>
              <w:spacing w:before="0"/>
              <w:rPr>
                <w:rFonts w:cs="Arial"/>
                <w:b/>
                <w:bCs/>
                <w:i/>
                <w:iCs/>
                <w:lang w:val="ru-RU"/>
              </w:rPr>
            </w:pPr>
          </w:p>
          <w:p w14:paraId="4FD676BD" w14:textId="77777777" w:rsidR="00343A18" w:rsidRPr="005C4779" w:rsidRDefault="00343A18" w:rsidP="00BC01DC">
            <w:pPr>
              <w:spacing w:before="0"/>
              <w:rPr>
                <w:rFonts w:cs="Arial"/>
                <w:b/>
                <w:bCs/>
                <w:i/>
                <w:iCs/>
                <w:lang w:val="ru-RU"/>
              </w:rPr>
            </w:pPr>
          </w:p>
          <w:p w14:paraId="71962146" w14:textId="77777777" w:rsidR="00343A18" w:rsidRPr="005C4779" w:rsidRDefault="00343A18" w:rsidP="00BC01DC">
            <w:pPr>
              <w:spacing w:before="0"/>
              <w:rPr>
                <w:rFonts w:cs="Arial"/>
                <w:b/>
                <w:bCs/>
                <w:i/>
                <w:iCs/>
                <w:lang w:val="ru-RU"/>
              </w:rPr>
            </w:pPr>
          </w:p>
        </w:tc>
      </w:tr>
      <w:tr w:rsidR="005C4779" w:rsidRPr="005C4779" w14:paraId="5667EC70" w14:textId="77777777" w:rsidTr="00BC01DC">
        <w:trPr>
          <w:trHeight w:val="593"/>
        </w:trPr>
        <w:tc>
          <w:tcPr>
            <w:tcW w:w="4621" w:type="dxa"/>
            <w:tcBorders>
              <w:top w:val="single" w:sz="4" w:space="0" w:color="000000"/>
              <w:left w:val="single" w:sz="4" w:space="0" w:color="000000"/>
              <w:bottom w:val="single" w:sz="4" w:space="0" w:color="000000"/>
            </w:tcBorders>
            <w:shd w:val="clear" w:color="auto" w:fill="auto"/>
          </w:tcPr>
          <w:p w14:paraId="13810A4A" w14:textId="77777777" w:rsidR="00343A18" w:rsidRPr="005C4779" w:rsidRDefault="00343A18" w:rsidP="00BC01DC">
            <w:pPr>
              <w:spacing w:before="0"/>
              <w:rPr>
                <w:rFonts w:cs="Arial"/>
                <w:b/>
                <w:bCs/>
                <w:i/>
                <w:iCs/>
                <w:lang w:val="ru-RU"/>
              </w:rPr>
            </w:pPr>
            <w:r w:rsidRPr="005C4779">
              <w:rPr>
                <w:rFonts w:cs="Arial"/>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8746D7B" w14:textId="77777777" w:rsidR="00343A18" w:rsidRPr="005C4779" w:rsidRDefault="00343A18" w:rsidP="00BC01DC">
            <w:pPr>
              <w:snapToGrid w:val="0"/>
              <w:spacing w:before="0"/>
              <w:ind w:firstLine="708"/>
              <w:rPr>
                <w:rFonts w:cs="Arial"/>
                <w:b/>
                <w:bCs/>
                <w:i/>
                <w:iCs/>
                <w:lang w:val="ru-RU"/>
              </w:rPr>
            </w:pPr>
          </w:p>
          <w:p w14:paraId="0598F528" w14:textId="77777777" w:rsidR="00343A18" w:rsidRPr="005C4779" w:rsidRDefault="00343A18" w:rsidP="00BC01DC">
            <w:pPr>
              <w:spacing w:before="0"/>
              <w:ind w:firstLine="708"/>
              <w:rPr>
                <w:rFonts w:cs="Arial"/>
                <w:b/>
                <w:bCs/>
                <w:i/>
                <w:iCs/>
                <w:lang w:val="ru-RU"/>
              </w:rPr>
            </w:pPr>
          </w:p>
          <w:p w14:paraId="5801C178" w14:textId="77777777" w:rsidR="00343A18" w:rsidRPr="005C4779" w:rsidRDefault="00343A18" w:rsidP="00BC01DC">
            <w:pPr>
              <w:spacing w:before="0"/>
              <w:ind w:firstLine="708"/>
              <w:rPr>
                <w:rFonts w:cs="Arial"/>
                <w:b/>
                <w:bCs/>
                <w:i/>
                <w:iCs/>
                <w:lang w:val="ru-RU"/>
              </w:rPr>
            </w:pPr>
          </w:p>
        </w:tc>
      </w:tr>
    </w:tbl>
    <w:p w14:paraId="6BE66857" w14:textId="77777777" w:rsidR="00823DB7" w:rsidRPr="005C4779" w:rsidRDefault="00823DB7" w:rsidP="00343A18">
      <w:pPr>
        <w:spacing w:before="0"/>
        <w:rPr>
          <w:rFonts w:cs="Arial"/>
          <w:lang w:val="ru-RU"/>
        </w:rPr>
      </w:pPr>
    </w:p>
    <w:p w14:paraId="013DC1C7" w14:textId="77777777" w:rsidR="00343A18" w:rsidRPr="005C4779" w:rsidRDefault="00343A18" w:rsidP="00343A18">
      <w:pPr>
        <w:spacing w:before="0"/>
        <w:rPr>
          <w:rFonts w:eastAsia="TimesNewRomanPSMT" w:cs="Arial"/>
          <w:b/>
          <w:bCs/>
          <w:i/>
          <w:iCs/>
        </w:rPr>
      </w:pPr>
      <w:r w:rsidRPr="005C4779">
        <w:rPr>
          <w:rFonts w:eastAsia="TimesNewRomanPSMT" w:cs="Arial"/>
          <w:b/>
          <w:bCs/>
          <w:i/>
          <w:iCs/>
        </w:rPr>
        <w:t xml:space="preserve">2) ПОНУДУ ПОДНОСИ: </w:t>
      </w:r>
    </w:p>
    <w:p w14:paraId="393F9F9F" w14:textId="77777777" w:rsidR="00343A18" w:rsidRPr="005C4779"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9282"/>
      </w:tblGrid>
      <w:tr w:rsidR="005C4779" w:rsidRPr="005C4779" w14:paraId="0726F526" w14:textId="77777777" w:rsidTr="00BC01DC">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58DB76AB" w14:textId="77777777" w:rsidR="00343A18" w:rsidRPr="005C4779" w:rsidRDefault="00343A18" w:rsidP="00BC01DC">
            <w:pPr>
              <w:snapToGrid w:val="0"/>
              <w:spacing w:before="0"/>
              <w:jc w:val="center"/>
              <w:rPr>
                <w:rFonts w:cs="Arial"/>
              </w:rPr>
            </w:pPr>
          </w:p>
          <w:p w14:paraId="7664769A" w14:textId="77777777" w:rsidR="00343A18" w:rsidRPr="005C4779" w:rsidRDefault="00343A18" w:rsidP="00BC01DC">
            <w:pPr>
              <w:spacing w:before="0"/>
              <w:jc w:val="center"/>
              <w:rPr>
                <w:rFonts w:eastAsia="TimesNewRomanPSMT" w:cs="Arial"/>
                <w:b/>
                <w:bCs/>
              </w:rPr>
            </w:pPr>
            <w:r w:rsidRPr="005C4779">
              <w:rPr>
                <w:rFonts w:eastAsia="TimesNewRomanPSMT" w:cs="Arial"/>
                <w:b/>
                <w:bCs/>
              </w:rPr>
              <w:t xml:space="preserve">А) САМОСТАЛНО </w:t>
            </w:r>
          </w:p>
        </w:tc>
      </w:tr>
      <w:tr w:rsidR="005C4779" w:rsidRPr="005C4779" w14:paraId="36A2987F" w14:textId="77777777" w:rsidTr="00BC01DC">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7C976860" w14:textId="77777777" w:rsidR="00343A18" w:rsidRPr="005C4779" w:rsidRDefault="00343A18" w:rsidP="00BC01DC">
            <w:pPr>
              <w:snapToGrid w:val="0"/>
              <w:spacing w:before="0"/>
              <w:jc w:val="center"/>
              <w:rPr>
                <w:rFonts w:eastAsia="TimesNewRomanPSMT" w:cs="Arial"/>
                <w:b/>
                <w:bCs/>
              </w:rPr>
            </w:pPr>
          </w:p>
          <w:p w14:paraId="578C2635" w14:textId="77777777" w:rsidR="00343A18" w:rsidRPr="005C4779" w:rsidRDefault="00343A18" w:rsidP="00BC01DC">
            <w:pPr>
              <w:spacing w:before="0"/>
              <w:jc w:val="center"/>
              <w:rPr>
                <w:rFonts w:eastAsia="TimesNewRomanPSMT" w:cs="Arial"/>
                <w:b/>
                <w:bCs/>
              </w:rPr>
            </w:pPr>
            <w:r w:rsidRPr="005C4779">
              <w:rPr>
                <w:rFonts w:eastAsia="TimesNewRomanPSMT" w:cs="Arial"/>
                <w:b/>
                <w:bCs/>
              </w:rPr>
              <w:t>Б) СА ПОДИЗВОЂАЧЕМ</w:t>
            </w:r>
          </w:p>
        </w:tc>
      </w:tr>
      <w:tr w:rsidR="005C4779" w:rsidRPr="005C4779" w14:paraId="235A7773" w14:textId="77777777" w:rsidTr="00BC01DC">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16C1006E" w14:textId="77777777" w:rsidR="00343A18" w:rsidRPr="005C4779" w:rsidRDefault="00343A18" w:rsidP="00BC01DC">
            <w:pPr>
              <w:snapToGrid w:val="0"/>
              <w:spacing w:before="0"/>
              <w:jc w:val="center"/>
              <w:rPr>
                <w:rFonts w:eastAsia="TimesNewRomanPSMT" w:cs="Arial"/>
                <w:b/>
                <w:bCs/>
              </w:rPr>
            </w:pPr>
          </w:p>
          <w:p w14:paraId="053A2999" w14:textId="77777777" w:rsidR="00343A18" w:rsidRPr="005C4779" w:rsidRDefault="00343A18" w:rsidP="00BC01DC">
            <w:pPr>
              <w:spacing w:before="0"/>
              <w:jc w:val="center"/>
              <w:rPr>
                <w:rFonts w:cs="Arial"/>
                <w:b/>
                <w:i/>
                <w:iCs/>
                <w:lang w:val="ru-RU"/>
              </w:rPr>
            </w:pPr>
            <w:r w:rsidRPr="005C4779">
              <w:rPr>
                <w:rFonts w:eastAsia="TimesNewRomanPSMT" w:cs="Arial"/>
                <w:b/>
                <w:bCs/>
              </w:rPr>
              <w:t>В) КАО ЗАЈЕДНИЧКУ ПОНУДУ</w:t>
            </w:r>
          </w:p>
        </w:tc>
      </w:tr>
    </w:tbl>
    <w:p w14:paraId="60A53857" w14:textId="77777777" w:rsidR="00343A18" w:rsidRPr="005C4779" w:rsidRDefault="00343A18" w:rsidP="00343A18">
      <w:pPr>
        <w:spacing w:before="0"/>
        <w:rPr>
          <w:rFonts w:cs="Arial"/>
          <w:b/>
          <w:i/>
          <w:iCs/>
          <w:lang w:val="ru-RU"/>
        </w:rPr>
      </w:pPr>
    </w:p>
    <w:p w14:paraId="3D6F38F9" w14:textId="77777777" w:rsidR="00343A18" w:rsidRPr="005C4779" w:rsidRDefault="00343A18" w:rsidP="00343A18">
      <w:pPr>
        <w:spacing w:before="0"/>
        <w:rPr>
          <w:rFonts w:eastAsia="TimesNewRomanPSMT" w:cs="Arial"/>
          <w:bCs/>
          <w:lang w:val="ru-RU"/>
        </w:rPr>
      </w:pPr>
      <w:r w:rsidRPr="005C4779">
        <w:rPr>
          <w:rFonts w:cs="Arial"/>
          <w:b/>
          <w:i/>
          <w:iCs/>
          <w:lang w:val="ru-RU"/>
        </w:rPr>
        <w:t>Напомена:</w:t>
      </w:r>
      <w:r w:rsidRPr="005C4779">
        <w:rPr>
          <w:rFonts w:cs="Arial"/>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6EE97A5A" w14:textId="77777777" w:rsidR="00343A18" w:rsidRPr="005C4779" w:rsidRDefault="00343A18" w:rsidP="00343A18">
      <w:pPr>
        <w:spacing w:before="0"/>
        <w:rPr>
          <w:rFonts w:eastAsia="TimesNewRomanPSMT" w:cs="Arial"/>
          <w:bCs/>
          <w:lang w:val="ru-RU"/>
        </w:rPr>
      </w:pPr>
    </w:p>
    <w:p w14:paraId="0E07BCFE" w14:textId="77777777" w:rsidR="000313F0" w:rsidRPr="005C4779" w:rsidRDefault="000313F0" w:rsidP="00343A18">
      <w:pPr>
        <w:spacing w:before="0"/>
        <w:rPr>
          <w:rFonts w:eastAsia="TimesNewRomanPSMT" w:cs="Arial"/>
          <w:b/>
          <w:bCs/>
          <w:i/>
          <w:lang w:val="sr-Latn-CS"/>
        </w:rPr>
      </w:pPr>
    </w:p>
    <w:p w14:paraId="59EA1E22" w14:textId="77777777" w:rsidR="00343A18" w:rsidRPr="005C4779" w:rsidRDefault="00343A18" w:rsidP="00343A18">
      <w:pPr>
        <w:spacing w:before="0"/>
        <w:rPr>
          <w:rFonts w:eastAsia="TimesNewRomanPSMT" w:cs="Arial"/>
          <w:b/>
          <w:bCs/>
          <w:i/>
        </w:rPr>
      </w:pPr>
      <w:r w:rsidRPr="005C4779">
        <w:rPr>
          <w:rFonts w:eastAsia="TimesNewRomanPSMT" w:cs="Arial"/>
          <w:b/>
          <w:bCs/>
          <w:i/>
          <w:lang w:val="sr-Cyrl-CS"/>
        </w:rPr>
        <w:t xml:space="preserve">3) </w:t>
      </w:r>
      <w:r w:rsidRPr="005C4779">
        <w:rPr>
          <w:rFonts w:eastAsia="TimesNewRomanPSMT" w:cs="Arial"/>
          <w:b/>
          <w:bCs/>
          <w:i/>
        </w:rPr>
        <w:t xml:space="preserve">ПОДАЦИ О ПОДИЗВОЂАЧУ </w:t>
      </w:r>
    </w:p>
    <w:p w14:paraId="0592F198" w14:textId="77777777" w:rsidR="00343A18" w:rsidRPr="005C4779" w:rsidRDefault="00343A18" w:rsidP="00343A18">
      <w:pPr>
        <w:spacing w:before="0"/>
        <w:rPr>
          <w:rFonts w:eastAsia="TimesNewRomanPSMT" w:cs="Arial"/>
          <w:b/>
          <w:bCs/>
          <w:i/>
        </w:rPr>
      </w:pPr>
    </w:p>
    <w:p w14:paraId="714B15A1" w14:textId="77777777" w:rsidR="00343A18" w:rsidRPr="005C4779" w:rsidRDefault="00343A18" w:rsidP="00343A18">
      <w:pPr>
        <w:spacing w:before="0"/>
        <w:rPr>
          <w:rFonts w:cs="Arial"/>
        </w:rPr>
      </w:pPr>
      <w:r w:rsidRPr="005C4779">
        <w:rPr>
          <w:rFonts w:eastAsia="TimesNewRomanPSMT" w:cs="Arial"/>
          <w:b/>
          <w:bCs/>
          <w:i/>
        </w:rPr>
        <w:tab/>
      </w:r>
    </w:p>
    <w:tbl>
      <w:tblPr>
        <w:tblW w:w="0" w:type="auto"/>
        <w:tblInd w:w="-20" w:type="dxa"/>
        <w:tblLayout w:type="fixed"/>
        <w:tblLook w:val="0000" w:firstRow="0" w:lastRow="0" w:firstColumn="0" w:lastColumn="0" w:noHBand="0" w:noVBand="0"/>
      </w:tblPr>
      <w:tblGrid>
        <w:gridCol w:w="465"/>
        <w:gridCol w:w="4219"/>
        <w:gridCol w:w="4598"/>
      </w:tblGrid>
      <w:tr w:rsidR="005C4779" w:rsidRPr="005C4779" w14:paraId="76F5055B" w14:textId="77777777" w:rsidTr="00BC01DC">
        <w:tc>
          <w:tcPr>
            <w:tcW w:w="465" w:type="dxa"/>
            <w:tcBorders>
              <w:top w:val="single" w:sz="4" w:space="0" w:color="000000"/>
              <w:left w:val="single" w:sz="4" w:space="0" w:color="000000"/>
              <w:bottom w:val="single" w:sz="4" w:space="0" w:color="000000"/>
            </w:tcBorders>
            <w:shd w:val="clear" w:color="auto" w:fill="auto"/>
          </w:tcPr>
          <w:p w14:paraId="6889B147" w14:textId="77777777" w:rsidR="00343A18" w:rsidRPr="005C4779" w:rsidRDefault="00343A18" w:rsidP="00BC01DC">
            <w:pPr>
              <w:snapToGrid w:val="0"/>
              <w:spacing w:before="0"/>
              <w:rPr>
                <w:rFonts w:cs="Arial"/>
              </w:rPr>
            </w:pPr>
          </w:p>
          <w:p w14:paraId="0562F14D" w14:textId="77777777" w:rsidR="00343A18" w:rsidRPr="005C4779" w:rsidRDefault="00343A18" w:rsidP="00BC01DC">
            <w:pPr>
              <w:spacing w:before="0"/>
              <w:rPr>
                <w:rFonts w:eastAsia="TimesNewRomanPSMT" w:cs="Arial"/>
                <w:bCs/>
                <w:i/>
              </w:rPr>
            </w:pPr>
            <w:r w:rsidRPr="005C4779">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3FCFB7CB" w14:textId="77777777" w:rsidR="00343A18" w:rsidRPr="005C4779" w:rsidRDefault="00343A18" w:rsidP="00BC01DC">
            <w:pPr>
              <w:snapToGrid w:val="0"/>
              <w:spacing w:before="0"/>
              <w:rPr>
                <w:rFonts w:eastAsia="TimesNewRomanPSMT" w:cs="Arial"/>
                <w:bCs/>
                <w:i/>
              </w:rPr>
            </w:pPr>
          </w:p>
          <w:p w14:paraId="1ECAAFA7" w14:textId="77777777" w:rsidR="00343A18" w:rsidRPr="005C4779" w:rsidRDefault="00343A18" w:rsidP="00BC01DC">
            <w:pPr>
              <w:spacing w:before="0"/>
              <w:rPr>
                <w:rFonts w:eastAsia="TimesNewRomanPSMT" w:cs="Arial"/>
                <w:b/>
                <w:bCs/>
              </w:rPr>
            </w:pPr>
            <w:r w:rsidRPr="005C4779">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0C16964" w14:textId="77777777" w:rsidR="00343A18" w:rsidRPr="005C4779" w:rsidRDefault="00343A18" w:rsidP="00BC01DC">
            <w:pPr>
              <w:snapToGrid w:val="0"/>
              <w:spacing w:before="0"/>
              <w:rPr>
                <w:rFonts w:eastAsia="TimesNewRomanPSMT" w:cs="Arial"/>
                <w:b/>
                <w:bCs/>
              </w:rPr>
            </w:pPr>
          </w:p>
        </w:tc>
      </w:tr>
      <w:tr w:rsidR="005C4779" w:rsidRPr="005C4779" w14:paraId="63FE16F8" w14:textId="77777777" w:rsidTr="00BC01DC">
        <w:tc>
          <w:tcPr>
            <w:tcW w:w="465" w:type="dxa"/>
            <w:tcBorders>
              <w:top w:val="single" w:sz="4" w:space="0" w:color="000000"/>
              <w:left w:val="single" w:sz="4" w:space="0" w:color="000000"/>
              <w:bottom w:val="single" w:sz="4" w:space="0" w:color="000000"/>
            </w:tcBorders>
            <w:shd w:val="clear" w:color="auto" w:fill="auto"/>
          </w:tcPr>
          <w:p w14:paraId="30DB60B5" w14:textId="77777777" w:rsidR="00343A18" w:rsidRPr="005C4779" w:rsidRDefault="00343A18" w:rsidP="00BC01DC">
            <w:pPr>
              <w:snapToGrid w:val="0"/>
              <w:spacing w:before="0"/>
              <w:rPr>
                <w:rFonts w:eastAsia="TimesNewRomanPSMT" w:cs="Arial"/>
                <w:bCs/>
                <w:i/>
              </w:rPr>
            </w:pPr>
          </w:p>
          <w:p w14:paraId="6B19C1EA" w14:textId="77777777" w:rsidR="00343A18" w:rsidRPr="005C4779"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63116C2" w14:textId="77777777" w:rsidR="00343A18" w:rsidRPr="005C4779" w:rsidRDefault="00343A18" w:rsidP="00BC01DC">
            <w:pPr>
              <w:snapToGrid w:val="0"/>
              <w:spacing w:before="0"/>
              <w:rPr>
                <w:rFonts w:eastAsia="TimesNewRomanPSMT" w:cs="Arial"/>
                <w:bCs/>
                <w:i/>
              </w:rPr>
            </w:pPr>
          </w:p>
          <w:p w14:paraId="3442E7EB" w14:textId="77777777" w:rsidR="00343A18" w:rsidRPr="005C4779" w:rsidRDefault="00343A18" w:rsidP="00BC01DC">
            <w:pPr>
              <w:spacing w:before="0"/>
              <w:rPr>
                <w:rFonts w:eastAsia="TimesNewRomanPSMT" w:cs="Arial"/>
                <w:b/>
                <w:bCs/>
              </w:rPr>
            </w:pPr>
            <w:r w:rsidRPr="005C4779">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5C7FB3D" w14:textId="77777777" w:rsidR="00343A18" w:rsidRPr="005C4779" w:rsidRDefault="00343A18" w:rsidP="00BC01DC">
            <w:pPr>
              <w:snapToGrid w:val="0"/>
              <w:spacing w:before="0"/>
              <w:rPr>
                <w:rFonts w:eastAsia="TimesNewRomanPSMT" w:cs="Arial"/>
                <w:b/>
                <w:bCs/>
              </w:rPr>
            </w:pPr>
          </w:p>
        </w:tc>
      </w:tr>
      <w:tr w:rsidR="005C4779" w:rsidRPr="005C4779" w14:paraId="57ED939E" w14:textId="77777777" w:rsidTr="00BC01DC">
        <w:tc>
          <w:tcPr>
            <w:tcW w:w="465" w:type="dxa"/>
            <w:tcBorders>
              <w:top w:val="single" w:sz="4" w:space="0" w:color="000000"/>
              <w:left w:val="single" w:sz="4" w:space="0" w:color="000000"/>
              <w:bottom w:val="single" w:sz="4" w:space="0" w:color="000000"/>
            </w:tcBorders>
            <w:shd w:val="clear" w:color="auto" w:fill="auto"/>
          </w:tcPr>
          <w:p w14:paraId="25C410B2" w14:textId="77777777" w:rsidR="00343A18" w:rsidRPr="005C4779" w:rsidRDefault="00343A18" w:rsidP="00BC01DC">
            <w:pPr>
              <w:snapToGrid w:val="0"/>
              <w:spacing w:before="0"/>
              <w:rPr>
                <w:rFonts w:eastAsia="TimesNewRomanPSMT" w:cs="Arial"/>
                <w:bCs/>
                <w:i/>
              </w:rPr>
            </w:pPr>
          </w:p>
          <w:p w14:paraId="6DC14604" w14:textId="77777777" w:rsidR="00343A18" w:rsidRPr="005C4779"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AA800FD" w14:textId="77777777" w:rsidR="00343A18" w:rsidRPr="005C4779" w:rsidRDefault="00343A18" w:rsidP="00BC01DC">
            <w:pPr>
              <w:snapToGrid w:val="0"/>
              <w:spacing w:before="0"/>
              <w:rPr>
                <w:rFonts w:eastAsia="TimesNewRomanPSMT" w:cs="Arial"/>
                <w:bCs/>
                <w:i/>
              </w:rPr>
            </w:pPr>
          </w:p>
          <w:p w14:paraId="0A3AB55E" w14:textId="77777777" w:rsidR="00343A18" w:rsidRPr="005C4779" w:rsidRDefault="00343A18" w:rsidP="00BC01DC">
            <w:pPr>
              <w:spacing w:before="0"/>
              <w:rPr>
                <w:rFonts w:eastAsia="TimesNewRomanPSMT" w:cs="Arial"/>
                <w:b/>
                <w:bCs/>
              </w:rPr>
            </w:pPr>
            <w:r w:rsidRPr="005C4779">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94C8742" w14:textId="77777777" w:rsidR="00343A18" w:rsidRPr="005C4779" w:rsidRDefault="00343A18" w:rsidP="00BC01DC">
            <w:pPr>
              <w:snapToGrid w:val="0"/>
              <w:spacing w:before="0"/>
              <w:rPr>
                <w:rFonts w:eastAsia="TimesNewRomanPSMT" w:cs="Arial"/>
                <w:b/>
                <w:bCs/>
              </w:rPr>
            </w:pPr>
          </w:p>
        </w:tc>
      </w:tr>
      <w:tr w:rsidR="005C4779" w:rsidRPr="005C4779" w14:paraId="276E8ABD" w14:textId="77777777" w:rsidTr="00BC01DC">
        <w:tc>
          <w:tcPr>
            <w:tcW w:w="465" w:type="dxa"/>
            <w:tcBorders>
              <w:top w:val="single" w:sz="4" w:space="0" w:color="000000"/>
              <w:left w:val="single" w:sz="4" w:space="0" w:color="000000"/>
              <w:bottom w:val="single" w:sz="4" w:space="0" w:color="000000"/>
            </w:tcBorders>
            <w:shd w:val="clear" w:color="auto" w:fill="auto"/>
          </w:tcPr>
          <w:p w14:paraId="5044E76B" w14:textId="77777777" w:rsidR="00700231" w:rsidRPr="005C4779" w:rsidRDefault="00700231"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E6ED799" w14:textId="77777777" w:rsidR="00700231" w:rsidRPr="005C4779" w:rsidRDefault="00700231" w:rsidP="00BC01DC">
            <w:pPr>
              <w:snapToGrid w:val="0"/>
              <w:spacing w:before="0"/>
              <w:rPr>
                <w:rFonts w:eastAsia="TimesNewRomanPSMT" w:cs="Arial"/>
                <w:bCs/>
                <w:i/>
              </w:rPr>
            </w:pPr>
          </w:p>
          <w:p w14:paraId="7D51FFB7" w14:textId="77777777" w:rsidR="00700231" w:rsidRPr="005C4779" w:rsidRDefault="00700231" w:rsidP="00BC01DC">
            <w:pPr>
              <w:snapToGrid w:val="0"/>
              <w:spacing w:before="0"/>
              <w:rPr>
                <w:rFonts w:eastAsia="TimesNewRomanPSMT" w:cs="Arial"/>
                <w:bCs/>
                <w:i/>
              </w:rPr>
            </w:pPr>
            <w:r w:rsidRPr="005C4779">
              <w:rPr>
                <w:rFonts w:eastAsia="TimesNewRomanPSMT" w:cs="Arial"/>
                <w:bCs/>
                <w:i/>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DCC087D" w14:textId="77777777" w:rsidR="00700231" w:rsidRPr="005C4779" w:rsidRDefault="00700231" w:rsidP="00BC01DC">
            <w:pPr>
              <w:snapToGrid w:val="0"/>
              <w:spacing w:before="0"/>
              <w:rPr>
                <w:rFonts w:eastAsia="TimesNewRomanPSMT" w:cs="Arial"/>
                <w:b/>
                <w:bCs/>
              </w:rPr>
            </w:pPr>
          </w:p>
        </w:tc>
      </w:tr>
      <w:tr w:rsidR="005C4779" w:rsidRPr="005C4779" w14:paraId="683B3F2B" w14:textId="77777777" w:rsidTr="00BC01DC">
        <w:tc>
          <w:tcPr>
            <w:tcW w:w="465" w:type="dxa"/>
            <w:tcBorders>
              <w:top w:val="single" w:sz="4" w:space="0" w:color="000000"/>
              <w:left w:val="single" w:sz="4" w:space="0" w:color="000000"/>
              <w:bottom w:val="single" w:sz="4" w:space="0" w:color="000000"/>
            </w:tcBorders>
            <w:shd w:val="clear" w:color="auto" w:fill="auto"/>
          </w:tcPr>
          <w:p w14:paraId="56CD3AA4" w14:textId="77777777" w:rsidR="00343A18" w:rsidRPr="005C4779" w:rsidRDefault="00343A18" w:rsidP="00BC01DC">
            <w:pPr>
              <w:snapToGrid w:val="0"/>
              <w:spacing w:before="0"/>
              <w:rPr>
                <w:rFonts w:eastAsia="TimesNewRomanPSMT" w:cs="Arial"/>
                <w:bCs/>
                <w:i/>
              </w:rPr>
            </w:pPr>
          </w:p>
          <w:p w14:paraId="1A4F9872" w14:textId="77777777" w:rsidR="00343A18" w:rsidRPr="005C4779"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A981258" w14:textId="77777777" w:rsidR="00343A18" w:rsidRPr="005C4779" w:rsidRDefault="00343A18" w:rsidP="00BC01DC">
            <w:pPr>
              <w:snapToGrid w:val="0"/>
              <w:spacing w:before="0"/>
              <w:rPr>
                <w:rFonts w:eastAsia="TimesNewRomanPSMT" w:cs="Arial"/>
                <w:bCs/>
                <w:i/>
              </w:rPr>
            </w:pPr>
          </w:p>
          <w:p w14:paraId="3704BE5E" w14:textId="77777777" w:rsidR="00343A18" w:rsidRPr="005C4779" w:rsidRDefault="00343A18" w:rsidP="00BC01DC">
            <w:pPr>
              <w:spacing w:before="0"/>
              <w:rPr>
                <w:rFonts w:eastAsia="TimesNewRomanPSMT" w:cs="Arial"/>
                <w:b/>
                <w:bCs/>
              </w:rPr>
            </w:pPr>
            <w:r w:rsidRPr="005C4779">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C07F47D" w14:textId="77777777" w:rsidR="00343A18" w:rsidRPr="005C4779" w:rsidRDefault="00343A18" w:rsidP="00BC01DC">
            <w:pPr>
              <w:snapToGrid w:val="0"/>
              <w:spacing w:before="0"/>
              <w:rPr>
                <w:rFonts w:eastAsia="TimesNewRomanPSMT" w:cs="Arial"/>
                <w:b/>
                <w:bCs/>
              </w:rPr>
            </w:pPr>
          </w:p>
        </w:tc>
      </w:tr>
      <w:tr w:rsidR="005C4779" w:rsidRPr="005C4779" w14:paraId="5B499ADD" w14:textId="77777777" w:rsidTr="00BC01DC">
        <w:tc>
          <w:tcPr>
            <w:tcW w:w="465" w:type="dxa"/>
            <w:tcBorders>
              <w:top w:val="single" w:sz="4" w:space="0" w:color="000000"/>
              <w:left w:val="single" w:sz="4" w:space="0" w:color="000000"/>
              <w:bottom w:val="single" w:sz="4" w:space="0" w:color="000000"/>
            </w:tcBorders>
            <w:shd w:val="clear" w:color="auto" w:fill="auto"/>
          </w:tcPr>
          <w:p w14:paraId="43F333B5" w14:textId="77777777" w:rsidR="00343A18" w:rsidRPr="005C4779"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4136D7C" w14:textId="77777777" w:rsidR="00343A18" w:rsidRPr="005C4779" w:rsidRDefault="00343A18" w:rsidP="00BC01DC">
            <w:pPr>
              <w:snapToGrid w:val="0"/>
              <w:spacing w:before="0"/>
              <w:rPr>
                <w:rFonts w:eastAsia="TimesNewRomanPSMT" w:cs="Arial"/>
                <w:bCs/>
                <w:i/>
              </w:rPr>
            </w:pPr>
          </w:p>
          <w:p w14:paraId="585C19DE" w14:textId="77777777" w:rsidR="00343A18" w:rsidRPr="005C4779" w:rsidRDefault="00343A18" w:rsidP="00BC01DC">
            <w:pPr>
              <w:spacing w:before="0"/>
              <w:rPr>
                <w:rFonts w:eastAsia="TimesNewRomanPSMT" w:cs="Arial"/>
                <w:b/>
                <w:bCs/>
              </w:rPr>
            </w:pPr>
            <w:r w:rsidRPr="005C4779">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0594219" w14:textId="77777777" w:rsidR="00343A18" w:rsidRPr="005C4779" w:rsidRDefault="00343A18" w:rsidP="00BC01DC">
            <w:pPr>
              <w:snapToGrid w:val="0"/>
              <w:spacing w:before="0"/>
              <w:rPr>
                <w:rFonts w:eastAsia="TimesNewRomanPSMT" w:cs="Arial"/>
                <w:b/>
                <w:bCs/>
              </w:rPr>
            </w:pPr>
          </w:p>
        </w:tc>
      </w:tr>
      <w:tr w:rsidR="005C4779" w:rsidRPr="005C4779" w14:paraId="2B1DFD93" w14:textId="77777777" w:rsidTr="00BC01DC">
        <w:tc>
          <w:tcPr>
            <w:tcW w:w="465" w:type="dxa"/>
            <w:tcBorders>
              <w:top w:val="single" w:sz="4" w:space="0" w:color="000000"/>
              <w:left w:val="single" w:sz="4" w:space="0" w:color="000000"/>
              <w:bottom w:val="single" w:sz="4" w:space="0" w:color="000000"/>
            </w:tcBorders>
            <w:shd w:val="clear" w:color="auto" w:fill="auto"/>
          </w:tcPr>
          <w:p w14:paraId="31C6EBB3" w14:textId="77777777" w:rsidR="00343A18" w:rsidRPr="005C4779"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74CFC95" w14:textId="77777777" w:rsidR="00343A18" w:rsidRPr="005C4779" w:rsidRDefault="00343A18" w:rsidP="00BC01DC">
            <w:pPr>
              <w:snapToGrid w:val="0"/>
              <w:spacing w:before="0"/>
              <w:rPr>
                <w:rFonts w:eastAsia="TimesNewRomanPSMT" w:cs="Arial"/>
                <w:bCs/>
                <w:i/>
                <w:lang w:val="ru-RU"/>
              </w:rPr>
            </w:pPr>
          </w:p>
          <w:p w14:paraId="1F82AFB4" w14:textId="77777777" w:rsidR="00343A18" w:rsidRPr="005C4779" w:rsidRDefault="00343A18" w:rsidP="00BC01DC">
            <w:pPr>
              <w:spacing w:before="0"/>
              <w:rPr>
                <w:rFonts w:eastAsia="TimesNewRomanPSMT" w:cs="Arial"/>
                <w:b/>
                <w:bCs/>
                <w:lang w:val="ru-RU"/>
              </w:rPr>
            </w:pPr>
            <w:r w:rsidRPr="005C4779">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39B627B" w14:textId="77777777" w:rsidR="00343A18" w:rsidRPr="005C4779" w:rsidRDefault="00343A18" w:rsidP="00BC01DC">
            <w:pPr>
              <w:snapToGrid w:val="0"/>
              <w:spacing w:before="0"/>
              <w:rPr>
                <w:rFonts w:eastAsia="TimesNewRomanPSMT" w:cs="Arial"/>
                <w:b/>
                <w:bCs/>
                <w:lang w:val="ru-RU"/>
              </w:rPr>
            </w:pPr>
          </w:p>
        </w:tc>
      </w:tr>
      <w:tr w:rsidR="005C4779" w:rsidRPr="005C4779" w14:paraId="4FA96C49" w14:textId="77777777" w:rsidTr="00BC01DC">
        <w:tc>
          <w:tcPr>
            <w:tcW w:w="465" w:type="dxa"/>
            <w:tcBorders>
              <w:top w:val="single" w:sz="4" w:space="0" w:color="000000"/>
              <w:left w:val="single" w:sz="4" w:space="0" w:color="000000"/>
              <w:bottom w:val="single" w:sz="4" w:space="0" w:color="000000"/>
            </w:tcBorders>
            <w:shd w:val="clear" w:color="auto" w:fill="auto"/>
          </w:tcPr>
          <w:p w14:paraId="3895B1AA" w14:textId="77777777" w:rsidR="00343A18" w:rsidRPr="005C4779" w:rsidRDefault="00343A18" w:rsidP="00BC01DC">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61CDA89D" w14:textId="77777777" w:rsidR="00343A18" w:rsidRPr="005C4779" w:rsidRDefault="00343A18" w:rsidP="00BC01DC">
            <w:pPr>
              <w:snapToGrid w:val="0"/>
              <w:spacing w:before="0"/>
              <w:rPr>
                <w:rFonts w:eastAsia="TimesNewRomanPSMT" w:cs="Arial"/>
                <w:bCs/>
                <w:i/>
                <w:lang w:val="ru-RU"/>
              </w:rPr>
            </w:pPr>
          </w:p>
          <w:p w14:paraId="29CA716B" w14:textId="77777777" w:rsidR="00343A18" w:rsidRPr="005C4779" w:rsidRDefault="00343A18" w:rsidP="00BC01DC">
            <w:pPr>
              <w:spacing w:before="0"/>
              <w:rPr>
                <w:rFonts w:eastAsia="TimesNewRomanPSMT" w:cs="Arial"/>
                <w:b/>
                <w:bCs/>
                <w:lang w:val="ru-RU"/>
              </w:rPr>
            </w:pPr>
            <w:r w:rsidRPr="005C4779">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66DDC4D" w14:textId="77777777" w:rsidR="00343A18" w:rsidRPr="005C4779" w:rsidRDefault="00343A18" w:rsidP="00BC01DC">
            <w:pPr>
              <w:snapToGrid w:val="0"/>
              <w:spacing w:before="0"/>
              <w:rPr>
                <w:rFonts w:eastAsia="TimesNewRomanPSMT" w:cs="Arial"/>
                <w:b/>
                <w:bCs/>
                <w:lang w:val="ru-RU"/>
              </w:rPr>
            </w:pPr>
          </w:p>
        </w:tc>
      </w:tr>
      <w:tr w:rsidR="005C4779" w:rsidRPr="005C4779" w14:paraId="6E120E40" w14:textId="77777777" w:rsidTr="00BC01DC">
        <w:tc>
          <w:tcPr>
            <w:tcW w:w="465" w:type="dxa"/>
            <w:tcBorders>
              <w:top w:val="single" w:sz="4" w:space="0" w:color="000000"/>
              <w:left w:val="single" w:sz="4" w:space="0" w:color="000000"/>
              <w:bottom w:val="single" w:sz="4" w:space="0" w:color="000000"/>
            </w:tcBorders>
            <w:shd w:val="clear" w:color="auto" w:fill="auto"/>
          </w:tcPr>
          <w:p w14:paraId="31ABFF17" w14:textId="77777777" w:rsidR="00343A18" w:rsidRPr="005C4779" w:rsidRDefault="00343A18" w:rsidP="00BC01DC">
            <w:pPr>
              <w:snapToGrid w:val="0"/>
              <w:spacing w:before="0"/>
              <w:rPr>
                <w:rFonts w:eastAsia="TimesNewRomanPSMT" w:cs="Arial"/>
                <w:bCs/>
                <w:i/>
                <w:lang w:val="ru-RU"/>
              </w:rPr>
            </w:pPr>
          </w:p>
          <w:p w14:paraId="2E65F5A4" w14:textId="77777777" w:rsidR="00343A18" w:rsidRPr="005C4779" w:rsidRDefault="00343A18" w:rsidP="00BC01DC">
            <w:pPr>
              <w:spacing w:before="0"/>
              <w:rPr>
                <w:rFonts w:eastAsia="TimesNewRomanPSMT" w:cs="Arial"/>
                <w:bCs/>
                <w:i/>
              </w:rPr>
            </w:pPr>
            <w:r w:rsidRPr="005C4779">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188D57B7" w14:textId="77777777" w:rsidR="00343A18" w:rsidRPr="005C4779" w:rsidRDefault="00343A18" w:rsidP="00BC01DC">
            <w:pPr>
              <w:snapToGrid w:val="0"/>
              <w:spacing w:before="0"/>
              <w:rPr>
                <w:rFonts w:eastAsia="TimesNewRomanPSMT" w:cs="Arial"/>
                <w:bCs/>
                <w:i/>
              </w:rPr>
            </w:pPr>
          </w:p>
          <w:p w14:paraId="016AD7BC" w14:textId="77777777" w:rsidR="00343A18" w:rsidRPr="005C4779" w:rsidRDefault="00343A18" w:rsidP="00BC01DC">
            <w:pPr>
              <w:spacing w:before="0"/>
              <w:rPr>
                <w:rFonts w:eastAsia="TimesNewRomanPSMT" w:cs="Arial"/>
                <w:b/>
                <w:bCs/>
              </w:rPr>
            </w:pPr>
            <w:r w:rsidRPr="005C4779">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AE2E903" w14:textId="77777777" w:rsidR="00343A18" w:rsidRPr="005C4779" w:rsidRDefault="00343A18" w:rsidP="00BC01DC">
            <w:pPr>
              <w:snapToGrid w:val="0"/>
              <w:spacing w:before="0"/>
              <w:rPr>
                <w:rFonts w:eastAsia="TimesNewRomanPSMT" w:cs="Arial"/>
                <w:b/>
                <w:bCs/>
              </w:rPr>
            </w:pPr>
          </w:p>
        </w:tc>
      </w:tr>
      <w:tr w:rsidR="005C4779" w:rsidRPr="005C4779" w14:paraId="4E86F0AC" w14:textId="77777777" w:rsidTr="00BC01DC">
        <w:tc>
          <w:tcPr>
            <w:tcW w:w="465" w:type="dxa"/>
            <w:tcBorders>
              <w:top w:val="single" w:sz="4" w:space="0" w:color="000000"/>
              <w:left w:val="single" w:sz="4" w:space="0" w:color="000000"/>
              <w:bottom w:val="single" w:sz="4" w:space="0" w:color="000000"/>
            </w:tcBorders>
            <w:shd w:val="clear" w:color="auto" w:fill="auto"/>
          </w:tcPr>
          <w:p w14:paraId="45B9A3DD" w14:textId="77777777" w:rsidR="00343A18" w:rsidRPr="005C4779" w:rsidRDefault="00343A18" w:rsidP="00BC01DC">
            <w:pPr>
              <w:snapToGrid w:val="0"/>
              <w:spacing w:before="0"/>
              <w:rPr>
                <w:rFonts w:eastAsia="TimesNewRomanPSMT" w:cs="Arial"/>
                <w:bCs/>
                <w:i/>
              </w:rPr>
            </w:pPr>
          </w:p>
          <w:p w14:paraId="7DD01D70" w14:textId="77777777" w:rsidR="00343A18" w:rsidRPr="005C4779"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4064ED2" w14:textId="77777777" w:rsidR="00343A18" w:rsidRPr="005C4779" w:rsidRDefault="00343A18" w:rsidP="00BC01DC">
            <w:pPr>
              <w:snapToGrid w:val="0"/>
              <w:spacing w:before="0"/>
              <w:rPr>
                <w:rFonts w:eastAsia="TimesNewRomanPSMT" w:cs="Arial"/>
                <w:bCs/>
                <w:i/>
              </w:rPr>
            </w:pPr>
          </w:p>
          <w:p w14:paraId="710A8EF3" w14:textId="77777777" w:rsidR="00343A18" w:rsidRPr="005C4779" w:rsidRDefault="00343A18" w:rsidP="00BC01DC">
            <w:pPr>
              <w:spacing w:before="0"/>
              <w:rPr>
                <w:rFonts w:eastAsia="TimesNewRomanPSMT" w:cs="Arial"/>
                <w:b/>
                <w:bCs/>
              </w:rPr>
            </w:pPr>
            <w:r w:rsidRPr="005C4779">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D1AF71D" w14:textId="77777777" w:rsidR="00343A18" w:rsidRPr="005C4779" w:rsidRDefault="00343A18" w:rsidP="00BC01DC">
            <w:pPr>
              <w:snapToGrid w:val="0"/>
              <w:spacing w:before="0"/>
              <w:rPr>
                <w:rFonts w:eastAsia="TimesNewRomanPSMT" w:cs="Arial"/>
                <w:b/>
                <w:bCs/>
              </w:rPr>
            </w:pPr>
          </w:p>
        </w:tc>
      </w:tr>
      <w:tr w:rsidR="005C4779" w:rsidRPr="005C4779" w14:paraId="72521D49" w14:textId="77777777" w:rsidTr="00BC01DC">
        <w:tc>
          <w:tcPr>
            <w:tcW w:w="465" w:type="dxa"/>
            <w:tcBorders>
              <w:top w:val="single" w:sz="4" w:space="0" w:color="000000"/>
              <w:left w:val="single" w:sz="4" w:space="0" w:color="000000"/>
              <w:bottom w:val="single" w:sz="4" w:space="0" w:color="000000"/>
            </w:tcBorders>
            <w:shd w:val="clear" w:color="auto" w:fill="auto"/>
          </w:tcPr>
          <w:p w14:paraId="29CBC7DC" w14:textId="77777777" w:rsidR="00343A18" w:rsidRPr="005C4779" w:rsidRDefault="00343A18" w:rsidP="00BC01DC">
            <w:pPr>
              <w:snapToGrid w:val="0"/>
              <w:spacing w:before="0"/>
              <w:rPr>
                <w:rFonts w:eastAsia="TimesNewRomanPSMT" w:cs="Arial"/>
                <w:bCs/>
                <w:i/>
              </w:rPr>
            </w:pPr>
          </w:p>
          <w:p w14:paraId="09BF0071" w14:textId="77777777" w:rsidR="00343A18" w:rsidRPr="005C4779"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F80A765" w14:textId="77777777" w:rsidR="00343A18" w:rsidRPr="005C4779" w:rsidRDefault="00343A18" w:rsidP="00BC01DC">
            <w:pPr>
              <w:snapToGrid w:val="0"/>
              <w:spacing w:before="0"/>
              <w:rPr>
                <w:rFonts w:eastAsia="TimesNewRomanPSMT" w:cs="Arial"/>
                <w:bCs/>
                <w:i/>
              </w:rPr>
            </w:pPr>
          </w:p>
          <w:p w14:paraId="05A2BE50" w14:textId="77777777" w:rsidR="00343A18" w:rsidRPr="005C4779" w:rsidRDefault="00343A18" w:rsidP="00BC01DC">
            <w:pPr>
              <w:spacing w:before="0"/>
              <w:rPr>
                <w:rFonts w:eastAsia="TimesNewRomanPSMT" w:cs="Arial"/>
                <w:b/>
                <w:bCs/>
              </w:rPr>
            </w:pPr>
            <w:r w:rsidRPr="005C4779">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F6BB6D6" w14:textId="77777777" w:rsidR="00343A18" w:rsidRPr="005C4779" w:rsidRDefault="00343A18" w:rsidP="00BC01DC">
            <w:pPr>
              <w:snapToGrid w:val="0"/>
              <w:spacing w:before="0"/>
              <w:rPr>
                <w:rFonts w:eastAsia="TimesNewRomanPSMT" w:cs="Arial"/>
                <w:b/>
                <w:bCs/>
              </w:rPr>
            </w:pPr>
          </w:p>
        </w:tc>
      </w:tr>
      <w:tr w:rsidR="005C4779" w:rsidRPr="005C4779" w14:paraId="306CC016" w14:textId="77777777" w:rsidTr="00BC01DC">
        <w:tc>
          <w:tcPr>
            <w:tcW w:w="465" w:type="dxa"/>
            <w:tcBorders>
              <w:top w:val="single" w:sz="4" w:space="0" w:color="000000"/>
              <w:left w:val="single" w:sz="4" w:space="0" w:color="000000"/>
              <w:bottom w:val="single" w:sz="4" w:space="0" w:color="000000"/>
            </w:tcBorders>
            <w:shd w:val="clear" w:color="auto" w:fill="auto"/>
          </w:tcPr>
          <w:p w14:paraId="533A68CA" w14:textId="77777777" w:rsidR="00343A18" w:rsidRPr="005C4779" w:rsidRDefault="00343A18" w:rsidP="00BC01DC">
            <w:pPr>
              <w:snapToGrid w:val="0"/>
              <w:spacing w:before="0"/>
              <w:rPr>
                <w:rFonts w:eastAsia="TimesNewRomanPSMT" w:cs="Arial"/>
                <w:bCs/>
                <w:i/>
              </w:rPr>
            </w:pPr>
          </w:p>
          <w:p w14:paraId="02D2DD2F" w14:textId="77777777" w:rsidR="00343A18" w:rsidRPr="005C4779"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E7C18B5" w14:textId="77777777" w:rsidR="00343A18" w:rsidRPr="005C4779" w:rsidRDefault="00343A18" w:rsidP="00BC01DC">
            <w:pPr>
              <w:snapToGrid w:val="0"/>
              <w:spacing w:before="0"/>
              <w:rPr>
                <w:rFonts w:eastAsia="TimesNewRomanPSMT" w:cs="Arial"/>
                <w:bCs/>
                <w:i/>
              </w:rPr>
            </w:pPr>
          </w:p>
          <w:p w14:paraId="29CCC048" w14:textId="77777777" w:rsidR="00343A18" w:rsidRPr="005C4779" w:rsidRDefault="00343A18" w:rsidP="00BC01DC">
            <w:pPr>
              <w:spacing w:before="0"/>
              <w:rPr>
                <w:rFonts w:eastAsia="TimesNewRomanPSMT" w:cs="Arial"/>
                <w:b/>
                <w:bCs/>
              </w:rPr>
            </w:pPr>
            <w:r w:rsidRPr="005C4779">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EF9638C" w14:textId="77777777" w:rsidR="00343A18" w:rsidRPr="005C4779" w:rsidRDefault="00343A18" w:rsidP="00BC01DC">
            <w:pPr>
              <w:snapToGrid w:val="0"/>
              <w:spacing w:before="0"/>
              <w:rPr>
                <w:rFonts w:eastAsia="TimesNewRomanPSMT" w:cs="Arial"/>
                <w:b/>
                <w:bCs/>
              </w:rPr>
            </w:pPr>
          </w:p>
        </w:tc>
      </w:tr>
      <w:tr w:rsidR="005C4779" w:rsidRPr="005C4779" w14:paraId="286B7B39" w14:textId="77777777" w:rsidTr="00BC01DC">
        <w:tc>
          <w:tcPr>
            <w:tcW w:w="465" w:type="dxa"/>
            <w:tcBorders>
              <w:top w:val="single" w:sz="4" w:space="0" w:color="000000"/>
              <w:left w:val="single" w:sz="4" w:space="0" w:color="000000"/>
              <w:bottom w:val="single" w:sz="4" w:space="0" w:color="000000"/>
            </w:tcBorders>
            <w:shd w:val="clear" w:color="auto" w:fill="auto"/>
          </w:tcPr>
          <w:p w14:paraId="5711D7BE" w14:textId="77777777" w:rsidR="00343A18" w:rsidRPr="005C4779"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628E865D" w14:textId="77777777" w:rsidR="00343A18" w:rsidRPr="005C4779" w:rsidRDefault="00343A18" w:rsidP="00BC01DC">
            <w:pPr>
              <w:snapToGrid w:val="0"/>
              <w:spacing w:before="0"/>
              <w:rPr>
                <w:rFonts w:eastAsia="TimesNewRomanPSMT" w:cs="Arial"/>
                <w:bCs/>
                <w:i/>
              </w:rPr>
            </w:pPr>
          </w:p>
          <w:p w14:paraId="10C57EAC" w14:textId="77777777" w:rsidR="00343A18" w:rsidRPr="005C4779" w:rsidRDefault="00343A18" w:rsidP="00BC01DC">
            <w:pPr>
              <w:spacing w:before="0"/>
              <w:rPr>
                <w:rFonts w:eastAsia="TimesNewRomanPSMT" w:cs="Arial"/>
                <w:b/>
                <w:bCs/>
              </w:rPr>
            </w:pPr>
            <w:r w:rsidRPr="005C4779">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3993AA5" w14:textId="77777777" w:rsidR="00343A18" w:rsidRPr="005C4779" w:rsidRDefault="00343A18" w:rsidP="00BC01DC">
            <w:pPr>
              <w:snapToGrid w:val="0"/>
              <w:spacing w:before="0"/>
              <w:rPr>
                <w:rFonts w:eastAsia="TimesNewRomanPSMT" w:cs="Arial"/>
                <w:b/>
                <w:bCs/>
              </w:rPr>
            </w:pPr>
          </w:p>
        </w:tc>
      </w:tr>
      <w:tr w:rsidR="005C4779" w:rsidRPr="005C4779" w14:paraId="29CEDC61" w14:textId="77777777" w:rsidTr="00BC01DC">
        <w:tc>
          <w:tcPr>
            <w:tcW w:w="465" w:type="dxa"/>
            <w:tcBorders>
              <w:top w:val="single" w:sz="4" w:space="0" w:color="000000"/>
              <w:left w:val="single" w:sz="4" w:space="0" w:color="000000"/>
              <w:bottom w:val="single" w:sz="4" w:space="0" w:color="000000"/>
            </w:tcBorders>
            <w:shd w:val="clear" w:color="auto" w:fill="auto"/>
          </w:tcPr>
          <w:p w14:paraId="3E6304C9" w14:textId="77777777" w:rsidR="00343A18" w:rsidRPr="005C4779"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7BB6D01" w14:textId="77777777" w:rsidR="00343A18" w:rsidRPr="005C4779" w:rsidRDefault="00343A18" w:rsidP="00BC01DC">
            <w:pPr>
              <w:snapToGrid w:val="0"/>
              <w:spacing w:before="0"/>
              <w:rPr>
                <w:rFonts w:eastAsia="TimesNewRomanPSMT" w:cs="Arial"/>
                <w:bCs/>
                <w:i/>
                <w:lang w:val="ru-RU"/>
              </w:rPr>
            </w:pPr>
          </w:p>
          <w:p w14:paraId="6C51C555" w14:textId="77777777" w:rsidR="00343A18" w:rsidRPr="005C4779" w:rsidRDefault="00343A18" w:rsidP="00BC01DC">
            <w:pPr>
              <w:spacing w:before="0"/>
              <w:rPr>
                <w:rFonts w:eastAsia="TimesNewRomanPSMT" w:cs="Arial"/>
                <w:b/>
                <w:bCs/>
                <w:lang w:val="ru-RU"/>
              </w:rPr>
            </w:pPr>
            <w:r w:rsidRPr="005C4779">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80C4564" w14:textId="77777777" w:rsidR="00343A18" w:rsidRPr="005C4779" w:rsidRDefault="00343A18" w:rsidP="00BC01DC">
            <w:pPr>
              <w:snapToGrid w:val="0"/>
              <w:spacing w:before="0"/>
              <w:rPr>
                <w:rFonts w:eastAsia="TimesNewRomanPSMT" w:cs="Arial"/>
                <w:b/>
                <w:bCs/>
                <w:lang w:val="ru-RU"/>
              </w:rPr>
            </w:pPr>
          </w:p>
        </w:tc>
      </w:tr>
      <w:tr w:rsidR="005C4779" w:rsidRPr="005C4779" w14:paraId="42A6532D" w14:textId="77777777" w:rsidTr="00BC01DC">
        <w:tc>
          <w:tcPr>
            <w:tcW w:w="465" w:type="dxa"/>
            <w:tcBorders>
              <w:top w:val="single" w:sz="4" w:space="0" w:color="000000"/>
              <w:left w:val="single" w:sz="4" w:space="0" w:color="000000"/>
              <w:bottom w:val="single" w:sz="4" w:space="0" w:color="000000"/>
            </w:tcBorders>
            <w:shd w:val="clear" w:color="auto" w:fill="auto"/>
          </w:tcPr>
          <w:p w14:paraId="7FE940EA" w14:textId="77777777" w:rsidR="00343A18" w:rsidRPr="005C4779" w:rsidRDefault="00343A18" w:rsidP="00BC01DC">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26C3C62" w14:textId="77777777" w:rsidR="00343A18" w:rsidRPr="005C4779" w:rsidRDefault="00343A18" w:rsidP="00BC01DC">
            <w:pPr>
              <w:snapToGrid w:val="0"/>
              <w:spacing w:before="0"/>
              <w:rPr>
                <w:rFonts w:eastAsia="TimesNewRomanPSMT" w:cs="Arial"/>
                <w:bCs/>
                <w:i/>
                <w:lang w:val="ru-RU"/>
              </w:rPr>
            </w:pPr>
          </w:p>
          <w:p w14:paraId="7D553A50" w14:textId="77777777" w:rsidR="00343A18" w:rsidRPr="005C4779" w:rsidRDefault="00343A18" w:rsidP="00BC01DC">
            <w:pPr>
              <w:spacing w:before="0"/>
              <w:rPr>
                <w:rFonts w:eastAsia="TimesNewRomanPSMT" w:cs="Arial"/>
                <w:b/>
                <w:bCs/>
                <w:lang w:val="ru-RU"/>
              </w:rPr>
            </w:pPr>
            <w:r w:rsidRPr="005C4779">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9AB108A" w14:textId="77777777" w:rsidR="00343A18" w:rsidRPr="005C4779" w:rsidRDefault="00343A18" w:rsidP="00BC01DC">
            <w:pPr>
              <w:snapToGrid w:val="0"/>
              <w:spacing w:before="0"/>
              <w:rPr>
                <w:rFonts w:eastAsia="TimesNewRomanPSMT" w:cs="Arial"/>
                <w:b/>
                <w:bCs/>
                <w:lang w:val="ru-RU"/>
              </w:rPr>
            </w:pPr>
          </w:p>
        </w:tc>
      </w:tr>
    </w:tbl>
    <w:p w14:paraId="01D1C569" w14:textId="77777777" w:rsidR="00343A18" w:rsidRPr="005C4779" w:rsidRDefault="00343A18" w:rsidP="00343A18">
      <w:pPr>
        <w:spacing w:before="0"/>
        <w:rPr>
          <w:rFonts w:cs="Arial"/>
          <w:b/>
          <w:bCs/>
          <w:i/>
          <w:iCs/>
          <w:u w:val="single"/>
          <w:lang w:val="ru-RU"/>
        </w:rPr>
      </w:pPr>
    </w:p>
    <w:p w14:paraId="678EFB60" w14:textId="77777777" w:rsidR="00343A18" w:rsidRPr="005C4779" w:rsidRDefault="00343A18" w:rsidP="00343A18">
      <w:pPr>
        <w:spacing w:before="0"/>
        <w:rPr>
          <w:rFonts w:cs="Arial"/>
          <w:b/>
          <w:bCs/>
          <w:i/>
          <w:iCs/>
          <w:u w:val="single"/>
          <w:lang w:val="ru-RU"/>
        </w:rPr>
      </w:pPr>
    </w:p>
    <w:p w14:paraId="734E6E7C" w14:textId="77777777" w:rsidR="00343A18" w:rsidRPr="005C4779" w:rsidRDefault="00343A18" w:rsidP="00343A18">
      <w:pPr>
        <w:spacing w:before="0"/>
        <w:rPr>
          <w:rFonts w:cs="Arial"/>
          <w:i/>
          <w:iCs/>
          <w:lang w:val="ru-RU"/>
        </w:rPr>
      </w:pPr>
      <w:r w:rsidRPr="005C4779">
        <w:rPr>
          <w:rFonts w:cs="Arial"/>
          <w:b/>
          <w:bCs/>
          <w:i/>
          <w:iCs/>
          <w:u w:val="single"/>
          <w:lang w:val="ru-RU"/>
        </w:rPr>
        <w:t>Напомена:</w:t>
      </w:r>
    </w:p>
    <w:p w14:paraId="22F18F5F" w14:textId="77777777" w:rsidR="00343A18" w:rsidRPr="005C4779" w:rsidRDefault="00343A18" w:rsidP="00343A18">
      <w:pPr>
        <w:spacing w:before="0"/>
        <w:rPr>
          <w:rFonts w:eastAsia="TimesNewRomanPSMT" w:cs="Arial"/>
          <w:b/>
          <w:bCs/>
          <w:lang w:val="ru-RU"/>
        </w:rPr>
      </w:pPr>
      <w:r w:rsidRPr="005C4779">
        <w:rPr>
          <w:rFonts w:cs="Arial"/>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281600F6" w14:textId="77777777" w:rsidR="0042687E" w:rsidRPr="005C4779" w:rsidRDefault="0042687E" w:rsidP="00343A18">
      <w:pPr>
        <w:spacing w:before="0"/>
        <w:rPr>
          <w:rFonts w:eastAsia="TimesNewRomanPSMT" w:cs="Arial"/>
          <w:b/>
          <w:bCs/>
          <w:lang w:val="ru-RU"/>
        </w:rPr>
      </w:pPr>
    </w:p>
    <w:p w14:paraId="6F2FA1D9" w14:textId="77777777" w:rsidR="00343A18" w:rsidRPr="005C4779" w:rsidRDefault="00343A18" w:rsidP="00343A18">
      <w:pPr>
        <w:spacing w:before="0"/>
        <w:rPr>
          <w:rFonts w:eastAsia="TimesNewRomanPSMT" w:cs="Arial"/>
          <w:b/>
          <w:bCs/>
          <w:lang w:val="ru-RU"/>
        </w:rPr>
      </w:pPr>
    </w:p>
    <w:p w14:paraId="116102C9" w14:textId="77777777" w:rsidR="004771CC" w:rsidRPr="005C4779" w:rsidRDefault="004771CC" w:rsidP="00343A18">
      <w:pPr>
        <w:spacing w:before="0"/>
        <w:rPr>
          <w:rFonts w:eastAsia="TimesNewRomanPSMT" w:cs="Arial"/>
          <w:b/>
          <w:bCs/>
          <w:lang w:val="ru-RU"/>
        </w:rPr>
      </w:pPr>
    </w:p>
    <w:p w14:paraId="01D64F94" w14:textId="08619BD6" w:rsidR="004771CC" w:rsidRPr="005C4779" w:rsidRDefault="004771CC" w:rsidP="00343A18">
      <w:pPr>
        <w:spacing w:before="0"/>
        <w:rPr>
          <w:rFonts w:eastAsia="TimesNewRomanPSMT" w:cs="Arial"/>
          <w:b/>
          <w:bCs/>
          <w:lang w:val="ru-RU"/>
        </w:rPr>
      </w:pPr>
    </w:p>
    <w:p w14:paraId="23A41FFC" w14:textId="28A2AE9D" w:rsidR="0019280D" w:rsidRPr="005C4779" w:rsidRDefault="0019280D" w:rsidP="00343A18">
      <w:pPr>
        <w:spacing w:before="0"/>
        <w:rPr>
          <w:rFonts w:eastAsia="TimesNewRomanPSMT" w:cs="Arial"/>
          <w:b/>
          <w:bCs/>
          <w:lang w:val="ru-RU"/>
        </w:rPr>
      </w:pPr>
    </w:p>
    <w:p w14:paraId="04119860" w14:textId="5DEF962C" w:rsidR="0019280D" w:rsidRPr="005C4779" w:rsidRDefault="0019280D" w:rsidP="00343A18">
      <w:pPr>
        <w:spacing w:before="0"/>
        <w:rPr>
          <w:rFonts w:eastAsia="TimesNewRomanPSMT" w:cs="Arial"/>
          <w:b/>
          <w:bCs/>
          <w:lang w:val="ru-RU"/>
        </w:rPr>
      </w:pPr>
    </w:p>
    <w:p w14:paraId="4B6110CB" w14:textId="77777777" w:rsidR="0019280D" w:rsidRPr="005C4779" w:rsidRDefault="0019280D" w:rsidP="00343A18">
      <w:pPr>
        <w:spacing w:before="0"/>
        <w:rPr>
          <w:rFonts w:eastAsia="TimesNewRomanPSMT" w:cs="Arial"/>
          <w:b/>
          <w:bCs/>
          <w:lang w:val="ru-RU"/>
        </w:rPr>
      </w:pPr>
    </w:p>
    <w:p w14:paraId="15B7A088" w14:textId="77777777" w:rsidR="004771CC" w:rsidRPr="005C4779" w:rsidRDefault="004771CC" w:rsidP="00343A18">
      <w:pPr>
        <w:spacing w:before="0"/>
        <w:rPr>
          <w:rFonts w:eastAsia="TimesNewRomanPSMT" w:cs="Arial"/>
          <w:b/>
          <w:bCs/>
          <w:lang w:val="ru-RU"/>
        </w:rPr>
      </w:pPr>
    </w:p>
    <w:p w14:paraId="40964AFD" w14:textId="77777777" w:rsidR="00343A18" w:rsidRPr="005C4779" w:rsidRDefault="00343A18" w:rsidP="00343A18">
      <w:pPr>
        <w:spacing w:before="0"/>
        <w:rPr>
          <w:rFonts w:eastAsia="TimesNewRomanPSMT" w:cs="Arial"/>
          <w:b/>
          <w:bCs/>
          <w:i/>
          <w:lang w:val="ru-RU"/>
        </w:rPr>
      </w:pPr>
      <w:r w:rsidRPr="005C4779">
        <w:rPr>
          <w:rFonts w:eastAsia="TimesNewRomanPSMT" w:cs="Arial"/>
          <w:b/>
          <w:bCs/>
          <w:i/>
          <w:lang w:val="sr-Cyrl-CS"/>
        </w:rPr>
        <w:lastRenderedPageBreak/>
        <w:t xml:space="preserve">4) </w:t>
      </w:r>
      <w:r w:rsidRPr="005C4779">
        <w:rPr>
          <w:rFonts w:eastAsia="TimesNewRomanPSMT" w:cs="Arial"/>
          <w:b/>
          <w:bCs/>
          <w:i/>
          <w:lang w:val="ru-RU"/>
        </w:rPr>
        <w:t xml:space="preserve">ПОДАЦИ </w:t>
      </w:r>
      <w:r w:rsidR="00335CF7" w:rsidRPr="005C4779">
        <w:rPr>
          <w:rFonts w:eastAsia="TimesNewRomanPSMT" w:cs="Arial"/>
          <w:b/>
          <w:bCs/>
          <w:i/>
          <w:lang w:val="sr-Latn-RS"/>
        </w:rPr>
        <w:t xml:space="preserve">O </w:t>
      </w:r>
      <w:r w:rsidRPr="005C4779">
        <w:rPr>
          <w:rFonts w:eastAsia="TimesNewRomanPSMT" w:cs="Arial"/>
          <w:b/>
          <w:bCs/>
          <w:i/>
          <w:lang w:val="ru-RU"/>
        </w:rPr>
        <w:t>ЧЛАНУ ГРУПЕ ПОНУЂАЧА</w:t>
      </w:r>
    </w:p>
    <w:p w14:paraId="60C7A4A0" w14:textId="77777777" w:rsidR="00343A18" w:rsidRPr="005C4779" w:rsidRDefault="00343A18" w:rsidP="00343A18">
      <w:pPr>
        <w:spacing w:before="0"/>
        <w:rPr>
          <w:rFonts w:eastAsia="TimesNewRomanPSMT" w:cs="Arial"/>
          <w:b/>
          <w:bCs/>
          <w:i/>
          <w:lang w:val="ru-RU"/>
        </w:rPr>
      </w:pPr>
    </w:p>
    <w:p w14:paraId="66036A5C" w14:textId="77777777" w:rsidR="00343A18" w:rsidRPr="005C4779"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5C4779" w:rsidRPr="005C4779" w14:paraId="208BE450" w14:textId="77777777" w:rsidTr="00BC01DC">
        <w:tc>
          <w:tcPr>
            <w:tcW w:w="465" w:type="dxa"/>
            <w:tcBorders>
              <w:top w:val="single" w:sz="4" w:space="0" w:color="000000"/>
              <w:left w:val="single" w:sz="4" w:space="0" w:color="000000"/>
              <w:bottom w:val="single" w:sz="4" w:space="0" w:color="000000"/>
            </w:tcBorders>
            <w:shd w:val="clear" w:color="auto" w:fill="auto"/>
          </w:tcPr>
          <w:p w14:paraId="2C143C44" w14:textId="77777777" w:rsidR="00343A18" w:rsidRPr="005C4779" w:rsidRDefault="00343A18" w:rsidP="00BC01DC">
            <w:pPr>
              <w:snapToGrid w:val="0"/>
              <w:spacing w:before="0"/>
              <w:rPr>
                <w:rFonts w:cs="Arial"/>
              </w:rPr>
            </w:pPr>
          </w:p>
          <w:p w14:paraId="1F58C550" w14:textId="77777777" w:rsidR="00343A18" w:rsidRPr="005C4779" w:rsidRDefault="00343A18" w:rsidP="00BC01DC">
            <w:pPr>
              <w:spacing w:before="0"/>
              <w:rPr>
                <w:rFonts w:eastAsia="TimesNewRomanPSMT" w:cs="Arial"/>
                <w:bCs/>
                <w:i/>
                <w:lang w:val="ru-RU"/>
              </w:rPr>
            </w:pPr>
            <w:r w:rsidRPr="005C4779">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14:paraId="2B9641EA" w14:textId="77777777" w:rsidR="00343A18" w:rsidRPr="005C4779" w:rsidRDefault="00343A18" w:rsidP="00BC01DC">
            <w:pPr>
              <w:snapToGrid w:val="0"/>
              <w:spacing w:before="0"/>
              <w:rPr>
                <w:rFonts w:eastAsia="TimesNewRomanPSMT" w:cs="Arial"/>
                <w:bCs/>
                <w:i/>
                <w:lang w:val="ru-RU"/>
              </w:rPr>
            </w:pPr>
          </w:p>
          <w:p w14:paraId="3E6B7C29" w14:textId="77777777" w:rsidR="00343A18" w:rsidRPr="005C4779" w:rsidRDefault="00343A18" w:rsidP="00BC01DC">
            <w:pPr>
              <w:spacing w:before="0"/>
              <w:rPr>
                <w:rFonts w:eastAsia="TimesNewRomanPSMT" w:cs="Arial"/>
                <w:b/>
                <w:bCs/>
                <w:lang w:val="ru-RU"/>
              </w:rPr>
            </w:pPr>
            <w:r w:rsidRPr="005C4779">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C86F5AE" w14:textId="77777777" w:rsidR="00343A18" w:rsidRPr="005C4779" w:rsidRDefault="00343A18" w:rsidP="00BC01DC">
            <w:pPr>
              <w:snapToGrid w:val="0"/>
              <w:spacing w:before="0"/>
              <w:rPr>
                <w:rFonts w:eastAsia="TimesNewRomanPSMT" w:cs="Arial"/>
                <w:b/>
                <w:bCs/>
                <w:lang w:val="ru-RU"/>
              </w:rPr>
            </w:pPr>
          </w:p>
        </w:tc>
      </w:tr>
      <w:tr w:rsidR="005C4779" w:rsidRPr="005C4779" w14:paraId="1322234F" w14:textId="77777777" w:rsidTr="00BC01DC">
        <w:tc>
          <w:tcPr>
            <w:tcW w:w="465" w:type="dxa"/>
            <w:tcBorders>
              <w:top w:val="single" w:sz="4" w:space="0" w:color="000000"/>
              <w:left w:val="single" w:sz="4" w:space="0" w:color="000000"/>
              <w:bottom w:val="single" w:sz="4" w:space="0" w:color="000000"/>
            </w:tcBorders>
            <w:shd w:val="clear" w:color="auto" w:fill="auto"/>
          </w:tcPr>
          <w:p w14:paraId="31C28B35" w14:textId="77777777" w:rsidR="00343A18" w:rsidRPr="005C4779" w:rsidRDefault="00343A18" w:rsidP="00BC01DC">
            <w:pPr>
              <w:snapToGrid w:val="0"/>
              <w:spacing w:before="0"/>
              <w:rPr>
                <w:rFonts w:eastAsia="TimesNewRomanPSMT" w:cs="Arial"/>
                <w:bCs/>
                <w:i/>
                <w:lang w:val="ru-RU"/>
              </w:rPr>
            </w:pPr>
          </w:p>
          <w:p w14:paraId="0F63484C" w14:textId="77777777" w:rsidR="00343A18" w:rsidRPr="005C4779" w:rsidRDefault="00343A18" w:rsidP="00BC01DC">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6ED94F7E" w14:textId="77777777" w:rsidR="00343A18" w:rsidRPr="005C4779" w:rsidRDefault="00343A18" w:rsidP="00BC01DC">
            <w:pPr>
              <w:snapToGrid w:val="0"/>
              <w:spacing w:before="0"/>
              <w:rPr>
                <w:rFonts w:eastAsia="TimesNewRomanPSMT" w:cs="Arial"/>
                <w:bCs/>
                <w:i/>
                <w:lang w:val="ru-RU"/>
              </w:rPr>
            </w:pPr>
          </w:p>
          <w:p w14:paraId="21CB8458" w14:textId="77777777" w:rsidR="00343A18" w:rsidRPr="005C4779" w:rsidRDefault="00343A18" w:rsidP="00BC01DC">
            <w:pPr>
              <w:spacing w:before="0"/>
              <w:rPr>
                <w:rFonts w:eastAsia="TimesNewRomanPSMT" w:cs="Arial"/>
                <w:b/>
                <w:bCs/>
              </w:rPr>
            </w:pPr>
            <w:r w:rsidRPr="005C4779">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7A0E948" w14:textId="77777777" w:rsidR="00343A18" w:rsidRPr="005C4779" w:rsidRDefault="00343A18" w:rsidP="00BC01DC">
            <w:pPr>
              <w:snapToGrid w:val="0"/>
              <w:spacing w:before="0"/>
              <w:rPr>
                <w:rFonts w:eastAsia="TimesNewRomanPSMT" w:cs="Arial"/>
                <w:b/>
                <w:bCs/>
              </w:rPr>
            </w:pPr>
          </w:p>
        </w:tc>
      </w:tr>
      <w:tr w:rsidR="005C4779" w:rsidRPr="005C4779" w14:paraId="1E773559" w14:textId="77777777" w:rsidTr="00BC01DC">
        <w:tc>
          <w:tcPr>
            <w:tcW w:w="465" w:type="dxa"/>
            <w:tcBorders>
              <w:top w:val="single" w:sz="4" w:space="0" w:color="000000"/>
              <w:left w:val="single" w:sz="4" w:space="0" w:color="000000"/>
              <w:bottom w:val="single" w:sz="4" w:space="0" w:color="000000"/>
            </w:tcBorders>
            <w:shd w:val="clear" w:color="auto" w:fill="auto"/>
          </w:tcPr>
          <w:p w14:paraId="1FB1515D" w14:textId="77777777" w:rsidR="00343A18" w:rsidRPr="005C4779" w:rsidRDefault="00343A18" w:rsidP="00BC01DC">
            <w:pPr>
              <w:snapToGrid w:val="0"/>
              <w:spacing w:before="0"/>
              <w:rPr>
                <w:rFonts w:eastAsia="TimesNewRomanPSMT" w:cs="Arial"/>
                <w:bCs/>
                <w:i/>
              </w:rPr>
            </w:pPr>
          </w:p>
          <w:p w14:paraId="708B1115" w14:textId="77777777" w:rsidR="00343A18" w:rsidRPr="005C4779"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221B4A97" w14:textId="77777777" w:rsidR="00343A18" w:rsidRPr="005C4779" w:rsidRDefault="00343A18" w:rsidP="00BC01DC">
            <w:pPr>
              <w:snapToGrid w:val="0"/>
              <w:spacing w:before="0"/>
              <w:rPr>
                <w:rFonts w:eastAsia="TimesNewRomanPSMT" w:cs="Arial"/>
                <w:bCs/>
                <w:i/>
              </w:rPr>
            </w:pPr>
          </w:p>
          <w:p w14:paraId="0C09555B" w14:textId="77777777" w:rsidR="00343A18" w:rsidRPr="005C4779" w:rsidRDefault="00343A18" w:rsidP="00BC01DC">
            <w:pPr>
              <w:spacing w:before="0"/>
              <w:rPr>
                <w:rFonts w:eastAsia="TimesNewRomanPSMT" w:cs="Arial"/>
                <w:b/>
                <w:bCs/>
              </w:rPr>
            </w:pPr>
            <w:r w:rsidRPr="005C4779">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D1C3702" w14:textId="77777777" w:rsidR="00343A18" w:rsidRPr="005C4779" w:rsidRDefault="00343A18" w:rsidP="00BC01DC">
            <w:pPr>
              <w:snapToGrid w:val="0"/>
              <w:spacing w:before="0"/>
              <w:rPr>
                <w:rFonts w:eastAsia="TimesNewRomanPSMT" w:cs="Arial"/>
                <w:b/>
                <w:bCs/>
              </w:rPr>
            </w:pPr>
          </w:p>
        </w:tc>
      </w:tr>
      <w:tr w:rsidR="005C4779" w:rsidRPr="005C4779" w14:paraId="5A76482E" w14:textId="77777777" w:rsidTr="00BC01DC">
        <w:tc>
          <w:tcPr>
            <w:tcW w:w="465" w:type="dxa"/>
            <w:tcBorders>
              <w:top w:val="single" w:sz="4" w:space="0" w:color="000000"/>
              <w:left w:val="single" w:sz="4" w:space="0" w:color="000000"/>
              <w:bottom w:val="single" w:sz="4" w:space="0" w:color="000000"/>
            </w:tcBorders>
            <w:shd w:val="clear" w:color="auto" w:fill="auto"/>
          </w:tcPr>
          <w:p w14:paraId="5E466734" w14:textId="77777777" w:rsidR="00343A18" w:rsidRPr="005C4779" w:rsidRDefault="00343A18" w:rsidP="00BC01DC">
            <w:pPr>
              <w:snapToGrid w:val="0"/>
              <w:spacing w:before="0"/>
              <w:rPr>
                <w:rFonts w:eastAsia="TimesNewRomanPSMT" w:cs="Arial"/>
                <w:bCs/>
                <w:i/>
              </w:rPr>
            </w:pPr>
          </w:p>
          <w:p w14:paraId="4DF227DB" w14:textId="77777777" w:rsidR="00343A18" w:rsidRPr="005C4779"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5DEFE0F6" w14:textId="77777777" w:rsidR="00343A18" w:rsidRPr="005C4779" w:rsidRDefault="00700231" w:rsidP="00BC01DC">
            <w:pPr>
              <w:snapToGrid w:val="0"/>
              <w:spacing w:before="0"/>
              <w:rPr>
                <w:rFonts w:eastAsia="TimesNewRomanPSMT" w:cs="Arial"/>
                <w:bCs/>
                <w:i/>
              </w:rPr>
            </w:pPr>
            <w:r w:rsidRPr="005C4779">
              <w:rPr>
                <w:rFonts w:eastAsia="TimesNewRomanPSMT" w:cs="Arial"/>
                <w:bCs/>
                <w:i/>
              </w:rPr>
              <w:t>Врста правног лица</w:t>
            </w:r>
          </w:p>
          <w:p w14:paraId="5696267E" w14:textId="77777777" w:rsidR="00343A18" w:rsidRPr="005C4779" w:rsidRDefault="00343A18" w:rsidP="00BC01DC">
            <w:pPr>
              <w:spacing w:before="0"/>
              <w:rPr>
                <w:rFonts w:eastAsia="TimesNewRomanPSMT" w:cs="Arial"/>
                <w:b/>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94F838B" w14:textId="77777777" w:rsidR="00343A18" w:rsidRPr="005C4779" w:rsidRDefault="00343A18" w:rsidP="00BC01DC">
            <w:pPr>
              <w:snapToGrid w:val="0"/>
              <w:spacing w:before="0"/>
              <w:rPr>
                <w:rFonts w:eastAsia="TimesNewRomanPSMT" w:cs="Arial"/>
                <w:b/>
                <w:bCs/>
              </w:rPr>
            </w:pPr>
          </w:p>
        </w:tc>
      </w:tr>
      <w:tr w:rsidR="005C4779" w:rsidRPr="005C4779" w14:paraId="72687C14" w14:textId="77777777" w:rsidTr="00BC01DC">
        <w:tc>
          <w:tcPr>
            <w:tcW w:w="465" w:type="dxa"/>
            <w:tcBorders>
              <w:top w:val="single" w:sz="4" w:space="0" w:color="000000"/>
              <w:left w:val="single" w:sz="4" w:space="0" w:color="000000"/>
              <w:bottom w:val="single" w:sz="4" w:space="0" w:color="000000"/>
            </w:tcBorders>
            <w:shd w:val="clear" w:color="auto" w:fill="auto"/>
          </w:tcPr>
          <w:p w14:paraId="06BC0101" w14:textId="77777777" w:rsidR="00700231" w:rsidRPr="005C4779" w:rsidRDefault="00700231"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57F333D" w14:textId="77777777" w:rsidR="00700231" w:rsidRPr="005C4779" w:rsidRDefault="00700231" w:rsidP="00BC01DC">
            <w:pPr>
              <w:snapToGrid w:val="0"/>
              <w:spacing w:before="0"/>
              <w:rPr>
                <w:rFonts w:eastAsia="TimesNewRomanPSMT" w:cs="Arial"/>
                <w:bCs/>
                <w:i/>
              </w:rPr>
            </w:pPr>
            <w:r w:rsidRPr="005C4779">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BDDADFD" w14:textId="77777777" w:rsidR="00700231" w:rsidRPr="005C4779" w:rsidRDefault="00700231" w:rsidP="00BC01DC">
            <w:pPr>
              <w:snapToGrid w:val="0"/>
              <w:spacing w:before="0"/>
              <w:rPr>
                <w:rFonts w:eastAsia="TimesNewRomanPSMT" w:cs="Arial"/>
                <w:b/>
                <w:bCs/>
              </w:rPr>
            </w:pPr>
          </w:p>
        </w:tc>
      </w:tr>
      <w:tr w:rsidR="005C4779" w:rsidRPr="005C4779" w14:paraId="1E40BFF4" w14:textId="77777777" w:rsidTr="00BC01DC">
        <w:tc>
          <w:tcPr>
            <w:tcW w:w="465" w:type="dxa"/>
            <w:tcBorders>
              <w:top w:val="single" w:sz="4" w:space="0" w:color="000000"/>
              <w:left w:val="single" w:sz="4" w:space="0" w:color="000000"/>
              <w:bottom w:val="single" w:sz="4" w:space="0" w:color="000000"/>
            </w:tcBorders>
            <w:shd w:val="clear" w:color="auto" w:fill="auto"/>
          </w:tcPr>
          <w:p w14:paraId="2D6CFBCF" w14:textId="77777777" w:rsidR="00343A18" w:rsidRPr="005C4779"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49050772" w14:textId="77777777" w:rsidR="00343A18" w:rsidRPr="005C4779" w:rsidRDefault="00343A18" w:rsidP="00BC01DC">
            <w:pPr>
              <w:snapToGrid w:val="0"/>
              <w:spacing w:before="0"/>
              <w:rPr>
                <w:rFonts w:eastAsia="TimesNewRomanPSMT" w:cs="Arial"/>
                <w:bCs/>
                <w:i/>
              </w:rPr>
            </w:pPr>
          </w:p>
          <w:p w14:paraId="60FB72AF" w14:textId="77777777" w:rsidR="00343A18" w:rsidRPr="005C4779" w:rsidRDefault="00343A18" w:rsidP="00BC01DC">
            <w:pPr>
              <w:spacing w:before="0"/>
              <w:rPr>
                <w:rFonts w:eastAsia="TimesNewRomanPSMT" w:cs="Arial"/>
                <w:b/>
                <w:bCs/>
              </w:rPr>
            </w:pPr>
            <w:r w:rsidRPr="005C4779">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96B8E59" w14:textId="77777777" w:rsidR="00343A18" w:rsidRPr="005C4779" w:rsidRDefault="00343A18" w:rsidP="00BC01DC">
            <w:pPr>
              <w:snapToGrid w:val="0"/>
              <w:spacing w:before="0"/>
              <w:rPr>
                <w:rFonts w:eastAsia="TimesNewRomanPSMT" w:cs="Arial"/>
                <w:b/>
                <w:bCs/>
              </w:rPr>
            </w:pPr>
          </w:p>
        </w:tc>
      </w:tr>
      <w:tr w:rsidR="005C4779" w:rsidRPr="005C4779" w14:paraId="5E4BD5B9" w14:textId="77777777" w:rsidTr="00BC01DC">
        <w:tc>
          <w:tcPr>
            <w:tcW w:w="465" w:type="dxa"/>
            <w:tcBorders>
              <w:top w:val="single" w:sz="4" w:space="0" w:color="000000"/>
              <w:left w:val="single" w:sz="4" w:space="0" w:color="000000"/>
              <w:bottom w:val="single" w:sz="4" w:space="0" w:color="000000"/>
            </w:tcBorders>
            <w:shd w:val="clear" w:color="auto" w:fill="auto"/>
          </w:tcPr>
          <w:p w14:paraId="3510C264" w14:textId="77777777" w:rsidR="00343A18" w:rsidRPr="005C4779" w:rsidRDefault="00343A18" w:rsidP="00BC01DC">
            <w:pPr>
              <w:snapToGrid w:val="0"/>
              <w:spacing w:before="0"/>
              <w:rPr>
                <w:rFonts w:eastAsia="TimesNewRomanPSMT" w:cs="Arial"/>
                <w:bCs/>
                <w:i/>
              </w:rPr>
            </w:pPr>
          </w:p>
          <w:p w14:paraId="5EFE4C7E" w14:textId="77777777" w:rsidR="00343A18" w:rsidRPr="005C4779" w:rsidRDefault="00343A18" w:rsidP="00BC01DC">
            <w:pPr>
              <w:spacing w:before="0"/>
              <w:rPr>
                <w:rFonts w:eastAsia="TimesNewRomanPSMT" w:cs="Arial"/>
                <w:bCs/>
                <w:i/>
                <w:lang w:val="ru-RU"/>
              </w:rPr>
            </w:pPr>
            <w:r w:rsidRPr="005C4779">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14:paraId="5CC979A1" w14:textId="77777777" w:rsidR="00343A18" w:rsidRPr="005C4779" w:rsidRDefault="00343A18" w:rsidP="00BC01DC">
            <w:pPr>
              <w:snapToGrid w:val="0"/>
              <w:spacing w:before="0"/>
              <w:rPr>
                <w:rFonts w:eastAsia="TimesNewRomanPSMT" w:cs="Arial"/>
                <w:bCs/>
                <w:i/>
                <w:lang w:val="ru-RU"/>
              </w:rPr>
            </w:pPr>
          </w:p>
          <w:p w14:paraId="384BF8FE" w14:textId="77777777" w:rsidR="00343A18" w:rsidRPr="005C4779" w:rsidRDefault="00343A18" w:rsidP="00BC01DC">
            <w:pPr>
              <w:spacing w:before="0"/>
              <w:rPr>
                <w:rFonts w:eastAsia="TimesNewRomanPSMT" w:cs="Arial"/>
                <w:b/>
                <w:bCs/>
                <w:lang w:val="ru-RU"/>
              </w:rPr>
            </w:pPr>
            <w:r w:rsidRPr="005C4779">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59C0A81" w14:textId="77777777" w:rsidR="00343A18" w:rsidRPr="005C4779" w:rsidRDefault="00343A18" w:rsidP="00BC01DC">
            <w:pPr>
              <w:snapToGrid w:val="0"/>
              <w:spacing w:before="0"/>
              <w:rPr>
                <w:rFonts w:eastAsia="TimesNewRomanPSMT" w:cs="Arial"/>
                <w:b/>
                <w:bCs/>
                <w:lang w:val="ru-RU"/>
              </w:rPr>
            </w:pPr>
          </w:p>
        </w:tc>
      </w:tr>
      <w:tr w:rsidR="005C4779" w:rsidRPr="005C4779" w14:paraId="7D055E0F" w14:textId="77777777" w:rsidTr="00BC01DC">
        <w:tc>
          <w:tcPr>
            <w:tcW w:w="465" w:type="dxa"/>
            <w:tcBorders>
              <w:top w:val="single" w:sz="4" w:space="0" w:color="000000"/>
              <w:left w:val="single" w:sz="4" w:space="0" w:color="000000"/>
              <w:bottom w:val="single" w:sz="4" w:space="0" w:color="000000"/>
            </w:tcBorders>
            <w:shd w:val="clear" w:color="auto" w:fill="auto"/>
          </w:tcPr>
          <w:p w14:paraId="1E52F266" w14:textId="77777777" w:rsidR="00343A18" w:rsidRPr="005C4779" w:rsidRDefault="00343A18" w:rsidP="00BC01DC">
            <w:pPr>
              <w:snapToGrid w:val="0"/>
              <w:spacing w:before="0"/>
              <w:rPr>
                <w:rFonts w:eastAsia="TimesNewRomanPSMT" w:cs="Arial"/>
                <w:bCs/>
                <w:i/>
                <w:lang w:val="ru-RU"/>
              </w:rPr>
            </w:pPr>
          </w:p>
          <w:p w14:paraId="6F2A04E0" w14:textId="77777777" w:rsidR="00343A18" w:rsidRPr="005C4779" w:rsidRDefault="00343A18" w:rsidP="00BC01DC">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3A09ECB4" w14:textId="77777777" w:rsidR="00343A18" w:rsidRPr="005C4779" w:rsidRDefault="00343A18" w:rsidP="00BC01DC">
            <w:pPr>
              <w:snapToGrid w:val="0"/>
              <w:spacing w:before="0"/>
              <w:rPr>
                <w:rFonts w:eastAsia="TimesNewRomanPSMT" w:cs="Arial"/>
                <w:bCs/>
                <w:i/>
                <w:lang w:val="ru-RU"/>
              </w:rPr>
            </w:pPr>
          </w:p>
          <w:p w14:paraId="29CA7B73" w14:textId="77777777" w:rsidR="00343A18" w:rsidRPr="005C4779" w:rsidRDefault="00343A18" w:rsidP="00BC01DC">
            <w:pPr>
              <w:spacing w:before="0"/>
              <w:rPr>
                <w:rFonts w:eastAsia="TimesNewRomanPSMT" w:cs="Arial"/>
                <w:b/>
                <w:bCs/>
              </w:rPr>
            </w:pPr>
            <w:r w:rsidRPr="005C4779">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7EEBE3F" w14:textId="77777777" w:rsidR="00343A18" w:rsidRPr="005C4779" w:rsidRDefault="00343A18" w:rsidP="00BC01DC">
            <w:pPr>
              <w:snapToGrid w:val="0"/>
              <w:spacing w:before="0"/>
              <w:rPr>
                <w:rFonts w:eastAsia="TimesNewRomanPSMT" w:cs="Arial"/>
                <w:b/>
                <w:bCs/>
              </w:rPr>
            </w:pPr>
          </w:p>
        </w:tc>
      </w:tr>
      <w:tr w:rsidR="005C4779" w:rsidRPr="005C4779" w14:paraId="4C8E598E" w14:textId="77777777" w:rsidTr="00BC01DC">
        <w:tc>
          <w:tcPr>
            <w:tcW w:w="465" w:type="dxa"/>
            <w:tcBorders>
              <w:top w:val="single" w:sz="4" w:space="0" w:color="000000"/>
              <w:left w:val="single" w:sz="4" w:space="0" w:color="000000"/>
              <w:bottom w:val="single" w:sz="4" w:space="0" w:color="000000"/>
            </w:tcBorders>
            <w:shd w:val="clear" w:color="auto" w:fill="auto"/>
          </w:tcPr>
          <w:p w14:paraId="51F66A39" w14:textId="77777777" w:rsidR="00343A18" w:rsidRPr="005C4779" w:rsidRDefault="00343A18" w:rsidP="00BC01DC">
            <w:pPr>
              <w:snapToGrid w:val="0"/>
              <w:spacing w:before="0"/>
              <w:rPr>
                <w:rFonts w:eastAsia="TimesNewRomanPSMT" w:cs="Arial"/>
                <w:bCs/>
                <w:i/>
              </w:rPr>
            </w:pPr>
          </w:p>
          <w:p w14:paraId="7555E173" w14:textId="77777777" w:rsidR="00343A18" w:rsidRPr="005C4779"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7AB6E352" w14:textId="77777777" w:rsidR="00343A18" w:rsidRPr="005C4779" w:rsidRDefault="00343A18" w:rsidP="00BC01DC">
            <w:pPr>
              <w:snapToGrid w:val="0"/>
              <w:spacing w:before="0"/>
              <w:rPr>
                <w:rFonts w:eastAsia="TimesNewRomanPSMT" w:cs="Arial"/>
                <w:bCs/>
                <w:i/>
              </w:rPr>
            </w:pPr>
          </w:p>
          <w:p w14:paraId="553BCC61" w14:textId="77777777" w:rsidR="00343A18" w:rsidRPr="005C4779" w:rsidRDefault="00343A18" w:rsidP="00BC01DC">
            <w:pPr>
              <w:spacing w:before="0"/>
              <w:rPr>
                <w:rFonts w:eastAsia="TimesNewRomanPSMT" w:cs="Arial"/>
                <w:b/>
                <w:bCs/>
              </w:rPr>
            </w:pPr>
            <w:r w:rsidRPr="005C4779">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21C8E5C" w14:textId="77777777" w:rsidR="00343A18" w:rsidRPr="005C4779" w:rsidRDefault="00343A18" w:rsidP="00BC01DC">
            <w:pPr>
              <w:snapToGrid w:val="0"/>
              <w:spacing w:before="0"/>
              <w:rPr>
                <w:rFonts w:eastAsia="TimesNewRomanPSMT" w:cs="Arial"/>
                <w:b/>
                <w:bCs/>
              </w:rPr>
            </w:pPr>
          </w:p>
        </w:tc>
      </w:tr>
      <w:tr w:rsidR="005C4779" w:rsidRPr="005C4779" w14:paraId="20C8182D" w14:textId="77777777" w:rsidTr="00BC01DC">
        <w:tc>
          <w:tcPr>
            <w:tcW w:w="465" w:type="dxa"/>
            <w:tcBorders>
              <w:top w:val="single" w:sz="4" w:space="0" w:color="000000"/>
              <w:left w:val="single" w:sz="4" w:space="0" w:color="000000"/>
              <w:bottom w:val="single" w:sz="4" w:space="0" w:color="000000"/>
            </w:tcBorders>
            <w:shd w:val="clear" w:color="auto" w:fill="auto"/>
          </w:tcPr>
          <w:p w14:paraId="0C0E796D" w14:textId="77777777" w:rsidR="00343A18" w:rsidRPr="005C4779" w:rsidRDefault="00343A18" w:rsidP="00BC01DC">
            <w:pPr>
              <w:snapToGrid w:val="0"/>
              <w:spacing w:before="0"/>
              <w:rPr>
                <w:rFonts w:eastAsia="TimesNewRomanPSMT" w:cs="Arial"/>
                <w:bCs/>
                <w:i/>
              </w:rPr>
            </w:pPr>
          </w:p>
          <w:p w14:paraId="22550019" w14:textId="77777777" w:rsidR="00343A18" w:rsidRPr="005C4779"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1F18D15" w14:textId="77777777" w:rsidR="00343A18" w:rsidRPr="005C4779" w:rsidRDefault="00343A18" w:rsidP="00BC01DC">
            <w:pPr>
              <w:snapToGrid w:val="0"/>
              <w:spacing w:before="0"/>
              <w:rPr>
                <w:rFonts w:eastAsia="TimesNewRomanPSMT" w:cs="Arial"/>
                <w:bCs/>
                <w:i/>
              </w:rPr>
            </w:pPr>
          </w:p>
          <w:p w14:paraId="1ABE3BD8" w14:textId="77777777" w:rsidR="00343A18" w:rsidRPr="005C4779" w:rsidRDefault="00343A18" w:rsidP="00BC01DC">
            <w:pPr>
              <w:spacing w:before="0"/>
              <w:rPr>
                <w:rFonts w:eastAsia="TimesNewRomanPSMT" w:cs="Arial"/>
                <w:b/>
                <w:bCs/>
              </w:rPr>
            </w:pPr>
            <w:r w:rsidRPr="005C4779">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F0A7F73" w14:textId="77777777" w:rsidR="00343A18" w:rsidRPr="005C4779" w:rsidRDefault="00343A18" w:rsidP="00BC01DC">
            <w:pPr>
              <w:snapToGrid w:val="0"/>
              <w:spacing w:before="0"/>
              <w:rPr>
                <w:rFonts w:eastAsia="TimesNewRomanPSMT" w:cs="Arial"/>
                <w:b/>
                <w:bCs/>
              </w:rPr>
            </w:pPr>
          </w:p>
        </w:tc>
      </w:tr>
      <w:tr w:rsidR="005C4779" w:rsidRPr="005C4779" w14:paraId="64B93CCA" w14:textId="77777777" w:rsidTr="00BC01DC">
        <w:tc>
          <w:tcPr>
            <w:tcW w:w="465" w:type="dxa"/>
            <w:tcBorders>
              <w:top w:val="single" w:sz="4" w:space="0" w:color="000000"/>
              <w:left w:val="single" w:sz="4" w:space="0" w:color="000000"/>
              <w:bottom w:val="single" w:sz="4" w:space="0" w:color="000000"/>
            </w:tcBorders>
            <w:shd w:val="clear" w:color="auto" w:fill="auto"/>
          </w:tcPr>
          <w:p w14:paraId="37542F12" w14:textId="77777777" w:rsidR="00343A18" w:rsidRPr="005C4779"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39E8C46" w14:textId="77777777" w:rsidR="00343A18" w:rsidRPr="005C4779" w:rsidRDefault="00343A18" w:rsidP="00BC01DC">
            <w:pPr>
              <w:snapToGrid w:val="0"/>
              <w:spacing w:before="0"/>
              <w:rPr>
                <w:rFonts w:eastAsia="TimesNewRomanPSMT" w:cs="Arial"/>
                <w:bCs/>
                <w:i/>
              </w:rPr>
            </w:pPr>
          </w:p>
          <w:p w14:paraId="64781EE3" w14:textId="77777777" w:rsidR="00343A18" w:rsidRPr="005C4779" w:rsidRDefault="00343A18" w:rsidP="00BC01DC">
            <w:pPr>
              <w:spacing w:before="0"/>
              <w:rPr>
                <w:rFonts w:eastAsia="TimesNewRomanPSMT" w:cs="Arial"/>
                <w:b/>
                <w:bCs/>
              </w:rPr>
            </w:pPr>
            <w:r w:rsidRPr="005C4779">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F45D2EA" w14:textId="77777777" w:rsidR="00343A18" w:rsidRPr="005C4779" w:rsidRDefault="00343A18" w:rsidP="00BC01DC">
            <w:pPr>
              <w:snapToGrid w:val="0"/>
              <w:spacing w:before="0"/>
              <w:rPr>
                <w:rFonts w:eastAsia="TimesNewRomanPSMT" w:cs="Arial"/>
                <w:b/>
                <w:bCs/>
              </w:rPr>
            </w:pPr>
          </w:p>
        </w:tc>
      </w:tr>
      <w:tr w:rsidR="005C4779" w:rsidRPr="005C4779" w14:paraId="0ADABE9C" w14:textId="77777777" w:rsidTr="00BC01DC">
        <w:tc>
          <w:tcPr>
            <w:tcW w:w="465" w:type="dxa"/>
            <w:tcBorders>
              <w:top w:val="single" w:sz="4" w:space="0" w:color="000000"/>
              <w:left w:val="single" w:sz="4" w:space="0" w:color="000000"/>
              <w:bottom w:val="single" w:sz="4" w:space="0" w:color="000000"/>
            </w:tcBorders>
            <w:shd w:val="clear" w:color="auto" w:fill="auto"/>
          </w:tcPr>
          <w:p w14:paraId="315DECDF" w14:textId="77777777" w:rsidR="00343A18" w:rsidRPr="005C4779" w:rsidRDefault="00343A18" w:rsidP="00BC01DC">
            <w:pPr>
              <w:snapToGrid w:val="0"/>
              <w:spacing w:before="0"/>
              <w:rPr>
                <w:rFonts w:eastAsia="TimesNewRomanPSMT" w:cs="Arial"/>
                <w:bCs/>
                <w:i/>
              </w:rPr>
            </w:pPr>
          </w:p>
          <w:p w14:paraId="7B54F888" w14:textId="77777777" w:rsidR="00343A18" w:rsidRPr="005C4779" w:rsidRDefault="00343A18" w:rsidP="00BC01DC">
            <w:pPr>
              <w:spacing w:before="0"/>
              <w:rPr>
                <w:rFonts w:eastAsia="TimesNewRomanPSMT" w:cs="Arial"/>
                <w:bCs/>
                <w:i/>
                <w:lang w:val="ru-RU"/>
              </w:rPr>
            </w:pPr>
            <w:r w:rsidRPr="005C4779">
              <w:rPr>
                <w:rFonts w:eastAsia="TimesNewRomanPSMT" w:cs="Arial"/>
                <w:bCs/>
                <w:i/>
              </w:rPr>
              <w:t>3)</w:t>
            </w:r>
          </w:p>
        </w:tc>
        <w:tc>
          <w:tcPr>
            <w:tcW w:w="4219" w:type="dxa"/>
            <w:tcBorders>
              <w:top w:val="single" w:sz="4" w:space="0" w:color="000000"/>
              <w:left w:val="single" w:sz="4" w:space="0" w:color="000000"/>
              <w:bottom w:val="single" w:sz="4" w:space="0" w:color="000000"/>
            </w:tcBorders>
            <w:shd w:val="clear" w:color="auto" w:fill="auto"/>
          </w:tcPr>
          <w:p w14:paraId="05CF6B3A" w14:textId="77777777" w:rsidR="00343A18" w:rsidRPr="005C4779" w:rsidRDefault="00343A18" w:rsidP="00BC01DC">
            <w:pPr>
              <w:snapToGrid w:val="0"/>
              <w:spacing w:before="0"/>
              <w:rPr>
                <w:rFonts w:eastAsia="TimesNewRomanPSMT" w:cs="Arial"/>
                <w:bCs/>
                <w:i/>
                <w:lang w:val="ru-RU"/>
              </w:rPr>
            </w:pPr>
          </w:p>
          <w:p w14:paraId="01514041" w14:textId="77777777" w:rsidR="00343A18" w:rsidRPr="005C4779" w:rsidRDefault="00343A18" w:rsidP="00BC01DC">
            <w:pPr>
              <w:spacing w:before="0"/>
              <w:rPr>
                <w:rFonts w:eastAsia="TimesNewRomanPSMT" w:cs="Arial"/>
                <w:b/>
                <w:bCs/>
                <w:lang w:val="ru-RU"/>
              </w:rPr>
            </w:pPr>
            <w:r w:rsidRPr="005C4779">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51AA939" w14:textId="77777777" w:rsidR="00343A18" w:rsidRPr="005C4779" w:rsidRDefault="00343A18" w:rsidP="00BC01DC">
            <w:pPr>
              <w:snapToGrid w:val="0"/>
              <w:spacing w:before="0"/>
              <w:rPr>
                <w:rFonts w:eastAsia="TimesNewRomanPSMT" w:cs="Arial"/>
                <w:b/>
                <w:bCs/>
                <w:lang w:val="ru-RU"/>
              </w:rPr>
            </w:pPr>
          </w:p>
        </w:tc>
      </w:tr>
      <w:tr w:rsidR="005C4779" w:rsidRPr="005C4779" w14:paraId="7C2B6E70" w14:textId="77777777" w:rsidTr="00BC01DC">
        <w:tc>
          <w:tcPr>
            <w:tcW w:w="465" w:type="dxa"/>
            <w:tcBorders>
              <w:top w:val="single" w:sz="4" w:space="0" w:color="000000"/>
              <w:left w:val="single" w:sz="4" w:space="0" w:color="000000"/>
              <w:bottom w:val="single" w:sz="4" w:space="0" w:color="000000"/>
            </w:tcBorders>
            <w:shd w:val="clear" w:color="auto" w:fill="auto"/>
          </w:tcPr>
          <w:p w14:paraId="04CF2FEB" w14:textId="77777777" w:rsidR="00343A18" w:rsidRPr="005C4779" w:rsidRDefault="00343A18" w:rsidP="00BC01DC">
            <w:pPr>
              <w:snapToGrid w:val="0"/>
              <w:spacing w:before="0"/>
              <w:rPr>
                <w:rFonts w:eastAsia="TimesNewRomanPSMT" w:cs="Arial"/>
                <w:bCs/>
                <w:i/>
                <w:lang w:val="ru-RU"/>
              </w:rPr>
            </w:pPr>
          </w:p>
          <w:p w14:paraId="1B6DFFE9" w14:textId="77777777" w:rsidR="00343A18" w:rsidRPr="005C4779" w:rsidRDefault="00343A18" w:rsidP="00BC01DC">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14:paraId="65FF4BF2" w14:textId="77777777" w:rsidR="00343A18" w:rsidRPr="005C4779" w:rsidRDefault="00343A18" w:rsidP="00BC01DC">
            <w:pPr>
              <w:snapToGrid w:val="0"/>
              <w:spacing w:before="0"/>
              <w:rPr>
                <w:rFonts w:eastAsia="TimesNewRomanPSMT" w:cs="Arial"/>
                <w:bCs/>
                <w:i/>
                <w:lang w:val="ru-RU"/>
              </w:rPr>
            </w:pPr>
          </w:p>
          <w:p w14:paraId="0E117140" w14:textId="77777777" w:rsidR="00343A18" w:rsidRPr="005C4779" w:rsidRDefault="00343A18" w:rsidP="00BC01DC">
            <w:pPr>
              <w:spacing w:before="0"/>
              <w:rPr>
                <w:rFonts w:eastAsia="TimesNewRomanPSMT" w:cs="Arial"/>
                <w:b/>
                <w:bCs/>
              </w:rPr>
            </w:pPr>
            <w:r w:rsidRPr="005C4779">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E325674" w14:textId="77777777" w:rsidR="00343A18" w:rsidRPr="005C4779" w:rsidRDefault="00343A18" w:rsidP="00BC01DC">
            <w:pPr>
              <w:snapToGrid w:val="0"/>
              <w:spacing w:before="0"/>
              <w:rPr>
                <w:rFonts w:eastAsia="TimesNewRomanPSMT" w:cs="Arial"/>
                <w:b/>
                <w:bCs/>
              </w:rPr>
            </w:pPr>
          </w:p>
        </w:tc>
      </w:tr>
      <w:tr w:rsidR="005C4779" w:rsidRPr="005C4779" w14:paraId="54A61DC0" w14:textId="77777777" w:rsidTr="00BC01DC">
        <w:tc>
          <w:tcPr>
            <w:tcW w:w="465" w:type="dxa"/>
            <w:tcBorders>
              <w:top w:val="single" w:sz="4" w:space="0" w:color="000000"/>
              <w:left w:val="single" w:sz="4" w:space="0" w:color="000000"/>
              <w:bottom w:val="single" w:sz="4" w:space="0" w:color="000000"/>
            </w:tcBorders>
            <w:shd w:val="clear" w:color="auto" w:fill="auto"/>
          </w:tcPr>
          <w:p w14:paraId="2938B7C6" w14:textId="77777777" w:rsidR="00343A18" w:rsidRPr="005C4779" w:rsidRDefault="00343A18" w:rsidP="00BC01DC">
            <w:pPr>
              <w:snapToGrid w:val="0"/>
              <w:spacing w:before="0"/>
              <w:rPr>
                <w:rFonts w:eastAsia="TimesNewRomanPSMT" w:cs="Arial"/>
                <w:bCs/>
                <w:i/>
              </w:rPr>
            </w:pPr>
          </w:p>
          <w:p w14:paraId="7FEEEEC8" w14:textId="77777777" w:rsidR="00343A18" w:rsidRPr="005C4779"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0C4B7648" w14:textId="77777777" w:rsidR="00343A18" w:rsidRPr="005C4779" w:rsidRDefault="00343A18" w:rsidP="00BC01DC">
            <w:pPr>
              <w:snapToGrid w:val="0"/>
              <w:spacing w:before="0"/>
              <w:rPr>
                <w:rFonts w:eastAsia="TimesNewRomanPSMT" w:cs="Arial"/>
                <w:bCs/>
                <w:i/>
              </w:rPr>
            </w:pPr>
          </w:p>
          <w:p w14:paraId="460552F1" w14:textId="77777777" w:rsidR="00343A18" w:rsidRPr="005C4779" w:rsidRDefault="00343A18" w:rsidP="00BC01DC">
            <w:pPr>
              <w:spacing w:before="0"/>
              <w:rPr>
                <w:rFonts w:eastAsia="TimesNewRomanPSMT" w:cs="Arial"/>
                <w:b/>
                <w:bCs/>
              </w:rPr>
            </w:pPr>
            <w:r w:rsidRPr="005C4779">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54BB686" w14:textId="77777777" w:rsidR="00343A18" w:rsidRPr="005C4779" w:rsidRDefault="00343A18" w:rsidP="00BC01DC">
            <w:pPr>
              <w:snapToGrid w:val="0"/>
              <w:spacing w:before="0"/>
              <w:rPr>
                <w:rFonts w:eastAsia="TimesNewRomanPSMT" w:cs="Arial"/>
                <w:b/>
                <w:bCs/>
              </w:rPr>
            </w:pPr>
          </w:p>
        </w:tc>
      </w:tr>
      <w:tr w:rsidR="005C4779" w:rsidRPr="005C4779" w14:paraId="6BF3F4C2" w14:textId="77777777" w:rsidTr="00BC01DC">
        <w:tc>
          <w:tcPr>
            <w:tcW w:w="465" w:type="dxa"/>
            <w:tcBorders>
              <w:top w:val="single" w:sz="4" w:space="0" w:color="000000"/>
              <w:left w:val="single" w:sz="4" w:space="0" w:color="000000"/>
              <w:bottom w:val="single" w:sz="4" w:space="0" w:color="000000"/>
            </w:tcBorders>
            <w:shd w:val="clear" w:color="auto" w:fill="auto"/>
          </w:tcPr>
          <w:p w14:paraId="03D03E3F" w14:textId="77777777" w:rsidR="00343A18" w:rsidRPr="005C4779" w:rsidRDefault="00343A18" w:rsidP="00BC01DC">
            <w:pPr>
              <w:snapToGrid w:val="0"/>
              <w:spacing w:before="0"/>
              <w:rPr>
                <w:rFonts w:eastAsia="TimesNewRomanPSMT" w:cs="Arial"/>
                <w:bCs/>
                <w:i/>
              </w:rPr>
            </w:pPr>
          </w:p>
          <w:p w14:paraId="66F0B526" w14:textId="77777777" w:rsidR="00343A18" w:rsidRPr="005C4779"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3B6270D6" w14:textId="77777777" w:rsidR="00343A18" w:rsidRPr="005C4779" w:rsidRDefault="00343A18" w:rsidP="00BC01DC">
            <w:pPr>
              <w:snapToGrid w:val="0"/>
              <w:spacing w:before="0"/>
              <w:rPr>
                <w:rFonts w:eastAsia="TimesNewRomanPSMT" w:cs="Arial"/>
                <w:bCs/>
                <w:i/>
              </w:rPr>
            </w:pPr>
          </w:p>
          <w:p w14:paraId="4A8F8926" w14:textId="77777777" w:rsidR="00343A18" w:rsidRPr="005C4779" w:rsidRDefault="00343A18" w:rsidP="00BC01DC">
            <w:pPr>
              <w:spacing w:before="0"/>
              <w:rPr>
                <w:rFonts w:eastAsia="TimesNewRomanPSMT" w:cs="Arial"/>
                <w:b/>
                <w:bCs/>
              </w:rPr>
            </w:pPr>
            <w:r w:rsidRPr="005C4779">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F8D549D" w14:textId="77777777" w:rsidR="00343A18" w:rsidRPr="005C4779" w:rsidRDefault="00343A18" w:rsidP="00BC01DC">
            <w:pPr>
              <w:snapToGrid w:val="0"/>
              <w:spacing w:before="0"/>
              <w:rPr>
                <w:rFonts w:eastAsia="TimesNewRomanPSMT" w:cs="Arial"/>
                <w:b/>
                <w:bCs/>
              </w:rPr>
            </w:pPr>
          </w:p>
        </w:tc>
      </w:tr>
      <w:tr w:rsidR="005C4779" w:rsidRPr="005C4779" w14:paraId="5917E81E" w14:textId="77777777" w:rsidTr="00BC01DC">
        <w:tc>
          <w:tcPr>
            <w:tcW w:w="465" w:type="dxa"/>
            <w:tcBorders>
              <w:top w:val="single" w:sz="4" w:space="0" w:color="000000"/>
              <w:left w:val="single" w:sz="4" w:space="0" w:color="000000"/>
              <w:bottom w:val="single" w:sz="4" w:space="0" w:color="000000"/>
            </w:tcBorders>
            <w:shd w:val="clear" w:color="auto" w:fill="auto"/>
          </w:tcPr>
          <w:p w14:paraId="09019BB5" w14:textId="77777777" w:rsidR="00343A18" w:rsidRPr="005C4779"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14:paraId="1DBF3184" w14:textId="77777777" w:rsidR="00343A18" w:rsidRPr="005C4779" w:rsidRDefault="00343A18" w:rsidP="00BC01DC">
            <w:pPr>
              <w:snapToGrid w:val="0"/>
              <w:spacing w:before="0"/>
              <w:rPr>
                <w:rFonts w:eastAsia="TimesNewRomanPSMT" w:cs="Arial"/>
                <w:bCs/>
                <w:i/>
              </w:rPr>
            </w:pPr>
          </w:p>
          <w:p w14:paraId="4ADB68B9" w14:textId="77777777" w:rsidR="00343A18" w:rsidRPr="005C4779" w:rsidRDefault="00343A18" w:rsidP="00BC01DC">
            <w:pPr>
              <w:spacing w:before="0"/>
              <w:rPr>
                <w:rFonts w:eastAsia="TimesNewRomanPSMT" w:cs="Arial"/>
                <w:b/>
                <w:bCs/>
              </w:rPr>
            </w:pPr>
            <w:r w:rsidRPr="005C4779">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E4D5DE4" w14:textId="77777777" w:rsidR="00343A18" w:rsidRPr="005C4779" w:rsidRDefault="00343A18" w:rsidP="00BC01DC">
            <w:pPr>
              <w:snapToGrid w:val="0"/>
              <w:spacing w:before="0"/>
              <w:rPr>
                <w:rFonts w:eastAsia="TimesNewRomanPSMT" w:cs="Arial"/>
                <w:b/>
                <w:bCs/>
              </w:rPr>
            </w:pPr>
          </w:p>
        </w:tc>
      </w:tr>
    </w:tbl>
    <w:p w14:paraId="05309D25" w14:textId="77777777" w:rsidR="00343A18" w:rsidRPr="005C4779" w:rsidRDefault="00343A18" w:rsidP="00343A18">
      <w:pPr>
        <w:spacing w:before="0"/>
        <w:rPr>
          <w:rFonts w:cs="Arial"/>
          <w:b/>
          <w:bCs/>
          <w:i/>
          <w:iCs/>
          <w:u w:val="single"/>
        </w:rPr>
      </w:pPr>
    </w:p>
    <w:p w14:paraId="35094A8A" w14:textId="77777777" w:rsidR="00343A18" w:rsidRPr="005C4779" w:rsidRDefault="00343A18" w:rsidP="00343A18">
      <w:pPr>
        <w:spacing w:before="0"/>
        <w:rPr>
          <w:rFonts w:cs="Arial"/>
          <w:i/>
          <w:iCs/>
          <w:lang w:val="ru-RU"/>
        </w:rPr>
      </w:pPr>
      <w:r w:rsidRPr="005C4779">
        <w:rPr>
          <w:rFonts w:cs="Arial"/>
          <w:b/>
          <w:bCs/>
          <w:i/>
          <w:iCs/>
          <w:u w:val="single"/>
        </w:rPr>
        <w:t>Напомена:</w:t>
      </w:r>
    </w:p>
    <w:p w14:paraId="7948C62D" w14:textId="5E4AD163" w:rsidR="004771CC" w:rsidRPr="005C4779" w:rsidRDefault="00343A18" w:rsidP="00343A18">
      <w:pPr>
        <w:spacing w:before="0"/>
        <w:rPr>
          <w:rFonts w:cs="Arial"/>
          <w:i/>
          <w:iCs/>
          <w:lang w:val="ru-RU"/>
        </w:rPr>
      </w:pPr>
      <w:r w:rsidRPr="005C4779">
        <w:rPr>
          <w:rFonts w:cs="Arial"/>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774F9F20" w14:textId="7BDD652C" w:rsidR="00740C63" w:rsidRPr="005C4779" w:rsidRDefault="00740C63" w:rsidP="00343A18">
      <w:pPr>
        <w:spacing w:before="0"/>
        <w:rPr>
          <w:rFonts w:cs="Arial"/>
          <w:i/>
          <w:iCs/>
          <w:lang w:val="ru-RU"/>
        </w:rPr>
      </w:pPr>
    </w:p>
    <w:p w14:paraId="777F5027" w14:textId="694F591A" w:rsidR="00740C63" w:rsidRPr="005C4779" w:rsidRDefault="00740C63" w:rsidP="00343A18">
      <w:pPr>
        <w:spacing w:before="0"/>
        <w:rPr>
          <w:rFonts w:cs="Arial"/>
          <w:i/>
          <w:iCs/>
          <w:lang w:val="ru-RU"/>
        </w:rPr>
      </w:pPr>
    </w:p>
    <w:p w14:paraId="241A31E2" w14:textId="4D9C83A1" w:rsidR="00740C63" w:rsidRPr="005C4779" w:rsidRDefault="00740C63" w:rsidP="00343A18">
      <w:pPr>
        <w:spacing w:before="0"/>
        <w:rPr>
          <w:rFonts w:cs="Arial"/>
          <w:i/>
          <w:iCs/>
          <w:lang w:val="ru-RU"/>
        </w:rPr>
      </w:pPr>
    </w:p>
    <w:p w14:paraId="08729527" w14:textId="247B99E7" w:rsidR="00740C63" w:rsidRPr="005C4779" w:rsidRDefault="00740C63" w:rsidP="00343A18">
      <w:pPr>
        <w:spacing w:before="0"/>
        <w:rPr>
          <w:rFonts w:cs="Arial"/>
          <w:i/>
          <w:iCs/>
          <w:lang w:val="ru-RU"/>
        </w:rPr>
      </w:pPr>
    </w:p>
    <w:p w14:paraId="34CBF575" w14:textId="1BDF2A40" w:rsidR="00740C63" w:rsidRPr="005C4779" w:rsidRDefault="00740C63" w:rsidP="00343A18">
      <w:pPr>
        <w:spacing w:before="0"/>
        <w:rPr>
          <w:rFonts w:cs="Arial"/>
          <w:i/>
          <w:iCs/>
          <w:lang w:val="ru-RU"/>
        </w:rPr>
      </w:pPr>
    </w:p>
    <w:p w14:paraId="5B648887" w14:textId="79F91A8C" w:rsidR="00740C63" w:rsidRPr="005C4779" w:rsidRDefault="00740C63" w:rsidP="00343A18">
      <w:pPr>
        <w:spacing w:before="0"/>
        <w:rPr>
          <w:rFonts w:cs="Arial"/>
          <w:i/>
          <w:iCs/>
          <w:lang w:val="ru-RU"/>
        </w:rPr>
      </w:pPr>
    </w:p>
    <w:p w14:paraId="647C6724" w14:textId="0754EB27" w:rsidR="00740C63" w:rsidRPr="005C4779" w:rsidRDefault="00740C63" w:rsidP="00343A18">
      <w:pPr>
        <w:spacing w:before="0"/>
        <w:rPr>
          <w:rFonts w:cs="Arial"/>
          <w:i/>
          <w:iCs/>
          <w:lang w:val="ru-RU"/>
        </w:rPr>
      </w:pPr>
    </w:p>
    <w:p w14:paraId="5FCDEF4A" w14:textId="7898B63C" w:rsidR="00740C63" w:rsidRPr="005C4779" w:rsidRDefault="00740C63" w:rsidP="00343A18">
      <w:pPr>
        <w:spacing w:before="0"/>
        <w:rPr>
          <w:rFonts w:cs="Arial"/>
          <w:i/>
          <w:iCs/>
          <w:lang w:val="ru-RU"/>
        </w:rPr>
      </w:pPr>
    </w:p>
    <w:p w14:paraId="15940D8B" w14:textId="653D5A97" w:rsidR="00740C63" w:rsidRPr="005C4779" w:rsidRDefault="00740C63" w:rsidP="00343A18">
      <w:pPr>
        <w:spacing w:before="0"/>
        <w:rPr>
          <w:rFonts w:cs="Arial"/>
          <w:i/>
          <w:iCs/>
          <w:lang w:val="ru-RU"/>
        </w:rPr>
      </w:pPr>
    </w:p>
    <w:p w14:paraId="7DC9408C" w14:textId="22888C8E" w:rsidR="00740C63" w:rsidRPr="005C4779" w:rsidRDefault="00740C63" w:rsidP="00343A18">
      <w:pPr>
        <w:spacing w:before="0"/>
        <w:rPr>
          <w:rFonts w:cs="Arial"/>
          <w:i/>
          <w:iCs/>
          <w:lang w:val="ru-RU"/>
        </w:rPr>
      </w:pPr>
    </w:p>
    <w:p w14:paraId="6B84D749" w14:textId="22E2E64D" w:rsidR="0019280D" w:rsidRPr="005C4779" w:rsidRDefault="0019280D" w:rsidP="00343A18">
      <w:pPr>
        <w:spacing w:before="0"/>
        <w:rPr>
          <w:rFonts w:cs="Arial"/>
          <w:i/>
          <w:iCs/>
          <w:lang w:val="ru-RU"/>
        </w:rPr>
      </w:pPr>
    </w:p>
    <w:p w14:paraId="46DA59D6" w14:textId="7F03674E" w:rsidR="0019280D" w:rsidRPr="005C4779" w:rsidRDefault="0019280D" w:rsidP="00343A18">
      <w:pPr>
        <w:spacing w:before="0"/>
        <w:rPr>
          <w:rFonts w:cs="Arial"/>
          <w:i/>
          <w:iCs/>
          <w:lang w:val="ru-RU"/>
        </w:rPr>
      </w:pPr>
    </w:p>
    <w:p w14:paraId="598D9F78" w14:textId="77777777" w:rsidR="0019280D" w:rsidRPr="005C4779" w:rsidRDefault="0019280D" w:rsidP="00343A18">
      <w:pPr>
        <w:spacing w:before="0"/>
        <w:rPr>
          <w:rFonts w:cs="Arial"/>
          <w:i/>
          <w:iCs/>
          <w:lang w:val="ru-RU"/>
        </w:rPr>
      </w:pPr>
    </w:p>
    <w:p w14:paraId="77E7AB33" w14:textId="77777777" w:rsidR="00DE6908" w:rsidRPr="005C4779" w:rsidRDefault="00DE6908" w:rsidP="00343A18">
      <w:pPr>
        <w:spacing w:before="0"/>
        <w:rPr>
          <w:rFonts w:cs="Arial"/>
          <w:i/>
          <w:iCs/>
          <w:lang w:val="ru-RU"/>
        </w:rPr>
      </w:pPr>
    </w:p>
    <w:p w14:paraId="0D9FB14D" w14:textId="77777777" w:rsidR="000E75A0" w:rsidRPr="005C4779" w:rsidRDefault="00BA2C2D" w:rsidP="00BA2C2D">
      <w:pPr>
        <w:spacing w:before="0"/>
        <w:rPr>
          <w:rFonts w:eastAsia="TimesNewRomanPSMT" w:cs="Arial"/>
          <w:b/>
          <w:bCs/>
          <w:i/>
          <w:lang w:val="sr-Cyrl-CS"/>
        </w:rPr>
      </w:pPr>
      <w:r w:rsidRPr="005C4779">
        <w:rPr>
          <w:rFonts w:eastAsia="TimesNewRomanPSMT" w:cs="Arial"/>
          <w:b/>
          <w:bCs/>
          <w:i/>
          <w:lang w:val="sr-Cyrl-CS"/>
        </w:rPr>
        <w:t xml:space="preserve">5) </w:t>
      </w:r>
      <w:r w:rsidR="000E75A0" w:rsidRPr="005C4779">
        <w:rPr>
          <w:rFonts w:eastAsia="TimesNewRomanPSMT" w:cs="Arial"/>
          <w:b/>
          <w:bCs/>
          <w:i/>
          <w:lang w:val="sr-Cyrl-CS"/>
        </w:rPr>
        <w:t>ЦЕНА И КОМЕРЦИЈАЛНИ УСЛОВИ ПОНУДЕ</w:t>
      </w:r>
    </w:p>
    <w:p w14:paraId="42618E7F" w14:textId="77777777" w:rsidR="000E75A0" w:rsidRPr="005C4779" w:rsidRDefault="000E75A0" w:rsidP="000E75A0">
      <w:pPr>
        <w:spacing w:before="0"/>
        <w:jc w:val="center"/>
        <w:rPr>
          <w:rFonts w:cs="Arial"/>
          <w:bCs/>
          <w:i/>
          <w:iCs/>
          <w:lang w:val="sr-Cyrl-CS"/>
        </w:rPr>
      </w:pPr>
    </w:p>
    <w:p w14:paraId="33A46877" w14:textId="77777777" w:rsidR="000E75A0" w:rsidRPr="005C4779" w:rsidRDefault="000E75A0" w:rsidP="000E75A0">
      <w:pPr>
        <w:spacing w:before="0"/>
        <w:jc w:val="center"/>
        <w:rPr>
          <w:rFonts w:cs="Arial"/>
          <w:b/>
          <w:bCs/>
          <w:i/>
          <w:iCs/>
          <w:u w:val="single"/>
          <w:lang w:val="sr-Cyrl-CS"/>
        </w:rPr>
      </w:pPr>
      <w:r w:rsidRPr="005C4779">
        <w:rPr>
          <w:rFonts w:cs="Arial"/>
          <w:b/>
          <w:bCs/>
          <w:i/>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0"/>
        <w:gridCol w:w="4469"/>
      </w:tblGrid>
      <w:tr w:rsidR="005C4779" w:rsidRPr="005C4779" w14:paraId="46780983" w14:textId="77777777" w:rsidTr="002326BE">
        <w:trPr>
          <w:trHeight w:val="485"/>
        </w:trPr>
        <w:tc>
          <w:tcPr>
            <w:tcW w:w="4644" w:type="dxa"/>
            <w:shd w:val="clear" w:color="auto" w:fill="C6D9F1" w:themeFill="text2" w:themeFillTint="33"/>
            <w:vAlign w:val="center"/>
          </w:tcPr>
          <w:p w14:paraId="45487E43" w14:textId="77777777" w:rsidR="000E75A0" w:rsidRPr="005C4779" w:rsidRDefault="00FC5784" w:rsidP="00904B10">
            <w:pPr>
              <w:spacing w:before="0"/>
              <w:jc w:val="center"/>
              <w:rPr>
                <w:rFonts w:cs="Arial"/>
                <w:b/>
                <w:bCs/>
                <w:iCs/>
                <w:lang w:val="sr-Cyrl-CS"/>
              </w:rPr>
            </w:pPr>
            <w:r w:rsidRPr="005C4779">
              <w:rPr>
                <w:rFonts w:cs="Arial"/>
                <w:b/>
                <w:bCs/>
                <w:iCs/>
                <w:lang w:val="sr-Cyrl-CS"/>
              </w:rPr>
              <w:t>ПРЕДМЕТ И БРОЈ НАБАВКЕ</w:t>
            </w:r>
          </w:p>
        </w:tc>
        <w:tc>
          <w:tcPr>
            <w:tcW w:w="4601" w:type="dxa"/>
            <w:shd w:val="clear" w:color="auto" w:fill="C6D9F1" w:themeFill="text2" w:themeFillTint="33"/>
            <w:vAlign w:val="center"/>
          </w:tcPr>
          <w:p w14:paraId="0920B2CD" w14:textId="77777777" w:rsidR="000E75A0" w:rsidRPr="005C4779" w:rsidRDefault="000E75A0" w:rsidP="007B209F">
            <w:pPr>
              <w:spacing w:before="0"/>
              <w:jc w:val="center"/>
              <w:rPr>
                <w:rFonts w:cs="Arial"/>
                <w:b/>
                <w:bCs/>
                <w:i/>
                <w:iCs/>
                <w:lang w:val="sr-Cyrl-CS"/>
              </w:rPr>
            </w:pPr>
            <w:r w:rsidRPr="005C4779">
              <w:rPr>
                <w:rFonts w:cs="Arial"/>
                <w:b/>
                <w:bCs/>
                <w:i/>
                <w:iCs/>
                <w:lang w:val="sr-Cyrl-CS"/>
              </w:rPr>
              <w:t>УКУПНА ЦЕНА  без ПДВ-а</w:t>
            </w:r>
          </w:p>
        </w:tc>
      </w:tr>
      <w:tr w:rsidR="005C4779" w:rsidRPr="005C4779" w14:paraId="6F7E7695" w14:textId="77777777" w:rsidTr="002326BE">
        <w:trPr>
          <w:trHeight w:val="440"/>
        </w:trPr>
        <w:tc>
          <w:tcPr>
            <w:tcW w:w="4644" w:type="dxa"/>
            <w:vAlign w:val="center"/>
          </w:tcPr>
          <w:p w14:paraId="0611B26C" w14:textId="77777777" w:rsidR="008723D1" w:rsidRPr="005C4779" w:rsidRDefault="00CE624A" w:rsidP="008723D1">
            <w:pPr>
              <w:pStyle w:val="Title"/>
              <w:spacing w:before="0"/>
              <w:rPr>
                <w:rFonts w:cs="Arial"/>
                <w:sz w:val="22"/>
                <w:szCs w:val="22"/>
              </w:rPr>
            </w:pPr>
            <w:r w:rsidRPr="005C4779">
              <w:rPr>
                <w:rFonts w:cs="Arial"/>
                <w:sz w:val="22"/>
                <w:szCs w:val="22"/>
                <w:lang w:val="ru-RU"/>
              </w:rPr>
              <w:t>ИЗРАДА, МОНТАЖА, ОПРЕМАЊЕ И ПУШТАЊЕ У РАД  ТС 110 /6 КВ РУДНИК 4 И ДВ 110 КВ</w:t>
            </w:r>
          </w:p>
          <w:p w14:paraId="6FF685D0" w14:textId="77777777" w:rsidR="00FC5784" w:rsidRPr="005C4779" w:rsidRDefault="00FC5784" w:rsidP="00FC5784">
            <w:pPr>
              <w:spacing w:before="0"/>
              <w:jc w:val="left"/>
              <w:rPr>
                <w:rFonts w:eastAsia="TimesNewRomanPS-BoldMT" w:cs="Arial"/>
                <w:b/>
                <w:bCs/>
                <w:lang w:val="ru-RU"/>
              </w:rPr>
            </w:pPr>
          </w:p>
          <w:p w14:paraId="5F787FAF" w14:textId="0340C851" w:rsidR="00FC5784" w:rsidRPr="005C4779" w:rsidRDefault="00FC5784" w:rsidP="00FC5784">
            <w:pPr>
              <w:spacing w:before="0"/>
              <w:jc w:val="left"/>
              <w:rPr>
                <w:rFonts w:eastAsia="TimesNewRomanPS-BoldMT" w:cs="Arial"/>
                <w:b/>
                <w:bCs/>
                <w:lang w:val="sr-Latn-RS"/>
              </w:rPr>
            </w:pPr>
            <w:r w:rsidRPr="005C4779">
              <w:rPr>
                <w:rFonts w:eastAsia="TimesNewRomanPS-BoldMT" w:cs="Arial"/>
                <w:b/>
                <w:bCs/>
                <w:lang w:val="ru-RU"/>
              </w:rPr>
              <w:t xml:space="preserve"> ЈН бр. </w:t>
            </w:r>
            <w:r w:rsidR="00BB6951" w:rsidRPr="005C4779">
              <w:rPr>
                <w:rFonts w:eastAsia="TimesNewRomanPS-BoldMT" w:cs="Arial"/>
                <w:b/>
                <w:bCs/>
                <w:lang w:val="ru-RU"/>
              </w:rPr>
              <w:t>ЈН/3100/0877/2018  (3083/2018)</w:t>
            </w:r>
          </w:p>
          <w:p w14:paraId="2CC757FC" w14:textId="77777777" w:rsidR="00FC5784" w:rsidRPr="005C4779" w:rsidRDefault="00FC5784" w:rsidP="00FC5784">
            <w:pPr>
              <w:spacing w:before="0"/>
              <w:jc w:val="center"/>
              <w:rPr>
                <w:rFonts w:eastAsia="TimesNewRomanPS-BoldMT" w:cs="Arial"/>
                <w:b/>
                <w:bCs/>
                <w:lang w:val="sr-Latn-RS"/>
              </w:rPr>
            </w:pPr>
          </w:p>
        </w:tc>
        <w:tc>
          <w:tcPr>
            <w:tcW w:w="4601" w:type="dxa"/>
          </w:tcPr>
          <w:p w14:paraId="7687183D" w14:textId="77777777" w:rsidR="000E75A0" w:rsidRPr="005C4779" w:rsidRDefault="000E75A0" w:rsidP="00AF3AF8">
            <w:pPr>
              <w:spacing w:before="0"/>
              <w:jc w:val="center"/>
              <w:rPr>
                <w:rFonts w:cs="Arial"/>
                <w:b/>
                <w:bCs/>
                <w:i/>
                <w:iCs/>
                <w:lang w:val="sr-Cyrl-CS"/>
              </w:rPr>
            </w:pPr>
          </w:p>
          <w:p w14:paraId="37B9D71E" w14:textId="77777777" w:rsidR="000E75A0" w:rsidRPr="005C4779" w:rsidRDefault="000E75A0" w:rsidP="00AF3AF8">
            <w:pPr>
              <w:spacing w:before="0"/>
              <w:jc w:val="center"/>
              <w:rPr>
                <w:rFonts w:cs="Arial"/>
                <w:b/>
                <w:bCs/>
                <w:i/>
                <w:iCs/>
                <w:lang w:val="sr-Cyrl-CS"/>
              </w:rPr>
            </w:pPr>
          </w:p>
        </w:tc>
      </w:tr>
    </w:tbl>
    <w:p w14:paraId="6198266A" w14:textId="77777777" w:rsidR="000E75A0" w:rsidRPr="005C4779" w:rsidRDefault="000E75A0" w:rsidP="000E75A0">
      <w:pPr>
        <w:spacing w:before="0"/>
        <w:jc w:val="center"/>
        <w:rPr>
          <w:rFonts w:cs="Arial"/>
          <w:b/>
          <w:bCs/>
          <w:i/>
          <w:iCs/>
          <w:u w:val="single"/>
          <w:lang w:val="sr-Cyrl-CS"/>
        </w:rPr>
      </w:pPr>
      <w:r w:rsidRPr="005C4779">
        <w:rPr>
          <w:rFonts w:cs="Arial"/>
          <w:b/>
          <w:bCs/>
          <w:i/>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489"/>
      </w:tblGrid>
      <w:tr w:rsidR="005C4779" w:rsidRPr="005C4779" w14:paraId="1121CF06" w14:textId="77777777" w:rsidTr="00D70C18">
        <w:trPr>
          <w:trHeight w:val="647"/>
        </w:trPr>
        <w:tc>
          <w:tcPr>
            <w:tcW w:w="4644" w:type="dxa"/>
            <w:shd w:val="clear" w:color="auto" w:fill="C6D9F1" w:themeFill="text2" w:themeFillTint="33"/>
            <w:vAlign w:val="center"/>
          </w:tcPr>
          <w:p w14:paraId="2506AD1E" w14:textId="77777777" w:rsidR="000E75A0" w:rsidRPr="005C4779" w:rsidRDefault="000E75A0" w:rsidP="00AF3AF8">
            <w:pPr>
              <w:spacing w:before="0"/>
              <w:jc w:val="center"/>
              <w:rPr>
                <w:rFonts w:cs="Arial"/>
                <w:b/>
                <w:bCs/>
                <w:iCs/>
                <w:lang w:val="sr-Cyrl-CS"/>
              </w:rPr>
            </w:pPr>
            <w:r w:rsidRPr="005C4779">
              <w:rPr>
                <w:rFonts w:cs="Arial"/>
                <w:b/>
                <w:bCs/>
                <w:iCs/>
                <w:lang w:val="sr-Cyrl-CS"/>
              </w:rPr>
              <w:t>УСЛОВ НАРУЧИОЦА</w:t>
            </w:r>
          </w:p>
        </w:tc>
        <w:tc>
          <w:tcPr>
            <w:tcW w:w="4601" w:type="dxa"/>
            <w:shd w:val="clear" w:color="auto" w:fill="C6D9F1" w:themeFill="text2" w:themeFillTint="33"/>
            <w:vAlign w:val="center"/>
          </w:tcPr>
          <w:p w14:paraId="0C2C0E00" w14:textId="77777777" w:rsidR="000E75A0" w:rsidRPr="005C4779" w:rsidRDefault="000E75A0" w:rsidP="00AF3AF8">
            <w:pPr>
              <w:spacing w:before="0"/>
              <w:jc w:val="center"/>
              <w:rPr>
                <w:rFonts w:cs="Arial"/>
                <w:b/>
                <w:bCs/>
                <w:i/>
                <w:iCs/>
                <w:lang w:val="sr-Cyrl-CS"/>
              </w:rPr>
            </w:pPr>
            <w:r w:rsidRPr="005C4779">
              <w:rPr>
                <w:rFonts w:cs="Arial"/>
                <w:b/>
                <w:bCs/>
                <w:i/>
                <w:iCs/>
                <w:lang w:val="sr-Cyrl-CS"/>
              </w:rPr>
              <w:t>ПОНУДА ПОНУЂАЧА</w:t>
            </w:r>
          </w:p>
        </w:tc>
      </w:tr>
      <w:tr w:rsidR="005C4779" w:rsidRPr="005C4779" w14:paraId="128DD731" w14:textId="77777777" w:rsidTr="00D70C18">
        <w:tc>
          <w:tcPr>
            <w:tcW w:w="4644" w:type="dxa"/>
            <w:vAlign w:val="center"/>
          </w:tcPr>
          <w:p w14:paraId="590FD56C" w14:textId="77777777" w:rsidR="000E75A0" w:rsidRPr="005C4779" w:rsidRDefault="000E75A0" w:rsidP="00AF3AF8">
            <w:pPr>
              <w:spacing w:before="0"/>
              <w:jc w:val="center"/>
              <w:rPr>
                <w:rFonts w:cs="Arial"/>
                <w:b/>
                <w:bCs/>
                <w:iCs/>
                <w:lang w:val="sr-Cyrl-CS"/>
              </w:rPr>
            </w:pPr>
            <w:r w:rsidRPr="005C4779">
              <w:rPr>
                <w:rFonts w:cs="Arial"/>
                <w:b/>
                <w:bCs/>
                <w:iCs/>
                <w:lang w:val="sr-Cyrl-CS"/>
              </w:rPr>
              <w:t>РОК И НАЧИН ПЛАЋАЊА:</w:t>
            </w:r>
          </w:p>
          <w:p w14:paraId="4F7B6B92" w14:textId="6CB2BADC" w:rsidR="004771F7" w:rsidRPr="005C4779" w:rsidRDefault="004771F7" w:rsidP="004771F7">
            <w:pPr>
              <w:rPr>
                <w:rFonts w:eastAsia="Arial Unicode MS" w:cs="Arial"/>
                <w:lang w:val="sr-Cyrl-RS"/>
              </w:rPr>
            </w:pPr>
            <w:r w:rsidRPr="005C4779">
              <w:rPr>
                <w:rFonts w:eastAsia="Arial Unicode MS" w:cs="Arial"/>
              </w:rPr>
              <w:t>Сва п</w:t>
            </w:r>
            <w:r w:rsidRPr="005C4779">
              <w:rPr>
                <w:rFonts w:eastAsia="Arial Unicode MS" w:cs="Arial"/>
                <w:lang w:val="sr-Cyrl-CS"/>
              </w:rPr>
              <w:t>лаћањ</w:t>
            </w:r>
            <w:r w:rsidRPr="005C4779">
              <w:rPr>
                <w:rFonts w:eastAsia="Arial Unicode MS" w:cs="Arial"/>
              </w:rPr>
              <w:t>а</w:t>
            </w:r>
            <w:r w:rsidRPr="005C4779">
              <w:rPr>
                <w:rFonts w:eastAsia="Arial Unicode MS" w:cs="Arial"/>
                <w:lang w:val="sr-Cyrl-CS"/>
              </w:rPr>
              <w:t xml:space="preserve"> ће се вршити на основу потписаних и оверених привремених месечних ситуација и окончане ситуације, оверених од стране надзорног органа кога овлашћује Наручилац (</w:t>
            </w:r>
            <w:r w:rsidRPr="005C4779">
              <w:rPr>
                <w:rFonts w:eastAsia="Calibri" w:cs="Arial"/>
              </w:rPr>
              <w:t>Записник о успешно извршеном пријему изведених радова</w:t>
            </w:r>
            <w:r w:rsidRPr="005C4779">
              <w:rPr>
                <w:rFonts w:eastAsia="Arial Unicode MS" w:cs="Arial"/>
                <w:lang w:val="sr-Cyrl-CS"/>
              </w:rPr>
              <w:t xml:space="preserve">) и испостављеног рачуна, </w:t>
            </w:r>
            <w:r w:rsidRPr="005C4779">
              <w:rPr>
                <w:rFonts w:eastAsia="Arial Unicode MS" w:cs="Arial"/>
                <w:lang w:val="sr-Latn-CS"/>
              </w:rPr>
              <w:t>у року до 45 дана од дана пријема</w:t>
            </w:r>
            <w:r w:rsidRPr="005C4779">
              <w:rPr>
                <w:rFonts w:eastAsia="Arial Unicode MS" w:cs="Arial"/>
              </w:rPr>
              <w:t xml:space="preserve"> </w:t>
            </w:r>
            <w:r w:rsidR="0036156E" w:rsidRPr="005C4779">
              <w:rPr>
                <w:rFonts w:eastAsia="Arial Unicode MS" w:cs="Arial"/>
                <w:lang w:val="sr-Latn-CS"/>
              </w:rPr>
              <w:t xml:space="preserve"> истих</w:t>
            </w:r>
            <w:r w:rsidRPr="005C4779">
              <w:rPr>
                <w:rFonts w:eastAsia="Arial Unicode MS" w:cs="Arial"/>
                <w:lang w:val="sr-Latn-CS"/>
              </w:rPr>
              <w:t xml:space="preserve"> на архиву Наручиоца</w:t>
            </w:r>
            <w:r w:rsidR="0019280D" w:rsidRPr="005C4779">
              <w:rPr>
                <w:rFonts w:eastAsia="Arial Unicode MS" w:cs="Arial"/>
                <w:lang w:val="sr-Cyrl-RS"/>
              </w:rPr>
              <w:t>.</w:t>
            </w:r>
          </w:p>
          <w:p w14:paraId="4CDAA9FD" w14:textId="77777777" w:rsidR="004771F7" w:rsidRPr="005C4779" w:rsidRDefault="004771F7" w:rsidP="004771F7">
            <w:pPr>
              <w:tabs>
                <w:tab w:val="left" w:pos="567"/>
              </w:tabs>
              <w:spacing w:before="0"/>
              <w:rPr>
                <w:rFonts w:eastAsia="Calibri" w:cs="Arial"/>
                <w:lang w:val="sr-Cyrl-CS"/>
              </w:rPr>
            </w:pPr>
            <w:r w:rsidRPr="005C4779">
              <w:rPr>
                <w:rFonts w:eastAsia="Calibri" w:cs="Arial"/>
                <w:lang w:val="sr-Latn-CS"/>
              </w:rPr>
              <w:t xml:space="preserve">Окончана ситуација испоставља се након извршене примопредаје </w:t>
            </w:r>
            <w:r w:rsidRPr="005C4779">
              <w:rPr>
                <w:rFonts w:eastAsia="Calibri" w:cs="Arial"/>
              </w:rPr>
              <w:t>радова</w:t>
            </w:r>
            <w:r w:rsidRPr="005C4779">
              <w:rPr>
                <w:rFonts w:eastAsia="Calibri" w:cs="Arial"/>
                <w:lang w:val="sr-Latn-CS"/>
              </w:rPr>
              <w:t xml:space="preserve"> и коначног обрачуна изведених радова, које записнички оверава </w:t>
            </w:r>
            <w:r w:rsidRPr="005C4779">
              <w:rPr>
                <w:rFonts w:eastAsia="Calibri" w:cs="Arial"/>
              </w:rPr>
              <w:t>К</w:t>
            </w:r>
            <w:r w:rsidRPr="005C4779">
              <w:rPr>
                <w:rFonts w:eastAsia="Calibri" w:cs="Arial"/>
                <w:lang w:val="sr-Latn-CS"/>
              </w:rPr>
              <w:t xml:space="preserve">омисија за примопредају и коначни обрачун изведених радова </w:t>
            </w:r>
            <w:r w:rsidRPr="005C4779">
              <w:rPr>
                <w:rFonts w:eastAsia="Calibri" w:cs="Arial"/>
              </w:rPr>
              <w:t>У</w:t>
            </w:r>
            <w:r w:rsidRPr="005C4779">
              <w:rPr>
                <w:rFonts w:eastAsia="Calibri" w:cs="Arial"/>
                <w:lang w:val="sr-Latn-CS"/>
              </w:rPr>
              <w:t xml:space="preserve">говорних страна, уз доставу неопозиве банкарске гаранције, као гаранције за отклањање недостатака у гарантном року. </w:t>
            </w:r>
          </w:p>
          <w:p w14:paraId="7BB8229A" w14:textId="77777777" w:rsidR="000E75A0" w:rsidRPr="005C4779" w:rsidRDefault="000E75A0" w:rsidP="004771F7">
            <w:pPr>
              <w:spacing w:before="0"/>
              <w:rPr>
                <w:rFonts w:cs="Arial"/>
                <w:b/>
                <w:bCs/>
                <w:iCs/>
                <w:lang w:val="sr-Latn-RS"/>
              </w:rPr>
            </w:pPr>
          </w:p>
        </w:tc>
        <w:tc>
          <w:tcPr>
            <w:tcW w:w="4601" w:type="dxa"/>
            <w:vAlign w:val="center"/>
          </w:tcPr>
          <w:p w14:paraId="62146A06" w14:textId="77777777" w:rsidR="00904B10" w:rsidRPr="005C4779" w:rsidRDefault="00904B10" w:rsidP="00904B10">
            <w:pPr>
              <w:rPr>
                <w:rFonts w:eastAsia="Arial Unicode MS" w:cs="Arial"/>
                <w:i/>
                <w:lang w:val="sr-Cyrl-CS"/>
              </w:rPr>
            </w:pPr>
            <w:r w:rsidRPr="005C4779">
              <w:rPr>
                <w:rFonts w:eastAsia="Arial Unicode MS" w:cs="Arial"/>
                <w:i/>
              </w:rPr>
              <w:t>Сва п</w:t>
            </w:r>
            <w:r w:rsidRPr="005C4779">
              <w:rPr>
                <w:rFonts w:eastAsia="Arial Unicode MS" w:cs="Arial"/>
                <w:i/>
                <w:lang w:val="sr-Cyrl-CS"/>
              </w:rPr>
              <w:t>лаћањ</w:t>
            </w:r>
            <w:r w:rsidRPr="005C4779">
              <w:rPr>
                <w:rFonts w:eastAsia="Arial Unicode MS" w:cs="Arial"/>
                <w:i/>
              </w:rPr>
              <w:t>а</w:t>
            </w:r>
            <w:r w:rsidRPr="005C4779">
              <w:rPr>
                <w:rFonts w:eastAsia="Arial Unicode MS" w:cs="Arial"/>
                <w:i/>
                <w:lang w:val="sr-Cyrl-CS"/>
              </w:rPr>
              <w:t xml:space="preserve"> ће се вршити на основу потписаних и оверених привремених месечних ситуација и окончане ситуације, оверених од стране надзорног органа кога овлашћује Наручилац (</w:t>
            </w:r>
            <w:r w:rsidRPr="005C4779">
              <w:rPr>
                <w:rFonts w:eastAsia="Calibri" w:cs="Arial"/>
                <w:i/>
              </w:rPr>
              <w:t>Записник о успешно извршеном пријему изведених радова</w:t>
            </w:r>
            <w:r w:rsidRPr="005C4779">
              <w:rPr>
                <w:rFonts w:eastAsia="Arial Unicode MS" w:cs="Arial"/>
                <w:i/>
                <w:lang w:val="sr-Cyrl-CS"/>
              </w:rPr>
              <w:t xml:space="preserve">) и испостављеног рачуна, </w:t>
            </w:r>
            <w:r w:rsidRPr="005C4779">
              <w:rPr>
                <w:rFonts w:eastAsia="Arial Unicode MS" w:cs="Arial"/>
                <w:i/>
                <w:lang w:val="sr-Latn-CS"/>
              </w:rPr>
              <w:t>у року до 45 дана од дана пријема</w:t>
            </w:r>
            <w:r w:rsidRPr="005C4779">
              <w:rPr>
                <w:rFonts w:eastAsia="Arial Unicode MS" w:cs="Arial"/>
                <w:i/>
              </w:rPr>
              <w:t xml:space="preserve"> </w:t>
            </w:r>
            <w:r w:rsidRPr="005C4779">
              <w:rPr>
                <w:rFonts w:eastAsia="Arial Unicode MS" w:cs="Arial"/>
                <w:i/>
                <w:lang w:val="sr-Latn-CS"/>
              </w:rPr>
              <w:t xml:space="preserve"> истих на архиву Наручиоца</w:t>
            </w:r>
          </w:p>
          <w:p w14:paraId="44346097" w14:textId="77777777" w:rsidR="000E75A0" w:rsidRPr="005C4779" w:rsidRDefault="000E75A0" w:rsidP="00AF3AF8">
            <w:pPr>
              <w:spacing w:before="0"/>
              <w:jc w:val="center"/>
              <w:rPr>
                <w:rFonts w:cs="Arial"/>
                <w:b/>
                <w:bCs/>
                <w:i/>
                <w:iCs/>
                <w:lang w:val="sr-Cyrl-CS"/>
              </w:rPr>
            </w:pPr>
          </w:p>
          <w:p w14:paraId="286A56BA" w14:textId="77777777" w:rsidR="000E75A0" w:rsidRPr="005C4779" w:rsidRDefault="000E75A0" w:rsidP="0036156E">
            <w:pPr>
              <w:spacing w:before="0"/>
              <w:rPr>
                <w:rFonts w:cs="Arial"/>
                <w:bCs/>
                <w:iCs/>
                <w:lang w:val="sr-Cyrl-CS"/>
              </w:rPr>
            </w:pPr>
          </w:p>
        </w:tc>
      </w:tr>
      <w:tr w:rsidR="005C4779" w:rsidRPr="005C4779" w14:paraId="308B0F66" w14:textId="77777777" w:rsidTr="00D70C18">
        <w:tc>
          <w:tcPr>
            <w:tcW w:w="4644" w:type="dxa"/>
            <w:vAlign w:val="center"/>
          </w:tcPr>
          <w:p w14:paraId="6685406D" w14:textId="77777777" w:rsidR="000E75A0" w:rsidRPr="005C4779" w:rsidRDefault="00CA73C9" w:rsidP="00AF3AF8">
            <w:pPr>
              <w:spacing w:before="0"/>
              <w:jc w:val="center"/>
              <w:rPr>
                <w:rFonts w:cs="Arial"/>
                <w:b/>
                <w:bCs/>
                <w:iCs/>
                <w:lang w:val="sr-Cyrl-CS"/>
              </w:rPr>
            </w:pPr>
            <w:r w:rsidRPr="005C4779">
              <w:rPr>
                <w:rFonts w:cs="Arial"/>
                <w:b/>
                <w:bCs/>
                <w:iCs/>
                <w:lang w:val="sr-Cyrl-CS"/>
              </w:rPr>
              <w:t>РОК ИЗВОЂЕЊА РАДОВА</w:t>
            </w:r>
            <w:r w:rsidR="000E75A0" w:rsidRPr="005C4779">
              <w:rPr>
                <w:rFonts w:cs="Arial"/>
                <w:b/>
                <w:bCs/>
                <w:iCs/>
                <w:lang w:val="sr-Cyrl-CS"/>
              </w:rPr>
              <w:t>:</w:t>
            </w:r>
          </w:p>
          <w:p w14:paraId="21057655" w14:textId="77777777" w:rsidR="000A08FD" w:rsidRPr="005C4779" w:rsidRDefault="000A08FD" w:rsidP="000A08FD">
            <w:pPr>
              <w:tabs>
                <w:tab w:val="left" w:pos="720"/>
              </w:tabs>
              <w:rPr>
                <w:rFonts w:cs="Arial"/>
                <w:lang w:val="sr-Cyrl-CS"/>
              </w:rPr>
            </w:pPr>
            <w:r w:rsidRPr="005C4779">
              <w:rPr>
                <w:rFonts w:cs="Arial"/>
              </w:rPr>
              <w:t xml:space="preserve">Рок извођења радова је </w:t>
            </w:r>
            <w:r w:rsidRPr="005C4779">
              <w:rPr>
                <w:rFonts w:cs="Arial"/>
                <w:lang w:val="sr-Cyrl-RS"/>
              </w:rPr>
              <w:t xml:space="preserve">10 </w:t>
            </w:r>
            <w:r w:rsidRPr="005C4779">
              <w:rPr>
                <w:rFonts w:cs="Arial"/>
              </w:rPr>
              <w:t xml:space="preserve">месеци </w:t>
            </w:r>
            <w:r w:rsidRPr="005C4779">
              <w:rPr>
                <w:rFonts w:eastAsia="Calibri" w:cs="Arial"/>
                <w:noProof/>
                <w:lang w:val="sr-Cyrl-RS"/>
              </w:rPr>
              <w:t>од дана увођења у посао.</w:t>
            </w:r>
            <w:r w:rsidRPr="005C4779">
              <w:rPr>
                <w:rFonts w:cs="Arial"/>
              </w:rPr>
              <w:t xml:space="preserve"> </w:t>
            </w:r>
          </w:p>
          <w:p w14:paraId="69996176" w14:textId="77777777" w:rsidR="000A08FD" w:rsidRPr="005C4779" w:rsidRDefault="000A08FD" w:rsidP="000A08FD">
            <w:pPr>
              <w:tabs>
                <w:tab w:val="left" w:pos="720"/>
              </w:tabs>
              <w:rPr>
                <w:rFonts w:cs="Arial"/>
                <w:lang w:val="sr-Cyrl-CS"/>
              </w:rPr>
            </w:pPr>
            <w:r w:rsidRPr="005C4779">
              <w:rPr>
                <w:rFonts w:cs="Arial"/>
              </w:rPr>
              <w:t xml:space="preserve">Понуђач ће се увести у посао у року од </w:t>
            </w:r>
            <w:r w:rsidRPr="005C4779">
              <w:rPr>
                <w:rFonts w:cs="Arial"/>
                <w:lang w:val="sr-Cyrl-RS"/>
              </w:rPr>
              <w:t>7</w:t>
            </w:r>
            <w:r w:rsidRPr="005C4779">
              <w:rPr>
                <w:rFonts w:cs="Arial"/>
              </w:rPr>
              <w:t xml:space="preserve"> (</w:t>
            </w:r>
            <w:r w:rsidRPr="005C4779">
              <w:rPr>
                <w:rFonts w:cs="Arial"/>
                <w:lang w:val="sr-Cyrl-RS"/>
              </w:rPr>
              <w:t>седам</w:t>
            </w:r>
            <w:r w:rsidRPr="005C4779">
              <w:rPr>
                <w:rFonts w:cs="Arial"/>
              </w:rPr>
              <w:t xml:space="preserve">) дана од дана закључења уговора. Рок се може и продужити али само у случају ако Наручилац не обезбеди услове за извођење радова. </w:t>
            </w:r>
          </w:p>
          <w:p w14:paraId="3C3CC9C1" w14:textId="77777777" w:rsidR="000E75A0" w:rsidRPr="005C4779" w:rsidRDefault="000E75A0" w:rsidP="001A321E">
            <w:pPr>
              <w:rPr>
                <w:rFonts w:cs="Arial"/>
                <w:bCs/>
                <w:iCs/>
                <w:lang w:val="sr-Cyrl-CS"/>
              </w:rPr>
            </w:pPr>
          </w:p>
        </w:tc>
        <w:tc>
          <w:tcPr>
            <w:tcW w:w="4601" w:type="dxa"/>
            <w:vAlign w:val="center"/>
          </w:tcPr>
          <w:p w14:paraId="0314BB72" w14:textId="2CF96E33" w:rsidR="000A08FD" w:rsidRPr="005C4779" w:rsidRDefault="000A08FD" w:rsidP="000A08FD">
            <w:pPr>
              <w:tabs>
                <w:tab w:val="left" w:pos="720"/>
              </w:tabs>
              <w:rPr>
                <w:rFonts w:cs="Arial"/>
                <w:i/>
                <w:lang w:val="sr-Cyrl-CS"/>
              </w:rPr>
            </w:pPr>
            <w:r w:rsidRPr="005C4779">
              <w:rPr>
                <w:rFonts w:cs="Arial"/>
                <w:i/>
              </w:rPr>
              <w:t xml:space="preserve">Рок извођења радова је </w:t>
            </w:r>
            <w:r w:rsidR="0019280D" w:rsidRPr="005C4779">
              <w:rPr>
                <w:rFonts w:cs="Arial"/>
                <w:i/>
                <w:lang w:val="sr-Cyrl-RS"/>
              </w:rPr>
              <w:t>_____</w:t>
            </w:r>
            <w:r w:rsidRPr="005C4779">
              <w:rPr>
                <w:rFonts w:cs="Arial"/>
                <w:i/>
                <w:lang w:val="sr-Cyrl-RS"/>
              </w:rPr>
              <w:t xml:space="preserve"> </w:t>
            </w:r>
            <w:r w:rsidRPr="005C4779">
              <w:rPr>
                <w:rFonts w:cs="Arial"/>
                <w:i/>
              </w:rPr>
              <w:t xml:space="preserve">месеци </w:t>
            </w:r>
            <w:r w:rsidRPr="005C4779">
              <w:rPr>
                <w:rFonts w:eastAsia="Calibri" w:cs="Arial"/>
                <w:i/>
                <w:noProof/>
                <w:lang w:val="sr-Cyrl-RS"/>
              </w:rPr>
              <w:t>од дана увођења у посао.</w:t>
            </w:r>
            <w:r w:rsidRPr="005C4779">
              <w:rPr>
                <w:rFonts w:cs="Arial"/>
                <w:i/>
              </w:rPr>
              <w:t xml:space="preserve"> </w:t>
            </w:r>
          </w:p>
          <w:p w14:paraId="4D67BF15" w14:textId="77777777" w:rsidR="000A08FD" w:rsidRPr="005C4779" w:rsidRDefault="000A08FD" w:rsidP="000A08FD">
            <w:pPr>
              <w:tabs>
                <w:tab w:val="left" w:pos="720"/>
              </w:tabs>
              <w:rPr>
                <w:rFonts w:cs="Arial"/>
                <w:lang w:val="sr-Cyrl-CS"/>
              </w:rPr>
            </w:pPr>
            <w:r w:rsidRPr="005C4779">
              <w:rPr>
                <w:rFonts w:cs="Arial"/>
                <w:i/>
              </w:rPr>
              <w:t xml:space="preserve">Понуђач ће се увести у посао у року од </w:t>
            </w:r>
            <w:r w:rsidRPr="005C4779">
              <w:rPr>
                <w:rFonts w:cs="Arial"/>
                <w:i/>
                <w:lang w:val="sr-Cyrl-RS"/>
              </w:rPr>
              <w:t>7</w:t>
            </w:r>
            <w:r w:rsidRPr="005C4779">
              <w:rPr>
                <w:rFonts w:cs="Arial"/>
                <w:i/>
              </w:rPr>
              <w:t xml:space="preserve"> (</w:t>
            </w:r>
            <w:r w:rsidRPr="005C4779">
              <w:rPr>
                <w:rFonts w:cs="Arial"/>
                <w:i/>
                <w:lang w:val="sr-Cyrl-RS"/>
              </w:rPr>
              <w:t>седам</w:t>
            </w:r>
            <w:r w:rsidRPr="005C4779">
              <w:rPr>
                <w:rFonts w:cs="Arial"/>
                <w:i/>
              </w:rPr>
              <w:t>) дана од дана закључења уговора. Рок се може и продужити али само у случају ако Наручилац не обезбеди услове за извођење радова</w:t>
            </w:r>
            <w:r w:rsidRPr="005C4779">
              <w:rPr>
                <w:rFonts w:cs="Arial"/>
              </w:rPr>
              <w:t xml:space="preserve">. </w:t>
            </w:r>
          </w:p>
          <w:p w14:paraId="201A6B17" w14:textId="77777777" w:rsidR="000E75A0" w:rsidRPr="005C4779" w:rsidRDefault="000E75A0" w:rsidP="001A321E">
            <w:pPr>
              <w:spacing w:before="0"/>
              <w:rPr>
                <w:rFonts w:cs="Arial"/>
                <w:bCs/>
                <w:iCs/>
                <w:lang w:val="ru-RU"/>
              </w:rPr>
            </w:pPr>
          </w:p>
        </w:tc>
      </w:tr>
      <w:tr w:rsidR="005C4779" w:rsidRPr="005C4779" w14:paraId="73FE7B10" w14:textId="77777777" w:rsidTr="00D70C18">
        <w:tc>
          <w:tcPr>
            <w:tcW w:w="4644" w:type="dxa"/>
            <w:vAlign w:val="center"/>
          </w:tcPr>
          <w:p w14:paraId="61DA7ED0" w14:textId="77777777" w:rsidR="000E75A0" w:rsidRPr="005C4779" w:rsidRDefault="000E75A0" w:rsidP="00AF3AF8">
            <w:pPr>
              <w:spacing w:before="0"/>
              <w:jc w:val="center"/>
              <w:rPr>
                <w:rFonts w:cs="Arial"/>
                <w:b/>
                <w:bCs/>
                <w:iCs/>
                <w:lang w:val="sr-Cyrl-CS"/>
              </w:rPr>
            </w:pPr>
            <w:r w:rsidRPr="005C4779">
              <w:rPr>
                <w:rFonts w:cs="Arial"/>
                <w:b/>
                <w:bCs/>
                <w:iCs/>
                <w:lang w:val="sr-Cyrl-CS"/>
              </w:rPr>
              <w:t>ГАРАНТНИ РОК:</w:t>
            </w:r>
          </w:p>
          <w:p w14:paraId="163FEBB3" w14:textId="77777777" w:rsidR="000A08FD" w:rsidRPr="005C4779" w:rsidRDefault="000A08FD" w:rsidP="000A08FD">
            <w:pPr>
              <w:rPr>
                <w:rFonts w:cs="Arial"/>
                <w:lang w:val="sr-Cyrl-CS"/>
              </w:rPr>
            </w:pPr>
            <w:r w:rsidRPr="005C4779">
              <w:rPr>
                <w:rFonts w:cs="Arial"/>
              </w:rPr>
              <w:t xml:space="preserve">Гарантни рок изведених радова и испоручених добара је најмање 60 месеци. Понуда са гарантним роком краћим од 60 месеци биће одбијена као неприхватљива. </w:t>
            </w:r>
          </w:p>
          <w:p w14:paraId="2D41E85A" w14:textId="77777777" w:rsidR="000A08FD" w:rsidRPr="005C4779" w:rsidRDefault="000A08FD" w:rsidP="000A08FD">
            <w:pPr>
              <w:rPr>
                <w:rFonts w:cs="Arial"/>
              </w:rPr>
            </w:pPr>
            <w:r w:rsidRPr="005C4779">
              <w:rPr>
                <w:rFonts w:cs="Arial"/>
              </w:rPr>
              <w:lastRenderedPageBreak/>
              <w:t>Извођач радова је у обавези да без накнаде о свом трошку отклони све евентуалне недостатке на добрима у току трајања гарантног рока. Извођач радова даје гаранцију и на квалитет изведених радова.</w:t>
            </w:r>
          </w:p>
          <w:p w14:paraId="547B929F" w14:textId="77777777" w:rsidR="000A08FD" w:rsidRPr="005C4779" w:rsidRDefault="000A08FD" w:rsidP="000A08FD">
            <w:pPr>
              <w:rPr>
                <w:rFonts w:cs="Arial"/>
                <w:lang w:val="ru-RU" w:eastAsia="zh-CN"/>
              </w:rPr>
            </w:pPr>
            <w:r w:rsidRPr="005C4779">
              <w:rPr>
                <w:rFonts w:cs="Arial"/>
                <w:lang w:val="ru-RU" w:eastAsia="zh-CN"/>
              </w:rPr>
              <w:t xml:space="preserve">Понуђач је дужан да о свом трошку отклони све евентуалне недостатке у току трајања гарантног рока. </w:t>
            </w:r>
          </w:p>
          <w:p w14:paraId="23B4B402" w14:textId="77777777" w:rsidR="000E75A0" w:rsidRPr="005C4779" w:rsidRDefault="000E75A0" w:rsidP="00AF3AF8">
            <w:pPr>
              <w:spacing w:before="0"/>
              <w:jc w:val="center"/>
              <w:rPr>
                <w:rFonts w:cs="Arial"/>
                <w:b/>
                <w:bCs/>
                <w:i/>
                <w:iCs/>
                <w:lang w:val="sr-Cyrl-CS"/>
              </w:rPr>
            </w:pPr>
          </w:p>
        </w:tc>
        <w:tc>
          <w:tcPr>
            <w:tcW w:w="4601" w:type="dxa"/>
            <w:vAlign w:val="center"/>
          </w:tcPr>
          <w:p w14:paraId="666A66D3" w14:textId="4F10B95F" w:rsidR="000A08FD" w:rsidRPr="005C4779" w:rsidRDefault="000A08FD" w:rsidP="000A08FD">
            <w:pPr>
              <w:rPr>
                <w:rFonts w:cs="Arial"/>
                <w:i/>
                <w:lang w:val="sr-Cyrl-CS"/>
              </w:rPr>
            </w:pPr>
            <w:r w:rsidRPr="005C4779">
              <w:rPr>
                <w:rFonts w:cs="Arial"/>
                <w:i/>
              </w:rPr>
              <w:lastRenderedPageBreak/>
              <w:t xml:space="preserve">Гарантни рок изведених радова и </w:t>
            </w:r>
            <w:r w:rsidR="0019280D" w:rsidRPr="005C4779">
              <w:rPr>
                <w:rFonts w:cs="Arial"/>
                <w:i/>
              </w:rPr>
              <w:t>испоручених добара је ______</w:t>
            </w:r>
            <w:r w:rsidRPr="005C4779">
              <w:rPr>
                <w:rFonts w:cs="Arial"/>
                <w:i/>
              </w:rPr>
              <w:t xml:space="preserve"> месеци.. </w:t>
            </w:r>
          </w:p>
          <w:p w14:paraId="1AF78C0A" w14:textId="77777777" w:rsidR="000A08FD" w:rsidRPr="005C4779" w:rsidRDefault="000A08FD" w:rsidP="000A08FD">
            <w:pPr>
              <w:rPr>
                <w:rFonts w:cs="Arial"/>
                <w:i/>
              </w:rPr>
            </w:pPr>
            <w:r w:rsidRPr="005C4779">
              <w:rPr>
                <w:rFonts w:cs="Arial"/>
                <w:i/>
              </w:rPr>
              <w:t xml:space="preserve">Извођач радова је у обавези да без накнаде о свом трошку отклони све евентуалне недостатке на добрима у </w:t>
            </w:r>
            <w:r w:rsidRPr="005C4779">
              <w:rPr>
                <w:rFonts w:cs="Arial"/>
                <w:i/>
              </w:rPr>
              <w:lastRenderedPageBreak/>
              <w:t>току трајања гарантног рока. Извођач радова даје гаранцију и на квалитет изведених радова.</w:t>
            </w:r>
          </w:p>
          <w:p w14:paraId="25C417E1" w14:textId="77777777" w:rsidR="000A08FD" w:rsidRPr="005C4779" w:rsidRDefault="000A08FD" w:rsidP="000A08FD">
            <w:pPr>
              <w:rPr>
                <w:rFonts w:cs="Arial"/>
                <w:i/>
                <w:lang w:val="ru-RU" w:eastAsia="zh-CN"/>
              </w:rPr>
            </w:pPr>
            <w:r w:rsidRPr="005C4779">
              <w:rPr>
                <w:rFonts w:cs="Arial"/>
                <w:i/>
                <w:lang w:val="ru-RU" w:eastAsia="zh-CN"/>
              </w:rPr>
              <w:t xml:space="preserve">Понуђач је дужан да о свом трошку отклони све евентуалне недостатке у току трајања гарантног рока. </w:t>
            </w:r>
          </w:p>
          <w:p w14:paraId="6ED4C7B6" w14:textId="77777777" w:rsidR="000E75A0" w:rsidRPr="005C4779" w:rsidRDefault="000E75A0" w:rsidP="00AF3AF8">
            <w:pPr>
              <w:spacing w:before="0"/>
              <w:jc w:val="center"/>
              <w:rPr>
                <w:rFonts w:cs="Arial"/>
                <w:b/>
                <w:bCs/>
                <w:i/>
                <w:iCs/>
                <w:lang w:val="sr-Cyrl-CS"/>
              </w:rPr>
            </w:pPr>
          </w:p>
        </w:tc>
      </w:tr>
      <w:tr w:rsidR="005C4779" w:rsidRPr="005C4779" w14:paraId="07261E80" w14:textId="77777777" w:rsidTr="00D70C18">
        <w:trPr>
          <w:trHeight w:val="818"/>
        </w:trPr>
        <w:tc>
          <w:tcPr>
            <w:tcW w:w="4644" w:type="dxa"/>
            <w:vAlign w:val="center"/>
          </w:tcPr>
          <w:p w14:paraId="04C40F06" w14:textId="77777777" w:rsidR="000E75A0" w:rsidRPr="005C4779" w:rsidRDefault="009B2B05" w:rsidP="000A08FD">
            <w:pPr>
              <w:spacing w:before="0"/>
              <w:jc w:val="center"/>
              <w:rPr>
                <w:rFonts w:cs="Arial"/>
                <w:b/>
                <w:bCs/>
                <w:i/>
                <w:iCs/>
                <w:lang w:val="sr-Cyrl-CS"/>
              </w:rPr>
            </w:pPr>
            <w:r w:rsidRPr="005C4779">
              <w:rPr>
                <w:rFonts w:cs="Arial"/>
                <w:b/>
                <w:bCs/>
                <w:iCs/>
                <w:lang w:val="sr-Cyrl-CS"/>
              </w:rPr>
              <w:lastRenderedPageBreak/>
              <w:t>МЕСТО ИЗВОЂЕЊА РАДОВА</w:t>
            </w:r>
            <w:r w:rsidR="000E75A0" w:rsidRPr="005C4779">
              <w:rPr>
                <w:rFonts w:cs="Arial"/>
                <w:b/>
                <w:bCs/>
                <w:iCs/>
                <w:lang w:val="sr-Cyrl-CS"/>
              </w:rPr>
              <w:t>:</w:t>
            </w:r>
            <w:r w:rsidR="000E75A0" w:rsidRPr="005C4779">
              <w:rPr>
                <w:rFonts w:cs="Arial"/>
                <w:b/>
                <w:bCs/>
                <w:i/>
                <w:iCs/>
                <w:lang w:val="sr-Cyrl-CS"/>
              </w:rPr>
              <w:t xml:space="preserve"> </w:t>
            </w:r>
            <w:r w:rsidR="00A613FC" w:rsidRPr="005C4779">
              <w:rPr>
                <w:rFonts w:cs="Arial"/>
                <w:bCs/>
                <w:iCs/>
                <w:lang w:val="sr-Cyrl-CS"/>
              </w:rPr>
              <w:t>ЈП ЕПС Огранак ТЕ-КО Костолац</w:t>
            </w:r>
          </w:p>
        </w:tc>
        <w:tc>
          <w:tcPr>
            <w:tcW w:w="4601" w:type="dxa"/>
            <w:vAlign w:val="center"/>
          </w:tcPr>
          <w:p w14:paraId="7081168B" w14:textId="77777777" w:rsidR="000E75A0" w:rsidRPr="005C4779" w:rsidRDefault="000E75A0" w:rsidP="00AF3AF8">
            <w:pPr>
              <w:spacing w:before="0"/>
              <w:jc w:val="center"/>
              <w:rPr>
                <w:rFonts w:cs="Arial"/>
                <w:bCs/>
                <w:i/>
                <w:iCs/>
                <w:lang w:val="sr-Cyrl-CS"/>
              </w:rPr>
            </w:pPr>
            <w:r w:rsidRPr="005C4779">
              <w:rPr>
                <w:rFonts w:cs="Arial"/>
                <w:bCs/>
                <w:i/>
                <w:iCs/>
                <w:lang w:val="sr-Cyrl-CS"/>
              </w:rPr>
              <w:t>Сагласан за захтевом наручиоца</w:t>
            </w:r>
          </w:p>
          <w:p w14:paraId="234AC9A2" w14:textId="77777777" w:rsidR="000E75A0" w:rsidRPr="005C4779" w:rsidRDefault="000E75A0" w:rsidP="00AF3AF8">
            <w:pPr>
              <w:spacing w:before="0"/>
              <w:jc w:val="center"/>
              <w:rPr>
                <w:rFonts w:cs="Arial"/>
                <w:b/>
                <w:bCs/>
                <w:i/>
                <w:iCs/>
                <w:lang w:val="sr-Cyrl-CS"/>
              </w:rPr>
            </w:pPr>
            <w:r w:rsidRPr="005C4779">
              <w:rPr>
                <w:rFonts w:cs="Arial"/>
                <w:bCs/>
                <w:i/>
                <w:iCs/>
                <w:lang w:val="sr-Cyrl-CS"/>
              </w:rPr>
              <w:t>ДА/НЕ (заокружити)</w:t>
            </w:r>
          </w:p>
        </w:tc>
      </w:tr>
      <w:tr w:rsidR="005C4779" w:rsidRPr="005C4779" w14:paraId="684FBED9" w14:textId="77777777" w:rsidTr="00D70C18">
        <w:trPr>
          <w:trHeight w:val="800"/>
        </w:trPr>
        <w:tc>
          <w:tcPr>
            <w:tcW w:w="4644" w:type="dxa"/>
            <w:vAlign w:val="center"/>
          </w:tcPr>
          <w:p w14:paraId="5C6CD563" w14:textId="77777777" w:rsidR="000E75A0" w:rsidRPr="005C4779" w:rsidRDefault="000E75A0" w:rsidP="00AF3AF8">
            <w:pPr>
              <w:spacing w:before="0"/>
              <w:jc w:val="center"/>
              <w:rPr>
                <w:rFonts w:cs="Arial"/>
                <w:b/>
                <w:bCs/>
                <w:iCs/>
                <w:lang w:val="sr-Cyrl-CS"/>
              </w:rPr>
            </w:pPr>
            <w:r w:rsidRPr="005C4779">
              <w:rPr>
                <w:rFonts w:cs="Arial"/>
                <w:b/>
                <w:bCs/>
                <w:iCs/>
                <w:lang w:val="sr-Cyrl-CS"/>
              </w:rPr>
              <w:t>РОК ВАЖЕЊА ПОНУДЕ:</w:t>
            </w:r>
          </w:p>
          <w:p w14:paraId="56431C57" w14:textId="77777777" w:rsidR="000E75A0" w:rsidRPr="005C4779" w:rsidRDefault="000E75A0" w:rsidP="00AF3AF8">
            <w:pPr>
              <w:spacing w:before="0"/>
              <w:jc w:val="center"/>
              <w:rPr>
                <w:rFonts w:cs="Arial"/>
                <w:b/>
                <w:bCs/>
                <w:iCs/>
                <w:lang w:val="sr-Cyrl-CS"/>
              </w:rPr>
            </w:pPr>
            <w:r w:rsidRPr="005C4779">
              <w:rPr>
                <w:rFonts w:cs="Arial"/>
                <w:bCs/>
                <w:iCs/>
                <w:lang w:val="sr-Cyrl-CS"/>
              </w:rPr>
              <w:t>не може бити краћ</w:t>
            </w:r>
            <w:r w:rsidRPr="005C4779">
              <w:rPr>
                <w:rFonts w:cs="Arial"/>
                <w:bCs/>
                <w:iCs/>
                <w:lang w:val="ru-RU"/>
              </w:rPr>
              <w:t>и</w:t>
            </w:r>
            <w:r w:rsidRPr="005C4779">
              <w:rPr>
                <w:rFonts w:cs="Arial"/>
                <w:bCs/>
                <w:iCs/>
                <w:lang w:val="sr-Cyrl-CS"/>
              </w:rPr>
              <w:t xml:space="preserve"> од </w:t>
            </w:r>
            <w:r w:rsidR="00031665" w:rsidRPr="005C4779">
              <w:rPr>
                <w:rFonts w:cs="Arial"/>
                <w:bCs/>
                <w:iCs/>
                <w:lang w:val="sr-Cyrl-CS"/>
              </w:rPr>
              <w:t>9</w:t>
            </w:r>
            <w:r w:rsidRPr="005C4779">
              <w:rPr>
                <w:rFonts w:cs="Arial"/>
                <w:bCs/>
                <w:iCs/>
                <w:lang w:val="sr-Cyrl-CS"/>
              </w:rPr>
              <w:t>0 дана од дана отварања понуда</w:t>
            </w:r>
          </w:p>
        </w:tc>
        <w:tc>
          <w:tcPr>
            <w:tcW w:w="4601" w:type="dxa"/>
            <w:vAlign w:val="center"/>
          </w:tcPr>
          <w:p w14:paraId="67A32C97" w14:textId="77777777" w:rsidR="000E75A0" w:rsidRPr="005C4779" w:rsidRDefault="000E75A0" w:rsidP="00AF3AF8">
            <w:pPr>
              <w:spacing w:before="0"/>
              <w:jc w:val="center"/>
              <w:rPr>
                <w:rFonts w:cs="Arial"/>
                <w:b/>
                <w:bCs/>
                <w:i/>
                <w:iCs/>
                <w:lang w:val="sr-Cyrl-CS"/>
              </w:rPr>
            </w:pPr>
          </w:p>
          <w:p w14:paraId="79F287C6" w14:textId="77777777" w:rsidR="000E75A0" w:rsidRPr="005C4779" w:rsidRDefault="000E75A0" w:rsidP="00AF3AF8">
            <w:pPr>
              <w:spacing w:before="0"/>
              <w:jc w:val="center"/>
              <w:rPr>
                <w:rFonts w:cs="Arial"/>
                <w:b/>
                <w:bCs/>
                <w:i/>
                <w:iCs/>
                <w:lang w:val="sr-Cyrl-CS"/>
              </w:rPr>
            </w:pPr>
            <w:r w:rsidRPr="005C4779">
              <w:rPr>
                <w:rFonts w:cs="Arial"/>
                <w:bCs/>
                <w:i/>
                <w:iCs/>
                <w:lang w:val="sr-Cyrl-CS"/>
              </w:rPr>
              <w:t>_____ дана од дана отварања понуда</w:t>
            </w:r>
          </w:p>
        </w:tc>
      </w:tr>
      <w:tr w:rsidR="000E75A0" w:rsidRPr="005C4779" w14:paraId="4157CB0D" w14:textId="77777777" w:rsidTr="00D70C18">
        <w:tc>
          <w:tcPr>
            <w:tcW w:w="9245" w:type="dxa"/>
            <w:gridSpan w:val="2"/>
          </w:tcPr>
          <w:p w14:paraId="565977DA" w14:textId="77777777" w:rsidR="000E75A0" w:rsidRPr="005C4779" w:rsidRDefault="000E75A0" w:rsidP="001A321E">
            <w:pPr>
              <w:spacing w:before="0"/>
              <w:jc w:val="center"/>
              <w:rPr>
                <w:rFonts w:cs="Arial"/>
                <w:bCs/>
                <w:iCs/>
                <w:lang w:val="sr-Cyrl-CS"/>
              </w:rPr>
            </w:pPr>
            <w:r w:rsidRPr="005C4779">
              <w:rPr>
                <w:rFonts w:cs="Arial"/>
                <w:bCs/>
                <w:iCs/>
                <w:lang w:val="sr-Cyrl-CS"/>
              </w:rPr>
              <w:t>Понуда понуђача који не прихвата услове наручиоца за рок и начин плаћања, рок</w:t>
            </w:r>
            <w:r w:rsidR="00E748D2" w:rsidRPr="005C4779">
              <w:rPr>
                <w:rFonts w:cs="Arial"/>
                <w:bCs/>
                <w:iCs/>
                <w:lang w:val="sr-Cyrl-CS"/>
              </w:rPr>
              <w:t xml:space="preserve"> извођења радова</w:t>
            </w:r>
            <w:r w:rsidRPr="005C4779">
              <w:rPr>
                <w:rFonts w:cs="Arial"/>
                <w:bCs/>
                <w:iCs/>
                <w:lang w:val="sr-Cyrl-CS"/>
              </w:rPr>
              <w:t xml:space="preserve">, гарантни рок, место </w:t>
            </w:r>
            <w:r w:rsidR="00E748D2" w:rsidRPr="005C4779">
              <w:rPr>
                <w:rFonts w:cs="Arial"/>
                <w:bCs/>
                <w:iCs/>
                <w:lang w:val="sr-Cyrl-CS"/>
              </w:rPr>
              <w:t xml:space="preserve">извођења радова </w:t>
            </w:r>
            <w:r w:rsidRPr="005C4779">
              <w:rPr>
                <w:rFonts w:cs="Arial"/>
                <w:bCs/>
                <w:iCs/>
                <w:lang w:val="sr-Cyrl-CS"/>
              </w:rPr>
              <w:t>и рок важења понуде сматраће се неприхватљивом.</w:t>
            </w:r>
          </w:p>
        </w:tc>
      </w:tr>
    </w:tbl>
    <w:p w14:paraId="601577EE" w14:textId="77777777" w:rsidR="00BA2C2D" w:rsidRPr="005C4779" w:rsidRDefault="00BA2C2D" w:rsidP="00BA2C2D">
      <w:pPr>
        <w:spacing w:before="0"/>
        <w:rPr>
          <w:rFonts w:cs="Arial"/>
          <w:b/>
          <w:bCs/>
          <w:i/>
          <w:iCs/>
          <w:lang w:val="sr-Cyrl-CS"/>
        </w:rPr>
      </w:pPr>
    </w:p>
    <w:p w14:paraId="32A6C6DE" w14:textId="77777777" w:rsidR="003A0975" w:rsidRPr="005C4779" w:rsidRDefault="00BA2C2D" w:rsidP="00BA2C2D">
      <w:pPr>
        <w:spacing w:before="0"/>
        <w:rPr>
          <w:rFonts w:cs="Arial"/>
          <w:b/>
          <w:bCs/>
          <w:i/>
          <w:iCs/>
          <w:lang w:val="sr-Cyrl-CS"/>
        </w:rPr>
      </w:pPr>
      <w:r w:rsidRPr="005C4779">
        <w:rPr>
          <w:rFonts w:cs="Arial"/>
          <w:b/>
          <w:bCs/>
          <w:i/>
          <w:iCs/>
          <w:lang w:val="sr-Cyrl-CS"/>
        </w:rPr>
        <w:t xml:space="preserve">              </w:t>
      </w:r>
    </w:p>
    <w:p w14:paraId="43281195" w14:textId="77777777" w:rsidR="003A0975" w:rsidRPr="005C4779" w:rsidRDefault="003A0975" w:rsidP="00BA2C2D">
      <w:pPr>
        <w:spacing w:before="0"/>
        <w:rPr>
          <w:rFonts w:cs="Arial"/>
          <w:b/>
          <w:bCs/>
          <w:i/>
          <w:iCs/>
          <w:lang w:val="sr-Cyrl-CS"/>
        </w:rPr>
      </w:pPr>
    </w:p>
    <w:p w14:paraId="73376049" w14:textId="77777777" w:rsidR="000E75A0" w:rsidRPr="005C4779" w:rsidRDefault="000E75A0" w:rsidP="003A0975">
      <w:pPr>
        <w:spacing w:before="0"/>
        <w:jc w:val="center"/>
        <w:rPr>
          <w:rFonts w:eastAsia="TimesNewRomanPSMT" w:cs="Arial"/>
          <w:bCs/>
          <w:lang w:val="sr-Cyrl-CS"/>
        </w:rPr>
      </w:pPr>
      <w:r w:rsidRPr="005C4779">
        <w:rPr>
          <w:rFonts w:eastAsia="TimesNewRomanPSMT" w:cs="Arial"/>
          <w:bCs/>
          <w:lang w:val="ru-RU"/>
        </w:rPr>
        <w:t xml:space="preserve">Датум </w:t>
      </w:r>
      <w:r w:rsidRPr="005C4779">
        <w:rPr>
          <w:rFonts w:eastAsia="TimesNewRomanPSMT" w:cs="Arial"/>
          <w:bCs/>
          <w:lang w:val="ru-RU"/>
        </w:rPr>
        <w:tab/>
      </w:r>
      <w:r w:rsidRPr="005C4779">
        <w:rPr>
          <w:rFonts w:eastAsia="TimesNewRomanPSMT" w:cs="Arial"/>
          <w:bCs/>
          <w:lang w:val="ru-RU"/>
        </w:rPr>
        <w:tab/>
      </w:r>
      <w:r w:rsidRPr="005C4779">
        <w:rPr>
          <w:rFonts w:eastAsia="TimesNewRomanPSMT" w:cs="Arial"/>
          <w:bCs/>
          <w:lang w:val="ru-RU"/>
        </w:rPr>
        <w:tab/>
      </w:r>
      <w:r w:rsidRPr="005C4779">
        <w:rPr>
          <w:rFonts w:eastAsia="TimesNewRomanPSMT" w:cs="Arial"/>
          <w:bCs/>
          <w:lang w:val="ru-RU"/>
        </w:rPr>
        <w:tab/>
        <w:t xml:space="preserve">             </w:t>
      </w:r>
      <w:r w:rsidR="00BA2C2D" w:rsidRPr="005C4779">
        <w:rPr>
          <w:rFonts w:eastAsia="TimesNewRomanPSMT" w:cs="Arial"/>
          <w:bCs/>
          <w:lang w:val="sr-Cyrl-CS"/>
        </w:rPr>
        <w:t xml:space="preserve">                </w:t>
      </w:r>
      <w:r w:rsidRPr="005C4779">
        <w:rPr>
          <w:rFonts w:eastAsia="TimesNewRomanPSMT" w:cs="Arial"/>
          <w:bCs/>
          <w:lang w:val="sr-Cyrl-CS"/>
        </w:rPr>
        <w:t xml:space="preserve"> </w:t>
      </w:r>
      <w:r w:rsidR="00BA2C2D" w:rsidRPr="005C4779">
        <w:rPr>
          <w:rFonts w:eastAsia="TimesNewRomanPSMT" w:cs="Arial"/>
          <w:bCs/>
          <w:lang w:val="sr-Cyrl-CS"/>
        </w:rPr>
        <w:t xml:space="preserve">        </w:t>
      </w:r>
      <w:r w:rsidRPr="005C4779">
        <w:rPr>
          <w:rFonts w:eastAsia="TimesNewRomanPSMT" w:cs="Arial"/>
          <w:bCs/>
          <w:lang w:val="ru-RU"/>
        </w:rPr>
        <w:t>Понуђач</w:t>
      </w:r>
    </w:p>
    <w:p w14:paraId="2E75C496" w14:textId="77777777" w:rsidR="000E75A0" w:rsidRPr="005C4779" w:rsidRDefault="000E75A0" w:rsidP="000E75A0">
      <w:pPr>
        <w:spacing w:before="0"/>
        <w:ind w:left="720" w:firstLine="720"/>
        <w:rPr>
          <w:rFonts w:eastAsia="TimesNewRomanPSMT" w:cs="Arial"/>
          <w:bCs/>
          <w:lang w:val="sr-Cyrl-CS"/>
        </w:rPr>
      </w:pPr>
    </w:p>
    <w:p w14:paraId="77036FE7" w14:textId="77777777" w:rsidR="004771CC" w:rsidRPr="005C4779" w:rsidRDefault="000E75A0" w:rsidP="000E75A0">
      <w:pPr>
        <w:spacing w:before="0"/>
        <w:rPr>
          <w:rFonts w:eastAsia="TimesNewRomanPS-BoldMT" w:cs="Arial"/>
          <w:b/>
          <w:bCs/>
          <w:i/>
          <w:iCs/>
          <w:lang w:val="sr-Cyrl-CS"/>
        </w:rPr>
      </w:pPr>
      <w:r w:rsidRPr="005C4779">
        <w:rPr>
          <w:rFonts w:eastAsia="TimesNewRomanPS-BoldMT" w:cs="Arial"/>
          <w:b/>
          <w:bCs/>
          <w:i/>
          <w:iCs/>
          <w:lang w:val="ru-RU"/>
        </w:rPr>
        <w:t>________________________</w:t>
      </w:r>
      <w:r w:rsidR="00BA2C2D" w:rsidRPr="005C4779">
        <w:rPr>
          <w:rFonts w:eastAsia="TimesNewRomanPS-BoldMT" w:cs="Arial"/>
          <w:b/>
          <w:bCs/>
          <w:i/>
          <w:iCs/>
          <w:lang w:val="sr-Cyrl-CS"/>
        </w:rPr>
        <w:t xml:space="preserve">          </w:t>
      </w:r>
      <w:r w:rsidRPr="005C4779">
        <w:rPr>
          <w:rFonts w:eastAsia="TimesNewRomanPS-BoldMT" w:cs="Arial"/>
          <w:b/>
          <w:bCs/>
          <w:i/>
          <w:iCs/>
          <w:lang w:val="sr-Cyrl-CS"/>
        </w:rPr>
        <w:t xml:space="preserve">        М.П.</w:t>
      </w:r>
      <w:r w:rsidRPr="005C4779">
        <w:rPr>
          <w:rFonts w:eastAsia="TimesNewRomanPS-BoldMT" w:cs="Arial"/>
          <w:b/>
          <w:bCs/>
          <w:i/>
          <w:iCs/>
          <w:lang w:val="ru-RU"/>
        </w:rPr>
        <w:tab/>
      </w:r>
      <w:r w:rsidRPr="005C4779">
        <w:rPr>
          <w:rFonts w:eastAsia="TimesNewRomanPS-BoldMT" w:cs="Arial"/>
          <w:b/>
          <w:bCs/>
          <w:i/>
          <w:iCs/>
          <w:lang w:val="sr-Cyrl-CS"/>
        </w:rPr>
        <w:t xml:space="preserve">              </w:t>
      </w:r>
      <w:r w:rsidR="00BA2C2D" w:rsidRPr="005C4779">
        <w:rPr>
          <w:rFonts w:eastAsia="TimesNewRomanPS-BoldMT" w:cs="Arial"/>
          <w:b/>
          <w:bCs/>
          <w:i/>
          <w:iCs/>
          <w:lang w:val="sr-Cyrl-CS"/>
        </w:rPr>
        <w:t>___</w:t>
      </w:r>
      <w:r w:rsidRPr="005C4779">
        <w:rPr>
          <w:rFonts w:eastAsia="TimesNewRomanPS-BoldMT" w:cs="Arial"/>
          <w:b/>
          <w:bCs/>
          <w:i/>
          <w:iCs/>
          <w:lang w:val="sr-Cyrl-CS"/>
        </w:rPr>
        <w:t xml:space="preserve">__________________                                      </w:t>
      </w:r>
    </w:p>
    <w:p w14:paraId="59E8E0B6" w14:textId="77777777" w:rsidR="004771CC" w:rsidRPr="005C4779" w:rsidRDefault="004771CC" w:rsidP="000E75A0">
      <w:pPr>
        <w:spacing w:before="0"/>
        <w:rPr>
          <w:rFonts w:cs="Arial"/>
          <w:b/>
          <w:bCs/>
          <w:i/>
          <w:iCs/>
          <w:u w:val="single"/>
          <w:lang w:val="ru-RU"/>
        </w:rPr>
      </w:pPr>
    </w:p>
    <w:p w14:paraId="56018041" w14:textId="77777777" w:rsidR="000E75A0" w:rsidRPr="005C4779" w:rsidRDefault="000E75A0" w:rsidP="000E75A0">
      <w:pPr>
        <w:spacing w:before="0"/>
        <w:rPr>
          <w:rFonts w:cs="Arial"/>
          <w:b/>
          <w:bCs/>
          <w:i/>
          <w:iCs/>
          <w:u w:val="single"/>
        </w:rPr>
      </w:pPr>
      <w:r w:rsidRPr="005C4779">
        <w:rPr>
          <w:rFonts w:cs="Arial"/>
          <w:b/>
          <w:bCs/>
          <w:i/>
          <w:iCs/>
          <w:u w:val="single"/>
          <w:lang w:val="ru-RU"/>
        </w:rPr>
        <w:t>Напомене:</w:t>
      </w:r>
    </w:p>
    <w:p w14:paraId="12A22B29" w14:textId="77777777" w:rsidR="00BA2C2D" w:rsidRPr="005C4779" w:rsidRDefault="00BA2C2D" w:rsidP="00BA2C2D">
      <w:pPr>
        <w:autoSpaceDE w:val="0"/>
        <w:autoSpaceDN w:val="0"/>
        <w:adjustRightInd w:val="0"/>
        <w:rPr>
          <w:rFonts w:eastAsia="TimesNewRomanPS-BoldMT" w:cs="Arial"/>
          <w:bCs/>
          <w:i/>
          <w:iCs/>
        </w:rPr>
      </w:pPr>
      <w:r w:rsidRPr="005C4779">
        <w:rPr>
          <w:rFonts w:eastAsia="TimesNewRomanPS-BoldMT" w:cs="Arial"/>
          <w:bCs/>
          <w:i/>
          <w:iCs/>
        </w:rPr>
        <w:t>-  Понуђач је обавезан да у обрасцу понуде попуни све комерцијалне услове (сва празна поља).</w:t>
      </w:r>
    </w:p>
    <w:p w14:paraId="725E8CCC" w14:textId="77777777" w:rsidR="00BA2C2D" w:rsidRPr="005C4779" w:rsidRDefault="00BA2C2D" w:rsidP="00BA2C2D">
      <w:pPr>
        <w:autoSpaceDE w:val="0"/>
        <w:autoSpaceDN w:val="0"/>
        <w:adjustRightInd w:val="0"/>
        <w:rPr>
          <w:rFonts w:eastAsia="TimesNewRomanPS-BoldMT" w:cs="Arial"/>
          <w:bCs/>
          <w:i/>
          <w:iCs/>
        </w:rPr>
      </w:pPr>
      <w:r w:rsidRPr="005C4779">
        <w:rPr>
          <w:rFonts w:eastAsia="TimesNewRomanPS-BoldMT" w:cs="Arial"/>
          <w:bCs/>
          <w:i/>
          <w:iCs/>
        </w:rPr>
        <w:t xml:space="preserve">- </w:t>
      </w:r>
      <w:r w:rsidRPr="005C4779">
        <w:rPr>
          <w:rFonts w:eastAsia="TimesNewRomanPS-BoldMT" w:cs="Arial"/>
          <w:bCs/>
          <w:i/>
          <w:iCs/>
          <w:lang w:val="ru-RU"/>
        </w:rPr>
        <w:t>Уколико понуђачи подносе заједничку понуду,</w:t>
      </w:r>
      <w:r w:rsidRPr="005C4779">
        <w:rPr>
          <w:rFonts w:eastAsia="TimesNewRomanPS-BoldMT" w:cs="Arial"/>
          <w:bCs/>
          <w:i/>
          <w:iCs/>
        </w:rPr>
        <w:t xml:space="preserve"> </w:t>
      </w:r>
      <w:r w:rsidRPr="005C4779">
        <w:rPr>
          <w:rFonts w:eastAsia="TimesNewRomanPS-BoldMT" w:cs="Arial"/>
          <w:bCs/>
          <w:i/>
          <w:iCs/>
          <w:lang w:val="ru-RU"/>
        </w:rPr>
        <w:t>група понуђача може да о</w:t>
      </w:r>
      <w:r w:rsidRPr="005C4779">
        <w:rPr>
          <w:rFonts w:eastAsia="TimesNewRomanPS-BoldMT" w:cs="Arial"/>
          <w:bCs/>
          <w:i/>
          <w:iCs/>
        </w:rPr>
        <w:t>власти</w:t>
      </w:r>
      <w:r w:rsidRPr="005C4779">
        <w:rPr>
          <w:rFonts w:eastAsia="TimesNewRomanPS-BoldMT" w:cs="Arial"/>
          <w:bCs/>
          <w:i/>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14:paraId="304C6433" w14:textId="77777777" w:rsidR="00BA2C2D" w:rsidRPr="005C4779" w:rsidRDefault="00BA2C2D" w:rsidP="00BA2C2D">
      <w:pPr>
        <w:tabs>
          <w:tab w:val="left" w:pos="360"/>
        </w:tabs>
        <w:autoSpaceDE w:val="0"/>
        <w:autoSpaceDN w:val="0"/>
        <w:adjustRightInd w:val="0"/>
        <w:spacing w:after="200" w:line="276" w:lineRule="auto"/>
        <w:contextualSpacing/>
        <w:rPr>
          <w:rFonts w:eastAsia="TimesNewRomanPS-BoldMT" w:cs="Arial"/>
          <w:bCs/>
          <w:i/>
          <w:iCs/>
        </w:rPr>
      </w:pPr>
    </w:p>
    <w:p w14:paraId="7DACB631" w14:textId="77777777" w:rsidR="00290BFB" w:rsidRPr="005C4779" w:rsidRDefault="00290BFB" w:rsidP="00BA2C2D">
      <w:pPr>
        <w:tabs>
          <w:tab w:val="left" w:pos="360"/>
        </w:tabs>
        <w:autoSpaceDE w:val="0"/>
        <w:autoSpaceDN w:val="0"/>
        <w:adjustRightInd w:val="0"/>
        <w:spacing w:after="200" w:line="276" w:lineRule="auto"/>
        <w:contextualSpacing/>
        <w:rPr>
          <w:rFonts w:eastAsia="TimesNewRomanPS-BoldMT" w:cs="Arial"/>
          <w:bCs/>
          <w:i/>
          <w:iCs/>
        </w:rPr>
      </w:pPr>
    </w:p>
    <w:p w14:paraId="65D66272" w14:textId="77777777" w:rsidR="00700231" w:rsidRPr="005C4779" w:rsidRDefault="00700231" w:rsidP="00BA2C2D">
      <w:pPr>
        <w:tabs>
          <w:tab w:val="left" w:pos="360"/>
        </w:tabs>
        <w:autoSpaceDE w:val="0"/>
        <w:autoSpaceDN w:val="0"/>
        <w:adjustRightInd w:val="0"/>
        <w:spacing w:after="200" w:line="276" w:lineRule="auto"/>
        <w:contextualSpacing/>
        <w:rPr>
          <w:rFonts w:eastAsia="TimesNewRomanPS-BoldMT" w:cs="Arial"/>
          <w:bCs/>
          <w:i/>
          <w:iCs/>
        </w:rPr>
      </w:pPr>
    </w:p>
    <w:p w14:paraId="6C8B97F0" w14:textId="77777777" w:rsidR="00700231" w:rsidRPr="005C4779" w:rsidRDefault="00700231" w:rsidP="00BA2C2D">
      <w:pPr>
        <w:tabs>
          <w:tab w:val="left" w:pos="360"/>
        </w:tabs>
        <w:autoSpaceDE w:val="0"/>
        <w:autoSpaceDN w:val="0"/>
        <w:adjustRightInd w:val="0"/>
        <w:spacing w:after="200" w:line="276" w:lineRule="auto"/>
        <w:contextualSpacing/>
        <w:rPr>
          <w:rFonts w:eastAsia="TimesNewRomanPS-BoldMT" w:cs="Arial"/>
          <w:bCs/>
          <w:i/>
          <w:iCs/>
        </w:rPr>
      </w:pPr>
    </w:p>
    <w:p w14:paraId="4250BAF0" w14:textId="77777777" w:rsidR="00A613FC" w:rsidRPr="005C4779" w:rsidRDefault="00A613FC" w:rsidP="00BA2C2D">
      <w:pPr>
        <w:tabs>
          <w:tab w:val="left" w:pos="360"/>
        </w:tabs>
        <w:autoSpaceDE w:val="0"/>
        <w:autoSpaceDN w:val="0"/>
        <w:adjustRightInd w:val="0"/>
        <w:spacing w:after="200" w:line="276" w:lineRule="auto"/>
        <w:contextualSpacing/>
        <w:rPr>
          <w:rFonts w:eastAsia="TimesNewRomanPS-BoldMT" w:cs="Arial"/>
          <w:bCs/>
          <w:i/>
          <w:iCs/>
        </w:rPr>
      </w:pPr>
    </w:p>
    <w:p w14:paraId="2E2060A1" w14:textId="77777777" w:rsidR="00A613FC" w:rsidRPr="005C4779" w:rsidRDefault="00A613FC" w:rsidP="00BA2C2D">
      <w:pPr>
        <w:tabs>
          <w:tab w:val="left" w:pos="360"/>
        </w:tabs>
        <w:autoSpaceDE w:val="0"/>
        <w:autoSpaceDN w:val="0"/>
        <w:adjustRightInd w:val="0"/>
        <w:spacing w:after="200" w:line="276" w:lineRule="auto"/>
        <w:contextualSpacing/>
        <w:rPr>
          <w:rFonts w:eastAsia="TimesNewRomanPS-BoldMT" w:cs="Arial"/>
          <w:bCs/>
          <w:i/>
          <w:iCs/>
        </w:rPr>
      </w:pPr>
    </w:p>
    <w:p w14:paraId="2B27D95B" w14:textId="77777777" w:rsidR="00A613FC" w:rsidRPr="005C4779" w:rsidRDefault="00A613FC" w:rsidP="00BA2C2D">
      <w:pPr>
        <w:tabs>
          <w:tab w:val="left" w:pos="360"/>
        </w:tabs>
        <w:autoSpaceDE w:val="0"/>
        <w:autoSpaceDN w:val="0"/>
        <w:adjustRightInd w:val="0"/>
        <w:spacing w:after="200" w:line="276" w:lineRule="auto"/>
        <w:contextualSpacing/>
        <w:rPr>
          <w:rFonts w:eastAsia="TimesNewRomanPS-BoldMT" w:cs="Arial"/>
          <w:bCs/>
          <w:i/>
          <w:iCs/>
        </w:rPr>
      </w:pPr>
    </w:p>
    <w:p w14:paraId="32CA3BDF" w14:textId="77777777" w:rsidR="00A613FC" w:rsidRPr="005C4779" w:rsidRDefault="00A613FC" w:rsidP="00BA2C2D">
      <w:pPr>
        <w:tabs>
          <w:tab w:val="left" w:pos="360"/>
        </w:tabs>
        <w:autoSpaceDE w:val="0"/>
        <w:autoSpaceDN w:val="0"/>
        <w:adjustRightInd w:val="0"/>
        <w:spacing w:after="200" w:line="276" w:lineRule="auto"/>
        <w:contextualSpacing/>
        <w:rPr>
          <w:rFonts w:eastAsia="TimesNewRomanPS-BoldMT" w:cs="Arial"/>
          <w:bCs/>
          <w:i/>
          <w:iCs/>
        </w:rPr>
      </w:pPr>
    </w:p>
    <w:p w14:paraId="13679C40" w14:textId="77777777" w:rsidR="00A613FC" w:rsidRPr="005C4779" w:rsidRDefault="00A613FC" w:rsidP="00BA2C2D">
      <w:pPr>
        <w:tabs>
          <w:tab w:val="left" w:pos="360"/>
        </w:tabs>
        <w:autoSpaceDE w:val="0"/>
        <w:autoSpaceDN w:val="0"/>
        <w:adjustRightInd w:val="0"/>
        <w:spacing w:after="200" w:line="276" w:lineRule="auto"/>
        <w:contextualSpacing/>
        <w:rPr>
          <w:rFonts w:eastAsia="TimesNewRomanPS-BoldMT" w:cs="Arial"/>
          <w:bCs/>
          <w:i/>
          <w:iCs/>
        </w:rPr>
      </w:pPr>
    </w:p>
    <w:p w14:paraId="08E20C9C" w14:textId="77777777" w:rsidR="00DE6908" w:rsidRPr="005C4779" w:rsidRDefault="00DE6908" w:rsidP="00BA2C2D">
      <w:pPr>
        <w:tabs>
          <w:tab w:val="left" w:pos="360"/>
        </w:tabs>
        <w:autoSpaceDE w:val="0"/>
        <w:autoSpaceDN w:val="0"/>
        <w:adjustRightInd w:val="0"/>
        <w:spacing w:after="200" w:line="276" w:lineRule="auto"/>
        <w:contextualSpacing/>
        <w:rPr>
          <w:rFonts w:eastAsia="TimesNewRomanPS-BoldMT" w:cs="Arial"/>
          <w:bCs/>
          <w:i/>
          <w:iCs/>
        </w:rPr>
      </w:pPr>
    </w:p>
    <w:p w14:paraId="630A697A" w14:textId="77777777" w:rsidR="00DE6908" w:rsidRPr="005C4779" w:rsidRDefault="00DE6908" w:rsidP="00BA2C2D">
      <w:pPr>
        <w:tabs>
          <w:tab w:val="left" w:pos="360"/>
        </w:tabs>
        <w:autoSpaceDE w:val="0"/>
        <w:autoSpaceDN w:val="0"/>
        <w:adjustRightInd w:val="0"/>
        <w:spacing w:after="200" w:line="276" w:lineRule="auto"/>
        <w:contextualSpacing/>
        <w:rPr>
          <w:rFonts w:eastAsia="TimesNewRomanPS-BoldMT" w:cs="Arial"/>
          <w:bCs/>
          <w:i/>
          <w:iCs/>
        </w:rPr>
      </w:pPr>
    </w:p>
    <w:p w14:paraId="217D5EFD" w14:textId="77777777" w:rsidR="00DE6908" w:rsidRPr="005C4779" w:rsidRDefault="00DE6908" w:rsidP="00BA2C2D">
      <w:pPr>
        <w:tabs>
          <w:tab w:val="left" w:pos="360"/>
        </w:tabs>
        <w:autoSpaceDE w:val="0"/>
        <w:autoSpaceDN w:val="0"/>
        <w:adjustRightInd w:val="0"/>
        <w:spacing w:after="200" w:line="276" w:lineRule="auto"/>
        <w:contextualSpacing/>
        <w:rPr>
          <w:rFonts w:eastAsia="TimesNewRomanPS-BoldMT" w:cs="Arial"/>
          <w:bCs/>
          <w:i/>
          <w:iCs/>
          <w:lang w:val="sr-Cyrl-CS"/>
        </w:rPr>
      </w:pPr>
    </w:p>
    <w:p w14:paraId="61B1D870" w14:textId="77777777" w:rsidR="00DE6908" w:rsidRPr="005C4779" w:rsidRDefault="00DE6908" w:rsidP="00BA2C2D">
      <w:pPr>
        <w:tabs>
          <w:tab w:val="left" w:pos="360"/>
        </w:tabs>
        <w:autoSpaceDE w:val="0"/>
        <w:autoSpaceDN w:val="0"/>
        <w:adjustRightInd w:val="0"/>
        <w:spacing w:after="200" w:line="276" w:lineRule="auto"/>
        <w:contextualSpacing/>
        <w:rPr>
          <w:rFonts w:eastAsia="TimesNewRomanPS-BoldMT" w:cs="Arial"/>
          <w:bCs/>
          <w:i/>
          <w:iCs/>
        </w:rPr>
      </w:pPr>
    </w:p>
    <w:p w14:paraId="7EC93A4B" w14:textId="77777777" w:rsidR="00DE6908" w:rsidRPr="005C4779" w:rsidRDefault="00DE6908" w:rsidP="00BA2C2D">
      <w:pPr>
        <w:tabs>
          <w:tab w:val="left" w:pos="360"/>
        </w:tabs>
        <w:autoSpaceDE w:val="0"/>
        <w:autoSpaceDN w:val="0"/>
        <w:adjustRightInd w:val="0"/>
        <w:spacing w:after="200" w:line="276" w:lineRule="auto"/>
        <w:contextualSpacing/>
        <w:rPr>
          <w:rFonts w:eastAsia="TimesNewRomanPS-BoldMT" w:cs="Arial"/>
          <w:bCs/>
          <w:i/>
          <w:iCs/>
        </w:rPr>
      </w:pPr>
    </w:p>
    <w:p w14:paraId="08CE47E2" w14:textId="77777777" w:rsidR="00D70C18" w:rsidRPr="005C4779" w:rsidRDefault="00D70C18" w:rsidP="00BA2C2D">
      <w:pPr>
        <w:tabs>
          <w:tab w:val="left" w:pos="360"/>
        </w:tabs>
        <w:autoSpaceDE w:val="0"/>
        <w:autoSpaceDN w:val="0"/>
        <w:adjustRightInd w:val="0"/>
        <w:spacing w:after="200" w:line="276" w:lineRule="auto"/>
        <w:contextualSpacing/>
        <w:rPr>
          <w:rFonts w:eastAsia="TimesNewRomanPS-BoldMT" w:cs="Arial"/>
          <w:bCs/>
          <w:i/>
          <w:iCs/>
          <w:lang w:val="sr-Cyrl-CS"/>
        </w:rPr>
        <w:sectPr w:rsidR="00D70C18" w:rsidRPr="005C4779" w:rsidSect="00DE6908">
          <w:headerReference w:type="default" r:id="rId284"/>
          <w:footerReference w:type="even" r:id="rId285"/>
          <w:footerReference w:type="default" r:id="rId286"/>
          <w:headerReference w:type="first" r:id="rId287"/>
          <w:footerReference w:type="first" r:id="rId288"/>
          <w:footnotePr>
            <w:pos w:val="beneathText"/>
          </w:footnotePr>
          <w:pgSz w:w="11909" w:h="16834" w:code="9"/>
          <w:pgMar w:top="1440" w:right="1440" w:bottom="1440" w:left="1440" w:header="142" w:footer="437" w:gutter="0"/>
          <w:cols w:space="708"/>
          <w:titlePg/>
          <w:docGrid w:linePitch="360"/>
        </w:sectPr>
      </w:pPr>
    </w:p>
    <w:p w14:paraId="6CA86DA9" w14:textId="77777777" w:rsidR="00D70C18" w:rsidRPr="005C4779" w:rsidRDefault="00D70C18" w:rsidP="00D70C18">
      <w:pPr>
        <w:tabs>
          <w:tab w:val="left" w:pos="360"/>
        </w:tabs>
        <w:autoSpaceDE w:val="0"/>
        <w:autoSpaceDN w:val="0"/>
        <w:adjustRightInd w:val="0"/>
        <w:spacing w:after="200" w:line="276" w:lineRule="auto"/>
        <w:contextualSpacing/>
        <w:rPr>
          <w:rFonts w:eastAsia="TimesNewRomanPS-BoldMT" w:cs="Arial"/>
          <w:bCs/>
          <w:i/>
          <w:iCs/>
          <w:lang w:val="sr-Cyrl-CS"/>
        </w:rPr>
      </w:pPr>
    </w:p>
    <w:p w14:paraId="1483CDF4" w14:textId="77777777" w:rsidR="00D70C18" w:rsidRPr="005C4779" w:rsidRDefault="00D70C18" w:rsidP="00D70C18">
      <w:pPr>
        <w:pStyle w:val="KDObrazac"/>
        <w:spacing w:before="0"/>
        <w:rPr>
          <w:lang w:val="ru-RU"/>
        </w:rPr>
      </w:pPr>
      <w:r w:rsidRPr="005C4779">
        <w:rPr>
          <w:lang w:val="ru-RU"/>
        </w:rPr>
        <w:t xml:space="preserve">ОБРАЗАЦ </w:t>
      </w:r>
      <w:r w:rsidRPr="005C4779">
        <w:t>2</w:t>
      </w:r>
      <w:r w:rsidRPr="005C4779">
        <w:rPr>
          <w:lang w:val="ru-RU"/>
        </w:rPr>
        <w:t>.</w:t>
      </w:r>
    </w:p>
    <w:p w14:paraId="1F80D04D" w14:textId="77777777" w:rsidR="00D70C18" w:rsidRPr="005C4779" w:rsidRDefault="00D70C18" w:rsidP="00D70C18">
      <w:pPr>
        <w:spacing w:before="0"/>
        <w:jc w:val="center"/>
        <w:rPr>
          <w:rFonts w:cs="Arial"/>
          <w:b/>
          <w:lang w:val="ru-RU"/>
        </w:rPr>
      </w:pPr>
      <w:r w:rsidRPr="005C4779">
        <w:rPr>
          <w:rFonts w:cs="Arial"/>
          <w:b/>
          <w:lang w:val="ru-RU"/>
        </w:rPr>
        <w:t>ОБРАЗАЦ СТРУКТУРЕ ЦЕНЕ</w:t>
      </w:r>
    </w:p>
    <w:p w14:paraId="2BC3D877" w14:textId="77777777" w:rsidR="00E719FA" w:rsidRPr="005C4779" w:rsidRDefault="00D70C18" w:rsidP="002326BE">
      <w:pPr>
        <w:spacing w:before="0"/>
        <w:rPr>
          <w:rFonts w:cs="Arial"/>
          <w:b/>
          <w:lang w:val="sr-Cyrl-CS"/>
        </w:rPr>
      </w:pPr>
      <w:r w:rsidRPr="005C4779">
        <w:rPr>
          <w:rFonts w:cs="Arial"/>
          <w:b/>
          <w:lang w:val="ru-RU"/>
        </w:rPr>
        <w:t>Табела 1.</w:t>
      </w:r>
      <w:r w:rsidRPr="005C4779">
        <w:rPr>
          <w:rFonts w:cs="Arial"/>
          <w:b/>
        </w:rPr>
        <w:t xml:space="preserve"> </w:t>
      </w:r>
    </w:p>
    <w:p w14:paraId="13541371" w14:textId="77777777" w:rsidR="002326BE" w:rsidRPr="005C4779" w:rsidRDefault="002326BE" w:rsidP="00BA2C2D">
      <w:pPr>
        <w:tabs>
          <w:tab w:val="left" w:pos="360"/>
        </w:tabs>
        <w:autoSpaceDE w:val="0"/>
        <w:autoSpaceDN w:val="0"/>
        <w:adjustRightInd w:val="0"/>
        <w:spacing w:after="200" w:line="276" w:lineRule="auto"/>
        <w:contextualSpacing/>
        <w:rPr>
          <w:rFonts w:eastAsia="TimesNewRomanPS-BoldMT" w:cs="Arial"/>
          <w:bCs/>
          <w:i/>
          <w:iCs/>
          <w:lang w:val="sr-Cyrl-CS"/>
        </w:rPr>
      </w:pPr>
    </w:p>
    <w:tbl>
      <w:tblPr>
        <w:tblW w:w="13176" w:type="dxa"/>
        <w:tblLook w:val="04A0" w:firstRow="1" w:lastRow="0" w:firstColumn="1" w:lastColumn="0" w:noHBand="0" w:noVBand="1"/>
      </w:tblPr>
      <w:tblGrid>
        <w:gridCol w:w="856"/>
        <w:gridCol w:w="4705"/>
        <w:gridCol w:w="1726"/>
        <w:gridCol w:w="1137"/>
        <w:gridCol w:w="1230"/>
        <w:gridCol w:w="1174"/>
        <w:gridCol w:w="1174"/>
        <w:gridCol w:w="1174"/>
      </w:tblGrid>
      <w:tr w:rsidR="005C4779" w:rsidRPr="005C4779" w14:paraId="5FBAD3E8" w14:textId="77777777" w:rsidTr="00DE6F10">
        <w:trPr>
          <w:trHeight w:val="618"/>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B7A9119"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481D24A7" w14:textId="77777777" w:rsidR="0019654F" w:rsidRPr="005C4779" w:rsidRDefault="0019654F" w:rsidP="00DE6F10">
            <w:pPr>
              <w:jc w:val="center"/>
              <w:rPr>
                <w:rFonts w:cs="Arial"/>
                <w:b/>
                <w:bCs/>
                <w:sz w:val="18"/>
                <w:szCs w:val="18"/>
              </w:rPr>
            </w:pPr>
            <w:r w:rsidRPr="005C4779">
              <w:rPr>
                <w:rFonts w:cs="Arial"/>
                <w:b/>
                <w:bCs/>
                <w:sz w:val="18"/>
                <w:szCs w:val="18"/>
              </w:rPr>
              <w:t>Електро опрема и радови ТС 110/6kV</w:t>
            </w:r>
          </w:p>
        </w:tc>
        <w:tc>
          <w:tcPr>
            <w:tcW w:w="1726" w:type="dxa"/>
            <w:tcBorders>
              <w:top w:val="single" w:sz="8" w:space="0" w:color="auto"/>
              <w:left w:val="nil"/>
              <w:bottom w:val="single" w:sz="8" w:space="0" w:color="auto"/>
              <w:right w:val="single" w:sz="8" w:space="0" w:color="auto"/>
            </w:tcBorders>
            <w:shd w:val="clear" w:color="auto" w:fill="auto"/>
            <w:noWrap/>
            <w:vAlign w:val="center"/>
            <w:hideMark/>
          </w:tcPr>
          <w:p w14:paraId="2113F9D4"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nil"/>
              <w:bottom w:val="single" w:sz="8" w:space="0" w:color="auto"/>
              <w:right w:val="single" w:sz="8" w:space="0" w:color="auto"/>
            </w:tcBorders>
            <w:shd w:val="clear" w:color="auto" w:fill="auto"/>
            <w:noWrap/>
            <w:vAlign w:val="center"/>
            <w:hideMark/>
          </w:tcPr>
          <w:p w14:paraId="166407B8"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single" w:sz="8" w:space="0" w:color="auto"/>
            </w:tcBorders>
            <w:shd w:val="clear" w:color="auto" w:fill="auto"/>
            <w:noWrap/>
            <w:vAlign w:val="center"/>
            <w:hideMark/>
          </w:tcPr>
          <w:p w14:paraId="1688DF2F"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nil"/>
              <w:bottom w:val="single" w:sz="8" w:space="0" w:color="auto"/>
              <w:right w:val="single" w:sz="8" w:space="0" w:color="auto"/>
            </w:tcBorders>
            <w:shd w:val="clear" w:color="auto" w:fill="auto"/>
            <w:noWrap/>
            <w:vAlign w:val="center"/>
            <w:hideMark/>
          </w:tcPr>
          <w:p w14:paraId="1BE6D08A"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nil"/>
              <w:bottom w:val="single" w:sz="8" w:space="0" w:color="auto"/>
              <w:right w:val="single" w:sz="8" w:space="0" w:color="auto"/>
            </w:tcBorders>
            <w:vAlign w:val="center"/>
          </w:tcPr>
          <w:p w14:paraId="00DAF609"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nil"/>
              <w:bottom w:val="single" w:sz="8" w:space="0" w:color="auto"/>
              <w:right w:val="single" w:sz="8" w:space="0" w:color="auto"/>
            </w:tcBorders>
            <w:vAlign w:val="center"/>
          </w:tcPr>
          <w:p w14:paraId="6B1D57B6"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655F4D7B" w14:textId="77777777" w:rsidTr="00DE6F10">
        <w:trPr>
          <w:trHeight w:val="1311"/>
        </w:trPr>
        <w:tc>
          <w:tcPr>
            <w:tcW w:w="856" w:type="dxa"/>
            <w:tcBorders>
              <w:top w:val="nil"/>
              <w:left w:val="single" w:sz="8" w:space="0" w:color="auto"/>
              <w:bottom w:val="nil"/>
              <w:right w:val="single" w:sz="8" w:space="0" w:color="auto"/>
            </w:tcBorders>
            <w:shd w:val="clear" w:color="000000" w:fill="FFFFFF"/>
            <w:vAlign w:val="center"/>
            <w:hideMark/>
          </w:tcPr>
          <w:p w14:paraId="1D605B27" w14:textId="77777777" w:rsidR="0019654F" w:rsidRPr="005C4779" w:rsidRDefault="0019654F" w:rsidP="00DE6F10">
            <w:pPr>
              <w:jc w:val="center"/>
              <w:rPr>
                <w:rFonts w:cs="Arial"/>
                <w:b/>
                <w:bCs/>
                <w:sz w:val="18"/>
                <w:szCs w:val="18"/>
              </w:rPr>
            </w:pPr>
            <w:r w:rsidRPr="005C4779">
              <w:rPr>
                <w:rFonts w:cs="Arial"/>
                <w:b/>
                <w:bCs/>
                <w:sz w:val="18"/>
                <w:szCs w:val="18"/>
              </w:rPr>
              <w:t>1.1</w:t>
            </w:r>
          </w:p>
        </w:tc>
        <w:tc>
          <w:tcPr>
            <w:tcW w:w="4705" w:type="dxa"/>
            <w:tcBorders>
              <w:top w:val="nil"/>
              <w:left w:val="nil"/>
              <w:bottom w:val="single" w:sz="8" w:space="0" w:color="auto"/>
              <w:right w:val="single" w:sz="8" w:space="0" w:color="auto"/>
            </w:tcBorders>
            <w:shd w:val="clear" w:color="000000" w:fill="FFFFFF"/>
            <w:vAlign w:val="center"/>
            <w:hideMark/>
          </w:tcPr>
          <w:p w14:paraId="1495A1EA" w14:textId="77777777" w:rsidR="0019654F" w:rsidRPr="005C4779" w:rsidRDefault="0019654F" w:rsidP="00DE6F10">
            <w:pPr>
              <w:rPr>
                <w:rFonts w:cs="Arial"/>
                <w:b/>
                <w:bCs/>
                <w:sz w:val="18"/>
                <w:szCs w:val="18"/>
              </w:rPr>
            </w:pPr>
            <w:r w:rsidRPr="005C4779">
              <w:rPr>
                <w:rFonts w:cs="Arial"/>
                <w:b/>
                <w:bCs/>
                <w:sz w:val="18"/>
                <w:szCs w:val="18"/>
              </w:rPr>
              <w:t>110kV Примарна опрема</w:t>
            </w:r>
          </w:p>
        </w:tc>
        <w:tc>
          <w:tcPr>
            <w:tcW w:w="1726" w:type="dxa"/>
            <w:tcBorders>
              <w:top w:val="nil"/>
              <w:left w:val="nil"/>
              <w:bottom w:val="nil"/>
              <w:right w:val="nil"/>
            </w:tcBorders>
            <w:shd w:val="clear" w:color="000000" w:fill="FFFFFF"/>
            <w:vAlign w:val="center"/>
            <w:hideMark/>
          </w:tcPr>
          <w:p w14:paraId="4B715111" w14:textId="77777777" w:rsidR="0019654F" w:rsidRPr="005C4779" w:rsidRDefault="0019654F" w:rsidP="00DE6F10">
            <w:pPr>
              <w:jc w:val="center"/>
              <w:rPr>
                <w:rFonts w:cs="Arial"/>
                <w:b/>
                <w:bCs/>
                <w:sz w:val="18"/>
                <w:szCs w:val="18"/>
              </w:rPr>
            </w:pPr>
          </w:p>
        </w:tc>
        <w:tc>
          <w:tcPr>
            <w:tcW w:w="1137" w:type="dxa"/>
            <w:tcBorders>
              <w:top w:val="nil"/>
              <w:left w:val="single" w:sz="8" w:space="0" w:color="auto"/>
              <w:bottom w:val="nil"/>
              <w:right w:val="single" w:sz="8" w:space="0" w:color="auto"/>
            </w:tcBorders>
            <w:shd w:val="clear" w:color="000000" w:fill="FFFFFF"/>
            <w:vAlign w:val="center"/>
            <w:hideMark/>
          </w:tcPr>
          <w:p w14:paraId="553FE8D1" w14:textId="77777777" w:rsidR="0019654F" w:rsidRPr="005C4779" w:rsidRDefault="0019654F" w:rsidP="00DE6F10">
            <w:pPr>
              <w:jc w:val="center"/>
              <w:rPr>
                <w:rFonts w:cs="Arial"/>
                <w:b/>
                <w:bCs/>
                <w:sz w:val="18"/>
                <w:szCs w:val="18"/>
              </w:rPr>
            </w:pPr>
          </w:p>
        </w:tc>
        <w:tc>
          <w:tcPr>
            <w:tcW w:w="1230" w:type="dxa"/>
            <w:tcBorders>
              <w:top w:val="nil"/>
              <w:left w:val="nil"/>
              <w:bottom w:val="nil"/>
              <w:right w:val="nil"/>
            </w:tcBorders>
            <w:shd w:val="clear" w:color="000000" w:fill="FFFFFF"/>
            <w:vAlign w:val="center"/>
            <w:hideMark/>
          </w:tcPr>
          <w:p w14:paraId="0FD38C7F"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nil"/>
              <w:right w:val="single" w:sz="8" w:space="0" w:color="auto"/>
            </w:tcBorders>
            <w:shd w:val="clear" w:color="000000" w:fill="FFFFFF"/>
            <w:vAlign w:val="center"/>
            <w:hideMark/>
          </w:tcPr>
          <w:p w14:paraId="41C18D33" w14:textId="77777777" w:rsidR="0019654F" w:rsidRPr="005C4779" w:rsidRDefault="0019654F" w:rsidP="00DE6F10">
            <w:pPr>
              <w:jc w:val="center"/>
              <w:rPr>
                <w:rFonts w:cs="Arial"/>
                <w:b/>
                <w:bCs/>
                <w:sz w:val="18"/>
                <w:szCs w:val="18"/>
                <w:lang w:val="sr-Cyrl-CS"/>
              </w:rPr>
            </w:pPr>
          </w:p>
        </w:tc>
        <w:tc>
          <w:tcPr>
            <w:tcW w:w="1174" w:type="dxa"/>
            <w:tcBorders>
              <w:top w:val="nil"/>
              <w:left w:val="single" w:sz="8" w:space="0" w:color="auto"/>
              <w:bottom w:val="nil"/>
              <w:right w:val="single" w:sz="8" w:space="0" w:color="auto"/>
            </w:tcBorders>
            <w:shd w:val="clear" w:color="000000" w:fill="FFFFFF"/>
          </w:tcPr>
          <w:p w14:paraId="3952A5AF"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nil"/>
              <w:right w:val="single" w:sz="8" w:space="0" w:color="auto"/>
            </w:tcBorders>
            <w:shd w:val="clear" w:color="000000" w:fill="FFFFFF"/>
          </w:tcPr>
          <w:p w14:paraId="32AB0158" w14:textId="77777777" w:rsidR="0019654F" w:rsidRPr="005C4779" w:rsidRDefault="0019654F" w:rsidP="00DE6F10">
            <w:pPr>
              <w:jc w:val="center"/>
              <w:rPr>
                <w:rFonts w:cs="Arial"/>
                <w:b/>
                <w:bCs/>
                <w:sz w:val="18"/>
                <w:szCs w:val="18"/>
              </w:rPr>
            </w:pPr>
          </w:p>
        </w:tc>
      </w:tr>
      <w:tr w:rsidR="005C4779" w:rsidRPr="005C4779" w14:paraId="0A949D38" w14:textId="77777777" w:rsidTr="00DE6F10">
        <w:trPr>
          <w:trHeight w:val="1718"/>
        </w:trPr>
        <w:tc>
          <w:tcPr>
            <w:tcW w:w="856"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142C5096" w14:textId="77777777" w:rsidR="0019654F" w:rsidRPr="005C4779" w:rsidRDefault="0019654F" w:rsidP="00DE6F10">
            <w:pPr>
              <w:jc w:val="center"/>
              <w:rPr>
                <w:rFonts w:cs="Arial"/>
                <w:b/>
                <w:bCs/>
                <w:sz w:val="18"/>
                <w:szCs w:val="18"/>
              </w:rPr>
            </w:pPr>
            <w:r w:rsidRPr="005C4779">
              <w:rPr>
                <w:rFonts w:cs="Arial"/>
                <w:b/>
                <w:bCs/>
                <w:sz w:val="18"/>
                <w:szCs w:val="18"/>
              </w:rPr>
              <w:t>1.1.1</w:t>
            </w:r>
          </w:p>
        </w:tc>
        <w:tc>
          <w:tcPr>
            <w:tcW w:w="4705" w:type="dxa"/>
            <w:tcBorders>
              <w:top w:val="nil"/>
              <w:left w:val="nil"/>
              <w:bottom w:val="nil"/>
              <w:right w:val="nil"/>
            </w:tcBorders>
            <w:shd w:val="clear" w:color="000000" w:fill="FFFFFF"/>
            <w:vAlign w:val="center"/>
            <w:hideMark/>
          </w:tcPr>
          <w:p w14:paraId="031C495C" w14:textId="77777777" w:rsidR="0019654F" w:rsidRPr="005C4779" w:rsidRDefault="0019654F" w:rsidP="00DE6F10">
            <w:pPr>
              <w:rPr>
                <w:rFonts w:cs="Arial"/>
                <w:sz w:val="18"/>
                <w:szCs w:val="18"/>
              </w:rPr>
            </w:pPr>
            <w:r w:rsidRPr="005C4779">
              <w:rPr>
                <w:rFonts w:cs="Arial"/>
                <w:sz w:val="18"/>
                <w:szCs w:val="18"/>
              </w:rPr>
              <w:t>Комплет од три једнополна прекидача 110kV, у SF6 техници, за спољњу монтажу, са три моторно- опружна погона и једним заједничким командним орманом, следећих карактеристика:</w:t>
            </w:r>
          </w:p>
        </w:tc>
        <w:tc>
          <w:tcPr>
            <w:tcW w:w="1726"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6F37111B"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2E982BFA"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1EDBE74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7544068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single" w:sz="8" w:space="0" w:color="auto"/>
              <w:left w:val="single" w:sz="8" w:space="0" w:color="auto"/>
              <w:right w:val="single" w:sz="8" w:space="0" w:color="auto"/>
            </w:tcBorders>
            <w:shd w:val="clear" w:color="000000" w:fill="FFFFFF"/>
          </w:tcPr>
          <w:p w14:paraId="4DBC29CF" w14:textId="77777777" w:rsidR="0019654F" w:rsidRPr="005C4779" w:rsidRDefault="0019654F" w:rsidP="00DE6F10">
            <w:pPr>
              <w:jc w:val="center"/>
              <w:rPr>
                <w:rFonts w:cs="Arial"/>
                <w:b/>
                <w:bCs/>
                <w:sz w:val="18"/>
                <w:szCs w:val="18"/>
              </w:rPr>
            </w:pPr>
          </w:p>
        </w:tc>
        <w:tc>
          <w:tcPr>
            <w:tcW w:w="1174" w:type="dxa"/>
            <w:vMerge w:val="restart"/>
            <w:tcBorders>
              <w:top w:val="single" w:sz="8" w:space="0" w:color="auto"/>
              <w:left w:val="single" w:sz="8" w:space="0" w:color="auto"/>
              <w:right w:val="single" w:sz="8" w:space="0" w:color="auto"/>
            </w:tcBorders>
            <w:shd w:val="clear" w:color="000000" w:fill="FFFFFF"/>
          </w:tcPr>
          <w:p w14:paraId="469CDB44" w14:textId="77777777" w:rsidR="0019654F" w:rsidRPr="005C4779" w:rsidRDefault="0019654F" w:rsidP="00DE6F10">
            <w:pPr>
              <w:jc w:val="center"/>
              <w:rPr>
                <w:rFonts w:cs="Arial"/>
                <w:b/>
                <w:bCs/>
                <w:sz w:val="18"/>
                <w:szCs w:val="18"/>
              </w:rPr>
            </w:pPr>
          </w:p>
        </w:tc>
      </w:tr>
      <w:tr w:rsidR="005C4779" w:rsidRPr="005C4779" w14:paraId="77C53531" w14:textId="77777777" w:rsidTr="00DE6F10">
        <w:trPr>
          <w:trHeight w:val="286"/>
        </w:trPr>
        <w:tc>
          <w:tcPr>
            <w:tcW w:w="856" w:type="dxa"/>
            <w:vMerge/>
            <w:tcBorders>
              <w:top w:val="single" w:sz="8" w:space="0" w:color="auto"/>
              <w:left w:val="single" w:sz="8" w:space="0" w:color="auto"/>
              <w:bottom w:val="single" w:sz="8" w:space="0" w:color="000000"/>
              <w:right w:val="single" w:sz="8" w:space="0" w:color="auto"/>
            </w:tcBorders>
            <w:vAlign w:val="center"/>
            <w:hideMark/>
          </w:tcPr>
          <w:p w14:paraId="026014D6"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3B0BFEA7" w14:textId="77777777" w:rsidR="0019654F" w:rsidRPr="005C4779" w:rsidRDefault="0019654F" w:rsidP="00DE6F10">
            <w:pPr>
              <w:rPr>
                <w:rFonts w:cs="Arial"/>
                <w:sz w:val="18"/>
                <w:szCs w:val="18"/>
              </w:rPr>
            </w:pPr>
            <w:r w:rsidRPr="005C4779">
              <w:rPr>
                <w:rFonts w:cs="Arial"/>
                <w:sz w:val="18"/>
                <w:szCs w:val="18"/>
              </w:rPr>
              <w:t>-  највиши погонски напон 123kV</w:t>
            </w:r>
          </w:p>
        </w:tc>
        <w:tc>
          <w:tcPr>
            <w:tcW w:w="1726" w:type="dxa"/>
            <w:vMerge/>
            <w:tcBorders>
              <w:top w:val="single" w:sz="8" w:space="0" w:color="auto"/>
              <w:left w:val="single" w:sz="8" w:space="0" w:color="auto"/>
              <w:bottom w:val="single" w:sz="8" w:space="0" w:color="000000"/>
              <w:right w:val="single" w:sz="8" w:space="0" w:color="auto"/>
            </w:tcBorders>
            <w:vAlign w:val="center"/>
            <w:hideMark/>
          </w:tcPr>
          <w:p w14:paraId="56352D40" w14:textId="77777777" w:rsidR="0019654F" w:rsidRPr="005C4779" w:rsidRDefault="0019654F" w:rsidP="00DE6F10">
            <w:pPr>
              <w:rPr>
                <w:rFonts w:cs="Arial"/>
                <w:b/>
                <w:bCs/>
                <w:sz w:val="18"/>
                <w:szCs w:val="18"/>
              </w:rPr>
            </w:pPr>
          </w:p>
        </w:tc>
        <w:tc>
          <w:tcPr>
            <w:tcW w:w="1137" w:type="dxa"/>
            <w:vMerge/>
            <w:tcBorders>
              <w:top w:val="single" w:sz="8" w:space="0" w:color="auto"/>
              <w:left w:val="single" w:sz="8" w:space="0" w:color="auto"/>
              <w:bottom w:val="single" w:sz="8" w:space="0" w:color="000000"/>
              <w:right w:val="single" w:sz="8" w:space="0" w:color="auto"/>
            </w:tcBorders>
            <w:vAlign w:val="center"/>
            <w:hideMark/>
          </w:tcPr>
          <w:p w14:paraId="5115E643" w14:textId="77777777" w:rsidR="0019654F" w:rsidRPr="005C4779" w:rsidRDefault="0019654F" w:rsidP="00DE6F10">
            <w:pPr>
              <w:rPr>
                <w:rFonts w:cs="Arial"/>
                <w:b/>
                <w:bCs/>
                <w:sz w:val="18"/>
                <w:szCs w:val="18"/>
              </w:rPr>
            </w:pPr>
          </w:p>
        </w:tc>
        <w:tc>
          <w:tcPr>
            <w:tcW w:w="1230" w:type="dxa"/>
            <w:vMerge/>
            <w:tcBorders>
              <w:top w:val="single" w:sz="8" w:space="0" w:color="auto"/>
              <w:left w:val="single" w:sz="8" w:space="0" w:color="auto"/>
              <w:bottom w:val="single" w:sz="8" w:space="0" w:color="000000"/>
              <w:right w:val="single" w:sz="8" w:space="0" w:color="auto"/>
            </w:tcBorders>
            <w:vAlign w:val="center"/>
            <w:hideMark/>
          </w:tcPr>
          <w:p w14:paraId="502F7566" w14:textId="77777777" w:rsidR="0019654F" w:rsidRPr="005C4779" w:rsidRDefault="0019654F" w:rsidP="00DE6F10">
            <w:pPr>
              <w:rPr>
                <w:rFonts w:cs="Arial"/>
                <w:b/>
                <w:bCs/>
                <w:sz w:val="18"/>
                <w:szCs w:val="18"/>
              </w:rPr>
            </w:pPr>
          </w:p>
        </w:tc>
        <w:tc>
          <w:tcPr>
            <w:tcW w:w="1174" w:type="dxa"/>
            <w:vMerge/>
            <w:tcBorders>
              <w:top w:val="single" w:sz="8" w:space="0" w:color="auto"/>
              <w:left w:val="single" w:sz="8" w:space="0" w:color="auto"/>
              <w:bottom w:val="single" w:sz="8" w:space="0" w:color="000000"/>
              <w:right w:val="single" w:sz="8" w:space="0" w:color="auto"/>
            </w:tcBorders>
            <w:vAlign w:val="center"/>
            <w:hideMark/>
          </w:tcPr>
          <w:p w14:paraId="47B7BAD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E86F24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A09DF38" w14:textId="77777777" w:rsidR="0019654F" w:rsidRPr="005C4779" w:rsidRDefault="0019654F" w:rsidP="00DE6F10">
            <w:pPr>
              <w:rPr>
                <w:rFonts w:cs="Arial"/>
                <w:b/>
                <w:bCs/>
                <w:sz w:val="18"/>
                <w:szCs w:val="18"/>
              </w:rPr>
            </w:pPr>
          </w:p>
        </w:tc>
      </w:tr>
      <w:tr w:rsidR="005C4779" w:rsidRPr="005C4779" w14:paraId="1C279E68" w14:textId="77777777" w:rsidTr="00DE6F10">
        <w:trPr>
          <w:trHeight w:val="286"/>
        </w:trPr>
        <w:tc>
          <w:tcPr>
            <w:tcW w:w="856" w:type="dxa"/>
            <w:vMerge/>
            <w:tcBorders>
              <w:top w:val="single" w:sz="8" w:space="0" w:color="auto"/>
              <w:left w:val="single" w:sz="8" w:space="0" w:color="auto"/>
              <w:bottom w:val="single" w:sz="8" w:space="0" w:color="000000"/>
              <w:right w:val="single" w:sz="8" w:space="0" w:color="auto"/>
            </w:tcBorders>
            <w:vAlign w:val="center"/>
            <w:hideMark/>
          </w:tcPr>
          <w:p w14:paraId="63968E70"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21E33F6C" w14:textId="77777777" w:rsidR="0019654F" w:rsidRPr="005C4779" w:rsidRDefault="0019654F" w:rsidP="00DE6F10">
            <w:pPr>
              <w:rPr>
                <w:rFonts w:cs="Arial"/>
                <w:sz w:val="18"/>
                <w:szCs w:val="18"/>
              </w:rPr>
            </w:pPr>
            <w:r w:rsidRPr="005C4779">
              <w:rPr>
                <w:rFonts w:cs="Arial"/>
                <w:sz w:val="18"/>
                <w:szCs w:val="18"/>
              </w:rPr>
              <w:t>-  називна струја 1250A</w:t>
            </w:r>
          </w:p>
        </w:tc>
        <w:tc>
          <w:tcPr>
            <w:tcW w:w="1726" w:type="dxa"/>
            <w:vMerge/>
            <w:tcBorders>
              <w:top w:val="single" w:sz="8" w:space="0" w:color="auto"/>
              <w:left w:val="single" w:sz="8" w:space="0" w:color="auto"/>
              <w:bottom w:val="single" w:sz="8" w:space="0" w:color="000000"/>
              <w:right w:val="single" w:sz="8" w:space="0" w:color="auto"/>
            </w:tcBorders>
            <w:vAlign w:val="center"/>
            <w:hideMark/>
          </w:tcPr>
          <w:p w14:paraId="2604D8D2" w14:textId="77777777" w:rsidR="0019654F" w:rsidRPr="005C4779" w:rsidRDefault="0019654F" w:rsidP="00DE6F10">
            <w:pPr>
              <w:rPr>
                <w:rFonts w:cs="Arial"/>
                <w:b/>
                <w:bCs/>
                <w:sz w:val="18"/>
                <w:szCs w:val="18"/>
              </w:rPr>
            </w:pPr>
          </w:p>
        </w:tc>
        <w:tc>
          <w:tcPr>
            <w:tcW w:w="1137" w:type="dxa"/>
            <w:vMerge/>
            <w:tcBorders>
              <w:top w:val="single" w:sz="8" w:space="0" w:color="auto"/>
              <w:left w:val="single" w:sz="8" w:space="0" w:color="auto"/>
              <w:bottom w:val="single" w:sz="8" w:space="0" w:color="000000"/>
              <w:right w:val="single" w:sz="8" w:space="0" w:color="auto"/>
            </w:tcBorders>
            <w:vAlign w:val="center"/>
            <w:hideMark/>
          </w:tcPr>
          <w:p w14:paraId="22FEA7D0" w14:textId="77777777" w:rsidR="0019654F" w:rsidRPr="005C4779" w:rsidRDefault="0019654F" w:rsidP="00DE6F10">
            <w:pPr>
              <w:rPr>
                <w:rFonts w:cs="Arial"/>
                <w:b/>
                <w:bCs/>
                <w:sz w:val="18"/>
                <w:szCs w:val="18"/>
              </w:rPr>
            </w:pPr>
          </w:p>
        </w:tc>
        <w:tc>
          <w:tcPr>
            <w:tcW w:w="1230" w:type="dxa"/>
            <w:vMerge/>
            <w:tcBorders>
              <w:top w:val="single" w:sz="8" w:space="0" w:color="auto"/>
              <w:left w:val="single" w:sz="8" w:space="0" w:color="auto"/>
              <w:bottom w:val="single" w:sz="8" w:space="0" w:color="000000"/>
              <w:right w:val="single" w:sz="8" w:space="0" w:color="auto"/>
            </w:tcBorders>
            <w:vAlign w:val="center"/>
            <w:hideMark/>
          </w:tcPr>
          <w:p w14:paraId="1E78A0E5" w14:textId="77777777" w:rsidR="0019654F" w:rsidRPr="005C4779" w:rsidRDefault="0019654F" w:rsidP="00DE6F10">
            <w:pPr>
              <w:rPr>
                <w:rFonts w:cs="Arial"/>
                <w:b/>
                <w:bCs/>
                <w:sz w:val="18"/>
                <w:szCs w:val="18"/>
              </w:rPr>
            </w:pPr>
          </w:p>
        </w:tc>
        <w:tc>
          <w:tcPr>
            <w:tcW w:w="1174" w:type="dxa"/>
            <w:vMerge/>
            <w:tcBorders>
              <w:top w:val="single" w:sz="8" w:space="0" w:color="auto"/>
              <w:left w:val="single" w:sz="8" w:space="0" w:color="auto"/>
              <w:bottom w:val="single" w:sz="8" w:space="0" w:color="000000"/>
              <w:right w:val="single" w:sz="8" w:space="0" w:color="auto"/>
            </w:tcBorders>
            <w:vAlign w:val="center"/>
            <w:hideMark/>
          </w:tcPr>
          <w:p w14:paraId="14C12BD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1BC796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6894BA4" w14:textId="77777777" w:rsidR="0019654F" w:rsidRPr="005C4779" w:rsidRDefault="0019654F" w:rsidP="00DE6F10">
            <w:pPr>
              <w:rPr>
                <w:rFonts w:cs="Arial"/>
                <w:b/>
                <w:bCs/>
                <w:sz w:val="18"/>
                <w:szCs w:val="18"/>
              </w:rPr>
            </w:pPr>
          </w:p>
        </w:tc>
      </w:tr>
      <w:tr w:rsidR="005C4779" w:rsidRPr="005C4779" w14:paraId="5627B005" w14:textId="77777777" w:rsidTr="00DE6F10">
        <w:trPr>
          <w:trHeight w:val="286"/>
        </w:trPr>
        <w:tc>
          <w:tcPr>
            <w:tcW w:w="856" w:type="dxa"/>
            <w:vMerge/>
            <w:tcBorders>
              <w:top w:val="single" w:sz="8" w:space="0" w:color="auto"/>
              <w:left w:val="single" w:sz="8" w:space="0" w:color="auto"/>
              <w:bottom w:val="single" w:sz="8" w:space="0" w:color="000000"/>
              <w:right w:val="single" w:sz="8" w:space="0" w:color="auto"/>
            </w:tcBorders>
            <w:vAlign w:val="center"/>
            <w:hideMark/>
          </w:tcPr>
          <w:p w14:paraId="36F4CEBA"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68AB9254" w14:textId="77777777" w:rsidR="0019654F" w:rsidRPr="005C4779" w:rsidRDefault="0019654F" w:rsidP="00DE6F10">
            <w:pPr>
              <w:rPr>
                <w:rFonts w:cs="Arial"/>
                <w:sz w:val="18"/>
                <w:szCs w:val="18"/>
              </w:rPr>
            </w:pPr>
            <w:r w:rsidRPr="005C4779">
              <w:rPr>
                <w:rFonts w:cs="Arial"/>
                <w:sz w:val="18"/>
                <w:szCs w:val="18"/>
              </w:rPr>
              <w:t>-  називна фреквенција 50Hz</w:t>
            </w:r>
          </w:p>
        </w:tc>
        <w:tc>
          <w:tcPr>
            <w:tcW w:w="1726" w:type="dxa"/>
            <w:vMerge/>
            <w:tcBorders>
              <w:top w:val="single" w:sz="8" w:space="0" w:color="auto"/>
              <w:left w:val="single" w:sz="8" w:space="0" w:color="auto"/>
              <w:bottom w:val="single" w:sz="8" w:space="0" w:color="000000"/>
              <w:right w:val="single" w:sz="8" w:space="0" w:color="auto"/>
            </w:tcBorders>
            <w:vAlign w:val="center"/>
            <w:hideMark/>
          </w:tcPr>
          <w:p w14:paraId="19199BC6" w14:textId="77777777" w:rsidR="0019654F" w:rsidRPr="005C4779" w:rsidRDefault="0019654F" w:rsidP="00DE6F10">
            <w:pPr>
              <w:rPr>
                <w:rFonts w:cs="Arial"/>
                <w:b/>
                <w:bCs/>
                <w:sz w:val="18"/>
                <w:szCs w:val="18"/>
              </w:rPr>
            </w:pPr>
          </w:p>
        </w:tc>
        <w:tc>
          <w:tcPr>
            <w:tcW w:w="1137" w:type="dxa"/>
            <w:vMerge/>
            <w:tcBorders>
              <w:top w:val="single" w:sz="8" w:space="0" w:color="auto"/>
              <w:left w:val="single" w:sz="8" w:space="0" w:color="auto"/>
              <w:bottom w:val="single" w:sz="8" w:space="0" w:color="000000"/>
              <w:right w:val="single" w:sz="8" w:space="0" w:color="auto"/>
            </w:tcBorders>
            <w:vAlign w:val="center"/>
            <w:hideMark/>
          </w:tcPr>
          <w:p w14:paraId="0679CD0E" w14:textId="77777777" w:rsidR="0019654F" w:rsidRPr="005C4779" w:rsidRDefault="0019654F" w:rsidP="00DE6F10">
            <w:pPr>
              <w:rPr>
                <w:rFonts w:cs="Arial"/>
                <w:b/>
                <w:bCs/>
                <w:sz w:val="18"/>
                <w:szCs w:val="18"/>
              </w:rPr>
            </w:pPr>
          </w:p>
        </w:tc>
        <w:tc>
          <w:tcPr>
            <w:tcW w:w="1230" w:type="dxa"/>
            <w:vMerge/>
            <w:tcBorders>
              <w:top w:val="single" w:sz="8" w:space="0" w:color="auto"/>
              <w:left w:val="single" w:sz="8" w:space="0" w:color="auto"/>
              <w:bottom w:val="single" w:sz="8" w:space="0" w:color="000000"/>
              <w:right w:val="single" w:sz="8" w:space="0" w:color="auto"/>
            </w:tcBorders>
            <w:vAlign w:val="center"/>
            <w:hideMark/>
          </w:tcPr>
          <w:p w14:paraId="09BC4890" w14:textId="77777777" w:rsidR="0019654F" w:rsidRPr="005C4779" w:rsidRDefault="0019654F" w:rsidP="00DE6F10">
            <w:pPr>
              <w:rPr>
                <w:rFonts w:cs="Arial"/>
                <w:b/>
                <w:bCs/>
                <w:sz w:val="18"/>
                <w:szCs w:val="18"/>
              </w:rPr>
            </w:pPr>
          </w:p>
        </w:tc>
        <w:tc>
          <w:tcPr>
            <w:tcW w:w="1174" w:type="dxa"/>
            <w:vMerge/>
            <w:tcBorders>
              <w:top w:val="single" w:sz="8" w:space="0" w:color="auto"/>
              <w:left w:val="single" w:sz="8" w:space="0" w:color="auto"/>
              <w:bottom w:val="single" w:sz="8" w:space="0" w:color="000000"/>
              <w:right w:val="single" w:sz="8" w:space="0" w:color="auto"/>
            </w:tcBorders>
            <w:vAlign w:val="center"/>
            <w:hideMark/>
          </w:tcPr>
          <w:p w14:paraId="173871D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B73068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6CF9F86" w14:textId="77777777" w:rsidR="0019654F" w:rsidRPr="005C4779" w:rsidRDefault="0019654F" w:rsidP="00DE6F10">
            <w:pPr>
              <w:rPr>
                <w:rFonts w:cs="Arial"/>
                <w:b/>
                <w:bCs/>
                <w:sz w:val="18"/>
                <w:szCs w:val="18"/>
              </w:rPr>
            </w:pPr>
          </w:p>
        </w:tc>
      </w:tr>
      <w:tr w:rsidR="005C4779" w:rsidRPr="005C4779" w14:paraId="6532011B" w14:textId="77777777" w:rsidTr="00DE6F10">
        <w:trPr>
          <w:trHeight w:val="573"/>
        </w:trPr>
        <w:tc>
          <w:tcPr>
            <w:tcW w:w="856" w:type="dxa"/>
            <w:vMerge/>
            <w:tcBorders>
              <w:top w:val="single" w:sz="8" w:space="0" w:color="auto"/>
              <w:left w:val="single" w:sz="8" w:space="0" w:color="auto"/>
              <w:bottom w:val="single" w:sz="8" w:space="0" w:color="000000"/>
              <w:right w:val="single" w:sz="8" w:space="0" w:color="auto"/>
            </w:tcBorders>
            <w:vAlign w:val="center"/>
            <w:hideMark/>
          </w:tcPr>
          <w:p w14:paraId="4B988F93"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36C8D97D" w14:textId="77777777" w:rsidR="0019654F" w:rsidRPr="005C4779" w:rsidRDefault="0019654F" w:rsidP="00DE6F10">
            <w:pPr>
              <w:rPr>
                <w:rFonts w:cs="Arial"/>
                <w:sz w:val="18"/>
                <w:szCs w:val="18"/>
              </w:rPr>
            </w:pPr>
            <w:r w:rsidRPr="005C4779">
              <w:rPr>
                <w:rFonts w:cs="Arial"/>
                <w:sz w:val="18"/>
                <w:szCs w:val="18"/>
              </w:rPr>
              <w:t>-  симетрична струја прекидања 31,5kA</w:t>
            </w:r>
          </w:p>
        </w:tc>
        <w:tc>
          <w:tcPr>
            <w:tcW w:w="1726" w:type="dxa"/>
            <w:vMerge/>
            <w:tcBorders>
              <w:top w:val="single" w:sz="8" w:space="0" w:color="auto"/>
              <w:left w:val="single" w:sz="8" w:space="0" w:color="auto"/>
              <w:bottom w:val="single" w:sz="8" w:space="0" w:color="000000"/>
              <w:right w:val="single" w:sz="8" w:space="0" w:color="auto"/>
            </w:tcBorders>
            <w:vAlign w:val="center"/>
            <w:hideMark/>
          </w:tcPr>
          <w:p w14:paraId="524C5724" w14:textId="77777777" w:rsidR="0019654F" w:rsidRPr="005C4779" w:rsidRDefault="0019654F" w:rsidP="00DE6F10">
            <w:pPr>
              <w:rPr>
                <w:rFonts w:cs="Arial"/>
                <w:b/>
                <w:bCs/>
                <w:sz w:val="18"/>
                <w:szCs w:val="18"/>
              </w:rPr>
            </w:pPr>
          </w:p>
        </w:tc>
        <w:tc>
          <w:tcPr>
            <w:tcW w:w="1137" w:type="dxa"/>
            <w:vMerge/>
            <w:tcBorders>
              <w:top w:val="single" w:sz="8" w:space="0" w:color="auto"/>
              <w:left w:val="single" w:sz="8" w:space="0" w:color="auto"/>
              <w:bottom w:val="single" w:sz="8" w:space="0" w:color="000000"/>
              <w:right w:val="single" w:sz="8" w:space="0" w:color="auto"/>
            </w:tcBorders>
            <w:vAlign w:val="center"/>
            <w:hideMark/>
          </w:tcPr>
          <w:p w14:paraId="55B7EBE6" w14:textId="77777777" w:rsidR="0019654F" w:rsidRPr="005C4779" w:rsidRDefault="0019654F" w:rsidP="00DE6F10">
            <w:pPr>
              <w:rPr>
                <w:rFonts w:cs="Arial"/>
                <w:b/>
                <w:bCs/>
                <w:sz w:val="18"/>
                <w:szCs w:val="18"/>
              </w:rPr>
            </w:pPr>
          </w:p>
        </w:tc>
        <w:tc>
          <w:tcPr>
            <w:tcW w:w="1230" w:type="dxa"/>
            <w:vMerge/>
            <w:tcBorders>
              <w:top w:val="single" w:sz="8" w:space="0" w:color="auto"/>
              <w:left w:val="single" w:sz="8" w:space="0" w:color="auto"/>
              <w:bottom w:val="single" w:sz="8" w:space="0" w:color="000000"/>
              <w:right w:val="single" w:sz="8" w:space="0" w:color="auto"/>
            </w:tcBorders>
            <w:vAlign w:val="center"/>
            <w:hideMark/>
          </w:tcPr>
          <w:p w14:paraId="0BE1BF02" w14:textId="77777777" w:rsidR="0019654F" w:rsidRPr="005C4779" w:rsidRDefault="0019654F" w:rsidP="00DE6F10">
            <w:pPr>
              <w:rPr>
                <w:rFonts w:cs="Arial"/>
                <w:b/>
                <w:bCs/>
                <w:sz w:val="18"/>
                <w:szCs w:val="18"/>
              </w:rPr>
            </w:pPr>
          </w:p>
        </w:tc>
        <w:tc>
          <w:tcPr>
            <w:tcW w:w="1174" w:type="dxa"/>
            <w:vMerge/>
            <w:tcBorders>
              <w:top w:val="single" w:sz="8" w:space="0" w:color="auto"/>
              <w:left w:val="single" w:sz="8" w:space="0" w:color="auto"/>
              <w:bottom w:val="single" w:sz="8" w:space="0" w:color="000000"/>
              <w:right w:val="single" w:sz="8" w:space="0" w:color="auto"/>
            </w:tcBorders>
            <w:vAlign w:val="center"/>
            <w:hideMark/>
          </w:tcPr>
          <w:p w14:paraId="6E696B2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D4045D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5C4AD1E" w14:textId="77777777" w:rsidR="0019654F" w:rsidRPr="005C4779" w:rsidRDefault="0019654F" w:rsidP="00DE6F10">
            <w:pPr>
              <w:rPr>
                <w:rFonts w:cs="Arial"/>
                <w:b/>
                <w:bCs/>
                <w:sz w:val="18"/>
                <w:szCs w:val="18"/>
              </w:rPr>
            </w:pPr>
          </w:p>
        </w:tc>
      </w:tr>
      <w:tr w:rsidR="005C4779" w:rsidRPr="005C4779" w14:paraId="061AC5B3" w14:textId="77777777" w:rsidTr="00DE6F10">
        <w:trPr>
          <w:trHeight w:val="573"/>
        </w:trPr>
        <w:tc>
          <w:tcPr>
            <w:tcW w:w="856" w:type="dxa"/>
            <w:vMerge/>
            <w:tcBorders>
              <w:top w:val="single" w:sz="8" w:space="0" w:color="auto"/>
              <w:left w:val="single" w:sz="8" w:space="0" w:color="auto"/>
              <w:bottom w:val="single" w:sz="8" w:space="0" w:color="000000"/>
              <w:right w:val="single" w:sz="8" w:space="0" w:color="auto"/>
            </w:tcBorders>
            <w:vAlign w:val="center"/>
            <w:hideMark/>
          </w:tcPr>
          <w:p w14:paraId="4A616544"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1576B03B" w14:textId="77777777" w:rsidR="0019654F" w:rsidRPr="005C4779" w:rsidRDefault="0019654F" w:rsidP="00DE6F10">
            <w:pPr>
              <w:rPr>
                <w:rFonts w:cs="Arial"/>
                <w:sz w:val="18"/>
                <w:szCs w:val="18"/>
              </w:rPr>
            </w:pPr>
            <w:r w:rsidRPr="005C4779">
              <w:rPr>
                <w:rFonts w:cs="Arial"/>
                <w:sz w:val="18"/>
                <w:szCs w:val="18"/>
              </w:rPr>
              <w:t>-   моторно-опружни погон за сваки пол посебно 0,4kV, 50Hz</w:t>
            </w:r>
          </w:p>
        </w:tc>
        <w:tc>
          <w:tcPr>
            <w:tcW w:w="1726" w:type="dxa"/>
            <w:vMerge/>
            <w:tcBorders>
              <w:top w:val="single" w:sz="8" w:space="0" w:color="auto"/>
              <w:left w:val="single" w:sz="8" w:space="0" w:color="auto"/>
              <w:bottom w:val="single" w:sz="8" w:space="0" w:color="000000"/>
              <w:right w:val="single" w:sz="8" w:space="0" w:color="auto"/>
            </w:tcBorders>
            <w:vAlign w:val="center"/>
            <w:hideMark/>
          </w:tcPr>
          <w:p w14:paraId="055388B3" w14:textId="77777777" w:rsidR="0019654F" w:rsidRPr="005C4779" w:rsidRDefault="0019654F" w:rsidP="00DE6F10">
            <w:pPr>
              <w:rPr>
                <w:rFonts w:cs="Arial"/>
                <w:b/>
                <w:bCs/>
                <w:sz w:val="18"/>
                <w:szCs w:val="18"/>
              </w:rPr>
            </w:pPr>
          </w:p>
        </w:tc>
        <w:tc>
          <w:tcPr>
            <w:tcW w:w="1137" w:type="dxa"/>
            <w:vMerge/>
            <w:tcBorders>
              <w:top w:val="single" w:sz="8" w:space="0" w:color="auto"/>
              <w:left w:val="single" w:sz="8" w:space="0" w:color="auto"/>
              <w:bottom w:val="single" w:sz="8" w:space="0" w:color="000000"/>
              <w:right w:val="single" w:sz="8" w:space="0" w:color="auto"/>
            </w:tcBorders>
            <w:vAlign w:val="center"/>
            <w:hideMark/>
          </w:tcPr>
          <w:p w14:paraId="70AFF685" w14:textId="77777777" w:rsidR="0019654F" w:rsidRPr="005C4779" w:rsidRDefault="0019654F" w:rsidP="00DE6F10">
            <w:pPr>
              <w:rPr>
                <w:rFonts w:cs="Arial"/>
                <w:b/>
                <w:bCs/>
                <w:sz w:val="18"/>
                <w:szCs w:val="18"/>
              </w:rPr>
            </w:pPr>
          </w:p>
        </w:tc>
        <w:tc>
          <w:tcPr>
            <w:tcW w:w="1230" w:type="dxa"/>
            <w:vMerge/>
            <w:tcBorders>
              <w:top w:val="single" w:sz="8" w:space="0" w:color="auto"/>
              <w:left w:val="single" w:sz="8" w:space="0" w:color="auto"/>
              <w:bottom w:val="single" w:sz="8" w:space="0" w:color="000000"/>
              <w:right w:val="single" w:sz="8" w:space="0" w:color="auto"/>
            </w:tcBorders>
            <w:vAlign w:val="center"/>
            <w:hideMark/>
          </w:tcPr>
          <w:p w14:paraId="29912EB3" w14:textId="77777777" w:rsidR="0019654F" w:rsidRPr="005C4779" w:rsidRDefault="0019654F" w:rsidP="00DE6F10">
            <w:pPr>
              <w:rPr>
                <w:rFonts w:cs="Arial"/>
                <w:b/>
                <w:bCs/>
                <w:sz w:val="18"/>
                <w:szCs w:val="18"/>
              </w:rPr>
            </w:pPr>
          </w:p>
        </w:tc>
        <w:tc>
          <w:tcPr>
            <w:tcW w:w="1174" w:type="dxa"/>
            <w:vMerge/>
            <w:tcBorders>
              <w:top w:val="single" w:sz="8" w:space="0" w:color="auto"/>
              <w:left w:val="single" w:sz="8" w:space="0" w:color="auto"/>
              <w:bottom w:val="single" w:sz="8" w:space="0" w:color="000000"/>
              <w:right w:val="single" w:sz="8" w:space="0" w:color="auto"/>
            </w:tcBorders>
            <w:vAlign w:val="center"/>
            <w:hideMark/>
          </w:tcPr>
          <w:p w14:paraId="41B94F8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D2D11A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50C5B63" w14:textId="77777777" w:rsidR="0019654F" w:rsidRPr="005C4779" w:rsidRDefault="0019654F" w:rsidP="00DE6F10">
            <w:pPr>
              <w:rPr>
                <w:rFonts w:cs="Arial"/>
                <w:b/>
                <w:bCs/>
                <w:sz w:val="18"/>
                <w:szCs w:val="18"/>
              </w:rPr>
            </w:pPr>
          </w:p>
        </w:tc>
      </w:tr>
      <w:tr w:rsidR="005C4779" w:rsidRPr="005C4779" w14:paraId="1F70225F" w14:textId="77777777" w:rsidTr="00DE6F10">
        <w:trPr>
          <w:trHeight w:val="286"/>
        </w:trPr>
        <w:tc>
          <w:tcPr>
            <w:tcW w:w="856" w:type="dxa"/>
            <w:vMerge/>
            <w:tcBorders>
              <w:top w:val="single" w:sz="8" w:space="0" w:color="auto"/>
              <w:left w:val="single" w:sz="8" w:space="0" w:color="auto"/>
              <w:bottom w:val="single" w:sz="8" w:space="0" w:color="000000"/>
              <w:right w:val="single" w:sz="8" w:space="0" w:color="auto"/>
            </w:tcBorders>
            <w:vAlign w:val="center"/>
            <w:hideMark/>
          </w:tcPr>
          <w:p w14:paraId="4C1F2A9C"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62B2808E" w14:textId="77777777" w:rsidR="0019654F" w:rsidRPr="005C4779" w:rsidRDefault="0019654F" w:rsidP="00DE6F10">
            <w:pPr>
              <w:rPr>
                <w:rFonts w:cs="Arial"/>
                <w:sz w:val="18"/>
                <w:szCs w:val="18"/>
              </w:rPr>
            </w:pPr>
            <w:r w:rsidRPr="005C4779">
              <w:rPr>
                <w:rFonts w:cs="Arial"/>
                <w:sz w:val="18"/>
                <w:szCs w:val="18"/>
              </w:rPr>
              <w:t>-  командни напон 110V, D.C.</w:t>
            </w:r>
          </w:p>
        </w:tc>
        <w:tc>
          <w:tcPr>
            <w:tcW w:w="1726" w:type="dxa"/>
            <w:vMerge/>
            <w:tcBorders>
              <w:top w:val="single" w:sz="8" w:space="0" w:color="auto"/>
              <w:left w:val="single" w:sz="8" w:space="0" w:color="auto"/>
              <w:bottom w:val="single" w:sz="8" w:space="0" w:color="000000"/>
              <w:right w:val="single" w:sz="8" w:space="0" w:color="auto"/>
            </w:tcBorders>
            <w:vAlign w:val="center"/>
            <w:hideMark/>
          </w:tcPr>
          <w:p w14:paraId="74FAB846" w14:textId="77777777" w:rsidR="0019654F" w:rsidRPr="005C4779" w:rsidRDefault="0019654F" w:rsidP="00DE6F10">
            <w:pPr>
              <w:rPr>
                <w:rFonts w:cs="Arial"/>
                <w:b/>
                <w:bCs/>
                <w:sz w:val="18"/>
                <w:szCs w:val="18"/>
              </w:rPr>
            </w:pPr>
          </w:p>
        </w:tc>
        <w:tc>
          <w:tcPr>
            <w:tcW w:w="1137" w:type="dxa"/>
            <w:vMerge/>
            <w:tcBorders>
              <w:top w:val="single" w:sz="8" w:space="0" w:color="auto"/>
              <w:left w:val="single" w:sz="8" w:space="0" w:color="auto"/>
              <w:bottom w:val="single" w:sz="8" w:space="0" w:color="000000"/>
              <w:right w:val="single" w:sz="8" w:space="0" w:color="auto"/>
            </w:tcBorders>
            <w:vAlign w:val="center"/>
            <w:hideMark/>
          </w:tcPr>
          <w:p w14:paraId="517C5CD3" w14:textId="77777777" w:rsidR="0019654F" w:rsidRPr="005C4779" w:rsidRDefault="0019654F" w:rsidP="00DE6F10">
            <w:pPr>
              <w:rPr>
                <w:rFonts w:cs="Arial"/>
                <w:b/>
                <w:bCs/>
                <w:sz w:val="18"/>
                <w:szCs w:val="18"/>
              </w:rPr>
            </w:pPr>
          </w:p>
        </w:tc>
        <w:tc>
          <w:tcPr>
            <w:tcW w:w="1230" w:type="dxa"/>
            <w:vMerge/>
            <w:tcBorders>
              <w:top w:val="single" w:sz="8" w:space="0" w:color="auto"/>
              <w:left w:val="single" w:sz="8" w:space="0" w:color="auto"/>
              <w:bottom w:val="single" w:sz="8" w:space="0" w:color="000000"/>
              <w:right w:val="single" w:sz="8" w:space="0" w:color="auto"/>
            </w:tcBorders>
            <w:vAlign w:val="center"/>
            <w:hideMark/>
          </w:tcPr>
          <w:p w14:paraId="2B01ED2F" w14:textId="77777777" w:rsidR="0019654F" w:rsidRPr="005C4779" w:rsidRDefault="0019654F" w:rsidP="00DE6F10">
            <w:pPr>
              <w:rPr>
                <w:rFonts w:cs="Arial"/>
                <w:b/>
                <w:bCs/>
                <w:sz w:val="18"/>
                <w:szCs w:val="18"/>
              </w:rPr>
            </w:pPr>
          </w:p>
        </w:tc>
        <w:tc>
          <w:tcPr>
            <w:tcW w:w="1174" w:type="dxa"/>
            <w:vMerge/>
            <w:tcBorders>
              <w:top w:val="single" w:sz="8" w:space="0" w:color="auto"/>
              <w:left w:val="single" w:sz="8" w:space="0" w:color="auto"/>
              <w:bottom w:val="single" w:sz="8" w:space="0" w:color="000000"/>
              <w:right w:val="single" w:sz="8" w:space="0" w:color="auto"/>
            </w:tcBorders>
            <w:vAlign w:val="center"/>
            <w:hideMark/>
          </w:tcPr>
          <w:p w14:paraId="03F4F87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7EBF51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2277995" w14:textId="77777777" w:rsidR="0019654F" w:rsidRPr="005C4779" w:rsidRDefault="0019654F" w:rsidP="00DE6F10">
            <w:pPr>
              <w:rPr>
                <w:rFonts w:cs="Arial"/>
                <w:b/>
                <w:bCs/>
                <w:sz w:val="18"/>
                <w:szCs w:val="18"/>
              </w:rPr>
            </w:pPr>
          </w:p>
        </w:tc>
      </w:tr>
      <w:tr w:rsidR="005C4779" w:rsidRPr="005C4779" w14:paraId="706C43F7" w14:textId="77777777" w:rsidTr="00DE6F10">
        <w:trPr>
          <w:trHeight w:val="573"/>
        </w:trPr>
        <w:tc>
          <w:tcPr>
            <w:tcW w:w="856" w:type="dxa"/>
            <w:vMerge/>
            <w:tcBorders>
              <w:top w:val="single" w:sz="8" w:space="0" w:color="auto"/>
              <w:left w:val="single" w:sz="8" w:space="0" w:color="auto"/>
              <w:bottom w:val="single" w:sz="8" w:space="0" w:color="000000"/>
              <w:right w:val="single" w:sz="8" w:space="0" w:color="auto"/>
            </w:tcBorders>
            <w:vAlign w:val="center"/>
            <w:hideMark/>
          </w:tcPr>
          <w:p w14:paraId="2BE356CD"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4B85CA78" w14:textId="77777777" w:rsidR="0019654F" w:rsidRPr="005C4779" w:rsidRDefault="0019654F" w:rsidP="00DE6F10">
            <w:pPr>
              <w:rPr>
                <w:rFonts w:cs="Arial"/>
                <w:sz w:val="18"/>
                <w:szCs w:val="18"/>
              </w:rPr>
            </w:pPr>
            <w:r w:rsidRPr="005C4779">
              <w:rPr>
                <w:rFonts w:cs="Arial"/>
                <w:sz w:val="18"/>
                <w:szCs w:val="18"/>
              </w:rPr>
              <w:t>-   са једним калемом за укључење и два калема за искључење</w:t>
            </w:r>
          </w:p>
        </w:tc>
        <w:tc>
          <w:tcPr>
            <w:tcW w:w="1726" w:type="dxa"/>
            <w:vMerge/>
            <w:tcBorders>
              <w:top w:val="single" w:sz="8" w:space="0" w:color="auto"/>
              <w:left w:val="single" w:sz="8" w:space="0" w:color="auto"/>
              <w:bottom w:val="single" w:sz="8" w:space="0" w:color="000000"/>
              <w:right w:val="single" w:sz="8" w:space="0" w:color="auto"/>
            </w:tcBorders>
            <w:vAlign w:val="center"/>
            <w:hideMark/>
          </w:tcPr>
          <w:p w14:paraId="66B528D2" w14:textId="77777777" w:rsidR="0019654F" w:rsidRPr="005C4779" w:rsidRDefault="0019654F" w:rsidP="00DE6F10">
            <w:pPr>
              <w:rPr>
                <w:rFonts w:cs="Arial"/>
                <w:b/>
                <w:bCs/>
                <w:sz w:val="18"/>
                <w:szCs w:val="18"/>
              </w:rPr>
            </w:pPr>
          </w:p>
        </w:tc>
        <w:tc>
          <w:tcPr>
            <w:tcW w:w="1137" w:type="dxa"/>
            <w:vMerge/>
            <w:tcBorders>
              <w:top w:val="single" w:sz="8" w:space="0" w:color="auto"/>
              <w:left w:val="single" w:sz="8" w:space="0" w:color="auto"/>
              <w:bottom w:val="single" w:sz="8" w:space="0" w:color="000000"/>
              <w:right w:val="single" w:sz="8" w:space="0" w:color="auto"/>
            </w:tcBorders>
            <w:vAlign w:val="center"/>
            <w:hideMark/>
          </w:tcPr>
          <w:p w14:paraId="4EEBE837" w14:textId="77777777" w:rsidR="0019654F" w:rsidRPr="005C4779" w:rsidRDefault="0019654F" w:rsidP="00DE6F10">
            <w:pPr>
              <w:rPr>
                <w:rFonts w:cs="Arial"/>
                <w:b/>
                <w:bCs/>
                <w:sz w:val="18"/>
                <w:szCs w:val="18"/>
              </w:rPr>
            </w:pPr>
          </w:p>
        </w:tc>
        <w:tc>
          <w:tcPr>
            <w:tcW w:w="1230" w:type="dxa"/>
            <w:vMerge/>
            <w:tcBorders>
              <w:top w:val="single" w:sz="8" w:space="0" w:color="auto"/>
              <w:left w:val="single" w:sz="8" w:space="0" w:color="auto"/>
              <w:bottom w:val="single" w:sz="8" w:space="0" w:color="000000"/>
              <w:right w:val="single" w:sz="8" w:space="0" w:color="auto"/>
            </w:tcBorders>
            <w:vAlign w:val="center"/>
            <w:hideMark/>
          </w:tcPr>
          <w:p w14:paraId="4B385D59" w14:textId="77777777" w:rsidR="0019654F" w:rsidRPr="005C4779" w:rsidRDefault="0019654F" w:rsidP="00DE6F10">
            <w:pPr>
              <w:rPr>
                <w:rFonts w:cs="Arial"/>
                <w:b/>
                <w:bCs/>
                <w:sz w:val="18"/>
                <w:szCs w:val="18"/>
              </w:rPr>
            </w:pPr>
          </w:p>
        </w:tc>
        <w:tc>
          <w:tcPr>
            <w:tcW w:w="1174" w:type="dxa"/>
            <w:vMerge/>
            <w:tcBorders>
              <w:top w:val="single" w:sz="8" w:space="0" w:color="auto"/>
              <w:left w:val="single" w:sz="8" w:space="0" w:color="auto"/>
              <w:bottom w:val="single" w:sz="8" w:space="0" w:color="000000"/>
              <w:right w:val="single" w:sz="8" w:space="0" w:color="auto"/>
            </w:tcBorders>
            <w:vAlign w:val="center"/>
            <w:hideMark/>
          </w:tcPr>
          <w:p w14:paraId="4C61F13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4702C5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E62D403" w14:textId="77777777" w:rsidR="0019654F" w:rsidRPr="005C4779" w:rsidRDefault="0019654F" w:rsidP="00DE6F10">
            <w:pPr>
              <w:rPr>
                <w:rFonts w:cs="Arial"/>
                <w:b/>
                <w:bCs/>
                <w:sz w:val="18"/>
                <w:szCs w:val="18"/>
              </w:rPr>
            </w:pPr>
          </w:p>
        </w:tc>
      </w:tr>
      <w:tr w:rsidR="005C4779" w:rsidRPr="005C4779" w14:paraId="20C21FDD" w14:textId="77777777" w:rsidTr="00DE6F10">
        <w:trPr>
          <w:trHeight w:val="573"/>
        </w:trPr>
        <w:tc>
          <w:tcPr>
            <w:tcW w:w="856" w:type="dxa"/>
            <w:vMerge/>
            <w:tcBorders>
              <w:top w:val="single" w:sz="8" w:space="0" w:color="auto"/>
              <w:left w:val="single" w:sz="8" w:space="0" w:color="auto"/>
              <w:bottom w:val="single" w:sz="8" w:space="0" w:color="000000"/>
              <w:right w:val="single" w:sz="8" w:space="0" w:color="auto"/>
            </w:tcBorders>
            <w:vAlign w:val="center"/>
            <w:hideMark/>
          </w:tcPr>
          <w:p w14:paraId="04784283"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149C3EBC" w14:textId="77777777" w:rsidR="0019654F" w:rsidRPr="005C4779" w:rsidRDefault="0019654F" w:rsidP="00DE6F10">
            <w:pPr>
              <w:rPr>
                <w:rFonts w:cs="Arial"/>
                <w:sz w:val="18"/>
                <w:szCs w:val="18"/>
              </w:rPr>
            </w:pPr>
            <w:r w:rsidRPr="005C4779">
              <w:rPr>
                <w:rFonts w:cs="Arial"/>
                <w:sz w:val="18"/>
                <w:szCs w:val="18"/>
              </w:rPr>
              <w:t>-  припремљен за аутоматско поновно укључење</w:t>
            </w:r>
          </w:p>
        </w:tc>
        <w:tc>
          <w:tcPr>
            <w:tcW w:w="1726" w:type="dxa"/>
            <w:vMerge/>
            <w:tcBorders>
              <w:top w:val="single" w:sz="8" w:space="0" w:color="auto"/>
              <w:left w:val="single" w:sz="8" w:space="0" w:color="auto"/>
              <w:bottom w:val="single" w:sz="8" w:space="0" w:color="000000"/>
              <w:right w:val="single" w:sz="8" w:space="0" w:color="auto"/>
            </w:tcBorders>
            <w:vAlign w:val="center"/>
            <w:hideMark/>
          </w:tcPr>
          <w:p w14:paraId="491F6D0A" w14:textId="77777777" w:rsidR="0019654F" w:rsidRPr="005C4779" w:rsidRDefault="0019654F" w:rsidP="00DE6F10">
            <w:pPr>
              <w:rPr>
                <w:rFonts w:cs="Arial"/>
                <w:b/>
                <w:bCs/>
                <w:sz w:val="18"/>
                <w:szCs w:val="18"/>
              </w:rPr>
            </w:pPr>
          </w:p>
        </w:tc>
        <w:tc>
          <w:tcPr>
            <w:tcW w:w="1137" w:type="dxa"/>
            <w:vMerge/>
            <w:tcBorders>
              <w:top w:val="single" w:sz="8" w:space="0" w:color="auto"/>
              <w:left w:val="single" w:sz="8" w:space="0" w:color="auto"/>
              <w:bottom w:val="single" w:sz="8" w:space="0" w:color="000000"/>
              <w:right w:val="single" w:sz="8" w:space="0" w:color="auto"/>
            </w:tcBorders>
            <w:vAlign w:val="center"/>
            <w:hideMark/>
          </w:tcPr>
          <w:p w14:paraId="55A7020E" w14:textId="77777777" w:rsidR="0019654F" w:rsidRPr="005C4779" w:rsidRDefault="0019654F" w:rsidP="00DE6F10">
            <w:pPr>
              <w:rPr>
                <w:rFonts w:cs="Arial"/>
                <w:b/>
                <w:bCs/>
                <w:sz w:val="18"/>
                <w:szCs w:val="18"/>
              </w:rPr>
            </w:pPr>
          </w:p>
        </w:tc>
        <w:tc>
          <w:tcPr>
            <w:tcW w:w="1230" w:type="dxa"/>
            <w:vMerge/>
            <w:tcBorders>
              <w:top w:val="single" w:sz="8" w:space="0" w:color="auto"/>
              <w:left w:val="single" w:sz="8" w:space="0" w:color="auto"/>
              <w:bottom w:val="single" w:sz="8" w:space="0" w:color="000000"/>
              <w:right w:val="single" w:sz="8" w:space="0" w:color="auto"/>
            </w:tcBorders>
            <w:vAlign w:val="center"/>
            <w:hideMark/>
          </w:tcPr>
          <w:p w14:paraId="0306C2BC" w14:textId="77777777" w:rsidR="0019654F" w:rsidRPr="005C4779" w:rsidRDefault="0019654F" w:rsidP="00DE6F10">
            <w:pPr>
              <w:rPr>
                <w:rFonts w:cs="Arial"/>
                <w:b/>
                <w:bCs/>
                <w:sz w:val="18"/>
                <w:szCs w:val="18"/>
              </w:rPr>
            </w:pPr>
          </w:p>
        </w:tc>
        <w:tc>
          <w:tcPr>
            <w:tcW w:w="1174" w:type="dxa"/>
            <w:vMerge/>
            <w:tcBorders>
              <w:top w:val="single" w:sz="8" w:space="0" w:color="auto"/>
              <w:left w:val="single" w:sz="8" w:space="0" w:color="auto"/>
              <w:bottom w:val="single" w:sz="8" w:space="0" w:color="000000"/>
              <w:right w:val="single" w:sz="8" w:space="0" w:color="auto"/>
            </w:tcBorders>
            <w:vAlign w:val="center"/>
            <w:hideMark/>
          </w:tcPr>
          <w:p w14:paraId="35694C2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39AAA2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F7E063C" w14:textId="77777777" w:rsidR="0019654F" w:rsidRPr="005C4779" w:rsidRDefault="0019654F" w:rsidP="00DE6F10">
            <w:pPr>
              <w:rPr>
                <w:rFonts w:cs="Arial"/>
                <w:b/>
                <w:bCs/>
                <w:sz w:val="18"/>
                <w:szCs w:val="18"/>
              </w:rPr>
            </w:pPr>
          </w:p>
        </w:tc>
      </w:tr>
      <w:tr w:rsidR="005C4779" w:rsidRPr="005C4779" w14:paraId="0AB99471" w14:textId="77777777" w:rsidTr="00DE6F10">
        <w:trPr>
          <w:trHeight w:val="603"/>
        </w:trPr>
        <w:tc>
          <w:tcPr>
            <w:tcW w:w="856" w:type="dxa"/>
            <w:vMerge/>
            <w:tcBorders>
              <w:top w:val="single" w:sz="8" w:space="0" w:color="auto"/>
              <w:left w:val="single" w:sz="8" w:space="0" w:color="auto"/>
              <w:bottom w:val="single" w:sz="8" w:space="0" w:color="000000"/>
              <w:right w:val="single" w:sz="8" w:space="0" w:color="auto"/>
            </w:tcBorders>
            <w:vAlign w:val="center"/>
            <w:hideMark/>
          </w:tcPr>
          <w:p w14:paraId="524D22B2"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7438F674" w14:textId="77777777" w:rsidR="0019654F" w:rsidRPr="005C4779" w:rsidRDefault="0019654F" w:rsidP="00DE6F10">
            <w:pPr>
              <w:rPr>
                <w:rFonts w:cs="Arial"/>
                <w:sz w:val="18"/>
                <w:szCs w:val="18"/>
              </w:rPr>
            </w:pPr>
            <w:r w:rsidRPr="005C4779">
              <w:rPr>
                <w:rFonts w:cs="Arial"/>
                <w:sz w:val="18"/>
                <w:szCs w:val="18"/>
              </w:rPr>
              <w:t xml:space="preserve">-  </w:t>
            </w:r>
            <w:r w:rsidRPr="005C4779">
              <w:rPr>
                <w:rFonts w:cs="Arial"/>
                <w:b/>
                <w:bCs/>
                <w:sz w:val="18"/>
                <w:szCs w:val="18"/>
              </w:rPr>
              <w:t>тип 3AP1FI „Siemens" или одговарајући</w:t>
            </w:r>
          </w:p>
        </w:tc>
        <w:tc>
          <w:tcPr>
            <w:tcW w:w="1726" w:type="dxa"/>
            <w:vMerge/>
            <w:tcBorders>
              <w:top w:val="single" w:sz="8" w:space="0" w:color="auto"/>
              <w:left w:val="single" w:sz="8" w:space="0" w:color="auto"/>
              <w:bottom w:val="single" w:sz="8" w:space="0" w:color="000000"/>
              <w:right w:val="single" w:sz="8" w:space="0" w:color="auto"/>
            </w:tcBorders>
            <w:vAlign w:val="center"/>
            <w:hideMark/>
          </w:tcPr>
          <w:p w14:paraId="4853C0A4" w14:textId="77777777" w:rsidR="0019654F" w:rsidRPr="005C4779" w:rsidRDefault="0019654F" w:rsidP="00DE6F10">
            <w:pPr>
              <w:rPr>
                <w:rFonts w:cs="Arial"/>
                <w:b/>
                <w:bCs/>
                <w:sz w:val="18"/>
                <w:szCs w:val="18"/>
              </w:rPr>
            </w:pPr>
          </w:p>
        </w:tc>
        <w:tc>
          <w:tcPr>
            <w:tcW w:w="1137" w:type="dxa"/>
            <w:vMerge/>
            <w:tcBorders>
              <w:top w:val="single" w:sz="8" w:space="0" w:color="auto"/>
              <w:left w:val="single" w:sz="8" w:space="0" w:color="auto"/>
              <w:bottom w:val="single" w:sz="8" w:space="0" w:color="000000"/>
              <w:right w:val="single" w:sz="8" w:space="0" w:color="auto"/>
            </w:tcBorders>
            <w:vAlign w:val="center"/>
            <w:hideMark/>
          </w:tcPr>
          <w:p w14:paraId="50124133" w14:textId="77777777" w:rsidR="0019654F" w:rsidRPr="005C4779" w:rsidRDefault="0019654F" w:rsidP="00DE6F10">
            <w:pPr>
              <w:rPr>
                <w:rFonts w:cs="Arial"/>
                <w:b/>
                <w:bCs/>
                <w:sz w:val="18"/>
                <w:szCs w:val="18"/>
              </w:rPr>
            </w:pPr>
          </w:p>
        </w:tc>
        <w:tc>
          <w:tcPr>
            <w:tcW w:w="1230" w:type="dxa"/>
            <w:vMerge/>
            <w:tcBorders>
              <w:top w:val="single" w:sz="8" w:space="0" w:color="auto"/>
              <w:left w:val="single" w:sz="8" w:space="0" w:color="auto"/>
              <w:bottom w:val="single" w:sz="8" w:space="0" w:color="000000"/>
              <w:right w:val="single" w:sz="8" w:space="0" w:color="auto"/>
            </w:tcBorders>
            <w:vAlign w:val="center"/>
            <w:hideMark/>
          </w:tcPr>
          <w:p w14:paraId="675C1166" w14:textId="77777777" w:rsidR="0019654F" w:rsidRPr="005C4779" w:rsidRDefault="0019654F" w:rsidP="00DE6F10">
            <w:pPr>
              <w:rPr>
                <w:rFonts w:cs="Arial"/>
                <w:b/>
                <w:bCs/>
                <w:sz w:val="18"/>
                <w:szCs w:val="18"/>
              </w:rPr>
            </w:pPr>
          </w:p>
        </w:tc>
        <w:tc>
          <w:tcPr>
            <w:tcW w:w="1174" w:type="dxa"/>
            <w:vMerge/>
            <w:tcBorders>
              <w:top w:val="single" w:sz="8" w:space="0" w:color="auto"/>
              <w:left w:val="single" w:sz="8" w:space="0" w:color="auto"/>
              <w:bottom w:val="single" w:sz="8" w:space="0" w:color="000000"/>
              <w:right w:val="single" w:sz="8" w:space="0" w:color="auto"/>
            </w:tcBorders>
            <w:vAlign w:val="center"/>
            <w:hideMark/>
          </w:tcPr>
          <w:p w14:paraId="5214680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3E76C3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02F8979" w14:textId="77777777" w:rsidR="0019654F" w:rsidRPr="005C4779" w:rsidRDefault="0019654F" w:rsidP="00DE6F10">
            <w:pPr>
              <w:rPr>
                <w:rFonts w:cs="Arial"/>
                <w:b/>
                <w:bCs/>
                <w:sz w:val="18"/>
                <w:szCs w:val="18"/>
              </w:rPr>
            </w:pPr>
          </w:p>
        </w:tc>
      </w:tr>
      <w:tr w:rsidR="005C4779" w:rsidRPr="005C4779" w14:paraId="0B49ED18" w14:textId="77777777" w:rsidTr="00DE6F10">
        <w:trPr>
          <w:trHeight w:val="573"/>
        </w:trPr>
        <w:tc>
          <w:tcPr>
            <w:tcW w:w="856" w:type="dxa"/>
            <w:vMerge/>
            <w:tcBorders>
              <w:top w:val="single" w:sz="8" w:space="0" w:color="auto"/>
              <w:left w:val="single" w:sz="8" w:space="0" w:color="auto"/>
              <w:bottom w:val="single" w:sz="8" w:space="0" w:color="000000"/>
              <w:right w:val="single" w:sz="8" w:space="0" w:color="auto"/>
            </w:tcBorders>
            <w:vAlign w:val="center"/>
            <w:hideMark/>
          </w:tcPr>
          <w:p w14:paraId="0C807058"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3662A9C6"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single" w:sz="8" w:space="0" w:color="auto"/>
              <w:left w:val="single" w:sz="8" w:space="0" w:color="auto"/>
              <w:bottom w:val="single" w:sz="8" w:space="0" w:color="000000"/>
              <w:right w:val="single" w:sz="8" w:space="0" w:color="auto"/>
            </w:tcBorders>
            <w:vAlign w:val="center"/>
            <w:hideMark/>
          </w:tcPr>
          <w:p w14:paraId="0217E78D" w14:textId="77777777" w:rsidR="0019654F" w:rsidRPr="005C4779" w:rsidRDefault="0019654F" w:rsidP="00DE6F10">
            <w:pPr>
              <w:rPr>
                <w:rFonts w:cs="Arial"/>
                <w:b/>
                <w:bCs/>
                <w:sz w:val="18"/>
                <w:szCs w:val="18"/>
              </w:rPr>
            </w:pPr>
          </w:p>
        </w:tc>
        <w:tc>
          <w:tcPr>
            <w:tcW w:w="1137" w:type="dxa"/>
            <w:vMerge/>
            <w:tcBorders>
              <w:top w:val="single" w:sz="8" w:space="0" w:color="auto"/>
              <w:left w:val="single" w:sz="8" w:space="0" w:color="auto"/>
              <w:bottom w:val="single" w:sz="8" w:space="0" w:color="000000"/>
              <w:right w:val="single" w:sz="8" w:space="0" w:color="auto"/>
            </w:tcBorders>
            <w:vAlign w:val="center"/>
            <w:hideMark/>
          </w:tcPr>
          <w:p w14:paraId="6A1ABECC" w14:textId="77777777" w:rsidR="0019654F" w:rsidRPr="005C4779" w:rsidRDefault="0019654F" w:rsidP="00DE6F10">
            <w:pPr>
              <w:rPr>
                <w:rFonts w:cs="Arial"/>
                <w:b/>
                <w:bCs/>
                <w:sz w:val="18"/>
                <w:szCs w:val="18"/>
              </w:rPr>
            </w:pPr>
          </w:p>
        </w:tc>
        <w:tc>
          <w:tcPr>
            <w:tcW w:w="1230" w:type="dxa"/>
            <w:vMerge/>
            <w:tcBorders>
              <w:top w:val="single" w:sz="8" w:space="0" w:color="auto"/>
              <w:left w:val="single" w:sz="8" w:space="0" w:color="auto"/>
              <w:bottom w:val="single" w:sz="8" w:space="0" w:color="000000"/>
              <w:right w:val="single" w:sz="8" w:space="0" w:color="auto"/>
            </w:tcBorders>
            <w:vAlign w:val="center"/>
            <w:hideMark/>
          </w:tcPr>
          <w:p w14:paraId="1F168941" w14:textId="77777777" w:rsidR="0019654F" w:rsidRPr="005C4779" w:rsidRDefault="0019654F" w:rsidP="00DE6F10">
            <w:pPr>
              <w:rPr>
                <w:rFonts w:cs="Arial"/>
                <w:b/>
                <w:bCs/>
                <w:sz w:val="18"/>
                <w:szCs w:val="18"/>
              </w:rPr>
            </w:pPr>
          </w:p>
        </w:tc>
        <w:tc>
          <w:tcPr>
            <w:tcW w:w="1174" w:type="dxa"/>
            <w:vMerge/>
            <w:tcBorders>
              <w:top w:val="single" w:sz="8" w:space="0" w:color="auto"/>
              <w:left w:val="single" w:sz="8" w:space="0" w:color="auto"/>
              <w:bottom w:val="single" w:sz="8" w:space="0" w:color="000000"/>
              <w:right w:val="single" w:sz="8" w:space="0" w:color="auto"/>
            </w:tcBorders>
            <w:vAlign w:val="center"/>
            <w:hideMark/>
          </w:tcPr>
          <w:p w14:paraId="3E9C57B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EDE87F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A12B8D8" w14:textId="77777777" w:rsidR="0019654F" w:rsidRPr="005C4779" w:rsidRDefault="0019654F" w:rsidP="00DE6F10">
            <w:pPr>
              <w:rPr>
                <w:rFonts w:cs="Arial"/>
                <w:b/>
                <w:bCs/>
                <w:sz w:val="18"/>
                <w:szCs w:val="18"/>
              </w:rPr>
            </w:pPr>
          </w:p>
        </w:tc>
      </w:tr>
      <w:tr w:rsidR="005C4779" w:rsidRPr="005C4779" w14:paraId="2C23CDD7" w14:textId="77777777" w:rsidTr="00DE6F10">
        <w:trPr>
          <w:trHeight w:val="588"/>
        </w:trPr>
        <w:tc>
          <w:tcPr>
            <w:tcW w:w="856" w:type="dxa"/>
            <w:vMerge/>
            <w:tcBorders>
              <w:top w:val="single" w:sz="8" w:space="0" w:color="auto"/>
              <w:left w:val="single" w:sz="8" w:space="0" w:color="auto"/>
              <w:bottom w:val="single" w:sz="8" w:space="0" w:color="000000"/>
              <w:right w:val="single" w:sz="8" w:space="0" w:color="auto"/>
            </w:tcBorders>
            <w:vAlign w:val="center"/>
            <w:hideMark/>
          </w:tcPr>
          <w:p w14:paraId="2E197528"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nil"/>
            </w:tcBorders>
            <w:shd w:val="clear" w:color="000000" w:fill="FFFFFF"/>
            <w:vAlign w:val="center"/>
            <w:hideMark/>
          </w:tcPr>
          <w:p w14:paraId="21B0454B" w14:textId="77777777" w:rsidR="0019654F" w:rsidRPr="005C4779" w:rsidRDefault="0019654F" w:rsidP="00DE6F10">
            <w:pPr>
              <w:rPr>
                <w:rFonts w:cs="Arial"/>
                <w:sz w:val="18"/>
                <w:szCs w:val="18"/>
              </w:rPr>
            </w:pPr>
            <w:r w:rsidRPr="005C4779">
              <w:rPr>
                <w:rFonts w:cs="Arial"/>
                <w:sz w:val="18"/>
                <w:szCs w:val="18"/>
              </w:rPr>
              <w:t xml:space="preserve"> (upisati tip, proizvođača i zemlju porekla)</w:t>
            </w:r>
          </w:p>
        </w:tc>
        <w:tc>
          <w:tcPr>
            <w:tcW w:w="1726" w:type="dxa"/>
            <w:vMerge/>
            <w:tcBorders>
              <w:top w:val="single" w:sz="8" w:space="0" w:color="auto"/>
              <w:left w:val="single" w:sz="8" w:space="0" w:color="auto"/>
              <w:bottom w:val="single" w:sz="8" w:space="0" w:color="000000"/>
              <w:right w:val="single" w:sz="8" w:space="0" w:color="auto"/>
            </w:tcBorders>
            <w:vAlign w:val="center"/>
            <w:hideMark/>
          </w:tcPr>
          <w:p w14:paraId="025F05D9" w14:textId="77777777" w:rsidR="0019654F" w:rsidRPr="005C4779" w:rsidRDefault="0019654F" w:rsidP="00DE6F10">
            <w:pPr>
              <w:rPr>
                <w:rFonts w:cs="Arial"/>
                <w:b/>
                <w:bCs/>
                <w:sz w:val="18"/>
                <w:szCs w:val="18"/>
              </w:rPr>
            </w:pPr>
          </w:p>
        </w:tc>
        <w:tc>
          <w:tcPr>
            <w:tcW w:w="1137" w:type="dxa"/>
            <w:vMerge/>
            <w:tcBorders>
              <w:top w:val="single" w:sz="8" w:space="0" w:color="auto"/>
              <w:left w:val="single" w:sz="8" w:space="0" w:color="auto"/>
              <w:bottom w:val="single" w:sz="8" w:space="0" w:color="000000"/>
              <w:right w:val="single" w:sz="8" w:space="0" w:color="auto"/>
            </w:tcBorders>
            <w:vAlign w:val="center"/>
            <w:hideMark/>
          </w:tcPr>
          <w:p w14:paraId="127000C5" w14:textId="77777777" w:rsidR="0019654F" w:rsidRPr="005C4779" w:rsidRDefault="0019654F" w:rsidP="00DE6F10">
            <w:pPr>
              <w:rPr>
                <w:rFonts w:cs="Arial"/>
                <w:b/>
                <w:bCs/>
                <w:sz w:val="18"/>
                <w:szCs w:val="18"/>
              </w:rPr>
            </w:pPr>
          </w:p>
        </w:tc>
        <w:tc>
          <w:tcPr>
            <w:tcW w:w="1230" w:type="dxa"/>
            <w:vMerge/>
            <w:tcBorders>
              <w:top w:val="single" w:sz="8" w:space="0" w:color="auto"/>
              <w:left w:val="single" w:sz="8" w:space="0" w:color="auto"/>
              <w:bottom w:val="single" w:sz="8" w:space="0" w:color="000000"/>
              <w:right w:val="single" w:sz="8" w:space="0" w:color="auto"/>
            </w:tcBorders>
            <w:vAlign w:val="center"/>
            <w:hideMark/>
          </w:tcPr>
          <w:p w14:paraId="6DDA3C1D" w14:textId="77777777" w:rsidR="0019654F" w:rsidRPr="005C4779" w:rsidRDefault="0019654F" w:rsidP="00DE6F10">
            <w:pPr>
              <w:rPr>
                <w:rFonts w:cs="Arial"/>
                <w:b/>
                <w:bCs/>
                <w:sz w:val="18"/>
                <w:szCs w:val="18"/>
              </w:rPr>
            </w:pPr>
          </w:p>
        </w:tc>
        <w:tc>
          <w:tcPr>
            <w:tcW w:w="1174" w:type="dxa"/>
            <w:vMerge/>
            <w:tcBorders>
              <w:top w:val="single" w:sz="8" w:space="0" w:color="auto"/>
              <w:left w:val="single" w:sz="8" w:space="0" w:color="auto"/>
              <w:bottom w:val="single" w:sz="8" w:space="0" w:color="000000"/>
              <w:right w:val="single" w:sz="8" w:space="0" w:color="auto"/>
            </w:tcBorders>
            <w:vAlign w:val="center"/>
            <w:hideMark/>
          </w:tcPr>
          <w:p w14:paraId="68411E5E"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2536E37A"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45C1854E" w14:textId="77777777" w:rsidR="0019654F" w:rsidRPr="005C4779" w:rsidRDefault="0019654F" w:rsidP="00DE6F10">
            <w:pPr>
              <w:rPr>
                <w:rFonts w:cs="Arial"/>
                <w:b/>
                <w:bCs/>
                <w:sz w:val="18"/>
                <w:szCs w:val="18"/>
              </w:rPr>
            </w:pPr>
          </w:p>
        </w:tc>
      </w:tr>
      <w:tr w:rsidR="005C4779" w:rsidRPr="005C4779" w14:paraId="63B2A52E" w14:textId="77777777" w:rsidTr="00DE6F10">
        <w:trPr>
          <w:trHeight w:val="1432"/>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49C7609" w14:textId="77777777" w:rsidR="0019654F" w:rsidRPr="005C4779" w:rsidRDefault="0019654F" w:rsidP="00DE6F10">
            <w:pPr>
              <w:jc w:val="center"/>
              <w:rPr>
                <w:rFonts w:cs="Arial"/>
                <w:b/>
                <w:bCs/>
                <w:sz w:val="18"/>
                <w:szCs w:val="18"/>
              </w:rPr>
            </w:pPr>
            <w:r w:rsidRPr="005C4779">
              <w:rPr>
                <w:rFonts w:cs="Arial"/>
                <w:b/>
                <w:bCs/>
                <w:sz w:val="18"/>
                <w:szCs w:val="18"/>
              </w:rPr>
              <w:t>1.1.2</w:t>
            </w:r>
          </w:p>
        </w:tc>
        <w:tc>
          <w:tcPr>
            <w:tcW w:w="4705" w:type="dxa"/>
            <w:tcBorders>
              <w:top w:val="nil"/>
              <w:left w:val="nil"/>
              <w:bottom w:val="nil"/>
              <w:right w:val="nil"/>
            </w:tcBorders>
            <w:shd w:val="clear" w:color="000000" w:fill="FFFFFF"/>
            <w:vAlign w:val="center"/>
            <w:hideMark/>
          </w:tcPr>
          <w:p w14:paraId="31693BAB" w14:textId="77777777" w:rsidR="0019654F" w:rsidRPr="005C4779" w:rsidRDefault="0019654F" w:rsidP="00DE6F10">
            <w:pPr>
              <w:rPr>
                <w:rFonts w:cs="Arial"/>
                <w:sz w:val="18"/>
                <w:szCs w:val="18"/>
              </w:rPr>
            </w:pPr>
            <w:r w:rsidRPr="005C4779">
              <w:rPr>
                <w:rFonts w:cs="Arial"/>
                <w:sz w:val="18"/>
                <w:szCs w:val="18"/>
              </w:rPr>
              <w:t>Трополни прекидач снаге 110kV, у SF6 техници, за спољњу монтажу, са једним заједничким моторно- опружним погоном, следећих карактеристика: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D22E777"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F1679A0"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C44CE3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6A7B45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2ABEA628"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6EF90E9E" w14:textId="77777777" w:rsidR="0019654F" w:rsidRPr="005C4779" w:rsidRDefault="0019654F" w:rsidP="00DE6F10">
            <w:pPr>
              <w:jc w:val="center"/>
              <w:rPr>
                <w:rFonts w:cs="Arial"/>
                <w:b/>
                <w:bCs/>
                <w:sz w:val="18"/>
                <w:szCs w:val="18"/>
              </w:rPr>
            </w:pPr>
          </w:p>
        </w:tc>
      </w:tr>
      <w:tr w:rsidR="005C4779" w:rsidRPr="005C4779" w14:paraId="1F6FE3A8"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5777B133"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25D5C30D" w14:textId="77777777" w:rsidR="0019654F" w:rsidRPr="005C4779" w:rsidRDefault="0019654F" w:rsidP="00DE6F10">
            <w:pPr>
              <w:rPr>
                <w:rFonts w:cs="Arial"/>
                <w:sz w:val="18"/>
                <w:szCs w:val="18"/>
              </w:rPr>
            </w:pPr>
            <w:r w:rsidRPr="005C4779">
              <w:rPr>
                <w:rFonts w:cs="Arial"/>
                <w:sz w:val="18"/>
                <w:szCs w:val="18"/>
              </w:rPr>
              <w:t>-  највиши погонски напон 123kV</w:t>
            </w:r>
          </w:p>
        </w:tc>
        <w:tc>
          <w:tcPr>
            <w:tcW w:w="1726" w:type="dxa"/>
            <w:vMerge/>
            <w:tcBorders>
              <w:top w:val="nil"/>
              <w:left w:val="single" w:sz="8" w:space="0" w:color="auto"/>
              <w:bottom w:val="single" w:sz="8" w:space="0" w:color="000000"/>
              <w:right w:val="single" w:sz="8" w:space="0" w:color="auto"/>
            </w:tcBorders>
            <w:vAlign w:val="center"/>
            <w:hideMark/>
          </w:tcPr>
          <w:p w14:paraId="14A8952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26FB5D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29EDDE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3B4C67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92F406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4C6F348" w14:textId="77777777" w:rsidR="0019654F" w:rsidRPr="005C4779" w:rsidRDefault="0019654F" w:rsidP="00DE6F10">
            <w:pPr>
              <w:rPr>
                <w:rFonts w:cs="Arial"/>
                <w:b/>
                <w:bCs/>
                <w:sz w:val="18"/>
                <w:szCs w:val="18"/>
              </w:rPr>
            </w:pPr>
          </w:p>
        </w:tc>
      </w:tr>
      <w:tr w:rsidR="005C4779" w:rsidRPr="005C4779" w14:paraId="605C3498"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227D56FC"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3D7EC8CE" w14:textId="77777777" w:rsidR="0019654F" w:rsidRPr="005C4779" w:rsidRDefault="0019654F" w:rsidP="00DE6F10">
            <w:pPr>
              <w:rPr>
                <w:rFonts w:cs="Arial"/>
                <w:sz w:val="18"/>
                <w:szCs w:val="18"/>
              </w:rPr>
            </w:pPr>
            <w:r w:rsidRPr="005C4779">
              <w:rPr>
                <w:rFonts w:cs="Arial"/>
                <w:sz w:val="18"/>
                <w:szCs w:val="18"/>
              </w:rPr>
              <w:t>-  називна струја 1250A</w:t>
            </w:r>
          </w:p>
        </w:tc>
        <w:tc>
          <w:tcPr>
            <w:tcW w:w="1726" w:type="dxa"/>
            <w:vMerge/>
            <w:tcBorders>
              <w:top w:val="nil"/>
              <w:left w:val="single" w:sz="8" w:space="0" w:color="auto"/>
              <w:bottom w:val="single" w:sz="8" w:space="0" w:color="000000"/>
              <w:right w:val="single" w:sz="8" w:space="0" w:color="auto"/>
            </w:tcBorders>
            <w:vAlign w:val="center"/>
            <w:hideMark/>
          </w:tcPr>
          <w:p w14:paraId="43EA56B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00D4FB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9B82A3F"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9399C0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222F2D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1CBBE9B" w14:textId="77777777" w:rsidR="0019654F" w:rsidRPr="005C4779" w:rsidRDefault="0019654F" w:rsidP="00DE6F10">
            <w:pPr>
              <w:rPr>
                <w:rFonts w:cs="Arial"/>
                <w:b/>
                <w:bCs/>
                <w:sz w:val="18"/>
                <w:szCs w:val="18"/>
              </w:rPr>
            </w:pPr>
          </w:p>
        </w:tc>
      </w:tr>
      <w:tr w:rsidR="005C4779" w:rsidRPr="005C4779" w14:paraId="6B6450B3"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4C5AA7D3"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4CE5261D" w14:textId="77777777" w:rsidR="0019654F" w:rsidRPr="005C4779" w:rsidRDefault="0019654F" w:rsidP="00DE6F10">
            <w:pPr>
              <w:rPr>
                <w:rFonts w:cs="Arial"/>
                <w:sz w:val="18"/>
                <w:szCs w:val="18"/>
              </w:rPr>
            </w:pPr>
            <w:r w:rsidRPr="005C4779">
              <w:rPr>
                <w:rFonts w:cs="Arial"/>
                <w:sz w:val="18"/>
                <w:szCs w:val="18"/>
              </w:rPr>
              <w:t>-  називна фреквенција 50Hz</w:t>
            </w:r>
          </w:p>
        </w:tc>
        <w:tc>
          <w:tcPr>
            <w:tcW w:w="1726" w:type="dxa"/>
            <w:vMerge/>
            <w:tcBorders>
              <w:top w:val="nil"/>
              <w:left w:val="single" w:sz="8" w:space="0" w:color="auto"/>
              <w:bottom w:val="single" w:sz="8" w:space="0" w:color="000000"/>
              <w:right w:val="single" w:sz="8" w:space="0" w:color="auto"/>
            </w:tcBorders>
            <w:vAlign w:val="center"/>
            <w:hideMark/>
          </w:tcPr>
          <w:p w14:paraId="0DF405E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593EAF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6AA542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F6B6C7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72D7E8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75BE4C7" w14:textId="77777777" w:rsidR="0019654F" w:rsidRPr="005C4779" w:rsidRDefault="0019654F" w:rsidP="00DE6F10">
            <w:pPr>
              <w:rPr>
                <w:rFonts w:cs="Arial"/>
                <w:b/>
                <w:bCs/>
                <w:sz w:val="18"/>
                <w:szCs w:val="18"/>
              </w:rPr>
            </w:pPr>
          </w:p>
        </w:tc>
      </w:tr>
      <w:tr w:rsidR="005C4779" w:rsidRPr="005C4779" w14:paraId="39777FD2"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0278DBE4"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71986CDA" w14:textId="77777777" w:rsidR="0019654F" w:rsidRPr="005C4779" w:rsidRDefault="0019654F" w:rsidP="00DE6F10">
            <w:pPr>
              <w:rPr>
                <w:rFonts w:cs="Arial"/>
                <w:sz w:val="18"/>
                <w:szCs w:val="18"/>
              </w:rPr>
            </w:pPr>
            <w:r w:rsidRPr="005C4779">
              <w:rPr>
                <w:rFonts w:cs="Arial"/>
                <w:sz w:val="18"/>
                <w:szCs w:val="18"/>
              </w:rPr>
              <w:t>-  симетрична струја прекидања 31,5kA</w:t>
            </w:r>
          </w:p>
        </w:tc>
        <w:tc>
          <w:tcPr>
            <w:tcW w:w="1726" w:type="dxa"/>
            <w:vMerge/>
            <w:tcBorders>
              <w:top w:val="nil"/>
              <w:left w:val="single" w:sz="8" w:space="0" w:color="auto"/>
              <w:bottom w:val="single" w:sz="8" w:space="0" w:color="000000"/>
              <w:right w:val="single" w:sz="8" w:space="0" w:color="auto"/>
            </w:tcBorders>
            <w:vAlign w:val="center"/>
            <w:hideMark/>
          </w:tcPr>
          <w:p w14:paraId="7F94DBC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CC090D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281C52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775275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473C51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85E01CB" w14:textId="77777777" w:rsidR="0019654F" w:rsidRPr="005C4779" w:rsidRDefault="0019654F" w:rsidP="00DE6F10">
            <w:pPr>
              <w:rPr>
                <w:rFonts w:cs="Arial"/>
                <w:b/>
                <w:bCs/>
                <w:sz w:val="18"/>
                <w:szCs w:val="18"/>
              </w:rPr>
            </w:pPr>
          </w:p>
        </w:tc>
      </w:tr>
      <w:tr w:rsidR="005C4779" w:rsidRPr="005C4779" w14:paraId="214202B3" w14:textId="77777777" w:rsidTr="00DE6F10">
        <w:trPr>
          <w:trHeight w:val="859"/>
        </w:trPr>
        <w:tc>
          <w:tcPr>
            <w:tcW w:w="856" w:type="dxa"/>
            <w:vMerge/>
            <w:tcBorders>
              <w:top w:val="nil"/>
              <w:left w:val="single" w:sz="8" w:space="0" w:color="auto"/>
              <w:bottom w:val="single" w:sz="8" w:space="0" w:color="000000"/>
              <w:right w:val="single" w:sz="8" w:space="0" w:color="auto"/>
            </w:tcBorders>
            <w:vAlign w:val="center"/>
            <w:hideMark/>
          </w:tcPr>
          <w:p w14:paraId="386F622C"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24160562" w14:textId="77777777" w:rsidR="0019654F" w:rsidRPr="005C4779" w:rsidRDefault="0019654F" w:rsidP="00DE6F10">
            <w:pPr>
              <w:rPr>
                <w:rFonts w:cs="Arial"/>
                <w:sz w:val="18"/>
                <w:szCs w:val="18"/>
              </w:rPr>
            </w:pPr>
            <w:r w:rsidRPr="005C4779">
              <w:rPr>
                <w:rFonts w:cs="Arial"/>
                <w:sz w:val="18"/>
                <w:szCs w:val="18"/>
              </w:rPr>
              <w:t>-  моторно-опружни погон заједнички за сва три пола 0,4kV, 50Hz</w:t>
            </w:r>
          </w:p>
        </w:tc>
        <w:tc>
          <w:tcPr>
            <w:tcW w:w="1726" w:type="dxa"/>
            <w:vMerge/>
            <w:tcBorders>
              <w:top w:val="nil"/>
              <w:left w:val="single" w:sz="8" w:space="0" w:color="auto"/>
              <w:bottom w:val="single" w:sz="8" w:space="0" w:color="000000"/>
              <w:right w:val="single" w:sz="8" w:space="0" w:color="auto"/>
            </w:tcBorders>
            <w:vAlign w:val="center"/>
            <w:hideMark/>
          </w:tcPr>
          <w:p w14:paraId="7BD93A7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7A409F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B1E5D5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6F0611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EC9CB4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E8862C6" w14:textId="77777777" w:rsidR="0019654F" w:rsidRPr="005C4779" w:rsidRDefault="0019654F" w:rsidP="00DE6F10">
            <w:pPr>
              <w:rPr>
                <w:rFonts w:cs="Arial"/>
                <w:b/>
                <w:bCs/>
                <w:sz w:val="18"/>
                <w:szCs w:val="18"/>
              </w:rPr>
            </w:pPr>
          </w:p>
        </w:tc>
      </w:tr>
      <w:tr w:rsidR="005C4779" w:rsidRPr="005C4779" w14:paraId="5E6EA790"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7C6E4C6A"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2E7671F9" w14:textId="77777777" w:rsidR="0019654F" w:rsidRPr="005C4779" w:rsidRDefault="0019654F" w:rsidP="00DE6F10">
            <w:pPr>
              <w:rPr>
                <w:rFonts w:cs="Arial"/>
                <w:sz w:val="18"/>
                <w:szCs w:val="18"/>
              </w:rPr>
            </w:pPr>
            <w:r w:rsidRPr="005C4779">
              <w:rPr>
                <w:rFonts w:cs="Arial"/>
                <w:sz w:val="18"/>
                <w:szCs w:val="18"/>
              </w:rPr>
              <w:t>-  командни напон 110V, D.C.</w:t>
            </w:r>
          </w:p>
        </w:tc>
        <w:tc>
          <w:tcPr>
            <w:tcW w:w="1726" w:type="dxa"/>
            <w:vMerge/>
            <w:tcBorders>
              <w:top w:val="nil"/>
              <w:left w:val="single" w:sz="8" w:space="0" w:color="auto"/>
              <w:bottom w:val="single" w:sz="8" w:space="0" w:color="000000"/>
              <w:right w:val="single" w:sz="8" w:space="0" w:color="auto"/>
            </w:tcBorders>
            <w:vAlign w:val="center"/>
            <w:hideMark/>
          </w:tcPr>
          <w:p w14:paraId="10FF33DA"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974F63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7170C94"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A4A46C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E8954C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585F0AA" w14:textId="77777777" w:rsidR="0019654F" w:rsidRPr="005C4779" w:rsidRDefault="0019654F" w:rsidP="00DE6F10">
            <w:pPr>
              <w:rPr>
                <w:rFonts w:cs="Arial"/>
                <w:b/>
                <w:bCs/>
                <w:sz w:val="18"/>
                <w:szCs w:val="18"/>
              </w:rPr>
            </w:pPr>
          </w:p>
        </w:tc>
      </w:tr>
      <w:tr w:rsidR="005C4779" w:rsidRPr="005C4779" w14:paraId="028C1904"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561F182D"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01EF6086" w14:textId="77777777" w:rsidR="0019654F" w:rsidRPr="005C4779" w:rsidRDefault="0019654F" w:rsidP="00DE6F10">
            <w:pPr>
              <w:rPr>
                <w:rFonts w:cs="Arial"/>
                <w:sz w:val="18"/>
                <w:szCs w:val="18"/>
              </w:rPr>
            </w:pPr>
            <w:r w:rsidRPr="005C4779">
              <w:rPr>
                <w:rFonts w:cs="Arial"/>
                <w:sz w:val="18"/>
                <w:szCs w:val="18"/>
              </w:rPr>
              <w:t>-   са једним калемом за укључење и два калема за искључење</w:t>
            </w:r>
          </w:p>
        </w:tc>
        <w:tc>
          <w:tcPr>
            <w:tcW w:w="1726" w:type="dxa"/>
            <w:vMerge/>
            <w:tcBorders>
              <w:top w:val="nil"/>
              <w:left w:val="single" w:sz="8" w:space="0" w:color="auto"/>
              <w:bottom w:val="single" w:sz="8" w:space="0" w:color="000000"/>
              <w:right w:val="single" w:sz="8" w:space="0" w:color="auto"/>
            </w:tcBorders>
            <w:vAlign w:val="center"/>
            <w:hideMark/>
          </w:tcPr>
          <w:p w14:paraId="5756B6EA"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4B41EB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D0BAFB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461F4A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CF2677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A78ACDA" w14:textId="77777777" w:rsidR="0019654F" w:rsidRPr="005C4779" w:rsidRDefault="0019654F" w:rsidP="00DE6F10">
            <w:pPr>
              <w:rPr>
                <w:rFonts w:cs="Arial"/>
                <w:b/>
                <w:bCs/>
                <w:sz w:val="18"/>
                <w:szCs w:val="18"/>
              </w:rPr>
            </w:pPr>
          </w:p>
        </w:tc>
      </w:tr>
      <w:tr w:rsidR="005C4779" w:rsidRPr="005C4779" w14:paraId="653A1B7E" w14:textId="77777777" w:rsidTr="00DE6F10">
        <w:trPr>
          <w:trHeight w:val="603"/>
        </w:trPr>
        <w:tc>
          <w:tcPr>
            <w:tcW w:w="856" w:type="dxa"/>
            <w:vMerge/>
            <w:tcBorders>
              <w:top w:val="nil"/>
              <w:left w:val="single" w:sz="8" w:space="0" w:color="auto"/>
              <w:bottom w:val="single" w:sz="8" w:space="0" w:color="000000"/>
              <w:right w:val="single" w:sz="8" w:space="0" w:color="auto"/>
            </w:tcBorders>
            <w:vAlign w:val="center"/>
            <w:hideMark/>
          </w:tcPr>
          <w:p w14:paraId="53A85EA2"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7D433ED2" w14:textId="77777777" w:rsidR="0019654F" w:rsidRPr="005C4779" w:rsidRDefault="0019654F" w:rsidP="00DE6F10">
            <w:pPr>
              <w:rPr>
                <w:rFonts w:cs="Arial"/>
                <w:sz w:val="18"/>
                <w:szCs w:val="18"/>
              </w:rPr>
            </w:pPr>
            <w:r w:rsidRPr="005C4779">
              <w:rPr>
                <w:rFonts w:cs="Arial"/>
                <w:sz w:val="18"/>
                <w:szCs w:val="18"/>
              </w:rPr>
              <w:t xml:space="preserve">-  </w:t>
            </w:r>
            <w:r w:rsidRPr="005C4779">
              <w:rPr>
                <w:rFonts w:cs="Arial"/>
                <w:b/>
                <w:bCs/>
                <w:sz w:val="18"/>
                <w:szCs w:val="18"/>
              </w:rPr>
              <w:t>тип 3AP1 FG „Siemens“ или одговарајући</w:t>
            </w:r>
          </w:p>
        </w:tc>
        <w:tc>
          <w:tcPr>
            <w:tcW w:w="1726" w:type="dxa"/>
            <w:vMerge/>
            <w:tcBorders>
              <w:top w:val="nil"/>
              <w:left w:val="single" w:sz="8" w:space="0" w:color="auto"/>
              <w:bottom w:val="single" w:sz="8" w:space="0" w:color="000000"/>
              <w:right w:val="single" w:sz="8" w:space="0" w:color="auto"/>
            </w:tcBorders>
            <w:vAlign w:val="center"/>
            <w:hideMark/>
          </w:tcPr>
          <w:p w14:paraId="17CE0A8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677C49F"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BBEFC3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8DE14B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ACD37F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DE92B97" w14:textId="77777777" w:rsidR="0019654F" w:rsidRPr="005C4779" w:rsidRDefault="0019654F" w:rsidP="00DE6F10">
            <w:pPr>
              <w:rPr>
                <w:rFonts w:cs="Arial"/>
                <w:b/>
                <w:bCs/>
                <w:sz w:val="18"/>
                <w:szCs w:val="18"/>
              </w:rPr>
            </w:pPr>
          </w:p>
        </w:tc>
      </w:tr>
      <w:tr w:rsidR="005C4779" w:rsidRPr="005C4779" w14:paraId="62D0DA23"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013D903C"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31D31102"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094050F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36E236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34FF8B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E04AC8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45C844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C4BCBA8" w14:textId="77777777" w:rsidR="0019654F" w:rsidRPr="005C4779" w:rsidRDefault="0019654F" w:rsidP="00DE6F10">
            <w:pPr>
              <w:rPr>
                <w:rFonts w:cs="Arial"/>
                <w:b/>
                <w:bCs/>
                <w:sz w:val="18"/>
                <w:szCs w:val="18"/>
              </w:rPr>
            </w:pPr>
          </w:p>
        </w:tc>
      </w:tr>
      <w:tr w:rsidR="005C4779" w:rsidRPr="005C4779" w14:paraId="7D36B752"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014D5AAB"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nil"/>
            </w:tcBorders>
            <w:shd w:val="clear" w:color="000000" w:fill="FFFFFF"/>
            <w:vAlign w:val="center"/>
            <w:hideMark/>
          </w:tcPr>
          <w:p w14:paraId="0F9BFF75"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6EA3DAD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F10077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4FB6B3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C4D415F"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3AD1C748"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1CD6F30B" w14:textId="77777777" w:rsidR="0019654F" w:rsidRPr="005C4779" w:rsidRDefault="0019654F" w:rsidP="00DE6F10">
            <w:pPr>
              <w:rPr>
                <w:rFonts w:cs="Arial"/>
                <w:b/>
                <w:bCs/>
                <w:sz w:val="18"/>
                <w:szCs w:val="18"/>
              </w:rPr>
            </w:pPr>
          </w:p>
        </w:tc>
      </w:tr>
      <w:tr w:rsidR="005C4779" w:rsidRPr="005C4779" w14:paraId="7506C162" w14:textId="77777777" w:rsidTr="00DE6F10">
        <w:trPr>
          <w:trHeight w:val="1145"/>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723CC2F" w14:textId="77777777" w:rsidR="0019654F" w:rsidRPr="005C4779" w:rsidRDefault="0019654F" w:rsidP="00DE6F10">
            <w:pPr>
              <w:jc w:val="center"/>
              <w:rPr>
                <w:rFonts w:cs="Arial"/>
                <w:b/>
                <w:bCs/>
                <w:sz w:val="18"/>
                <w:szCs w:val="18"/>
              </w:rPr>
            </w:pPr>
            <w:r w:rsidRPr="005C4779">
              <w:rPr>
                <w:rFonts w:cs="Arial"/>
                <w:b/>
                <w:bCs/>
                <w:sz w:val="18"/>
                <w:szCs w:val="18"/>
              </w:rPr>
              <w:t>1.1.3</w:t>
            </w:r>
          </w:p>
        </w:tc>
        <w:tc>
          <w:tcPr>
            <w:tcW w:w="4705" w:type="dxa"/>
            <w:tcBorders>
              <w:top w:val="nil"/>
              <w:left w:val="nil"/>
              <w:bottom w:val="nil"/>
              <w:right w:val="nil"/>
            </w:tcBorders>
            <w:shd w:val="clear" w:color="000000" w:fill="FFFFFF"/>
            <w:vAlign w:val="center"/>
            <w:hideMark/>
          </w:tcPr>
          <w:p w14:paraId="735D099A" w14:textId="77777777" w:rsidR="0019654F" w:rsidRPr="005C4779" w:rsidRDefault="0019654F" w:rsidP="00DE6F10">
            <w:pPr>
              <w:rPr>
                <w:rFonts w:cs="Arial"/>
                <w:sz w:val="18"/>
                <w:szCs w:val="18"/>
              </w:rPr>
            </w:pPr>
            <w:r w:rsidRPr="005C4779">
              <w:rPr>
                <w:rFonts w:cs="Arial"/>
                <w:sz w:val="18"/>
                <w:szCs w:val="18"/>
              </w:rPr>
              <w:t>Трополни сабирнички растављач 110kV, за спољњу монтажу без ножева за уземљење, следећих карактеристика: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34653AD"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C050211"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72D276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A4E9E5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551C9744"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44E3DF9F" w14:textId="77777777" w:rsidR="0019654F" w:rsidRPr="005C4779" w:rsidRDefault="0019654F" w:rsidP="00DE6F10">
            <w:pPr>
              <w:jc w:val="center"/>
              <w:rPr>
                <w:rFonts w:cs="Arial"/>
                <w:b/>
                <w:bCs/>
                <w:sz w:val="18"/>
                <w:szCs w:val="18"/>
              </w:rPr>
            </w:pPr>
          </w:p>
        </w:tc>
      </w:tr>
      <w:tr w:rsidR="005C4779" w:rsidRPr="005C4779" w14:paraId="1B1EF846"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1F35B8A7"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6AF98F72" w14:textId="77777777" w:rsidR="0019654F" w:rsidRPr="005C4779" w:rsidRDefault="0019654F" w:rsidP="00DE6F10">
            <w:pPr>
              <w:rPr>
                <w:rFonts w:cs="Arial"/>
                <w:sz w:val="18"/>
                <w:szCs w:val="18"/>
              </w:rPr>
            </w:pPr>
            <w:r w:rsidRPr="005C4779">
              <w:rPr>
                <w:rFonts w:cs="Arial"/>
                <w:sz w:val="18"/>
                <w:szCs w:val="18"/>
              </w:rPr>
              <w:t>-  највиши погонски напон 123kV</w:t>
            </w:r>
          </w:p>
        </w:tc>
        <w:tc>
          <w:tcPr>
            <w:tcW w:w="1726" w:type="dxa"/>
            <w:vMerge/>
            <w:tcBorders>
              <w:top w:val="nil"/>
              <w:left w:val="single" w:sz="8" w:space="0" w:color="auto"/>
              <w:bottom w:val="single" w:sz="8" w:space="0" w:color="000000"/>
              <w:right w:val="single" w:sz="8" w:space="0" w:color="auto"/>
            </w:tcBorders>
            <w:vAlign w:val="center"/>
            <w:hideMark/>
          </w:tcPr>
          <w:p w14:paraId="0300EBC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561B90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10376C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CF0236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38B1D5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AF10378" w14:textId="77777777" w:rsidR="0019654F" w:rsidRPr="005C4779" w:rsidRDefault="0019654F" w:rsidP="00DE6F10">
            <w:pPr>
              <w:rPr>
                <w:rFonts w:cs="Arial"/>
                <w:b/>
                <w:bCs/>
                <w:sz w:val="18"/>
                <w:szCs w:val="18"/>
              </w:rPr>
            </w:pPr>
          </w:p>
        </w:tc>
      </w:tr>
      <w:tr w:rsidR="005C4779" w:rsidRPr="005C4779" w14:paraId="1D46E211"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E275B91"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16F07DC1" w14:textId="77777777" w:rsidR="0019654F" w:rsidRPr="005C4779" w:rsidRDefault="0019654F" w:rsidP="00DE6F10">
            <w:pPr>
              <w:rPr>
                <w:rFonts w:cs="Arial"/>
                <w:sz w:val="18"/>
                <w:szCs w:val="18"/>
              </w:rPr>
            </w:pPr>
            <w:r w:rsidRPr="005C4779">
              <w:rPr>
                <w:rFonts w:cs="Arial"/>
                <w:sz w:val="18"/>
                <w:szCs w:val="18"/>
              </w:rPr>
              <w:t>-  називна струја 1250A</w:t>
            </w:r>
          </w:p>
        </w:tc>
        <w:tc>
          <w:tcPr>
            <w:tcW w:w="1726" w:type="dxa"/>
            <w:vMerge/>
            <w:tcBorders>
              <w:top w:val="nil"/>
              <w:left w:val="single" w:sz="8" w:space="0" w:color="auto"/>
              <w:bottom w:val="single" w:sz="8" w:space="0" w:color="000000"/>
              <w:right w:val="single" w:sz="8" w:space="0" w:color="auto"/>
            </w:tcBorders>
            <w:vAlign w:val="center"/>
            <w:hideMark/>
          </w:tcPr>
          <w:p w14:paraId="231511C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A58EA9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02DA6F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26BE77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09C8D5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0E7F24A" w14:textId="77777777" w:rsidR="0019654F" w:rsidRPr="005C4779" w:rsidRDefault="0019654F" w:rsidP="00DE6F10">
            <w:pPr>
              <w:rPr>
                <w:rFonts w:cs="Arial"/>
                <w:b/>
                <w:bCs/>
                <w:sz w:val="18"/>
                <w:szCs w:val="18"/>
              </w:rPr>
            </w:pPr>
          </w:p>
        </w:tc>
      </w:tr>
      <w:tr w:rsidR="005C4779" w:rsidRPr="005C4779" w14:paraId="6E0D16F7"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435B7034"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25EC666A" w14:textId="77777777" w:rsidR="0019654F" w:rsidRPr="005C4779" w:rsidRDefault="0019654F" w:rsidP="00DE6F10">
            <w:pPr>
              <w:rPr>
                <w:rFonts w:cs="Arial"/>
                <w:sz w:val="18"/>
                <w:szCs w:val="18"/>
              </w:rPr>
            </w:pPr>
            <w:r w:rsidRPr="005C4779">
              <w:rPr>
                <w:rFonts w:cs="Arial"/>
                <w:sz w:val="18"/>
                <w:szCs w:val="18"/>
              </w:rPr>
              <w:t>-  називна фреквенција 50Hz</w:t>
            </w:r>
          </w:p>
        </w:tc>
        <w:tc>
          <w:tcPr>
            <w:tcW w:w="1726" w:type="dxa"/>
            <w:vMerge/>
            <w:tcBorders>
              <w:top w:val="nil"/>
              <w:left w:val="single" w:sz="8" w:space="0" w:color="auto"/>
              <w:bottom w:val="single" w:sz="8" w:space="0" w:color="000000"/>
              <w:right w:val="single" w:sz="8" w:space="0" w:color="auto"/>
            </w:tcBorders>
            <w:vAlign w:val="center"/>
            <w:hideMark/>
          </w:tcPr>
          <w:p w14:paraId="7921BD1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E5FC0E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A77EB2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586235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605D1F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853B329" w14:textId="77777777" w:rsidR="0019654F" w:rsidRPr="005C4779" w:rsidRDefault="0019654F" w:rsidP="00DE6F10">
            <w:pPr>
              <w:rPr>
                <w:rFonts w:cs="Arial"/>
                <w:b/>
                <w:bCs/>
                <w:sz w:val="18"/>
                <w:szCs w:val="18"/>
              </w:rPr>
            </w:pPr>
          </w:p>
        </w:tc>
      </w:tr>
      <w:tr w:rsidR="005C4779" w:rsidRPr="005C4779" w14:paraId="33B5E0B5"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0736F13A"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61D0FC56" w14:textId="77777777" w:rsidR="0019654F" w:rsidRPr="005C4779" w:rsidRDefault="0019654F" w:rsidP="00DE6F10">
            <w:pPr>
              <w:rPr>
                <w:rFonts w:cs="Arial"/>
                <w:sz w:val="18"/>
                <w:szCs w:val="18"/>
              </w:rPr>
            </w:pPr>
            <w:r w:rsidRPr="005C4779">
              <w:rPr>
                <w:rFonts w:cs="Arial"/>
                <w:sz w:val="18"/>
                <w:szCs w:val="18"/>
              </w:rPr>
              <w:t>- симетрична струја прекидања 31,5kA</w:t>
            </w:r>
          </w:p>
        </w:tc>
        <w:tc>
          <w:tcPr>
            <w:tcW w:w="1726" w:type="dxa"/>
            <w:vMerge/>
            <w:tcBorders>
              <w:top w:val="nil"/>
              <w:left w:val="single" w:sz="8" w:space="0" w:color="auto"/>
              <w:bottom w:val="single" w:sz="8" w:space="0" w:color="000000"/>
              <w:right w:val="single" w:sz="8" w:space="0" w:color="auto"/>
            </w:tcBorders>
            <w:vAlign w:val="center"/>
            <w:hideMark/>
          </w:tcPr>
          <w:p w14:paraId="296D46E9"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046200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D48708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F11FB2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FDC063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6E75508" w14:textId="77777777" w:rsidR="0019654F" w:rsidRPr="005C4779" w:rsidRDefault="0019654F" w:rsidP="00DE6F10">
            <w:pPr>
              <w:rPr>
                <w:rFonts w:cs="Arial"/>
                <w:b/>
                <w:bCs/>
                <w:sz w:val="18"/>
                <w:szCs w:val="18"/>
              </w:rPr>
            </w:pPr>
          </w:p>
        </w:tc>
      </w:tr>
      <w:tr w:rsidR="005C4779" w:rsidRPr="005C4779" w14:paraId="212CD838"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637A608F"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68D741DC" w14:textId="77777777" w:rsidR="0019654F" w:rsidRPr="005C4779" w:rsidRDefault="0019654F" w:rsidP="00DE6F10">
            <w:pPr>
              <w:rPr>
                <w:rFonts w:cs="Arial"/>
                <w:sz w:val="18"/>
                <w:szCs w:val="18"/>
              </w:rPr>
            </w:pPr>
            <w:r w:rsidRPr="005C4779">
              <w:rPr>
                <w:rFonts w:cs="Arial"/>
                <w:sz w:val="18"/>
                <w:szCs w:val="18"/>
              </w:rPr>
              <w:t>-  ручни погон са сигналном склопком</w:t>
            </w:r>
          </w:p>
        </w:tc>
        <w:tc>
          <w:tcPr>
            <w:tcW w:w="1726" w:type="dxa"/>
            <w:vMerge/>
            <w:tcBorders>
              <w:top w:val="nil"/>
              <w:left w:val="single" w:sz="8" w:space="0" w:color="auto"/>
              <w:bottom w:val="single" w:sz="8" w:space="0" w:color="000000"/>
              <w:right w:val="single" w:sz="8" w:space="0" w:color="auto"/>
            </w:tcBorders>
            <w:vAlign w:val="center"/>
            <w:hideMark/>
          </w:tcPr>
          <w:p w14:paraId="2506950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890DE6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8B1D91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9E2D50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E13167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D5140BA" w14:textId="77777777" w:rsidR="0019654F" w:rsidRPr="005C4779" w:rsidRDefault="0019654F" w:rsidP="00DE6F10">
            <w:pPr>
              <w:rPr>
                <w:rFonts w:cs="Arial"/>
                <w:b/>
                <w:bCs/>
                <w:sz w:val="18"/>
                <w:szCs w:val="18"/>
              </w:rPr>
            </w:pPr>
          </w:p>
        </w:tc>
      </w:tr>
      <w:tr w:rsidR="005C4779" w:rsidRPr="005C4779" w14:paraId="30CA6A8E" w14:textId="77777777" w:rsidTr="00DE6F10">
        <w:trPr>
          <w:trHeight w:val="603"/>
        </w:trPr>
        <w:tc>
          <w:tcPr>
            <w:tcW w:w="856" w:type="dxa"/>
            <w:vMerge/>
            <w:tcBorders>
              <w:top w:val="nil"/>
              <w:left w:val="single" w:sz="8" w:space="0" w:color="auto"/>
              <w:bottom w:val="single" w:sz="8" w:space="0" w:color="000000"/>
              <w:right w:val="single" w:sz="8" w:space="0" w:color="auto"/>
            </w:tcBorders>
            <w:vAlign w:val="center"/>
            <w:hideMark/>
          </w:tcPr>
          <w:p w14:paraId="506F9C1B"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64C4A7C0" w14:textId="77777777" w:rsidR="0019654F" w:rsidRPr="005C4779" w:rsidRDefault="0019654F" w:rsidP="00DE6F10">
            <w:pPr>
              <w:rPr>
                <w:rFonts w:cs="Arial"/>
                <w:sz w:val="18"/>
                <w:szCs w:val="18"/>
              </w:rPr>
            </w:pPr>
            <w:r w:rsidRPr="005C4779">
              <w:rPr>
                <w:rFonts w:cs="Arial"/>
                <w:sz w:val="18"/>
                <w:szCs w:val="18"/>
              </w:rPr>
              <w:t xml:space="preserve">- </w:t>
            </w:r>
            <w:r w:rsidRPr="005C4779">
              <w:rPr>
                <w:rFonts w:cs="Arial"/>
                <w:b/>
                <w:bCs/>
                <w:sz w:val="18"/>
                <w:szCs w:val="18"/>
              </w:rPr>
              <w:t>тип RS 1232 ,,Minel“ или одговарајући</w:t>
            </w:r>
          </w:p>
        </w:tc>
        <w:tc>
          <w:tcPr>
            <w:tcW w:w="1726" w:type="dxa"/>
            <w:vMerge/>
            <w:tcBorders>
              <w:top w:val="nil"/>
              <w:left w:val="single" w:sz="8" w:space="0" w:color="auto"/>
              <w:bottom w:val="single" w:sz="8" w:space="0" w:color="000000"/>
              <w:right w:val="single" w:sz="8" w:space="0" w:color="auto"/>
            </w:tcBorders>
            <w:vAlign w:val="center"/>
            <w:hideMark/>
          </w:tcPr>
          <w:p w14:paraId="676458D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FB07BF5"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0902FA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6812F1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4F7CD1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1839A7D" w14:textId="77777777" w:rsidR="0019654F" w:rsidRPr="005C4779" w:rsidRDefault="0019654F" w:rsidP="00DE6F10">
            <w:pPr>
              <w:rPr>
                <w:rFonts w:cs="Arial"/>
                <w:b/>
                <w:bCs/>
                <w:sz w:val="18"/>
                <w:szCs w:val="18"/>
              </w:rPr>
            </w:pPr>
          </w:p>
        </w:tc>
      </w:tr>
      <w:tr w:rsidR="005C4779" w:rsidRPr="005C4779" w14:paraId="1F954477"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60668574"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581A9D80"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10191E4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EAC51E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3CEF44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57DBD6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3D7028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A8A1D5C" w14:textId="77777777" w:rsidR="0019654F" w:rsidRPr="005C4779" w:rsidRDefault="0019654F" w:rsidP="00DE6F10">
            <w:pPr>
              <w:rPr>
                <w:rFonts w:cs="Arial"/>
                <w:b/>
                <w:bCs/>
                <w:sz w:val="18"/>
                <w:szCs w:val="18"/>
              </w:rPr>
            </w:pPr>
          </w:p>
        </w:tc>
      </w:tr>
      <w:tr w:rsidR="005C4779" w:rsidRPr="005C4779" w14:paraId="1F6A828C"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3C704E64"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nil"/>
            </w:tcBorders>
            <w:shd w:val="clear" w:color="000000" w:fill="FFFFFF"/>
            <w:vAlign w:val="center"/>
            <w:hideMark/>
          </w:tcPr>
          <w:p w14:paraId="3B7C1EE8" w14:textId="77777777" w:rsidR="0019654F" w:rsidRPr="005C4779" w:rsidRDefault="0019654F" w:rsidP="00DE6F10">
            <w:pPr>
              <w:rPr>
                <w:rFonts w:cs="Arial"/>
                <w:sz w:val="18"/>
                <w:szCs w:val="18"/>
              </w:rPr>
            </w:pPr>
            <w:r w:rsidRPr="005C4779">
              <w:rPr>
                <w:rFonts w:cs="Arial"/>
                <w:sz w:val="18"/>
                <w:szCs w:val="18"/>
              </w:rPr>
              <w:t xml:space="preserve">      (upisati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23BA763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354C2F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5C93C8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424C27E"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01462A61"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7BD46D1A" w14:textId="77777777" w:rsidR="0019654F" w:rsidRPr="005C4779" w:rsidRDefault="0019654F" w:rsidP="00DE6F10">
            <w:pPr>
              <w:rPr>
                <w:rFonts w:cs="Arial"/>
                <w:b/>
                <w:bCs/>
                <w:sz w:val="18"/>
                <w:szCs w:val="18"/>
              </w:rPr>
            </w:pPr>
          </w:p>
        </w:tc>
      </w:tr>
      <w:tr w:rsidR="005C4779" w:rsidRPr="005C4779" w14:paraId="2CD76744" w14:textId="77777777" w:rsidTr="00DE6F10">
        <w:trPr>
          <w:trHeight w:val="1145"/>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41EFCDD" w14:textId="77777777" w:rsidR="0019654F" w:rsidRPr="005C4779" w:rsidRDefault="0019654F" w:rsidP="00DE6F10">
            <w:pPr>
              <w:jc w:val="center"/>
              <w:rPr>
                <w:rFonts w:cs="Arial"/>
                <w:b/>
                <w:bCs/>
                <w:sz w:val="18"/>
                <w:szCs w:val="18"/>
              </w:rPr>
            </w:pPr>
            <w:r w:rsidRPr="005C4779">
              <w:rPr>
                <w:rFonts w:cs="Arial"/>
                <w:b/>
                <w:bCs/>
                <w:sz w:val="18"/>
                <w:szCs w:val="18"/>
              </w:rPr>
              <w:t>1.1.4</w:t>
            </w:r>
          </w:p>
        </w:tc>
        <w:tc>
          <w:tcPr>
            <w:tcW w:w="4705" w:type="dxa"/>
            <w:tcBorders>
              <w:top w:val="nil"/>
              <w:left w:val="nil"/>
              <w:bottom w:val="nil"/>
              <w:right w:val="nil"/>
            </w:tcBorders>
            <w:shd w:val="clear" w:color="000000" w:fill="FFFFFF"/>
            <w:vAlign w:val="center"/>
            <w:hideMark/>
          </w:tcPr>
          <w:p w14:paraId="43D7997B" w14:textId="77777777" w:rsidR="0019654F" w:rsidRPr="005C4779" w:rsidRDefault="0019654F" w:rsidP="00DE6F10">
            <w:pPr>
              <w:rPr>
                <w:rFonts w:cs="Arial"/>
                <w:sz w:val="18"/>
                <w:szCs w:val="18"/>
              </w:rPr>
            </w:pPr>
            <w:r w:rsidRPr="005C4779">
              <w:rPr>
                <w:rFonts w:cs="Arial"/>
                <w:sz w:val="18"/>
                <w:szCs w:val="18"/>
              </w:rPr>
              <w:t>Трополни излазни растављач 110 kV, за спољњу монтажу, са ножевима за уземљење, следећих карактеристика: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127CC70"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EDACCD7"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AF11A0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E7FD0F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788142F6"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11F2DB65" w14:textId="77777777" w:rsidR="0019654F" w:rsidRPr="005C4779" w:rsidRDefault="0019654F" w:rsidP="00DE6F10">
            <w:pPr>
              <w:jc w:val="center"/>
              <w:rPr>
                <w:rFonts w:cs="Arial"/>
                <w:b/>
                <w:bCs/>
                <w:sz w:val="18"/>
                <w:szCs w:val="18"/>
              </w:rPr>
            </w:pPr>
          </w:p>
        </w:tc>
      </w:tr>
      <w:tr w:rsidR="005C4779" w:rsidRPr="005C4779" w14:paraId="2F7F9FFC"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5EA170AC"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726C4F92" w14:textId="77777777" w:rsidR="0019654F" w:rsidRPr="005C4779" w:rsidRDefault="0019654F" w:rsidP="00DE6F10">
            <w:pPr>
              <w:rPr>
                <w:rFonts w:cs="Arial"/>
                <w:sz w:val="18"/>
                <w:szCs w:val="18"/>
              </w:rPr>
            </w:pPr>
            <w:r w:rsidRPr="005C4779">
              <w:rPr>
                <w:rFonts w:cs="Arial"/>
                <w:sz w:val="18"/>
                <w:szCs w:val="18"/>
              </w:rPr>
              <w:t>-  највиши погонски напон 123kV</w:t>
            </w:r>
          </w:p>
        </w:tc>
        <w:tc>
          <w:tcPr>
            <w:tcW w:w="1726" w:type="dxa"/>
            <w:vMerge/>
            <w:tcBorders>
              <w:top w:val="nil"/>
              <w:left w:val="single" w:sz="8" w:space="0" w:color="auto"/>
              <w:bottom w:val="single" w:sz="8" w:space="0" w:color="000000"/>
              <w:right w:val="single" w:sz="8" w:space="0" w:color="auto"/>
            </w:tcBorders>
            <w:vAlign w:val="center"/>
            <w:hideMark/>
          </w:tcPr>
          <w:p w14:paraId="4035931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259C22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879833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8AADDC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E0AA8C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9F9CECE" w14:textId="77777777" w:rsidR="0019654F" w:rsidRPr="005C4779" w:rsidRDefault="0019654F" w:rsidP="00DE6F10">
            <w:pPr>
              <w:rPr>
                <w:rFonts w:cs="Arial"/>
                <w:b/>
                <w:bCs/>
                <w:sz w:val="18"/>
                <w:szCs w:val="18"/>
              </w:rPr>
            </w:pPr>
          </w:p>
        </w:tc>
      </w:tr>
      <w:tr w:rsidR="005C4779" w:rsidRPr="005C4779" w14:paraId="1FA518D7"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4E2956A5"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22EDD873" w14:textId="77777777" w:rsidR="0019654F" w:rsidRPr="005C4779" w:rsidRDefault="0019654F" w:rsidP="00DE6F10">
            <w:pPr>
              <w:rPr>
                <w:rFonts w:cs="Arial"/>
                <w:sz w:val="18"/>
                <w:szCs w:val="18"/>
              </w:rPr>
            </w:pPr>
            <w:r w:rsidRPr="005C4779">
              <w:rPr>
                <w:rFonts w:cs="Arial"/>
                <w:sz w:val="18"/>
                <w:szCs w:val="18"/>
              </w:rPr>
              <w:t>-  називна струја 1250A</w:t>
            </w:r>
          </w:p>
        </w:tc>
        <w:tc>
          <w:tcPr>
            <w:tcW w:w="1726" w:type="dxa"/>
            <w:vMerge/>
            <w:tcBorders>
              <w:top w:val="nil"/>
              <w:left w:val="single" w:sz="8" w:space="0" w:color="auto"/>
              <w:bottom w:val="single" w:sz="8" w:space="0" w:color="000000"/>
              <w:right w:val="single" w:sz="8" w:space="0" w:color="auto"/>
            </w:tcBorders>
            <w:vAlign w:val="center"/>
            <w:hideMark/>
          </w:tcPr>
          <w:p w14:paraId="19958BD2"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921BB2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E16768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ECEEAD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3134DD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69DD298" w14:textId="77777777" w:rsidR="0019654F" w:rsidRPr="005C4779" w:rsidRDefault="0019654F" w:rsidP="00DE6F10">
            <w:pPr>
              <w:rPr>
                <w:rFonts w:cs="Arial"/>
                <w:b/>
                <w:bCs/>
                <w:sz w:val="18"/>
                <w:szCs w:val="18"/>
              </w:rPr>
            </w:pPr>
          </w:p>
        </w:tc>
      </w:tr>
      <w:tr w:rsidR="005C4779" w:rsidRPr="005C4779" w14:paraId="12BA2547"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1BB6C141"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4D20A996" w14:textId="77777777" w:rsidR="0019654F" w:rsidRPr="005C4779" w:rsidRDefault="0019654F" w:rsidP="00DE6F10">
            <w:pPr>
              <w:rPr>
                <w:rFonts w:cs="Arial"/>
                <w:sz w:val="18"/>
                <w:szCs w:val="18"/>
              </w:rPr>
            </w:pPr>
            <w:r w:rsidRPr="005C4779">
              <w:rPr>
                <w:rFonts w:cs="Arial"/>
                <w:sz w:val="18"/>
                <w:szCs w:val="18"/>
              </w:rPr>
              <w:t>-  називна фреквенција 50Hz</w:t>
            </w:r>
          </w:p>
        </w:tc>
        <w:tc>
          <w:tcPr>
            <w:tcW w:w="1726" w:type="dxa"/>
            <w:vMerge/>
            <w:tcBorders>
              <w:top w:val="nil"/>
              <w:left w:val="single" w:sz="8" w:space="0" w:color="auto"/>
              <w:bottom w:val="single" w:sz="8" w:space="0" w:color="000000"/>
              <w:right w:val="single" w:sz="8" w:space="0" w:color="auto"/>
            </w:tcBorders>
            <w:vAlign w:val="center"/>
            <w:hideMark/>
          </w:tcPr>
          <w:p w14:paraId="7916CA9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A65E5C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22DF477"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80850F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2172ED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E6C7B12" w14:textId="77777777" w:rsidR="0019654F" w:rsidRPr="005C4779" w:rsidRDefault="0019654F" w:rsidP="00DE6F10">
            <w:pPr>
              <w:rPr>
                <w:rFonts w:cs="Arial"/>
                <w:b/>
                <w:bCs/>
                <w:sz w:val="18"/>
                <w:szCs w:val="18"/>
              </w:rPr>
            </w:pPr>
          </w:p>
        </w:tc>
      </w:tr>
      <w:tr w:rsidR="005C4779" w:rsidRPr="005C4779" w14:paraId="42F14ACB"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0A34D011"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271EC34A" w14:textId="77777777" w:rsidR="0019654F" w:rsidRPr="005C4779" w:rsidRDefault="0019654F" w:rsidP="00DE6F10">
            <w:pPr>
              <w:rPr>
                <w:rFonts w:cs="Arial"/>
                <w:sz w:val="18"/>
                <w:szCs w:val="18"/>
              </w:rPr>
            </w:pPr>
            <w:r w:rsidRPr="005C4779">
              <w:rPr>
                <w:rFonts w:cs="Arial"/>
                <w:sz w:val="18"/>
                <w:szCs w:val="18"/>
              </w:rPr>
              <w:t>- симетрична струја прекидања 31,5kA</w:t>
            </w:r>
          </w:p>
        </w:tc>
        <w:tc>
          <w:tcPr>
            <w:tcW w:w="1726" w:type="dxa"/>
            <w:vMerge/>
            <w:tcBorders>
              <w:top w:val="nil"/>
              <w:left w:val="single" w:sz="8" w:space="0" w:color="auto"/>
              <w:bottom w:val="single" w:sz="8" w:space="0" w:color="000000"/>
              <w:right w:val="single" w:sz="8" w:space="0" w:color="auto"/>
            </w:tcBorders>
            <w:vAlign w:val="center"/>
            <w:hideMark/>
          </w:tcPr>
          <w:p w14:paraId="6236C0A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98AA20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677106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0BD372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5F9B70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7F02612" w14:textId="77777777" w:rsidR="0019654F" w:rsidRPr="005C4779" w:rsidRDefault="0019654F" w:rsidP="00DE6F10">
            <w:pPr>
              <w:rPr>
                <w:rFonts w:cs="Arial"/>
                <w:b/>
                <w:bCs/>
                <w:sz w:val="18"/>
                <w:szCs w:val="18"/>
              </w:rPr>
            </w:pPr>
          </w:p>
        </w:tc>
      </w:tr>
      <w:tr w:rsidR="005C4779" w:rsidRPr="005C4779" w14:paraId="4CF5EB27"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3DCF27CF"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4F3716C7" w14:textId="77777777" w:rsidR="0019654F" w:rsidRPr="005C4779" w:rsidRDefault="0019654F" w:rsidP="00DE6F10">
            <w:pPr>
              <w:rPr>
                <w:rFonts w:cs="Arial"/>
                <w:sz w:val="18"/>
                <w:szCs w:val="18"/>
              </w:rPr>
            </w:pPr>
            <w:r w:rsidRPr="005C4779">
              <w:rPr>
                <w:rFonts w:cs="Arial"/>
                <w:sz w:val="18"/>
                <w:szCs w:val="18"/>
              </w:rPr>
              <w:t>-   ручни погон главних и ножева за уземљење, са сигналном склопком</w:t>
            </w:r>
          </w:p>
        </w:tc>
        <w:tc>
          <w:tcPr>
            <w:tcW w:w="1726" w:type="dxa"/>
            <w:vMerge/>
            <w:tcBorders>
              <w:top w:val="nil"/>
              <w:left w:val="single" w:sz="8" w:space="0" w:color="auto"/>
              <w:bottom w:val="single" w:sz="8" w:space="0" w:color="000000"/>
              <w:right w:val="single" w:sz="8" w:space="0" w:color="auto"/>
            </w:tcBorders>
            <w:vAlign w:val="center"/>
            <w:hideMark/>
          </w:tcPr>
          <w:p w14:paraId="0F719D5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4AD222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1038044"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E5C8B9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F64065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B54BD7C" w14:textId="77777777" w:rsidR="0019654F" w:rsidRPr="005C4779" w:rsidRDefault="0019654F" w:rsidP="00DE6F10">
            <w:pPr>
              <w:rPr>
                <w:rFonts w:cs="Arial"/>
                <w:b/>
                <w:bCs/>
                <w:sz w:val="18"/>
                <w:szCs w:val="18"/>
              </w:rPr>
            </w:pPr>
          </w:p>
        </w:tc>
      </w:tr>
      <w:tr w:rsidR="005C4779" w:rsidRPr="005C4779" w14:paraId="3CE3EEB2" w14:textId="77777777" w:rsidTr="00DE6F10">
        <w:trPr>
          <w:trHeight w:val="603"/>
        </w:trPr>
        <w:tc>
          <w:tcPr>
            <w:tcW w:w="856" w:type="dxa"/>
            <w:vMerge/>
            <w:tcBorders>
              <w:top w:val="nil"/>
              <w:left w:val="single" w:sz="8" w:space="0" w:color="auto"/>
              <w:bottom w:val="single" w:sz="8" w:space="0" w:color="000000"/>
              <w:right w:val="single" w:sz="8" w:space="0" w:color="auto"/>
            </w:tcBorders>
            <w:vAlign w:val="center"/>
            <w:hideMark/>
          </w:tcPr>
          <w:p w14:paraId="114B1E59"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09D7F462" w14:textId="77777777" w:rsidR="0019654F" w:rsidRPr="005C4779" w:rsidRDefault="0019654F" w:rsidP="00DE6F10">
            <w:pPr>
              <w:rPr>
                <w:rFonts w:cs="Arial"/>
                <w:sz w:val="18"/>
                <w:szCs w:val="18"/>
              </w:rPr>
            </w:pPr>
            <w:r w:rsidRPr="005C4779">
              <w:rPr>
                <w:rFonts w:cs="Arial"/>
                <w:sz w:val="18"/>
                <w:szCs w:val="18"/>
              </w:rPr>
              <w:t xml:space="preserve">-  </w:t>
            </w:r>
            <w:r w:rsidRPr="005C4779">
              <w:rPr>
                <w:rFonts w:cs="Arial"/>
                <w:b/>
                <w:bCs/>
                <w:sz w:val="18"/>
                <w:szCs w:val="18"/>
              </w:rPr>
              <w:t>тип RSZ 1232 „Minel“ или одговарајући</w:t>
            </w:r>
          </w:p>
        </w:tc>
        <w:tc>
          <w:tcPr>
            <w:tcW w:w="1726" w:type="dxa"/>
            <w:vMerge/>
            <w:tcBorders>
              <w:top w:val="nil"/>
              <w:left w:val="single" w:sz="8" w:space="0" w:color="auto"/>
              <w:bottom w:val="single" w:sz="8" w:space="0" w:color="000000"/>
              <w:right w:val="single" w:sz="8" w:space="0" w:color="auto"/>
            </w:tcBorders>
            <w:vAlign w:val="center"/>
            <w:hideMark/>
          </w:tcPr>
          <w:p w14:paraId="3CC701F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9A3E4B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F8ABF0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8CEB13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C70ECE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33E6CE1" w14:textId="77777777" w:rsidR="0019654F" w:rsidRPr="005C4779" w:rsidRDefault="0019654F" w:rsidP="00DE6F10">
            <w:pPr>
              <w:rPr>
                <w:rFonts w:cs="Arial"/>
                <w:b/>
                <w:bCs/>
                <w:sz w:val="18"/>
                <w:szCs w:val="18"/>
              </w:rPr>
            </w:pPr>
          </w:p>
        </w:tc>
      </w:tr>
      <w:tr w:rsidR="005C4779" w:rsidRPr="005C4779" w14:paraId="6743EFB5"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0F48FF5B"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7E78ED9E"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0040C302"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F85D9E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D0532E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B7EDB2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CAA3E1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A1CA071" w14:textId="77777777" w:rsidR="0019654F" w:rsidRPr="005C4779" w:rsidRDefault="0019654F" w:rsidP="00DE6F10">
            <w:pPr>
              <w:rPr>
                <w:rFonts w:cs="Arial"/>
                <w:b/>
                <w:bCs/>
                <w:sz w:val="18"/>
                <w:szCs w:val="18"/>
              </w:rPr>
            </w:pPr>
          </w:p>
        </w:tc>
      </w:tr>
      <w:tr w:rsidR="005C4779" w:rsidRPr="005C4779" w14:paraId="64E25E3F"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344FD8BB"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nil"/>
            </w:tcBorders>
            <w:shd w:val="clear" w:color="000000" w:fill="FFFFFF"/>
            <w:vAlign w:val="center"/>
            <w:hideMark/>
          </w:tcPr>
          <w:p w14:paraId="763A5FF0"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387F6A8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B25BB7F"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196A87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BC8BE75"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6F3F6C50"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6F2B22C9" w14:textId="77777777" w:rsidR="0019654F" w:rsidRPr="005C4779" w:rsidRDefault="0019654F" w:rsidP="00DE6F10">
            <w:pPr>
              <w:rPr>
                <w:rFonts w:cs="Arial"/>
                <w:b/>
                <w:bCs/>
                <w:sz w:val="18"/>
                <w:szCs w:val="18"/>
              </w:rPr>
            </w:pPr>
          </w:p>
        </w:tc>
      </w:tr>
      <w:tr w:rsidR="005C4779" w:rsidRPr="005C4779" w14:paraId="6525B828" w14:textId="77777777" w:rsidTr="00DE6F10">
        <w:trPr>
          <w:trHeight w:val="859"/>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B468003" w14:textId="77777777" w:rsidR="0019654F" w:rsidRPr="005C4779" w:rsidRDefault="0019654F" w:rsidP="00DE6F10">
            <w:pPr>
              <w:jc w:val="center"/>
              <w:rPr>
                <w:rFonts w:cs="Arial"/>
                <w:b/>
                <w:bCs/>
                <w:sz w:val="18"/>
                <w:szCs w:val="18"/>
              </w:rPr>
            </w:pPr>
            <w:r w:rsidRPr="005C4779">
              <w:rPr>
                <w:rFonts w:cs="Arial"/>
                <w:b/>
                <w:bCs/>
                <w:sz w:val="18"/>
                <w:szCs w:val="18"/>
              </w:rPr>
              <w:t>1.1.5</w:t>
            </w:r>
          </w:p>
        </w:tc>
        <w:tc>
          <w:tcPr>
            <w:tcW w:w="4705" w:type="dxa"/>
            <w:tcBorders>
              <w:top w:val="nil"/>
              <w:left w:val="nil"/>
              <w:bottom w:val="nil"/>
              <w:right w:val="single" w:sz="8" w:space="0" w:color="auto"/>
            </w:tcBorders>
            <w:shd w:val="clear" w:color="000000" w:fill="FFFFFF"/>
            <w:vAlign w:val="center"/>
            <w:hideMark/>
          </w:tcPr>
          <w:p w14:paraId="3AA9C6DC" w14:textId="77777777" w:rsidR="0019654F" w:rsidRPr="005C4779" w:rsidRDefault="0019654F" w:rsidP="00DE6F10">
            <w:pPr>
              <w:rPr>
                <w:rFonts w:cs="Arial"/>
                <w:sz w:val="18"/>
                <w:szCs w:val="18"/>
              </w:rPr>
            </w:pPr>
            <w:r w:rsidRPr="005C4779">
              <w:rPr>
                <w:rFonts w:cs="Arial"/>
                <w:sz w:val="18"/>
                <w:szCs w:val="18"/>
              </w:rPr>
              <w:t>Струјни мерни трансформатор за спољну монтажу , следећих карактеристика: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E3EC29C"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8BCA898"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89CCBD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2443A1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2E7649EC"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0AFE9EFB" w14:textId="77777777" w:rsidR="0019654F" w:rsidRPr="005C4779" w:rsidRDefault="0019654F" w:rsidP="00DE6F10">
            <w:pPr>
              <w:jc w:val="center"/>
              <w:rPr>
                <w:rFonts w:cs="Arial"/>
                <w:b/>
                <w:bCs/>
                <w:sz w:val="18"/>
                <w:szCs w:val="18"/>
              </w:rPr>
            </w:pPr>
          </w:p>
        </w:tc>
      </w:tr>
      <w:tr w:rsidR="005C4779" w:rsidRPr="005C4779" w14:paraId="2BC4C51C"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7316C07A"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AE30261" w14:textId="77777777" w:rsidR="0019654F" w:rsidRPr="005C4779" w:rsidRDefault="0019654F" w:rsidP="00DE6F10">
            <w:pPr>
              <w:rPr>
                <w:rFonts w:cs="Arial"/>
                <w:sz w:val="18"/>
                <w:szCs w:val="18"/>
              </w:rPr>
            </w:pPr>
            <w:r w:rsidRPr="005C4779">
              <w:rPr>
                <w:rFonts w:cs="Arial"/>
                <w:sz w:val="18"/>
                <w:szCs w:val="18"/>
              </w:rPr>
              <w:t>-  највиши погонски напон 123kV</w:t>
            </w:r>
          </w:p>
        </w:tc>
        <w:tc>
          <w:tcPr>
            <w:tcW w:w="1726" w:type="dxa"/>
            <w:vMerge/>
            <w:tcBorders>
              <w:top w:val="nil"/>
              <w:left w:val="single" w:sz="8" w:space="0" w:color="auto"/>
              <w:bottom w:val="single" w:sz="8" w:space="0" w:color="000000"/>
              <w:right w:val="single" w:sz="8" w:space="0" w:color="auto"/>
            </w:tcBorders>
            <w:vAlign w:val="center"/>
            <w:hideMark/>
          </w:tcPr>
          <w:p w14:paraId="01DF1909"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6D020E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98BCF7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3A3990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633226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2BB7002" w14:textId="77777777" w:rsidR="0019654F" w:rsidRPr="005C4779" w:rsidRDefault="0019654F" w:rsidP="00DE6F10">
            <w:pPr>
              <w:rPr>
                <w:rFonts w:cs="Arial"/>
                <w:b/>
                <w:bCs/>
                <w:sz w:val="18"/>
                <w:szCs w:val="18"/>
              </w:rPr>
            </w:pPr>
          </w:p>
        </w:tc>
      </w:tr>
      <w:tr w:rsidR="005C4779" w:rsidRPr="005C4779" w14:paraId="378F16B5"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36CA887B"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2E2B133" w14:textId="77777777" w:rsidR="0019654F" w:rsidRPr="005C4779" w:rsidRDefault="0019654F" w:rsidP="00DE6F10">
            <w:pPr>
              <w:rPr>
                <w:rFonts w:cs="Arial"/>
                <w:sz w:val="18"/>
                <w:szCs w:val="18"/>
              </w:rPr>
            </w:pPr>
            <w:r w:rsidRPr="005C4779">
              <w:rPr>
                <w:rFonts w:cs="Arial"/>
                <w:sz w:val="18"/>
                <w:szCs w:val="18"/>
              </w:rPr>
              <w:t>-  преносног односа 2x300/1/1/1/1 А</w:t>
            </w:r>
          </w:p>
        </w:tc>
        <w:tc>
          <w:tcPr>
            <w:tcW w:w="1726" w:type="dxa"/>
            <w:vMerge/>
            <w:tcBorders>
              <w:top w:val="nil"/>
              <w:left w:val="single" w:sz="8" w:space="0" w:color="auto"/>
              <w:bottom w:val="single" w:sz="8" w:space="0" w:color="000000"/>
              <w:right w:val="single" w:sz="8" w:space="0" w:color="auto"/>
            </w:tcBorders>
            <w:vAlign w:val="center"/>
            <w:hideMark/>
          </w:tcPr>
          <w:p w14:paraId="1DB4B53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897CD1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2A4300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FD3E86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F88233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4BBE6BA" w14:textId="77777777" w:rsidR="0019654F" w:rsidRPr="005C4779" w:rsidRDefault="0019654F" w:rsidP="00DE6F10">
            <w:pPr>
              <w:rPr>
                <w:rFonts w:cs="Arial"/>
                <w:b/>
                <w:bCs/>
                <w:sz w:val="18"/>
                <w:szCs w:val="18"/>
              </w:rPr>
            </w:pPr>
          </w:p>
        </w:tc>
      </w:tr>
      <w:tr w:rsidR="005C4779" w:rsidRPr="005C4779" w14:paraId="56A85DED"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766ECE2"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29A4663" w14:textId="77777777" w:rsidR="0019654F" w:rsidRPr="005C4779" w:rsidRDefault="0019654F" w:rsidP="00DE6F10">
            <w:pPr>
              <w:rPr>
                <w:rFonts w:cs="Arial"/>
                <w:sz w:val="18"/>
                <w:szCs w:val="18"/>
              </w:rPr>
            </w:pPr>
            <w:r w:rsidRPr="005C4779">
              <w:rPr>
                <w:rFonts w:cs="Arial"/>
                <w:sz w:val="18"/>
                <w:szCs w:val="18"/>
              </w:rPr>
              <w:t>-  са четири језгра:</w:t>
            </w:r>
          </w:p>
        </w:tc>
        <w:tc>
          <w:tcPr>
            <w:tcW w:w="1726" w:type="dxa"/>
            <w:vMerge/>
            <w:tcBorders>
              <w:top w:val="nil"/>
              <w:left w:val="single" w:sz="8" w:space="0" w:color="auto"/>
              <w:bottom w:val="single" w:sz="8" w:space="0" w:color="000000"/>
              <w:right w:val="single" w:sz="8" w:space="0" w:color="auto"/>
            </w:tcBorders>
            <w:vAlign w:val="center"/>
            <w:hideMark/>
          </w:tcPr>
          <w:p w14:paraId="438B04DA"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7460493"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42A4C0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5B36D1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F6D600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208CCDE" w14:textId="77777777" w:rsidR="0019654F" w:rsidRPr="005C4779" w:rsidRDefault="0019654F" w:rsidP="00DE6F10">
            <w:pPr>
              <w:rPr>
                <w:rFonts w:cs="Arial"/>
                <w:b/>
                <w:bCs/>
                <w:sz w:val="18"/>
                <w:szCs w:val="18"/>
              </w:rPr>
            </w:pPr>
          </w:p>
        </w:tc>
      </w:tr>
      <w:tr w:rsidR="005C4779" w:rsidRPr="005C4779" w14:paraId="5838E894"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142841EA"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775684D" w14:textId="77777777" w:rsidR="0019654F" w:rsidRPr="005C4779" w:rsidRDefault="0019654F" w:rsidP="00DE6F10">
            <w:pPr>
              <w:rPr>
                <w:rFonts w:cs="Arial"/>
                <w:sz w:val="18"/>
                <w:szCs w:val="18"/>
              </w:rPr>
            </w:pPr>
            <w:r w:rsidRPr="005C4779">
              <w:rPr>
                <w:rFonts w:cs="Arial"/>
                <w:sz w:val="18"/>
                <w:szCs w:val="18"/>
              </w:rPr>
              <w:t>I језгро kl. 0.2; Fs10; 120 %; 5VA</w:t>
            </w:r>
          </w:p>
        </w:tc>
        <w:tc>
          <w:tcPr>
            <w:tcW w:w="1726" w:type="dxa"/>
            <w:vMerge/>
            <w:tcBorders>
              <w:top w:val="nil"/>
              <w:left w:val="single" w:sz="8" w:space="0" w:color="auto"/>
              <w:bottom w:val="single" w:sz="8" w:space="0" w:color="000000"/>
              <w:right w:val="single" w:sz="8" w:space="0" w:color="auto"/>
            </w:tcBorders>
            <w:vAlign w:val="center"/>
            <w:hideMark/>
          </w:tcPr>
          <w:p w14:paraId="1E2F37F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482474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4F5857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A0E578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3400D4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B4A9B69" w14:textId="77777777" w:rsidR="0019654F" w:rsidRPr="005C4779" w:rsidRDefault="0019654F" w:rsidP="00DE6F10">
            <w:pPr>
              <w:rPr>
                <w:rFonts w:cs="Arial"/>
                <w:b/>
                <w:bCs/>
                <w:sz w:val="18"/>
                <w:szCs w:val="18"/>
              </w:rPr>
            </w:pPr>
          </w:p>
        </w:tc>
      </w:tr>
      <w:tr w:rsidR="005C4779" w:rsidRPr="005C4779" w14:paraId="72E61A8A"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1A3F6304"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CC63D7D" w14:textId="77777777" w:rsidR="0019654F" w:rsidRPr="005C4779" w:rsidRDefault="0019654F" w:rsidP="00DE6F10">
            <w:pPr>
              <w:rPr>
                <w:rFonts w:cs="Arial"/>
                <w:sz w:val="18"/>
                <w:szCs w:val="18"/>
              </w:rPr>
            </w:pPr>
            <w:r w:rsidRPr="005C4779">
              <w:rPr>
                <w:rFonts w:cs="Arial"/>
                <w:sz w:val="18"/>
                <w:szCs w:val="18"/>
              </w:rPr>
              <w:t>I језгро kl. 0.5; Fs10; 120 %; 15VA</w:t>
            </w:r>
          </w:p>
        </w:tc>
        <w:tc>
          <w:tcPr>
            <w:tcW w:w="1726" w:type="dxa"/>
            <w:vMerge/>
            <w:tcBorders>
              <w:top w:val="nil"/>
              <w:left w:val="single" w:sz="8" w:space="0" w:color="auto"/>
              <w:bottom w:val="single" w:sz="8" w:space="0" w:color="000000"/>
              <w:right w:val="single" w:sz="8" w:space="0" w:color="auto"/>
            </w:tcBorders>
            <w:vAlign w:val="center"/>
            <w:hideMark/>
          </w:tcPr>
          <w:p w14:paraId="2C319E42"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691062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4A58DD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E3E2C4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235266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C0E7D35" w14:textId="77777777" w:rsidR="0019654F" w:rsidRPr="005C4779" w:rsidRDefault="0019654F" w:rsidP="00DE6F10">
            <w:pPr>
              <w:rPr>
                <w:rFonts w:cs="Arial"/>
                <w:b/>
                <w:bCs/>
                <w:sz w:val="18"/>
                <w:szCs w:val="18"/>
              </w:rPr>
            </w:pPr>
          </w:p>
        </w:tc>
      </w:tr>
      <w:tr w:rsidR="005C4779" w:rsidRPr="005C4779" w14:paraId="334892DF"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0951A7F"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73261F13" w14:textId="77777777" w:rsidR="0019654F" w:rsidRPr="005C4779" w:rsidRDefault="0019654F" w:rsidP="00DE6F10">
            <w:pPr>
              <w:rPr>
                <w:rFonts w:cs="Arial"/>
                <w:sz w:val="18"/>
                <w:szCs w:val="18"/>
              </w:rPr>
            </w:pPr>
            <w:r w:rsidRPr="005C4779">
              <w:rPr>
                <w:rFonts w:cs="Arial"/>
                <w:sz w:val="18"/>
                <w:szCs w:val="18"/>
              </w:rPr>
              <w:t>II језгро 5P20; 30VA</w:t>
            </w:r>
          </w:p>
        </w:tc>
        <w:tc>
          <w:tcPr>
            <w:tcW w:w="1726" w:type="dxa"/>
            <w:vMerge/>
            <w:tcBorders>
              <w:top w:val="nil"/>
              <w:left w:val="single" w:sz="8" w:space="0" w:color="auto"/>
              <w:bottom w:val="single" w:sz="8" w:space="0" w:color="000000"/>
              <w:right w:val="single" w:sz="8" w:space="0" w:color="auto"/>
            </w:tcBorders>
            <w:vAlign w:val="center"/>
            <w:hideMark/>
          </w:tcPr>
          <w:p w14:paraId="18830AC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64212E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FDBAC6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972347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D5306B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535FD6F" w14:textId="77777777" w:rsidR="0019654F" w:rsidRPr="005C4779" w:rsidRDefault="0019654F" w:rsidP="00DE6F10">
            <w:pPr>
              <w:rPr>
                <w:rFonts w:cs="Arial"/>
                <w:b/>
                <w:bCs/>
                <w:sz w:val="18"/>
                <w:szCs w:val="18"/>
              </w:rPr>
            </w:pPr>
          </w:p>
        </w:tc>
      </w:tr>
      <w:tr w:rsidR="005C4779" w:rsidRPr="005C4779" w14:paraId="11D97028"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2373F1F"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C7D2E07" w14:textId="77777777" w:rsidR="0019654F" w:rsidRPr="005C4779" w:rsidRDefault="0019654F" w:rsidP="00DE6F10">
            <w:pPr>
              <w:rPr>
                <w:rFonts w:cs="Arial"/>
                <w:sz w:val="18"/>
                <w:szCs w:val="18"/>
              </w:rPr>
            </w:pPr>
            <w:r w:rsidRPr="005C4779">
              <w:rPr>
                <w:rFonts w:cs="Arial"/>
                <w:sz w:val="18"/>
                <w:szCs w:val="18"/>
              </w:rPr>
              <w:t>III језгро 5P20; 30VA</w:t>
            </w:r>
          </w:p>
        </w:tc>
        <w:tc>
          <w:tcPr>
            <w:tcW w:w="1726" w:type="dxa"/>
            <w:vMerge/>
            <w:tcBorders>
              <w:top w:val="nil"/>
              <w:left w:val="single" w:sz="8" w:space="0" w:color="auto"/>
              <w:bottom w:val="single" w:sz="8" w:space="0" w:color="000000"/>
              <w:right w:val="single" w:sz="8" w:space="0" w:color="auto"/>
            </w:tcBorders>
            <w:vAlign w:val="center"/>
            <w:hideMark/>
          </w:tcPr>
          <w:p w14:paraId="095B8B0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7F0624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BF7317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53226E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00B696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0D83797" w14:textId="77777777" w:rsidR="0019654F" w:rsidRPr="005C4779" w:rsidRDefault="0019654F" w:rsidP="00DE6F10">
            <w:pPr>
              <w:rPr>
                <w:rFonts w:cs="Arial"/>
                <w:b/>
                <w:bCs/>
                <w:sz w:val="18"/>
                <w:szCs w:val="18"/>
              </w:rPr>
            </w:pPr>
          </w:p>
        </w:tc>
      </w:tr>
      <w:tr w:rsidR="005C4779" w:rsidRPr="005C4779" w14:paraId="6DD6C09D" w14:textId="77777777" w:rsidTr="00DE6F10">
        <w:trPr>
          <w:trHeight w:val="377"/>
        </w:trPr>
        <w:tc>
          <w:tcPr>
            <w:tcW w:w="856" w:type="dxa"/>
            <w:vMerge/>
            <w:tcBorders>
              <w:top w:val="nil"/>
              <w:left w:val="single" w:sz="8" w:space="0" w:color="auto"/>
              <w:bottom w:val="single" w:sz="8" w:space="0" w:color="000000"/>
              <w:right w:val="single" w:sz="8" w:space="0" w:color="auto"/>
            </w:tcBorders>
            <w:vAlign w:val="center"/>
            <w:hideMark/>
          </w:tcPr>
          <w:p w14:paraId="5DB0568B"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0F4EC2F" w14:textId="77777777" w:rsidR="0019654F" w:rsidRPr="005C4779" w:rsidRDefault="0019654F" w:rsidP="00DE6F10">
            <w:pPr>
              <w:rPr>
                <w:rFonts w:cs="Arial"/>
                <w:sz w:val="18"/>
                <w:szCs w:val="18"/>
              </w:rPr>
            </w:pPr>
            <w:r w:rsidRPr="005C4779">
              <w:rPr>
                <w:rFonts w:cs="Arial"/>
                <w:sz w:val="18"/>
                <w:szCs w:val="18"/>
              </w:rPr>
              <w:t>I</w:t>
            </w:r>
            <w:r w:rsidRPr="005C4779">
              <w:rPr>
                <w:rFonts w:cs="Arial"/>
                <w:sz w:val="18"/>
                <w:szCs w:val="18"/>
                <w:vertAlign w:val="subscript"/>
              </w:rPr>
              <w:t>th</w:t>
            </w:r>
            <w:r w:rsidRPr="005C4779">
              <w:rPr>
                <w:rFonts w:cs="Arial"/>
                <w:sz w:val="18"/>
                <w:szCs w:val="18"/>
              </w:rPr>
              <w:t xml:space="preserve"> =100xlnkA </w:t>
            </w:r>
          </w:p>
        </w:tc>
        <w:tc>
          <w:tcPr>
            <w:tcW w:w="1726" w:type="dxa"/>
            <w:vMerge/>
            <w:tcBorders>
              <w:top w:val="nil"/>
              <w:left w:val="single" w:sz="8" w:space="0" w:color="auto"/>
              <w:bottom w:val="single" w:sz="8" w:space="0" w:color="000000"/>
              <w:right w:val="single" w:sz="8" w:space="0" w:color="auto"/>
            </w:tcBorders>
            <w:vAlign w:val="center"/>
            <w:hideMark/>
          </w:tcPr>
          <w:p w14:paraId="5F15B12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E3AC69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FE268E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BDE2C2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55162D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E487C55" w14:textId="77777777" w:rsidR="0019654F" w:rsidRPr="005C4779" w:rsidRDefault="0019654F" w:rsidP="00DE6F10">
            <w:pPr>
              <w:rPr>
                <w:rFonts w:cs="Arial"/>
                <w:b/>
                <w:bCs/>
                <w:sz w:val="18"/>
                <w:szCs w:val="18"/>
              </w:rPr>
            </w:pPr>
          </w:p>
        </w:tc>
      </w:tr>
      <w:tr w:rsidR="005C4779" w:rsidRPr="005C4779" w14:paraId="1FCE32BB" w14:textId="77777777" w:rsidTr="00DE6F10">
        <w:trPr>
          <w:trHeight w:val="377"/>
        </w:trPr>
        <w:tc>
          <w:tcPr>
            <w:tcW w:w="856" w:type="dxa"/>
            <w:vMerge/>
            <w:tcBorders>
              <w:top w:val="nil"/>
              <w:left w:val="single" w:sz="8" w:space="0" w:color="auto"/>
              <w:bottom w:val="single" w:sz="8" w:space="0" w:color="000000"/>
              <w:right w:val="single" w:sz="8" w:space="0" w:color="auto"/>
            </w:tcBorders>
            <w:vAlign w:val="center"/>
            <w:hideMark/>
          </w:tcPr>
          <w:p w14:paraId="62A82B10"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888F188" w14:textId="77777777" w:rsidR="0019654F" w:rsidRPr="005C4779" w:rsidRDefault="0019654F" w:rsidP="00DE6F10">
            <w:pPr>
              <w:rPr>
                <w:rFonts w:cs="Arial"/>
                <w:sz w:val="18"/>
                <w:szCs w:val="18"/>
              </w:rPr>
            </w:pPr>
            <w:r w:rsidRPr="005C4779">
              <w:rPr>
                <w:rFonts w:cs="Arial"/>
                <w:sz w:val="18"/>
                <w:szCs w:val="18"/>
              </w:rPr>
              <w:t>l</w:t>
            </w:r>
            <w:r w:rsidRPr="005C4779">
              <w:rPr>
                <w:rFonts w:cs="Arial"/>
                <w:sz w:val="18"/>
                <w:szCs w:val="18"/>
                <w:vertAlign w:val="subscript"/>
              </w:rPr>
              <w:t>dyn</w:t>
            </w:r>
            <w:r w:rsidRPr="005C4779">
              <w:rPr>
                <w:rFonts w:cs="Arial"/>
                <w:sz w:val="18"/>
                <w:szCs w:val="18"/>
              </w:rPr>
              <w:t>=250xlnkA</w:t>
            </w:r>
          </w:p>
        </w:tc>
        <w:tc>
          <w:tcPr>
            <w:tcW w:w="1726" w:type="dxa"/>
            <w:vMerge/>
            <w:tcBorders>
              <w:top w:val="nil"/>
              <w:left w:val="single" w:sz="8" w:space="0" w:color="auto"/>
              <w:bottom w:val="single" w:sz="8" w:space="0" w:color="000000"/>
              <w:right w:val="single" w:sz="8" w:space="0" w:color="auto"/>
            </w:tcBorders>
            <w:vAlign w:val="center"/>
            <w:hideMark/>
          </w:tcPr>
          <w:p w14:paraId="68A6DDB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495E57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58FFFF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05B470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8C0960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F489D79" w14:textId="77777777" w:rsidR="0019654F" w:rsidRPr="005C4779" w:rsidRDefault="0019654F" w:rsidP="00DE6F10">
            <w:pPr>
              <w:rPr>
                <w:rFonts w:cs="Arial"/>
                <w:b/>
                <w:bCs/>
                <w:sz w:val="18"/>
                <w:szCs w:val="18"/>
              </w:rPr>
            </w:pPr>
          </w:p>
        </w:tc>
      </w:tr>
      <w:tr w:rsidR="005C4779" w:rsidRPr="005C4779" w14:paraId="22F67BA8" w14:textId="77777777" w:rsidTr="00DE6F10">
        <w:trPr>
          <w:trHeight w:val="603"/>
        </w:trPr>
        <w:tc>
          <w:tcPr>
            <w:tcW w:w="856" w:type="dxa"/>
            <w:vMerge/>
            <w:tcBorders>
              <w:top w:val="nil"/>
              <w:left w:val="single" w:sz="8" w:space="0" w:color="auto"/>
              <w:bottom w:val="single" w:sz="8" w:space="0" w:color="000000"/>
              <w:right w:val="single" w:sz="8" w:space="0" w:color="auto"/>
            </w:tcBorders>
            <w:vAlign w:val="center"/>
            <w:hideMark/>
          </w:tcPr>
          <w:p w14:paraId="447CE881"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6F07C07" w14:textId="77777777" w:rsidR="0019654F" w:rsidRPr="005C4779" w:rsidRDefault="0019654F" w:rsidP="00DE6F10">
            <w:pPr>
              <w:rPr>
                <w:rFonts w:cs="Arial"/>
                <w:sz w:val="18"/>
                <w:szCs w:val="18"/>
              </w:rPr>
            </w:pPr>
            <w:r w:rsidRPr="005C4779">
              <w:rPr>
                <w:rFonts w:cs="Arial"/>
                <w:sz w:val="18"/>
                <w:szCs w:val="18"/>
              </w:rPr>
              <w:t xml:space="preserve">- </w:t>
            </w:r>
            <w:r w:rsidRPr="005C4779">
              <w:rPr>
                <w:rFonts w:cs="Arial"/>
                <w:b/>
                <w:bCs/>
                <w:sz w:val="18"/>
                <w:szCs w:val="18"/>
              </w:rPr>
              <w:t>тип</w:t>
            </w:r>
            <w:r w:rsidRPr="005C4779">
              <w:rPr>
                <w:rFonts w:cs="Arial"/>
                <w:sz w:val="18"/>
                <w:szCs w:val="18"/>
              </w:rPr>
              <w:t xml:space="preserve"> </w:t>
            </w:r>
            <w:r w:rsidRPr="005C4779">
              <w:rPr>
                <w:rFonts w:cs="Arial"/>
                <w:b/>
                <w:bCs/>
                <w:sz w:val="18"/>
                <w:szCs w:val="18"/>
              </w:rPr>
              <w:t>JOF 123, PFIFFNER</w:t>
            </w:r>
            <w:r w:rsidRPr="005C4779">
              <w:rPr>
                <w:rFonts w:cs="Arial"/>
                <w:sz w:val="18"/>
                <w:szCs w:val="18"/>
              </w:rPr>
              <w:t xml:space="preserve"> </w:t>
            </w:r>
            <w:r w:rsidRPr="005C4779">
              <w:rPr>
                <w:rFonts w:cs="Arial"/>
                <w:b/>
                <w:bCs/>
                <w:sz w:val="18"/>
                <w:szCs w:val="18"/>
              </w:rPr>
              <w:t>или одговарајући</w:t>
            </w:r>
          </w:p>
        </w:tc>
        <w:tc>
          <w:tcPr>
            <w:tcW w:w="1726" w:type="dxa"/>
            <w:vMerge/>
            <w:tcBorders>
              <w:top w:val="nil"/>
              <w:left w:val="single" w:sz="8" w:space="0" w:color="auto"/>
              <w:bottom w:val="single" w:sz="8" w:space="0" w:color="000000"/>
              <w:right w:val="single" w:sz="8" w:space="0" w:color="auto"/>
            </w:tcBorders>
            <w:vAlign w:val="center"/>
            <w:hideMark/>
          </w:tcPr>
          <w:p w14:paraId="52D2BFE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A180270"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6226B84"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1835EE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7DD77D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64C94D4" w14:textId="77777777" w:rsidR="0019654F" w:rsidRPr="005C4779" w:rsidRDefault="0019654F" w:rsidP="00DE6F10">
            <w:pPr>
              <w:rPr>
                <w:rFonts w:cs="Arial"/>
                <w:b/>
                <w:bCs/>
                <w:sz w:val="18"/>
                <w:szCs w:val="18"/>
              </w:rPr>
            </w:pPr>
          </w:p>
        </w:tc>
      </w:tr>
      <w:tr w:rsidR="005C4779" w:rsidRPr="005C4779" w14:paraId="0EF902F9"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64F2B26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DB3C3A2"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0464F4F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01797A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420CFC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9D012C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E6C73E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1A7D73D" w14:textId="77777777" w:rsidR="0019654F" w:rsidRPr="005C4779" w:rsidRDefault="0019654F" w:rsidP="00DE6F10">
            <w:pPr>
              <w:rPr>
                <w:rFonts w:cs="Arial"/>
                <w:b/>
                <w:bCs/>
                <w:sz w:val="18"/>
                <w:szCs w:val="18"/>
              </w:rPr>
            </w:pPr>
          </w:p>
        </w:tc>
      </w:tr>
      <w:tr w:rsidR="005C4779" w:rsidRPr="005C4779" w14:paraId="3E40304A"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01F3CCB3"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01009206" w14:textId="77777777" w:rsidR="0019654F" w:rsidRPr="005C4779" w:rsidRDefault="0019654F" w:rsidP="00DE6F10">
            <w:pPr>
              <w:rPr>
                <w:rFonts w:cs="Arial"/>
                <w:sz w:val="18"/>
                <w:szCs w:val="18"/>
              </w:rPr>
            </w:pPr>
            <w:r w:rsidRPr="005C4779">
              <w:rPr>
                <w:rFonts w:cs="Arial"/>
                <w:sz w:val="18"/>
                <w:szCs w:val="18"/>
              </w:rPr>
              <w:t>- (upisati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0DEE9CF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6097837"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455825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F75537E"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3310F4A7"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2C867B98" w14:textId="77777777" w:rsidR="0019654F" w:rsidRPr="005C4779" w:rsidRDefault="0019654F" w:rsidP="00DE6F10">
            <w:pPr>
              <w:rPr>
                <w:rFonts w:cs="Arial"/>
                <w:b/>
                <w:bCs/>
                <w:sz w:val="18"/>
                <w:szCs w:val="18"/>
              </w:rPr>
            </w:pPr>
          </w:p>
        </w:tc>
      </w:tr>
      <w:tr w:rsidR="005C4779" w:rsidRPr="005C4779" w14:paraId="31E8AA6D" w14:textId="77777777" w:rsidTr="00DE6F10">
        <w:trPr>
          <w:trHeight w:val="859"/>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F8957F5" w14:textId="77777777" w:rsidR="0019654F" w:rsidRPr="005C4779" w:rsidRDefault="0019654F" w:rsidP="00DE6F10">
            <w:pPr>
              <w:jc w:val="center"/>
              <w:rPr>
                <w:rFonts w:cs="Arial"/>
                <w:b/>
                <w:bCs/>
                <w:sz w:val="18"/>
                <w:szCs w:val="18"/>
              </w:rPr>
            </w:pPr>
            <w:r w:rsidRPr="005C4779">
              <w:rPr>
                <w:rFonts w:cs="Arial"/>
                <w:b/>
                <w:bCs/>
                <w:sz w:val="18"/>
                <w:szCs w:val="18"/>
              </w:rPr>
              <w:t>1.1.6</w:t>
            </w:r>
          </w:p>
        </w:tc>
        <w:tc>
          <w:tcPr>
            <w:tcW w:w="4705" w:type="dxa"/>
            <w:tcBorders>
              <w:top w:val="nil"/>
              <w:left w:val="nil"/>
              <w:bottom w:val="nil"/>
              <w:right w:val="single" w:sz="8" w:space="0" w:color="auto"/>
            </w:tcBorders>
            <w:shd w:val="clear" w:color="000000" w:fill="FFFFFF"/>
            <w:vAlign w:val="center"/>
            <w:hideMark/>
          </w:tcPr>
          <w:p w14:paraId="13001A03" w14:textId="77777777" w:rsidR="0019654F" w:rsidRPr="005C4779" w:rsidRDefault="0019654F" w:rsidP="00DE6F10">
            <w:pPr>
              <w:rPr>
                <w:rFonts w:cs="Arial"/>
                <w:sz w:val="18"/>
                <w:szCs w:val="18"/>
              </w:rPr>
            </w:pPr>
            <w:r w:rsidRPr="005C4779">
              <w:rPr>
                <w:rFonts w:cs="Arial"/>
                <w:sz w:val="18"/>
                <w:szCs w:val="18"/>
              </w:rPr>
              <w:t>Струјни мерни трансформатор за спољну монтажу , следећих карактеристика: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5F2ADED"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A06FF7D" w14:textId="77777777" w:rsidR="0019654F" w:rsidRPr="005C4779" w:rsidRDefault="0019654F" w:rsidP="00DE6F10">
            <w:pPr>
              <w:jc w:val="center"/>
              <w:rPr>
                <w:rFonts w:cs="Arial"/>
                <w:b/>
                <w:bCs/>
                <w:sz w:val="18"/>
                <w:szCs w:val="18"/>
              </w:rPr>
            </w:pPr>
            <w:r w:rsidRPr="005C4779">
              <w:rPr>
                <w:rFonts w:cs="Arial"/>
                <w:b/>
                <w:bCs/>
                <w:sz w:val="18"/>
                <w:szCs w:val="18"/>
              </w:rPr>
              <w:t>6</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984469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293C83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6A74F83D"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24642B95" w14:textId="77777777" w:rsidR="0019654F" w:rsidRPr="005C4779" w:rsidRDefault="0019654F" w:rsidP="00DE6F10">
            <w:pPr>
              <w:jc w:val="center"/>
              <w:rPr>
                <w:rFonts w:cs="Arial"/>
                <w:b/>
                <w:bCs/>
                <w:sz w:val="18"/>
                <w:szCs w:val="18"/>
              </w:rPr>
            </w:pPr>
          </w:p>
        </w:tc>
      </w:tr>
      <w:tr w:rsidR="005C4779" w:rsidRPr="005C4779" w14:paraId="65E92CB2"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45DEF363"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52BE400" w14:textId="77777777" w:rsidR="0019654F" w:rsidRPr="005C4779" w:rsidRDefault="0019654F" w:rsidP="00DE6F10">
            <w:pPr>
              <w:rPr>
                <w:rFonts w:cs="Arial"/>
                <w:sz w:val="18"/>
                <w:szCs w:val="18"/>
              </w:rPr>
            </w:pPr>
            <w:r w:rsidRPr="005C4779">
              <w:rPr>
                <w:rFonts w:cs="Arial"/>
                <w:sz w:val="18"/>
                <w:szCs w:val="18"/>
              </w:rPr>
              <w:t>-  највиши погонски напон 123 kV</w:t>
            </w:r>
          </w:p>
        </w:tc>
        <w:tc>
          <w:tcPr>
            <w:tcW w:w="1726" w:type="dxa"/>
            <w:vMerge/>
            <w:tcBorders>
              <w:top w:val="nil"/>
              <w:left w:val="single" w:sz="8" w:space="0" w:color="auto"/>
              <w:bottom w:val="single" w:sz="8" w:space="0" w:color="000000"/>
              <w:right w:val="single" w:sz="8" w:space="0" w:color="auto"/>
            </w:tcBorders>
            <w:vAlign w:val="center"/>
            <w:hideMark/>
          </w:tcPr>
          <w:p w14:paraId="4FD68EF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537980F"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0D15AB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A92855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212002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79C655C" w14:textId="77777777" w:rsidR="0019654F" w:rsidRPr="005C4779" w:rsidRDefault="0019654F" w:rsidP="00DE6F10">
            <w:pPr>
              <w:rPr>
                <w:rFonts w:cs="Arial"/>
                <w:b/>
                <w:bCs/>
                <w:sz w:val="18"/>
                <w:szCs w:val="18"/>
              </w:rPr>
            </w:pPr>
          </w:p>
        </w:tc>
      </w:tr>
      <w:tr w:rsidR="005C4779" w:rsidRPr="005C4779" w14:paraId="487826C7"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3D64A44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8FFC635" w14:textId="77777777" w:rsidR="0019654F" w:rsidRPr="005C4779" w:rsidRDefault="0019654F" w:rsidP="00DE6F10">
            <w:pPr>
              <w:rPr>
                <w:rFonts w:cs="Arial"/>
                <w:sz w:val="18"/>
                <w:szCs w:val="18"/>
              </w:rPr>
            </w:pPr>
            <w:r w:rsidRPr="005C4779">
              <w:rPr>
                <w:rFonts w:cs="Arial"/>
                <w:sz w:val="18"/>
                <w:szCs w:val="18"/>
              </w:rPr>
              <w:t>-  преносног односа 2x100/1/1/1/1А</w:t>
            </w:r>
          </w:p>
        </w:tc>
        <w:tc>
          <w:tcPr>
            <w:tcW w:w="1726" w:type="dxa"/>
            <w:vMerge/>
            <w:tcBorders>
              <w:top w:val="nil"/>
              <w:left w:val="single" w:sz="8" w:space="0" w:color="auto"/>
              <w:bottom w:val="single" w:sz="8" w:space="0" w:color="000000"/>
              <w:right w:val="single" w:sz="8" w:space="0" w:color="auto"/>
            </w:tcBorders>
            <w:vAlign w:val="center"/>
            <w:hideMark/>
          </w:tcPr>
          <w:p w14:paraId="6763CDD9"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ADCDB90"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5E02C6F"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415616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345DC3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A1F2916" w14:textId="77777777" w:rsidR="0019654F" w:rsidRPr="005C4779" w:rsidRDefault="0019654F" w:rsidP="00DE6F10">
            <w:pPr>
              <w:rPr>
                <w:rFonts w:cs="Arial"/>
                <w:b/>
                <w:bCs/>
                <w:sz w:val="18"/>
                <w:szCs w:val="18"/>
              </w:rPr>
            </w:pPr>
          </w:p>
        </w:tc>
      </w:tr>
      <w:tr w:rsidR="005C4779" w:rsidRPr="005C4779" w14:paraId="1DA413F4"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44748ED0"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6979854" w14:textId="77777777" w:rsidR="0019654F" w:rsidRPr="005C4779" w:rsidRDefault="0019654F" w:rsidP="00DE6F10">
            <w:pPr>
              <w:rPr>
                <w:rFonts w:cs="Arial"/>
                <w:sz w:val="18"/>
                <w:szCs w:val="18"/>
              </w:rPr>
            </w:pPr>
            <w:r w:rsidRPr="005C4779">
              <w:rPr>
                <w:rFonts w:cs="Arial"/>
                <w:sz w:val="18"/>
                <w:szCs w:val="18"/>
              </w:rPr>
              <w:t>- sa četiri jezgra:</w:t>
            </w:r>
          </w:p>
        </w:tc>
        <w:tc>
          <w:tcPr>
            <w:tcW w:w="1726" w:type="dxa"/>
            <w:vMerge/>
            <w:tcBorders>
              <w:top w:val="nil"/>
              <w:left w:val="single" w:sz="8" w:space="0" w:color="auto"/>
              <w:bottom w:val="single" w:sz="8" w:space="0" w:color="000000"/>
              <w:right w:val="single" w:sz="8" w:space="0" w:color="auto"/>
            </w:tcBorders>
            <w:vAlign w:val="center"/>
            <w:hideMark/>
          </w:tcPr>
          <w:p w14:paraId="40BBB56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C2AA63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B37E44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A3E20B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C7AA01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75B8903" w14:textId="77777777" w:rsidR="0019654F" w:rsidRPr="005C4779" w:rsidRDefault="0019654F" w:rsidP="00DE6F10">
            <w:pPr>
              <w:rPr>
                <w:rFonts w:cs="Arial"/>
                <w:b/>
                <w:bCs/>
                <w:sz w:val="18"/>
                <w:szCs w:val="18"/>
              </w:rPr>
            </w:pPr>
          </w:p>
        </w:tc>
      </w:tr>
      <w:tr w:rsidR="005C4779" w:rsidRPr="005C4779" w14:paraId="0FC8F6BA"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3A9E45A4"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4E281C9" w14:textId="77777777" w:rsidR="0019654F" w:rsidRPr="005C4779" w:rsidRDefault="0019654F" w:rsidP="00DE6F10">
            <w:pPr>
              <w:rPr>
                <w:rFonts w:cs="Arial"/>
                <w:sz w:val="18"/>
                <w:szCs w:val="18"/>
              </w:rPr>
            </w:pPr>
            <w:r w:rsidRPr="005C4779">
              <w:rPr>
                <w:rFonts w:cs="Arial"/>
                <w:sz w:val="18"/>
                <w:szCs w:val="18"/>
              </w:rPr>
              <w:t>I језгро kl. 0.2; Fs10; 120 %; 5VA</w:t>
            </w:r>
          </w:p>
        </w:tc>
        <w:tc>
          <w:tcPr>
            <w:tcW w:w="1726" w:type="dxa"/>
            <w:vMerge/>
            <w:tcBorders>
              <w:top w:val="nil"/>
              <w:left w:val="single" w:sz="8" w:space="0" w:color="auto"/>
              <w:bottom w:val="single" w:sz="8" w:space="0" w:color="000000"/>
              <w:right w:val="single" w:sz="8" w:space="0" w:color="auto"/>
            </w:tcBorders>
            <w:vAlign w:val="center"/>
            <w:hideMark/>
          </w:tcPr>
          <w:p w14:paraId="6099FAB9"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E346AF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BF864D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3406CA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99554D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0E517A6" w14:textId="77777777" w:rsidR="0019654F" w:rsidRPr="005C4779" w:rsidRDefault="0019654F" w:rsidP="00DE6F10">
            <w:pPr>
              <w:rPr>
                <w:rFonts w:cs="Arial"/>
                <w:b/>
                <w:bCs/>
                <w:sz w:val="18"/>
                <w:szCs w:val="18"/>
              </w:rPr>
            </w:pPr>
          </w:p>
        </w:tc>
      </w:tr>
      <w:tr w:rsidR="005C4779" w:rsidRPr="005C4779" w14:paraId="6A9C56B9"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2BADF29F"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B418851" w14:textId="77777777" w:rsidR="0019654F" w:rsidRPr="005C4779" w:rsidRDefault="0019654F" w:rsidP="00DE6F10">
            <w:pPr>
              <w:rPr>
                <w:rFonts w:cs="Arial"/>
                <w:sz w:val="18"/>
                <w:szCs w:val="18"/>
              </w:rPr>
            </w:pPr>
            <w:r w:rsidRPr="005C4779">
              <w:rPr>
                <w:rFonts w:cs="Arial"/>
                <w:sz w:val="18"/>
                <w:szCs w:val="18"/>
              </w:rPr>
              <w:t>I језгро kl. 0.5; Fs10; 120 %; 15VA</w:t>
            </w:r>
          </w:p>
        </w:tc>
        <w:tc>
          <w:tcPr>
            <w:tcW w:w="1726" w:type="dxa"/>
            <w:vMerge/>
            <w:tcBorders>
              <w:top w:val="nil"/>
              <w:left w:val="single" w:sz="8" w:space="0" w:color="auto"/>
              <w:bottom w:val="single" w:sz="8" w:space="0" w:color="000000"/>
              <w:right w:val="single" w:sz="8" w:space="0" w:color="auto"/>
            </w:tcBorders>
            <w:vAlign w:val="center"/>
            <w:hideMark/>
          </w:tcPr>
          <w:p w14:paraId="2C175B0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70AE51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803983F"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CF46A2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79915A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6E0D6C7" w14:textId="77777777" w:rsidR="0019654F" w:rsidRPr="005C4779" w:rsidRDefault="0019654F" w:rsidP="00DE6F10">
            <w:pPr>
              <w:rPr>
                <w:rFonts w:cs="Arial"/>
                <w:b/>
                <w:bCs/>
                <w:sz w:val="18"/>
                <w:szCs w:val="18"/>
              </w:rPr>
            </w:pPr>
          </w:p>
        </w:tc>
      </w:tr>
      <w:tr w:rsidR="005C4779" w:rsidRPr="005C4779" w14:paraId="6BA54C13"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AB7ED86"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D1FD9E3" w14:textId="77777777" w:rsidR="0019654F" w:rsidRPr="005C4779" w:rsidRDefault="0019654F" w:rsidP="00DE6F10">
            <w:pPr>
              <w:rPr>
                <w:rFonts w:cs="Arial"/>
                <w:sz w:val="18"/>
                <w:szCs w:val="18"/>
              </w:rPr>
            </w:pPr>
            <w:r w:rsidRPr="005C4779">
              <w:rPr>
                <w:rFonts w:cs="Arial"/>
                <w:sz w:val="18"/>
                <w:szCs w:val="18"/>
              </w:rPr>
              <w:t>II језгро 5P20; 30VA</w:t>
            </w:r>
          </w:p>
        </w:tc>
        <w:tc>
          <w:tcPr>
            <w:tcW w:w="1726" w:type="dxa"/>
            <w:vMerge/>
            <w:tcBorders>
              <w:top w:val="nil"/>
              <w:left w:val="single" w:sz="8" w:space="0" w:color="auto"/>
              <w:bottom w:val="single" w:sz="8" w:space="0" w:color="000000"/>
              <w:right w:val="single" w:sz="8" w:space="0" w:color="auto"/>
            </w:tcBorders>
            <w:vAlign w:val="center"/>
            <w:hideMark/>
          </w:tcPr>
          <w:p w14:paraId="59F6B9B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940BDE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3C17DB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1009D8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FA96D4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1D175E9" w14:textId="77777777" w:rsidR="0019654F" w:rsidRPr="005C4779" w:rsidRDefault="0019654F" w:rsidP="00DE6F10">
            <w:pPr>
              <w:rPr>
                <w:rFonts w:cs="Arial"/>
                <w:b/>
                <w:bCs/>
                <w:sz w:val="18"/>
                <w:szCs w:val="18"/>
              </w:rPr>
            </w:pPr>
          </w:p>
        </w:tc>
      </w:tr>
      <w:tr w:rsidR="005C4779" w:rsidRPr="005C4779" w14:paraId="7E1485E7"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3F646C57"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A9D0DC4" w14:textId="77777777" w:rsidR="0019654F" w:rsidRPr="005C4779" w:rsidRDefault="0019654F" w:rsidP="00DE6F10">
            <w:pPr>
              <w:rPr>
                <w:rFonts w:cs="Arial"/>
                <w:sz w:val="18"/>
                <w:szCs w:val="18"/>
              </w:rPr>
            </w:pPr>
            <w:r w:rsidRPr="005C4779">
              <w:rPr>
                <w:rFonts w:cs="Arial"/>
                <w:sz w:val="18"/>
                <w:szCs w:val="18"/>
              </w:rPr>
              <w:t>III језгро 5P20; 30VA</w:t>
            </w:r>
          </w:p>
        </w:tc>
        <w:tc>
          <w:tcPr>
            <w:tcW w:w="1726" w:type="dxa"/>
            <w:vMerge/>
            <w:tcBorders>
              <w:top w:val="nil"/>
              <w:left w:val="single" w:sz="8" w:space="0" w:color="auto"/>
              <w:bottom w:val="single" w:sz="8" w:space="0" w:color="000000"/>
              <w:right w:val="single" w:sz="8" w:space="0" w:color="auto"/>
            </w:tcBorders>
            <w:vAlign w:val="center"/>
            <w:hideMark/>
          </w:tcPr>
          <w:p w14:paraId="4625C89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28DC930"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46BF8F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D3B4DB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7201BA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5D095EE" w14:textId="77777777" w:rsidR="0019654F" w:rsidRPr="005C4779" w:rsidRDefault="0019654F" w:rsidP="00DE6F10">
            <w:pPr>
              <w:rPr>
                <w:rFonts w:cs="Arial"/>
                <w:b/>
                <w:bCs/>
                <w:sz w:val="18"/>
                <w:szCs w:val="18"/>
              </w:rPr>
            </w:pPr>
          </w:p>
        </w:tc>
      </w:tr>
      <w:tr w:rsidR="005C4779" w:rsidRPr="005C4779" w14:paraId="5218D55B" w14:textId="77777777" w:rsidTr="00DE6F10">
        <w:trPr>
          <w:trHeight w:val="377"/>
        </w:trPr>
        <w:tc>
          <w:tcPr>
            <w:tcW w:w="856" w:type="dxa"/>
            <w:vMerge/>
            <w:tcBorders>
              <w:top w:val="nil"/>
              <w:left w:val="single" w:sz="8" w:space="0" w:color="auto"/>
              <w:bottom w:val="single" w:sz="8" w:space="0" w:color="000000"/>
              <w:right w:val="single" w:sz="8" w:space="0" w:color="auto"/>
            </w:tcBorders>
            <w:vAlign w:val="center"/>
            <w:hideMark/>
          </w:tcPr>
          <w:p w14:paraId="7461E2D4"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A47DF37" w14:textId="77777777" w:rsidR="0019654F" w:rsidRPr="005C4779" w:rsidRDefault="0019654F" w:rsidP="00DE6F10">
            <w:pPr>
              <w:rPr>
                <w:rFonts w:cs="Arial"/>
                <w:sz w:val="18"/>
                <w:szCs w:val="18"/>
              </w:rPr>
            </w:pPr>
            <w:r w:rsidRPr="005C4779">
              <w:rPr>
                <w:rFonts w:cs="Arial"/>
                <w:sz w:val="18"/>
                <w:szCs w:val="18"/>
              </w:rPr>
              <w:t>I</w:t>
            </w:r>
            <w:r w:rsidRPr="005C4779">
              <w:rPr>
                <w:rFonts w:cs="Arial"/>
                <w:sz w:val="18"/>
                <w:szCs w:val="18"/>
                <w:vertAlign w:val="subscript"/>
              </w:rPr>
              <w:t>th</w:t>
            </w:r>
            <w:r w:rsidRPr="005C4779">
              <w:rPr>
                <w:rFonts w:cs="Arial"/>
                <w:sz w:val="18"/>
                <w:szCs w:val="18"/>
              </w:rPr>
              <w:t xml:space="preserve"> =100xlnkA </w:t>
            </w:r>
          </w:p>
        </w:tc>
        <w:tc>
          <w:tcPr>
            <w:tcW w:w="1726" w:type="dxa"/>
            <w:vMerge/>
            <w:tcBorders>
              <w:top w:val="nil"/>
              <w:left w:val="single" w:sz="8" w:space="0" w:color="auto"/>
              <w:bottom w:val="single" w:sz="8" w:space="0" w:color="000000"/>
              <w:right w:val="single" w:sz="8" w:space="0" w:color="auto"/>
            </w:tcBorders>
            <w:vAlign w:val="center"/>
            <w:hideMark/>
          </w:tcPr>
          <w:p w14:paraId="624B3917"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ADA07B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966C19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61D63B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086731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0FA0183" w14:textId="77777777" w:rsidR="0019654F" w:rsidRPr="005C4779" w:rsidRDefault="0019654F" w:rsidP="00DE6F10">
            <w:pPr>
              <w:rPr>
                <w:rFonts w:cs="Arial"/>
                <w:b/>
                <w:bCs/>
                <w:sz w:val="18"/>
                <w:szCs w:val="18"/>
              </w:rPr>
            </w:pPr>
          </w:p>
        </w:tc>
      </w:tr>
      <w:tr w:rsidR="005C4779" w:rsidRPr="005C4779" w14:paraId="734CE9F6" w14:textId="77777777" w:rsidTr="00DE6F10">
        <w:trPr>
          <w:trHeight w:val="377"/>
        </w:trPr>
        <w:tc>
          <w:tcPr>
            <w:tcW w:w="856" w:type="dxa"/>
            <w:vMerge/>
            <w:tcBorders>
              <w:top w:val="nil"/>
              <w:left w:val="single" w:sz="8" w:space="0" w:color="auto"/>
              <w:bottom w:val="single" w:sz="8" w:space="0" w:color="000000"/>
              <w:right w:val="single" w:sz="8" w:space="0" w:color="auto"/>
            </w:tcBorders>
            <w:vAlign w:val="center"/>
            <w:hideMark/>
          </w:tcPr>
          <w:p w14:paraId="1DBDF667"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BA287F1" w14:textId="77777777" w:rsidR="0019654F" w:rsidRPr="005C4779" w:rsidRDefault="0019654F" w:rsidP="00DE6F10">
            <w:pPr>
              <w:rPr>
                <w:rFonts w:cs="Arial"/>
                <w:sz w:val="18"/>
                <w:szCs w:val="18"/>
              </w:rPr>
            </w:pPr>
            <w:r w:rsidRPr="005C4779">
              <w:rPr>
                <w:rFonts w:cs="Arial"/>
                <w:sz w:val="18"/>
                <w:szCs w:val="18"/>
              </w:rPr>
              <w:t>l</w:t>
            </w:r>
            <w:r w:rsidRPr="005C4779">
              <w:rPr>
                <w:rFonts w:cs="Arial"/>
                <w:sz w:val="18"/>
                <w:szCs w:val="18"/>
                <w:vertAlign w:val="subscript"/>
              </w:rPr>
              <w:t>dyn</w:t>
            </w:r>
            <w:r w:rsidRPr="005C4779">
              <w:rPr>
                <w:rFonts w:cs="Arial"/>
                <w:sz w:val="18"/>
                <w:szCs w:val="18"/>
              </w:rPr>
              <w:t>=250xlnkA</w:t>
            </w:r>
          </w:p>
        </w:tc>
        <w:tc>
          <w:tcPr>
            <w:tcW w:w="1726" w:type="dxa"/>
            <w:vMerge/>
            <w:tcBorders>
              <w:top w:val="nil"/>
              <w:left w:val="single" w:sz="8" w:space="0" w:color="auto"/>
              <w:bottom w:val="single" w:sz="8" w:space="0" w:color="000000"/>
              <w:right w:val="single" w:sz="8" w:space="0" w:color="auto"/>
            </w:tcBorders>
            <w:vAlign w:val="center"/>
            <w:hideMark/>
          </w:tcPr>
          <w:p w14:paraId="4545D6B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34AB36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3D11B2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80AC15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FA8063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C033D22" w14:textId="77777777" w:rsidR="0019654F" w:rsidRPr="005C4779" w:rsidRDefault="0019654F" w:rsidP="00DE6F10">
            <w:pPr>
              <w:rPr>
                <w:rFonts w:cs="Arial"/>
                <w:b/>
                <w:bCs/>
                <w:sz w:val="18"/>
                <w:szCs w:val="18"/>
              </w:rPr>
            </w:pPr>
          </w:p>
        </w:tc>
      </w:tr>
      <w:tr w:rsidR="005C4779" w:rsidRPr="005C4779" w14:paraId="7FBC9C2D" w14:textId="77777777" w:rsidTr="00DE6F10">
        <w:trPr>
          <w:trHeight w:val="603"/>
        </w:trPr>
        <w:tc>
          <w:tcPr>
            <w:tcW w:w="856" w:type="dxa"/>
            <w:vMerge/>
            <w:tcBorders>
              <w:top w:val="nil"/>
              <w:left w:val="single" w:sz="8" w:space="0" w:color="auto"/>
              <w:bottom w:val="single" w:sz="8" w:space="0" w:color="000000"/>
              <w:right w:val="single" w:sz="8" w:space="0" w:color="auto"/>
            </w:tcBorders>
            <w:vAlign w:val="center"/>
            <w:hideMark/>
          </w:tcPr>
          <w:p w14:paraId="68B86D70"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64B5142" w14:textId="77777777" w:rsidR="0019654F" w:rsidRPr="005C4779" w:rsidRDefault="0019654F" w:rsidP="00DE6F10">
            <w:pPr>
              <w:rPr>
                <w:rFonts w:cs="Arial"/>
                <w:sz w:val="18"/>
                <w:szCs w:val="18"/>
              </w:rPr>
            </w:pPr>
            <w:r w:rsidRPr="005C4779">
              <w:rPr>
                <w:rFonts w:cs="Arial"/>
                <w:sz w:val="18"/>
                <w:szCs w:val="18"/>
              </w:rPr>
              <w:t xml:space="preserve">-  </w:t>
            </w:r>
            <w:r w:rsidRPr="005C4779">
              <w:rPr>
                <w:rFonts w:cs="Arial"/>
                <w:b/>
                <w:bCs/>
                <w:sz w:val="18"/>
                <w:szCs w:val="18"/>
              </w:rPr>
              <w:t>тип</w:t>
            </w:r>
            <w:r w:rsidRPr="005C4779">
              <w:rPr>
                <w:rFonts w:cs="Arial"/>
                <w:sz w:val="18"/>
                <w:szCs w:val="18"/>
              </w:rPr>
              <w:t xml:space="preserve"> </w:t>
            </w:r>
            <w:r w:rsidRPr="005C4779">
              <w:rPr>
                <w:rFonts w:cs="Arial"/>
                <w:b/>
                <w:bCs/>
                <w:sz w:val="18"/>
                <w:szCs w:val="18"/>
              </w:rPr>
              <w:t>JOF 123, PFIFFNER</w:t>
            </w:r>
            <w:r w:rsidRPr="005C4779">
              <w:rPr>
                <w:rFonts w:cs="Arial"/>
                <w:sz w:val="18"/>
                <w:szCs w:val="18"/>
              </w:rPr>
              <w:t xml:space="preserve"> </w:t>
            </w:r>
            <w:r w:rsidRPr="005C4779">
              <w:rPr>
                <w:rFonts w:cs="Arial"/>
                <w:b/>
                <w:bCs/>
                <w:sz w:val="18"/>
                <w:szCs w:val="18"/>
              </w:rPr>
              <w:t>или одговарајући</w:t>
            </w:r>
          </w:p>
        </w:tc>
        <w:tc>
          <w:tcPr>
            <w:tcW w:w="1726" w:type="dxa"/>
            <w:vMerge/>
            <w:tcBorders>
              <w:top w:val="nil"/>
              <w:left w:val="single" w:sz="8" w:space="0" w:color="auto"/>
              <w:bottom w:val="single" w:sz="8" w:space="0" w:color="000000"/>
              <w:right w:val="single" w:sz="8" w:space="0" w:color="auto"/>
            </w:tcBorders>
            <w:vAlign w:val="center"/>
            <w:hideMark/>
          </w:tcPr>
          <w:p w14:paraId="12791637"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A55E92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CDEB80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74731E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152FFD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82E3538" w14:textId="77777777" w:rsidR="0019654F" w:rsidRPr="005C4779" w:rsidRDefault="0019654F" w:rsidP="00DE6F10">
            <w:pPr>
              <w:rPr>
                <w:rFonts w:cs="Arial"/>
                <w:b/>
                <w:bCs/>
                <w:sz w:val="18"/>
                <w:szCs w:val="18"/>
              </w:rPr>
            </w:pPr>
          </w:p>
        </w:tc>
      </w:tr>
      <w:tr w:rsidR="005C4779" w:rsidRPr="005C4779" w14:paraId="1CE95BD0"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01C06DB3"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E3D2F8A"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1C558DD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93021C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68C24C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96CF36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3C2F7A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9A3D32D" w14:textId="77777777" w:rsidR="0019654F" w:rsidRPr="005C4779" w:rsidRDefault="0019654F" w:rsidP="00DE6F10">
            <w:pPr>
              <w:rPr>
                <w:rFonts w:cs="Arial"/>
                <w:b/>
                <w:bCs/>
                <w:sz w:val="18"/>
                <w:szCs w:val="18"/>
              </w:rPr>
            </w:pPr>
          </w:p>
        </w:tc>
      </w:tr>
      <w:tr w:rsidR="005C4779" w:rsidRPr="005C4779" w14:paraId="323B02CC"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3F73F4C8"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5E827BAA"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4ECF0EE2"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87AE40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D8B621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73E31EC"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780DD4FE"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45B0FF32" w14:textId="77777777" w:rsidR="0019654F" w:rsidRPr="005C4779" w:rsidRDefault="0019654F" w:rsidP="00DE6F10">
            <w:pPr>
              <w:rPr>
                <w:rFonts w:cs="Arial"/>
                <w:b/>
                <w:bCs/>
                <w:sz w:val="18"/>
                <w:szCs w:val="18"/>
              </w:rPr>
            </w:pPr>
          </w:p>
        </w:tc>
      </w:tr>
      <w:tr w:rsidR="005C4779" w:rsidRPr="005C4779" w14:paraId="7C4FF77E" w14:textId="77777777" w:rsidTr="00DE6F10">
        <w:trPr>
          <w:trHeight w:val="1145"/>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CE71996" w14:textId="77777777" w:rsidR="0019654F" w:rsidRPr="005C4779" w:rsidRDefault="0019654F" w:rsidP="00DE6F10">
            <w:pPr>
              <w:jc w:val="center"/>
              <w:rPr>
                <w:rFonts w:cs="Arial"/>
                <w:b/>
                <w:bCs/>
                <w:sz w:val="18"/>
                <w:szCs w:val="18"/>
              </w:rPr>
            </w:pPr>
            <w:r w:rsidRPr="005C4779">
              <w:rPr>
                <w:rFonts w:cs="Arial"/>
                <w:b/>
                <w:bCs/>
                <w:sz w:val="18"/>
                <w:szCs w:val="18"/>
              </w:rPr>
              <w:lastRenderedPageBreak/>
              <w:t>1.1.7</w:t>
            </w:r>
          </w:p>
        </w:tc>
        <w:tc>
          <w:tcPr>
            <w:tcW w:w="4705" w:type="dxa"/>
            <w:tcBorders>
              <w:top w:val="nil"/>
              <w:left w:val="nil"/>
              <w:bottom w:val="nil"/>
              <w:right w:val="single" w:sz="8" w:space="0" w:color="auto"/>
            </w:tcBorders>
            <w:shd w:val="clear" w:color="000000" w:fill="FFFFFF"/>
            <w:vAlign w:val="center"/>
            <w:hideMark/>
          </w:tcPr>
          <w:p w14:paraId="68CD6249" w14:textId="77777777" w:rsidR="0019654F" w:rsidRPr="005C4779" w:rsidRDefault="0019654F" w:rsidP="00DE6F10">
            <w:pPr>
              <w:rPr>
                <w:rFonts w:cs="Arial"/>
                <w:sz w:val="18"/>
                <w:szCs w:val="18"/>
              </w:rPr>
            </w:pPr>
            <w:r w:rsidRPr="005C4779">
              <w:rPr>
                <w:rFonts w:cs="Arial"/>
                <w:sz w:val="18"/>
                <w:szCs w:val="18"/>
              </w:rPr>
              <w:t>Малоуљни потпорни капацитивни напонски трансформатор 110 kV, за спољну монтажу, следећих карактеристика: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A407FB6"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7701FE5" w14:textId="77777777" w:rsidR="0019654F" w:rsidRPr="005C4779" w:rsidRDefault="0019654F" w:rsidP="00DE6F10">
            <w:pPr>
              <w:jc w:val="center"/>
              <w:rPr>
                <w:rFonts w:cs="Arial"/>
                <w:b/>
                <w:bCs/>
                <w:sz w:val="18"/>
                <w:szCs w:val="18"/>
              </w:rPr>
            </w:pPr>
            <w:r w:rsidRPr="005C4779">
              <w:rPr>
                <w:rFonts w:cs="Arial"/>
                <w:b/>
                <w:bCs/>
                <w:sz w:val="18"/>
                <w:szCs w:val="18"/>
              </w:rPr>
              <w:t>6</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3843F3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3796B6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541A5391"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1104B2E7" w14:textId="77777777" w:rsidR="0019654F" w:rsidRPr="005C4779" w:rsidRDefault="0019654F" w:rsidP="00DE6F10">
            <w:pPr>
              <w:jc w:val="center"/>
              <w:rPr>
                <w:rFonts w:cs="Arial"/>
                <w:b/>
                <w:bCs/>
                <w:sz w:val="18"/>
                <w:szCs w:val="18"/>
              </w:rPr>
            </w:pPr>
          </w:p>
        </w:tc>
      </w:tr>
      <w:tr w:rsidR="005C4779" w:rsidRPr="005C4779" w14:paraId="02069DF0"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22D6AA17"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047FE03" w14:textId="77777777" w:rsidR="0019654F" w:rsidRPr="005C4779" w:rsidRDefault="0019654F" w:rsidP="00DE6F10">
            <w:pPr>
              <w:rPr>
                <w:rFonts w:cs="Arial"/>
                <w:sz w:val="18"/>
                <w:szCs w:val="18"/>
              </w:rPr>
            </w:pPr>
            <w:r w:rsidRPr="005C4779">
              <w:rPr>
                <w:rFonts w:cs="Arial"/>
                <w:sz w:val="18"/>
                <w:szCs w:val="18"/>
              </w:rPr>
              <w:t xml:space="preserve">-   највиши погонски напон 123kV </w:t>
            </w:r>
          </w:p>
        </w:tc>
        <w:tc>
          <w:tcPr>
            <w:tcW w:w="1726" w:type="dxa"/>
            <w:vMerge/>
            <w:tcBorders>
              <w:top w:val="nil"/>
              <w:left w:val="single" w:sz="8" w:space="0" w:color="auto"/>
              <w:bottom w:val="single" w:sz="8" w:space="0" w:color="000000"/>
              <w:right w:val="single" w:sz="8" w:space="0" w:color="auto"/>
            </w:tcBorders>
            <w:vAlign w:val="center"/>
            <w:hideMark/>
          </w:tcPr>
          <w:p w14:paraId="04E881C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6C743BF"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57EE6C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0684BD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C315D8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CDCE9EB" w14:textId="77777777" w:rsidR="0019654F" w:rsidRPr="005C4779" w:rsidRDefault="0019654F" w:rsidP="00DE6F10">
            <w:pPr>
              <w:rPr>
                <w:rFonts w:cs="Arial"/>
                <w:b/>
                <w:bCs/>
                <w:sz w:val="18"/>
                <w:szCs w:val="18"/>
              </w:rPr>
            </w:pPr>
          </w:p>
        </w:tc>
      </w:tr>
      <w:tr w:rsidR="005C4779" w:rsidRPr="005C4779" w14:paraId="621B026D"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52E5B131"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0CB76B3" w14:textId="77777777" w:rsidR="0019654F" w:rsidRPr="005C4779" w:rsidRDefault="0019654F" w:rsidP="00DE6F10">
            <w:pPr>
              <w:rPr>
                <w:rFonts w:cs="Arial"/>
                <w:sz w:val="18"/>
                <w:szCs w:val="18"/>
              </w:rPr>
            </w:pPr>
            <w:r w:rsidRPr="005C4779">
              <w:rPr>
                <w:rFonts w:cs="Arial"/>
                <w:sz w:val="18"/>
                <w:szCs w:val="18"/>
              </w:rPr>
              <w:t>-   једнополно изолован</w:t>
            </w:r>
          </w:p>
        </w:tc>
        <w:tc>
          <w:tcPr>
            <w:tcW w:w="1726" w:type="dxa"/>
            <w:vMerge/>
            <w:tcBorders>
              <w:top w:val="nil"/>
              <w:left w:val="single" w:sz="8" w:space="0" w:color="auto"/>
              <w:bottom w:val="single" w:sz="8" w:space="0" w:color="000000"/>
              <w:right w:val="single" w:sz="8" w:space="0" w:color="auto"/>
            </w:tcBorders>
            <w:vAlign w:val="center"/>
            <w:hideMark/>
          </w:tcPr>
          <w:p w14:paraId="28958FF7"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CC0AF8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71A9BB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2D5AFB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AC3350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DD6522B" w14:textId="77777777" w:rsidR="0019654F" w:rsidRPr="005C4779" w:rsidRDefault="0019654F" w:rsidP="00DE6F10">
            <w:pPr>
              <w:rPr>
                <w:rFonts w:cs="Arial"/>
                <w:b/>
                <w:bCs/>
                <w:sz w:val="18"/>
                <w:szCs w:val="18"/>
              </w:rPr>
            </w:pPr>
          </w:p>
        </w:tc>
      </w:tr>
      <w:tr w:rsidR="005C4779" w:rsidRPr="005C4779" w14:paraId="6092FE89"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41390263"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31D744B" w14:textId="77777777" w:rsidR="0019654F" w:rsidRPr="005C4779" w:rsidRDefault="0019654F" w:rsidP="00DE6F10">
            <w:pPr>
              <w:rPr>
                <w:rFonts w:cs="Arial"/>
                <w:sz w:val="18"/>
                <w:szCs w:val="18"/>
              </w:rPr>
            </w:pPr>
            <w:r w:rsidRPr="005C4779">
              <w:rPr>
                <w:rFonts w:cs="Arial"/>
                <w:sz w:val="18"/>
                <w:szCs w:val="18"/>
              </w:rPr>
              <w:t>-  преносног односа 110/√3/0.1/√3/0,1/√3kV</w:t>
            </w:r>
          </w:p>
        </w:tc>
        <w:tc>
          <w:tcPr>
            <w:tcW w:w="1726" w:type="dxa"/>
            <w:vMerge/>
            <w:tcBorders>
              <w:top w:val="nil"/>
              <w:left w:val="single" w:sz="8" w:space="0" w:color="auto"/>
              <w:bottom w:val="single" w:sz="8" w:space="0" w:color="000000"/>
              <w:right w:val="single" w:sz="8" w:space="0" w:color="auto"/>
            </w:tcBorders>
            <w:vAlign w:val="center"/>
            <w:hideMark/>
          </w:tcPr>
          <w:p w14:paraId="5C034367"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43D9E50"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AEF190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19F598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93AC79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F08D2FD" w14:textId="77777777" w:rsidR="0019654F" w:rsidRPr="005C4779" w:rsidRDefault="0019654F" w:rsidP="00DE6F10">
            <w:pPr>
              <w:rPr>
                <w:rFonts w:cs="Arial"/>
                <w:b/>
                <w:bCs/>
                <w:sz w:val="18"/>
                <w:szCs w:val="18"/>
              </w:rPr>
            </w:pPr>
          </w:p>
        </w:tc>
      </w:tr>
      <w:tr w:rsidR="005C4779" w:rsidRPr="005C4779" w14:paraId="258C2D7E"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23BCAAE"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ADB20D2" w14:textId="77777777" w:rsidR="0019654F" w:rsidRPr="005C4779" w:rsidRDefault="0019654F" w:rsidP="00DE6F10">
            <w:pPr>
              <w:rPr>
                <w:rFonts w:cs="Arial"/>
                <w:sz w:val="18"/>
                <w:szCs w:val="18"/>
              </w:rPr>
            </w:pPr>
            <w:r w:rsidRPr="005C4779">
              <w:rPr>
                <w:rFonts w:cs="Arial"/>
                <w:sz w:val="18"/>
                <w:szCs w:val="18"/>
              </w:rPr>
              <w:t>-  са два секундара:</w:t>
            </w:r>
          </w:p>
        </w:tc>
        <w:tc>
          <w:tcPr>
            <w:tcW w:w="1726" w:type="dxa"/>
            <w:vMerge/>
            <w:tcBorders>
              <w:top w:val="nil"/>
              <w:left w:val="single" w:sz="8" w:space="0" w:color="auto"/>
              <w:bottom w:val="single" w:sz="8" w:space="0" w:color="000000"/>
              <w:right w:val="single" w:sz="8" w:space="0" w:color="auto"/>
            </w:tcBorders>
            <w:vAlign w:val="center"/>
            <w:hideMark/>
          </w:tcPr>
          <w:p w14:paraId="5386E73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960178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6741A0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F17FD3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65A5CD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3A82B26" w14:textId="77777777" w:rsidR="0019654F" w:rsidRPr="005C4779" w:rsidRDefault="0019654F" w:rsidP="00DE6F10">
            <w:pPr>
              <w:rPr>
                <w:rFonts w:cs="Arial"/>
                <w:b/>
                <w:bCs/>
                <w:sz w:val="18"/>
                <w:szCs w:val="18"/>
              </w:rPr>
            </w:pPr>
          </w:p>
        </w:tc>
      </w:tr>
      <w:tr w:rsidR="005C4779" w:rsidRPr="005C4779" w14:paraId="23F950AE"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DBA08B4"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4EC9145" w14:textId="77777777" w:rsidR="0019654F" w:rsidRPr="005C4779" w:rsidRDefault="0019654F" w:rsidP="00DE6F10">
            <w:pPr>
              <w:rPr>
                <w:rFonts w:cs="Arial"/>
                <w:sz w:val="18"/>
                <w:szCs w:val="18"/>
              </w:rPr>
            </w:pPr>
            <w:r w:rsidRPr="005C4779">
              <w:rPr>
                <w:rFonts w:cs="Arial"/>
                <w:sz w:val="18"/>
                <w:szCs w:val="18"/>
              </w:rPr>
              <w:t>I секундар језгро kl. 0.2; 30VA</w:t>
            </w:r>
          </w:p>
        </w:tc>
        <w:tc>
          <w:tcPr>
            <w:tcW w:w="1726" w:type="dxa"/>
            <w:vMerge/>
            <w:tcBorders>
              <w:top w:val="nil"/>
              <w:left w:val="single" w:sz="8" w:space="0" w:color="auto"/>
              <w:bottom w:val="single" w:sz="8" w:space="0" w:color="000000"/>
              <w:right w:val="single" w:sz="8" w:space="0" w:color="auto"/>
            </w:tcBorders>
            <w:vAlign w:val="center"/>
            <w:hideMark/>
          </w:tcPr>
          <w:p w14:paraId="728DE08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7EB7A6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FC48A4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1F9A81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1B2ACE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EA03AB7" w14:textId="77777777" w:rsidR="0019654F" w:rsidRPr="005C4779" w:rsidRDefault="0019654F" w:rsidP="00DE6F10">
            <w:pPr>
              <w:rPr>
                <w:rFonts w:cs="Arial"/>
                <w:b/>
                <w:bCs/>
                <w:sz w:val="18"/>
                <w:szCs w:val="18"/>
              </w:rPr>
            </w:pPr>
          </w:p>
        </w:tc>
      </w:tr>
      <w:tr w:rsidR="005C4779" w:rsidRPr="005C4779" w14:paraId="04294029"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2E98F7A8"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D61B6B5" w14:textId="77777777" w:rsidR="0019654F" w:rsidRPr="005C4779" w:rsidRDefault="0019654F" w:rsidP="00DE6F10">
            <w:pPr>
              <w:rPr>
                <w:rFonts w:cs="Arial"/>
                <w:sz w:val="18"/>
                <w:szCs w:val="18"/>
              </w:rPr>
            </w:pPr>
            <w:r w:rsidRPr="005C4779">
              <w:rPr>
                <w:rFonts w:cs="Arial"/>
                <w:sz w:val="18"/>
                <w:szCs w:val="18"/>
              </w:rPr>
              <w:t>II секундар kl. 1/3P; 100VA</w:t>
            </w:r>
          </w:p>
        </w:tc>
        <w:tc>
          <w:tcPr>
            <w:tcW w:w="1726" w:type="dxa"/>
            <w:vMerge/>
            <w:tcBorders>
              <w:top w:val="nil"/>
              <w:left w:val="single" w:sz="8" w:space="0" w:color="auto"/>
              <w:bottom w:val="single" w:sz="8" w:space="0" w:color="000000"/>
              <w:right w:val="single" w:sz="8" w:space="0" w:color="auto"/>
            </w:tcBorders>
            <w:vAlign w:val="center"/>
            <w:hideMark/>
          </w:tcPr>
          <w:p w14:paraId="68AB0CF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51CC64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BEE8EB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9E6F4C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C49436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1AB5002" w14:textId="77777777" w:rsidR="0019654F" w:rsidRPr="005C4779" w:rsidRDefault="0019654F" w:rsidP="00DE6F10">
            <w:pPr>
              <w:rPr>
                <w:rFonts w:cs="Arial"/>
                <w:b/>
                <w:bCs/>
                <w:sz w:val="18"/>
                <w:szCs w:val="18"/>
              </w:rPr>
            </w:pPr>
          </w:p>
        </w:tc>
      </w:tr>
      <w:tr w:rsidR="005C4779" w:rsidRPr="005C4779" w14:paraId="2A854E68" w14:textId="77777777" w:rsidTr="00DE6F10">
        <w:trPr>
          <w:trHeight w:val="603"/>
        </w:trPr>
        <w:tc>
          <w:tcPr>
            <w:tcW w:w="856" w:type="dxa"/>
            <w:vMerge/>
            <w:tcBorders>
              <w:top w:val="nil"/>
              <w:left w:val="single" w:sz="8" w:space="0" w:color="auto"/>
              <w:bottom w:val="single" w:sz="8" w:space="0" w:color="000000"/>
              <w:right w:val="single" w:sz="8" w:space="0" w:color="auto"/>
            </w:tcBorders>
            <w:vAlign w:val="center"/>
            <w:hideMark/>
          </w:tcPr>
          <w:p w14:paraId="3D8F19CB"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5DD63BA" w14:textId="77777777" w:rsidR="0019654F" w:rsidRPr="005C4779" w:rsidRDefault="0019654F" w:rsidP="00DE6F10">
            <w:pPr>
              <w:rPr>
                <w:rFonts w:cs="Arial"/>
                <w:sz w:val="18"/>
                <w:szCs w:val="18"/>
              </w:rPr>
            </w:pPr>
            <w:r w:rsidRPr="005C4779">
              <w:rPr>
                <w:rFonts w:cs="Arial"/>
                <w:sz w:val="18"/>
                <w:szCs w:val="18"/>
              </w:rPr>
              <w:t xml:space="preserve">- </w:t>
            </w:r>
            <w:r w:rsidRPr="005C4779">
              <w:rPr>
                <w:rFonts w:cs="Arial"/>
                <w:b/>
                <w:bCs/>
                <w:sz w:val="18"/>
                <w:szCs w:val="18"/>
              </w:rPr>
              <w:t>тип</w:t>
            </w:r>
            <w:r w:rsidRPr="005C4779">
              <w:rPr>
                <w:rFonts w:cs="Arial"/>
                <w:sz w:val="18"/>
                <w:szCs w:val="18"/>
              </w:rPr>
              <w:t xml:space="preserve"> </w:t>
            </w:r>
            <w:r w:rsidRPr="005C4779">
              <w:rPr>
                <w:rFonts w:cs="Arial"/>
                <w:b/>
                <w:bCs/>
                <w:sz w:val="18"/>
                <w:szCs w:val="18"/>
              </w:rPr>
              <w:t>ECF 123, PFIFFNER</w:t>
            </w:r>
            <w:r w:rsidRPr="005C4779">
              <w:rPr>
                <w:rFonts w:cs="Arial"/>
                <w:sz w:val="18"/>
                <w:szCs w:val="18"/>
              </w:rPr>
              <w:t xml:space="preserve"> </w:t>
            </w:r>
            <w:r w:rsidRPr="005C4779">
              <w:rPr>
                <w:rFonts w:cs="Arial"/>
                <w:b/>
                <w:bCs/>
                <w:sz w:val="18"/>
                <w:szCs w:val="18"/>
              </w:rPr>
              <w:t>или одговарајући</w:t>
            </w:r>
          </w:p>
        </w:tc>
        <w:tc>
          <w:tcPr>
            <w:tcW w:w="1726" w:type="dxa"/>
            <w:vMerge/>
            <w:tcBorders>
              <w:top w:val="nil"/>
              <w:left w:val="single" w:sz="8" w:space="0" w:color="auto"/>
              <w:bottom w:val="single" w:sz="8" w:space="0" w:color="000000"/>
              <w:right w:val="single" w:sz="8" w:space="0" w:color="auto"/>
            </w:tcBorders>
            <w:vAlign w:val="center"/>
            <w:hideMark/>
          </w:tcPr>
          <w:p w14:paraId="0947AE6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DF9E150"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645694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FE4402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27EDC7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7DC53BE" w14:textId="77777777" w:rsidR="0019654F" w:rsidRPr="005C4779" w:rsidRDefault="0019654F" w:rsidP="00DE6F10">
            <w:pPr>
              <w:rPr>
                <w:rFonts w:cs="Arial"/>
                <w:b/>
                <w:bCs/>
                <w:sz w:val="18"/>
                <w:szCs w:val="18"/>
              </w:rPr>
            </w:pPr>
          </w:p>
        </w:tc>
      </w:tr>
      <w:tr w:rsidR="005C4779" w:rsidRPr="005C4779" w14:paraId="4AE9C9D9"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571DAFF7"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8F47BCF"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463E8F5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90CC51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9F27CD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6AD253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B7A982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92B3DAC" w14:textId="77777777" w:rsidR="0019654F" w:rsidRPr="005C4779" w:rsidRDefault="0019654F" w:rsidP="00DE6F10">
            <w:pPr>
              <w:rPr>
                <w:rFonts w:cs="Arial"/>
                <w:b/>
                <w:bCs/>
                <w:sz w:val="18"/>
                <w:szCs w:val="18"/>
              </w:rPr>
            </w:pPr>
          </w:p>
        </w:tc>
      </w:tr>
      <w:tr w:rsidR="005C4779" w:rsidRPr="005C4779" w14:paraId="2CA28188"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05F165EC"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18DFCB47"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5C8633A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377F40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BDA1F3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9EB6270"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262C08AE"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0255B236" w14:textId="77777777" w:rsidR="0019654F" w:rsidRPr="005C4779" w:rsidRDefault="0019654F" w:rsidP="00DE6F10">
            <w:pPr>
              <w:rPr>
                <w:rFonts w:cs="Arial"/>
                <w:b/>
                <w:bCs/>
                <w:sz w:val="18"/>
                <w:szCs w:val="18"/>
              </w:rPr>
            </w:pPr>
          </w:p>
        </w:tc>
      </w:tr>
      <w:tr w:rsidR="005C4779" w:rsidRPr="005C4779" w14:paraId="5B7C3803" w14:textId="77777777" w:rsidTr="00DE6F10">
        <w:trPr>
          <w:trHeight w:val="859"/>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15015EC" w14:textId="77777777" w:rsidR="0019654F" w:rsidRPr="005C4779" w:rsidRDefault="0019654F" w:rsidP="00DE6F10">
            <w:pPr>
              <w:jc w:val="center"/>
              <w:rPr>
                <w:rFonts w:cs="Arial"/>
                <w:b/>
                <w:bCs/>
                <w:sz w:val="18"/>
                <w:szCs w:val="18"/>
              </w:rPr>
            </w:pPr>
            <w:r w:rsidRPr="005C4779">
              <w:rPr>
                <w:rFonts w:cs="Arial"/>
                <w:b/>
                <w:bCs/>
                <w:sz w:val="18"/>
                <w:szCs w:val="18"/>
              </w:rPr>
              <w:t>1.1.8</w:t>
            </w:r>
          </w:p>
        </w:tc>
        <w:tc>
          <w:tcPr>
            <w:tcW w:w="4705" w:type="dxa"/>
            <w:tcBorders>
              <w:top w:val="nil"/>
              <w:left w:val="nil"/>
              <w:bottom w:val="nil"/>
              <w:right w:val="single" w:sz="8" w:space="0" w:color="auto"/>
            </w:tcBorders>
            <w:shd w:val="clear" w:color="000000" w:fill="FFFFFF"/>
            <w:vAlign w:val="center"/>
            <w:hideMark/>
          </w:tcPr>
          <w:p w14:paraId="2865F593" w14:textId="77777777" w:rsidR="0019654F" w:rsidRPr="005C4779" w:rsidRDefault="0019654F" w:rsidP="00DE6F10">
            <w:pPr>
              <w:rPr>
                <w:rFonts w:cs="Arial"/>
                <w:sz w:val="18"/>
                <w:szCs w:val="18"/>
              </w:rPr>
            </w:pPr>
            <w:r w:rsidRPr="005C4779">
              <w:rPr>
                <w:rFonts w:cs="Arial"/>
                <w:sz w:val="18"/>
                <w:szCs w:val="18"/>
              </w:rPr>
              <w:t>Металоксидни одводник пренапона, за спољњу монтажу, следећих карактеристика: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A8ABF2C"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7D4F2B8"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F7060B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53B77E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15743CA1"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2746A031" w14:textId="77777777" w:rsidR="0019654F" w:rsidRPr="005C4779" w:rsidRDefault="0019654F" w:rsidP="00DE6F10">
            <w:pPr>
              <w:jc w:val="center"/>
              <w:rPr>
                <w:rFonts w:cs="Arial"/>
                <w:b/>
                <w:bCs/>
                <w:sz w:val="18"/>
                <w:szCs w:val="18"/>
              </w:rPr>
            </w:pPr>
          </w:p>
        </w:tc>
      </w:tr>
      <w:tr w:rsidR="005C4779" w:rsidRPr="005C4779" w14:paraId="03B4672B"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477DBE7B"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E014408" w14:textId="77777777" w:rsidR="0019654F" w:rsidRPr="005C4779" w:rsidRDefault="0019654F" w:rsidP="00DE6F10">
            <w:pPr>
              <w:rPr>
                <w:rFonts w:cs="Arial"/>
                <w:sz w:val="18"/>
                <w:szCs w:val="18"/>
              </w:rPr>
            </w:pPr>
            <w:r w:rsidRPr="005C4779">
              <w:rPr>
                <w:rFonts w:cs="Arial"/>
                <w:sz w:val="18"/>
                <w:szCs w:val="18"/>
              </w:rPr>
              <w:t>-  највиши погонски напон 123kV</w:t>
            </w:r>
          </w:p>
        </w:tc>
        <w:tc>
          <w:tcPr>
            <w:tcW w:w="1726" w:type="dxa"/>
            <w:vMerge/>
            <w:tcBorders>
              <w:top w:val="nil"/>
              <w:left w:val="single" w:sz="8" w:space="0" w:color="auto"/>
              <w:bottom w:val="single" w:sz="8" w:space="0" w:color="000000"/>
              <w:right w:val="single" w:sz="8" w:space="0" w:color="auto"/>
            </w:tcBorders>
            <w:vAlign w:val="center"/>
            <w:hideMark/>
          </w:tcPr>
          <w:p w14:paraId="519BCE7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14C396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44297D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9C78C7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763782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E057DB6" w14:textId="77777777" w:rsidR="0019654F" w:rsidRPr="005C4779" w:rsidRDefault="0019654F" w:rsidP="00DE6F10">
            <w:pPr>
              <w:rPr>
                <w:rFonts w:cs="Arial"/>
                <w:b/>
                <w:bCs/>
                <w:sz w:val="18"/>
                <w:szCs w:val="18"/>
              </w:rPr>
            </w:pPr>
          </w:p>
        </w:tc>
      </w:tr>
      <w:tr w:rsidR="005C4779" w:rsidRPr="005C4779" w14:paraId="1E28A025"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3AE68B01"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96F698C" w14:textId="77777777" w:rsidR="0019654F" w:rsidRPr="005C4779" w:rsidRDefault="0019654F" w:rsidP="00DE6F10">
            <w:pPr>
              <w:rPr>
                <w:rFonts w:cs="Arial"/>
                <w:sz w:val="18"/>
                <w:szCs w:val="18"/>
              </w:rPr>
            </w:pPr>
            <w:r w:rsidRPr="005C4779">
              <w:rPr>
                <w:rFonts w:cs="Arial"/>
                <w:sz w:val="18"/>
                <w:szCs w:val="18"/>
              </w:rPr>
              <w:t>-  напон прораде 108kV, 10kA</w:t>
            </w:r>
          </w:p>
        </w:tc>
        <w:tc>
          <w:tcPr>
            <w:tcW w:w="1726" w:type="dxa"/>
            <w:vMerge/>
            <w:tcBorders>
              <w:top w:val="nil"/>
              <w:left w:val="single" w:sz="8" w:space="0" w:color="auto"/>
              <w:bottom w:val="single" w:sz="8" w:space="0" w:color="000000"/>
              <w:right w:val="single" w:sz="8" w:space="0" w:color="auto"/>
            </w:tcBorders>
            <w:vAlign w:val="center"/>
            <w:hideMark/>
          </w:tcPr>
          <w:p w14:paraId="023104F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D97464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F70CD0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576098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C57D87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118C41F" w14:textId="77777777" w:rsidR="0019654F" w:rsidRPr="005C4779" w:rsidRDefault="0019654F" w:rsidP="00DE6F10">
            <w:pPr>
              <w:rPr>
                <w:rFonts w:cs="Arial"/>
                <w:b/>
                <w:bCs/>
                <w:sz w:val="18"/>
                <w:szCs w:val="18"/>
              </w:rPr>
            </w:pPr>
          </w:p>
        </w:tc>
      </w:tr>
      <w:tr w:rsidR="005C4779" w:rsidRPr="005C4779" w14:paraId="634CDE2F" w14:textId="77777777" w:rsidTr="00DE6F10">
        <w:trPr>
          <w:trHeight w:val="603"/>
        </w:trPr>
        <w:tc>
          <w:tcPr>
            <w:tcW w:w="856" w:type="dxa"/>
            <w:vMerge/>
            <w:tcBorders>
              <w:top w:val="nil"/>
              <w:left w:val="single" w:sz="8" w:space="0" w:color="auto"/>
              <w:bottom w:val="single" w:sz="8" w:space="0" w:color="000000"/>
              <w:right w:val="single" w:sz="8" w:space="0" w:color="auto"/>
            </w:tcBorders>
            <w:vAlign w:val="center"/>
            <w:hideMark/>
          </w:tcPr>
          <w:p w14:paraId="17947ED7"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6D2B7F3" w14:textId="77777777" w:rsidR="0019654F" w:rsidRPr="005C4779" w:rsidRDefault="0019654F" w:rsidP="00DE6F10">
            <w:pPr>
              <w:rPr>
                <w:rFonts w:cs="Arial"/>
                <w:sz w:val="18"/>
                <w:szCs w:val="18"/>
              </w:rPr>
            </w:pPr>
            <w:r w:rsidRPr="005C4779">
              <w:rPr>
                <w:rFonts w:cs="Arial"/>
                <w:sz w:val="18"/>
                <w:szCs w:val="18"/>
              </w:rPr>
              <w:t xml:space="preserve">-  </w:t>
            </w:r>
            <w:r w:rsidRPr="005C4779">
              <w:rPr>
                <w:rFonts w:cs="Arial"/>
                <w:b/>
                <w:bCs/>
                <w:sz w:val="18"/>
                <w:szCs w:val="18"/>
              </w:rPr>
              <w:t>тип</w:t>
            </w:r>
            <w:r w:rsidRPr="005C4779">
              <w:rPr>
                <w:rFonts w:cs="Arial"/>
                <w:sz w:val="18"/>
                <w:szCs w:val="18"/>
              </w:rPr>
              <w:t xml:space="preserve"> </w:t>
            </w:r>
            <w:r w:rsidRPr="005C4779">
              <w:rPr>
                <w:rFonts w:cs="Arial"/>
                <w:b/>
                <w:bCs/>
                <w:sz w:val="18"/>
                <w:szCs w:val="18"/>
              </w:rPr>
              <w:t>3EP2, „Siemens“</w:t>
            </w:r>
            <w:r w:rsidRPr="005C4779">
              <w:rPr>
                <w:rFonts w:cs="Arial"/>
                <w:sz w:val="18"/>
                <w:szCs w:val="18"/>
              </w:rPr>
              <w:t xml:space="preserve"> </w:t>
            </w:r>
            <w:r w:rsidRPr="005C4779">
              <w:rPr>
                <w:rFonts w:cs="Arial"/>
                <w:b/>
                <w:bCs/>
                <w:sz w:val="18"/>
                <w:szCs w:val="18"/>
              </w:rPr>
              <w:t>или одговарајући</w:t>
            </w:r>
          </w:p>
        </w:tc>
        <w:tc>
          <w:tcPr>
            <w:tcW w:w="1726" w:type="dxa"/>
            <w:vMerge/>
            <w:tcBorders>
              <w:top w:val="nil"/>
              <w:left w:val="single" w:sz="8" w:space="0" w:color="auto"/>
              <w:bottom w:val="single" w:sz="8" w:space="0" w:color="000000"/>
              <w:right w:val="single" w:sz="8" w:space="0" w:color="auto"/>
            </w:tcBorders>
            <w:vAlign w:val="center"/>
            <w:hideMark/>
          </w:tcPr>
          <w:p w14:paraId="4CE7C7C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2E9249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52CBCB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051BEC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B10DEF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14586B1" w14:textId="77777777" w:rsidR="0019654F" w:rsidRPr="005C4779" w:rsidRDefault="0019654F" w:rsidP="00DE6F10">
            <w:pPr>
              <w:rPr>
                <w:rFonts w:cs="Arial"/>
                <w:b/>
                <w:bCs/>
                <w:sz w:val="18"/>
                <w:szCs w:val="18"/>
              </w:rPr>
            </w:pPr>
          </w:p>
        </w:tc>
      </w:tr>
      <w:tr w:rsidR="005C4779" w:rsidRPr="005C4779" w14:paraId="5C8EC53A"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16F49F86"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1988C94"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1455ECC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F68333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B81273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4CAFE5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A8D204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31B6216" w14:textId="77777777" w:rsidR="0019654F" w:rsidRPr="005C4779" w:rsidRDefault="0019654F" w:rsidP="00DE6F10">
            <w:pPr>
              <w:rPr>
                <w:rFonts w:cs="Arial"/>
                <w:b/>
                <w:bCs/>
                <w:sz w:val="18"/>
                <w:szCs w:val="18"/>
              </w:rPr>
            </w:pPr>
          </w:p>
        </w:tc>
      </w:tr>
      <w:tr w:rsidR="005C4779" w:rsidRPr="005C4779" w14:paraId="3D85BA10"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6C3116BD"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3242343E"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30DAF17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A6D110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533345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86C2F5F"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29621EB6"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344105BC" w14:textId="77777777" w:rsidR="0019654F" w:rsidRPr="005C4779" w:rsidRDefault="0019654F" w:rsidP="00DE6F10">
            <w:pPr>
              <w:rPr>
                <w:rFonts w:cs="Arial"/>
                <w:b/>
                <w:bCs/>
                <w:sz w:val="18"/>
                <w:szCs w:val="18"/>
              </w:rPr>
            </w:pPr>
          </w:p>
        </w:tc>
      </w:tr>
      <w:tr w:rsidR="005C4779" w:rsidRPr="005C4779" w14:paraId="2DB68697" w14:textId="77777777" w:rsidTr="00DE6F10">
        <w:trPr>
          <w:trHeight w:val="859"/>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E3FDD91" w14:textId="77777777" w:rsidR="0019654F" w:rsidRPr="005C4779" w:rsidRDefault="0019654F" w:rsidP="00DE6F10">
            <w:pPr>
              <w:jc w:val="center"/>
              <w:rPr>
                <w:rFonts w:cs="Arial"/>
                <w:b/>
                <w:bCs/>
                <w:sz w:val="18"/>
                <w:szCs w:val="18"/>
              </w:rPr>
            </w:pPr>
            <w:r w:rsidRPr="005C4779">
              <w:rPr>
                <w:rFonts w:cs="Arial"/>
                <w:b/>
                <w:bCs/>
                <w:sz w:val="18"/>
                <w:szCs w:val="18"/>
              </w:rPr>
              <w:lastRenderedPageBreak/>
              <w:t>1.1.9</w:t>
            </w:r>
          </w:p>
        </w:tc>
        <w:tc>
          <w:tcPr>
            <w:tcW w:w="4705" w:type="dxa"/>
            <w:tcBorders>
              <w:top w:val="nil"/>
              <w:left w:val="nil"/>
              <w:bottom w:val="nil"/>
              <w:right w:val="single" w:sz="8" w:space="0" w:color="auto"/>
            </w:tcBorders>
            <w:shd w:val="clear" w:color="000000" w:fill="FFFFFF"/>
            <w:vAlign w:val="center"/>
            <w:hideMark/>
          </w:tcPr>
          <w:p w14:paraId="0323D0C8" w14:textId="77777777" w:rsidR="0019654F" w:rsidRPr="005C4779" w:rsidRDefault="0019654F" w:rsidP="00DE6F10">
            <w:pPr>
              <w:rPr>
                <w:rFonts w:cs="Arial"/>
                <w:sz w:val="18"/>
                <w:szCs w:val="18"/>
              </w:rPr>
            </w:pPr>
            <w:r w:rsidRPr="005C4779">
              <w:rPr>
                <w:rFonts w:cs="Arial"/>
                <w:sz w:val="18"/>
                <w:szCs w:val="18"/>
              </w:rPr>
              <w:t>Потпорни изолатор 110 kV, за спољњу монтажу, следећих карактеристика: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00D389D"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6419C1A"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E0E83B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DDFB70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5A7D868C"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1C9F7E21" w14:textId="77777777" w:rsidR="0019654F" w:rsidRPr="005C4779" w:rsidRDefault="0019654F" w:rsidP="00DE6F10">
            <w:pPr>
              <w:jc w:val="center"/>
              <w:rPr>
                <w:rFonts w:cs="Arial"/>
                <w:b/>
                <w:bCs/>
                <w:sz w:val="18"/>
                <w:szCs w:val="18"/>
              </w:rPr>
            </w:pPr>
          </w:p>
        </w:tc>
      </w:tr>
      <w:tr w:rsidR="005C4779" w:rsidRPr="005C4779" w14:paraId="3B2B99E1"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4E561716"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7C084BA" w14:textId="77777777" w:rsidR="0019654F" w:rsidRPr="005C4779" w:rsidRDefault="0019654F" w:rsidP="00DE6F10">
            <w:pPr>
              <w:rPr>
                <w:rFonts w:cs="Arial"/>
                <w:sz w:val="18"/>
                <w:szCs w:val="18"/>
              </w:rPr>
            </w:pPr>
            <w:r w:rsidRPr="005C4779">
              <w:rPr>
                <w:rFonts w:cs="Arial"/>
                <w:sz w:val="18"/>
                <w:szCs w:val="18"/>
              </w:rPr>
              <w:t>-  највиши погонски напон 123kV</w:t>
            </w:r>
          </w:p>
        </w:tc>
        <w:tc>
          <w:tcPr>
            <w:tcW w:w="1726" w:type="dxa"/>
            <w:vMerge/>
            <w:tcBorders>
              <w:top w:val="nil"/>
              <w:left w:val="single" w:sz="8" w:space="0" w:color="auto"/>
              <w:bottom w:val="single" w:sz="8" w:space="0" w:color="000000"/>
              <w:right w:val="single" w:sz="8" w:space="0" w:color="auto"/>
            </w:tcBorders>
            <w:vAlign w:val="center"/>
            <w:hideMark/>
          </w:tcPr>
          <w:p w14:paraId="0FB0B65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94F776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8A5724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E1EEEC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3BB3D5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12CB514" w14:textId="77777777" w:rsidR="0019654F" w:rsidRPr="005C4779" w:rsidRDefault="0019654F" w:rsidP="00DE6F10">
            <w:pPr>
              <w:rPr>
                <w:rFonts w:cs="Arial"/>
                <w:b/>
                <w:bCs/>
                <w:sz w:val="18"/>
                <w:szCs w:val="18"/>
              </w:rPr>
            </w:pPr>
          </w:p>
        </w:tc>
      </w:tr>
      <w:tr w:rsidR="005C4779" w:rsidRPr="005C4779" w14:paraId="40BE4D70"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12BB2FDF"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2283D67" w14:textId="77777777" w:rsidR="0019654F" w:rsidRPr="005C4779" w:rsidRDefault="0019654F" w:rsidP="00DE6F10">
            <w:pPr>
              <w:rPr>
                <w:rFonts w:cs="Arial"/>
                <w:sz w:val="18"/>
                <w:szCs w:val="18"/>
              </w:rPr>
            </w:pPr>
            <w:r w:rsidRPr="005C4779">
              <w:rPr>
                <w:rFonts w:cs="Arial"/>
                <w:sz w:val="18"/>
                <w:szCs w:val="18"/>
              </w:rPr>
              <w:t>- за преломну силу 4000kN</w:t>
            </w:r>
          </w:p>
        </w:tc>
        <w:tc>
          <w:tcPr>
            <w:tcW w:w="1726" w:type="dxa"/>
            <w:vMerge/>
            <w:tcBorders>
              <w:top w:val="nil"/>
              <w:left w:val="single" w:sz="8" w:space="0" w:color="auto"/>
              <w:bottom w:val="single" w:sz="8" w:space="0" w:color="000000"/>
              <w:right w:val="single" w:sz="8" w:space="0" w:color="auto"/>
            </w:tcBorders>
            <w:vAlign w:val="center"/>
            <w:hideMark/>
          </w:tcPr>
          <w:p w14:paraId="4CC8658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EEB75A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A0CAB47"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313C46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8631FD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DC9C603" w14:textId="77777777" w:rsidR="0019654F" w:rsidRPr="005C4779" w:rsidRDefault="0019654F" w:rsidP="00DE6F10">
            <w:pPr>
              <w:rPr>
                <w:rFonts w:cs="Arial"/>
                <w:b/>
                <w:bCs/>
                <w:sz w:val="18"/>
                <w:szCs w:val="18"/>
              </w:rPr>
            </w:pPr>
          </w:p>
        </w:tc>
      </w:tr>
      <w:tr w:rsidR="005C4779" w:rsidRPr="005C4779" w14:paraId="40847FE9" w14:textId="77777777" w:rsidTr="00DE6F10">
        <w:trPr>
          <w:trHeight w:val="603"/>
        </w:trPr>
        <w:tc>
          <w:tcPr>
            <w:tcW w:w="856" w:type="dxa"/>
            <w:vMerge/>
            <w:tcBorders>
              <w:top w:val="nil"/>
              <w:left w:val="single" w:sz="8" w:space="0" w:color="auto"/>
              <w:bottom w:val="single" w:sz="8" w:space="0" w:color="000000"/>
              <w:right w:val="single" w:sz="8" w:space="0" w:color="auto"/>
            </w:tcBorders>
            <w:vAlign w:val="center"/>
            <w:hideMark/>
          </w:tcPr>
          <w:p w14:paraId="5FAD8E56"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03A727A" w14:textId="77777777" w:rsidR="0019654F" w:rsidRPr="005C4779" w:rsidRDefault="0019654F" w:rsidP="00DE6F10">
            <w:pPr>
              <w:rPr>
                <w:rFonts w:cs="Arial"/>
                <w:sz w:val="18"/>
                <w:szCs w:val="18"/>
              </w:rPr>
            </w:pPr>
            <w:r w:rsidRPr="005C4779">
              <w:rPr>
                <w:rFonts w:cs="Arial"/>
                <w:sz w:val="18"/>
                <w:szCs w:val="18"/>
              </w:rPr>
              <w:t xml:space="preserve">-  </w:t>
            </w:r>
            <w:r w:rsidRPr="005C4779">
              <w:rPr>
                <w:rFonts w:cs="Arial"/>
                <w:b/>
                <w:bCs/>
                <w:sz w:val="18"/>
                <w:szCs w:val="18"/>
              </w:rPr>
              <w:t>тип</w:t>
            </w:r>
            <w:r w:rsidRPr="005C4779">
              <w:rPr>
                <w:rFonts w:cs="Arial"/>
                <w:sz w:val="18"/>
                <w:szCs w:val="18"/>
              </w:rPr>
              <w:t xml:space="preserve"> </w:t>
            </w:r>
            <w:r w:rsidRPr="005C4779">
              <w:rPr>
                <w:rFonts w:cs="Arial"/>
                <w:b/>
                <w:bCs/>
                <w:sz w:val="18"/>
                <w:szCs w:val="18"/>
              </w:rPr>
              <w:t>C4 ,,ABB“</w:t>
            </w:r>
            <w:r w:rsidRPr="005C4779">
              <w:rPr>
                <w:rFonts w:cs="Arial"/>
                <w:sz w:val="18"/>
                <w:szCs w:val="18"/>
              </w:rPr>
              <w:t xml:space="preserve"> </w:t>
            </w:r>
            <w:r w:rsidRPr="005C4779">
              <w:rPr>
                <w:rFonts w:cs="Arial"/>
                <w:b/>
                <w:bCs/>
                <w:sz w:val="18"/>
                <w:szCs w:val="18"/>
              </w:rPr>
              <w:t xml:space="preserve"> или одговарајући</w:t>
            </w:r>
          </w:p>
        </w:tc>
        <w:tc>
          <w:tcPr>
            <w:tcW w:w="1726" w:type="dxa"/>
            <w:vMerge/>
            <w:tcBorders>
              <w:top w:val="nil"/>
              <w:left w:val="single" w:sz="8" w:space="0" w:color="auto"/>
              <w:bottom w:val="single" w:sz="8" w:space="0" w:color="000000"/>
              <w:right w:val="single" w:sz="8" w:space="0" w:color="auto"/>
            </w:tcBorders>
            <w:vAlign w:val="center"/>
            <w:hideMark/>
          </w:tcPr>
          <w:p w14:paraId="7D46881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5E0998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46F87F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5C0157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503CD3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DE5B604" w14:textId="77777777" w:rsidR="0019654F" w:rsidRPr="005C4779" w:rsidRDefault="0019654F" w:rsidP="00DE6F10">
            <w:pPr>
              <w:rPr>
                <w:rFonts w:cs="Arial"/>
                <w:b/>
                <w:bCs/>
                <w:sz w:val="18"/>
                <w:szCs w:val="18"/>
              </w:rPr>
            </w:pPr>
          </w:p>
        </w:tc>
      </w:tr>
      <w:tr w:rsidR="005C4779" w:rsidRPr="005C4779" w14:paraId="5952A792"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362BD9E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B540920"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71EEFB0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820EC5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216E93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3FDE4A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E3AD12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176E597" w14:textId="77777777" w:rsidR="0019654F" w:rsidRPr="005C4779" w:rsidRDefault="0019654F" w:rsidP="00DE6F10">
            <w:pPr>
              <w:rPr>
                <w:rFonts w:cs="Arial"/>
                <w:b/>
                <w:bCs/>
                <w:sz w:val="18"/>
                <w:szCs w:val="18"/>
              </w:rPr>
            </w:pPr>
          </w:p>
        </w:tc>
      </w:tr>
      <w:tr w:rsidR="005C4779" w:rsidRPr="005C4779" w14:paraId="755AEC70"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52F38473"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632D05A5"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513E6AE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298D3B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BFF40F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A6B2423"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6B560A3C"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5ED3907D" w14:textId="77777777" w:rsidR="0019654F" w:rsidRPr="005C4779" w:rsidRDefault="0019654F" w:rsidP="00DE6F10">
            <w:pPr>
              <w:rPr>
                <w:rFonts w:cs="Arial"/>
                <w:b/>
                <w:bCs/>
                <w:sz w:val="18"/>
                <w:szCs w:val="18"/>
              </w:rPr>
            </w:pPr>
          </w:p>
        </w:tc>
      </w:tr>
      <w:tr w:rsidR="005C4779" w:rsidRPr="005C4779" w14:paraId="07A218A1" w14:textId="77777777" w:rsidTr="00DE6F10">
        <w:trPr>
          <w:trHeight w:val="2305"/>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3C2D8D82" w14:textId="77777777" w:rsidR="0019654F" w:rsidRPr="005C4779" w:rsidRDefault="0019654F" w:rsidP="00DE6F10">
            <w:pPr>
              <w:jc w:val="center"/>
              <w:rPr>
                <w:rFonts w:cs="Arial"/>
                <w:b/>
                <w:bCs/>
                <w:sz w:val="18"/>
                <w:szCs w:val="18"/>
              </w:rPr>
            </w:pPr>
            <w:r w:rsidRPr="005C4779">
              <w:rPr>
                <w:rFonts w:cs="Arial"/>
                <w:b/>
                <w:bCs/>
                <w:sz w:val="18"/>
                <w:szCs w:val="18"/>
              </w:rPr>
              <w:t>1.1.10</w:t>
            </w:r>
          </w:p>
        </w:tc>
        <w:tc>
          <w:tcPr>
            <w:tcW w:w="4705" w:type="dxa"/>
            <w:tcBorders>
              <w:top w:val="nil"/>
              <w:left w:val="nil"/>
              <w:bottom w:val="single" w:sz="8" w:space="0" w:color="auto"/>
              <w:right w:val="single" w:sz="8" w:space="0" w:color="auto"/>
            </w:tcBorders>
            <w:shd w:val="clear" w:color="000000" w:fill="FFFFFF"/>
            <w:vAlign w:val="center"/>
            <w:hideMark/>
          </w:tcPr>
          <w:p w14:paraId="3A9A81C7" w14:textId="77777777" w:rsidR="0019654F" w:rsidRPr="005C4779" w:rsidRDefault="0019654F" w:rsidP="00DE6F10">
            <w:pPr>
              <w:rPr>
                <w:rFonts w:cs="Arial"/>
                <w:sz w:val="18"/>
                <w:szCs w:val="18"/>
              </w:rPr>
            </w:pPr>
            <w:r w:rsidRPr="005C4779">
              <w:rPr>
                <w:rFonts w:cs="Arial"/>
                <w:sz w:val="18"/>
                <w:szCs w:val="18"/>
              </w:rPr>
              <w:t>Ормарић за спољњу монтажу уз напонске мерне трансформаторе (РОНТ), димензија 400x500x500mm, у заштити IP 65, са аутоматским заштитним прекидачима, стезаљкама и уводницама каблова са доње стране.</w:t>
            </w:r>
          </w:p>
        </w:tc>
        <w:tc>
          <w:tcPr>
            <w:tcW w:w="1726" w:type="dxa"/>
            <w:tcBorders>
              <w:top w:val="nil"/>
              <w:left w:val="nil"/>
              <w:bottom w:val="single" w:sz="8" w:space="0" w:color="auto"/>
              <w:right w:val="single" w:sz="8" w:space="0" w:color="auto"/>
            </w:tcBorders>
            <w:shd w:val="clear" w:color="000000" w:fill="FFFFFF"/>
            <w:vAlign w:val="center"/>
            <w:hideMark/>
          </w:tcPr>
          <w:p w14:paraId="5471890E"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22A3CF28"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tcBorders>
              <w:top w:val="nil"/>
              <w:left w:val="nil"/>
              <w:bottom w:val="single" w:sz="8" w:space="0" w:color="auto"/>
              <w:right w:val="single" w:sz="8" w:space="0" w:color="auto"/>
            </w:tcBorders>
            <w:shd w:val="clear" w:color="000000" w:fill="FFFFFF"/>
            <w:vAlign w:val="center"/>
            <w:hideMark/>
          </w:tcPr>
          <w:p w14:paraId="014EE8A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B41291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1DD11A17"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9E2AA09" w14:textId="77777777" w:rsidR="0019654F" w:rsidRPr="005C4779" w:rsidRDefault="0019654F" w:rsidP="00DE6F10">
            <w:pPr>
              <w:jc w:val="center"/>
              <w:rPr>
                <w:rFonts w:cs="Arial"/>
                <w:b/>
                <w:bCs/>
                <w:sz w:val="18"/>
                <w:szCs w:val="18"/>
              </w:rPr>
            </w:pPr>
          </w:p>
        </w:tc>
      </w:tr>
      <w:tr w:rsidR="005C4779" w:rsidRPr="005C4779" w14:paraId="20E6A957" w14:textId="77777777" w:rsidTr="00DE6F10">
        <w:trPr>
          <w:trHeight w:val="2305"/>
        </w:trPr>
        <w:tc>
          <w:tcPr>
            <w:tcW w:w="856" w:type="dxa"/>
            <w:tcBorders>
              <w:top w:val="nil"/>
              <w:left w:val="single" w:sz="8" w:space="0" w:color="auto"/>
              <w:bottom w:val="single" w:sz="8" w:space="0" w:color="auto"/>
              <w:right w:val="single" w:sz="8" w:space="0" w:color="auto"/>
            </w:tcBorders>
            <w:shd w:val="clear" w:color="000000" w:fill="FFFFFF"/>
            <w:vAlign w:val="center"/>
          </w:tcPr>
          <w:p w14:paraId="7097879E" w14:textId="77777777" w:rsidR="0019654F" w:rsidRPr="005C4779" w:rsidRDefault="0019654F" w:rsidP="00DE6F10">
            <w:pPr>
              <w:jc w:val="center"/>
              <w:rPr>
                <w:rFonts w:cs="Arial"/>
                <w:b/>
                <w:bCs/>
                <w:sz w:val="18"/>
                <w:szCs w:val="18"/>
              </w:rPr>
            </w:pPr>
            <w:r w:rsidRPr="005C4779">
              <w:rPr>
                <w:rStyle w:val="Bodytext413pt"/>
                <w:sz w:val="18"/>
                <w:szCs w:val="18"/>
                <w:lang w:val="sr-Cyrl-RS" w:bidi="en-US"/>
              </w:rPr>
              <w:lastRenderedPageBreak/>
              <w:t>1.1.11</w:t>
            </w:r>
          </w:p>
        </w:tc>
        <w:tc>
          <w:tcPr>
            <w:tcW w:w="4705" w:type="dxa"/>
            <w:tcBorders>
              <w:top w:val="nil"/>
              <w:left w:val="nil"/>
              <w:bottom w:val="single" w:sz="8" w:space="0" w:color="auto"/>
              <w:right w:val="single" w:sz="8" w:space="0" w:color="auto"/>
            </w:tcBorders>
            <w:shd w:val="clear" w:color="000000" w:fill="FFFFFF"/>
            <w:vAlign w:val="center"/>
          </w:tcPr>
          <w:p w14:paraId="003A9BE8" w14:textId="77777777" w:rsidR="0019654F" w:rsidRPr="005C4779" w:rsidRDefault="0019654F" w:rsidP="00DE6F10">
            <w:pPr>
              <w:rPr>
                <w:rStyle w:val="Bodytext413pt"/>
                <w:b w:val="0"/>
                <w:sz w:val="18"/>
                <w:szCs w:val="18"/>
                <w:lang w:val="sr-Cyrl-RS"/>
              </w:rPr>
            </w:pPr>
            <w:r w:rsidRPr="005C4779">
              <w:rPr>
                <w:rStyle w:val="Bodytext413pt"/>
                <w:sz w:val="18"/>
                <w:szCs w:val="18"/>
                <w:lang w:val="sr-Cyrl-RS"/>
              </w:rPr>
              <w:t xml:space="preserve">Обука за руковање и одржавање </w:t>
            </w:r>
            <w:r w:rsidRPr="005C4779">
              <w:rPr>
                <w:rStyle w:val="Bodytext413pt"/>
                <w:sz w:val="18"/>
                <w:szCs w:val="18"/>
              </w:rPr>
              <w:t>110 kV</w:t>
            </w:r>
            <w:r w:rsidRPr="005C4779">
              <w:rPr>
                <w:rStyle w:val="Bodytext413pt"/>
                <w:sz w:val="18"/>
                <w:szCs w:val="18"/>
                <w:lang w:val="sr-Cyrl-RS"/>
              </w:rPr>
              <w:t xml:space="preserve"> опреме –растављач и прекидач</w:t>
            </w:r>
          </w:p>
        </w:tc>
        <w:tc>
          <w:tcPr>
            <w:tcW w:w="1726" w:type="dxa"/>
            <w:tcBorders>
              <w:top w:val="nil"/>
              <w:left w:val="nil"/>
              <w:bottom w:val="single" w:sz="8" w:space="0" w:color="auto"/>
              <w:right w:val="single" w:sz="8" w:space="0" w:color="auto"/>
            </w:tcBorders>
            <w:shd w:val="clear" w:color="000000" w:fill="FFFFFF"/>
            <w:vAlign w:val="center"/>
          </w:tcPr>
          <w:p w14:paraId="637BCF2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000000" w:fill="FFFFFF"/>
            <w:vAlign w:val="center"/>
          </w:tcPr>
          <w:p w14:paraId="1FC6C3AB"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274D3756"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5850AB44"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9C7456B"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5CBEDB0F" w14:textId="77777777" w:rsidR="0019654F" w:rsidRPr="005C4779" w:rsidRDefault="0019654F" w:rsidP="00DE6F10">
            <w:pPr>
              <w:jc w:val="center"/>
              <w:rPr>
                <w:rFonts w:cs="Arial"/>
                <w:b/>
                <w:bCs/>
                <w:sz w:val="18"/>
                <w:szCs w:val="18"/>
              </w:rPr>
            </w:pPr>
          </w:p>
        </w:tc>
      </w:tr>
      <w:tr w:rsidR="005C4779" w:rsidRPr="005C4779" w14:paraId="262A2547" w14:textId="77777777" w:rsidTr="00DE6F10">
        <w:trPr>
          <w:trHeight w:val="2305"/>
        </w:trPr>
        <w:tc>
          <w:tcPr>
            <w:tcW w:w="856" w:type="dxa"/>
            <w:tcBorders>
              <w:top w:val="nil"/>
              <w:left w:val="single" w:sz="8" w:space="0" w:color="auto"/>
              <w:bottom w:val="single" w:sz="8" w:space="0" w:color="auto"/>
              <w:right w:val="single" w:sz="8" w:space="0" w:color="auto"/>
            </w:tcBorders>
            <w:shd w:val="clear" w:color="000000" w:fill="FFFFFF"/>
            <w:vAlign w:val="center"/>
          </w:tcPr>
          <w:p w14:paraId="4BFB2EBE" w14:textId="77777777" w:rsidR="0019654F" w:rsidRPr="005C4779" w:rsidRDefault="0019654F" w:rsidP="00DE6F10">
            <w:pPr>
              <w:jc w:val="center"/>
              <w:rPr>
                <w:rFonts w:cs="Arial"/>
                <w:b/>
                <w:bCs/>
                <w:sz w:val="18"/>
                <w:szCs w:val="18"/>
              </w:rPr>
            </w:pPr>
            <w:r w:rsidRPr="005C4779">
              <w:rPr>
                <w:rFonts w:cs="Arial"/>
                <w:b/>
                <w:bCs/>
                <w:sz w:val="18"/>
                <w:szCs w:val="18"/>
              </w:rPr>
              <w:t>1.1.12</w:t>
            </w:r>
          </w:p>
        </w:tc>
        <w:tc>
          <w:tcPr>
            <w:tcW w:w="4705" w:type="dxa"/>
            <w:tcBorders>
              <w:top w:val="nil"/>
              <w:left w:val="nil"/>
              <w:bottom w:val="single" w:sz="8" w:space="0" w:color="auto"/>
              <w:right w:val="single" w:sz="8" w:space="0" w:color="auto"/>
            </w:tcBorders>
            <w:shd w:val="clear" w:color="000000" w:fill="FFFFFF"/>
            <w:vAlign w:val="center"/>
          </w:tcPr>
          <w:p w14:paraId="7E3D1B71" w14:textId="77777777" w:rsidR="0019654F" w:rsidRPr="005C4779" w:rsidRDefault="0019654F" w:rsidP="00DE6F10">
            <w:pPr>
              <w:rPr>
                <w:rFonts w:cs="Arial"/>
                <w:sz w:val="18"/>
                <w:szCs w:val="18"/>
              </w:rPr>
            </w:pPr>
            <w:r w:rsidRPr="005C4779">
              <w:rPr>
                <w:rStyle w:val="Bodytext413pt"/>
                <w:sz w:val="18"/>
                <w:szCs w:val="18"/>
                <w:lang w:val="sr-Cyrl-RS"/>
              </w:rPr>
              <w:t xml:space="preserve">Монтажа  </w:t>
            </w:r>
            <w:r w:rsidRPr="005C4779">
              <w:rPr>
                <w:rStyle w:val="BodyText25"/>
                <w:b/>
              </w:rPr>
              <w:t>110kV Примарн</w:t>
            </w:r>
            <w:r w:rsidRPr="005C4779">
              <w:rPr>
                <w:rStyle w:val="BodyText25"/>
                <w:b/>
                <w:lang w:val="sr-Cyrl-RS"/>
              </w:rPr>
              <w:t>е</w:t>
            </w:r>
            <w:r w:rsidRPr="005C4779">
              <w:rPr>
                <w:rStyle w:val="BodyText25"/>
                <w:b/>
              </w:rPr>
              <w:t xml:space="preserve"> опрем</w:t>
            </w:r>
            <w:r w:rsidRPr="005C4779">
              <w:rPr>
                <w:rStyle w:val="BodyText25"/>
                <w:b/>
                <w:lang w:val="sr-Cyrl-RS"/>
              </w:rPr>
              <w:t>е</w:t>
            </w:r>
          </w:p>
        </w:tc>
        <w:tc>
          <w:tcPr>
            <w:tcW w:w="1726" w:type="dxa"/>
            <w:tcBorders>
              <w:top w:val="nil"/>
              <w:left w:val="nil"/>
              <w:bottom w:val="single" w:sz="8" w:space="0" w:color="auto"/>
              <w:right w:val="single" w:sz="8" w:space="0" w:color="auto"/>
            </w:tcBorders>
            <w:shd w:val="clear" w:color="000000" w:fill="FFFFFF"/>
            <w:vAlign w:val="center"/>
          </w:tcPr>
          <w:p w14:paraId="0952B7E3"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000000" w:fill="FFFFFF"/>
            <w:vAlign w:val="center"/>
          </w:tcPr>
          <w:p w14:paraId="4565406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586581F1"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4936ED6A"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5B3EE6C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17294AE0" w14:textId="77777777" w:rsidR="0019654F" w:rsidRPr="005C4779" w:rsidRDefault="0019654F" w:rsidP="00DE6F10">
            <w:pPr>
              <w:jc w:val="center"/>
              <w:rPr>
                <w:rFonts w:cs="Arial"/>
                <w:b/>
                <w:bCs/>
                <w:sz w:val="18"/>
                <w:szCs w:val="18"/>
              </w:rPr>
            </w:pPr>
          </w:p>
        </w:tc>
      </w:tr>
      <w:tr w:rsidR="005C4779" w:rsidRPr="005C4779" w14:paraId="3E723FD7" w14:textId="77777777" w:rsidTr="00DE6F10">
        <w:trPr>
          <w:trHeight w:val="316"/>
        </w:trPr>
        <w:tc>
          <w:tcPr>
            <w:tcW w:w="856" w:type="dxa"/>
            <w:tcBorders>
              <w:top w:val="nil"/>
              <w:left w:val="nil"/>
              <w:bottom w:val="single" w:sz="8" w:space="0" w:color="auto"/>
              <w:right w:val="nil"/>
            </w:tcBorders>
            <w:shd w:val="clear" w:color="000000" w:fill="FFFFFF"/>
            <w:vAlign w:val="center"/>
            <w:hideMark/>
          </w:tcPr>
          <w:p w14:paraId="39E4ED9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single" w:sz="8" w:space="0" w:color="auto"/>
              <w:right w:val="nil"/>
            </w:tcBorders>
            <w:shd w:val="clear" w:color="000000" w:fill="FFFFFF"/>
            <w:vAlign w:val="center"/>
            <w:hideMark/>
          </w:tcPr>
          <w:p w14:paraId="1E7B5056" w14:textId="77777777" w:rsidR="0019654F" w:rsidRPr="005C4779" w:rsidRDefault="0019654F" w:rsidP="00DE6F10">
            <w:pPr>
              <w:rPr>
                <w:rFonts w:cs="Arial"/>
                <w:sz w:val="18"/>
                <w:szCs w:val="18"/>
              </w:rPr>
            </w:pPr>
            <w:r w:rsidRPr="005C4779">
              <w:rPr>
                <w:rFonts w:cs="Arial"/>
                <w:sz w:val="18"/>
                <w:szCs w:val="18"/>
              </w:rPr>
              <w:t> </w:t>
            </w:r>
          </w:p>
        </w:tc>
        <w:tc>
          <w:tcPr>
            <w:tcW w:w="1726" w:type="dxa"/>
            <w:tcBorders>
              <w:top w:val="nil"/>
              <w:left w:val="nil"/>
              <w:bottom w:val="single" w:sz="8" w:space="0" w:color="auto"/>
              <w:right w:val="nil"/>
            </w:tcBorders>
            <w:shd w:val="clear" w:color="000000" w:fill="FFFFFF"/>
            <w:vAlign w:val="center"/>
            <w:hideMark/>
          </w:tcPr>
          <w:p w14:paraId="7BC5B99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nil"/>
            </w:tcBorders>
            <w:shd w:val="clear" w:color="000000" w:fill="FFFFFF"/>
            <w:vAlign w:val="center"/>
            <w:hideMark/>
          </w:tcPr>
          <w:p w14:paraId="6B6E11E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nil"/>
            </w:tcBorders>
            <w:shd w:val="clear" w:color="000000" w:fill="FFFFFF"/>
            <w:vAlign w:val="center"/>
            <w:hideMark/>
          </w:tcPr>
          <w:p w14:paraId="78B287F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nil"/>
            </w:tcBorders>
            <w:shd w:val="clear" w:color="000000" w:fill="FFFFFF"/>
            <w:vAlign w:val="center"/>
            <w:hideMark/>
          </w:tcPr>
          <w:p w14:paraId="7415F01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nil"/>
            </w:tcBorders>
            <w:shd w:val="clear" w:color="000000" w:fill="FFFFFF"/>
          </w:tcPr>
          <w:p w14:paraId="08A927A2"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nil"/>
            </w:tcBorders>
            <w:shd w:val="clear" w:color="000000" w:fill="FFFFFF"/>
          </w:tcPr>
          <w:p w14:paraId="5C623403" w14:textId="77777777" w:rsidR="0019654F" w:rsidRPr="005C4779" w:rsidRDefault="0019654F" w:rsidP="00DE6F10">
            <w:pPr>
              <w:jc w:val="center"/>
              <w:rPr>
                <w:rFonts w:cs="Arial"/>
                <w:b/>
                <w:bCs/>
                <w:sz w:val="18"/>
                <w:szCs w:val="18"/>
              </w:rPr>
            </w:pPr>
          </w:p>
        </w:tc>
      </w:tr>
      <w:tr w:rsidR="005C4779" w:rsidRPr="005C4779" w14:paraId="25AB62AA" w14:textId="77777777" w:rsidTr="00DE6F10">
        <w:trPr>
          <w:trHeight w:val="1221"/>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007F266" w14:textId="77777777" w:rsidR="0019654F" w:rsidRPr="005C4779" w:rsidRDefault="0019654F" w:rsidP="00DE6F10">
            <w:pPr>
              <w:jc w:val="center"/>
              <w:rPr>
                <w:rFonts w:cs="Arial"/>
                <w:b/>
                <w:bCs/>
                <w:sz w:val="18"/>
                <w:szCs w:val="18"/>
              </w:rPr>
            </w:pPr>
            <w:r w:rsidRPr="005C4779">
              <w:rPr>
                <w:rFonts w:cs="Arial"/>
                <w:b/>
                <w:bCs/>
                <w:sz w:val="18"/>
                <w:szCs w:val="18"/>
              </w:rPr>
              <w:t>1.2.</w:t>
            </w:r>
          </w:p>
        </w:tc>
        <w:tc>
          <w:tcPr>
            <w:tcW w:w="4705" w:type="dxa"/>
            <w:tcBorders>
              <w:top w:val="nil"/>
              <w:left w:val="nil"/>
              <w:bottom w:val="single" w:sz="8" w:space="0" w:color="auto"/>
              <w:right w:val="nil"/>
            </w:tcBorders>
            <w:shd w:val="clear" w:color="000000" w:fill="FFFFFF"/>
            <w:vAlign w:val="center"/>
            <w:hideMark/>
          </w:tcPr>
          <w:p w14:paraId="0BEAFDFD" w14:textId="77777777" w:rsidR="0019654F" w:rsidRPr="005C4779" w:rsidRDefault="0019654F" w:rsidP="00DE6F10">
            <w:pPr>
              <w:rPr>
                <w:rFonts w:cs="Arial"/>
                <w:b/>
                <w:bCs/>
                <w:sz w:val="18"/>
                <w:szCs w:val="18"/>
              </w:rPr>
            </w:pPr>
            <w:r w:rsidRPr="005C4779">
              <w:rPr>
                <w:rFonts w:cs="Arial"/>
                <w:b/>
                <w:bCs/>
                <w:sz w:val="18"/>
                <w:szCs w:val="18"/>
              </w:rPr>
              <w:t>Проводници</w:t>
            </w:r>
          </w:p>
        </w:tc>
        <w:tc>
          <w:tcPr>
            <w:tcW w:w="1726" w:type="dxa"/>
            <w:tcBorders>
              <w:top w:val="nil"/>
              <w:left w:val="single" w:sz="8" w:space="0" w:color="auto"/>
              <w:bottom w:val="single" w:sz="8" w:space="0" w:color="auto"/>
              <w:right w:val="nil"/>
            </w:tcBorders>
            <w:shd w:val="clear" w:color="000000" w:fill="FFFFFF"/>
            <w:vAlign w:val="center"/>
            <w:hideMark/>
          </w:tcPr>
          <w:p w14:paraId="511E7899"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19056D6F"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nil"/>
              <w:left w:val="nil"/>
              <w:bottom w:val="single" w:sz="8" w:space="0" w:color="auto"/>
              <w:right w:val="nil"/>
            </w:tcBorders>
            <w:shd w:val="clear" w:color="000000" w:fill="FFFFFF"/>
            <w:vAlign w:val="center"/>
            <w:hideMark/>
          </w:tcPr>
          <w:p w14:paraId="00440BBA"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4D828E39"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24970EA1"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52190A42"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2A0B8FCB"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3AF4E1AF" w14:textId="77777777" w:rsidR="0019654F" w:rsidRPr="005C4779" w:rsidRDefault="0019654F" w:rsidP="00DE6F10">
            <w:pPr>
              <w:jc w:val="center"/>
              <w:rPr>
                <w:rFonts w:cs="Arial"/>
                <w:b/>
                <w:bCs/>
                <w:sz w:val="18"/>
                <w:szCs w:val="18"/>
              </w:rPr>
            </w:pPr>
            <w:r w:rsidRPr="005C4779">
              <w:rPr>
                <w:rFonts w:cs="Arial"/>
                <w:b/>
                <w:bCs/>
                <w:sz w:val="18"/>
                <w:szCs w:val="18"/>
              </w:rPr>
              <w:t>1.2.1</w:t>
            </w:r>
          </w:p>
        </w:tc>
        <w:tc>
          <w:tcPr>
            <w:tcW w:w="4705" w:type="dxa"/>
            <w:tcBorders>
              <w:top w:val="nil"/>
              <w:left w:val="nil"/>
              <w:bottom w:val="single" w:sz="8" w:space="0" w:color="auto"/>
              <w:right w:val="single" w:sz="8" w:space="0" w:color="auto"/>
            </w:tcBorders>
            <w:shd w:val="clear" w:color="000000" w:fill="FFFFFF"/>
            <w:vAlign w:val="center"/>
            <w:hideMark/>
          </w:tcPr>
          <w:p w14:paraId="5F82CCD1" w14:textId="77777777" w:rsidR="0019654F" w:rsidRPr="005C4779" w:rsidRDefault="0019654F" w:rsidP="00DE6F10">
            <w:pPr>
              <w:rPr>
                <w:rFonts w:cs="Arial"/>
                <w:sz w:val="18"/>
                <w:szCs w:val="18"/>
              </w:rPr>
            </w:pPr>
            <w:r w:rsidRPr="005C4779">
              <w:rPr>
                <w:rFonts w:cs="Arial"/>
                <w:sz w:val="18"/>
                <w:szCs w:val="18"/>
              </w:rPr>
              <w:t>Уже Al/Če 240/40 mm2</w:t>
            </w:r>
          </w:p>
        </w:tc>
        <w:tc>
          <w:tcPr>
            <w:tcW w:w="1726" w:type="dxa"/>
            <w:tcBorders>
              <w:top w:val="nil"/>
              <w:left w:val="nil"/>
              <w:bottom w:val="single" w:sz="8" w:space="0" w:color="auto"/>
              <w:right w:val="single" w:sz="8" w:space="0" w:color="auto"/>
            </w:tcBorders>
            <w:shd w:val="clear" w:color="000000" w:fill="FFFFFF"/>
            <w:vAlign w:val="center"/>
            <w:hideMark/>
          </w:tcPr>
          <w:p w14:paraId="37F84A63" w14:textId="77777777" w:rsidR="0019654F" w:rsidRPr="005C4779" w:rsidRDefault="0019654F" w:rsidP="00DE6F10">
            <w:pPr>
              <w:jc w:val="center"/>
              <w:rPr>
                <w:rFonts w:cs="Arial"/>
                <w:b/>
                <w:bCs/>
                <w:sz w:val="18"/>
                <w:szCs w:val="18"/>
              </w:rPr>
            </w:pPr>
            <w:r w:rsidRPr="005C4779">
              <w:rPr>
                <w:rFonts w:cs="Arial"/>
                <w:b/>
                <w:bCs/>
                <w:sz w:val="18"/>
                <w:szCs w:val="18"/>
              </w:rPr>
              <w:t>kg</w:t>
            </w:r>
          </w:p>
        </w:tc>
        <w:tc>
          <w:tcPr>
            <w:tcW w:w="1137" w:type="dxa"/>
            <w:tcBorders>
              <w:top w:val="nil"/>
              <w:left w:val="nil"/>
              <w:bottom w:val="single" w:sz="8" w:space="0" w:color="auto"/>
              <w:right w:val="single" w:sz="8" w:space="0" w:color="auto"/>
            </w:tcBorders>
            <w:shd w:val="clear" w:color="000000" w:fill="FFFFFF"/>
            <w:vAlign w:val="center"/>
            <w:hideMark/>
          </w:tcPr>
          <w:p w14:paraId="4B4A9759" w14:textId="77777777" w:rsidR="0019654F" w:rsidRPr="005C4779" w:rsidRDefault="0019654F" w:rsidP="00DE6F10">
            <w:pPr>
              <w:jc w:val="center"/>
              <w:rPr>
                <w:rFonts w:cs="Arial"/>
                <w:b/>
                <w:bCs/>
                <w:sz w:val="18"/>
                <w:szCs w:val="18"/>
              </w:rPr>
            </w:pPr>
            <w:r w:rsidRPr="005C4779">
              <w:rPr>
                <w:rFonts w:cs="Arial"/>
                <w:b/>
                <w:bCs/>
                <w:sz w:val="18"/>
                <w:szCs w:val="18"/>
              </w:rPr>
              <w:t>360</w:t>
            </w:r>
          </w:p>
        </w:tc>
        <w:tc>
          <w:tcPr>
            <w:tcW w:w="1230" w:type="dxa"/>
            <w:tcBorders>
              <w:top w:val="nil"/>
              <w:left w:val="nil"/>
              <w:bottom w:val="single" w:sz="8" w:space="0" w:color="auto"/>
              <w:right w:val="single" w:sz="8" w:space="0" w:color="auto"/>
            </w:tcBorders>
            <w:shd w:val="clear" w:color="000000" w:fill="FFFFFF"/>
            <w:vAlign w:val="center"/>
            <w:hideMark/>
          </w:tcPr>
          <w:p w14:paraId="079D13F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012B98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596433A1"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41D7B2E" w14:textId="77777777" w:rsidR="0019654F" w:rsidRPr="005C4779" w:rsidRDefault="0019654F" w:rsidP="00DE6F10">
            <w:pPr>
              <w:jc w:val="center"/>
              <w:rPr>
                <w:rFonts w:cs="Arial"/>
                <w:b/>
                <w:bCs/>
                <w:sz w:val="18"/>
                <w:szCs w:val="18"/>
              </w:rPr>
            </w:pPr>
          </w:p>
        </w:tc>
      </w:tr>
      <w:tr w:rsidR="005C4779" w:rsidRPr="005C4779" w14:paraId="45ED8FC9"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89830CC" w14:textId="77777777" w:rsidR="0019654F" w:rsidRPr="005C4779" w:rsidRDefault="0019654F" w:rsidP="00DE6F10">
            <w:pPr>
              <w:jc w:val="center"/>
              <w:rPr>
                <w:rFonts w:cs="Arial"/>
                <w:b/>
                <w:bCs/>
                <w:sz w:val="18"/>
                <w:szCs w:val="18"/>
              </w:rPr>
            </w:pPr>
            <w:r w:rsidRPr="005C4779">
              <w:rPr>
                <w:rFonts w:cs="Arial"/>
                <w:b/>
                <w:bCs/>
                <w:sz w:val="18"/>
                <w:szCs w:val="18"/>
              </w:rPr>
              <w:t>1.2.2</w:t>
            </w:r>
          </w:p>
        </w:tc>
        <w:tc>
          <w:tcPr>
            <w:tcW w:w="4705" w:type="dxa"/>
            <w:tcBorders>
              <w:top w:val="nil"/>
              <w:left w:val="nil"/>
              <w:bottom w:val="single" w:sz="8" w:space="0" w:color="auto"/>
              <w:right w:val="single" w:sz="8" w:space="0" w:color="auto"/>
            </w:tcBorders>
            <w:shd w:val="clear" w:color="000000" w:fill="FFFFFF"/>
            <w:vAlign w:val="center"/>
            <w:hideMark/>
          </w:tcPr>
          <w:p w14:paraId="2194B19E" w14:textId="77777777" w:rsidR="0019654F" w:rsidRPr="005C4779" w:rsidRDefault="0019654F" w:rsidP="00DE6F10">
            <w:pPr>
              <w:rPr>
                <w:rFonts w:cs="Arial"/>
                <w:sz w:val="18"/>
                <w:szCs w:val="18"/>
              </w:rPr>
            </w:pPr>
            <w:r w:rsidRPr="005C4779">
              <w:rPr>
                <w:rFonts w:cs="Arial"/>
                <w:sz w:val="18"/>
                <w:szCs w:val="18"/>
              </w:rPr>
              <w:t>Цев E-AIMgSi 0.5 F 22 40/32 mm</w:t>
            </w:r>
          </w:p>
        </w:tc>
        <w:tc>
          <w:tcPr>
            <w:tcW w:w="1726" w:type="dxa"/>
            <w:tcBorders>
              <w:top w:val="nil"/>
              <w:left w:val="nil"/>
              <w:bottom w:val="single" w:sz="8" w:space="0" w:color="auto"/>
              <w:right w:val="single" w:sz="8" w:space="0" w:color="auto"/>
            </w:tcBorders>
            <w:shd w:val="clear" w:color="000000" w:fill="FFFFFF"/>
            <w:vAlign w:val="center"/>
            <w:hideMark/>
          </w:tcPr>
          <w:p w14:paraId="606EB404" w14:textId="77777777" w:rsidR="0019654F" w:rsidRPr="005C4779" w:rsidRDefault="0019654F" w:rsidP="00DE6F10">
            <w:pPr>
              <w:jc w:val="center"/>
              <w:rPr>
                <w:rFonts w:cs="Arial"/>
                <w:b/>
                <w:bCs/>
                <w:sz w:val="18"/>
                <w:szCs w:val="18"/>
              </w:rPr>
            </w:pPr>
            <w:r w:rsidRPr="005C4779">
              <w:rPr>
                <w:rFonts w:cs="Arial"/>
                <w:b/>
                <w:bCs/>
                <w:sz w:val="18"/>
                <w:szCs w:val="18"/>
              </w:rPr>
              <w:t>kg</w:t>
            </w:r>
          </w:p>
        </w:tc>
        <w:tc>
          <w:tcPr>
            <w:tcW w:w="1137" w:type="dxa"/>
            <w:tcBorders>
              <w:top w:val="nil"/>
              <w:left w:val="nil"/>
              <w:bottom w:val="single" w:sz="8" w:space="0" w:color="auto"/>
              <w:right w:val="single" w:sz="8" w:space="0" w:color="auto"/>
            </w:tcBorders>
            <w:shd w:val="clear" w:color="000000" w:fill="FFFFFF"/>
            <w:vAlign w:val="center"/>
            <w:hideMark/>
          </w:tcPr>
          <w:p w14:paraId="11FCF172" w14:textId="77777777" w:rsidR="0019654F" w:rsidRPr="005C4779" w:rsidRDefault="0019654F" w:rsidP="00DE6F10">
            <w:pPr>
              <w:jc w:val="center"/>
              <w:rPr>
                <w:rFonts w:cs="Arial"/>
                <w:b/>
                <w:bCs/>
                <w:sz w:val="18"/>
                <w:szCs w:val="18"/>
              </w:rPr>
            </w:pPr>
            <w:r w:rsidRPr="005C4779">
              <w:rPr>
                <w:rFonts w:cs="Arial"/>
                <w:b/>
                <w:bCs/>
                <w:sz w:val="18"/>
                <w:szCs w:val="18"/>
              </w:rPr>
              <w:t>66</w:t>
            </w:r>
          </w:p>
        </w:tc>
        <w:tc>
          <w:tcPr>
            <w:tcW w:w="1230" w:type="dxa"/>
            <w:tcBorders>
              <w:top w:val="nil"/>
              <w:left w:val="nil"/>
              <w:bottom w:val="single" w:sz="8" w:space="0" w:color="auto"/>
              <w:right w:val="single" w:sz="8" w:space="0" w:color="auto"/>
            </w:tcBorders>
            <w:shd w:val="clear" w:color="000000" w:fill="FFFFFF"/>
            <w:vAlign w:val="center"/>
            <w:hideMark/>
          </w:tcPr>
          <w:p w14:paraId="2FC75CC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E3F519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2E2A5ED5"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A84DBB6" w14:textId="77777777" w:rsidR="0019654F" w:rsidRPr="005C4779" w:rsidRDefault="0019654F" w:rsidP="00DE6F10">
            <w:pPr>
              <w:jc w:val="center"/>
              <w:rPr>
                <w:rFonts w:cs="Arial"/>
                <w:b/>
                <w:bCs/>
                <w:sz w:val="18"/>
                <w:szCs w:val="18"/>
              </w:rPr>
            </w:pPr>
          </w:p>
        </w:tc>
      </w:tr>
      <w:tr w:rsidR="005C4779" w:rsidRPr="005C4779" w14:paraId="7728F488"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tcPr>
          <w:p w14:paraId="45B1F47A" w14:textId="77777777" w:rsidR="0019654F" w:rsidRPr="005C4779" w:rsidRDefault="0019654F" w:rsidP="00DE6F10">
            <w:pPr>
              <w:jc w:val="center"/>
              <w:rPr>
                <w:rFonts w:cs="Arial"/>
                <w:b/>
                <w:bCs/>
                <w:sz w:val="18"/>
                <w:szCs w:val="18"/>
              </w:rPr>
            </w:pPr>
            <w:r w:rsidRPr="005C4779">
              <w:rPr>
                <w:rFonts w:cs="Arial"/>
                <w:b/>
                <w:bCs/>
                <w:sz w:val="18"/>
                <w:szCs w:val="18"/>
              </w:rPr>
              <w:t>1.2.3</w:t>
            </w:r>
          </w:p>
        </w:tc>
        <w:tc>
          <w:tcPr>
            <w:tcW w:w="4705" w:type="dxa"/>
            <w:tcBorders>
              <w:top w:val="nil"/>
              <w:left w:val="nil"/>
              <w:bottom w:val="single" w:sz="8" w:space="0" w:color="auto"/>
              <w:right w:val="single" w:sz="8" w:space="0" w:color="auto"/>
            </w:tcBorders>
            <w:shd w:val="clear" w:color="000000" w:fill="FFFFFF"/>
            <w:vAlign w:val="center"/>
          </w:tcPr>
          <w:p w14:paraId="56FCB9B8" w14:textId="77777777" w:rsidR="0019654F" w:rsidRPr="005C4779" w:rsidRDefault="0019654F" w:rsidP="00DE6F10">
            <w:pPr>
              <w:rPr>
                <w:rFonts w:cs="Arial"/>
                <w:sz w:val="18"/>
                <w:szCs w:val="18"/>
              </w:rPr>
            </w:pPr>
            <w:r w:rsidRPr="005C4779">
              <w:rPr>
                <w:rStyle w:val="Bodytext413pt"/>
                <w:sz w:val="18"/>
                <w:szCs w:val="18"/>
                <w:lang w:val="sr-Cyrl-RS"/>
              </w:rPr>
              <w:t xml:space="preserve">Монтажа </w:t>
            </w:r>
            <w:r w:rsidRPr="005C4779">
              <w:rPr>
                <w:rStyle w:val="Bodytext413pt"/>
                <w:sz w:val="18"/>
                <w:szCs w:val="18"/>
              </w:rPr>
              <w:t>Проводни</w:t>
            </w:r>
            <w:r w:rsidRPr="005C4779">
              <w:rPr>
                <w:rStyle w:val="Bodytext413pt"/>
                <w:sz w:val="18"/>
                <w:szCs w:val="18"/>
                <w:lang w:val="sr-Cyrl-RS"/>
              </w:rPr>
              <w:t>ка</w:t>
            </w:r>
          </w:p>
        </w:tc>
        <w:tc>
          <w:tcPr>
            <w:tcW w:w="1726" w:type="dxa"/>
            <w:tcBorders>
              <w:top w:val="nil"/>
              <w:left w:val="nil"/>
              <w:bottom w:val="single" w:sz="8" w:space="0" w:color="auto"/>
              <w:right w:val="single" w:sz="8" w:space="0" w:color="auto"/>
            </w:tcBorders>
            <w:shd w:val="clear" w:color="000000" w:fill="FFFFFF"/>
            <w:vAlign w:val="center"/>
          </w:tcPr>
          <w:p w14:paraId="386DBA0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000000" w:fill="FFFFFF"/>
            <w:vAlign w:val="center"/>
          </w:tcPr>
          <w:p w14:paraId="6486BE37"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203C20B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3DC0EDEB"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D74227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5B5C189C" w14:textId="77777777" w:rsidR="0019654F" w:rsidRPr="005C4779" w:rsidRDefault="0019654F" w:rsidP="00DE6F10">
            <w:pPr>
              <w:jc w:val="center"/>
              <w:rPr>
                <w:rFonts w:cs="Arial"/>
                <w:b/>
                <w:bCs/>
                <w:sz w:val="18"/>
                <w:szCs w:val="18"/>
              </w:rPr>
            </w:pPr>
          </w:p>
        </w:tc>
      </w:tr>
      <w:tr w:rsidR="005C4779" w:rsidRPr="005C4779" w14:paraId="10DE3836" w14:textId="77777777" w:rsidTr="00DE6F10">
        <w:trPr>
          <w:trHeight w:val="316"/>
        </w:trPr>
        <w:tc>
          <w:tcPr>
            <w:tcW w:w="856" w:type="dxa"/>
            <w:tcBorders>
              <w:top w:val="nil"/>
              <w:left w:val="nil"/>
              <w:bottom w:val="single" w:sz="8" w:space="0" w:color="auto"/>
              <w:right w:val="nil"/>
            </w:tcBorders>
            <w:shd w:val="clear" w:color="000000" w:fill="FFFFFF"/>
            <w:vAlign w:val="center"/>
            <w:hideMark/>
          </w:tcPr>
          <w:p w14:paraId="7939F9C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single" w:sz="8" w:space="0" w:color="auto"/>
              <w:right w:val="nil"/>
            </w:tcBorders>
            <w:shd w:val="clear" w:color="000000" w:fill="FFFFFF"/>
            <w:vAlign w:val="center"/>
            <w:hideMark/>
          </w:tcPr>
          <w:p w14:paraId="402FD7DA" w14:textId="77777777" w:rsidR="0019654F" w:rsidRPr="005C4779" w:rsidRDefault="0019654F" w:rsidP="00DE6F10">
            <w:pPr>
              <w:rPr>
                <w:rFonts w:cs="Arial"/>
                <w:sz w:val="18"/>
                <w:szCs w:val="18"/>
              </w:rPr>
            </w:pPr>
            <w:r w:rsidRPr="005C4779">
              <w:rPr>
                <w:rFonts w:cs="Arial"/>
                <w:sz w:val="18"/>
                <w:szCs w:val="18"/>
              </w:rPr>
              <w:t> </w:t>
            </w:r>
          </w:p>
        </w:tc>
        <w:tc>
          <w:tcPr>
            <w:tcW w:w="1726" w:type="dxa"/>
            <w:tcBorders>
              <w:top w:val="nil"/>
              <w:left w:val="nil"/>
              <w:bottom w:val="single" w:sz="8" w:space="0" w:color="auto"/>
              <w:right w:val="nil"/>
            </w:tcBorders>
            <w:shd w:val="clear" w:color="000000" w:fill="FFFFFF"/>
            <w:vAlign w:val="center"/>
            <w:hideMark/>
          </w:tcPr>
          <w:p w14:paraId="0678A59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nil"/>
            </w:tcBorders>
            <w:shd w:val="clear" w:color="000000" w:fill="FFFFFF"/>
            <w:vAlign w:val="center"/>
            <w:hideMark/>
          </w:tcPr>
          <w:p w14:paraId="5D75015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nil"/>
            </w:tcBorders>
            <w:shd w:val="clear" w:color="000000" w:fill="FFFFFF"/>
            <w:vAlign w:val="center"/>
            <w:hideMark/>
          </w:tcPr>
          <w:p w14:paraId="6CC274D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nil"/>
            </w:tcBorders>
            <w:shd w:val="clear" w:color="000000" w:fill="FFFFFF"/>
            <w:vAlign w:val="center"/>
            <w:hideMark/>
          </w:tcPr>
          <w:p w14:paraId="7B0992C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nil"/>
            </w:tcBorders>
            <w:shd w:val="clear" w:color="000000" w:fill="FFFFFF"/>
          </w:tcPr>
          <w:p w14:paraId="3950D680"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nil"/>
            </w:tcBorders>
            <w:shd w:val="clear" w:color="000000" w:fill="FFFFFF"/>
          </w:tcPr>
          <w:p w14:paraId="6D41D03A" w14:textId="77777777" w:rsidR="0019654F" w:rsidRPr="005C4779" w:rsidRDefault="0019654F" w:rsidP="00DE6F10">
            <w:pPr>
              <w:jc w:val="center"/>
              <w:rPr>
                <w:rFonts w:cs="Arial"/>
                <w:b/>
                <w:bCs/>
                <w:sz w:val="18"/>
                <w:szCs w:val="18"/>
              </w:rPr>
            </w:pPr>
          </w:p>
        </w:tc>
      </w:tr>
      <w:tr w:rsidR="005C4779" w:rsidRPr="005C4779" w14:paraId="77C0C9CB" w14:textId="77777777" w:rsidTr="00DE6F10">
        <w:trPr>
          <w:trHeight w:val="1221"/>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381F1BE7" w14:textId="77777777" w:rsidR="0019654F" w:rsidRPr="005C4779" w:rsidRDefault="0019654F" w:rsidP="00DE6F10">
            <w:pPr>
              <w:jc w:val="center"/>
              <w:rPr>
                <w:rFonts w:cs="Arial"/>
                <w:b/>
                <w:bCs/>
                <w:sz w:val="18"/>
                <w:szCs w:val="18"/>
              </w:rPr>
            </w:pPr>
            <w:r w:rsidRPr="005C4779">
              <w:rPr>
                <w:rFonts w:cs="Arial"/>
                <w:b/>
                <w:bCs/>
                <w:sz w:val="18"/>
                <w:szCs w:val="18"/>
              </w:rPr>
              <w:lastRenderedPageBreak/>
              <w:t>1.3</w:t>
            </w:r>
          </w:p>
        </w:tc>
        <w:tc>
          <w:tcPr>
            <w:tcW w:w="4705" w:type="dxa"/>
            <w:tcBorders>
              <w:top w:val="nil"/>
              <w:left w:val="nil"/>
              <w:bottom w:val="single" w:sz="8" w:space="0" w:color="auto"/>
              <w:right w:val="nil"/>
            </w:tcBorders>
            <w:shd w:val="clear" w:color="000000" w:fill="FFFFFF"/>
            <w:vAlign w:val="center"/>
            <w:hideMark/>
          </w:tcPr>
          <w:p w14:paraId="1C7E2DCF" w14:textId="77777777" w:rsidR="0019654F" w:rsidRPr="005C4779" w:rsidRDefault="0019654F" w:rsidP="00DE6F10">
            <w:pPr>
              <w:rPr>
                <w:rFonts w:cs="Arial"/>
                <w:b/>
                <w:bCs/>
                <w:sz w:val="18"/>
                <w:szCs w:val="18"/>
              </w:rPr>
            </w:pPr>
            <w:r w:rsidRPr="005C4779">
              <w:rPr>
                <w:rFonts w:cs="Arial"/>
                <w:b/>
                <w:bCs/>
                <w:sz w:val="18"/>
                <w:szCs w:val="18"/>
              </w:rPr>
              <w:t>Изолатори</w:t>
            </w:r>
          </w:p>
        </w:tc>
        <w:tc>
          <w:tcPr>
            <w:tcW w:w="1726" w:type="dxa"/>
            <w:tcBorders>
              <w:top w:val="nil"/>
              <w:left w:val="single" w:sz="8" w:space="0" w:color="auto"/>
              <w:bottom w:val="single" w:sz="8" w:space="0" w:color="auto"/>
              <w:right w:val="nil"/>
            </w:tcBorders>
            <w:shd w:val="clear" w:color="000000" w:fill="FFFFFF"/>
            <w:vAlign w:val="center"/>
            <w:hideMark/>
          </w:tcPr>
          <w:p w14:paraId="2FB01D37"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125D979B"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nil"/>
              <w:left w:val="nil"/>
              <w:bottom w:val="single" w:sz="8" w:space="0" w:color="auto"/>
              <w:right w:val="nil"/>
            </w:tcBorders>
            <w:shd w:val="clear" w:color="000000" w:fill="FFFFFF"/>
            <w:vAlign w:val="center"/>
            <w:hideMark/>
          </w:tcPr>
          <w:p w14:paraId="2B8DD9DF"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7BEBFB34"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2710E6C3"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4E719DD5"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582DCE02" w14:textId="77777777" w:rsidTr="00DE6F10">
        <w:trPr>
          <w:trHeight w:val="3210"/>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3A0A73A6" w14:textId="77777777" w:rsidR="0019654F" w:rsidRPr="005C4779" w:rsidRDefault="0019654F" w:rsidP="00DE6F10">
            <w:pPr>
              <w:jc w:val="center"/>
              <w:rPr>
                <w:rFonts w:cs="Arial"/>
                <w:b/>
                <w:bCs/>
                <w:sz w:val="18"/>
                <w:szCs w:val="18"/>
              </w:rPr>
            </w:pPr>
            <w:r w:rsidRPr="005C4779">
              <w:rPr>
                <w:rFonts w:cs="Arial"/>
                <w:b/>
                <w:bCs/>
                <w:sz w:val="18"/>
                <w:szCs w:val="18"/>
              </w:rPr>
              <w:t>1.3.1</w:t>
            </w:r>
          </w:p>
        </w:tc>
        <w:tc>
          <w:tcPr>
            <w:tcW w:w="4705" w:type="dxa"/>
            <w:tcBorders>
              <w:top w:val="nil"/>
              <w:left w:val="nil"/>
              <w:bottom w:val="single" w:sz="8" w:space="0" w:color="auto"/>
              <w:right w:val="single" w:sz="8" w:space="0" w:color="auto"/>
            </w:tcBorders>
            <w:shd w:val="clear" w:color="000000" w:fill="FFFFFF"/>
            <w:vAlign w:val="center"/>
            <w:hideMark/>
          </w:tcPr>
          <w:p w14:paraId="3E03675E" w14:textId="77777777" w:rsidR="0019654F" w:rsidRPr="005C4779" w:rsidRDefault="0019654F" w:rsidP="00DE6F10">
            <w:pPr>
              <w:rPr>
                <w:rFonts w:cs="Arial"/>
                <w:sz w:val="18"/>
                <w:szCs w:val="18"/>
              </w:rPr>
            </w:pPr>
            <w:r w:rsidRPr="005C4779">
              <w:rPr>
                <w:rFonts w:cs="Arial"/>
                <w:sz w:val="18"/>
                <w:szCs w:val="18"/>
              </w:rPr>
              <w:t>Једноструки затезни изолаторски ланац, за max. погонски напон 123kV, са 1x10 чланака са стакленим изолаторима U120B слична типу „Sediver“, за Al/Če уже 240/40 mm</w:t>
            </w:r>
            <w:r w:rsidRPr="005C4779">
              <w:rPr>
                <w:rFonts w:cs="Arial"/>
                <w:sz w:val="18"/>
                <w:szCs w:val="18"/>
                <w:vertAlign w:val="superscript"/>
              </w:rPr>
              <w:t>2</w:t>
            </w:r>
            <w:r w:rsidRPr="005C4779">
              <w:rPr>
                <w:rFonts w:cs="Arial"/>
                <w:sz w:val="18"/>
                <w:szCs w:val="18"/>
              </w:rPr>
              <w:t>, са затезном компресионом стезаљком, заштитним роговима и осталим потребним елементима. Сличан типу 120 kN, зглобна веза 16, IEC 12, „DALEKOVOD“ Загреб</w:t>
            </w:r>
          </w:p>
        </w:tc>
        <w:tc>
          <w:tcPr>
            <w:tcW w:w="1726" w:type="dxa"/>
            <w:tcBorders>
              <w:top w:val="nil"/>
              <w:left w:val="nil"/>
              <w:bottom w:val="single" w:sz="8" w:space="0" w:color="auto"/>
              <w:right w:val="single" w:sz="8" w:space="0" w:color="auto"/>
            </w:tcBorders>
            <w:shd w:val="clear" w:color="000000" w:fill="FFFFFF"/>
            <w:vAlign w:val="center"/>
            <w:hideMark/>
          </w:tcPr>
          <w:p w14:paraId="23A1669A" w14:textId="77777777" w:rsidR="0019654F" w:rsidRPr="005C4779" w:rsidRDefault="0019654F" w:rsidP="00DE6F10">
            <w:pPr>
              <w:jc w:val="center"/>
              <w:rPr>
                <w:rFonts w:cs="Arial"/>
                <w:b/>
                <w:bCs/>
                <w:sz w:val="18"/>
                <w:szCs w:val="18"/>
              </w:rPr>
            </w:pPr>
            <w:r w:rsidRPr="005C4779">
              <w:rPr>
                <w:rFonts w:cs="Arial"/>
                <w:b/>
                <w:bCs/>
                <w:sz w:val="18"/>
                <w:szCs w:val="18"/>
              </w:rPr>
              <w:t>компл</w:t>
            </w:r>
          </w:p>
        </w:tc>
        <w:tc>
          <w:tcPr>
            <w:tcW w:w="1137" w:type="dxa"/>
            <w:tcBorders>
              <w:top w:val="nil"/>
              <w:left w:val="nil"/>
              <w:bottom w:val="single" w:sz="8" w:space="0" w:color="auto"/>
              <w:right w:val="single" w:sz="8" w:space="0" w:color="auto"/>
            </w:tcBorders>
            <w:shd w:val="clear" w:color="000000" w:fill="FFFFFF"/>
            <w:vAlign w:val="center"/>
            <w:hideMark/>
          </w:tcPr>
          <w:p w14:paraId="01E9F98A" w14:textId="77777777" w:rsidR="0019654F" w:rsidRPr="005C4779" w:rsidRDefault="0019654F" w:rsidP="00DE6F10">
            <w:pPr>
              <w:jc w:val="center"/>
              <w:rPr>
                <w:rFonts w:cs="Arial"/>
                <w:b/>
                <w:bCs/>
                <w:sz w:val="18"/>
                <w:szCs w:val="18"/>
              </w:rPr>
            </w:pPr>
            <w:r w:rsidRPr="005C4779">
              <w:rPr>
                <w:rFonts w:cs="Arial"/>
                <w:b/>
                <w:bCs/>
                <w:sz w:val="18"/>
                <w:szCs w:val="18"/>
              </w:rPr>
              <w:t>9</w:t>
            </w:r>
          </w:p>
        </w:tc>
        <w:tc>
          <w:tcPr>
            <w:tcW w:w="1230" w:type="dxa"/>
            <w:tcBorders>
              <w:top w:val="nil"/>
              <w:left w:val="nil"/>
              <w:bottom w:val="single" w:sz="8" w:space="0" w:color="auto"/>
              <w:right w:val="single" w:sz="8" w:space="0" w:color="auto"/>
            </w:tcBorders>
            <w:shd w:val="clear" w:color="000000" w:fill="FFFFFF"/>
            <w:vAlign w:val="center"/>
            <w:hideMark/>
          </w:tcPr>
          <w:p w14:paraId="0816E39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12539F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3C2DDF70"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6E19C16" w14:textId="77777777" w:rsidR="0019654F" w:rsidRPr="005C4779" w:rsidRDefault="0019654F" w:rsidP="00DE6F10">
            <w:pPr>
              <w:jc w:val="center"/>
              <w:rPr>
                <w:rFonts w:cs="Arial"/>
                <w:b/>
                <w:bCs/>
                <w:sz w:val="18"/>
                <w:szCs w:val="18"/>
              </w:rPr>
            </w:pPr>
          </w:p>
        </w:tc>
      </w:tr>
      <w:tr w:rsidR="005C4779" w:rsidRPr="005C4779" w14:paraId="135B05BF" w14:textId="77777777" w:rsidTr="00DE6F10">
        <w:trPr>
          <w:trHeight w:val="3210"/>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04510A5" w14:textId="77777777" w:rsidR="0019654F" w:rsidRPr="005C4779" w:rsidRDefault="0019654F" w:rsidP="00DE6F10">
            <w:pPr>
              <w:jc w:val="center"/>
              <w:rPr>
                <w:rFonts w:cs="Arial"/>
                <w:b/>
                <w:bCs/>
                <w:sz w:val="18"/>
                <w:szCs w:val="18"/>
              </w:rPr>
            </w:pPr>
            <w:r w:rsidRPr="005C4779">
              <w:rPr>
                <w:rFonts w:cs="Arial"/>
                <w:b/>
                <w:bCs/>
                <w:sz w:val="18"/>
                <w:szCs w:val="18"/>
              </w:rPr>
              <w:t>1.3.2</w:t>
            </w:r>
          </w:p>
        </w:tc>
        <w:tc>
          <w:tcPr>
            <w:tcW w:w="4705" w:type="dxa"/>
            <w:tcBorders>
              <w:top w:val="nil"/>
              <w:left w:val="nil"/>
              <w:bottom w:val="single" w:sz="8" w:space="0" w:color="auto"/>
              <w:right w:val="single" w:sz="8" w:space="0" w:color="auto"/>
            </w:tcBorders>
            <w:shd w:val="clear" w:color="000000" w:fill="FFFFFF"/>
            <w:vAlign w:val="center"/>
            <w:hideMark/>
          </w:tcPr>
          <w:p w14:paraId="249C75B1" w14:textId="77777777" w:rsidR="0019654F" w:rsidRPr="005C4779" w:rsidRDefault="0019654F" w:rsidP="00DE6F10">
            <w:pPr>
              <w:rPr>
                <w:rFonts w:cs="Arial"/>
                <w:sz w:val="18"/>
                <w:szCs w:val="18"/>
              </w:rPr>
            </w:pPr>
            <w:r w:rsidRPr="005C4779">
              <w:rPr>
                <w:rFonts w:cs="Arial"/>
                <w:sz w:val="18"/>
                <w:szCs w:val="18"/>
              </w:rPr>
              <w:t>Једноструки затезни изолаторски ланац, за max. погонски напон 123kV, са 1x10 чланака са стакленим изолаторима U120B слична типу „Sediver“, за Al/Če уже 240/40 mm</w:t>
            </w:r>
            <w:r w:rsidRPr="005C4779">
              <w:rPr>
                <w:rFonts w:cs="Arial"/>
                <w:sz w:val="18"/>
                <w:szCs w:val="18"/>
                <w:vertAlign w:val="superscript"/>
              </w:rPr>
              <w:t>2</w:t>
            </w:r>
            <w:r w:rsidRPr="005C4779">
              <w:rPr>
                <w:rFonts w:cs="Arial"/>
                <w:sz w:val="18"/>
                <w:szCs w:val="18"/>
              </w:rPr>
              <w:t>, са одвојном компресионом стезаљком, заштитним роговима и осталим потребним елементима. Сличан типу 120 kN, зглобна веза 16, IEC 12, „DALEKOVOD“ Загреб</w:t>
            </w:r>
          </w:p>
        </w:tc>
        <w:tc>
          <w:tcPr>
            <w:tcW w:w="1726" w:type="dxa"/>
            <w:tcBorders>
              <w:top w:val="nil"/>
              <w:left w:val="nil"/>
              <w:bottom w:val="single" w:sz="8" w:space="0" w:color="auto"/>
              <w:right w:val="single" w:sz="8" w:space="0" w:color="auto"/>
            </w:tcBorders>
            <w:shd w:val="clear" w:color="000000" w:fill="FFFFFF"/>
            <w:vAlign w:val="center"/>
            <w:hideMark/>
          </w:tcPr>
          <w:p w14:paraId="215BC292" w14:textId="77777777" w:rsidR="0019654F" w:rsidRPr="005C4779" w:rsidRDefault="0019654F" w:rsidP="00DE6F10">
            <w:pPr>
              <w:jc w:val="center"/>
              <w:rPr>
                <w:rFonts w:cs="Arial"/>
                <w:b/>
                <w:bCs/>
                <w:sz w:val="18"/>
                <w:szCs w:val="18"/>
              </w:rPr>
            </w:pPr>
            <w:r w:rsidRPr="005C4779">
              <w:rPr>
                <w:rFonts w:cs="Arial"/>
                <w:b/>
                <w:bCs/>
                <w:sz w:val="18"/>
                <w:szCs w:val="18"/>
              </w:rPr>
              <w:t>компл</w:t>
            </w:r>
          </w:p>
        </w:tc>
        <w:tc>
          <w:tcPr>
            <w:tcW w:w="1137" w:type="dxa"/>
            <w:tcBorders>
              <w:top w:val="nil"/>
              <w:left w:val="nil"/>
              <w:bottom w:val="single" w:sz="8" w:space="0" w:color="auto"/>
              <w:right w:val="single" w:sz="8" w:space="0" w:color="auto"/>
            </w:tcBorders>
            <w:shd w:val="clear" w:color="000000" w:fill="FFFFFF"/>
            <w:vAlign w:val="center"/>
            <w:hideMark/>
          </w:tcPr>
          <w:p w14:paraId="58442884" w14:textId="77777777" w:rsidR="0019654F" w:rsidRPr="005C4779" w:rsidRDefault="0019654F" w:rsidP="00DE6F10">
            <w:pPr>
              <w:jc w:val="center"/>
              <w:rPr>
                <w:rFonts w:cs="Arial"/>
                <w:b/>
                <w:bCs/>
                <w:sz w:val="18"/>
                <w:szCs w:val="18"/>
              </w:rPr>
            </w:pPr>
            <w:r w:rsidRPr="005C4779">
              <w:rPr>
                <w:rFonts w:cs="Arial"/>
                <w:b/>
                <w:bCs/>
                <w:sz w:val="18"/>
                <w:szCs w:val="18"/>
              </w:rPr>
              <w:t>9</w:t>
            </w:r>
          </w:p>
        </w:tc>
        <w:tc>
          <w:tcPr>
            <w:tcW w:w="1230" w:type="dxa"/>
            <w:tcBorders>
              <w:top w:val="nil"/>
              <w:left w:val="nil"/>
              <w:bottom w:val="single" w:sz="8" w:space="0" w:color="auto"/>
              <w:right w:val="single" w:sz="8" w:space="0" w:color="auto"/>
            </w:tcBorders>
            <w:shd w:val="clear" w:color="000000" w:fill="FFFFFF"/>
            <w:vAlign w:val="center"/>
            <w:hideMark/>
          </w:tcPr>
          <w:p w14:paraId="49D322C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3E8EE9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5A155A89"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003F3182" w14:textId="77777777" w:rsidR="0019654F" w:rsidRPr="005C4779" w:rsidRDefault="0019654F" w:rsidP="00DE6F10">
            <w:pPr>
              <w:jc w:val="center"/>
              <w:rPr>
                <w:rFonts w:cs="Arial"/>
                <w:b/>
                <w:bCs/>
                <w:sz w:val="18"/>
                <w:szCs w:val="18"/>
              </w:rPr>
            </w:pPr>
          </w:p>
        </w:tc>
      </w:tr>
      <w:tr w:rsidR="005C4779" w:rsidRPr="005C4779" w14:paraId="3F0CF528" w14:textId="77777777" w:rsidTr="00DE6F10">
        <w:trPr>
          <w:trHeight w:val="956"/>
        </w:trPr>
        <w:tc>
          <w:tcPr>
            <w:tcW w:w="856" w:type="dxa"/>
            <w:tcBorders>
              <w:top w:val="nil"/>
              <w:left w:val="single" w:sz="8" w:space="0" w:color="auto"/>
              <w:bottom w:val="single" w:sz="8" w:space="0" w:color="auto"/>
              <w:right w:val="single" w:sz="8" w:space="0" w:color="auto"/>
            </w:tcBorders>
            <w:shd w:val="clear" w:color="000000" w:fill="FFFFFF"/>
            <w:vAlign w:val="center"/>
          </w:tcPr>
          <w:p w14:paraId="25F828BC" w14:textId="77777777" w:rsidR="0019654F" w:rsidRPr="005C4779" w:rsidRDefault="0019654F" w:rsidP="00DE6F10">
            <w:pPr>
              <w:jc w:val="center"/>
              <w:rPr>
                <w:rFonts w:cs="Arial"/>
                <w:b/>
                <w:bCs/>
                <w:sz w:val="18"/>
                <w:szCs w:val="18"/>
              </w:rPr>
            </w:pPr>
            <w:r w:rsidRPr="005C4779">
              <w:rPr>
                <w:rFonts w:cs="Arial"/>
                <w:b/>
                <w:bCs/>
                <w:sz w:val="18"/>
                <w:szCs w:val="18"/>
              </w:rPr>
              <w:lastRenderedPageBreak/>
              <w:t>1.3.3</w:t>
            </w:r>
          </w:p>
        </w:tc>
        <w:tc>
          <w:tcPr>
            <w:tcW w:w="4705" w:type="dxa"/>
            <w:tcBorders>
              <w:top w:val="nil"/>
              <w:left w:val="nil"/>
              <w:bottom w:val="single" w:sz="8" w:space="0" w:color="auto"/>
              <w:right w:val="single" w:sz="8" w:space="0" w:color="auto"/>
            </w:tcBorders>
            <w:shd w:val="clear" w:color="000000" w:fill="FFFFFF"/>
            <w:vAlign w:val="center"/>
          </w:tcPr>
          <w:p w14:paraId="3C3F8CEB" w14:textId="77777777" w:rsidR="0019654F" w:rsidRPr="005C4779" w:rsidRDefault="0019654F" w:rsidP="00DE6F10">
            <w:pPr>
              <w:rPr>
                <w:rFonts w:cs="Arial"/>
                <w:sz w:val="18"/>
                <w:szCs w:val="18"/>
              </w:rPr>
            </w:pPr>
            <w:r w:rsidRPr="005C4779">
              <w:rPr>
                <w:rStyle w:val="Bodytext413pt"/>
                <w:sz w:val="18"/>
                <w:szCs w:val="18"/>
                <w:lang w:val="sr-Cyrl-RS"/>
              </w:rPr>
              <w:t xml:space="preserve">Монтажа </w:t>
            </w:r>
            <w:r w:rsidRPr="005C4779">
              <w:rPr>
                <w:rStyle w:val="Bodytext413pt"/>
                <w:sz w:val="18"/>
                <w:szCs w:val="18"/>
              </w:rPr>
              <w:t>Изолатор</w:t>
            </w:r>
            <w:r w:rsidRPr="005C4779">
              <w:rPr>
                <w:rStyle w:val="Bodytext413pt"/>
                <w:sz w:val="18"/>
                <w:szCs w:val="18"/>
                <w:lang w:val="sr-Cyrl-RS"/>
              </w:rPr>
              <w:t>а</w:t>
            </w:r>
          </w:p>
        </w:tc>
        <w:tc>
          <w:tcPr>
            <w:tcW w:w="1726" w:type="dxa"/>
            <w:tcBorders>
              <w:top w:val="nil"/>
              <w:left w:val="nil"/>
              <w:bottom w:val="single" w:sz="8" w:space="0" w:color="auto"/>
              <w:right w:val="single" w:sz="8" w:space="0" w:color="auto"/>
            </w:tcBorders>
            <w:shd w:val="clear" w:color="000000" w:fill="FFFFFF"/>
            <w:vAlign w:val="center"/>
          </w:tcPr>
          <w:p w14:paraId="6D0DF08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4AD07C9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(по техничкој спецификацији)</w:t>
            </w:r>
          </w:p>
        </w:tc>
        <w:tc>
          <w:tcPr>
            <w:tcW w:w="1137" w:type="dxa"/>
            <w:tcBorders>
              <w:top w:val="nil"/>
              <w:left w:val="nil"/>
              <w:bottom w:val="single" w:sz="8" w:space="0" w:color="auto"/>
              <w:right w:val="single" w:sz="8" w:space="0" w:color="auto"/>
            </w:tcBorders>
            <w:shd w:val="clear" w:color="000000" w:fill="FFFFFF"/>
            <w:vAlign w:val="center"/>
          </w:tcPr>
          <w:p w14:paraId="3B48DD9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756A9651"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151589C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654585C"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1CCEA7ED" w14:textId="77777777" w:rsidR="0019654F" w:rsidRPr="005C4779" w:rsidRDefault="0019654F" w:rsidP="00DE6F10">
            <w:pPr>
              <w:jc w:val="center"/>
              <w:rPr>
                <w:rFonts w:cs="Arial"/>
                <w:b/>
                <w:bCs/>
                <w:sz w:val="18"/>
                <w:szCs w:val="18"/>
              </w:rPr>
            </w:pPr>
          </w:p>
        </w:tc>
      </w:tr>
      <w:tr w:rsidR="005C4779" w:rsidRPr="005C4779" w14:paraId="3B841483" w14:textId="77777777" w:rsidTr="00DE6F10">
        <w:trPr>
          <w:trHeight w:val="301"/>
        </w:trPr>
        <w:tc>
          <w:tcPr>
            <w:tcW w:w="856" w:type="dxa"/>
            <w:tcBorders>
              <w:top w:val="nil"/>
              <w:left w:val="nil"/>
              <w:bottom w:val="nil"/>
              <w:right w:val="nil"/>
            </w:tcBorders>
            <w:shd w:val="clear" w:color="auto" w:fill="auto"/>
            <w:noWrap/>
            <w:vAlign w:val="center"/>
            <w:hideMark/>
          </w:tcPr>
          <w:p w14:paraId="6F25D300" w14:textId="77777777" w:rsidR="0019654F" w:rsidRPr="005C4779" w:rsidRDefault="0019654F" w:rsidP="00DE6F10">
            <w:pPr>
              <w:jc w:val="center"/>
              <w:rPr>
                <w:rFonts w:cs="Arial"/>
                <w:b/>
                <w:bCs/>
                <w:sz w:val="18"/>
                <w:szCs w:val="18"/>
              </w:rPr>
            </w:pPr>
          </w:p>
        </w:tc>
        <w:tc>
          <w:tcPr>
            <w:tcW w:w="4705" w:type="dxa"/>
            <w:tcBorders>
              <w:top w:val="nil"/>
              <w:left w:val="nil"/>
              <w:bottom w:val="nil"/>
              <w:right w:val="nil"/>
            </w:tcBorders>
            <w:shd w:val="clear" w:color="auto" w:fill="auto"/>
            <w:noWrap/>
            <w:vAlign w:val="bottom"/>
            <w:hideMark/>
          </w:tcPr>
          <w:p w14:paraId="191C8E2E"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778732D4"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18B5F118"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16EEE5C9"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65F20F1B"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123A7CC4"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68D12BA4" w14:textId="77777777" w:rsidR="0019654F" w:rsidRPr="005C4779" w:rsidRDefault="0019654F" w:rsidP="00DE6F10">
            <w:pPr>
              <w:jc w:val="center"/>
              <w:rPr>
                <w:rFonts w:cs="Arial"/>
                <w:sz w:val="18"/>
                <w:szCs w:val="18"/>
              </w:rPr>
            </w:pPr>
          </w:p>
        </w:tc>
      </w:tr>
      <w:tr w:rsidR="005C4779" w:rsidRPr="005C4779" w14:paraId="7823D0BE" w14:textId="77777777" w:rsidTr="00DE6F10">
        <w:trPr>
          <w:trHeight w:val="1221"/>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513A893" w14:textId="77777777" w:rsidR="0019654F" w:rsidRPr="005C4779" w:rsidRDefault="0019654F" w:rsidP="00DE6F10">
            <w:pPr>
              <w:jc w:val="center"/>
              <w:rPr>
                <w:rFonts w:cs="Arial"/>
                <w:b/>
                <w:bCs/>
                <w:sz w:val="18"/>
                <w:szCs w:val="18"/>
              </w:rPr>
            </w:pPr>
            <w:r w:rsidRPr="005C4779">
              <w:rPr>
                <w:rFonts w:cs="Arial"/>
                <w:b/>
                <w:bCs/>
                <w:sz w:val="18"/>
                <w:szCs w:val="18"/>
              </w:rPr>
              <w:t>1.4.</w:t>
            </w:r>
          </w:p>
        </w:tc>
        <w:tc>
          <w:tcPr>
            <w:tcW w:w="4705" w:type="dxa"/>
            <w:tcBorders>
              <w:top w:val="single" w:sz="8" w:space="0" w:color="auto"/>
              <w:left w:val="nil"/>
              <w:bottom w:val="single" w:sz="8" w:space="0" w:color="auto"/>
              <w:right w:val="nil"/>
            </w:tcBorders>
            <w:shd w:val="clear" w:color="000000" w:fill="FFFFFF"/>
            <w:vAlign w:val="center"/>
            <w:hideMark/>
          </w:tcPr>
          <w:p w14:paraId="6E36F813" w14:textId="77777777" w:rsidR="0019654F" w:rsidRPr="005C4779" w:rsidRDefault="0019654F" w:rsidP="00DE6F10">
            <w:pPr>
              <w:rPr>
                <w:rFonts w:cs="Arial"/>
                <w:b/>
                <w:bCs/>
                <w:sz w:val="18"/>
                <w:szCs w:val="18"/>
              </w:rPr>
            </w:pPr>
            <w:r w:rsidRPr="005C4779">
              <w:rPr>
                <w:rFonts w:cs="Arial"/>
                <w:b/>
                <w:bCs/>
                <w:sz w:val="18"/>
                <w:szCs w:val="18"/>
              </w:rPr>
              <w:t>Спојно-овесна опрема</w:t>
            </w:r>
          </w:p>
        </w:tc>
        <w:tc>
          <w:tcPr>
            <w:tcW w:w="1726" w:type="dxa"/>
            <w:tcBorders>
              <w:top w:val="single" w:sz="8" w:space="0" w:color="auto"/>
              <w:left w:val="single" w:sz="8" w:space="0" w:color="auto"/>
              <w:bottom w:val="single" w:sz="8" w:space="0" w:color="auto"/>
              <w:right w:val="nil"/>
            </w:tcBorders>
            <w:shd w:val="clear" w:color="000000" w:fill="FFFFFF"/>
            <w:vAlign w:val="center"/>
            <w:hideMark/>
          </w:tcPr>
          <w:p w14:paraId="4DD7E797"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EDC5AE7"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nil"/>
            </w:tcBorders>
            <w:shd w:val="clear" w:color="000000" w:fill="FFFFFF"/>
            <w:vAlign w:val="center"/>
            <w:hideMark/>
          </w:tcPr>
          <w:p w14:paraId="169841F6"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A273F86"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7EBCEA9E"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3081A1AA"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5D80A055" w14:textId="77777777" w:rsidTr="00DE6F10">
        <w:trPr>
          <w:trHeight w:val="1205"/>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10C0F00" w14:textId="77777777" w:rsidR="0019654F" w:rsidRPr="005C4779" w:rsidRDefault="0019654F" w:rsidP="00DE6F10">
            <w:pPr>
              <w:jc w:val="center"/>
              <w:rPr>
                <w:rFonts w:cs="Arial"/>
                <w:b/>
                <w:bCs/>
                <w:sz w:val="18"/>
                <w:szCs w:val="18"/>
              </w:rPr>
            </w:pPr>
            <w:r w:rsidRPr="005C4779">
              <w:rPr>
                <w:rFonts w:cs="Arial"/>
                <w:b/>
                <w:bCs/>
                <w:sz w:val="18"/>
                <w:szCs w:val="18"/>
              </w:rPr>
              <w:t>1.4.1</w:t>
            </w:r>
          </w:p>
        </w:tc>
        <w:tc>
          <w:tcPr>
            <w:tcW w:w="4705" w:type="dxa"/>
            <w:tcBorders>
              <w:top w:val="nil"/>
              <w:left w:val="nil"/>
              <w:bottom w:val="single" w:sz="8" w:space="0" w:color="auto"/>
              <w:right w:val="single" w:sz="8" w:space="0" w:color="auto"/>
            </w:tcBorders>
            <w:shd w:val="clear" w:color="000000" w:fill="FFFFFF"/>
            <w:vAlign w:val="center"/>
            <w:hideMark/>
          </w:tcPr>
          <w:p w14:paraId="16A81DC9" w14:textId="77777777" w:rsidR="0019654F" w:rsidRPr="005C4779" w:rsidRDefault="0019654F" w:rsidP="00DE6F10">
            <w:pPr>
              <w:rPr>
                <w:rFonts w:cs="Arial"/>
                <w:sz w:val="18"/>
                <w:szCs w:val="18"/>
              </w:rPr>
            </w:pPr>
            <w:r w:rsidRPr="005C4779">
              <w:rPr>
                <w:rFonts w:cs="Arial"/>
                <w:sz w:val="18"/>
                <w:szCs w:val="18"/>
              </w:rPr>
              <w:t>"T" Прикључна стезаљка за спој AIČe 240/40 mm</w:t>
            </w:r>
            <w:r w:rsidRPr="005C4779">
              <w:rPr>
                <w:rFonts w:cs="Arial"/>
                <w:sz w:val="18"/>
                <w:szCs w:val="18"/>
                <w:vertAlign w:val="superscript"/>
              </w:rPr>
              <w:t>2</w:t>
            </w:r>
            <w:r w:rsidRPr="005C4779">
              <w:rPr>
                <w:rFonts w:cs="Arial"/>
                <w:sz w:val="18"/>
                <w:szCs w:val="18"/>
              </w:rPr>
              <w:t xml:space="preserve"> пролазно и одвојак, слична типу A14 22 30,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4A8B76FE"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6360D958" w14:textId="77777777" w:rsidR="0019654F" w:rsidRPr="005C4779" w:rsidRDefault="0019654F" w:rsidP="00DE6F10">
            <w:pPr>
              <w:jc w:val="center"/>
              <w:rPr>
                <w:rFonts w:cs="Arial"/>
                <w:b/>
                <w:bCs/>
                <w:sz w:val="18"/>
                <w:szCs w:val="18"/>
              </w:rPr>
            </w:pPr>
            <w:r w:rsidRPr="005C4779">
              <w:rPr>
                <w:rFonts w:cs="Arial"/>
                <w:b/>
                <w:bCs/>
                <w:sz w:val="18"/>
                <w:szCs w:val="18"/>
              </w:rPr>
              <w:t>18</w:t>
            </w:r>
          </w:p>
        </w:tc>
        <w:tc>
          <w:tcPr>
            <w:tcW w:w="1230" w:type="dxa"/>
            <w:tcBorders>
              <w:top w:val="nil"/>
              <w:left w:val="nil"/>
              <w:bottom w:val="single" w:sz="8" w:space="0" w:color="auto"/>
              <w:right w:val="single" w:sz="8" w:space="0" w:color="auto"/>
            </w:tcBorders>
            <w:shd w:val="clear" w:color="000000" w:fill="FFFFFF"/>
            <w:vAlign w:val="center"/>
            <w:hideMark/>
          </w:tcPr>
          <w:p w14:paraId="157EF47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275377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25DEDAC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17CD83D" w14:textId="77777777" w:rsidR="0019654F" w:rsidRPr="005C4779" w:rsidRDefault="0019654F" w:rsidP="00DE6F10">
            <w:pPr>
              <w:jc w:val="center"/>
              <w:rPr>
                <w:rFonts w:cs="Arial"/>
                <w:b/>
                <w:bCs/>
                <w:sz w:val="18"/>
                <w:szCs w:val="18"/>
              </w:rPr>
            </w:pPr>
          </w:p>
        </w:tc>
      </w:tr>
      <w:tr w:rsidR="005C4779" w:rsidRPr="005C4779" w14:paraId="44E48190" w14:textId="77777777" w:rsidTr="00DE6F10">
        <w:trPr>
          <w:trHeight w:val="149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2A93C69B" w14:textId="77777777" w:rsidR="0019654F" w:rsidRPr="005C4779" w:rsidRDefault="0019654F" w:rsidP="00DE6F10">
            <w:pPr>
              <w:jc w:val="center"/>
              <w:rPr>
                <w:rFonts w:cs="Arial"/>
                <w:b/>
                <w:bCs/>
                <w:sz w:val="18"/>
                <w:szCs w:val="18"/>
              </w:rPr>
            </w:pPr>
            <w:r w:rsidRPr="005C4779">
              <w:rPr>
                <w:rFonts w:cs="Arial"/>
                <w:b/>
                <w:bCs/>
                <w:sz w:val="18"/>
                <w:szCs w:val="18"/>
              </w:rPr>
              <w:t>1.4.2</w:t>
            </w:r>
          </w:p>
        </w:tc>
        <w:tc>
          <w:tcPr>
            <w:tcW w:w="4705" w:type="dxa"/>
            <w:tcBorders>
              <w:top w:val="nil"/>
              <w:left w:val="nil"/>
              <w:bottom w:val="single" w:sz="8" w:space="0" w:color="auto"/>
              <w:right w:val="single" w:sz="8" w:space="0" w:color="auto"/>
            </w:tcBorders>
            <w:shd w:val="clear" w:color="000000" w:fill="FFFFFF"/>
            <w:vAlign w:val="center"/>
            <w:hideMark/>
          </w:tcPr>
          <w:p w14:paraId="0236E71A" w14:textId="77777777" w:rsidR="0019654F" w:rsidRPr="005C4779" w:rsidRDefault="0019654F" w:rsidP="00DE6F10">
            <w:pPr>
              <w:rPr>
                <w:rFonts w:cs="Arial"/>
                <w:sz w:val="18"/>
                <w:szCs w:val="18"/>
              </w:rPr>
            </w:pPr>
            <w:r w:rsidRPr="005C4779">
              <w:rPr>
                <w:rFonts w:cs="Arial"/>
                <w:sz w:val="18"/>
                <w:szCs w:val="18"/>
              </w:rPr>
              <w:t>"T" Прикључна стезаљка за спој AIČe 240/40 mm</w:t>
            </w:r>
            <w:r w:rsidRPr="005C4779">
              <w:rPr>
                <w:rFonts w:cs="Arial"/>
                <w:sz w:val="18"/>
                <w:szCs w:val="18"/>
                <w:vertAlign w:val="superscript"/>
              </w:rPr>
              <w:t>2</w:t>
            </w:r>
            <w:r w:rsidRPr="005C4779">
              <w:rPr>
                <w:rFonts w:cs="Arial"/>
                <w:sz w:val="18"/>
                <w:szCs w:val="18"/>
              </w:rPr>
              <w:t xml:space="preserve"> пролазно на сворњак 30 mm одводника пренапона, слична типу A14 22 30,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0F4C8C2B"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06A9F830" w14:textId="77777777" w:rsidR="0019654F" w:rsidRPr="005C4779" w:rsidRDefault="0019654F" w:rsidP="00DE6F10">
            <w:pPr>
              <w:jc w:val="center"/>
              <w:rPr>
                <w:rFonts w:cs="Arial"/>
                <w:b/>
                <w:bCs/>
                <w:sz w:val="18"/>
                <w:szCs w:val="18"/>
              </w:rPr>
            </w:pPr>
            <w:r w:rsidRPr="005C4779">
              <w:rPr>
                <w:rFonts w:cs="Arial"/>
                <w:b/>
                <w:bCs/>
                <w:sz w:val="18"/>
                <w:szCs w:val="18"/>
              </w:rPr>
              <w:t>6</w:t>
            </w:r>
          </w:p>
        </w:tc>
        <w:tc>
          <w:tcPr>
            <w:tcW w:w="1230" w:type="dxa"/>
            <w:tcBorders>
              <w:top w:val="nil"/>
              <w:left w:val="nil"/>
              <w:bottom w:val="single" w:sz="8" w:space="0" w:color="auto"/>
              <w:right w:val="single" w:sz="8" w:space="0" w:color="auto"/>
            </w:tcBorders>
            <w:shd w:val="clear" w:color="000000" w:fill="FFFFFF"/>
            <w:vAlign w:val="center"/>
            <w:hideMark/>
          </w:tcPr>
          <w:p w14:paraId="41A2F42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37D1DD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11ED7D65"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5EF05472" w14:textId="77777777" w:rsidR="0019654F" w:rsidRPr="005C4779" w:rsidRDefault="0019654F" w:rsidP="00DE6F10">
            <w:pPr>
              <w:jc w:val="center"/>
              <w:rPr>
                <w:rFonts w:cs="Arial"/>
                <w:b/>
                <w:bCs/>
                <w:sz w:val="18"/>
                <w:szCs w:val="18"/>
              </w:rPr>
            </w:pPr>
          </w:p>
        </w:tc>
      </w:tr>
      <w:tr w:rsidR="005C4779" w:rsidRPr="005C4779" w14:paraId="14A1C238" w14:textId="77777777" w:rsidTr="00DE6F10">
        <w:trPr>
          <w:trHeight w:val="149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0D4B5D96" w14:textId="77777777" w:rsidR="0019654F" w:rsidRPr="005C4779" w:rsidRDefault="0019654F" w:rsidP="00DE6F10">
            <w:pPr>
              <w:jc w:val="center"/>
              <w:rPr>
                <w:rFonts w:cs="Arial"/>
                <w:b/>
                <w:bCs/>
                <w:sz w:val="18"/>
                <w:szCs w:val="18"/>
              </w:rPr>
            </w:pPr>
            <w:r w:rsidRPr="005C4779">
              <w:rPr>
                <w:rFonts w:cs="Arial"/>
                <w:b/>
                <w:bCs/>
                <w:sz w:val="18"/>
                <w:szCs w:val="18"/>
              </w:rPr>
              <w:t>1.4.3</w:t>
            </w:r>
          </w:p>
        </w:tc>
        <w:tc>
          <w:tcPr>
            <w:tcW w:w="4705" w:type="dxa"/>
            <w:tcBorders>
              <w:top w:val="nil"/>
              <w:left w:val="nil"/>
              <w:bottom w:val="single" w:sz="8" w:space="0" w:color="auto"/>
              <w:right w:val="single" w:sz="8" w:space="0" w:color="auto"/>
            </w:tcBorders>
            <w:shd w:val="clear" w:color="000000" w:fill="FFFFFF"/>
            <w:vAlign w:val="center"/>
            <w:hideMark/>
          </w:tcPr>
          <w:p w14:paraId="1F520907" w14:textId="77777777" w:rsidR="0019654F" w:rsidRPr="005C4779" w:rsidRDefault="0019654F" w:rsidP="00DE6F10">
            <w:pPr>
              <w:rPr>
                <w:rFonts w:cs="Arial"/>
                <w:sz w:val="18"/>
                <w:szCs w:val="18"/>
              </w:rPr>
            </w:pPr>
            <w:r w:rsidRPr="005C4779">
              <w:rPr>
                <w:rFonts w:cs="Arial"/>
                <w:sz w:val="18"/>
                <w:szCs w:val="18"/>
              </w:rPr>
              <w:t>0° Прикључна стезаљка за спој AIČe 240/40 mm</w:t>
            </w:r>
            <w:r w:rsidRPr="005C4779">
              <w:rPr>
                <w:rFonts w:cs="Arial"/>
                <w:sz w:val="18"/>
                <w:szCs w:val="18"/>
                <w:vertAlign w:val="superscript"/>
              </w:rPr>
              <w:t>2</w:t>
            </w:r>
            <w:r w:rsidRPr="005C4779">
              <w:rPr>
                <w:rFonts w:cs="Arial"/>
                <w:sz w:val="18"/>
                <w:szCs w:val="18"/>
              </w:rPr>
              <w:t xml:space="preserve"> на сворњак 30 mm струјног трансформатора, слична типу A11 22 30,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29311A9A"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5BD63D3E" w14:textId="77777777" w:rsidR="0019654F" w:rsidRPr="005C4779" w:rsidRDefault="0019654F" w:rsidP="00DE6F10">
            <w:pPr>
              <w:jc w:val="center"/>
              <w:rPr>
                <w:rFonts w:cs="Arial"/>
                <w:b/>
                <w:bCs/>
                <w:sz w:val="18"/>
                <w:szCs w:val="18"/>
              </w:rPr>
            </w:pPr>
            <w:r w:rsidRPr="005C4779">
              <w:rPr>
                <w:rFonts w:cs="Arial"/>
                <w:b/>
                <w:bCs/>
                <w:sz w:val="18"/>
                <w:szCs w:val="18"/>
              </w:rPr>
              <w:t>18</w:t>
            </w:r>
          </w:p>
        </w:tc>
        <w:tc>
          <w:tcPr>
            <w:tcW w:w="1230" w:type="dxa"/>
            <w:tcBorders>
              <w:top w:val="nil"/>
              <w:left w:val="nil"/>
              <w:bottom w:val="single" w:sz="8" w:space="0" w:color="auto"/>
              <w:right w:val="single" w:sz="8" w:space="0" w:color="auto"/>
            </w:tcBorders>
            <w:shd w:val="clear" w:color="000000" w:fill="FFFFFF"/>
            <w:vAlign w:val="center"/>
            <w:hideMark/>
          </w:tcPr>
          <w:p w14:paraId="44F84F5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507771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A70B50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0DE8BB1" w14:textId="77777777" w:rsidR="0019654F" w:rsidRPr="005C4779" w:rsidRDefault="0019654F" w:rsidP="00DE6F10">
            <w:pPr>
              <w:jc w:val="center"/>
              <w:rPr>
                <w:rFonts w:cs="Arial"/>
                <w:b/>
                <w:bCs/>
                <w:sz w:val="18"/>
                <w:szCs w:val="18"/>
              </w:rPr>
            </w:pPr>
          </w:p>
        </w:tc>
      </w:tr>
      <w:tr w:rsidR="005C4779" w:rsidRPr="005C4779" w14:paraId="4772E9DB" w14:textId="77777777" w:rsidTr="00DE6F10">
        <w:trPr>
          <w:trHeight w:val="1205"/>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CA4ABAC" w14:textId="77777777" w:rsidR="0019654F" w:rsidRPr="005C4779" w:rsidRDefault="0019654F" w:rsidP="00DE6F10">
            <w:pPr>
              <w:jc w:val="center"/>
              <w:rPr>
                <w:rFonts w:cs="Arial"/>
                <w:b/>
                <w:bCs/>
                <w:sz w:val="18"/>
                <w:szCs w:val="18"/>
              </w:rPr>
            </w:pPr>
            <w:r w:rsidRPr="005C4779">
              <w:rPr>
                <w:rFonts w:cs="Arial"/>
                <w:b/>
                <w:bCs/>
                <w:sz w:val="18"/>
                <w:szCs w:val="18"/>
              </w:rPr>
              <w:t>1.4.4</w:t>
            </w:r>
          </w:p>
        </w:tc>
        <w:tc>
          <w:tcPr>
            <w:tcW w:w="4705" w:type="dxa"/>
            <w:tcBorders>
              <w:top w:val="nil"/>
              <w:left w:val="nil"/>
              <w:bottom w:val="single" w:sz="8" w:space="0" w:color="auto"/>
              <w:right w:val="single" w:sz="8" w:space="0" w:color="auto"/>
            </w:tcBorders>
            <w:shd w:val="clear" w:color="000000" w:fill="FFFFFF"/>
            <w:vAlign w:val="center"/>
            <w:hideMark/>
          </w:tcPr>
          <w:p w14:paraId="745AAA57" w14:textId="77777777" w:rsidR="0019654F" w:rsidRPr="005C4779" w:rsidRDefault="0019654F" w:rsidP="00DE6F10">
            <w:pPr>
              <w:rPr>
                <w:rFonts w:cs="Arial"/>
                <w:sz w:val="18"/>
                <w:szCs w:val="18"/>
              </w:rPr>
            </w:pPr>
            <w:r w:rsidRPr="005C4779">
              <w:rPr>
                <w:rFonts w:cs="Arial"/>
                <w:sz w:val="18"/>
                <w:szCs w:val="18"/>
              </w:rPr>
              <w:t>45° Прикључна стезаљка за спој AIČe 240/40 mm</w:t>
            </w:r>
            <w:r w:rsidRPr="005C4779">
              <w:rPr>
                <w:rFonts w:cs="Arial"/>
                <w:sz w:val="18"/>
                <w:szCs w:val="18"/>
                <w:vertAlign w:val="superscript"/>
              </w:rPr>
              <w:t>2</w:t>
            </w:r>
            <w:r w:rsidRPr="005C4779">
              <w:rPr>
                <w:rFonts w:cs="Arial"/>
                <w:sz w:val="18"/>
                <w:szCs w:val="18"/>
              </w:rPr>
              <w:t xml:space="preserve"> на сворњак 40 mm растављача, слична типу A12 22 40,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5545C909"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713E3ACE"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tcBorders>
              <w:top w:val="nil"/>
              <w:left w:val="nil"/>
              <w:bottom w:val="single" w:sz="8" w:space="0" w:color="auto"/>
              <w:right w:val="single" w:sz="8" w:space="0" w:color="auto"/>
            </w:tcBorders>
            <w:shd w:val="clear" w:color="000000" w:fill="FFFFFF"/>
            <w:vAlign w:val="center"/>
            <w:hideMark/>
          </w:tcPr>
          <w:p w14:paraId="7B62D72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9E62B1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2E0F3B44"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19615E7F" w14:textId="77777777" w:rsidR="0019654F" w:rsidRPr="005C4779" w:rsidRDefault="0019654F" w:rsidP="00DE6F10">
            <w:pPr>
              <w:jc w:val="center"/>
              <w:rPr>
                <w:rFonts w:cs="Arial"/>
                <w:b/>
                <w:bCs/>
                <w:sz w:val="18"/>
                <w:szCs w:val="18"/>
              </w:rPr>
            </w:pPr>
          </w:p>
        </w:tc>
      </w:tr>
      <w:tr w:rsidR="005C4779" w:rsidRPr="005C4779" w14:paraId="0C1C92A2" w14:textId="77777777" w:rsidTr="00DE6F10">
        <w:trPr>
          <w:trHeight w:val="149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E82477C" w14:textId="77777777" w:rsidR="0019654F" w:rsidRPr="005C4779" w:rsidRDefault="0019654F" w:rsidP="00DE6F10">
            <w:pPr>
              <w:jc w:val="center"/>
              <w:rPr>
                <w:rFonts w:cs="Arial"/>
                <w:b/>
                <w:bCs/>
                <w:sz w:val="18"/>
                <w:szCs w:val="18"/>
              </w:rPr>
            </w:pPr>
            <w:r w:rsidRPr="005C4779">
              <w:rPr>
                <w:rFonts w:cs="Arial"/>
                <w:b/>
                <w:bCs/>
                <w:sz w:val="18"/>
                <w:szCs w:val="18"/>
              </w:rPr>
              <w:lastRenderedPageBreak/>
              <w:t>1.4.5</w:t>
            </w:r>
          </w:p>
        </w:tc>
        <w:tc>
          <w:tcPr>
            <w:tcW w:w="4705" w:type="dxa"/>
            <w:tcBorders>
              <w:top w:val="nil"/>
              <w:left w:val="nil"/>
              <w:bottom w:val="single" w:sz="8" w:space="0" w:color="auto"/>
              <w:right w:val="single" w:sz="8" w:space="0" w:color="auto"/>
            </w:tcBorders>
            <w:shd w:val="clear" w:color="000000" w:fill="FFFFFF"/>
            <w:vAlign w:val="center"/>
            <w:hideMark/>
          </w:tcPr>
          <w:p w14:paraId="06FD1A1F" w14:textId="77777777" w:rsidR="0019654F" w:rsidRPr="005C4779" w:rsidRDefault="0019654F" w:rsidP="00DE6F10">
            <w:pPr>
              <w:rPr>
                <w:rFonts w:cs="Arial"/>
                <w:sz w:val="18"/>
                <w:szCs w:val="18"/>
              </w:rPr>
            </w:pPr>
            <w:r w:rsidRPr="005C4779">
              <w:rPr>
                <w:rFonts w:cs="Arial"/>
                <w:sz w:val="18"/>
                <w:szCs w:val="18"/>
              </w:rPr>
              <w:t>45° Прикључна стезаљка за спој AIČe 240/40 mm</w:t>
            </w:r>
            <w:r w:rsidRPr="005C4779">
              <w:rPr>
                <w:rFonts w:cs="Arial"/>
                <w:sz w:val="18"/>
                <w:szCs w:val="18"/>
                <w:vertAlign w:val="superscript"/>
              </w:rPr>
              <w:t>2</w:t>
            </w:r>
            <w:r w:rsidRPr="005C4779">
              <w:rPr>
                <w:rFonts w:cs="Arial"/>
                <w:sz w:val="18"/>
                <w:szCs w:val="18"/>
              </w:rPr>
              <w:t xml:space="preserve"> на сворњак 30 mm напонског мерног трансформатора, слична типу A12 22 30,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36DFC1F9"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41213577"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tcBorders>
              <w:top w:val="nil"/>
              <w:left w:val="nil"/>
              <w:bottom w:val="single" w:sz="8" w:space="0" w:color="auto"/>
              <w:right w:val="single" w:sz="8" w:space="0" w:color="auto"/>
            </w:tcBorders>
            <w:shd w:val="clear" w:color="000000" w:fill="FFFFFF"/>
            <w:vAlign w:val="center"/>
            <w:hideMark/>
          </w:tcPr>
          <w:p w14:paraId="320CDF1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2D6319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5E386FD3"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626DDED" w14:textId="77777777" w:rsidR="0019654F" w:rsidRPr="005C4779" w:rsidRDefault="0019654F" w:rsidP="00DE6F10">
            <w:pPr>
              <w:jc w:val="center"/>
              <w:rPr>
                <w:rFonts w:cs="Arial"/>
                <w:b/>
                <w:bCs/>
                <w:sz w:val="18"/>
                <w:szCs w:val="18"/>
              </w:rPr>
            </w:pPr>
          </w:p>
        </w:tc>
      </w:tr>
      <w:tr w:rsidR="005C4779" w:rsidRPr="005C4779" w14:paraId="2C360030" w14:textId="77777777" w:rsidTr="00DE6F10">
        <w:trPr>
          <w:trHeight w:val="1205"/>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3F3219E8" w14:textId="77777777" w:rsidR="0019654F" w:rsidRPr="005C4779" w:rsidRDefault="0019654F" w:rsidP="00DE6F10">
            <w:pPr>
              <w:jc w:val="center"/>
              <w:rPr>
                <w:rFonts w:cs="Arial"/>
                <w:b/>
                <w:bCs/>
                <w:sz w:val="18"/>
                <w:szCs w:val="18"/>
              </w:rPr>
            </w:pPr>
            <w:r w:rsidRPr="005C4779">
              <w:rPr>
                <w:rFonts w:cs="Arial"/>
                <w:b/>
                <w:bCs/>
                <w:sz w:val="18"/>
                <w:szCs w:val="18"/>
              </w:rPr>
              <w:t>1.4.6</w:t>
            </w:r>
          </w:p>
        </w:tc>
        <w:tc>
          <w:tcPr>
            <w:tcW w:w="4705" w:type="dxa"/>
            <w:tcBorders>
              <w:top w:val="nil"/>
              <w:left w:val="nil"/>
              <w:bottom w:val="single" w:sz="8" w:space="0" w:color="auto"/>
              <w:right w:val="single" w:sz="8" w:space="0" w:color="auto"/>
            </w:tcBorders>
            <w:shd w:val="clear" w:color="000000" w:fill="FFFFFF"/>
            <w:vAlign w:val="center"/>
            <w:hideMark/>
          </w:tcPr>
          <w:p w14:paraId="0018B6F2" w14:textId="77777777" w:rsidR="0019654F" w:rsidRPr="005C4779" w:rsidRDefault="0019654F" w:rsidP="00DE6F10">
            <w:pPr>
              <w:rPr>
                <w:rFonts w:cs="Arial"/>
                <w:sz w:val="18"/>
                <w:szCs w:val="18"/>
              </w:rPr>
            </w:pPr>
            <w:r w:rsidRPr="005C4779">
              <w:rPr>
                <w:rFonts w:cs="Arial"/>
                <w:sz w:val="18"/>
                <w:szCs w:val="18"/>
              </w:rPr>
              <w:t>90° Прикључна стезаљка за спој AIČe 240/40 mm</w:t>
            </w:r>
            <w:r w:rsidRPr="005C4779">
              <w:rPr>
                <w:rFonts w:cs="Arial"/>
                <w:sz w:val="18"/>
                <w:szCs w:val="18"/>
                <w:vertAlign w:val="superscript"/>
              </w:rPr>
              <w:t>2</w:t>
            </w:r>
            <w:r w:rsidRPr="005C4779">
              <w:rPr>
                <w:rFonts w:cs="Arial"/>
                <w:sz w:val="18"/>
                <w:szCs w:val="18"/>
              </w:rPr>
              <w:t xml:space="preserve"> на сворњак 40 mm растављача, слична типу A13 22 40,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4F2F1756"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5C9F2BA3" w14:textId="77777777" w:rsidR="0019654F" w:rsidRPr="005C4779" w:rsidRDefault="0019654F" w:rsidP="00DE6F10">
            <w:pPr>
              <w:jc w:val="center"/>
              <w:rPr>
                <w:rFonts w:cs="Arial"/>
                <w:b/>
                <w:bCs/>
                <w:sz w:val="18"/>
                <w:szCs w:val="18"/>
              </w:rPr>
            </w:pPr>
            <w:r w:rsidRPr="005C4779">
              <w:rPr>
                <w:rFonts w:cs="Arial"/>
                <w:b/>
                <w:bCs/>
                <w:sz w:val="18"/>
                <w:szCs w:val="18"/>
              </w:rPr>
              <w:t>9</w:t>
            </w:r>
          </w:p>
        </w:tc>
        <w:tc>
          <w:tcPr>
            <w:tcW w:w="1230" w:type="dxa"/>
            <w:tcBorders>
              <w:top w:val="nil"/>
              <w:left w:val="nil"/>
              <w:bottom w:val="single" w:sz="8" w:space="0" w:color="auto"/>
              <w:right w:val="single" w:sz="8" w:space="0" w:color="auto"/>
            </w:tcBorders>
            <w:shd w:val="clear" w:color="000000" w:fill="FFFFFF"/>
            <w:vAlign w:val="center"/>
            <w:hideMark/>
          </w:tcPr>
          <w:p w14:paraId="6159FB2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5406144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8452909"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6044030D" w14:textId="77777777" w:rsidR="0019654F" w:rsidRPr="005C4779" w:rsidRDefault="0019654F" w:rsidP="00DE6F10">
            <w:pPr>
              <w:jc w:val="center"/>
              <w:rPr>
                <w:rFonts w:cs="Arial"/>
                <w:b/>
                <w:bCs/>
                <w:sz w:val="18"/>
                <w:szCs w:val="18"/>
              </w:rPr>
            </w:pPr>
          </w:p>
        </w:tc>
      </w:tr>
      <w:tr w:rsidR="005C4779" w:rsidRPr="005C4779" w14:paraId="5983957B" w14:textId="77777777" w:rsidTr="00DE6F10">
        <w:trPr>
          <w:trHeight w:val="1190"/>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EB1EB95" w14:textId="77777777" w:rsidR="0019654F" w:rsidRPr="005C4779" w:rsidRDefault="0019654F" w:rsidP="00DE6F10">
            <w:pPr>
              <w:jc w:val="center"/>
              <w:rPr>
                <w:rFonts w:cs="Arial"/>
                <w:b/>
                <w:bCs/>
                <w:sz w:val="18"/>
                <w:szCs w:val="18"/>
              </w:rPr>
            </w:pPr>
            <w:r w:rsidRPr="005C4779">
              <w:rPr>
                <w:rFonts w:cs="Arial"/>
                <w:b/>
                <w:bCs/>
                <w:sz w:val="18"/>
                <w:szCs w:val="18"/>
              </w:rPr>
              <w:t>1.4.7</w:t>
            </w:r>
          </w:p>
        </w:tc>
        <w:tc>
          <w:tcPr>
            <w:tcW w:w="4705" w:type="dxa"/>
            <w:tcBorders>
              <w:top w:val="nil"/>
              <w:left w:val="nil"/>
              <w:bottom w:val="nil"/>
              <w:right w:val="single" w:sz="8" w:space="0" w:color="auto"/>
            </w:tcBorders>
            <w:shd w:val="clear" w:color="000000" w:fill="FFFFFF"/>
            <w:vAlign w:val="center"/>
            <w:hideMark/>
          </w:tcPr>
          <w:p w14:paraId="7AA78B2B" w14:textId="77777777" w:rsidR="0019654F" w:rsidRPr="005C4779" w:rsidRDefault="0019654F" w:rsidP="00DE6F10">
            <w:pPr>
              <w:rPr>
                <w:rFonts w:cs="Arial"/>
                <w:sz w:val="18"/>
                <w:szCs w:val="18"/>
              </w:rPr>
            </w:pPr>
            <w:r w:rsidRPr="005C4779">
              <w:rPr>
                <w:rFonts w:cs="Arial"/>
                <w:sz w:val="18"/>
                <w:szCs w:val="18"/>
              </w:rPr>
              <w:t>0° Прикључна стезаљка за спој AIČe 240/40 mm</w:t>
            </w:r>
            <w:r w:rsidRPr="005C4779">
              <w:rPr>
                <w:rFonts w:cs="Arial"/>
                <w:sz w:val="18"/>
                <w:szCs w:val="18"/>
                <w:vertAlign w:val="superscript"/>
              </w:rPr>
              <w:t>2</w:t>
            </w:r>
            <w:r w:rsidRPr="005C4779">
              <w:rPr>
                <w:rFonts w:cs="Arial"/>
                <w:sz w:val="18"/>
                <w:szCs w:val="18"/>
              </w:rPr>
              <w:t xml:space="preserve"> на Al плочу 100x100 mm na prekidaču, slična tipu </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892DAE0"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4E3665F" w14:textId="77777777" w:rsidR="0019654F" w:rsidRPr="005C4779" w:rsidRDefault="0019654F" w:rsidP="00DE6F10">
            <w:pPr>
              <w:jc w:val="center"/>
              <w:rPr>
                <w:rFonts w:cs="Arial"/>
                <w:b/>
                <w:bCs/>
                <w:sz w:val="18"/>
                <w:szCs w:val="18"/>
              </w:rPr>
            </w:pPr>
            <w:r w:rsidRPr="005C4779">
              <w:rPr>
                <w:rFonts w:cs="Arial"/>
                <w:b/>
                <w:bCs/>
                <w:sz w:val="18"/>
                <w:szCs w:val="18"/>
              </w:rPr>
              <w:t>9</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2DAF75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54ED01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7B91F13F"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28E0F77F" w14:textId="77777777" w:rsidR="0019654F" w:rsidRPr="005C4779" w:rsidRDefault="0019654F" w:rsidP="00DE6F10">
            <w:pPr>
              <w:jc w:val="center"/>
              <w:rPr>
                <w:rFonts w:cs="Arial"/>
                <w:b/>
                <w:bCs/>
                <w:sz w:val="18"/>
                <w:szCs w:val="18"/>
              </w:rPr>
            </w:pPr>
          </w:p>
        </w:tc>
      </w:tr>
      <w:tr w:rsidR="005C4779" w:rsidRPr="005C4779" w14:paraId="2AF88B35" w14:textId="77777777" w:rsidTr="00DE6F10">
        <w:trPr>
          <w:trHeight w:val="301"/>
        </w:trPr>
        <w:tc>
          <w:tcPr>
            <w:tcW w:w="856" w:type="dxa"/>
            <w:vMerge/>
            <w:tcBorders>
              <w:top w:val="nil"/>
              <w:left w:val="single" w:sz="8" w:space="0" w:color="auto"/>
              <w:bottom w:val="single" w:sz="8" w:space="0" w:color="000000"/>
              <w:right w:val="single" w:sz="8" w:space="0" w:color="auto"/>
            </w:tcBorders>
            <w:vAlign w:val="center"/>
            <w:hideMark/>
          </w:tcPr>
          <w:p w14:paraId="280A816D"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36140219" w14:textId="77777777" w:rsidR="0019654F" w:rsidRPr="005C4779" w:rsidRDefault="0019654F" w:rsidP="00DE6F10">
            <w:pPr>
              <w:rPr>
                <w:rFonts w:cs="Arial"/>
                <w:sz w:val="18"/>
                <w:szCs w:val="18"/>
              </w:rPr>
            </w:pPr>
            <w:r w:rsidRPr="005C4779">
              <w:rPr>
                <w:rFonts w:cs="Arial"/>
                <w:sz w:val="18"/>
                <w:szCs w:val="18"/>
              </w:rPr>
              <w:t>A21 22 80, NHBG ŽIKS HARD</w:t>
            </w:r>
          </w:p>
        </w:tc>
        <w:tc>
          <w:tcPr>
            <w:tcW w:w="1726" w:type="dxa"/>
            <w:vMerge/>
            <w:tcBorders>
              <w:top w:val="nil"/>
              <w:left w:val="single" w:sz="8" w:space="0" w:color="auto"/>
              <w:bottom w:val="single" w:sz="8" w:space="0" w:color="000000"/>
              <w:right w:val="single" w:sz="8" w:space="0" w:color="auto"/>
            </w:tcBorders>
            <w:vAlign w:val="center"/>
            <w:hideMark/>
          </w:tcPr>
          <w:p w14:paraId="38A1483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E5BEBE7"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775BDC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AFF6D38"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040DA79B"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1AE3A9DF" w14:textId="77777777" w:rsidR="0019654F" w:rsidRPr="005C4779" w:rsidRDefault="0019654F" w:rsidP="00DE6F10">
            <w:pPr>
              <w:rPr>
                <w:rFonts w:cs="Arial"/>
                <w:b/>
                <w:bCs/>
                <w:sz w:val="18"/>
                <w:szCs w:val="18"/>
              </w:rPr>
            </w:pPr>
          </w:p>
        </w:tc>
      </w:tr>
      <w:tr w:rsidR="005C4779" w:rsidRPr="005C4779" w14:paraId="067D4897" w14:textId="77777777" w:rsidTr="00DE6F10">
        <w:trPr>
          <w:trHeight w:val="1160"/>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C0136C4" w14:textId="77777777" w:rsidR="0019654F" w:rsidRPr="005C4779" w:rsidRDefault="0019654F" w:rsidP="00DE6F10">
            <w:pPr>
              <w:jc w:val="center"/>
              <w:rPr>
                <w:rFonts w:cs="Arial"/>
                <w:b/>
                <w:bCs/>
                <w:sz w:val="18"/>
                <w:szCs w:val="18"/>
              </w:rPr>
            </w:pPr>
            <w:r w:rsidRPr="005C4779">
              <w:rPr>
                <w:rFonts w:cs="Arial"/>
                <w:b/>
                <w:bCs/>
                <w:sz w:val="18"/>
                <w:szCs w:val="18"/>
              </w:rPr>
              <w:t>1.4.8</w:t>
            </w:r>
          </w:p>
        </w:tc>
        <w:tc>
          <w:tcPr>
            <w:tcW w:w="4705" w:type="dxa"/>
            <w:tcBorders>
              <w:top w:val="nil"/>
              <w:left w:val="nil"/>
              <w:bottom w:val="single" w:sz="8" w:space="0" w:color="auto"/>
              <w:right w:val="single" w:sz="8" w:space="0" w:color="auto"/>
            </w:tcBorders>
            <w:shd w:val="clear" w:color="000000" w:fill="FFFFFF"/>
            <w:vAlign w:val="center"/>
            <w:hideMark/>
          </w:tcPr>
          <w:p w14:paraId="759EADC1" w14:textId="77777777" w:rsidR="0019654F" w:rsidRPr="005C4779" w:rsidRDefault="0019654F" w:rsidP="00DE6F10">
            <w:pPr>
              <w:rPr>
                <w:rFonts w:cs="Arial"/>
                <w:sz w:val="18"/>
                <w:szCs w:val="18"/>
              </w:rPr>
            </w:pPr>
            <w:r w:rsidRPr="005C4779">
              <w:rPr>
                <w:rFonts w:cs="Arial"/>
                <w:sz w:val="18"/>
                <w:szCs w:val="18"/>
              </w:rPr>
              <w:t>0° Прикључна стезаљка за спој цеви Al 40/32 mm на сворњак 40 mm растављача, слична типу A11 22 40,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637CB9ED"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42F599D5" w14:textId="77777777" w:rsidR="0019654F" w:rsidRPr="005C4779" w:rsidRDefault="0019654F" w:rsidP="00DE6F10">
            <w:pPr>
              <w:jc w:val="center"/>
              <w:rPr>
                <w:rFonts w:cs="Arial"/>
                <w:b/>
                <w:bCs/>
                <w:sz w:val="18"/>
                <w:szCs w:val="18"/>
              </w:rPr>
            </w:pPr>
            <w:r w:rsidRPr="005C4779">
              <w:rPr>
                <w:rFonts w:cs="Arial"/>
                <w:b/>
                <w:bCs/>
                <w:sz w:val="18"/>
                <w:szCs w:val="18"/>
              </w:rPr>
              <w:t>12</w:t>
            </w:r>
          </w:p>
        </w:tc>
        <w:tc>
          <w:tcPr>
            <w:tcW w:w="1230" w:type="dxa"/>
            <w:tcBorders>
              <w:top w:val="nil"/>
              <w:left w:val="nil"/>
              <w:bottom w:val="single" w:sz="8" w:space="0" w:color="auto"/>
              <w:right w:val="single" w:sz="8" w:space="0" w:color="auto"/>
            </w:tcBorders>
            <w:shd w:val="clear" w:color="000000" w:fill="FFFFFF"/>
            <w:vAlign w:val="center"/>
            <w:hideMark/>
          </w:tcPr>
          <w:p w14:paraId="631B46F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87E294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B016CF2"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50BD3A95" w14:textId="77777777" w:rsidR="0019654F" w:rsidRPr="005C4779" w:rsidRDefault="0019654F" w:rsidP="00DE6F10">
            <w:pPr>
              <w:jc w:val="center"/>
              <w:rPr>
                <w:rFonts w:cs="Arial"/>
                <w:b/>
                <w:bCs/>
                <w:sz w:val="18"/>
                <w:szCs w:val="18"/>
              </w:rPr>
            </w:pPr>
          </w:p>
        </w:tc>
      </w:tr>
      <w:tr w:rsidR="005C4779" w:rsidRPr="005C4779" w14:paraId="3788F1B9" w14:textId="77777777" w:rsidTr="00DE6F10">
        <w:trPr>
          <w:trHeight w:val="919"/>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0F566FE5" w14:textId="77777777" w:rsidR="0019654F" w:rsidRPr="005C4779" w:rsidRDefault="0019654F" w:rsidP="00DE6F10">
            <w:pPr>
              <w:jc w:val="center"/>
              <w:rPr>
                <w:rFonts w:cs="Arial"/>
                <w:b/>
                <w:bCs/>
                <w:sz w:val="18"/>
                <w:szCs w:val="18"/>
              </w:rPr>
            </w:pPr>
            <w:r w:rsidRPr="005C4779">
              <w:rPr>
                <w:rFonts w:cs="Arial"/>
                <w:b/>
                <w:bCs/>
                <w:sz w:val="18"/>
                <w:szCs w:val="18"/>
              </w:rPr>
              <w:t>1.4.9</w:t>
            </w:r>
          </w:p>
        </w:tc>
        <w:tc>
          <w:tcPr>
            <w:tcW w:w="4705" w:type="dxa"/>
            <w:tcBorders>
              <w:top w:val="nil"/>
              <w:left w:val="nil"/>
              <w:bottom w:val="single" w:sz="8" w:space="0" w:color="auto"/>
              <w:right w:val="single" w:sz="8" w:space="0" w:color="auto"/>
            </w:tcBorders>
            <w:shd w:val="clear" w:color="000000" w:fill="FFFFFF"/>
            <w:vAlign w:val="center"/>
            <w:hideMark/>
          </w:tcPr>
          <w:p w14:paraId="020F7006" w14:textId="77777777" w:rsidR="0019654F" w:rsidRPr="005C4779" w:rsidRDefault="0019654F" w:rsidP="00DE6F10">
            <w:pPr>
              <w:rPr>
                <w:rFonts w:cs="Arial"/>
                <w:sz w:val="18"/>
                <w:szCs w:val="18"/>
              </w:rPr>
            </w:pPr>
            <w:r w:rsidRPr="005C4779">
              <w:rPr>
                <w:rFonts w:cs="Arial"/>
                <w:sz w:val="18"/>
                <w:szCs w:val="18"/>
              </w:rPr>
              <w:t>Носач ужета AIČ 240/40 mm</w:t>
            </w:r>
            <w:r w:rsidRPr="005C4779">
              <w:rPr>
                <w:rFonts w:cs="Arial"/>
                <w:sz w:val="18"/>
                <w:szCs w:val="18"/>
                <w:vertAlign w:val="superscript"/>
              </w:rPr>
              <w:t>2</w:t>
            </w:r>
            <w:r w:rsidRPr="005C4779">
              <w:rPr>
                <w:rFonts w:cs="Arial"/>
                <w:sz w:val="18"/>
                <w:szCs w:val="18"/>
              </w:rPr>
              <w:t xml:space="preserve"> на потпорном изолатору, слична типу AN04 22 22,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254942C4"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06930F9B"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tcBorders>
              <w:top w:val="nil"/>
              <w:left w:val="nil"/>
              <w:bottom w:val="single" w:sz="8" w:space="0" w:color="auto"/>
              <w:right w:val="single" w:sz="8" w:space="0" w:color="auto"/>
            </w:tcBorders>
            <w:shd w:val="clear" w:color="000000" w:fill="FFFFFF"/>
            <w:vAlign w:val="center"/>
            <w:hideMark/>
          </w:tcPr>
          <w:p w14:paraId="52CA72D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BA4918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336F9F57"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5C40A864" w14:textId="77777777" w:rsidR="0019654F" w:rsidRPr="005C4779" w:rsidRDefault="0019654F" w:rsidP="00DE6F10">
            <w:pPr>
              <w:jc w:val="center"/>
              <w:rPr>
                <w:rFonts w:cs="Arial"/>
                <w:b/>
                <w:bCs/>
                <w:sz w:val="18"/>
                <w:szCs w:val="18"/>
              </w:rPr>
            </w:pPr>
          </w:p>
        </w:tc>
      </w:tr>
      <w:tr w:rsidR="005C4779" w:rsidRPr="005C4779" w14:paraId="50EF1609" w14:textId="77777777" w:rsidTr="00DE6F10">
        <w:trPr>
          <w:trHeight w:val="1205"/>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BAE278B" w14:textId="77777777" w:rsidR="0019654F" w:rsidRPr="005C4779" w:rsidRDefault="0019654F" w:rsidP="00DE6F10">
            <w:pPr>
              <w:jc w:val="center"/>
              <w:rPr>
                <w:rFonts w:cs="Arial"/>
                <w:b/>
                <w:bCs/>
                <w:sz w:val="18"/>
                <w:szCs w:val="18"/>
              </w:rPr>
            </w:pPr>
            <w:r w:rsidRPr="005C4779">
              <w:rPr>
                <w:rFonts w:cs="Arial"/>
                <w:b/>
                <w:bCs/>
                <w:sz w:val="18"/>
                <w:szCs w:val="18"/>
              </w:rPr>
              <w:t>1.4.10</w:t>
            </w:r>
          </w:p>
        </w:tc>
        <w:tc>
          <w:tcPr>
            <w:tcW w:w="4705" w:type="dxa"/>
            <w:tcBorders>
              <w:top w:val="nil"/>
              <w:left w:val="nil"/>
              <w:bottom w:val="single" w:sz="8" w:space="0" w:color="auto"/>
              <w:right w:val="single" w:sz="8" w:space="0" w:color="auto"/>
            </w:tcBorders>
            <w:shd w:val="clear" w:color="000000" w:fill="FFFFFF"/>
            <w:vAlign w:val="center"/>
            <w:hideMark/>
          </w:tcPr>
          <w:p w14:paraId="032FB11A" w14:textId="77777777" w:rsidR="0019654F" w:rsidRPr="005C4779" w:rsidRDefault="0019654F" w:rsidP="00DE6F10">
            <w:pPr>
              <w:rPr>
                <w:rFonts w:cs="Arial"/>
                <w:sz w:val="18"/>
                <w:szCs w:val="18"/>
              </w:rPr>
            </w:pPr>
            <w:r w:rsidRPr="005C4779">
              <w:rPr>
                <w:rFonts w:cs="Arial"/>
                <w:sz w:val="18"/>
                <w:szCs w:val="18"/>
              </w:rPr>
              <w:t>90° Прикључна стезаљка за спој Cu 95 mm</w:t>
            </w:r>
            <w:r w:rsidRPr="005C4779">
              <w:rPr>
                <w:rFonts w:cs="Arial"/>
                <w:sz w:val="18"/>
                <w:szCs w:val="18"/>
                <w:vertAlign w:val="superscript"/>
              </w:rPr>
              <w:t>2</w:t>
            </w:r>
            <w:r w:rsidRPr="005C4779">
              <w:rPr>
                <w:rFonts w:cs="Arial"/>
                <w:sz w:val="18"/>
                <w:szCs w:val="18"/>
              </w:rPr>
              <w:t xml:space="preserve"> на прикључак одводника пренапона 3EF4, слична типу B13 12 30,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57A9EF5C"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2D50901D" w14:textId="77777777" w:rsidR="0019654F" w:rsidRPr="005C4779" w:rsidRDefault="0019654F" w:rsidP="00DE6F10">
            <w:pPr>
              <w:jc w:val="center"/>
              <w:rPr>
                <w:rFonts w:cs="Arial"/>
                <w:b/>
                <w:bCs/>
                <w:sz w:val="18"/>
                <w:szCs w:val="18"/>
              </w:rPr>
            </w:pPr>
            <w:r w:rsidRPr="005C4779">
              <w:rPr>
                <w:rFonts w:cs="Arial"/>
                <w:b/>
                <w:bCs/>
                <w:sz w:val="18"/>
                <w:szCs w:val="18"/>
              </w:rPr>
              <w:t>6</w:t>
            </w:r>
          </w:p>
        </w:tc>
        <w:tc>
          <w:tcPr>
            <w:tcW w:w="1230" w:type="dxa"/>
            <w:tcBorders>
              <w:top w:val="nil"/>
              <w:left w:val="nil"/>
              <w:bottom w:val="single" w:sz="8" w:space="0" w:color="auto"/>
              <w:right w:val="single" w:sz="8" w:space="0" w:color="auto"/>
            </w:tcBorders>
            <w:shd w:val="clear" w:color="000000" w:fill="FFFFFF"/>
            <w:vAlign w:val="center"/>
            <w:hideMark/>
          </w:tcPr>
          <w:p w14:paraId="06B5846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CA50B0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62A5F54C"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13C03CF4" w14:textId="77777777" w:rsidR="0019654F" w:rsidRPr="005C4779" w:rsidRDefault="0019654F" w:rsidP="00DE6F10">
            <w:pPr>
              <w:jc w:val="center"/>
              <w:rPr>
                <w:rFonts w:cs="Arial"/>
                <w:b/>
                <w:bCs/>
                <w:sz w:val="18"/>
                <w:szCs w:val="18"/>
              </w:rPr>
            </w:pPr>
          </w:p>
        </w:tc>
      </w:tr>
      <w:tr w:rsidR="005C4779" w:rsidRPr="005C4779" w14:paraId="2B091CE2" w14:textId="77777777" w:rsidTr="00DE6F10">
        <w:trPr>
          <w:trHeight w:val="149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F2D365A" w14:textId="77777777" w:rsidR="0019654F" w:rsidRPr="005C4779" w:rsidRDefault="0019654F" w:rsidP="00DE6F10">
            <w:pPr>
              <w:jc w:val="center"/>
              <w:rPr>
                <w:rFonts w:cs="Arial"/>
                <w:b/>
                <w:bCs/>
                <w:sz w:val="18"/>
                <w:szCs w:val="18"/>
              </w:rPr>
            </w:pPr>
            <w:r w:rsidRPr="005C4779">
              <w:rPr>
                <w:rFonts w:cs="Arial"/>
                <w:b/>
                <w:bCs/>
                <w:sz w:val="18"/>
                <w:szCs w:val="18"/>
              </w:rPr>
              <w:lastRenderedPageBreak/>
              <w:t>1.4.11</w:t>
            </w:r>
          </w:p>
        </w:tc>
        <w:tc>
          <w:tcPr>
            <w:tcW w:w="4705" w:type="dxa"/>
            <w:tcBorders>
              <w:top w:val="nil"/>
              <w:left w:val="nil"/>
              <w:bottom w:val="single" w:sz="8" w:space="0" w:color="auto"/>
              <w:right w:val="single" w:sz="8" w:space="0" w:color="auto"/>
            </w:tcBorders>
            <w:shd w:val="clear" w:color="000000" w:fill="FFFFFF"/>
            <w:vAlign w:val="center"/>
            <w:hideMark/>
          </w:tcPr>
          <w:p w14:paraId="048B07CB" w14:textId="77777777" w:rsidR="0019654F" w:rsidRPr="005C4779" w:rsidRDefault="0019654F" w:rsidP="00DE6F10">
            <w:pPr>
              <w:rPr>
                <w:rFonts w:cs="Arial"/>
                <w:sz w:val="18"/>
                <w:szCs w:val="18"/>
              </w:rPr>
            </w:pPr>
            <w:r w:rsidRPr="005C4779">
              <w:rPr>
                <w:rFonts w:cs="Arial"/>
                <w:sz w:val="18"/>
                <w:szCs w:val="18"/>
              </w:rPr>
              <w:t>45° Прикључна стезаљка за спој AIČ 240/40mm</w:t>
            </w:r>
            <w:r w:rsidRPr="005C4779">
              <w:rPr>
                <w:rFonts w:cs="Arial"/>
                <w:sz w:val="18"/>
                <w:szCs w:val="18"/>
                <w:vertAlign w:val="superscript"/>
              </w:rPr>
              <w:t>2</w:t>
            </w:r>
            <w:r w:rsidRPr="005C4779">
              <w:rPr>
                <w:rFonts w:cs="Arial"/>
                <w:sz w:val="18"/>
                <w:szCs w:val="18"/>
              </w:rPr>
              <w:t xml:space="preserve"> на прикључак сворњак 40mm трансформатора, слична типу A12 22 40,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64B6BC34"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515EFF57" w14:textId="77777777" w:rsidR="0019654F" w:rsidRPr="005C4779" w:rsidRDefault="0019654F" w:rsidP="00DE6F10">
            <w:pPr>
              <w:jc w:val="center"/>
              <w:rPr>
                <w:rFonts w:cs="Arial"/>
                <w:b/>
                <w:bCs/>
                <w:sz w:val="18"/>
                <w:szCs w:val="18"/>
              </w:rPr>
            </w:pPr>
            <w:r w:rsidRPr="005C4779">
              <w:rPr>
                <w:rFonts w:cs="Arial"/>
                <w:b/>
                <w:bCs/>
                <w:sz w:val="18"/>
                <w:szCs w:val="18"/>
              </w:rPr>
              <w:t>6</w:t>
            </w:r>
          </w:p>
        </w:tc>
        <w:tc>
          <w:tcPr>
            <w:tcW w:w="1230" w:type="dxa"/>
            <w:tcBorders>
              <w:top w:val="nil"/>
              <w:left w:val="nil"/>
              <w:bottom w:val="single" w:sz="8" w:space="0" w:color="auto"/>
              <w:right w:val="single" w:sz="8" w:space="0" w:color="auto"/>
            </w:tcBorders>
            <w:shd w:val="clear" w:color="000000" w:fill="FFFFFF"/>
            <w:vAlign w:val="center"/>
            <w:hideMark/>
          </w:tcPr>
          <w:p w14:paraId="44768E6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341476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4A5C1ECB"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B162152" w14:textId="77777777" w:rsidR="0019654F" w:rsidRPr="005C4779" w:rsidRDefault="0019654F" w:rsidP="00DE6F10">
            <w:pPr>
              <w:jc w:val="center"/>
              <w:rPr>
                <w:rFonts w:cs="Arial"/>
                <w:b/>
                <w:bCs/>
                <w:sz w:val="18"/>
                <w:szCs w:val="18"/>
              </w:rPr>
            </w:pPr>
          </w:p>
        </w:tc>
      </w:tr>
      <w:tr w:rsidR="005C4779" w:rsidRPr="005C4779" w14:paraId="54B5AB42" w14:textId="77777777" w:rsidTr="00DE6F10">
        <w:trPr>
          <w:trHeight w:val="919"/>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7A5D8A1" w14:textId="77777777" w:rsidR="0019654F" w:rsidRPr="005C4779" w:rsidRDefault="0019654F" w:rsidP="00DE6F10">
            <w:pPr>
              <w:jc w:val="center"/>
              <w:rPr>
                <w:rFonts w:cs="Arial"/>
                <w:b/>
                <w:bCs/>
                <w:sz w:val="18"/>
                <w:szCs w:val="18"/>
              </w:rPr>
            </w:pPr>
            <w:r w:rsidRPr="005C4779">
              <w:rPr>
                <w:rFonts w:cs="Arial"/>
                <w:b/>
                <w:bCs/>
                <w:sz w:val="18"/>
                <w:szCs w:val="18"/>
              </w:rPr>
              <w:t>1.4.12</w:t>
            </w:r>
          </w:p>
        </w:tc>
        <w:tc>
          <w:tcPr>
            <w:tcW w:w="4705" w:type="dxa"/>
            <w:tcBorders>
              <w:top w:val="nil"/>
              <w:left w:val="nil"/>
              <w:bottom w:val="single" w:sz="8" w:space="0" w:color="auto"/>
              <w:right w:val="single" w:sz="8" w:space="0" w:color="auto"/>
            </w:tcBorders>
            <w:shd w:val="clear" w:color="000000" w:fill="FFFFFF"/>
            <w:vAlign w:val="center"/>
            <w:hideMark/>
          </w:tcPr>
          <w:p w14:paraId="507459C0" w14:textId="77777777" w:rsidR="0019654F" w:rsidRPr="005C4779" w:rsidRDefault="0019654F" w:rsidP="00DE6F10">
            <w:pPr>
              <w:rPr>
                <w:rFonts w:cs="Arial"/>
                <w:sz w:val="18"/>
                <w:szCs w:val="18"/>
              </w:rPr>
            </w:pPr>
            <w:r w:rsidRPr="005C4779">
              <w:rPr>
                <w:rFonts w:cs="Arial"/>
                <w:sz w:val="18"/>
                <w:szCs w:val="18"/>
              </w:rPr>
              <w:t>Струјна стезаљка за спој два ужета AIČ 240/40mm</w:t>
            </w:r>
            <w:r w:rsidRPr="005C4779">
              <w:rPr>
                <w:rFonts w:cs="Arial"/>
                <w:sz w:val="18"/>
                <w:szCs w:val="18"/>
                <w:vertAlign w:val="superscript"/>
              </w:rPr>
              <w:t>2</w:t>
            </w:r>
            <w:r w:rsidRPr="005C4779">
              <w:rPr>
                <w:rFonts w:cs="Arial"/>
                <w:sz w:val="18"/>
                <w:szCs w:val="18"/>
              </w:rPr>
              <w:t>, сличан типу A00 22 22,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1AA3FC9C"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201EA8B1"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tcBorders>
              <w:top w:val="nil"/>
              <w:left w:val="nil"/>
              <w:bottom w:val="single" w:sz="8" w:space="0" w:color="auto"/>
              <w:right w:val="single" w:sz="8" w:space="0" w:color="auto"/>
            </w:tcBorders>
            <w:shd w:val="clear" w:color="000000" w:fill="FFFFFF"/>
            <w:vAlign w:val="center"/>
            <w:hideMark/>
          </w:tcPr>
          <w:p w14:paraId="533A54B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FD1803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2331C376"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7243FF0" w14:textId="77777777" w:rsidR="0019654F" w:rsidRPr="005C4779" w:rsidRDefault="0019654F" w:rsidP="00DE6F10">
            <w:pPr>
              <w:jc w:val="center"/>
              <w:rPr>
                <w:rFonts w:cs="Arial"/>
                <w:b/>
                <w:bCs/>
                <w:sz w:val="18"/>
                <w:szCs w:val="18"/>
              </w:rPr>
            </w:pPr>
          </w:p>
        </w:tc>
      </w:tr>
      <w:tr w:rsidR="005C4779" w:rsidRPr="005C4779" w14:paraId="5AD6D057" w14:textId="77777777" w:rsidTr="00DE6F10">
        <w:trPr>
          <w:trHeight w:val="919"/>
        </w:trPr>
        <w:tc>
          <w:tcPr>
            <w:tcW w:w="856" w:type="dxa"/>
            <w:tcBorders>
              <w:top w:val="nil"/>
              <w:left w:val="single" w:sz="8" w:space="0" w:color="auto"/>
              <w:bottom w:val="single" w:sz="8" w:space="0" w:color="auto"/>
              <w:right w:val="single" w:sz="8" w:space="0" w:color="auto"/>
            </w:tcBorders>
            <w:shd w:val="clear" w:color="000000" w:fill="FFFFFF"/>
            <w:vAlign w:val="center"/>
          </w:tcPr>
          <w:p w14:paraId="5877F15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1.4.13</w:t>
            </w:r>
          </w:p>
        </w:tc>
        <w:tc>
          <w:tcPr>
            <w:tcW w:w="4705" w:type="dxa"/>
            <w:tcBorders>
              <w:top w:val="nil"/>
              <w:left w:val="nil"/>
              <w:bottom w:val="single" w:sz="8" w:space="0" w:color="auto"/>
              <w:right w:val="single" w:sz="8" w:space="0" w:color="auto"/>
            </w:tcBorders>
            <w:shd w:val="clear" w:color="000000" w:fill="FFFFFF"/>
            <w:vAlign w:val="center"/>
          </w:tcPr>
          <w:p w14:paraId="0C72AC2A" w14:textId="77777777" w:rsidR="0019654F" w:rsidRPr="005C4779" w:rsidRDefault="0019654F" w:rsidP="00DE6F10">
            <w:pPr>
              <w:rPr>
                <w:rFonts w:cs="Arial"/>
                <w:sz w:val="18"/>
                <w:szCs w:val="18"/>
              </w:rPr>
            </w:pPr>
            <w:r w:rsidRPr="005C4779">
              <w:rPr>
                <w:rStyle w:val="Bodytext413pt"/>
                <w:sz w:val="18"/>
                <w:szCs w:val="18"/>
                <w:lang w:val="sr-Cyrl-RS"/>
              </w:rPr>
              <w:t>Монтажа Спојно овесне опреме</w:t>
            </w:r>
          </w:p>
        </w:tc>
        <w:tc>
          <w:tcPr>
            <w:tcW w:w="1726" w:type="dxa"/>
            <w:tcBorders>
              <w:top w:val="nil"/>
              <w:left w:val="nil"/>
              <w:bottom w:val="single" w:sz="8" w:space="0" w:color="auto"/>
              <w:right w:val="single" w:sz="8" w:space="0" w:color="auto"/>
            </w:tcBorders>
            <w:shd w:val="clear" w:color="000000" w:fill="FFFFFF"/>
            <w:vAlign w:val="center"/>
          </w:tcPr>
          <w:p w14:paraId="2643900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000000" w:fill="FFFFFF"/>
            <w:vAlign w:val="center"/>
          </w:tcPr>
          <w:p w14:paraId="08F8AB3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46CE2F6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6EFE7ADB"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3BC12FA"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5130DE8E" w14:textId="77777777" w:rsidR="0019654F" w:rsidRPr="005C4779" w:rsidRDefault="0019654F" w:rsidP="00DE6F10">
            <w:pPr>
              <w:jc w:val="center"/>
              <w:rPr>
                <w:rFonts w:cs="Arial"/>
                <w:b/>
                <w:bCs/>
                <w:sz w:val="18"/>
                <w:szCs w:val="18"/>
              </w:rPr>
            </w:pPr>
          </w:p>
        </w:tc>
      </w:tr>
      <w:tr w:rsidR="005C4779" w:rsidRPr="005C4779" w14:paraId="30432836" w14:textId="77777777" w:rsidTr="00DE6F10">
        <w:trPr>
          <w:trHeight w:val="301"/>
        </w:trPr>
        <w:tc>
          <w:tcPr>
            <w:tcW w:w="856" w:type="dxa"/>
            <w:tcBorders>
              <w:top w:val="nil"/>
              <w:left w:val="nil"/>
              <w:bottom w:val="nil"/>
              <w:right w:val="nil"/>
            </w:tcBorders>
            <w:shd w:val="clear" w:color="auto" w:fill="auto"/>
            <w:noWrap/>
            <w:vAlign w:val="center"/>
            <w:hideMark/>
          </w:tcPr>
          <w:p w14:paraId="7E0382E0" w14:textId="77777777" w:rsidR="0019654F" w:rsidRPr="005C4779" w:rsidRDefault="0019654F" w:rsidP="00DE6F10">
            <w:pPr>
              <w:jc w:val="center"/>
              <w:rPr>
                <w:rFonts w:cs="Arial"/>
                <w:b/>
                <w:bCs/>
                <w:sz w:val="18"/>
                <w:szCs w:val="18"/>
              </w:rPr>
            </w:pPr>
          </w:p>
        </w:tc>
        <w:tc>
          <w:tcPr>
            <w:tcW w:w="4705" w:type="dxa"/>
            <w:tcBorders>
              <w:top w:val="nil"/>
              <w:left w:val="nil"/>
              <w:bottom w:val="nil"/>
              <w:right w:val="nil"/>
            </w:tcBorders>
            <w:shd w:val="clear" w:color="auto" w:fill="auto"/>
            <w:noWrap/>
            <w:vAlign w:val="bottom"/>
            <w:hideMark/>
          </w:tcPr>
          <w:p w14:paraId="67C0D371"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6B7C90DB"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24CE1699"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1145BAEF"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3B212403"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016F61FB"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290E9A53" w14:textId="77777777" w:rsidR="0019654F" w:rsidRPr="005C4779" w:rsidRDefault="0019654F" w:rsidP="00DE6F10">
            <w:pPr>
              <w:jc w:val="center"/>
              <w:rPr>
                <w:rFonts w:cs="Arial"/>
                <w:sz w:val="18"/>
                <w:szCs w:val="18"/>
              </w:rPr>
            </w:pPr>
          </w:p>
        </w:tc>
      </w:tr>
      <w:tr w:rsidR="005C4779" w:rsidRPr="005C4779" w14:paraId="49F921E0" w14:textId="77777777" w:rsidTr="00DE6F10">
        <w:trPr>
          <w:trHeight w:val="1221"/>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B6A7E97" w14:textId="77777777" w:rsidR="0019654F" w:rsidRPr="005C4779" w:rsidRDefault="0019654F" w:rsidP="00DE6F10">
            <w:pPr>
              <w:jc w:val="center"/>
              <w:rPr>
                <w:rFonts w:cs="Arial"/>
                <w:b/>
                <w:bCs/>
                <w:sz w:val="18"/>
                <w:szCs w:val="18"/>
              </w:rPr>
            </w:pPr>
            <w:r w:rsidRPr="005C4779">
              <w:rPr>
                <w:rFonts w:cs="Arial"/>
                <w:b/>
                <w:bCs/>
                <w:sz w:val="18"/>
                <w:szCs w:val="18"/>
              </w:rPr>
              <w:t>1.5.</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5F873651" w14:textId="77777777" w:rsidR="0019654F" w:rsidRPr="005C4779" w:rsidRDefault="0019654F" w:rsidP="00DE6F10">
            <w:pPr>
              <w:rPr>
                <w:rFonts w:cs="Arial"/>
                <w:b/>
                <w:bCs/>
                <w:sz w:val="18"/>
                <w:szCs w:val="18"/>
              </w:rPr>
            </w:pPr>
            <w:r w:rsidRPr="005C4779">
              <w:rPr>
                <w:rFonts w:cs="Arial"/>
                <w:b/>
                <w:bCs/>
                <w:sz w:val="18"/>
                <w:szCs w:val="18"/>
              </w:rPr>
              <w:t>Трансформација</w:t>
            </w:r>
          </w:p>
        </w:tc>
        <w:tc>
          <w:tcPr>
            <w:tcW w:w="1726" w:type="dxa"/>
            <w:tcBorders>
              <w:top w:val="single" w:sz="8" w:space="0" w:color="auto"/>
              <w:left w:val="nil"/>
              <w:bottom w:val="single" w:sz="8" w:space="0" w:color="auto"/>
              <w:right w:val="nil"/>
            </w:tcBorders>
            <w:shd w:val="clear" w:color="000000" w:fill="FFFFFF"/>
            <w:vAlign w:val="center"/>
            <w:hideMark/>
          </w:tcPr>
          <w:p w14:paraId="613BA03F"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77F78BD"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nil"/>
            </w:tcBorders>
            <w:shd w:val="clear" w:color="000000" w:fill="FFFFFF"/>
            <w:vAlign w:val="center"/>
            <w:hideMark/>
          </w:tcPr>
          <w:p w14:paraId="0047BB10"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AE00477"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5F183726"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3F08A6F0"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76D70038" w14:textId="77777777" w:rsidTr="00DE6F10">
        <w:trPr>
          <w:trHeight w:val="1432"/>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5955C4C" w14:textId="77777777" w:rsidR="0019654F" w:rsidRPr="005C4779" w:rsidRDefault="0019654F" w:rsidP="00DE6F10">
            <w:pPr>
              <w:jc w:val="center"/>
              <w:rPr>
                <w:rFonts w:cs="Arial"/>
                <w:b/>
                <w:bCs/>
                <w:sz w:val="18"/>
                <w:szCs w:val="18"/>
              </w:rPr>
            </w:pPr>
            <w:r w:rsidRPr="005C4779">
              <w:rPr>
                <w:rFonts w:cs="Arial"/>
                <w:b/>
                <w:bCs/>
                <w:sz w:val="18"/>
                <w:szCs w:val="18"/>
              </w:rPr>
              <w:t>1.5.1</w:t>
            </w:r>
          </w:p>
        </w:tc>
        <w:tc>
          <w:tcPr>
            <w:tcW w:w="4705" w:type="dxa"/>
            <w:tcBorders>
              <w:top w:val="nil"/>
              <w:left w:val="nil"/>
              <w:bottom w:val="nil"/>
              <w:right w:val="single" w:sz="8" w:space="0" w:color="auto"/>
            </w:tcBorders>
            <w:shd w:val="clear" w:color="000000" w:fill="FFFFFF"/>
            <w:vAlign w:val="center"/>
            <w:hideMark/>
          </w:tcPr>
          <w:p w14:paraId="7E02CC36" w14:textId="77777777" w:rsidR="0019654F" w:rsidRPr="005C4779" w:rsidRDefault="0019654F" w:rsidP="00DE6F10">
            <w:pPr>
              <w:rPr>
                <w:rFonts w:cs="Arial"/>
                <w:sz w:val="18"/>
                <w:szCs w:val="18"/>
              </w:rPr>
            </w:pPr>
            <w:r w:rsidRPr="005C4779">
              <w:rPr>
                <w:rFonts w:cs="Arial"/>
                <w:sz w:val="18"/>
                <w:szCs w:val="18"/>
              </w:rPr>
              <w:t>Трофазни енергетски уљни трансформатор за спољњу монтажу, са регулацијом под оптерећењем, следећих карактеристика: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C613684"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8754C61"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7000AB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7A6FFE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1CB3B4A2"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3525666C" w14:textId="77777777" w:rsidR="0019654F" w:rsidRPr="005C4779" w:rsidRDefault="0019654F" w:rsidP="00DE6F10">
            <w:pPr>
              <w:jc w:val="center"/>
              <w:rPr>
                <w:rFonts w:cs="Arial"/>
                <w:b/>
                <w:bCs/>
                <w:sz w:val="18"/>
                <w:szCs w:val="18"/>
              </w:rPr>
            </w:pPr>
          </w:p>
        </w:tc>
      </w:tr>
      <w:tr w:rsidR="005C4779" w:rsidRPr="005C4779" w14:paraId="0AB29149"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31304D05"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5078937" w14:textId="77777777" w:rsidR="0019654F" w:rsidRPr="005C4779" w:rsidRDefault="0019654F" w:rsidP="00DE6F10">
            <w:pPr>
              <w:rPr>
                <w:rFonts w:cs="Arial"/>
                <w:sz w:val="18"/>
                <w:szCs w:val="18"/>
              </w:rPr>
            </w:pPr>
            <w:r w:rsidRPr="005C4779">
              <w:rPr>
                <w:rFonts w:cs="Arial"/>
                <w:sz w:val="18"/>
                <w:szCs w:val="18"/>
              </w:rPr>
              <w:t>-  преносни однос 110/6.3kV;</w:t>
            </w:r>
          </w:p>
        </w:tc>
        <w:tc>
          <w:tcPr>
            <w:tcW w:w="1726" w:type="dxa"/>
            <w:vMerge/>
            <w:tcBorders>
              <w:top w:val="nil"/>
              <w:left w:val="single" w:sz="8" w:space="0" w:color="auto"/>
              <w:bottom w:val="single" w:sz="8" w:space="0" w:color="000000"/>
              <w:right w:val="single" w:sz="8" w:space="0" w:color="auto"/>
            </w:tcBorders>
            <w:vAlign w:val="center"/>
            <w:hideMark/>
          </w:tcPr>
          <w:p w14:paraId="2D27D90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CBC9C8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ACEDF5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D5AA18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8F2EC1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A571AF9" w14:textId="77777777" w:rsidR="0019654F" w:rsidRPr="005C4779" w:rsidRDefault="0019654F" w:rsidP="00DE6F10">
            <w:pPr>
              <w:rPr>
                <w:rFonts w:cs="Arial"/>
                <w:b/>
                <w:bCs/>
                <w:sz w:val="18"/>
                <w:szCs w:val="18"/>
              </w:rPr>
            </w:pPr>
          </w:p>
        </w:tc>
      </w:tr>
      <w:tr w:rsidR="005C4779" w:rsidRPr="005C4779" w14:paraId="2F5BBC15"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7F7C544A"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FBA929E" w14:textId="77777777" w:rsidR="0019654F" w:rsidRPr="005C4779" w:rsidRDefault="0019654F" w:rsidP="00DE6F10">
            <w:pPr>
              <w:rPr>
                <w:rFonts w:cs="Arial"/>
                <w:sz w:val="18"/>
                <w:szCs w:val="18"/>
              </w:rPr>
            </w:pPr>
            <w:r w:rsidRPr="005C4779">
              <w:rPr>
                <w:rFonts w:cs="Arial"/>
                <w:sz w:val="18"/>
                <w:szCs w:val="18"/>
              </w:rPr>
              <w:t>-  номинална снага 16MVA;</w:t>
            </w:r>
          </w:p>
        </w:tc>
        <w:tc>
          <w:tcPr>
            <w:tcW w:w="1726" w:type="dxa"/>
            <w:vMerge/>
            <w:tcBorders>
              <w:top w:val="nil"/>
              <w:left w:val="single" w:sz="8" w:space="0" w:color="auto"/>
              <w:bottom w:val="single" w:sz="8" w:space="0" w:color="000000"/>
              <w:right w:val="single" w:sz="8" w:space="0" w:color="auto"/>
            </w:tcBorders>
            <w:vAlign w:val="center"/>
            <w:hideMark/>
          </w:tcPr>
          <w:p w14:paraId="13979B6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A32913F"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0FADFE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36C555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E13D6A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A1FC1D3" w14:textId="77777777" w:rsidR="0019654F" w:rsidRPr="005C4779" w:rsidRDefault="0019654F" w:rsidP="00DE6F10">
            <w:pPr>
              <w:rPr>
                <w:rFonts w:cs="Arial"/>
                <w:b/>
                <w:bCs/>
                <w:sz w:val="18"/>
                <w:szCs w:val="18"/>
              </w:rPr>
            </w:pPr>
          </w:p>
        </w:tc>
      </w:tr>
      <w:tr w:rsidR="005C4779" w:rsidRPr="005C4779" w14:paraId="6099E237"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6D4B31FD"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78C9B83C" w14:textId="77777777" w:rsidR="0019654F" w:rsidRPr="005C4779" w:rsidRDefault="0019654F" w:rsidP="00DE6F10">
            <w:pPr>
              <w:rPr>
                <w:rFonts w:cs="Arial"/>
                <w:sz w:val="18"/>
                <w:szCs w:val="18"/>
              </w:rPr>
            </w:pPr>
            <w:r w:rsidRPr="005C4779">
              <w:rPr>
                <w:rFonts w:cs="Arial"/>
                <w:sz w:val="18"/>
                <w:szCs w:val="18"/>
              </w:rPr>
              <w:t>-  спрега Ynd5</w:t>
            </w:r>
          </w:p>
        </w:tc>
        <w:tc>
          <w:tcPr>
            <w:tcW w:w="1726" w:type="dxa"/>
            <w:vMerge/>
            <w:tcBorders>
              <w:top w:val="nil"/>
              <w:left w:val="single" w:sz="8" w:space="0" w:color="auto"/>
              <w:bottom w:val="single" w:sz="8" w:space="0" w:color="000000"/>
              <w:right w:val="single" w:sz="8" w:space="0" w:color="auto"/>
            </w:tcBorders>
            <w:vAlign w:val="center"/>
            <w:hideMark/>
          </w:tcPr>
          <w:p w14:paraId="6DADC36A"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E2EAFD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01BDDF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81E011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21C1B4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B4F69C7" w14:textId="77777777" w:rsidR="0019654F" w:rsidRPr="005C4779" w:rsidRDefault="0019654F" w:rsidP="00DE6F10">
            <w:pPr>
              <w:rPr>
                <w:rFonts w:cs="Arial"/>
                <w:b/>
                <w:bCs/>
                <w:sz w:val="18"/>
                <w:szCs w:val="18"/>
              </w:rPr>
            </w:pPr>
          </w:p>
        </w:tc>
      </w:tr>
      <w:tr w:rsidR="005C4779" w:rsidRPr="005C4779" w14:paraId="1D7AA479"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A88399E"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7170983" w14:textId="77777777" w:rsidR="0019654F" w:rsidRPr="005C4779" w:rsidRDefault="0019654F" w:rsidP="00DE6F10">
            <w:pPr>
              <w:rPr>
                <w:rFonts w:cs="Arial"/>
                <w:sz w:val="18"/>
                <w:szCs w:val="18"/>
              </w:rPr>
            </w:pPr>
            <w:r w:rsidRPr="005C4779">
              <w:rPr>
                <w:rFonts w:cs="Arial"/>
                <w:sz w:val="18"/>
                <w:szCs w:val="18"/>
              </w:rPr>
              <w:t>-  примарни напон 110kV ± 10x1,5%;</w:t>
            </w:r>
          </w:p>
        </w:tc>
        <w:tc>
          <w:tcPr>
            <w:tcW w:w="1726" w:type="dxa"/>
            <w:vMerge/>
            <w:tcBorders>
              <w:top w:val="nil"/>
              <w:left w:val="single" w:sz="8" w:space="0" w:color="auto"/>
              <w:bottom w:val="single" w:sz="8" w:space="0" w:color="000000"/>
              <w:right w:val="single" w:sz="8" w:space="0" w:color="auto"/>
            </w:tcBorders>
            <w:vAlign w:val="center"/>
            <w:hideMark/>
          </w:tcPr>
          <w:p w14:paraId="39D4B96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0D8D9C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A27F78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A4F7AB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62295D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7DA51A3" w14:textId="77777777" w:rsidR="0019654F" w:rsidRPr="005C4779" w:rsidRDefault="0019654F" w:rsidP="00DE6F10">
            <w:pPr>
              <w:rPr>
                <w:rFonts w:cs="Arial"/>
                <w:b/>
                <w:bCs/>
                <w:sz w:val="18"/>
                <w:szCs w:val="18"/>
              </w:rPr>
            </w:pPr>
          </w:p>
        </w:tc>
      </w:tr>
      <w:tr w:rsidR="005C4779" w:rsidRPr="005C4779" w14:paraId="30746CB4"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50469A9"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556389C" w14:textId="77777777" w:rsidR="0019654F" w:rsidRPr="005C4779" w:rsidRDefault="0019654F" w:rsidP="00DE6F10">
            <w:pPr>
              <w:rPr>
                <w:rFonts w:cs="Arial"/>
                <w:sz w:val="18"/>
                <w:szCs w:val="18"/>
              </w:rPr>
            </w:pPr>
            <w:r w:rsidRPr="005C4779">
              <w:rPr>
                <w:rFonts w:cs="Arial"/>
                <w:sz w:val="18"/>
                <w:szCs w:val="18"/>
              </w:rPr>
              <w:t>-  секундарни напон 6,3kV</w:t>
            </w:r>
          </w:p>
        </w:tc>
        <w:tc>
          <w:tcPr>
            <w:tcW w:w="1726" w:type="dxa"/>
            <w:vMerge/>
            <w:tcBorders>
              <w:top w:val="nil"/>
              <w:left w:val="single" w:sz="8" w:space="0" w:color="auto"/>
              <w:bottom w:val="single" w:sz="8" w:space="0" w:color="000000"/>
              <w:right w:val="single" w:sz="8" w:space="0" w:color="auto"/>
            </w:tcBorders>
            <w:vAlign w:val="center"/>
            <w:hideMark/>
          </w:tcPr>
          <w:p w14:paraId="27C685B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603F36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09C916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183DD7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AD4C48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F851B47" w14:textId="77777777" w:rsidR="0019654F" w:rsidRPr="005C4779" w:rsidRDefault="0019654F" w:rsidP="00DE6F10">
            <w:pPr>
              <w:rPr>
                <w:rFonts w:cs="Arial"/>
                <w:b/>
                <w:bCs/>
                <w:sz w:val="18"/>
                <w:szCs w:val="18"/>
              </w:rPr>
            </w:pPr>
          </w:p>
        </w:tc>
      </w:tr>
      <w:tr w:rsidR="005C4779" w:rsidRPr="005C4779" w14:paraId="05447445"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7D7AFD3E"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72523B24" w14:textId="77777777" w:rsidR="0019654F" w:rsidRPr="005C4779" w:rsidRDefault="0019654F" w:rsidP="00DE6F10">
            <w:pPr>
              <w:rPr>
                <w:rFonts w:cs="Arial"/>
                <w:sz w:val="18"/>
                <w:szCs w:val="18"/>
              </w:rPr>
            </w:pPr>
            <w:r w:rsidRPr="005C4779">
              <w:rPr>
                <w:rFonts w:cs="Arial"/>
                <w:sz w:val="18"/>
                <w:szCs w:val="18"/>
              </w:rPr>
              <w:t>-  фреквенције 50Hz;</w:t>
            </w:r>
          </w:p>
        </w:tc>
        <w:tc>
          <w:tcPr>
            <w:tcW w:w="1726" w:type="dxa"/>
            <w:vMerge/>
            <w:tcBorders>
              <w:top w:val="nil"/>
              <w:left w:val="single" w:sz="8" w:space="0" w:color="auto"/>
              <w:bottom w:val="single" w:sz="8" w:space="0" w:color="000000"/>
              <w:right w:val="single" w:sz="8" w:space="0" w:color="auto"/>
            </w:tcBorders>
            <w:vAlign w:val="center"/>
            <w:hideMark/>
          </w:tcPr>
          <w:p w14:paraId="57B3CB9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7962EE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79245F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192B36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3F84EE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7F6E1E1" w14:textId="77777777" w:rsidR="0019654F" w:rsidRPr="005C4779" w:rsidRDefault="0019654F" w:rsidP="00DE6F10">
            <w:pPr>
              <w:rPr>
                <w:rFonts w:cs="Arial"/>
                <w:b/>
                <w:bCs/>
                <w:sz w:val="18"/>
                <w:szCs w:val="18"/>
              </w:rPr>
            </w:pPr>
          </w:p>
        </w:tc>
      </w:tr>
      <w:tr w:rsidR="005C4779" w:rsidRPr="005C4779" w14:paraId="17E95504"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2E2D3463"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73F9215" w14:textId="77777777" w:rsidR="0019654F" w:rsidRPr="005C4779" w:rsidRDefault="0019654F" w:rsidP="00DE6F10">
            <w:pPr>
              <w:rPr>
                <w:rFonts w:cs="Arial"/>
                <w:sz w:val="18"/>
                <w:szCs w:val="18"/>
              </w:rPr>
            </w:pPr>
            <w:r w:rsidRPr="005C4779">
              <w:rPr>
                <w:rFonts w:cs="Arial"/>
                <w:sz w:val="18"/>
                <w:szCs w:val="18"/>
              </w:rPr>
              <w:t>-  напон кратког споја: 11%;</w:t>
            </w:r>
          </w:p>
        </w:tc>
        <w:tc>
          <w:tcPr>
            <w:tcW w:w="1726" w:type="dxa"/>
            <w:vMerge/>
            <w:tcBorders>
              <w:top w:val="nil"/>
              <w:left w:val="single" w:sz="8" w:space="0" w:color="auto"/>
              <w:bottom w:val="single" w:sz="8" w:space="0" w:color="000000"/>
              <w:right w:val="single" w:sz="8" w:space="0" w:color="auto"/>
            </w:tcBorders>
            <w:vAlign w:val="center"/>
            <w:hideMark/>
          </w:tcPr>
          <w:p w14:paraId="7CD3FA7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B3D2C2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4D2DA1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806423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326C38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1279E1B" w14:textId="77777777" w:rsidR="0019654F" w:rsidRPr="005C4779" w:rsidRDefault="0019654F" w:rsidP="00DE6F10">
            <w:pPr>
              <w:rPr>
                <w:rFonts w:cs="Arial"/>
                <w:b/>
                <w:bCs/>
                <w:sz w:val="18"/>
                <w:szCs w:val="18"/>
              </w:rPr>
            </w:pPr>
          </w:p>
        </w:tc>
      </w:tr>
      <w:tr w:rsidR="005C4779" w:rsidRPr="005C4779" w14:paraId="4B112C9D"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6D6F40CF"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016348B" w14:textId="77777777" w:rsidR="0019654F" w:rsidRPr="005C4779" w:rsidRDefault="0019654F" w:rsidP="00DE6F10">
            <w:pPr>
              <w:rPr>
                <w:rFonts w:cs="Arial"/>
                <w:sz w:val="18"/>
                <w:szCs w:val="18"/>
              </w:rPr>
            </w:pPr>
            <w:r w:rsidRPr="005C4779">
              <w:rPr>
                <w:rFonts w:cs="Arial"/>
                <w:sz w:val="18"/>
                <w:szCs w:val="18"/>
              </w:rPr>
              <w:t>-  хлађење ONAN/ONAF;</w:t>
            </w:r>
          </w:p>
        </w:tc>
        <w:tc>
          <w:tcPr>
            <w:tcW w:w="1726" w:type="dxa"/>
            <w:vMerge/>
            <w:tcBorders>
              <w:top w:val="nil"/>
              <w:left w:val="single" w:sz="8" w:space="0" w:color="auto"/>
              <w:bottom w:val="single" w:sz="8" w:space="0" w:color="000000"/>
              <w:right w:val="single" w:sz="8" w:space="0" w:color="auto"/>
            </w:tcBorders>
            <w:vAlign w:val="center"/>
            <w:hideMark/>
          </w:tcPr>
          <w:p w14:paraId="4EEA8F5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789C417"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B3464C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40ABF2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B54BA2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C76225E" w14:textId="77777777" w:rsidR="0019654F" w:rsidRPr="005C4779" w:rsidRDefault="0019654F" w:rsidP="00DE6F10">
            <w:pPr>
              <w:rPr>
                <w:rFonts w:cs="Arial"/>
                <w:b/>
                <w:bCs/>
                <w:sz w:val="18"/>
                <w:szCs w:val="18"/>
              </w:rPr>
            </w:pPr>
          </w:p>
        </w:tc>
      </w:tr>
      <w:tr w:rsidR="005C4779" w:rsidRPr="005C4779" w14:paraId="2CA05302"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6CE97346"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2F84861" w14:textId="77777777" w:rsidR="0019654F" w:rsidRPr="005C4779" w:rsidRDefault="0019654F" w:rsidP="00DE6F10">
            <w:pPr>
              <w:rPr>
                <w:rFonts w:cs="Arial"/>
                <w:sz w:val="18"/>
                <w:szCs w:val="18"/>
              </w:rPr>
            </w:pPr>
            <w:r w:rsidRPr="005C4779">
              <w:rPr>
                <w:rFonts w:cs="Arial"/>
                <w:sz w:val="18"/>
                <w:szCs w:val="18"/>
              </w:rPr>
              <w:t>Трансформатор треба бити опремљен са:</w:t>
            </w:r>
          </w:p>
        </w:tc>
        <w:tc>
          <w:tcPr>
            <w:tcW w:w="1726" w:type="dxa"/>
            <w:vMerge/>
            <w:tcBorders>
              <w:top w:val="nil"/>
              <w:left w:val="single" w:sz="8" w:space="0" w:color="auto"/>
              <w:bottom w:val="single" w:sz="8" w:space="0" w:color="000000"/>
              <w:right w:val="single" w:sz="8" w:space="0" w:color="auto"/>
            </w:tcBorders>
            <w:vAlign w:val="center"/>
            <w:hideMark/>
          </w:tcPr>
          <w:p w14:paraId="19FD8622"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E0F987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75936C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497E59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2505FA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07326B3" w14:textId="77777777" w:rsidR="0019654F" w:rsidRPr="005C4779" w:rsidRDefault="0019654F" w:rsidP="00DE6F10">
            <w:pPr>
              <w:rPr>
                <w:rFonts w:cs="Arial"/>
                <w:b/>
                <w:bCs/>
                <w:sz w:val="18"/>
                <w:szCs w:val="18"/>
              </w:rPr>
            </w:pPr>
          </w:p>
        </w:tc>
      </w:tr>
      <w:tr w:rsidR="005C4779" w:rsidRPr="005C4779" w14:paraId="0D924075" w14:textId="77777777" w:rsidTr="00DE6F10">
        <w:trPr>
          <w:trHeight w:val="1432"/>
        </w:trPr>
        <w:tc>
          <w:tcPr>
            <w:tcW w:w="856" w:type="dxa"/>
            <w:vMerge/>
            <w:tcBorders>
              <w:top w:val="nil"/>
              <w:left w:val="single" w:sz="8" w:space="0" w:color="auto"/>
              <w:bottom w:val="single" w:sz="8" w:space="0" w:color="000000"/>
              <w:right w:val="single" w:sz="8" w:space="0" w:color="auto"/>
            </w:tcBorders>
            <w:vAlign w:val="center"/>
            <w:hideMark/>
          </w:tcPr>
          <w:p w14:paraId="1D9D2D20"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1D8DD59" w14:textId="77777777" w:rsidR="0019654F" w:rsidRPr="005C4779" w:rsidRDefault="0019654F" w:rsidP="00DE6F10">
            <w:pPr>
              <w:rPr>
                <w:rFonts w:cs="Arial"/>
                <w:sz w:val="18"/>
                <w:szCs w:val="18"/>
              </w:rPr>
            </w:pPr>
            <w:r w:rsidRPr="005C4779">
              <w:rPr>
                <w:rFonts w:cs="Arial"/>
                <w:sz w:val="18"/>
                <w:szCs w:val="18"/>
              </w:rPr>
              <w:t>-   регулационом склопком за регулацију под оптерећењем са ручном и даљинском командом и са даљинским показивачем положаја регулатора;</w:t>
            </w:r>
          </w:p>
        </w:tc>
        <w:tc>
          <w:tcPr>
            <w:tcW w:w="1726" w:type="dxa"/>
            <w:vMerge/>
            <w:tcBorders>
              <w:top w:val="nil"/>
              <w:left w:val="single" w:sz="8" w:space="0" w:color="auto"/>
              <w:bottom w:val="single" w:sz="8" w:space="0" w:color="000000"/>
              <w:right w:val="single" w:sz="8" w:space="0" w:color="auto"/>
            </w:tcBorders>
            <w:vAlign w:val="center"/>
            <w:hideMark/>
          </w:tcPr>
          <w:p w14:paraId="67B0661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5485FA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489B24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18A15E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977285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B538140" w14:textId="77777777" w:rsidR="0019654F" w:rsidRPr="005C4779" w:rsidRDefault="0019654F" w:rsidP="00DE6F10">
            <w:pPr>
              <w:rPr>
                <w:rFonts w:cs="Arial"/>
                <w:b/>
                <w:bCs/>
                <w:sz w:val="18"/>
                <w:szCs w:val="18"/>
              </w:rPr>
            </w:pPr>
          </w:p>
        </w:tc>
      </w:tr>
      <w:tr w:rsidR="005C4779" w:rsidRPr="005C4779" w14:paraId="408696C0" w14:textId="77777777" w:rsidTr="00DE6F10">
        <w:trPr>
          <w:trHeight w:val="859"/>
        </w:trPr>
        <w:tc>
          <w:tcPr>
            <w:tcW w:w="856" w:type="dxa"/>
            <w:vMerge/>
            <w:tcBorders>
              <w:top w:val="nil"/>
              <w:left w:val="single" w:sz="8" w:space="0" w:color="auto"/>
              <w:bottom w:val="single" w:sz="8" w:space="0" w:color="000000"/>
              <w:right w:val="single" w:sz="8" w:space="0" w:color="auto"/>
            </w:tcBorders>
            <w:vAlign w:val="center"/>
            <w:hideMark/>
          </w:tcPr>
          <w:p w14:paraId="3EBF7191"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1748FD5" w14:textId="77777777" w:rsidR="0019654F" w:rsidRPr="005C4779" w:rsidRDefault="0019654F" w:rsidP="00DE6F10">
            <w:pPr>
              <w:rPr>
                <w:rFonts w:cs="Arial"/>
                <w:sz w:val="18"/>
                <w:szCs w:val="18"/>
              </w:rPr>
            </w:pPr>
            <w:r w:rsidRPr="005C4779">
              <w:rPr>
                <w:rFonts w:cs="Arial"/>
                <w:sz w:val="18"/>
                <w:szCs w:val="18"/>
              </w:rPr>
              <w:t>-  вентилаторима за принудно хлађење са уређајем за аутоматско пуштање вентилатора у рад;</w:t>
            </w:r>
          </w:p>
        </w:tc>
        <w:tc>
          <w:tcPr>
            <w:tcW w:w="1726" w:type="dxa"/>
            <w:vMerge/>
            <w:tcBorders>
              <w:top w:val="nil"/>
              <w:left w:val="single" w:sz="8" w:space="0" w:color="auto"/>
              <w:bottom w:val="single" w:sz="8" w:space="0" w:color="000000"/>
              <w:right w:val="single" w:sz="8" w:space="0" w:color="auto"/>
            </w:tcBorders>
            <w:vAlign w:val="center"/>
            <w:hideMark/>
          </w:tcPr>
          <w:p w14:paraId="7FBEB52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238335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115936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3C49C4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8AB282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93139E4" w14:textId="77777777" w:rsidR="0019654F" w:rsidRPr="005C4779" w:rsidRDefault="0019654F" w:rsidP="00DE6F10">
            <w:pPr>
              <w:rPr>
                <w:rFonts w:cs="Arial"/>
                <w:b/>
                <w:bCs/>
                <w:sz w:val="18"/>
                <w:szCs w:val="18"/>
              </w:rPr>
            </w:pPr>
          </w:p>
        </w:tc>
      </w:tr>
      <w:tr w:rsidR="005C4779" w:rsidRPr="005C4779" w14:paraId="35A34FA2"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6522310"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817D217" w14:textId="77777777" w:rsidR="0019654F" w:rsidRPr="005C4779" w:rsidRDefault="0019654F" w:rsidP="00DE6F10">
            <w:pPr>
              <w:rPr>
                <w:rFonts w:cs="Arial"/>
                <w:sz w:val="18"/>
                <w:szCs w:val="18"/>
              </w:rPr>
            </w:pPr>
            <w:r w:rsidRPr="005C4779">
              <w:rPr>
                <w:rFonts w:cs="Arial"/>
                <w:sz w:val="18"/>
                <w:szCs w:val="18"/>
              </w:rPr>
              <w:t>-  Бухолц релеом са два пловка;</w:t>
            </w:r>
          </w:p>
        </w:tc>
        <w:tc>
          <w:tcPr>
            <w:tcW w:w="1726" w:type="dxa"/>
            <w:vMerge/>
            <w:tcBorders>
              <w:top w:val="nil"/>
              <w:left w:val="single" w:sz="8" w:space="0" w:color="auto"/>
              <w:bottom w:val="single" w:sz="8" w:space="0" w:color="000000"/>
              <w:right w:val="single" w:sz="8" w:space="0" w:color="auto"/>
            </w:tcBorders>
            <w:vAlign w:val="center"/>
            <w:hideMark/>
          </w:tcPr>
          <w:p w14:paraId="64E3757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51DA65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D83A1E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DE751F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E40674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7C6832F" w14:textId="77777777" w:rsidR="0019654F" w:rsidRPr="005C4779" w:rsidRDefault="0019654F" w:rsidP="00DE6F10">
            <w:pPr>
              <w:rPr>
                <w:rFonts w:cs="Arial"/>
                <w:b/>
                <w:bCs/>
                <w:sz w:val="18"/>
                <w:szCs w:val="18"/>
              </w:rPr>
            </w:pPr>
          </w:p>
        </w:tc>
      </w:tr>
      <w:tr w:rsidR="005C4779" w:rsidRPr="005C4779" w14:paraId="04A898D7"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5532BE1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6B42439" w14:textId="77777777" w:rsidR="0019654F" w:rsidRPr="005C4779" w:rsidRDefault="0019654F" w:rsidP="00DE6F10">
            <w:pPr>
              <w:rPr>
                <w:rFonts w:cs="Arial"/>
                <w:sz w:val="18"/>
                <w:szCs w:val="18"/>
              </w:rPr>
            </w:pPr>
            <w:r w:rsidRPr="005C4779">
              <w:rPr>
                <w:rFonts w:cs="Arial"/>
                <w:sz w:val="18"/>
                <w:szCs w:val="18"/>
              </w:rPr>
              <w:t>-  контактним термометром са два контакта;</w:t>
            </w:r>
          </w:p>
        </w:tc>
        <w:tc>
          <w:tcPr>
            <w:tcW w:w="1726" w:type="dxa"/>
            <w:vMerge/>
            <w:tcBorders>
              <w:top w:val="nil"/>
              <w:left w:val="single" w:sz="8" w:space="0" w:color="auto"/>
              <w:bottom w:val="single" w:sz="8" w:space="0" w:color="000000"/>
              <w:right w:val="single" w:sz="8" w:space="0" w:color="auto"/>
            </w:tcBorders>
            <w:vAlign w:val="center"/>
            <w:hideMark/>
          </w:tcPr>
          <w:p w14:paraId="17DE4F57"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6966BA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3AD0EEF"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122A6C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966580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64CA025" w14:textId="77777777" w:rsidR="0019654F" w:rsidRPr="005C4779" w:rsidRDefault="0019654F" w:rsidP="00DE6F10">
            <w:pPr>
              <w:rPr>
                <w:rFonts w:cs="Arial"/>
                <w:b/>
                <w:bCs/>
                <w:sz w:val="18"/>
                <w:szCs w:val="18"/>
              </w:rPr>
            </w:pPr>
          </w:p>
        </w:tc>
      </w:tr>
      <w:tr w:rsidR="005C4779" w:rsidRPr="005C4779" w14:paraId="4AB9A0EA" w14:textId="77777777" w:rsidTr="00DE6F10">
        <w:trPr>
          <w:trHeight w:val="1145"/>
        </w:trPr>
        <w:tc>
          <w:tcPr>
            <w:tcW w:w="856" w:type="dxa"/>
            <w:vMerge/>
            <w:tcBorders>
              <w:top w:val="nil"/>
              <w:left w:val="single" w:sz="8" w:space="0" w:color="auto"/>
              <w:bottom w:val="single" w:sz="8" w:space="0" w:color="000000"/>
              <w:right w:val="single" w:sz="8" w:space="0" w:color="auto"/>
            </w:tcBorders>
            <w:vAlign w:val="center"/>
            <w:hideMark/>
          </w:tcPr>
          <w:p w14:paraId="52FC2B13"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F0D4FDF" w14:textId="77777777" w:rsidR="0019654F" w:rsidRPr="005C4779" w:rsidRDefault="0019654F" w:rsidP="00DE6F10">
            <w:pPr>
              <w:rPr>
                <w:rFonts w:cs="Arial"/>
                <w:sz w:val="18"/>
                <w:szCs w:val="18"/>
              </w:rPr>
            </w:pPr>
            <w:r w:rsidRPr="005C4779">
              <w:rPr>
                <w:rFonts w:cs="Arial"/>
                <w:sz w:val="18"/>
                <w:szCs w:val="18"/>
              </w:rPr>
              <w:t>-   Термосликом и Pt100 сондом за мерење температуре (мерење на бар 2 тачке), комплет са мерним инструментом и прибором;</w:t>
            </w:r>
          </w:p>
        </w:tc>
        <w:tc>
          <w:tcPr>
            <w:tcW w:w="1726" w:type="dxa"/>
            <w:vMerge/>
            <w:tcBorders>
              <w:top w:val="nil"/>
              <w:left w:val="single" w:sz="8" w:space="0" w:color="auto"/>
              <w:bottom w:val="single" w:sz="8" w:space="0" w:color="000000"/>
              <w:right w:val="single" w:sz="8" w:space="0" w:color="auto"/>
            </w:tcBorders>
            <w:vAlign w:val="center"/>
            <w:hideMark/>
          </w:tcPr>
          <w:p w14:paraId="2CBDDAE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A84A9C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E726F3F"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722749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FDFA13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1399FF0" w14:textId="77777777" w:rsidR="0019654F" w:rsidRPr="005C4779" w:rsidRDefault="0019654F" w:rsidP="00DE6F10">
            <w:pPr>
              <w:rPr>
                <w:rFonts w:cs="Arial"/>
                <w:b/>
                <w:bCs/>
                <w:sz w:val="18"/>
                <w:szCs w:val="18"/>
              </w:rPr>
            </w:pPr>
          </w:p>
        </w:tc>
      </w:tr>
      <w:tr w:rsidR="005C4779" w:rsidRPr="005C4779" w14:paraId="7E835BDD"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4E5F0C0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F5DF670" w14:textId="77777777" w:rsidR="0019654F" w:rsidRPr="005C4779" w:rsidRDefault="0019654F" w:rsidP="00DE6F10">
            <w:pPr>
              <w:rPr>
                <w:rFonts w:cs="Arial"/>
                <w:sz w:val="18"/>
                <w:szCs w:val="18"/>
              </w:rPr>
            </w:pPr>
            <w:r w:rsidRPr="005C4779">
              <w:rPr>
                <w:rFonts w:cs="Arial"/>
                <w:sz w:val="18"/>
                <w:szCs w:val="18"/>
              </w:rPr>
              <w:t>-  Бухолц релеом за регулациону склопку;</w:t>
            </w:r>
          </w:p>
        </w:tc>
        <w:tc>
          <w:tcPr>
            <w:tcW w:w="1726" w:type="dxa"/>
            <w:vMerge/>
            <w:tcBorders>
              <w:top w:val="nil"/>
              <w:left w:val="single" w:sz="8" w:space="0" w:color="auto"/>
              <w:bottom w:val="single" w:sz="8" w:space="0" w:color="000000"/>
              <w:right w:val="single" w:sz="8" w:space="0" w:color="auto"/>
            </w:tcBorders>
            <w:vAlign w:val="center"/>
            <w:hideMark/>
          </w:tcPr>
          <w:p w14:paraId="42C3E48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021FD1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2F6EEC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6328A7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BF749C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8D640DD" w14:textId="77777777" w:rsidR="0019654F" w:rsidRPr="005C4779" w:rsidRDefault="0019654F" w:rsidP="00DE6F10">
            <w:pPr>
              <w:rPr>
                <w:rFonts w:cs="Arial"/>
                <w:b/>
                <w:bCs/>
                <w:sz w:val="18"/>
                <w:szCs w:val="18"/>
              </w:rPr>
            </w:pPr>
          </w:p>
        </w:tc>
      </w:tr>
      <w:tr w:rsidR="005C4779" w:rsidRPr="005C4779" w14:paraId="1A7F67FF"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1068179D"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45E8BED" w14:textId="77777777" w:rsidR="0019654F" w:rsidRPr="005C4779" w:rsidRDefault="0019654F" w:rsidP="00DE6F10">
            <w:pPr>
              <w:rPr>
                <w:rFonts w:cs="Arial"/>
                <w:sz w:val="18"/>
                <w:szCs w:val="18"/>
              </w:rPr>
            </w:pPr>
            <w:r w:rsidRPr="005C4779">
              <w:rPr>
                <w:rFonts w:cs="Arial"/>
                <w:sz w:val="18"/>
                <w:szCs w:val="18"/>
              </w:rPr>
              <w:t>-  струјним трафоом 150/1А за кућишну заштиту;</w:t>
            </w:r>
          </w:p>
        </w:tc>
        <w:tc>
          <w:tcPr>
            <w:tcW w:w="1726" w:type="dxa"/>
            <w:vMerge/>
            <w:tcBorders>
              <w:top w:val="nil"/>
              <w:left w:val="single" w:sz="8" w:space="0" w:color="auto"/>
              <w:bottom w:val="single" w:sz="8" w:space="0" w:color="000000"/>
              <w:right w:val="single" w:sz="8" w:space="0" w:color="auto"/>
            </w:tcBorders>
            <w:vAlign w:val="center"/>
            <w:hideMark/>
          </w:tcPr>
          <w:p w14:paraId="3A2AA4D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101B5B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9A5653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928646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DA11F4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938FE44" w14:textId="77777777" w:rsidR="0019654F" w:rsidRPr="005C4779" w:rsidRDefault="0019654F" w:rsidP="00DE6F10">
            <w:pPr>
              <w:rPr>
                <w:rFonts w:cs="Arial"/>
                <w:b/>
                <w:bCs/>
                <w:sz w:val="18"/>
                <w:szCs w:val="18"/>
              </w:rPr>
            </w:pPr>
          </w:p>
        </w:tc>
      </w:tr>
      <w:tr w:rsidR="005C4779" w:rsidRPr="005C4779" w14:paraId="50A3EB71" w14:textId="77777777" w:rsidTr="00DE6F10">
        <w:trPr>
          <w:trHeight w:val="859"/>
        </w:trPr>
        <w:tc>
          <w:tcPr>
            <w:tcW w:w="856" w:type="dxa"/>
            <w:vMerge/>
            <w:tcBorders>
              <w:top w:val="nil"/>
              <w:left w:val="single" w:sz="8" w:space="0" w:color="auto"/>
              <w:bottom w:val="single" w:sz="8" w:space="0" w:color="000000"/>
              <w:right w:val="single" w:sz="8" w:space="0" w:color="auto"/>
            </w:tcBorders>
            <w:vAlign w:val="center"/>
            <w:hideMark/>
          </w:tcPr>
          <w:p w14:paraId="24C56DB1"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50DE0CA" w14:textId="77777777" w:rsidR="0019654F" w:rsidRPr="005C4779" w:rsidRDefault="0019654F" w:rsidP="00DE6F10">
            <w:pPr>
              <w:rPr>
                <w:rFonts w:cs="Arial"/>
                <w:sz w:val="18"/>
                <w:szCs w:val="18"/>
              </w:rPr>
            </w:pPr>
            <w:r w:rsidRPr="005C4779">
              <w:rPr>
                <w:rFonts w:cs="Arial"/>
                <w:sz w:val="18"/>
                <w:szCs w:val="18"/>
              </w:rPr>
              <w:t>-  струјним трафоом 100/1А за уземљење звездишта трансформатора;</w:t>
            </w:r>
          </w:p>
        </w:tc>
        <w:tc>
          <w:tcPr>
            <w:tcW w:w="1726" w:type="dxa"/>
            <w:vMerge/>
            <w:tcBorders>
              <w:top w:val="nil"/>
              <w:left w:val="single" w:sz="8" w:space="0" w:color="auto"/>
              <w:bottom w:val="single" w:sz="8" w:space="0" w:color="000000"/>
              <w:right w:val="single" w:sz="8" w:space="0" w:color="auto"/>
            </w:tcBorders>
            <w:vAlign w:val="center"/>
            <w:hideMark/>
          </w:tcPr>
          <w:p w14:paraId="407575C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5344FA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2E16767"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C48C63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EE9FAB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142F454" w14:textId="77777777" w:rsidR="0019654F" w:rsidRPr="005C4779" w:rsidRDefault="0019654F" w:rsidP="00DE6F10">
            <w:pPr>
              <w:rPr>
                <w:rFonts w:cs="Arial"/>
                <w:b/>
                <w:bCs/>
                <w:sz w:val="18"/>
                <w:szCs w:val="18"/>
              </w:rPr>
            </w:pPr>
          </w:p>
        </w:tc>
      </w:tr>
      <w:tr w:rsidR="005C4779" w:rsidRPr="005C4779" w14:paraId="66B6F146"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3B8C3F58"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E66DF06" w14:textId="77777777" w:rsidR="0019654F" w:rsidRPr="005C4779" w:rsidRDefault="0019654F" w:rsidP="00DE6F10">
            <w:pPr>
              <w:rPr>
                <w:rFonts w:cs="Arial"/>
                <w:sz w:val="18"/>
                <w:szCs w:val="18"/>
              </w:rPr>
            </w:pPr>
            <w:r w:rsidRPr="005C4779">
              <w:rPr>
                <w:rFonts w:cs="Arial"/>
                <w:sz w:val="18"/>
                <w:szCs w:val="18"/>
              </w:rPr>
              <w:t>-  за ваздушни прикључак са високонапонске</w:t>
            </w:r>
          </w:p>
        </w:tc>
        <w:tc>
          <w:tcPr>
            <w:tcW w:w="1726" w:type="dxa"/>
            <w:vMerge/>
            <w:tcBorders>
              <w:top w:val="nil"/>
              <w:left w:val="single" w:sz="8" w:space="0" w:color="auto"/>
              <w:bottom w:val="single" w:sz="8" w:space="0" w:color="000000"/>
              <w:right w:val="single" w:sz="8" w:space="0" w:color="auto"/>
            </w:tcBorders>
            <w:vAlign w:val="center"/>
            <w:hideMark/>
          </w:tcPr>
          <w:p w14:paraId="1B86AAA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84E328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AF4EE5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16820C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2BF1DD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8E93C31" w14:textId="77777777" w:rsidR="0019654F" w:rsidRPr="005C4779" w:rsidRDefault="0019654F" w:rsidP="00DE6F10">
            <w:pPr>
              <w:rPr>
                <w:rFonts w:cs="Arial"/>
                <w:b/>
                <w:bCs/>
                <w:sz w:val="18"/>
                <w:szCs w:val="18"/>
              </w:rPr>
            </w:pPr>
          </w:p>
        </w:tc>
      </w:tr>
      <w:tr w:rsidR="005C4779" w:rsidRPr="005C4779" w14:paraId="537CBD75"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13530397"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72BD86AD" w14:textId="77777777" w:rsidR="0019654F" w:rsidRPr="005C4779" w:rsidRDefault="0019654F" w:rsidP="00DE6F10">
            <w:pPr>
              <w:rPr>
                <w:rFonts w:cs="Arial"/>
                <w:sz w:val="18"/>
                <w:szCs w:val="18"/>
              </w:rPr>
            </w:pPr>
            <w:r w:rsidRPr="005C4779">
              <w:rPr>
                <w:rFonts w:cs="Arial"/>
                <w:sz w:val="18"/>
                <w:szCs w:val="18"/>
              </w:rPr>
              <w:t>стране;</w:t>
            </w:r>
          </w:p>
        </w:tc>
        <w:tc>
          <w:tcPr>
            <w:tcW w:w="1726" w:type="dxa"/>
            <w:vMerge/>
            <w:tcBorders>
              <w:top w:val="nil"/>
              <w:left w:val="single" w:sz="8" w:space="0" w:color="auto"/>
              <w:bottom w:val="single" w:sz="8" w:space="0" w:color="000000"/>
              <w:right w:val="single" w:sz="8" w:space="0" w:color="auto"/>
            </w:tcBorders>
            <w:vAlign w:val="center"/>
            <w:hideMark/>
          </w:tcPr>
          <w:p w14:paraId="6BE49E5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C9B8DC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69AF637"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1E47D8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5B0DDA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D33B392" w14:textId="77777777" w:rsidR="0019654F" w:rsidRPr="005C4779" w:rsidRDefault="0019654F" w:rsidP="00DE6F10">
            <w:pPr>
              <w:rPr>
                <w:rFonts w:cs="Arial"/>
                <w:b/>
                <w:bCs/>
                <w:sz w:val="18"/>
                <w:szCs w:val="18"/>
              </w:rPr>
            </w:pPr>
          </w:p>
        </w:tc>
      </w:tr>
      <w:tr w:rsidR="005C4779" w:rsidRPr="005C4779" w14:paraId="0E12F7F4"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737D0E0A"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F907BFD" w14:textId="77777777" w:rsidR="0019654F" w:rsidRPr="005C4779" w:rsidRDefault="0019654F" w:rsidP="00DE6F10">
            <w:pPr>
              <w:rPr>
                <w:rFonts w:cs="Arial"/>
                <w:sz w:val="18"/>
                <w:szCs w:val="18"/>
              </w:rPr>
            </w:pPr>
            <w:r w:rsidRPr="005C4779">
              <w:rPr>
                <w:rFonts w:cs="Arial"/>
                <w:sz w:val="18"/>
                <w:szCs w:val="18"/>
              </w:rPr>
              <w:t>- за прикључак шинске везе са ниженапонске</w:t>
            </w:r>
          </w:p>
        </w:tc>
        <w:tc>
          <w:tcPr>
            <w:tcW w:w="1726" w:type="dxa"/>
            <w:vMerge/>
            <w:tcBorders>
              <w:top w:val="nil"/>
              <w:left w:val="single" w:sz="8" w:space="0" w:color="auto"/>
              <w:bottom w:val="single" w:sz="8" w:space="0" w:color="000000"/>
              <w:right w:val="single" w:sz="8" w:space="0" w:color="auto"/>
            </w:tcBorders>
            <w:vAlign w:val="center"/>
            <w:hideMark/>
          </w:tcPr>
          <w:p w14:paraId="04F1512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8C43B5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B26169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F3E1E8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D25582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CB31AAB" w14:textId="77777777" w:rsidR="0019654F" w:rsidRPr="005C4779" w:rsidRDefault="0019654F" w:rsidP="00DE6F10">
            <w:pPr>
              <w:rPr>
                <w:rFonts w:cs="Arial"/>
                <w:b/>
                <w:bCs/>
                <w:sz w:val="18"/>
                <w:szCs w:val="18"/>
              </w:rPr>
            </w:pPr>
          </w:p>
        </w:tc>
      </w:tr>
      <w:tr w:rsidR="005C4779" w:rsidRPr="005C4779" w14:paraId="1B8B1F1A"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8BEF95A"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1709D88" w14:textId="77777777" w:rsidR="0019654F" w:rsidRPr="005C4779" w:rsidRDefault="0019654F" w:rsidP="00DE6F10">
            <w:pPr>
              <w:rPr>
                <w:rFonts w:cs="Arial"/>
                <w:sz w:val="18"/>
                <w:szCs w:val="18"/>
              </w:rPr>
            </w:pPr>
            <w:r w:rsidRPr="005C4779">
              <w:rPr>
                <w:rFonts w:cs="Arial"/>
                <w:sz w:val="18"/>
                <w:szCs w:val="18"/>
              </w:rPr>
              <w:t>стране,</w:t>
            </w:r>
          </w:p>
        </w:tc>
        <w:tc>
          <w:tcPr>
            <w:tcW w:w="1726" w:type="dxa"/>
            <w:vMerge/>
            <w:tcBorders>
              <w:top w:val="nil"/>
              <w:left w:val="single" w:sz="8" w:space="0" w:color="auto"/>
              <w:bottom w:val="single" w:sz="8" w:space="0" w:color="000000"/>
              <w:right w:val="single" w:sz="8" w:space="0" w:color="auto"/>
            </w:tcBorders>
            <w:vAlign w:val="center"/>
            <w:hideMark/>
          </w:tcPr>
          <w:p w14:paraId="785827D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8FD879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146E0D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72CEBD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160F02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EEAAA11" w14:textId="77777777" w:rsidR="0019654F" w:rsidRPr="005C4779" w:rsidRDefault="0019654F" w:rsidP="00DE6F10">
            <w:pPr>
              <w:rPr>
                <w:rFonts w:cs="Arial"/>
                <w:b/>
                <w:bCs/>
                <w:sz w:val="18"/>
                <w:szCs w:val="18"/>
              </w:rPr>
            </w:pPr>
          </w:p>
        </w:tc>
      </w:tr>
      <w:tr w:rsidR="005C4779" w:rsidRPr="005C4779" w14:paraId="34D3320E" w14:textId="77777777" w:rsidTr="00DE6F10">
        <w:trPr>
          <w:trHeight w:val="603"/>
        </w:trPr>
        <w:tc>
          <w:tcPr>
            <w:tcW w:w="856" w:type="dxa"/>
            <w:vMerge/>
            <w:tcBorders>
              <w:top w:val="nil"/>
              <w:left w:val="single" w:sz="8" w:space="0" w:color="auto"/>
              <w:bottom w:val="single" w:sz="8" w:space="0" w:color="000000"/>
              <w:right w:val="single" w:sz="8" w:space="0" w:color="auto"/>
            </w:tcBorders>
            <w:vAlign w:val="center"/>
            <w:hideMark/>
          </w:tcPr>
          <w:p w14:paraId="4334E284"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EE2B306" w14:textId="77777777" w:rsidR="0019654F" w:rsidRPr="005C4779" w:rsidRDefault="0019654F" w:rsidP="00DE6F10">
            <w:pPr>
              <w:rPr>
                <w:rFonts w:cs="Arial"/>
                <w:sz w:val="18"/>
                <w:szCs w:val="18"/>
              </w:rPr>
            </w:pPr>
            <w:r w:rsidRPr="005C4779">
              <w:rPr>
                <w:rFonts w:cs="Arial"/>
                <w:sz w:val="18"/>
                <w:szCs w:val="18"/>
              </w:rPr>
              <w:t xml:space="preserve">-  </w:t>
            </w:r>
            <w:r w:rsidRPr="005C4779">
              <w:rPr>
                <w:rFonts w:cs="Arial"/>
                <w:b/>
                <w:bCs/>
                <w:sz w:val="18"/>
                <w:szCs w:val="18"/>
              </w:rPr>
              <w:t>тип 110/6,3kV, 16MVA, „Minel“</w:t>
            </w:r>
            <w:r w:rsidRPr="005C4779">
              <w:rPr>
                <w:rFonts w:cs="Arial"/>
                <w:sz w:val="18"/>
                <w:szCs w:val="18"/>
              </w:rPr>
              <w:t xml:space="preserve"> </w:t>
            </w:r>
            <w:r w:rsidRPr="005C4779">
              <w:rPr>
                <w:rFonts w:cs="Arial"/>
                <w:b/>
                <w:bCs/>
                <w:sz w:val="18"/>
                <w:szCs w:val="18"/>
              </w:rPr>
              <w:t>или одговарајући</w:t>
            </w:r>
          </w:p>
        </w:tc>
        <w:tc>
          <w:tcPr>
            <w:tcW w:w="1726" w:type="dxa"/>
            <w:vMerge/>
            <w:tcBorders>
              <w:top w:val="nil"/>
              <w:left w:val="single" w:sz="8" w:space="0" w:color="auto"/>
              <w:bottom w:val="single" w:sz="8" w:space="0" w:color="000000"/>
              <w:right w:val="single" w:sz="8" w:space="0" w:color="auto"/>
            </w:tcBorders>
            <w:vAlign w:val="center"/>
            <w:hideMark/>
          </w:tcPr>
          <w:p w14:paraId="39FADB8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7C5790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DC1D6D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05BDE4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F6A4FE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C877D00" w14:textId="77777777" w:rsidR="0019654F" w:rsidRPr="005C4779" w:rsidRDefault="0019654F" w:rsidP="00DE6F10">
            <w:pPr>
              <w:rPr>
                <w:rFonts w:cs="Arial"/>
                <w:b/>
                <w:bCs/>
                <w:sz w:val="18"/>
                <w:szCs w:val="18"/>
              </w:rPr>
            </w:pPr>
          </w:p>
        </w:tc>
      </w:tr>
      <w:tr w:rsidR="005C4779" w:rsidRPr="005C4779" w14:paraId="681FB52A"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253420C0"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BD91B2C"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32F4546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255EE9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5AE2F0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64E1CA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DADB34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BC322ED" w14:textId="77777777" w:rsidR="0019654F" w:rsidRPr="005C4779" w:rsidRDefault="0019654F" w:rsidP="00DE6F10">
            <w:pPr>
              <w:rPr>
                <w:rFonts w:cs="Arial"/>
                <w:b/>
                <w:bCs/>
                <w:sz w:val="18"/>
                <w:szCs w:val="18"/>
              </w:rPr>
            </w:pPr>
          </w:p>
        </w:tc>
      </w:tr>
      <w:tr w:rsidR="005C4779" w:rsidRPr="005C4779" w14:paraId="3FC35A2E"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2375E8A5"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7D6ADA5A"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0747BBCA"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5FBE90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C28B287"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055A2DD"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4055A624"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30D39336" w14:textId="77777777" w:rsidR="0019654F" w:rsidRPr="005C4779" w:rsidRDefault="0019654F" w:rsidP="00DE6F10">
            <w:pPr>
              <w:rPr>
                <w:rFonts w:cs="Arial"/>
                <w:b/>
                <w:bCs/>
                <w:sz w:val="18"/>
                <w:szCs w:val="18"/>
              </w:rPr>
            </w:pPr>
          </w:p>
        </w:tc>
      </w:tr>
      <w:tr w:rsidR="005C4779" w:rsidRPr="005C4779" w14:paraId="378C5CBD" w14:textId="77777777" w:rsidTr="00DE6F10">
        <w:trPr>
          <w:trHeight w:val="588"/>
        </w:trPr>
        <w:tc>
          <w:tcPr>
            <w:tcW w:w="856" w:type="dxa"/>
            <w:tcBorders>
              <w:top w:val="nil"/>
              <w:left w:val="single" w:sz="8" w:space="0" w:color="auto"/>
              <w:bottom w:val="single" w:sz="8" w:space="0" w:color="000000"/>
              <w:right w:val="single" w:sz="8" w:space="0" w:color="auto"/>
            </w:tcBorders>
            <w:vAlign w:val="center"/>
          </w:tcPr>
          <w:p w14:paraId="44676F34" w14:textId="77777777" w:rsidR="0019654F" w:rsidRPr="005C4779" w:rsidRDefault="0019654F" w:rsidP="00DE6F10">
            <w:pPr>
              <w:rPr>
                <w:rFonts w:cs="Arial"/>
                <w:b/>
                <w:bCs/>
                <w:sz w:val="18"/>
                <w:szCs w:val="18"/>
                <w:lang w:val="sr-Cyrl-RS"/>
              </w:rPr>
            </w:pPr>
            <w:r w:rsidRPr="005C4779">
              <w:rPr>
                <w:rFonts w:cs="Arial"/>
                <w:b/>
                <w:bCs/>
                <w:sz w:val="18"/>
                <w:szCs w:val="18"/>
                <w:lang w:val="sr-Cyrl-RS"/>
              </w:rPr>
              <w:t>1.5.2</w:t>
            </w:r>
          </w:p>
        </w:tc>
        <w:tc>
          <w:tcPr>
            <w:tcW w:w="4705" w:type="dxa"/>
            <w:tcBorders>
              <w:top w:val="nil"/>
              <w:left w:val="nil"/>
              <w:bottom w:val="single" w:sz="8" w:space="0" w:color="auto"/>
              <w:right w:val="single" w:sz="8" w:space="0" w:color="auto"/>
            </w:tcBorders>
            <w:shd w:val="clear" w:color="000000" w:fill="FFFFFF"/>
            <w:vAlign w:val="center"/>
          </w:tcPr>
          <w:p w14:paraId="4F21E539" w14:textId="77777777" w:rsidR="0019654F" w:rsidRPr="005C4779" w:rsidRDefault="0019654F" w:rsidP="00DE6F10">
            <w:pPr>
              <w:rPr>
                <w:rFonts w:cs="Arial"/>
                <w:sz w:val="18"/>
                <w:szCs w:val="18"/>
              </w:rPr>
            </w:pPr>
            <w:r w:rsidRPr="005C4779">
              <w:rPr>
                <w:rStyle w:val="Bodytext413pt"/>
                <w:sz w:val="18"/>
                <w:szCs w:val="18"/>
                <w:lang w:val="sr-Cyrl-RS"/>
              </w:rPr>
              <w:t>Монтажа Трансформатора</w:t>
            </w:r>
          </w:p>
        </w:tc>
        <w:tc>
          <w:tcPr>
            <w:tcW w:w="1726" w:type="dxa"/>
            <w:tcBorders>
              <w:top w:val="nil"/>
              <w:left w:val="single" w:sz="8" w:space="0" w:color="auto"/>
              <w:bottom w:val="single" w:sz="8" w:space="0" w:color="000000"/>
              <w:right w:val="single" w:sz="8" w:space="0" w:color="auto"/>
            </w:tcBorders>
            <w:vAlign w:val="center"/>
          </w:tcPr>
          <w:p w14:paraId="6263928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single" w:sz="8" w:space="0" w:color="auto"/>
              <w:bottom w:val="single" w:sz="8" w:space="0" w:color="000000"/>
              <w:right w:val="single" w:sz="8" w:space="0" w:color="auto"/>
            </w:tcBorders>
            <w:vAlign w:val="center"/>
          </w:tcPr>
          <w:p w14:paraId="20F9F2B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2</w:t>
            </w:r>
          </w:p>
        </w:tc>
        <w:tc>
          <w:tcPr>
            <w:tcW w:w="1230" w:type="dxa"/>
            <w:tcBorders>
              <w:top w:val="nil"/>
              <w:left w:val="single" w:sz="8" w:space="0" w:color="auto"/>
              <w:bottom w:val="single" w:sz="8" w:space="0" w:color="000000"/>
              <w:right w:val="single" w:sz="8" w:space="0" w:color="auto"/>
            </w:tcBorders>
            <w:vAlign w:val="center"/>
          </w:tcPr>
          <w:p w14:paraId="2FE0C82C" w14:textId="77777777" w:rsidR="0019654F" w:rsidRPr="005C4779" w:rsidRDefault="0019654F" w:rsidP="00DE6F10">
            <w:pPr>
              <w:rPr>
                <w:rFonts w:cs="Arial"/>
                <w:b/>
                <w:bCs/>
                <w:sz w:val="18"/>
                <w:szCs w:val="18"/>
              </w:rPr>
            </w:pPr>
          </w:p>
        </w:tc>
        <w:tc>
          <w:tcPr>
            <w:tcW w:w="1174" w:type="dxa"/>
            <w:tcBorders>
              <w:top w:val="nil"/>
              <w:left w:val="single" w:sz="8" w:space="0" w:color="auto"/>
              <w:bottom w:val="single" w:sz="8" w:space="0" w:color="000000"/>
              <w:right w:val="single" w:sz="8" w:space="0" w:color="auto"/>
            </w:tcBorders>
            <w:vAlign w:val="center"/>
          </w:tcPr>
          <w:p w14:paraId="5D6BFF39" w14:textId="77777777" w:rsidR="0019654F" w:rsidRPr="005C4779" w:rsidRDefault="0019654F" w:rsidP="00DE6F10">
            <w:pPr>
              <w:rPr>
                <w:rFonts w:cs="Arial"/>
                <w:b/>
                <w:bCs/>
                <w:sz w:val="18"/>
                <w:szCs w:val="18"/>
              </w:rPr>
            </w:pPr>
          </w:p>
        </w:tc>
        <w:tc>
          <w:tcPr>
            <w:tcW w:w="1174" w:type="dxa"/>
            <w:tcBorders>
              <w:top w:val="nil"/>
              <w:left w:val="single" w:sz="8" w:space="0" w:color="auto"/>
              <w:bottom w:val="single" w:sz="8" w:space="0" w:color="000000"/>
              <w:right w:val="single" w:sz="8" w:space="0" w:color="auto"/>
            </w:tcBorders>
          </w:tcPr>
          <w:p w14:paraId="132B133D" w14:textId="77777777" w:rsidR="0019654F" w:rsidRPr="005C4779" w:rsidRDefault="0019654F" w:rsidP="00DE6F10">
            <w:pPr>
              <w:rPr>
                <w:rFonts w:cs="Arial"/>
                <w:b/>
                <w:bCs/>
                <w:sz w:val="18"/>
                <w:szCs w:val="18"/>
              </w:rPr>
            </w:pPr>
          </w:p>
        </w:tc>
        <w:tc>
          <w:tcPr>
            <w:tcW w:w="1174" w:type="dxa"/>
            <w:tcBorders>
              <w:top w:val="nil"/>
              <w:left w:val="single" w:sz="8" w:space="0" w:color="auto"/>
              <w:bottom w:val="single" w:sz="8" w:space="0" w:color="000000"/>
              <w:right w:val="single" w:sz="8" w:space="0" w:color="auto"/>
            </w:tcBorders>
          </w:tcPr>
          <w:p w14:paraId="768DC35A" w14:textId="77777777" w:rsidR="0019654F" w:rsidRPr="005C4779" w:rsidRDefault="0019654F" w:rsidP="00DE6F10">
            <w:pPr>
              <w:rPr>
                <w:rFonts w:cs="Arial"/>
                <w:b/>
                <w:bCs/>
                <w:sz w:val="18"/>
                <w:szCs w:val="18"/>
              </w:rPr>
            </w:pPr>
          </w:p>
        </w:tc>
      </w:tr>
      <w:tr w:rsidR="005C4779" w:rsidRPr="005C4779" w14:paraId="6AC6EA2C" w14:textId="77777777" w:rsidTr="00DE6F10">
        <w:trPr>
          <w:trHeight w:val="301"/>
        </w:trPr>
        <w:tc>
          <w:tcPr>
            <w:tcW w:w="856" w:type="dxa"/>
            <w:tcBorders>
              <w:top w:val="nil"/>
              <w:left w:val="nil"/>
              <w:bottom w:val="nil"/>
              <w:right w:val="nil"/>
            </w:tcBorders>
            <w:shd w:val="clear" w:color="auto" w:fill="auto"/>
            <w:noWrap/>
            <w:vAlign w:val="center"/>
            <w:hideMark/>
          </w:tcPr>
          <w:p w14:paraId="1ECEA10B" w14:textId="77777777" w:rsidR="0019654F" w:rsidRPr="005C4779" w:rsidRDefault="0019654F" w:rsidP="00DE6F10">
            <w:pPr>
              <w:rPr>
                <w:rFonts w:cs="Arial"/>
                <w:sz w:val="18"/>
                <w:szCs w:val="18"/>
              </w:rPr>
            </w:pPr>
          </w:p>
        </w:tc>
        <w:tc>
          <w:tcPr>
            <w:tcW w:w="4705" w:type="dxa"/>
            <w:tcBorders>
              <w:top w:val="nil"/>
              <w:left w:val="nil"/>
              <w:bottom w:val="nil"/>
              <w:right w:val="nil"/>
            </w:tcBorders>
            <w:shd w:val="clear" w:color="auto" w:fill="auto"/>
            <w:noWrap/>
            <w:vAlign w:val="bottom"/>
            <w:hideMark/>
          </w:tcPr>
          <w:p w14:paraId="7804E96D"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6F7BF0E8"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00D5ED4B"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29FD1736"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6D703899"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053843F4"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5A9394F9" w14:textId="77777777" w:rsidR="0019654F" w:rsidRPr="005C4779" w:rsidRDefault="0019654F" w:rsidP="00DE6F10">
            <w:pPr>
              <w:jc w:val="center"/>
              <w:rPr>
                <w:rFonts w:cs="Arial"/>
                <w:sz w:val="18"/>
                <w:szCs w:val="18"/>
              </w:rPr>
            </w:pPr>
          </w:p>
        </w:tc>
      </w:tr>
      <w:tr w:rsidR="005C4779" w:rsidRPr="005C4779" w14:paraId="62ED4EB7" w14:textId="77777777" w:rsidTr="00DE6F10">
        <w:trPr>
          <w:trHeight w:val="603"/>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C129264" w14:textId="77777777" w:rsidR="0019654F" w:rsidRPr="005C4779" w:rsidRDefault="0019654F" w:rsidP="00DE6F10">
            <w:pPr>
              <w:jc w:val="center"/>
              <w:rPr>
                <w:rFonts w:cs="Arial"/>
                <w:b/>
                <w:bCs/>
                <w:sz w:val="18"/>
                <w:szCs w:val="18"/>
              </w:rPr>
            </w:pPr>
            <w:r w:rsidRPr="005C4779">
              <w:rPr>
                <w:rFonts w:cs="Arial"/>
                <w:b/>
                <w:bCs/>
                <w:sz w:val="18"/>
                <w:szCs w:val="18"/>
              </w:rPr>
              <w:t>1.6.</w:t>
            </w:r>
          </w:p>
        </w:tc>
        <w:tc>
          <w:tcPr>
            <w:tcW w:w="4705" w:type="dxa"/>
            <w:tcBorders>
              <w:top w:val="single" w:sz="8" w:space="0" w:color="auto"/>
              <w:left w:val="nil"/>
              <w:bottom w:val="single" w:sz="8" w:space="0" w:color="auto"/>
              <w:right w:val="nil"/>
            </w:tcBorders>
            <w:shd w:val="clear" w:color="000000" w:fill="FFFFFF"/>
            <w:vAlign w:val="center"/>
            <w:hideMark/>
          </w:tcPr>
          <w:p w14:paraId="1F8702A3" w14:textId="77777777" w:rsidR="0019654F" w:rsidRPr="005C4779" w:rsidRDefault="0019654F" w:rsidP="00DE6F10">
            <w:pPr>
              <w:rPr>
                <w:rFonts w:cs="Arial"/>
                <w:b/>
                <w:bCs/>
                <w:sz w:val="18"/>
                <w:szCs w:val="18"/>
              </w:rPr>
            </w:pPr>
            <w:r w:rsidRPr="005C4779">
              <w:rPr>
                <w:rFonts w:cs="Arial"/>
                <w:b/>
                <w:bCs/>
                <w:sz w:val="18"/>
                <w:szCs w:val="18"/>
              </w:rPr>
              <w:t>Уземљење нуле 110</w:t>
            </w:r>
            <w:r w:rsidRPr="005C4779">
              <w:rPr>
                <w:rFonts w:cs="Arial"/>
                <w:sz w:val="18"/>
                <w:szCs w:val="18"/>
              </w:rPr>
              <w:t xml:space="preserve"> </w:t>
            </w:r>
            <w:r w:rsidRPr="005C4779">
              <w:rPr>
                <w:rFonts w:cs="Arial"/>
                <w:b/>
                <w:bCs/>
                <w:sz w:val="18"/>
                <w:szCs w:val="18"/>
              </w:rPr>
              <w:t>kV трансформатора</w:t>
            </w:r>
          </w:p>
        </w:tc>
        <w:tc>
          <w:tcPr>
            <w:tcW w:w="1726" w:type="dxa"/>
            <w:tcBorders>
              <w:top w:val="single" w:sz="8" w:space="0" w:color="auto"/>
              <w:left w:val="single" w:sz="8" w:space="0" w:color="auto"/>
              <w:bottom w:val="single" w:sz="8" w:space="0" w:color="auto"/>
              <w:right w:val="nil"/>
            </w:tcBorders>
            <w:shd w:val="clear" w:color="000000" w:fill="FFFFFF"/>
            <w:vAlign w:val="center"/>
            <w:hideMark/>
          </w:tcPr>
          <w:p w14:paraId="197CE7E1"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7D87336"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nil"/>
            </w:tcBorders>
            <w:shd w:val="clear" w:color="000000" w:fill="FFFFFF"/>
            <w:vAlign w:val="center"/>
            <w:hideMark/>
          </w:tcPr>
          <w:p w14:paraId="75C8BB9A"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0D1ECBF"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00742126"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02286668"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50B552BE" w14:textId="77777777" w:rsidTr="00DE6F10">
        <w:trPr>
          <w:trHeight w:val="859"/>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4F1AAE4" w14:textId="77777777" w:rsidR="0019654F" w:rsidRPr="005C4779" w:rsidRDefault="0019654F" w:rsidP="00DE6F10">
            <w:pPr>
              <w:jc w:val="center"/>
              <w:rPr>
                <w:rFonts w:cs="Arial"/>
                <w:b/>
                <w:bCs/>
                <w:sz w:val="18"/>
                <w:szCs w:val="18"/>
              </w:rPr>
            </w:pPr>
            <w:r w:rsidRPr="005C4779">
              <w:rPr>
                <w:rFonts w:cs="Arial"/>
                <w:b/>
                <w:bCs/>
                <w:sz w:val="18"/>
                <w:szCs w:val="18"/>
              </w:rPr>
              <w:t>1.6.1</w:t>
            </w:r>
          </w:p>
        </w:tc>
        <w:tc>
          <w:tcPr>
            <w:tcW w:w="4705" w:type="dxa"/>
            <w:tcBorders>
              <w:top w:val="nil"/>
              <w:left w:val="nil"/>
              <w:bottom w:val="nil"/>
              <w:right w:val="single" w:sz="8" w:space="0" w:color="auto"/>
            </w:tcBorders>
            <w:shd w:val="clear" w:color="000000" w:fill="FFFFFF"/>
            <w:vAlign w:val="center"/>
            <w:hideMark/>
          </w:tcPr>
          <w:p w14:paraId="0635C758" w14:textId="77777777" w:rsidR="0019654F" w:rsidRPr="005C4779" w:rsidRDefault="0019654F" w:rsidP="00DE6F10">
            <w:pPr>
              <w:rPr>
                <w:rFonts w:cs="Arial"/>
                <w:sz w:val="18"/>
                <w:szCs w:val="18"/>
              </w:rPr>
            </w:pPr>
            <w:r w:rsidRPr="005C4779">
              <w:rPr>
                <w:rFonts w:cs="Arial"/>
                <w:sz w:val="18"/>
                <w:szCs w:val="18"/>
              </w:rPr>
              <w:t>Потпорни струјни трансформатор за спољњу монтажу, следећих карактеристика: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82D3EA1"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AC88126"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90F86C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3B1DFA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19DCCF79"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47102056" w14:textId="77777777" w:rsidR="0019654F" w:rsidRPr="005C4779" w:rsidRDefault="0019654F" w:rsidP="00DE6F10">
            <w:pPr>
              <w:jc w:val="center"/>
              <w:rPr>
                <w:rFonts w:cs="Arial"/>
                <w:b/>
                <w:bCs/>
                <w:sz w:val="18"/>
                <w:szCs w:val="18"/>
              </w:rPr>
            </w:pPr>
          </w:p>
        </w:tc>
      </w:tr>
      <w:tr w:rsidR="005C4779" w:rsidRPr="005C4779" w14:paraId="6E1C0652"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57341226"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3A90E74" w14:textId="77777777" w:rsidR="0019654F" w:rsidRPr="005C4779" w:rsidRDefault="0019654F" w:rsidP="00DE6F10">
            <w:pPr>
              <w:rPr>
                <w:rFonts w:cs="Arial"/>
                <w:sz w:val="18"/>
                <w:szCs w:val="18"/>
              </w:rPr>
            </w:pPr>
            <w:r w:rsidRPr="005C4779">
              <w:rPr>
                <w:rFonts w:cs="Arial"/>
                <w:sz w:val="18"/>
                <w:szCs w:val="18"/>
              </w:rPr>
              <w:t>-   Si 7,2kV</w:t>
            </w:r>
          </w:p>
        </w:tc>
        <w:tc>
          <w:tcPr>
            <w:tcW w:w="1726" w:type="dxa"/>
            <w:vMerge/>
            <w:tcBorders>
              <w:top w:val="nil"/>
              <w:left w:val="single" w:sz="8" w:space="0" w:color="auto"/>
              <w:bottom w:val="single" w:sz="8" w:space="0" w:color="000000"/>
              <w:right w:val="single" w:sz="8" w:space="0" w:color="auto"/>
            </w:tcBorders>
            <w:vAlign w:val="center"/>
            <w:hideMark/>
          </w:tcPr>
          <w:p w14:paraId="079C390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F44A6E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7C47C5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7E399F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19713B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BDD2687" w14:textId="77777777" w:rsidR="0019654F" w:rsidRPr="005C4779" w:rsidRDefault="0019654F" w:rsidP="00DE6F10">
            <w:pPr>
              <w:rPr>
                <w:rFonts w:cs="Arial"/>
                <w:b/>
                <w:bCs/>
                <w:sz w:val="18"/>
                <w:szCs w:val="18"/>
              </w:rPr>
            </w:pPr>
          </w:p>
        </w:tc>
      </w:tr>
      <w:tr w:rsidR="005C4779" w:rsidRPr="005C4779" w14:paraId="4E787E0F"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442B6C9A"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50F230AD" w14:textId="77777777" w:rsidR="0019654F" w:rsidRPr="005C4779" w:rsidRDefault="0019654F" w:rsidP="00DE6F10">
            <w:pPr>
              <w:rPr>
                <w:rFonts w:cs="Arial"/>
                <w:sz w:val="18"/>
                <w:szCs w:val="18"/>
              </w:rPr>
            </w:pPr>
            <w:r w:rsidRPr="005C4779">
              <w:rPr>
                <w:rFonts w:cs="Arial"/>
                <w:sz w:val="18"/>
                <w:szCs w:val="18"/>
              </w:rPr>
              <w:t>-  преносног односа 100/1 A, 5P20, 30VA</w:t>
            </w:r>
          </w:p>
        </w:tc>
        <w:tc>
          <w:tcPr>
            <w:tcW w:w="1726" w:type="dxa"/>
            <w:vMerge/>
            <w:tcBorders>
              <w:top w:val="nil"/>
              <w:left w:val="single" w:sz="8" w:space="0" w:color="auto"/>
              <w:bottom w:val="single" w:sz="8" w:space="0" w:color="000000"/>
              <w:right w:val="single" w:sz="8" w:space="0" w:color="auto"/>
            </w:tcBorders>
            <w:vAlign w:val="center"/>
            <w:hideMark/>
          </w:tcPr>
          <w:p w14:paraId="764249CA"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815CEA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7A4E74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C48909C"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06E0B560"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759ACB5C" w14:textId="77777777" w:rsidR="0019654F" w:rsidRPr="005C4779" w:rsidRDefault="0019654F" w:rsidP="00DE6F10">
            <w:pPr>
              <w:rPr>
                <w:rFonts w:cs="Arial"/>
                <w:b/>
                <w:bCs/>
                <w:sz w:val="18"/>
                <w:szCs w:val="18"/>
              </w:rPr>
            </w:pPr>
          </w:p>
        </w:tc>
      </w:tr>
      <w:tr w:rsidR="005C4779" w:rsidRPr="005C4779" w14:paraId="711807DF" w14:textId="77777777" w:rsidTr="00DE6F10">
        <w:trPr>
          <w:trHeight w:val="573"/>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F88E62E" w14:textId="77777777" w:rsidR="0019654F" w:rsidRPr="005C4779" w:rsidRDefault="0019654F" w:rsidP="00DE6F10">
            <w:pPr>
              <w:jc w:val="center"/>
              <w:rPr>
                <w:rFonts w:cs="Arial"/>
                <w:b/>
                <w:bCs/>
                <w:sz w:val="18"/>
                <w:szCs w:val="18"/>
              </w:rPr>
            </w:pPr>
            <w:r w:rsidRPr="005C4779">
              <w:rPr>
                <w:rFonts w:cs="Arial"/>
                <w:b/>
                <w:bCs/>
                <w:sz w:val="18"/>
                <w:szCs w:val="18"/>
              </w:rPr>
              <w:t>1.6.2</w:t>
            </w:r>
          </w:p>
        </w:tc>
        <w:tc>
          <w:tcPr>
            <w:tcW w:w="4705" w:type="dxa"/>
            <w:tcBorders>
              <w:top w:val="nil"/>
              <w:left w:val="nil"/>
              <w:bottom w:val="nil"/>
              <w:right w:val="single" w:sz="8" w:space="0" w:color="auto"/>
            </w:tcBorders>
            <w:shd w:val="clear" w:color="000000" w:fill="FFFFFF"/>
            <w:vAlign w:val="center"/>
            <w:hideMark/>
          </w:tcPr>
          <w:p w14:paraId="41F35FA8" w14:textId="77777777" w:rsidR="0019654F" w:rsidRPr="005C4779" w:rsidRDefault="0019654F" w:rsidP="00DE6F10">
            <w:pPr>
              <w:rPr>
                <w:rFonts w:cs="Arial"/>
                <w:sz w:val="18"/>
                <w:szCs w:val="18"/>
              </w:rPr>
            </w:pPr>
            <w:r w:rsidRPr="005C4779">
              <w:rPr>
                <w:rFonts w:cs="Arial"/>
                <w:sz w:val="18"/>
                <w:szCs w:val="18"/>
              </w:rPr>
              <w:t>Потпорни изолатор за спољњу монтажу,</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0A98E11"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3BBFA70"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D8399D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CB1B06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17C8934B"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04C7691C" w14:textId="77777777" w:rsidR="0019654F" w:rsidRPr="005C4779" w:rsidRDefault="0019654F" w:rsidP="00DE6F10">
            <w:pPr>
              <w:jc w:val="center"/>
              <w:rPr>
                <w:rFonts w:cs="Arial"/>
                <w:b/>
                <w:bCs/>
                <w:sz w:val="18"/>
                <w:szCs w:val="18"/>
              </w:rPr>
            </w:pPr>
          </w:p>
        </w:tc>
      </w:tr>
      <w:tr w:rsidR="005C4779" w:rsidRPr="005C4779" w14:paraId="311B3711"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41F2F8C3"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13E2955" w14:textId="77777777" w:rsidR="0019654F" w:rsidRPr="005C4779" w:rsidRDefault="0019654F" w:rsidP="00DE6F10">
            <w:pPr>
              <w:rPr>
                <w:rFonts w:cs="Arial"/>
                <w:sz w:val="18"/>
                <w:szCs w:val="18"/>
              </w:rPr>
            </w:pPr>
            <w:r w:rsidRPr="005C4779">
              <w:rPr>
                <w:rFonts w:cs="Arial"/>
                <w:sz w:val="18"/>
                <w:szCs w:val="18"/>
              </w:rPr>
              <w:t>-  погонски напон 12kV</w:t>
            </w:r>
          </w:p>
        </w:tc>
        <w:tc>
          <w:tcPr>
            <w:tcW w:w="1726" w:type="dxa"/>
            <w:vMerge/>
            <w:tcBorders>
              <w:top w:val="nil"/>
              <w:left w:val="single" w:sz="8" w:space="0" w:color="auto"/>
              <w:bottom w:val="single" w:sz="8" w:space="0" w:color="000000"/>
              <w:right w:val="single" w:sz="8" w:space="0" w:color="auto"/>
            </w:tcBorders>
            <w:vAlign w:val="center"/>
            <w:hideMark/>
          </w:tcPr>
          <w:p w14:paraId="68C4693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2051375"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7C85D5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CB2041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4548BC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A831076" w14:textId="77777777" w:rsidR="0019654F" w:rsidRPr="005C4779" w:rsidRDefault="0019654F" w:rsidP="00DE6F10">
            <w:pPr>
              <w:rPr>
                <w:rFonts w:cs="Arial"/>
                <w:b/>
                <w:bCs/>
                <w:sz w:val="18"/>
                <w:szCs w:val="18"/>
              </w:rPr>
            </w:pPr>
          </w:p>
        </w:tc>
      </w:tr>
      <w:tr w:rsidR="005C4779" w:rsidRPr="005C4779" w14:paraId="51A3A883"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7C1C437D"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63561B14" w14:textId="77777777" w:rsidR="0019654F" w:rsidRPr="005C4779" w:rsidRDefault="0019654F" w:rsidP="00DE6F10">
            <w:pPr>
              <w:rPr>
                <w:rFonts w:cs="Arial"/>
                <w:sz w:val="18"/>
                <w:szCs w:val="18"/>
              </w:rPr>
            </w:pPr>
            <w:r w:rsidRPr="005C4779">
              <w:rPr>
                <w:rFonts w:cs="Arial"/>
                <w:sz w:val="18"/>
                <w:szCs w:val="18"/>
              </w:rPr>
              <w:t>-  тип PSA-10K, EПA Аранђеловац или одговарајући</w:t>
            </w:r>
          </w:p>
        </w:tc>
        <w:tc>
          <w:tcPr>
            <w:tcW w:w="1726" w:type="dxa"/>
            <w:vMerge/>
            <w:tcBorders>
              <w:top w:val="nil"/>
              <w:left w:val="single" w:sz="8" w:space="0" w:color="auto"/>
              <w:bottom w:val="single" w:sz="8" w:space="0" w:color="000000"/>
              <w:right w:val="single" w:sz="8" w:space="0" w:color="auto"/>
            </w:tcBorders>
            <w:vAlign w:val="center"/>
            <w:hideMark/>
          </w:tcPr>
          <w:p w14:paraId="7959B417"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15ED0C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D7CA7B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23B7C51"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5F1CE410"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72661795" w14:textId="77777777" w:rsidR="0019654F" w:rsidRPr="005C4779" w:rsidRDefault="0019654F" w:rsidP="00DE6F10">
            <w:pPr>
              <w:rPr>
                <w:rFonts w:cs="Arial"/>
                <w:b/>
                <w:bCs/>
                <w:sz w:val="18"/>
                <w:szCs w:val="18"/>
              </w:rPr>
            </w:pPr>
          </w:p>
        </w:tc>
      </w:tr>
      <w:tr w:rsidR="005C4779" w:rsidRPr="005C4779" w14:paraId="716AB9EA" w14:textId="77777777" w:rsidTr="00DE6F10">
        <w:trPr>
          <w:trHeight w:val="874"/>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0E848D53" w14:textId="77777777" w:rsidR="0019654F" w:rsidRPr="005C4779" w:rsidRDefault="0019654F" w:rsidP="00DE6F10">
            <w:pPr>
              <w:jc w:val="center"/>
              <w:rPr>
                <w:rFonts w:cs="Arial"/>
                <w:b/>
                <w:bCs/>
                <w:sz w:val="18"/>
                <w:szCs w:val="18"/>
              </w:rPr>
            </w:pPr>
            <w:r w:rsidRPr="005C4779">
              <w:rPr>
                <w:rFonts w:cs="Arial"/>
                <w:b/>
                <w:bCs/>
                <w:sz w:val="18"/>
                <w:szCs w:val="18"/>
              </w:rPr>
              <w:lastRenderedPageBreak/>
              <w:t>1.6.3</w:t>
            </w:r>
          </w:p>
        </w:tc>
        <w:tc>
          <w:tcPr>
            <w:tcW w:w="4705" w:type="dxa"/>
            <w:tcBorders>
              <w:top w:val="nil"/>
              <w:left w:val="nil"/>
              <w:bottom w:val="single" w:sz="8" w:space="0" w:color="auto"/>
              <w:right w:val="single" w:sz="8" w:space="0" w:color="auto"/>
            </w:tcBorders>
            <w:shd w:val="clear" w:color="000000" w:fill="FFFFFF"/>
            <w:vAlign w:val="center"/>
            <w:hideMark/>
          </w:tcPr>
          <w:p w14:paraId="0E2E5391" w14:textId="77777777" w:rsidR="0019654F" w:rsidRPr="005C4779" w:rsidRDefault="0019654F" w:rsidP="00DE6F10">
            <w:pPr>
              <w:rPr>
                <w:rFonts w:cs="Arial"/>
                <w:sz w:val="18"/>
                <w:szCs w:val="18"/>
              </w:rPr>
            </w:pPr>
            <w:r w:rsidRPr="005C4779">
              <w:rPr>
                <w:rFonts w:cs="Arial"/>
                <w:sz w:val="18"/>
                <w:szCs w:val="18"/>
              </w:rPr>
              <w:t>Cu плоча 300x100x10mm, са завртњевима, за причвршћење на потпорни изолатор</w:t>
            </w:r>
          </w:p>
        </w:tc>
        <w:tc>
          <w:tcPr>
            <w:tcW w:w="1726" w:type="dxa"/>
            <w:tcBorders>
              <w:top w:val="nil"/>
              <w:left w:val="nil"/>
              <w:bottom w:val="single" w:sz="8" w:space="0" w:color="auto"/>
              <w:right w:val="single" w:sz="8" w:space="0" w:color="auto"/>
            </w:tcBorders>
            <w:shd w:val="clear" w:color="000000" w:fill="FFFFFF"/>
            <w:vAlign w:val="center"/>
            <w:hideMark/>
          </w:tcPr>
          <w:p w14:paraId="22488DD0"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54751783"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tcBorders>
              <w:top w:val="nil"/>
              <w:left w:val="nil"/>
              <w:bottom w:val="single" w:sz="8" w:space="0" w:color="auto"/>
              <w:right w:val="single" w:sz="8" w:space="0" w:color="auto"/>
            </w:tcBorders>
            <w:shd w:val="clear" w:color="000000" w:fill="FFFFFF"/>
            <w:vAlign w:val="center"/>
            <w:hideMark/>
          </w:tcPr>
          <w:p w14:paraId="2B13EA3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60CE97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28665261"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8731147" w14:textId="77777777" w:rsidR="0019654F" w:rsidRPr="005C4779" w:rsidRDefault="0019654F" w:rsidP="00DE6F10">
            <w:pPr>
              <w:jc w:val="center"/>
              <w:rPr>
                <w:rFonts w:cs="Arial"/>
                <w:b/>
                <w:bCs/>
                <w:sz w:val="18"/>
                <w:szCs w:val="18"/>
              </w:rPr>
            </w:pPr>
          </w:p>
        </w:tc>
      </w:tr>
      <w:tr w:rsidR="005C4779" w:rsidRPr="005C4779" w14:paraId="4C59DF5F" w14:textId="77777777" w:rsidTr="00DE6F10">
        <w:trPr>
          <w:trHeight w:val="1160"/>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266B4038" w14:textId="77777777" w:rsidR="0019654F" w:rsidRPr="005C4779" w:rsidRDefault="0019654F" w:rsidP="00DE6F10">
            <w:pPr>
              <w:jc w:val="center"/>
              <w:rPr>
                <w:rFonts w:cs="Arial"/>
                <w:b/>
                <w:bCs/>
                <w:sz w:val="18"/>
                <w:szCs w:val="18"/>
              </w:rPr>
            </w:pPr>
            <w:r w:rsidRPr="005C4779">
              <w:rPr>
                <w:rFonts w:cs="Arial"/>
                <w:b/>
                <w:bCs/>
                <w:sz w:val="18"/>
                <w:szCs w:val="18"/>
              </w:rPr>
              <w:t>1.6.4</w:t>
            </w:r>
          </w:p>
        </w:tc>
        <w:tc>
          <w:tcPr>
            <w:tcW w:w="4705" w:type="dxa"/>
            <w:tcBorders>
              <w:top w:val="nil"/>
              <w:left w:val="nil"/>
              <w:bottom w:val="single" w:sz="8" w:space="0" w:color="auto"/>
              <w:right w:val="single" w:sz="8" w:space="0" w:color="auto"/>
            </w:tcBorders>
            <w:shd w:val="clear" w:color="000000" w:fill="FFFFFF"/>
            <w:vAlign w:val="center"/>
            <w:hideMark/>
          </w:tcPr>
          <w:p w14:paraId="7B8B61B5" w14:textId="77777777" w:rsidR="0019654F" w:rsidRPr="005C4779" w:rsidRDefault="0019654F" w:rsidP="00DE6F10">
            <w:pPr>
              <w:rPr>
                <w:rFonts w:cs="Arial"/>
                <w:sz w:val="18"/>
                <w:szCs w:val="18"/>
              </w:rPr>
            </w:pPr>
            <w:r w:rsidRPr="005C4779">
              <w:rPr>
                <w:rFonts w:cs="Arial"/>
                <w:sz w:val="18"/>
                <w:szCs w:val="18"/>
              </w:rPr>
              <w:t>90°  Еластична прикључна стезаљка за спој цеви 30/24 на Cu плочу 300x100, слична типу B13 12 30,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2D3053E4"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320F247A"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tcBorders>
              <w:top w:val="nil"/>
              <w:left w:val="nil"/>
              <w:bottom w:val="single" w:sz="8" w:space="0" w:color="auto"/>
              <w:right w:val="single" w:sz="8" w:space="0" w:color="auto"/>
            </w:tcBorders>
            <w:shd w:val="clear" w:color="000000" w:fill="FFFFFF"/>
            <w:vAlign w:val="center"/>
            <w:hideMark/>
          </w:tcPr>
          <w:p w14:paraId="09F71D3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8285FA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6FE99A79"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6FD7FEE1" w14:textId="77777777" w:rsidR="0019654F" w:rsidRPr="005C4779" w:rsidRDefault="0019654F" w:rsidP="00DE6F10">
            <w:pPr>
              <w:jc w:val="center"/>
              <w:rPr>
                <w:rFonts w:cs="Arial"/>
                <w:b/>
                <w:bCs/>
                <w:sz w:val="18"/>
                <w:szCs w:val="18"/>
              </w:rPr>
            </w:pPr>
          </w:p>
        </w:tc>
      </w:tr>
      <w:tr w:rsidR="005C4779" w:rsidRPr="005C4779" w14:paraId="614CBF62" w14:textId="77777777" w:rsidTr="00DE6F10">
        <w:trPr>
          <w:trHeight w:val="1205"/>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2EDB0D10" w14:textId="77777777" w:rsidR="0019654F" w:rsidRPr="005C4779" w:rsidRDefault="0019654F" w:rsidP="00DE6F10">
            <w:pPr>
              <w:jc w:val="center"/>
              <w:rPr>
                <w:rFonts w:cs="Arial"/>
                <w:b/>
                <w:bCs/>
                <w:sz w:val="18"/>
                <w:szCs w:val="18"/>
              </w:rPr>
            </w:pPr>
            <w:r w:rsidRPr="005C4779">
              <w:rPr>
                <w:rFonts w:cs="Arial"/>
                <w:b/>
                <w:bCs/>
                <w:sz w:val="18"/>
                <w:szCs w:val="18"/>
              </w:rPr>
              <w:t>1.6.5</w:t>
            </w:r>
          </w:p>
        </w:tc>
        <w:tc>
          <w:tcPr>
            <w:tcW w:w="4705" w:type="dxa"/>
            <w:tcBorders>
              <w:top w:val="nil"/>
              <w:left w:val="nil"/>
              <w:bottom w:val="single" w:sz="8" w:space="0" w:color="auto"/>
              <w:right w:val="single" w:sz="8" w:space="0" w:color="auto"/>
            </w:tcBorders>
            <w:shd w:val="clear" w:color="000000" w:fill="FFFFFF"/>
            <w:vAlign w:val="center"/>
            <w:hideMark/>
          </w:tcPr>
          <w:p w14:paraId="2490F894" w14:textId="77777777" w:rsidR="0019654F" w:rsidRPr="005C4779" w:rsidRDefault="0019654F" w:rsidP="00DE6F10">
            <w:pPr>
              <w:rPr>
                <w:rFonts w:cs="Arial"/>
                <w:sz w:val="18"/>
                <w:szCs w:val="18"/>
              </w:rPr>
            </w:pPr>
            <w:r w:rsidRPr="005C4779">
              <w:rPr>
                <w:rFonts w:cs="Arial"/>
                <w:sz w:val="18"/>
                <w:szCs w:val="18"/>
              </w:rPr>
              <w:t>0° Прикључна стезаљка за спој ужета Cu 95 mm</w:t>
            </w:r>
            <w:r w:rsidRPr="005C4779">
              <w:rPr>
                <w:rFonts w:cs="Arial"/>
                <w:sz w:val="18"/>
                <w:szCs w:val="18"/>
                <w:vertAlign w:val="superscript"/>
              </w:rPr>
              <w:t xml:space="preserve">2 </w:t>
            </w:r>
            <w:r w:rsidRPr="005C4779">
              <w:rPr>
                <w:rFonts w:cs="Arial"/>
                <w:sz w:val="18"/>
                <w:szCs w:val="18"/>
              </w:rPr>
              <w:t xml:space="preserve"> на Cu плочу 300x100, слична типу B21 12 40,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689D1078"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6C8DA91A"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tcBorders>
              <w:top w:val="nil"/>
              <w:left w:val="nil"/>
              <w:bottom w:val="single" w:sz="8" w:space="0" w:color="auto"/>
              <w:right w:val="single" w:sz="8" w:space="0" w:color="auto"/>
            </w:tcBorders>
            <w:shd w:val="clear" w:color="000000" w:fill="FFFFFF"/>
            <w:vAlign w:val="center"/>
            <w:hideMark/>
          </w:tcPr>
          <w:p w14:paraId="119D3EA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5879A8B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4E4B6893"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DF7AA4A" w14:textId="77777777" w:rsidR="0019654F" w:rsidRPr="005C4779" w:rsidRDefault="0019654F" w:rsidP="00DE6F10">
            <w:pPr>
              <w:jc w:val="center"/>
              <w:rPr>
                <w:rFonts w:cs="Arial"/>
                <w:b/>
                <w:bCs/>
                <w:sz w:val="18"/>
                <w:szCs w:val="18"/>
              </w:rPr>
            </w:pPr>
          </w:p>
        </w:tc>
      </w:tr>
      <w:tr w:rsidR="005C4779" w:rsidRPr="005C4779" w14:paraId="53EE89AA" w14:textId="77777777" w:rsidTr="00DE6F10">
        <w:trPr>
          <w:trHeight w:val="1160"/>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5856FF06" w14:textId="77777777" w:rsidR="0019654F" w:rsidRPr="005C4779" w:rsidRDefault="0019654F" w:rsidP="00DE6F10">
            <w:pPr>
              <w:jc w:val="center"/>
              <w:rPr>
                <w:rFonts w:cs="Arial"/>
                <w:b/>
                <w:bCs/>
                <w:sz w:val="18"/>
                <w:szCs w:val="18"/>
              </w:rPr>
            </w:pPr>
            <w:r w:rsidRPr="005C4779">
              <w:rPr>
                <w:rFonts w:cs="Arial"/>
                <w:b/>
                <w:bCs/>
                <w:sz w:val="18"/>
                <w:szCs w:val="18"/>
              </w:rPr>
              <w:t>1.6.6</w:t>
            </w:r>
          </w:p>
        </w:tc>
        <w:tc>
          <w:tcPr>
            <w:tcW w:w="4705" w:type="dxa"/>
            <w:tcBorders>
              <w:top w:val="nil"/>
              <w:left w:val="nil"/>
              <w:bottom w:val="single" w:sz="8" w:space="0" w:color="auto"/>
              <w:right w:val="single" w:sz="8" w:space="0" w:color="auto"/>
            </w:tcBorders>
            <w:shd w:val="clear" w:color="000000" w:fill="FFFFFF"/>
            <w:vAlign w:val="center"/>
            <w:hideMark/>
          </w:tcPr>
          <w:p w14:paraId="1C825CA7" w14:textId="77777777" w:rsidR="0019654F" w:rsidRPr="005C4779" w:rsidRDefault="0019654F" w:rsidP="00DE6F10">
            <w:pPr>
              <w:rPr>
                <w:rFonts w:cs="Arial"/>
                <w:sz w:val="18"/>
                <w:szCs w:val="18"/>
              </w:rPr>
            </w:pPr>
            <w:r w:rsidRPr="005C4779">
              <w:rPr>
                <w:rFonts w:cs="Arial"/>
                <w:sz w:val="18"/>
                <w:szCs w:val="18"/>
              </w:rPr>
              <w:t>0° Прикључна стезаљка за спој цеви Cu 30/24mm на сворњак 40mm трансформатора, слична типу A11 30 40,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5029337B"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57A8D418"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tcBorders>
              <w:top w:val="nil"/>
              <w:left w:val="nil"/>
              <w:bottom w:val="single" w:sz="8" w:space="0" w:color="auto"/>
              <w:right w:val="single" w:sz="8" w:space="0" w:color="auto"/>
            </w:tcBorders>
            <w:shd w:val="clear" w:color="000000" w:fill="FFFFFF"/>
            <w:vAlign w:val="center"/>
            <w:hideMark/>
          </w:tcPr>
          <w:p w14:paraId="02DD717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456A66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B3B1598"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4B80D99" w14:textId="77777777" w:rsidR="0019654F" w:rsidRPr="005C4779" w:rsidRDefault="0019654F" w:rsidP="00DE6F10">
            <w:pPr>
              <w:jc w:val="center"/>
              <w:rPr>
                <w:rFonts w:cs="Arial"/>
                <w:b/>
                <w:bCs/>
                <w:sz w:val="18"/>
                <w:szCs w:val="18"/>
              </w:rPr>
            </w:pPr>
          </w:p>
        </w:tc>
      </w:tr>
      <w:tr w:rsidR="005C4779" w:rsidRPr="005C4779" w14:paraId="400B53C6" w14:textId="77777777" w:rsidTr="00DE6F10">
        <w:trPr>
          <w:trHeight w:val="347"/>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0124250A" w14:textId="77777777" w:rsidR="0019654F" w:rsidRPr="005C4779" w:rsidRDefault="0019654F" w:rsidP="00DE6F10">
            <w:pPr>
              <w:jc w:val="center"/>
              <w:rPr>
                <w:rFonts w:cs="Arial"/>
                <w:b/>
                <w:bCs/>
                <w:sz w:val="18"/>
                <w:szCs w:val="18"/>
              </w:rPr>
            </w:pPr>
            <w:r w:rsidRPr="005C4779">
              <w:rPr>
                <w:rFonts w:cs="Arial"/>
                <w:b/>
                <w:bCs/>
                <w:sz w:val="18"/>
                <w:szCs w:val="18"/>
              </w:rPr>
              <w:t>1.6.7</w:t>
            </w:r>
          </w:p>
        </w:tc>
        <w:tc>
          <w:tcPr>
            <w:tcW w:w="4705" w:type="dxa"/>
            <w:tcBorders>
              <w:top w:val="nil"/>
              <w:left w:val="nil"/>
              <w:bottom w:val="single" w:sz="8" w:space="0" w:color="auto"/>
              <w:right w:val="single" w:sz="8" w:space="0" w:color="auto"/>
            </w:tcBorders>
            <w:shd w:val="clear" w:color="000000" w:fill="FFFFFF"/>
            <w:vAlign w:val="center"/>
            <w:hideMark/>
          </w:tcPr>
          <w:p w14:paraId="62ADA1C9" w14:textId="77777777" w:rsidR="0019654F" w:rsidRPr="005C4779" w:rsidRDefault="0019654F" w:rsidP="00DE6F10">
            <w:pPr>
              <w:rPr>
                <w:rFonts w:cs="Arial"/>
                <w:sz w:val="18"/>
                <w:szCs w:val="18"/>
              </w:rPr>
            </w:pPr>
            <w:r w:rsidRPr="005C4779">
              <w:rPr>
                <w:rFonts w:cs="Arial"/>
                <w:sz w:val="18"/>
                <w:szCs w:val="18"/>
              </w:rPr>
              <w:t>Уже Cu 95mm</w:t>
            </w:r>
            <w:r w:rsidRPr="005C4779">
              <w:rPr>
                <w:rFonts w:cs="Arial"/>
                <w:sz w:val="18"/>
                <w:szCs w:val="18"/>
                <w:vertAlign w:val="superscript"/>
              </w:rPr>
              <w:t>2</w:t>
            </w:r>
          </w:p>
        </w:tc>
        <w:tc>
          <w:tcPr>
            <w:tcW w:w="1726" w:type="dxa"/>
            <w:tcBorders>
              <w:top w:val="nil"/>
              <w:left w:val="nil"/>
              <w:bottom w:val="single" w:sz="8" w:space="0" w:color="auto"/>
              <w:right w:val="single" w:sz="8" w:space="0" w:color="auto"/>
            </w:tcBorders>
            <w:shd w:val="clear" w:color="000000" w:fill="FFFFFF"/>
            <w:vAlign w:val="center"/>
            <w:hideMark/>
          </w:tcPr>
          <w:p w14:paraId="3A247BDB" w14:textId="77777777" w:rsidR="0019654F" w:rsidRPr="005C4779" w:rsidRDefault="0019654F" w:rsidP="00DE6F10">
            <w:pPr>
              <w:jc w:val="center"/>
              <w:rPr>
                <w:rFonts w:cs="Arial"/>
                <w:b/>
                <w:bCs/>
                <w:sz w:val="18"/>
                <w:szCs w:val="18"/>
              </w:rPr>
            </w:pPr>
            <w:r w:rsidRPr="005C4779">
              <w:rPr>
                <w:rFonts w:cs="Arial"/>
                <w:b/>
                <w:bCs/>
                <w:sz w:val="18"/>
                <w:szCs w:val="18"/>
              </w:rPr>
              <w:t>kg</w:t>
            </w:r>
          </w:p>
        </w:tc>
        <w:tc>
          <w:tcPr>
            <w:tcW w:w="1137" w:type="dxa"/>
            <w:tcBorders>
              <w:top w:val="nil"/>
              <w:left w:val="nil"/>
              <w:bottom w:val="single" w:sz="8" w:space="0" w:color="auto"/>
              <w:right w:val="single" w:sz="8" w:space="0" w:color="auto"/>
            </w:tcBorders>
            <w:shd w:val="clear" w:color="000000" w:fill="FFFFFF"/>
            <w:vAlign w:val="center"/>
            <w:hideMark/>
          </w:tcPr>
          <w:p w14:paraId="24B04BB7" w14:textId="77777777" w:rsidR="0019654F" w:rsidRPr="005C4779" w:rsidRDefault="0019654F" w:rsidP="00DE6F10">
            <w:pPr>
              <w:jc w:val="center"/>
              <w:rPr>
                <w:rFonts w:cs="Arial"/>
                <w:b/>
                <w:bCs/>
                <w:sz w:val="18"/>
                <w:szCs w:val="18"/>
              </w:rPr>
            </w:pPr>
            <w:r w:rsidRPr="005C4779">
              <w:rPr>
                <w:rFonts w:cs="Arial"/>
                <w:b/>
                <w:bCs/>
                <w:sz w:val="18"/>
                <w:szCs w:val="18"/>
              </w:rPr>
              <w:t>20</w:t>
            </w:r>
          </w:p>
        </w:tc>
        <w:tc>
          <w:tcPr>
            <w:tcW w:w="1230" w:type="dxa"/>
            <w:tcBorders>
              <w:top w:val="nil"/>
              <w:left w:val="nil"/>
              <w:bottom w:val="single" w:sz="8" w:space="0" w:color="auto"/>
              <w:right w:val="single" w:sz="8" w:space="0" w:color="auto"/>
            </w:tcBorders>
            <w:shd w:val="clear" w:color="000000" w:fill="FFFFFF"/>
            <w:vAlign w:val="center"/>
            <w:hideMark/>
          </w:tcPr>
          <w:p w14:paraId="1A55661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5939C26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17E347DA"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054841A7" w14:textId="77777777" w:rsidR="0019654F" w:rsidRPr="005C4779" w:rsidRDefault="0019654F" w:rsidP="00DE6F10">
            <w:pPr>
              <w:jc w:val="center"/>
              <w:rPr>
                <w:rFonts w:cs="Arial"/>
                <w:b/>
                <w:bCs/>
                <w:sz w:val="18"/>
                <w:szCs w:val="18"/>
              </w:rPr>
            </w:pPr>
          </w:p>
        </w:tc>
      </w:tr>
      <w:tr w:rsidR="005C4779" w:rsidRPr="005C4779" w14:paraId="465B9716" w14:textId="77777777" w:rsidTr="00DE6F10">
        <w:trPr>
          <w:trHeight w:val="76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0D999DF0" w14:textId="77777777" w:rsidR="0019654F" w:rsidRPr="005C4779" w:rsidRDefault="0019654F" w:rsidP="00DE6F10">
            <w:pPr>
              <w:jc w:val="center"/>
              <w:rPr>
                <w:rFonts w:cs="Arial"/>
                <w:b/>
                <w:bCs/>
                <w:sz w:val="18"/>
                <w:szCs w:val="18"/>
              </w:rPr>
            </w:pPr>
            <w:r w:rsidRPr="005C4779">
              <w:rPr>
                <w:rFonts w:cs="Arial"/>
                <w:b/>
                <w:bCs/>
                <w:sz w:val="18"/>
                <w:szCs w:val="18"/>
              </w:rPr>
              <w:t>1.6.8</w:t>
            </w:r>
          </w:p>
        </w:tc>
        <w:tc>
          <w:tcPr>
            <w:tcW w:w="4705" w:type="dxa"/>
            <w:tcBorders>
              <w:top w:val="nil"/>
              <w:left w:val="nil"/>
              <w:bottom w:val="single" w:sz="8" w:space="0" w:color="auto"/>
              <w:right w:val="single" w:sz="8" w:space="0" w:color="auto"/>
            </w:tcBorders>
            <w:shd w:val="clear" w:color="000000" w:fill="FFFFFF"/>
            <w:vAlign w:val="center"/>
            <w:hideMark/>
          </w:tcPr>
          <w:p w14:paraId="594CACD8" w14:textId="77777777" w:rsidR="0019654F" w:rsidRPr="005C4779" w:rsidRDefault="0019654F" w:rsidP="00DE6F10">
            <w:pPr>
              <w:rPr>
                <w:rFonts w:cs="Arial"/>
                <w:sz w:val="18"/>
                <w:szCs w:val="18"/>
              </w:rPr>
            </w:pPr>
            <w:r w:rsidRPr="005C4779">
              <w:rPr>
                <w:rFonts w:cs="Arial"/>
                <w:sz w:val="18"/>
                <w:szCs w:val="18"/>
              </w:rPr>
              <w:t>Носач ужета Cu 95mm</w:t>
            </w:r>
            <w:r w:rsidRPr="005C4779">
              <w:rPr>
                <w:rFonts w:cs="Arial"/>
                <w:sz w:val="18"/>
                <w:szCs w:val="18"/>
                <w:vertAlign w:val="superscript"/>
              </w:rPr>
              <w:t>2</w:t>
            </w:r>
            <w:r w:rsidRPr="005C4779">
              <w:rPr>
                <w:rFonts w:cs="Arial"/>
                <w:sz w:val="18"/>
                <w:szCs w:val="18"/>
              </w:rPr>
              <w:t>, сличан типу BN04 18 18, NHBG ŽIKS HARD</w:t>
            </w:r>
          </w:p>
        </w:tc>
        <w:tc>
          <w:tcPr>
            <w:tcW w:w="1726" w:type="dxa"/>
            <w:tcBorders>
              <w:top w:val="nil"/>
              <w:left w:val="nil"/>
              <w:bottom w:val="single" w:sz="8" w:space="0" w:color="auto"/>
              <w:right w:val="single" w:sz="8" w:space="0" w:color="auto"/>
            </w:tcBorders>
            <w:shd w:val="clear" w:color="000000" w:fill="FFFFFF"/>
            <w:vAlign w:val="center"/>
            <w:hideMark/>
          </w:tcPr>
          <w:p w14:paraId="6D8FBE32"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3E807B4D" w14:textId="77777777" w:rsidR="0019654F" w:rsidRPr="005C4779" w:rsidRDefault="0019654F" w:rsidP="00DE6F10">
            <w:pPr>
              <w:jc w:val="center"/>
              <w:rPr>
                <w:rFonts w:cs="Arial"/>
                <w:b/>
                <w:bCs/>
                <w:sz w:val="18"/>
                <w:szCs w:val="18"/>
              </w:rPr>
            </w:pPr>
            <w:r w:rsidRPr="005C4779">
              <w:rPr>
                <w:rFonts w:cs="Arial"/>
                <w:b/>
                <w:bCs/>
                <w:sz w:val="18"/>
                <w:szCs w:val="18"/>
              </w:rPr>
              <w:t>4</w:t>
            </w:r>
          </w:p>
        </w:tc>
        <w:tc>
          <w:tcPr>
            <w:tcW w:w="1230" w:type="dxa"/>
            <w:tcBorders>
              <w:top w:val="nil"/>
              <w:left w:val="nil"/>
              <w:bottom w:val="single" w:sz="8" w:space="0" w:color="auto"/>
              <w:right w:val="single" w:sz="8" w:space="0" w:color="auto"/>
            </w:tcBorders>
            <w:shd w:val="clear" w:color="000000" w:fill="FFFFFF"/>
            <w:vAlign w:val="center"/>
            <w:hideMark/>
          </w:tcPr>
          <w:p w14:paraId="62070B9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35593A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450E2CAF"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BD50632" w14:textId="77777777" w:rsidR="0019654F" w:rsidRPr="005C4779" w:rsidRDefault="0019654F" w:rsidP="00DE6F10">
            <w:pPr>
              <w:jc w:val="center"/>
              <w:rPr>
                <w:rFonts w:cs="Arial"/>
                <w:b/>
                <w:bCs/>
                <w:sz w:val="18"/>
                <w:szCs w:val="18"/>
              </w:rPr>
            </w:pPr>
          </w:p>
        </w:tc>
      </w:tr>
      <w:tr w:rsidR="005C4779" w:rsidRPr="005C4779" w14:paraId="4BEC778F"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2C0088D" w14:textId="77777777" w:rsidR="0019654F" w:rsidRPr="005C4779" w:rsidRDefault="0019654F" w:rsidP="00DE6F10">
            <w:pPr>
              <w:jc w:val="center"/>
              <w:rPr>
                <w:rFonts w:cs="Arial"/>
                <w:b/>
                <w:bCs/>
                <w:sz w:val="18"/>
                <w:szCs w:val="18"/>
              </w:rPr>
            </w:pPr>
            <w:r w:rsidRPr="005C4779">
              <w:rPr>
                <w:rFonts w:cs="Arial"/>
                <w:b/>
                <w:bCs/>
                <w:sz w:val="18"/>
                <w:szCs w:val="18"/>
              </w:rPr>
              <w:t>1.6.9</w:t>
            </w:r>
          </w:p>
        </w:tc>
        <w:tc>
          <w:tcPr>
            <w:tcW w:w="4705" w:type="dxa"/>
            <w:tcBorders>
              <w:top w:val="nil"/>
              <w:left w:val="nil"/>
              <w:bottom w:val="single" w:sz="8" w:space="0" w:color="auto"/>
              <w:right w:val="single" w:sz="8" w:space="0" w:color="auto"/>
            </w:tcBorders>
            <w:shd w:val="clear" w:color="000000" w:fill="FFFFFF"/>
            <w:vAlign w:val="center"/>
            <w:hideMark/>
          </w:tcPr>
          <w:p w14:paraId="5C14CFBB" w14:textId="77777777" w:rsidR="0019654F" w:rsidRPr="005C4779" w:rsidRDefault="0019654F" w:rsidP="00DE6F10">
            <w:pPr>
              <w:rPr>
                <w:rFonts w:cs="Arial"/>
                <w:sz w:val="18"/>
                <w:szCs w:val="18"/>
              </w:rPr>
            </w:pPr>
            <w:r w:rsidRPr="005C4779">
              <w:rPr>
                <w:rFonts w:cs="Arial"/>
                <w:sz w:val="18"/>
                <w:szCs w:val="18"/>
              </w:rPr>
              <w:t>Цев 30/24mm</w:t>
            </w:r>
          </w:p>
        </w:tc>
        <w:tc>
          <w:tcPr>
            <w:tcW w:w="1726" w:type="dxa"/>
            <w:tcBorders>
              <w:top w:val="nil"/>
              <w:left w:val="nil"/>
              <w:bottom w:val="single" w:sz="8" w:space="0" w:color="auto"/>
              <w:right w:val="single" w:sz="8" w:space="0" w:color="auto"/>
            </w:tcBorders>
            <w:shd w:val="clear" w:color="000000" w:fill="FFFFFF"/>
            <w:vAlign w:val="center"/>
            <w:hideMark/>
          </w:tcPr>
          <w:p w14:paraId="25720FDA" w14:textId="77777777" w:rsidR="0019654F" w:rsidRPr="005C4779" w:rsidRDefault="0019654F" w:rsidP="00DE6F10">
            <w:pPr>
              <w:jc w:val="center"/>
              <w:rPr>
                <w:rFonts w:cs="Arial"/>
                <w:b/>
                <w:bCs/>
                <w:sz w:val="18"/>
                <w:szCs w:val="18"/>
              </w:rPr>
            </w:pPr>
            <w:r w:rsidRPr="005C4779">
              <w:rPr>
                <w:rFonts w:cs="Arial"/>
                <w:b/>
                <w:bCs/>
                <w:sz w:val="18"/>
                <w:szCs w:val="18"/>
              </w:rPr>
              <w:t>kg</w:t>
            </w:r>
          </w:p>
        </w:tc>
        <w:tc>
          <w:tcPr>
            <w:tcW w:w="1137" w:type="dxa"/>
            <w:tcBorders>
              <w:top w:val="nil"/>
              <w:left w:val="nil"/>
              <w:bottom w:val="single" w:sz="8" w:space="0" w:color="auto"/>
              <w:right w:val="single" w:sz="8" w:space="0" w:color="auto"/>
            </w:tcBorders>
            <w:shd w:val="clear" w:color="000000" w:fill="FFFFFF"/>
            <w:vAlign w:val="center"/>
            <w:hideMark/>
          </w:tcPr>
          <w:p w14:paraId="23D6ECA6" w14:textId="77777777" w:rsidR="0019654F" w:rsidRPr="005C4779" w:rsidRDefault="0019654F" w:rsidP="00DE6F10">
            <w:pPr>
              <w:jc w:val="center"/>
              <w:rPr>
                <w:rFonts w:cs="Arial"/>
                <w:b/>
                <w:bCs/>
                <w:sz w:val="18"/>
                <w:szCs w:val="18"/>
              </w:rPr>
            </w:pPr>
            <w:r w:rsidRPr="005C4779">
              <w:rPr>
                <w:rFonts w:cs="Arial"/>
                <w:b/>
                <w:bCs/>
                <w:sz w:val="18"/>
                <w:szCs w:val="18"/>
              </w:rPr>
              <w:t>18</w:t>
            </w:r>
          </w:p>
        </w:tc>
        <w:tc>
          <w:tcPr>
            <w:tcW w:w="1230" w:type="dxa"/>
            <w:tcBorders>
              <w:top w:val="nil"/>
              <w:left w:val="nil"/>
              <w:bottom w:val="single" w:sz="8" w:space="0" w:color="auto"/>
              <w:right w:val="single" w:sz="8" w:space="0" w:color="auto"/>
            </w:tcBorders>
            <w:shd w:val="clear" w:color="000000" w:fill="FFFFFF"/>
            <w:vAlign w:val="center"/>
            <w:hideMark/>
          </w:tcPr>
          <w:p w14:paraId="0741569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0A4118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61427CF4"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EC08CF5" w14:textId="77777777" w:rsidR="0019654F" w:rsidRPr="005C4779" w:rsidRDefault="0019654F" w:rsidP="00DE6F10">
            <w:pPr>
              <w:jc w:val="center"/>
              <w:rPr>
                <w:rFonts w:cs="Arial"/>
                <w:b/>
                <w:bCs/>
                <w:sz w:val="18"/>
                <w:szCs w:val="18"/>
              </w:rPr>
            </w:pPr>
          </w:p>
        </w:tc>
      </w:tr>
      <w:tr w:rsidR="005C4779" w:rsidRPr="005C4779" w14:paraId="103EF248" w14:textId="77777777" w:rsidTr="00DE6F10">
        <w:trPr>
          <w:trHeight w:val="1264"/>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9B379A6" w14:textId="77777777" w:rsidR="0019654F" w:rsidRPr="005C4779" w:rsidRDefault="0019654F" w:rsidP="00DE6F10">
            <w:pPr>
              <w:jc w:val="center"/>
              <w:rPr>
                <w:rFonts w:cs="Arial"/>
                <w:b/>
                <w:bCs/>
                <w:sz w:val="18"/>
                <w:szCs w:val="18"/>
              </w:rPr>
            </w:pPr>
            <w:r w:rsidRPr="005C4779">
              <w:rPr>
                <w:rFonts w:cs="Arial"/>
                <w:b/>
                <w:bCs/>
                <w:sz w:val="18"/>
                <w:szCs w:val="18"/>
              </w:rPr>
              <w:t>1.6.10</w:t>
            </w:r>
          </w:p>
        </w:tc>
        <w:tc>
          <w:tcPr>
            <w:tcW w:w="4705" w:type="dxa"/>
            <w:tcBorders>
              <w:top w:val="nil"/>
              <w:left w:val="nil"/>
              <w:bottom w:val="single" w:sz="8" w:space="0" w:color="auto"/>
              <w:right w:val="single" w:sz="8" w:space="0" w:color="auto"/>
            </w:tcBorders>
            <w:shd w:val="clear" w:color="000000" w:fill="FFFFFF"/>
            <w:vAlign w:val="center"/>
            <w:hideMark/>
          </w:tcPr>
          <w:p w14:paraId="054EA0D6" w14:textId="77777777" w:rsidR="0019654F" w:rsidRPr="005C4779" w:rsidRDefault="0019654F" w:rsidP="00DE6F10">
            <w:pPr>
              <w:rPr>
                <w:rFonts w:cs="Arial"/>
                <w:sz w:val="18"/>
                <w:szCs w:val="18"/>
              </w:rPr>
            </w:pPr>
            <w:r w:rsidRPr="005C4779">
              <w:rPr>
                <w:rFonts w:cs="Arial"/>
                <w:sz w:val="18"/>
                <w:szCs w:val="18"/>
              </w:rPr>
              <w:t>Метална цев Ø50, L=2m, за механичку заштиту, причвршћена обујмицама на металну конструкцију</w:t>
            </w:r>
          </w:p>
        </w:tc>
        <w:tc>
          <w:tcPr>
            <w:tcW w:w="1726" w:type="dxa"/>
            <w:tcBorders>
              <w:top w:val="nil"/>
              <w:left w:val="nil"/>
              <w:bottom w:val="single" w:sz="8" w:space="0" w:color="auto"/>
              <w:right w:val="single" w:sz="8" w:space="0" w:color="auto"/>
            </w:tcBorders>
            <w:shd w:val="clear" w:color="000000" w:fill="FFFFFF"/>
            <w:vAlign w:val="center"/>
            <w:hideMark/>
          </w:tcPr>
          <w:p w14:paraId="347CE8D1"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36FC60CF"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tcBorders>
              <w:top w:val="nil"/>
              <w:left w:val="nil"/>
              <w:bottom w:val="single" w:sz="8" w:space="0" w:color="auto"/>
              <w:right w:val="single" w:sz="8" w:space="0" w:color="auto"/>
            </w:tcBorders>
            <w:shd w:val="clear" w:color="000000" w:fill="FFFFFF"/>
            <w:vAlign w:val="center"/>
            <w:hideMark/>
          </w:tcPr>
          <w:p w14:paraId="0B1AB89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B287F6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7BAD5B20"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48DD55C" w14:textId="77777777" w:rsidR="0019654F" w:rsidRPr="005C4779" w:rsidRDefault="0019654F" w:rsidP="00DE6F10">
            <w:pPr>
              <w:jc w:val="center"/>
              <w:rPr>
                <w:rFonts w:cs="Arial"/>
                <w:b/>
                <w:bCs/>
                <w:sz w:val="18"/>
                <w:szCs w:val="18"/>
              </w:rPr>
            </w:pPr>
          </w:p>
        </w:tc>
      </w:tr>
      <w:tr w:rsidR="005C4779" w:rsidRPr="005C4779" w14:paraId="3F69A6DD" w14:textId="77777777" w:rsidTr="00DE6F10">
        <w:trPr>
          <w:trHeight w:val="1160"/>
        </w:trPr>
        <w:tc>
          <w:tcPr>
            <w:tcW w:w="856" w:type="dxa"/>
            <w:tcBorders>
              <w:top w:val="nil"/>
              <w:left w:val="single" w:sz="8" w:space="0" w:color="auto"/>
              <w:bottom w:val="single" w:sz="8" w:space="0" w:color="auto"/>
              <w:right w:val="single" w:sz="8" w:space="0" w:color="auto"/>
            </w:tcBorders>
            <w:shd w:val="clear" w:color="000000" w:fill="FFFFFF"/>
            <w:vAlign w:val="center"/>
          </w:tcPr>
          <w:p w14:paraId="59E16F0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1.6.11</w:t>
            </w:r>
          </w:p>
        </w:tc>
        <w:tc>
          <w:tcPr>
            <w:tcW w:w="4705" w:type="dxa"/>
            <w:tcBorders>
              <w:top w:val="nil"/>
              <w:left w:val="nil"/>
              <w:bottom w:val="single" w:sz="8" w:space="0" w:color="auto"/>
              <w:right w:val="single" w:sz="8" w:space="0" w:color="auto"/>
            </w:tcBorders>
            <w:shd w:val="clear" w:color="000000" w:fill="FFFFFF"/>
            <w:vAlign w:val="center"/>
          </w:tcPr>
          <w:p w14:paraId="386E16B9" w14:textId="77777777" w:rsidR="0019654F" w:rsidRPr="005C4779" w:rsidRDefault="0019654F" w:rsidP="00DE6F10">
            <w:pPr>
              <w:rPr>
                <w:rFonts w:cs="Arial"/>
                <w:sz w:val="18"/>
                <w:szCs w:val="18"/>
              </w:rPr>
            </w:pPr>
            <w:r w:rsidRPr="005C4779">
              <w:rPr>
                <w:rStyle w:val="Bodytext413pt"/>
                <w:sz w:val="18"/>
                <w:szCs w:val="18"/>
                <w:lang w:val="sr-Cyrl-RS"/>
              </w:rPr>
              <w:t>Монтажа (по ставкама 1.6)</w:t>
            </w:r>
          </w:p>
        </w:tc>
        <w:tc>
          <w:tcPr>
            <w:tcW w:w="1726" w:type="dxa"/>
            <w:tcBorders>
              <w:top w:val="nil"/>
              <w:left w:val="nil"/>
              <w:bottom w:val="single" w:sz="8" w:space="0" w:color="auto"/>
              <w:right w:val="single" w:sz="8" w:space="0" w:color="auto"/>
            </w:tcBorders>
            <w:shd w:val="clear" w:color="000000" w:fill="FFFFFF"/>
            <w:vAlign w:val="center"/>
          </w:tcPr>
          <w:p w14:paraId="726A783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000000" w:fill="FFFFFF"/>
            <w:vAlign w:val="center"/>
          </w:tcPr>
          <w:p w14:paraId="7993D5D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377F6190"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2CCE9DAA"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0D83601F"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040B452E" w14:textId="77777777" w:rsidR="0019654F" w:rsidRPr="005C4779" w:rsidRDefault="0019654F" w:rsidP="00DE6F10">
            <w:pPr>
              <w:jc w:val="center"/>
              <w:rPr>
                <w:rFonts w:cs="Arial"/>
                <w:b/>
                <w:bCs/>
                <w:sz w:val="18"/>
                <w:szCs w:val="18"/>
              </w:rPr>
            </w:pPr>
          </w:p>
        </w:tc>
      </w:tr>
      <w:tr w:rsidR="005C4779" w:rsidRPr="005C4779" w14:paraId="31A3C8A7" w14:textId="77777777" w:rsidTr="00DE6F10">
        <w:trPr>
          <w:trHeight w:val="301"/>
        </w:trPr>
        <w:tc>
          <w:tcPr>
            <w:tcW w:w="856" w:type="dxa"/>
            <w:tcBorders>
              <w:top w:val="nil"/>
              <w:left w:val="nil"/>
              <w:bottom w:val="nil"/>
              <w:right w:val="nil"/>
            </w:tcBorders>
            <w:shd w:val="clear" w:color="auto" w:fill="auto"/>
            <w:noWrap/>
            <w:vAlign w:val="center"/>
            <w:hideMark/>
          </w:tcPr>
          <w:p w14:paraId="53334C1E" w14:textId="77777777" w:rsidR="0019654F" w:rsidRPr="005C4779" w:rsidRDefault="0019654F" w:rsidP="00DE6F10">
            <w:pPr>
              <w:jc w:val="center"/>
              <w:rPr>
                <w:rFonts w:cs="Arial"/>
                <w:b/>
                <w:bCs/>
                <w:sz w:val="18"/>
                <w:szCs w:val="18"/>
              </w:rPr>
            </w:pPr>
          </w:p>
        </w:tc>
        <w:tc>
          <w:tcPr>
            <w:tcW w:w="4705" w:type="dxa"/>
            <w:tcBorders>
              <w:top w:val="nil"/>
              <w:left w:val="nil"/>
              <w:bottom w:val="nil"/>
              <w:right w:val="nil"/>
            </w:tcBorders>
            <w:shd w:val="clear" w:color="auto" w:fill="auto"/>
            <w:noWrap/>
            <w:vAlign w:val="bottom"/>
            <w:hideMark/>
          </w:tcPr>
          <w:p w14:paraId="71FC00F3"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6BBD5340"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592FAA85"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14AD9C4B"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635192E8"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4B7DA7D2"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2E9BFF74" w14:textId="77777777" w:rsidR="0019654F" w:rsidRPr="005C4779" w:rsidRDefault="0019654F" w:rsidP="00DE6F10">
            <w:pPr>
              <w:jc w:val="center"/>
              <w:rPr>
                <w:rFonts w:cs="Arial"/>
                <w:sz w:val="18"/>
                <w:szCs w:val="18"/>
              </w:rPr>
            </w:pPr>
          </w:p>
        </w:tc>
      </w:tr>
      <w:tr w:rsidR="005C4779" w:rsidRPr="005C4779" w14:paraId="28C8F7B8" w14:textId="77777777" w:rsidTr="00DE6F10">
        <w:trPr>
          <w:trHeight w:val="1221"/>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3557B64" w14:textId="77777777" w:rsidR="0019654F" w:rsidRPr="005C4779" w:rsidRDefault="0019654F" w:rsidP="00DE6F10">
            <w:pPr>
              <w:jc w:val="center"/>
              <w:rPr>
                <w:rFonts w:cs="Arial"/>
                <w:b/>
                <w:bCs/>
                <w:sz w:val="18"/>
                <w:szCs w:val="18"/>
              </w:rPr>
            </w:pPr>
            <w:r w:rsidRPr="005C4779">
              <w:rPr>
                <w:rFonts w:cs="Arial"/>
                <w:b/>
                <w:bCs/>
                <w:sz w:val="18"/>
                <w:szCs w:val="18"/>
              </w:rPr>
              <w:t>1.7.</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316BAB88" w14:textId="77777777" w:rsidR="0019654F" w:rsidRPr="005C4779" w:rsidRDefault="0019654F" w:rsidP="00DE6F10">
            <w:pPr>
              <w:rPr>
                <w:rFonts w:cs="Arial"/>
                <w:b/>
                <w:bCs/>
                <w:sz w:val="18"/>
                <w:szCs w:val="18"/>
              </w:rPr>
            </w:pPr>
            <w:r w:rsidRPr="005C4779">
              <w:rPr>
                <w:rFonts w:cs="Arial"/>
                <w:b/>
                <w:bCs/>
                <w:sz w:val="18"/>
                <w:szCs w:val="18"/>
              </w:rPr>
              <w:t>6kV шинска веза</w:t>
            </w:r>
          </w:p>
        </w:tc>
        <w:tc>
          <w:tcPr>
            <w:tcW w:w="1726" w:type="dxa"/>
            <w:tcBorders>
              <w:top w:val="single" w:sz="8" w:space="0" w:color="auto"/>
              <w:left w:val="nil"/>
              <w:bottom w:val="single" w:sz="8" w:space="0" w:color="auto"/>
              <w:right w:val="nil"/>
            </w:tcBorders>
            <w:shd w:val="clear" w:color="000000" w:fill="FFFFFF"/>
            <w:vAlign w:val="center"/>
            <w:hideMark/>
          </w:tcPr>
          <w:p w14:paraId="0AA05228"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37C8287"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nil"/>
            </w:tcBorders>
            <w:shd w:val="clear" w:color="000000" w:fill="FFFFFF"/>
            <w:vAlign w:val="center"/>
            <w:hideMark/>
          </w:tcPr>
          <w:p w14:paraId="1AA83F26"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38B60EF"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55127947"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40C38B6F"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3EA226C0" w14:textId="77777777" w:rsidTr="00DE6F10">
        <w:trPr>
          <w:trHeight w:val="2004"/>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0D411E1" w14:textId="77777777" w:rsidR="0019654F" w:rsidRPr="005C4779" w:rsidRDefault="0019654F" w:rsidP="00DE6F10">
            <w:pPr>
              <w:jc w:val="center"/>
              <w:rPr>
                <w:rFonts w:cs="Arial"/>
                <w:b/>
                <w:bCs/>
                <w:sz w:val="18"/>
                <w:szCs w:val="18"/>
              </w:rPr>
            </w:pPr>
            <w:r w:rsidRPr="005C4779">
              <w:rPr>
                <w:rFonts w:cs="Arial"/>
                <w:b/>
                <w:bCs/>
                <w:sz w:val="18"/>
                <w:szCs w:val="18"/>
              </w:rPr>
              <w:t>1.7.1</w:t>
            </w:r>
          </w:p>
        </w:tc>
        <w:tc>
          <w:tcPr>
            <w:tcW w:w="4705" w:type="dxa"/>
            <w:tcBorders>
              <w:top w:val="nil"/>
              <w:left w:val="nil"/>
              <w:bottom w:val="nil"/>
              <w:right w:val="single" w:sz="8" w:space="0" w:color="auto"/>
            </w:tcBorders>
            <w:shd w:val="clear" w:color="000000" w:fill="FFFFFF"/>
            <w:vAlign w:val="center"/>
            <w:hideMark/>
          </w:tcPr>
          <w:p w14:paraId="22BEBBE2" w14:textId="77777777" w:rsidR="0019654F" w:rsidRPr="005C4779" w:rsidRDefault="0019654F" w:rsidP="00DE6F10">
            <w:pPr>
              <w:rPr>
                <w:rFonts w:cs="Arial"/>
                <w:sz w:val="18"/>
                <w:szCs w:val="18"/>
              </w:rPr>
            </w:pPr>
            <w:r w:rsidRPr="005C4779">
              <w:rPr>
                <w:rFonts w:cs="Arial"/>
                <w:sz w:val="18"/>
                <w:szCs w:val="18"/>
              </w:rPr>
              <w:t>Флексибилни проводници за везу енергетског трансформатора и 6kV постројења, за спољњу монтажу, комплет са носачима и стезаљкама и осталом потребном опремом, следећих карактеристика: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A3A8A19" w14:textId="77777777" w:rsidR="0019654F" w:rsidRPr="005C4779" w:rsidRDefault="0019654F" w:rsidP="00DE6F10">
            <w:pPr>
              <w:jc w:val="center"/>
              <w:rPr>
                <w:rFonts w:cs="Arial"/>
                <w:b/>
                <w:bCs/>
                <w:sz w:val="18"/>
                <w:szCs w:val="18"/>
              </w:rPr>
            </w:pPr>
            <w:r w:rsidRPr="005C4779">
              <w:rPr>
                <w:rFonts w:cs="Arial"/>
                <w:b/>
                <w:bCs/>
                <w:sz w:val="18"/>
                <w:szCs w:val="18"/>
              </w:rPr>
              <w:t>m</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2D08F04" w14:textId="77777777" w:rsidR="0019654F" w:rsidRPr="005C4779" w:rsidRDefault="0019654F" w:rsidP="00DE6F10">
            <w:pPr>
              <w:jc w:val="center"/>
              <w:rPr>
                <w:rFonts w:cs="Arial"/>
                <w:b/>
                <w:bCs/>
                <w:sz w:val="18"/>
                <w:szCs w:val="18"/>
              </w:rPr>
            </w:pPr>
            <w:r w:rsidRPr="005C4779">
              <w:rPr>
                <w:rFonts w:cs="Arial"/>
                <w:b/>
                <w:bCs/>
                <w:sz w:val="18"/>
                <w:szCs w:val="18"/>
              </w:rPr>
              <w:t>45</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60B4D3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A9D283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0A1DC265"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32B75770" w14:textId="77777777" w:rsidR="0019654F" w:rsidRPr="005C4779" w:rsidRDefault="0019654F" w:rsidP="00DE6F10">
            <w:pPr>
              <w:jc w:val="center"/>
              <w:rPr>
                <w:rFonts w:cs="Arial"/>
                <w:b/>
                <w:bCs/>
                <w:sz w:val="18"/>
                <w:szCs w:val="18"/>
              </w:rPr>
            </w:pPr>
          </w:p>
        </w:tc>
      </w:tr>
      <w:tr w:rsidR="005C4779" w:rsidRPr="005C4779" w14:paraId="56FD82B0"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6DB55D07"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1BEC81B" w14:textId="77777777" w:rsidR="0019654F" w:rsidRPr="005C4779" w:rsidRDefault="0019654F" w:rsidP="00DE6F10">
            <w:pPr>
              <w:rPr>
                <w:rFonts w:cs="Arial"/>
                <w:sz w:val="18"/>
                <w:szCs w:val="18"/>
              </w:rPr>
            </w:pPr>
            <w:r w:rsidRPr="005C4779">
              <w:rPr>
                <w:rFonts w:cs="Arial"/>
                <w:sz w:val="18"/>
                <w:szCs w:val="18"/>
              </w:rPr>
              <w:t>-  називни напон 12kV</w:t>
            </w:r>
          </w:p>
        </w:tc>
        <w:tc>
          <w:tcPr>
            <w:tcW w:w="1726" w:type="dxa"/>
            <w:vMerge/>
            <w:tcBorders>
              <w:top w:val="nil"/>
              <w:left w:val="single" w:sz="8" w:space="0" w:color="auto"/>
              <w:bottom w:val="single" w:sz="8" w:space="0" w:color="000000"/>
              <w:right w:val="single" w:sz="8" w:space="0" w:color="auto"/>
            </w:tcBorders>
            <w:vAlign w:val="center"/>
            <w:hideMark/>
          </w:tcPr>
          <w:p w14:paraId="6F0FA9A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6ECFA9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C57055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173DBA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4BF613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D01BEB2" w14:textId="77777777" w:rsidR="0019654F" w:rsidRPr="005C4779" w:rsidRDefault="0019654F" w:rsidP="00DE6F10">
            <w:pPr>
              <w:rPr>
                <w:rFonts w:cs="Arial"/>
                <w:b/>
                <w:bCs/>
                <w:sz w:val="18"/>
                <w:szCs w:val="18"/>
              </w:rPr>
            </w:pPr>
          </w:p>
        </w:tc>
      </w:tr>
      <w:tr w:rsidR="005C4779" w:rsidRPr="005C4779" w14:paraId="7D2CC541"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568B737A"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ED9EB7C" w14:textId="77777777" w:rsidR="0019654F" w:rsidRPr="005C4779" w:rsidRDefault="0019654F" w:rsidP="00DE6F10">
            <w:pPr>
              <w:rPr>
                <w:rFonts w:cs="Arial"/>
                <w:sz w:val="18"/>
                <w:szCs w:val="18"/>
              </w:rPr>
            </w:pPr>
            <w:r w:rsidRPr="005C4779">
              <w:rPr>
                <w:rFonts w:cs="Arial"/>
                <w:sz w:val="18"/>
                <w:szCs w:val="18"/>
              </w:rPr>
              <w:t>-  називна струја 2000А</w:t>
            </w:r>
          </w:p>
        </w:tc>
        <w:tc>
          <w:tcPr>
            <w:tcW w:w="1726" w:type="dxa"/>
            <w:vMerge/>
            <w:tcBorders>
              <w:top w:val="nil"/>
              <w:left w:val="single" w:sz="8" w:space="0" w:color="auto"/>
              <w:bottom w:val="single" w:sz="8" w:space="0" w:color="000000"/>
              <w:right w:val="single" w:sz="8" w:space="0" w:color="auto"/>
            </w:tcBorders>
            <w:vAlign w:val="center"/>
            <w:hideMark/>
          </w:tcPr>
          <w:p w14:paraId="492BB78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D2DB5A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D9F87B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C253C9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B93061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25C621E" w14:textId="77777777" w:rsidR="0019654F" w:rsidRPr="005C4779" w:rsidRDefault="0019654F" w:rsidP="00DE6F10">
            <w:pPr>
              <w:rPr>
                <w:rFonts w:cs="Arial"/>
                <w:b/>
                <w:bCs/>
                <w:sz w:val="18"/>
                <w:szCs w:val="18"/>
              </w:rPr>
            </w:pPr>
          </w:p>
        </w:tc>
      </w:tr>
      <w:tr w:rsidR="005C4779" w:rsidRPr="005C4779" w14:paraId="0D3692A7"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39983CD5"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06298B7" w14:textId="77777777" w:rsidR="0019654F" w:rsidRPr="005C4779" w:rsidRDefault="0019654F" w:rsidP="00DE6F10">
            <w:pPr>
              <w:rPr>
                <w:rFonts w:cs="Arial"/>
                <w:sz w:val="18"/>
                <w:szCs w:val="18"/>
              </w:rPr>
            </w:pPr>
            <w:r w:rsidRPr="005C4779">
              <w:rPr>
                <w:rFonts w:cs="Arial"/>
                <w:sz w:val="18"/>
                <w:szCs w:val="18"/>
              </w:rPr>
              <w:t>- за струју кратког споја 25кА</w:t>
            </w:r>
          </w:p>
        </w:tc>
        <w:tc>
          <w:tcPr>
            <w:tcW w:w="1726" w:type="dxa"/>
            <w:vMerge/>
            <w:tcBorders>
              <w:top w:val="nil"/>
              <w:left w:val="single" w:sz="8" w:space="0" w:color="auto"/>
              <w:bottom w:val="single" w:sz="8" w:space="0" w:color="000000"/>
              <w:right w:val="single" w:sz="8" w:space="0" w:color="auto"/>
            </w:tcBorders>
            <w:vAlign w:val="center"/>
            <w:hideMark/>
          </w:tcPr>
          <w:p w14:paraId="0189561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CB846E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48525F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30E91D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0FCE4A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0DC4457" w14:textId="77777777" w:rsidR="0019654F" w:rsidRPr="005C4779" w:rsidRDefault="0019654F" w:rsidP="00DE6F10">
            <w:pPr>
              <w:rPr>
                <w:rFonts w:cs="Arial"/>
                <w:b/>
                <w:bCs/>
                <w:sz w:val="18"/>
                <w:szCs w:val="18"/>
              </w:rPr>
            </w:pPr>
          </w:p>
        </w:tc>
      </w:tr>
      <w:tr w:rsidR="005C4779" w:rsidRPr="005C4779" w14:paraId="1CDF95E4"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1A4CA5E"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9F42662" w14:textId="77777777" w:rsidR="0019654F" w:rsidRPr="005C4779" w:rsidRDefault="0019654F" w:rsidP="00DE6F10">
            <w:pPr>
              <w:rPr>
                <w:rFonts w:cs="Arial"/>
                <w:sz w:val="18"/>
                <w:szCs w:val="18"/>
              </w:rPr>
            </w:pPr>
            <w:r w:rsidRPr="005C4779">
              <w:rPr>
                <w:rFonts w:cs="Arial"/>
                <w:sz w:val="18"/>
                <w:szCs w:val="18"/>
              </w:rPr>
              <w:t>-  степен механичке заштите IP 67</w:t>
            </w:r>
          </w:p>
        </w:tc>
        <w:tc>
          <w:tcPr>
            <w:tcW w:w="1726" w:type="dxa"/>
            <w:vMerge/>
            <w:tcBorders>
              <w:top w:val="nil"/>
              <w:left w:val="single" w:sz="8" w:space="0" w:color="auto"/>
              <w:bottom w:val="single" w:sz="8" w:space="0" w:color="000000"/>
              <w:right w:val="single" w:sz="8" w:space="0" w:color="auto"/>
            </w:tcBorders>
            <w:vAlign w:val="center"/>
            <w:hideMark/>
          </w:tcPr>
          <w:p w14:paraId="167133D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FDF04A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9C263A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176E6B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97DA3E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4063302" w14:textId="77777777" w:rsidR="0019654F" w:rsidRPr="005C4779" w:rsidRDefault="0019654F" w:rsidP="00DE6F10">
            <w:pPr>
              <w:rPr>
                <w:rFonts w:cs="Arial"/>
                <w:b/>
                <w:bCs/>
                <w:sz w:val="18"/>
                <w:szCs w:val="18"/>
              </w:rPr>
            </w:pPr>
          </w:p>
        </w:tc>
      </w:tr>
      <w:tr w:rsidR="005C4779" w:rsidRPr="005C4779" w14:paraId="44AF9D9E" w14:textId="77777777" w:rsidTr="00DE6F10">
        <w:trPr>
          <w:trHeight w:val="859"/>
        </w:trPr>
        <w:tc>
          <w:tcPr>
            <w:tcW w:w="856" w:type="dxa"/>
            <w:vMerge/>
            <w:tcBorders>
              <w:top w:val="nil"/>
              <w:left w:val="single" w:sz="8" w:space="0" w:color="auto"/>
              <w:bottom w:val="single" w:sz="8" w:space="0" w:color="000000"/>
              <w:right w:val="single" w:sz="8" w:space="0" w:color="auto"/>
            </w:tcBorders>
            <w:vAlign w:val="center"/>
            <w:hideMark/>
          </w:tcPr>
          <w:p w14:paraId="48860E37"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9DC2B45" w14:textId="77777777" w:rsidR="0019654F" w:rsidRPr="005C4779" w:rsidRDefault="0019654F" w:rsidP="00DE6F10">
            <w:pPr>
              <w:rPr>
                <w:rFonts w:cs="Arial"/>
                <w:sz w:val="18"/>
                <w:szCs w:val="18"/>
              </w:rPr>
            </w:pPr>
            <w:r w:rsidRPr="005C4779">
              <w:rPr>
                <w:rFonts w:cs="Arial"/>
                <w:sz w:val="18"/>
                <w:szCs w:val="18"/>
              </w:rPr>
              <w:t>-   тип DURESCA®DE, произвођача MGC MOSER-GLASER или одговарајући</w:t>
            </w:r>
          </w:p>
        </w:tc>
        <w:tc>
          <w:tcPr>
            <w:tcW w:w="1726" w:type="dxa"/>
            <w:vMerge/>
            <w:tcBorders>
              <w:top w:val="nil"/>
              <w:left w:val="single" w:sz="8" w:space="0" w:color="auto"/>
              <w:bottom w:val="single" w:sz="8" w:space="0" w:color="000000"/>
              <w:right w:val="single" w:sz="8" w:space="0" w:color="auto"/>
            </w:tcBorders>
            <w:vAlign w:val="center"/>
            <w:hideMark/>
          </w:tcPr>
          <w:p w14:paraId="6E74E75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5DC807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73989E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56B7A7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7461F7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832ECB5" w14:textId="77777777" w:rsidR="0019654F" w:rsidRPr="005C4779" w:rsidRDefault="0019654F" w:rsidP="00DE6F10">
            <w:pPr>
              <w:rPr>
                <w:rFonts w:cs="Arial"/>
                <w:b/>
                <w:bCs/>
                <w:sz w:val="18"/>
                <w:szCs w:val="18"/>
              </w:rPr>
            </w:pPr>
          </w:p>
        </w:tc>
      </w:tr>
      <w:tr w:rsidR="005C4779" w:rsidRPr="005C4779" w14:paraId="13F72010"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203E8347"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93EFC35"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205E46B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BCA81B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2DF10A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28F12A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5CBD37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77D10B6" w14:textId="77777777" w:rsidR="0019654F" w:rsidRPr="005C4779" w:rsidRDefault="0019654F" w:rsidP="00DE6F10">
            <w:pPr>
              <w:rPr>
                <w:rFonts w:cs="Arial"/>
                <w:b/>
                <w:bCs/>
                <w:sz w:val="18"/>
                <w:szCs w:val="18"/>
              </w:rPr>
            </w:pPr>
          </w:p>
        </w:tc>
      </w:tr>
      <w:tr w:rsidR="005C4779" w:rsidRPr="005C4779" w14:paraId="6605A650"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0A95C8BA"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2F4242EA"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1C0DDF7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B4233D0"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5CAA82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AA0AD3E"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2122E04B"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52035CA2" w14:textId="77777777" w:rsidR="0019654F" w:rsidRPr="005C4779" w:rsidRDefault="0019654F" w:rsidP="00DE6F10">
            <w:pPr>
              <w:rPr>
                <w:rFonts w:cs="Arial"/>
                <w:b/>
                <w:bCs/>
                <w:sz w:val="18"/>
                <w:szCs w:val="18"/>
              </w:rPr>
            </w:pPr>
          </w:p>
        </w:tc>
      </w:tr>
      <w:tr w:rsidR="005C4779" w:rsidRPr="005C4779" w14:paraId="7E0065D6" w14:textId="77777777" w:rsidTr="00DE6F10">
        <w:trPr>
          <w:trHeight w:val="588"/>
        </w:trPr>
        <w:tc>
          <w:tcPr>
            <w:tcW w:w="856" w:type="dxa"/>
            <w:tcBorders>
              <w:top w:val="nil"/>
              <w:left w:val="single" w:sz="8" w:space="0" w:color="auto"/>
              <w:bottom w:val="single" w:sz="8" w:space="0" w:color="000000"/>
              <w:right w:val="single" w:sz="8" w:space="0" w:color="auto"/>
            </w:tcBorders>
            <w:vAlign w:val="center"/>
          </w:tcPr>
          <w:p w14:paraId="01CA47BF" w14:textId="77777777" w:rsidR="0019654F" w:rsidRPr="005C4779" w:rsidRDefault="0019654F" w:rsidP="00DE6F10">
            <w:pPr>
              <w:rPr>
                <w:rFonts w:cs="Arial"/>
                <w:b/>
                <w:bCs/>
                <w:sz w:val="18"/>
                <w:szCs w:val="18"/>
                <w:lang w:val="sr-Cyrl-RS"/>
              </w:rPr>
            </w:pPr>
            <w:r w:rsidRPr="005C4779">
              <w:rPr>
                <w:rFonts w:cs="Arial"/>
                <w:b/>
                <w:bCs/>
                <w:sz w:val="18"/>
                <w:szCs w:val="18"/>
                <w:lang w:val="sr-Cyrl-RS"/>
              </w:rPr>
              <w:lastRenderedPageBreak/>
              <w:t>1.7.2</w:t>
            </w:r>
          </w:p>
        </w:tc>
        <w:tc>
          <w:tcPr>
            <w:tcW w:w="4705" w:type="dxa"/>
            <w:tcBorders>
              <w:top w:val="nil"/>
              <w:left w:val="nil"/>
              <w:bottom w:val="single" w:sz="8" w:space="0" w:color="auto"/>
              <w:right w:val="single" w:sz="8" w:space="0" w:color="auto"/>
            </w:tcBorders>
            <w:shd w:val="clear" w:color="000000" w:fill="FFFFFF"/>
            <w:vAlign w:val="center"/>
          </w:tcPr>
          <w:p w14:paraId="482F2774" w14:textId="77777777" w:rsidR="0019654F" w:rsidRPr="005C4779" w:rsidRDefault="0019654F" w:rsidP="00DE6F10">
            <w:pPr>
              <w:rPr>
                <w:rFonts w:cs="Arial"/>
                <w:b/>
                <w:sz w:val="18"/>
                <w:szCs w:val="18"/>
                <w:lang w:val="sr-Cyrl-RS"/>
              </w:rPr>
            </w:pPr>
            <w:r w:rsidRPr="005C4779">
              <w:rPr>
                <w:rFonts w:cs="Arial"/>
                <w:b/>
                <w:sz w:val="18"/>
                <w:szCs w:val="18"/>
                <w:lang w:val="sr-Cyrl-RS"/>
              </w:rPr>
              <w:t>Монтажа</w:t>
            </w:r>
          </w:p>
        </w:tc>
        <w:tc>
          <w:tcPr>
            <w:tcW w:w="1726" w:type="dxa"/>
            <w:tcBorders>
              <w:top w:val="nil"/>
              <w:left w:val="single" w:sz="8" w:space="0" w:color="auto"/>
              <w:bottom w:val="single" w:sz="8" w:space="0" w:color="000000"/>
              <w:right w:val="single" w:sz="8" w:space="0" w:color="auto"/>
            </w:tcBorders>
            <w:vAlign w:val="center"/>
          </w:tcPr>
          <w:p w14:paraId="5409686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single" w:sz="8" w:space="0" w:color="auto"/>
              <w:bottom w:val="single" w:sz="8" w:space="0" w:color="000000"/>
              <w:right w:val="single" w:sz="8" w:space="0" w:color="auto"/>
            </w:tcBorders>
            <w:vAlign w:val="center"/>
          </w:tcPr>
          <w:p w14:paraId="07F7316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single" w:sz="8" w:space="0" w:color="auto"/>
              <w:bottom w:val="single" w:sz="8" w:space="0" w:color="000000"/>
              <w:right w:val="single" w:sz="8" w:space="0" w:color="auto"/>
            </w:tcBorders>
            <w:vAlign w:val="center"/>
          </w:tcPr>
          <w:p w14:paraId="312F0B2B" w14:textId="77777777" w:rsidR="0019654F" w:rsidRPr="005C4779" w:rsidRDefault="0019654F" w:rsidP="00DE6F10">
            <w:pPr>
              <w:rPr>
                <w:rFonts w:cs="Arial"/>
                <w:b/>
                <w:bCs/>
                <w:sz w:val="18"/>
                <w:szCs w:val="18"/>
              </w:rPr>
            </w:pPr>
          </w:p>
        </w:tc>
        <w:tc>
          <w:tcPr>
            <w:tcW w:w="1174" w:type="dxa"/>
            <w:tcBorders>
              <w:top w:val="nil"/>
              <w:left w:val="single" w:sz="8" w:space="0" w:color="auto"/>
              <w:bottom w:val="single" w:sz="8" w:space="0" w:color="000000"/>
              <w:right w:val="single" w:sz="8" w:space="0" w:color="auto"/>
            </w:tcBorders>
            <w:vAlign w:val="center"/>
          </w:tcPr>
          <w:p w14:paraId="74CC46C9" w14:textId="77777777" w:rsidR="0019654F" w:rsidRPr="005C4779" w:rsidRDefault="0019654F" w:rsidP="00DE6F10">
            <w:pPr>
              <w:rPr>
                <w:rFonts w:cs="Arial"/>
                <w:b/>
                <w:bCs/>
                <w:sz w:val="18"/>
                <w:szCs w:val="18"/>
              </w:rPr>
            </w:pPr>
          </w:p>
        </w:tc>
        <w:tc>
          <w:tcPr>
            <w:tcW w:w="1174" w:type="dxa"/>
            <w:tcBorders>
              <w:top w:val="nil"/>
              <w:left w:val="single" w:sz="8" w:space="0" w:color="auto"/>
              <w:bottom w:val="single" w:sz="8" w:space="0" w:color="000000"/>
              <w:right w:val="single" w:sz="8" w:space="0" w:color="auto"/>
            </w:tcBorders>
          </w:tcPr>
          <w:p w14:paraId="5BC488E0" w14:textId="77777777" w:rsidR="0019654F" w:rsidRPr="005C4779" w:rsidRDefault="0019654F" w:rsidP="00DE6F10">
            <w:pPr>
              <w:rPr>
                <w:rFonts w:cs="Arial"/>
                <w:b/>
                <w:bCs/>
                <w:sz w:val="18"/>
                <w:szCs w:val="18"/>
              </w:rPr>
            </w:pPr>
          </w:p>
        </w:tc>
        <w:tc>
          <w:tcPr>
            <w:tcW w:w="1174" w:type="dxa"/>
            <w:tcBorders>
              <w:top w:val="nil"/>
              <w:left w:val="single" w:sz="8" w:space="0" w:color="auto"/>
              <w:bottom w:val="single" w:sz="8" w:space="0" w:color="000000"/>
              <w:right w:val="single" w:sz="8" w:space="0" w:color="auto"/>
            </w:tcBorders>
          </w:tcPr>
          <w:p w14:paraId="1DC3DCF5" w14:textId="77777777" w:rsidR="0019654F" w:rsidRPr="005C4779" w:rsidRDefault="0019654F" w:rsidP="00DE6F10">
            <w:pPr>
              <w:rPr>
                <w:rFonts w:cs="Arial"/>
                <w:b/>
                <w:bCs/>
                <w:sz w:val="18"/>
                <w:szCs w:val="18"/>
              </w:rPr>
            </w:pPr>
          </w:p>
        </w:tc>
      </w:tr>
      <w:tr w:rsidR="005C4779" w:rsidRPr="005C4779" w14:paraId="5E9E1179" w14:textId="77777777" w:rsidTr="00DE6F10">
        <w:trPr>
          <w:trHeight w:val="316"/>
        </w:trPr>
        <w:tc>
          <w:tcPr>
            <w:tcW w:w="856" w:type="dxa"/>
            <w:tcBorders>
              <w:top w:val="nil"/>
              <w:left w:val="nil"/>
              <w:bottom w:val="single" w:sz="8" w:space="0" w:color="auto"/>
              <w:right w:val="nil"/>
            </w:tcBorders>
            <w:shd w:val="clear" w:color="000000" w:fill="FFFFFF"/>
            <w:vAlign w:val="center"/>
            <w:hideMark/>
          </w:tcPr>
          <w:p w14:paraId="704FC3D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single" w:sz="8" w:space="0" w:color="auto"/>
              <w:right w:val="nil"/>
            </w:tcBorders>
            <w:shd w:val="clear" w:color="000000" w:fill="FFFFFF"/>
            <w:vAlign w:val="center"/>
            <w:hideMark/>
          </w:tcPr>
          <w:p w14:paraId="3F190E1C" w14:textId="77777777" w:rsidR="0019654F" w:rsidRPr="005C4779" w:rsidRDefault="0019654F" w:rsidP="00DE6F10">
            <w:pPr>
              <w:rPr>
                <w:rFonts w:cs="Arial"/>
                <w:sz w:val="18"/>
                <w:szCs w:val="18"/>
              </w:rPr>
            </w:pPr>
            <w:r w:rsidRPr="005C4779">
              <w:rPr>
                <w:rFonts w:cs="Arial"/>
                <w:sz w:val="18"/>
                <w:szCs w:val="18"/>
              </w:rPr>
              <w:t> </w:t>
            </w:r>
          </w:p>
        </w:tc>
        <w:tc>
          <w:tcPr>
            <w:tcW w:w="1726" w:type="dxa"/>
            <w:tcBorders>
              <w:top w:val="nil"/>
              <w:left w:val="nil"/>
              <w:bottom w:val="single" w:sz="8" w:space="0" w:color="auto"/>
              <w:right w:val="nil"/>
            </w:tcBorders>
            <w:shd w:val="clear" w:color="000000" w:fill="FFFFFF"/>
            <w:vAlign w:val="center"/>
            <w:hideMark/>
          </w:tcPr>
          <w:p w14:paraId="3F3F1D8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nil"/>
            </w:tcBorders>
            <w:shd w:val="clear" w:color="000000" w:fill="FFFFFF"/>
            <w:vAlign w:val="center"/>
            <w:hideMark/>
          </w:tcPr>
          <w:p w14:paraId="735C268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nil"/>
            </w:tcBorders>
            <w:shd w:val="clear" w:color="000000" w:fill="FFFFFF"/>
            <w:vAlign w:val="center"/>
            <w:hideMark/>
          </w:tcPr>
          <w:p w14:paraId="313EA6C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nil"/>
            </w:tcBorders>
            <w:shd w:val="clear" w:color="000000" w:fill="FFFFFF"/>
            <w:vAlign w:val="center"/>
            <w:hideMark/>
          </w:tcPr>
          <w:p w14:paraId="4B91719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nil"/>
            </w:tcBorders>
            <w:shd w:val="clear" w:color="000000" w:fill="FFFFFF"/>
          </w:tcPr>
          <w:p w14:paraId="25BEADE1"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nil"/>
            </w:tcBorders>
            <w:shd w:val="clear" w:color="000000" w:fill="FFFFFF"/>
          </w:tcPr>
          <w:p w14:paraId="1F21614A" w14:textId="77777777" w:rsidR="0019654F" w:rsidRPr="005C4779" w:rsidRDefault="0019654F" w:rsidP="00DE6F10">
            <w:pPr>
              <w:jc w:val="center"/>
              <w:rPr>
                <w:rFonts w:cs="Arial"/>
                <w:b/>
                <w:bCs/>
                <w:sz w:val="18"/>
                <w:szCs w:val="18"/>
              </w:rPr>
            </w:pPr>
          </w:p>
        </w:tc>
      </w:tr>
      <w:tr w:rsidR="005C4779" w:rsidRPr="005C4779" w14:paraId="708360C7" w14:textId="77777777" w:rsidTr="00DE6F10">
        <w:trPr>
          <w:trHeight w:val="1221"/>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11134A2" w14:textId="77777777" w:rsidR="0019654F" w:rsidRPr="005C4779" w:rsidRDefault="0019654F" w:rsidP="00DE6F10">
            <w:pPr>
              <w:jc w:val="center"/>
              <w:rPr>
                <w:rFonts w:cs="Arial"/>
                <w:b/>
                <w:bCs/>
                <w:sz w:val="18"/>
                <w:szCs w:val="18"/>
              </w:rPr>
            </w:pPr>
            <w:r w:rsidRPr="005C4779">
              <w:rPr>
                <w:rFonts w:cs="Arial"/>
                <w:b/>
                <w:bCs/>
                <w:sz w:val="18"/>
                <w:szCs w:val="18"/>
              </w:rPr>
              <w:t>1.8.</w:t>
            </w:r>
          </w:p>
        </w:tc>
        <w:tc>
          <w:tcPr>
            <w:tcW w:w="4705" w:type="dxa"/>
            <w:tcBorders>
              <w:top w:val="nil"/>
              <w:left w:val="nil"/>
              <w:bottom w:val="single" w:sz="8" w:space="0" w:color="auto"/>
              <w:right w:val="single" w:sz="8" w:space="0" w:color="auto"/>
            </w:tcBorders>
            <w:shd w:val="clear" w:color="000000" w:fill="FFFFFF"/>
            <w:vAlign w:val="center"/>
            <w:hideMark/>
          </w:tcPr>
          <w:p w14:paraId="3C1D1759" w14:textId="77777777" w:rsidR="0019654F" w:rsidRPr="005C4779" w:rsidRDefault="0019654F" w:rsidP="00DE6F10">
            <w:pPr>
              <w:rPr>
                <w:rFonts w:cs="Arial"/>
                <w:b/>
                <w:bCs/>
                <w:sz w:val="18"/>
                <w:szCs w:val="18"/>
              </w:rPr>
            </w:pPr>
            <w:r w:rsidRPr="005C4779">
              <w:rPr>
                <w:rFonts w:cs="Arial"/>
                <w:b/>
                <w:bCs/>
                <w:sz w:val="18"/>
                <w:szCs w:val="18"/>
              </w:rPr>
              <w:t>6kV одводник пренапона</w:t>
            </w:r>
          </w:p>
        </w:tc>
        <w:tc>
          <w:tcPr>
            <w:tcW w:w="1726" w:type="dxa"/>
            <w:tcBorders>
              <w:top w:val="nil"/>
              <w:left w:val="nil"/>
              <w:bottom w:val="single" w:sz="8" w:space="0" w:color="auto"/>
              <w:right w:val="nil"/>
            </w:tcBorders>
            <w:shd w:val="clear" w:color="000000" w:fill="FFFFFF"/>
            <w:vAlign w:val="center"/>
            <w:hideMark/>
          </w:tcPr>
          <w:p w14:paraId="43158BC5"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2C9FE7A0"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nil"/>
              <w:left w:val="nil"/>
              <w:bottom w:val="single" w:sz="8" w:space="0" w:color="auto"/>
              <w:right w:val="nil"/>
            </w:tcBorders>
            <w:shd w:val="clear" w:color="000000" w:fill="FFFFFF"/>
            <w:vAlign w:val="center"/>
            <w:hideMark/>
          </w:tcPr>
          <w:p w14:paraId="0D859D8D"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59F9D515"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60705C92"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519C33FD"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7C9F7F82" w14:textId="77777777" w:rsidTr="00DE6F10">
        <w:trPr>
          <w:trHeight w:val="859"/>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B249366" w14:textId="77777777" w:rsidR="0019654F" w:rsidRPr="005C4779" w:rsidRDefault="0019654F" w:rsidP="00DE6F10">
            <w:pPr>
              <w:jc w:val="center"/>
              <w:rPr>
                <w:rFonts w:cs="Arial"/>
                <w:b/>
                <w:bCs/>
                <w:sz w:val="18"/>
                <w:szCs w:val="18"/>
              </w:rPr>
            </w:pPr>
            <w:r w:rsidRPr="005C4779">
              <w:rPr>
                <w:rFonts w:cs="Arial"/>
                <w:b/>
                <w:bCs/>
                <w:sz w:val="18"/>
                <w:szCs w:val="18"/>
              </w:rPr>
              <w:t>1.8.1</w:t>
            </w:r>
          </w:p>
        </w:tc>
        <w:tc>
          <w:tcPr>
            <w:tcW w:w="4705" w:type="dxa"/>
            <w:tcBorders>
              <w:top w:val="nil"/>
              <w:left w:val="nil"/>
              <w:bottom w:val="nil"/>
              <w:right w:val="single" w:sz="8" w:space="0" w:color="auto"/>
            </w:tcBorders>
            <w:shd w:val="clear" w:color="000000" w:fill="FFFFFF"/>
            <w:vAlign w:val="center"/>
            <w:hideMark/>
          </w:tcPr>
          <w:p w14:paraId="4537997B" w14:textId="77777777" w:rsidR="0019654F" w:rsidRPr="005C4779" w:rsidRDefault="0019654F" w:rsidP="00DE6F10">
            <w:pPr>
              <w:rPr>
                <w:rFonts w:cs="Arial"/>
                <w:sz w:val="18"/>
                <w:szCs w:val="18"/>
              </w:rPr>
            </w:pPr>
            <w:r w:rsidRPr="005C4779">
              <w:rPr>
                <w:rFonts w:cs="Arial"/>
                <w:sz w:val="18"/>
                <w:szCs w:val="18"/>
              </w:rPr>
              <w:t>Металоксидни одводник пренапона, за спољњу монтажу, следећих карактеристика: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107CD0B"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351CBCE" w14:textId="77777777" w:rsidR="0019654F" w:rsidRPr="005C4779" w:rsidRDefault="0019654F" w:rsidP="00DE6F10">
            <w:pPr>
              <w:jc w:val="center"/>
              <w:rPr>
                <w:rFonts w:cs="Arial"/>
                <w:b/>
                <w:bCs/>
                <w:sz w:val="18"/>
                <w:szCs w:val="18"/>
              </w:rPr>
            </w:pPr>
            <w:r w:rsidRPr="005C4779">
              <w:rPr>
                <w:rFonts w:cs="Arial"/>
                <w:b/>
                <w:bCs/>
                <w:sz w:val="18"/>
                <w:szCs w:val="18"/>
              </w:rPr>
              <w:t>6</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404692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8425E1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75213A10"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16BD70DD" w14:textId="77777777" w:rsidR="0019654F" w:rsidRPr="005C4779" w:rsidRDefault="0019654F" w:rsidP="00DE6F10">
            <w:pPr>
              <w:jc w:val="center"/>
              <w:rPr>
                <w:rFonts w:cs="Arial"/>
                <w:b/>
                <w:bCs/>
                <w:sz w:val="18"/>
                <w:szCs w:val="18"/>
              </w:rPr>
            </w:pPr>
          </w:p>
        </w:tc>
      </w:tr>
      <w:tr w:rsidR="005C4779" w:rsidRPr="005C4779" w14:paraId="59EB82A1"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DEBAB65"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51AFD43" w14:textId="77777777" w:rsidR="0019654F" w:rsidRPr="005C4779" w:rsidRDefault="0019654F" w:rsidP="00DE6F10">
            <w:pPr>
              <w:rPr>
                <w:rFonts w:cs="Arial"/>
                <w:sz w:val="18"/>
                <w:szCs w:val="18"/>
              </w:rPr>
            </w:pPr>
            <w:r w:rsidRPr="005C4779">
              <w:rPr>
                <w:rFonts w:cs="Arial"/>
                <w:sz w:val="18"/>
                <w:szCs w:val="18"/>
              </w:rPr>
              <w:t>-  највиши погонски напон 12 kV</w:t>
            </w:r>
          </w:p>
        </w:tc>
        <w:tc>
          <w:tcPr>
            <w:tcW w:w="1726" w:type="dxa"/>
            <w:vMerge/>
            <w:tcBorders>
              <w:top w:val="nil"/>
              <w:left w:val="single" w:sz="8" w:space="0" w:color="auto"/>
              <w:bottom w:val="single" w:sz="8" w:space="0" w:color="000000"/>
              <w:right w:val="single" w:sz="8" w:space="0" w:color="auto"/>
            </w:tcBorders>
            <w:vAlign w:val="center"/>
            <w:hideMark/>
          </w:tcPr>
          <w:p w14:paraId="1772B65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6C976D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9E07357"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2B59FA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CBABBB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2BFFA20" w14:textId="77777777" w:rsidR="0019654F" w:rsidRPr="005C4779" w:rsidRDefault="0019654F" w:rsidP="00DE6F10">
            <w:pPr>
              <w:rPr>
                <w:rFonts w:cs="Arial"/>
                <w:b/>
                <w:bCs/>
                <w:sz w:val="18"/>
                <w:szCs w:val="18"/>
              </w:rPr>
            </w:pPr>
          </w:p>
        </w:tc>
      </w:tr>
      <w:tr w:rsidR="005C4779" w:rsidRPr="005C4779" w14:paraId="019DA4D3"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3AFF2EA2"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AACD604" w14:textId="77777777" w:rsidR="0019654F" w:rsidRPr="005C4779" w:rsidRDefault="0019654F" w:rsidP="00DE6F10">
            <w:pPr>
              <w:rPr>
                <w:rFonts w:cs="Arial"/>
                <w:sz w:val="18"/>
                <w:szCs w:val="18"/>
              </w:rPr>
            </w:pPr>
            <w:r w:rsidRPr="005C4779">
              <w:rPr>
                <w:rFonts w:cs="Arial"/>
                <w:sz w:val="18"/>
                <w:szCs w:val="18"/>
              </w:rPr>
              <w:t>-  напон прораде 6kV</w:t>
            </w:r>
          </w:p>
        </w:tc>
        <w:tc>
          <w:tcPr>
            <w:tcW w:w="1726" w:type="dxa"/>
            <w:vMerge/>
            <w:tcBorders>
              <w:top w:val="nil"/>
              <w:left w:val="single" w:sz="8" w:space="0" w:color="auto"/>
              <w:bottom w:val="single" w:sz="8" w:space="0" w:color="000000"/>
              <w:right w:val="single" w:sz="8" w:space="0" w:color="auto"/>
            </w:tcBorders>
            <w:vAlign w:val="center"/>
            <w:hideMark/>
          </w:tcPr>
          <w:p w14:paraId="039B372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49F11D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57BE33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CC939F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EC1389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5A47808" w14:textId="77777777" w:rsidR="0019654F" w:rsidRPr="005C4779" w:rsidRDefault="0019654F" w:rsidP="00DE6F10">
            <w:pPr>
              <w:rPr>
                <w:rFonts w:cs="Arial"/>
                <w:b/>
                <w:bCs/>
                <w:sz w:val="18"/>
                <w:szCs w:val="18"/>
              </w:rPr>
            </w:pPr>
          </w:p>
        </w:tc>
      </w:tr>
      <w:tr w:rsidR="005C4779" w:rsidRPr="005C4779" w14:paraId="2D4D3EBC"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17C8E4EF"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10353BC" w14:textId="77777777" w:rsidR="0019654F" w:rsidRPr="005C4779" w:rsidRDefault="0019654F" w:rsidP="00DE6F10">
            <w:pPr>
              <w:rPr>
                <w:rFonts w:cs="Arial"/>
                <w:sz w:val="18"/>
                <w:szCs w:val="18"/>
              </w:rPr>
            </w:pPr>
            <w:r w:rsidRPr="005C4779">
              <w:rPr>
                <w:rFonts w:cs="Arial"/>
                <w:sz w:val="18"/>
                <w:szCs w:val="18"/>
              </w:rPr>
              <w:t>-  тип 3EF4 „Siemens“ или одговарајући</w:t>
            </w:r>
          </w:p>
        </w:tc>
        <w:tc>
          <w:tcPr>
            <w:tcW w:w="1726" w:type="dxa"/>
            <w:vMerge/>
            <w:tcBorders>
              <w:top w:val="nil"/>
              <w:left w:val="single" w:sz="8" w:space="0" w:color="auto"/>
              <w:bottom w:val="single" w:sz="8" w:space="0" w:color="000000"/>
              <w:right w:val="single" w:sz="8" w:space="0" w:color="auto"/>
            </w:tcBorders>
            <w:vAlign w:val="center"/>
            <w:hideMark/>
          </w:tcPr>
          <w:p w14:paraId="47B00709"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70ABB2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1BA7EE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AA3B63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5933D3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C9F7B63" w14:textId="77777777" w:rsidR="0019654F" w:rsidRPr="005C4779" w:rsidRDefault="0019654F" w:rsidP="00DE6F10">
            <w:pPr>
              <w:rPr>
                <w:rFonts w:cs="Arial"/>
                <w:b/>
                <w:bCs/>
                <w:sz w:val="18"/>
                <w:szCs w:val="18"/>
              </w:rPr>
            </w:pPr>
          </w:p>
        </w:tc>
      </w:tr>
      <w:tr w:rsidR="005C4779" w:rsidRPr="005C4779" w14:paraId="5BB0EB27"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076C8DDD"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A8B0969"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72F4EED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97B84F3"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2A825D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7C0482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69BD51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34B52B6" w14:textId="77777777" w:rsidR="0019654F" w:rsidRPr="005C4779" w:rsidRDefault="0019654F" w:rsidP="00DE6F10">
            <w:pPr>
              <w:rPr>
                <w:rFonts w:cs="Arial"/>
                <w:b/>
                <w:bCs/>
                <w:sz w:val="18"/>
                <w:szCs w:val="18"/>
              </w:rPr>
            </w:pPr>
          </w:p>
        </w:tc>
      </w:tr>
      <w:tr w:rsidR="005C4779" w:rsidRPr="005C4779" w14:paraId="3CB43ACD"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2D3A2B9C"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2BA7BD7D"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5D1D38A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512589F"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BDEA75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7C5F3A4"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6020C859"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64B2DC24" w14:textId="77777777" w:rsidR="0019654F" w:rsidRPr="005C4779" w:rsidRDefault="0019654F" w:rsidP="00DE6F10">
            <w:pPr>
              <w:rPr>
                <w:rFonts w:cs="Arial"/>
                <w:b/>
                <w:bCs/>
                <w:sz w:val="18"/>
                <w:szCs w:val="18"/>
              </w:rPr>
            </w:pPr>
          </w:p>
        </w:tc>
      </w:tr>
      <w:tr w:rsidR="005C4779" w:rsidRPr="005C4779" w14:paraId="58F12635" w14:textId="77777777" w:rsidTr="00DE6F10">
        <w:trPr>
          <w:trHeight w:val="588"/>
        </w:trPr>
        <w:tc>
          <w:tcPr>
            <w:tcW w:w="856" w:type="dxa"/>
            <w:tcBorders>
              <w:top w:val="nil"/>
              <w:left w:val="single" w:sz="8" w:space="0" w:color="auto"/>
              <w:bottom w:val="single" w:sz="8" w:space="0" w:color="000000"/>
              <w:right w:val="single" w:sz="8" w:space="0" w:color="auto"/>
            </w:tcBorders>
            <w:vAlign w:val="center"/>
          </w:tcPr>
          <w:p w14:paraId="6940AFA0" w14:textId="77777777" w:rsidR="0019654F" w:rsidRPr="005C4779" w:rsidRDefault="0019654F" w:rsidP="00DE6F10">
            <w:pPr>
              <w:rPr>
                <w:rFonts w:cs="Arial"/>
                <w:b/>
                <w:bCs/>
                <w:sz w:val="18"/>
                <w:szCs w:val="18"/>
                <w:lang w:val="sr-Cyrl-RS"/>
              </w:rPr>
            </w:pPr>
            <w:r w:rsidRPr="005C4779">
              <w:rPr>
                <w:rFonts w:cs="Arial"/>
                <w:b/>
                <w:bCs/>
                <w:sz w:val="18"/>
                <w:szCs w:val="18"/>
                <w:lang w:val="sr-Cyrl-RS"/>
              </w:rPr>
              <w:t>1.8.2</w:t>
            </w:r>
          </w:p>
        </w:tc>
        <w:tc>
          <w:tcPr>
            <w:tcW w:w="4705" w:type="dxa"/>
            <w:tcBorders>
              <w:top w:val="nil"/>
              <w:left w:val="nil"/>
              <w:bottom w:val="single" w:sz="8" w:space="0" w:color="auto"/>
              <w:right w:val="single" w:sz="8" w:space="0" w:color="auto"/>
            </w:tcBorders>
            <w:shd w:val="clear" w:color="000000" w:fill="FFFFFF"/>
            <w:vAlign w:val="center"/>
          </w:tcPr>
          <w:p w14:paraId="719E6F34" w14:textId="77777777" w:rsidR="0019654F" w:rsidRPr="005C4779" w:rsidRDefault="0019654F" w:rsidP="00DE6F10">
            <w:pPr>
              <w:rPr>
                <w:rFonts w:cs="Arial"/>
                <w:b/>
                <w:sz w:val="18"/>
                <w:szCs w:val="18"/>
                <w:lang w:val="sr-Cyrl-RS"/>
              </w:rPr>
            </w:pPr>
            <w:r w:rsidRPr="005C4779">
              <w:rPr>
                <w:rFonts w:cs="Arial"/>
                <w:b/>
                <w:sz w:val="18"/>
                <w:szCs w:val="18"/>
                <w:lang w:val="sr-Cyrl-RS"/>
              </w:rPr>
              <w:t>Монтажа Одводника Пренапона</w:t>
            </w:r>
          </w:p>
        </w:tc>
        <w:tc>
          <w:tcPr>
            <w:tcW w:w="1726" w:type="dxa"/>
            <w:tcBorders>
              <w:top w:val="nil"/>
              <w:left w:val="single" w:sz="8" w:space="0" w:color="auto"/>
              <w:bottom w:val="single" w:sz="8" w:space="0" w:color="000000"/>
              <w:right w:val="single" w:sz="8" w:space="0" w:color="auto"/>
            </w:tcBorders>
            <w:vAlign w:val="center"/>
          </w:tcPr>
          <w:p w14:paraId="661D152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single" w:sz="8" w:space="0" w:color="auto"/>
              <w:bottom w:val="single" w:sz="8" w:space="0" w:color="000000"/>
              <w:right w:val="single" w:sz="8" w:space="0" w:color="auto"/>
            </w:tcBorders>
            <w:vAlign w:val="center"/>
          </w:tcPr>
          <w:p w14:paraId="04C23FC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single" w:sz="8" w:space="0" w:color="auto"/>
              <w:bottom w:val="single" w:sz="8" w:space="0" w:color="000000"/>
              <w:right w:val="single" w:sz="8" w:space="0" w:color="auto"/>
            </w:tcBorders>
            <w:vAlign w:val="center"/>
          </w:tcPr>
          <w:p w14:paraId="2B15ACBB" w14:textId="77777777" w:rsidR="0019654F" w:rsidRPr="005C4779" w:rsidRDefault="0019654F" w:rsidP="00DE6F10">
            <w:pPr>
              <w:rPr>
                <w:rFonts w:cs="Arial"/>
                <w:b/>
                <w:bCs/>
                <w:sz w:val="18"/>
                <w:szCs w:val="18"/>
              </w:rPr>
            </w:pPr>
          </w:p>
        </w:tc>
        <w:tc>
          <w:tcPr>
            <w:tcW w:w="1174" w:type="dxa"/>
            <w:tcBorders>
              <w:top w:val="nil"/>
              <w:left w:val="single" w:sz="8" w:space="0" w:color="auto"/>
              <w:bottom w:val="single" w:sz="8" w:space="0" w:color="000000"/>
              <w:right w:val="single" w:sz="8" w:space="0" w:color="auto"/>
            </w:tcBorders>
            <w:vAlign w:val="center"/>
          </w:tcPr>
          <w:p w14:paraId="799049F0" w14:textId="77777777" w:rsidR="0019654F" w:rsidRPr="005C4779" w:rsidRDefault="0019654F" w:rsidP="00DE6F10">
            <w:pPr>
              <w:rPr>
                <w:rFonts w:cs="Arial"/>
                <w:b/>
                <w:bCs/>
                <w:sz w:val="18"/>
                <w:szCs w:val="18"/>
              </w:rPr>
            </w:pPr>
          </w:p>
        </w:tc>
        <w:tc>
          <w:tcPr>
            <w:tcW w:w="1174" w:type="dxa"/>
            <w:tcBorders>
              <w:top w:val="nil"/>
              <w:left w:val="single" w:sz="8" w:space="0" w:color="auto"/>
              <w:bottom w:val="single" w:sz="8" w:space="0" w:color="000000"/>
              <w:right w:val="single" w:sz="8" w:space="0" w:color="auto"/>
            </w:tcBorders>
          </w:tcPr>
          <w:p w14:paraId="2F716B62" w14:textId="77777777" w:rsidR="0019654F" w:rsidRPr="005C4779" w:rsidRDefault="0019654F" w:rsidP="00DE6F10">
            <w:pPr>
              <w:rPr>
                <w:rFonts w:cs="Arial"/>
                <w:b/>
                <w:bCs/>
                <w:sz w:val="18"/>
                <w:szCs w:val="18"/>
              </w:rPr>
            </w:pPr>
          </w:p>
        </w:tc>
        <w:tc>
          <w:tcPr>
            <w:tcW w:w="1174" w:type="dxa"/>
            <w:tcBorders>
              <w:top w:val="nil"/>
              <w:left w:val="single" w:sz="8" w:space="0" w:color="auto"/>
              <w:bottom w:val="single" w:sz="8" w:space="0" w:color="000000"/>
              <w:right w:val="single" w:sz="8" w:space="0" w:color="auto"/>
            </w:tcBorders>
          </w:tcPr>
          <w:p w14:paraId="2D31575C" w14:textId="77777777" w:rsidR="0019654F" w:rsidRPr="005C4779" w:rsidRDefault="0019654F" w:rsidP="00DE6F10">
            <w:pPr>
              <w:rPr>
                <w:rFonts w:cs="Arial"/>
                <w:b/>
                <w:bCs/>
                <w:sz w:val="18"/>
                <w:szCs w:val="18"/>
              </w:rPr>
            </w:pPr>
          </w:p>
        </w:tc>
      </w:tr>
      <w:tr w:rsidR="005C4779" w:rsidRPr="005C4779" w14:paraId="2C671EC9" w14:textId="77777777" w:rsidTr="00DE6F10">
        <w:trPr>
          <w:trHeight w:val="301"/>
        </w:trPr>
        <w:tc>
          <w:tcPr>
            <w:tcW w:w="856" w:type="dxa"/>
            <w:tcBorders>
              <w:top w:val="nil"/>
              <w:left w:val="nil"/>
              <w:bottom w:val="nil"/>
              <w:right w:val="nil"/>
            </w:tcBorders>
            <w:shd w:val="clear" w:color="auto" w:fill="auto"/>
            <w:noWrap/>
            <w:vAlign w:val="center"/>
            <w:hideMark/>
          </w:tcPr>
          <w:p w14:paraId="3653AB87" w14:textId="77777777" w:rsidR="0019654F" w:rsidRPr="005C4779" w:rsidRDefault="0019654F" w:rsidP="00DE6F10">
            <w:pPr>
              <w:rPr>
                <w:rFonts w:cs="Arial"/>
                <w:sz w:val="18"/>
                <w:szCs w:val="18"/>
              </w:rPr>
            </w:pPr>
          </w:p>
        </w:tc>
        <w:tc>
          <w:tcPr>
            <w:tcW w:w="4705" w:type="dxa"/>
            <w:tcBorders>
              <w:top w:val="nil"/>
              <w:left w:val="nil"/>
              <w:bottom w:val="nil"/>
              <w:right w:val="nil"/>
            </w:tcBorders>
            <w:shd w:val="clear" w:color="auto" w:fill="auto"/>
            <w:noWrap/>
            <w:vAlign w:val="bottom"/>
            <w:hideMark/>
          </w:tcPr>
          <w:p w14:paraId="42E81F94"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5E1039D2"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2F870AF3"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6ABBE810"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45C29B35"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55C92196"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201A4F76" w14:textId="77777777" w:rsidR="0019654F" w:rsidRPr="005C4779" w:rsidRDefault="0019654F" w:rsidP="00DE6F10">
            <w:pPr>
              <w:jc w:val="center"/>
              <w:rPr>
                <w:rFonts w:cs="Arial"/>
                <w:sz w:val="18"/>
                <w:szCs w:val="18"/>
              </w:rPr>
            </w:pPr>
          </w:p>
        </w:tc>
      </w:tr>
      <w:tr w:rsidR="005C4779" w:rsidRPr="005C4779" w14:paraId="3C16A48C" w14:textId="77777777" w:rsidTr="00DE6F10">
        <w:trPr>
          <w:trHeight w:val="603"/>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B14D259" w14:textId="77777777" w:rsidR="0019654F" w:rsidRPr="005C4779" w:rsidRDefault="0019654F" w:rsidP="00DE6F10">
            <w:pPr>
              <w:jc w:val="center"/>
              <w:rPr>
                <w:rFonts w:cs="Arial"/>
                <w:b/>
                <w:bCs/>
                <w:sz w:val="18"/>
                <w:szCs w:val="18"/>
              </w:rPr>
            </w:pPr>
            <w:r w:rsidRPr="005C4779">
              <w:rPr>
                <w:rFonts w:cs="Arial"/>
                <w:b/>
                <w:bCs/>
                <w:sz w:val="18"/>
                <w:szCs w:val="18"/>
              </w:rPr>
              <w:t>1.9.</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38D66531" w14:textId="77777777" w:rsidR="0019654F" w:rsidRPr="005C4779" w:rsidRDefault="0019654F" w:rsidP="00DE6F10">
            <w:pPr>
              <w:rPr>
                <w:rFonts w:cs="Arial"/>
                <w:b/>
                <w:bCs/>
                <w:sz w:val="18"/>
                <w:szCs w:val="18"/>
              </w:rPr>
            </w:pPr>
            <w:r w:rsidRPr="005C4779">
              <w:rPr>
                <w:rFonts w:cs="Arial"/>
                <w:b/>
                <w:bCs/>
                <w:sz w:val="18"/>
                <w:szCs w:val="18"/>
              </w:rPr>
              <w:t>Разводно постројење 6 kV</w:t>
            </w:r>
          </w:p>
        </w:tc>
        <w:tc>
          <w:tcPr>
            <w:tcW w:w="1726" w:type="dxa"/>
            <w:tcBorders>
              <w:top w:val="single" w:sz="8" w:space="0" w:color="auto"/>
              <w:left w:val="nil"/>
              <w:bottom w:val="single" w:sz="8" w:space="0" w:color="auto"/>
              <w:right w:val="nil"/>
            </w:tcBorders>
            <w:shd w:val="clear" w:color="000000" w:fill="FFFFFF"/>
            <w:vAlign w:val="center"/>
            <w:hideMark/>
          </w:tcPr>
          <w:p w14:paraId="13F4DFDF"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43D2409"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nil"/>
            </w:tcBorders>
            <w:shd w:val="clear" w:color="000000" w:fill="FFFFFF"/>
            <w:vAlign w:val="center"/>
            <w:hideMark/>
          </w:tcPr>
          <w:p w14:paraId="289C45B0"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E2A314E"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03B231F1"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66328B4B"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6069D52C" w14:textId="77777777" w:rsidTr="00DE6F10">
        <w:trPr>
          <w:trHeight w:val="61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BB362B4" w14:textId="77777777" w:rsidR="0019654F" w:rsidRPr="005C4779" w:rsidRDefault="0019654F" w:rsidP="00DE6F10">
            <w:pPr>
              <w:jc w:val="center"/>
              <w:rPr>
                <w:rFonts w:cs="Arial"/>
                <w:b/>
                <w:bCs/>
                <w:sz w:val="18"/>
                <w:szCs w:val="18"/>
              </w:rPr>
            </w:pPr>
            <w:r w:rsidRPr="005C4779">
              <w:rPr>
                <w:rFonts w:cs="Arial"/>
                <w:b/>
                <w:bCs/>
                <w:sz w:val="18"/>
                <w:szCs w:val="18"/>
              </w:rPr>
              <w:t>1.9.1</w:t>
            </w:r>
          </w:p>
        </w:tc>
        <w:tc>
          <w:tcPr>
            <w:tcW w:w="4705" w:type="dxa"/>
            <w:tcBorders>
              <w:top w:val="nil"/>
              <w:left w:val="nil"/>
              <w:bottom w:val="single" w:sz="8" w:space="0" w:color="auto"/>
              <w:right w:val="single" w:sz="8" w:space="0" w:color="auto"/>
            </w:tcBorders>
            <w:shd w:val="clear" w:color="000000" w:fill="FFFFFF"/>
            <w:vAlign w:val="center"/>
            <w:hideMark/>
          </w:tcPr>
          <w:p w14:paraId="3BDE770C" w14:textId="77777777" w:rsidR="0019654F" w:rsidRPr="005C4779" w:rsidRDefault="0019654F" w:rsidP="00DE6F10">
            <w:pPr>
              <w:rPr>
                <w:rFonts w:cs="Arial"/>
                <w:b/>
                <w:bCs/>
                <w:sz w:val="18"/>
                <w:szCs w:val="18"/>
              </w:rPr>
            </w:pPr>
            <w:r w:rsidRPr="005C4779">
              <w:rPr>
                <w:rFonts w:cs="Arial"/>
                <w:b/>
                <w:bCs/>
                <w:sz w:val="18"/>
                <w:szCs w:val="18"/>
              </w:rPr>
              <w:t>Трансформаторска ћелија +L07 и +L21</w:t>
            </w:r>
          </w:p>
        </w:tc>
        <w:tc>
          <w:tcPr>
            <w:tcW w:w="1726" w:type="dxa"/>
            <w:tcBorders>
              <w:top w:val="nil"/>
              <w:left w:val="nil"/>
              <w:bottom w:val="single" w:sz="8" w:space="0" w:color="auto"/>
              <w:right w:val="single" w:sz="8" w:space="0" w:color="auto"/>
            </w:tcBorders>
            <w:shd w:val="clear" w:color="000000" w:fill="FFFFFF"/>
            <w:vAlign w:val="center"/>
            <w:hideMark/>
          </w:tcPr>
          <w:p w14:paraId="6089D129"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222A0EE1"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42898051"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00C6E35"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67ECA55E"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7C90F73D" w14:textId="77777777" w:rsidR="0019654F" w:rsidRPr="005C4779" w:rsidRDefault="0019654F" w:rsidP="00DE6F10">
            <w:pPr>
              <w:jc w:val="center"/>
              <w:rPr>
                <w:rFonts w:cs="Arial"/>
                <w:sz w:val="18"/>
                <w:szCs w:val="18"/>
              </w:rPr>
            </w:pPr>
          </w:p>
        </w:tc>
      </w:tr>
      <w:tr w:rsidR="005C4779" w:rsidRPr="005C4779" w14:paraId="7DC6E239" w14:textId="77777777" w:rsidTr="00DE6F10">
        <w:trPr>
          <w:trHeight w:val="4008"/>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723D61F" w14:textId="77777777" w:rsidR="0019654F" w:rsidRPr="005C4779" w:rsidRDefault="0019654F" w:rsidP="00DE6F10">
            <w:pPr>
              <w:jc w:val="center"/>
              <w:rPr>
                <w:rFonts w:cs="Arial"/>
                <w:b/>
                <w:bCs/>
                <w:sz w:val="18"/>
                <w:szCs w:val="18"/>
              </w:rPr>
            </w:pPr>
            <w:r w:rsidRPr="005C4779">
              <w:rPr>
                <w:rFonts w:cs="Arial"/>
                <w:b/>
                <w:bCs/>
                <w:sz w:val="18"/>
                <w:szCs w:val="18"/>
              </w:rPr>
              <w:lastRenderedPageBreak/>
              <w:t>1.9.1.1</w:t>
            </w:r>
          </w:p>
        </w:tc>
        <w:tc>
          <w:tcPr>
            <w:tcW w:w="4705" w:type="dxa"/>
            <w:tcBorders>
              <w:top w:val="nil"/>
              <w:left w:val="nil"/>
              <w:bottom w:val="nil"/>
              <w:right w:val="single" w:sz="8" w:space="0" w:color="auto"/>
            </w:tcBorders>
            <w:shd w:val="clear" w:color="000000" w:fill="FFFFFF"/>
            <w:vAlign w:val="center"/>
            <w:hideMark/>
          </w:tcPr>
          <w:p w14:paraId="14DA34A3" w14:textId="77777777" w:rsidR="0019654F" w:rsidRPr="005C4779" w:rsidRDefault="0019654F" w:rsidP="00DE6F10">
            <w:pPr>
              <w:rPr>
                <w:rFonts w:cs="Arial"/>
                <w:sz w:val="18"/>
                <w:szCs w:val="18"/>
              </w:rPr>
            </w:pPr>
            <w:r w:rsidRPr="005C4779">
              <w:rPr>
                <w:rFonts w:cs="Arial"/>
                <w:sz w:val="18"/>
                <w:szCs w:val="18"/>
              </w:rPr>
              <w:t>Високонапонска, слободностојећа ћелија за унутрашњу монтажу, слична типу NXAIR, SIEMENS, са приступом са предње и задње стране, Si 12 kV, за увод каблова са доње стране, лимена, префабрикована, димензија (800x2000x1350) mm и степена механичке заштите IP 42. Ћелија је са једним системом сабирница 2500А, опремљена ормарићем за смештај нисконапонске опреме, фабрички потпуно ожичена и опремљена следећом опремом:</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2220EBC"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F9BFAA5"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DEB563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856963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1CCE15A6"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29214E55" w14:textId="77777777" w:rsidR="0019654F" w:rsidRPr="005C4779" w:rsidRDefault="0019654F" w:rsidP="00DE6F10">
            <w:pPr>
              <w:jc w:val="center"/>
              <w:rPr>
                <w:rFonts w:cs="Arial"/>
                <w:b/>
                <w:bCs/>
                <w:sz w:val="18"/>
                <w:szCs w:val="18"/>
              </w:rPr>
            </w:pPr>
          </w:p>
        </w:tc>
      </w:tr>
      <w:tr w:rsidR="005C4779" w:rsidRPr="005C4779" w14:paraId="4AE9FB92"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51E1B29F"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A8E58CC"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21F17E8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890A50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01844D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E163F5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688552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73798B4" w14:textId="77777777" w:rsidR="0019654F" w:rsidRPr="005C4779" w:rsidRDefault="0019654F" w:rsidP="00DE6F10">
            <w:pPr>
              <w:rPr>
                <w:rFonts w:cs="Arial"/>
                <w:b/>
                <w:bCs/>
                <w:sz w:val="18"/>
                <w:szCs w:val="18"/>
              </w:rPr>
            </w:pPr>
          </w:p>
        </w:tc>
      </w:tr>
      <w:tr w:rsidR="005C4779" w:rsidRPr="005C4779" w14:paraId="4C71E358"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0D64E323"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726A7A0C"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79D9115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77C62D3"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9E7EF2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1CD7A7C"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72E0DB68"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374E286E" w14:textId="77777777" w:rsidR="0019654F" w:rsidRPr="005C4779" w:rsidRDefault="0019654F" w:rsidP="00DE6F10">
            <w:pPr>
              <w:rPr>
                <w:rFonts w:cs="Arial"/>
                <w:b/>
                <w:bCs/>
                <w:sz w:val="18"/>
                <w:szCs w:val="18"/>
              </w:rPr>
            </w:pPr>
          </w:p>
        </w:tc>
      </w:tr>
      <w:tr w:rsidR="005C4779" w:rsidRPr="005C4779" w14:paraId="6FC7DED8" w14:textId="77777777" w:rsidTr="00DE6F10">
        <w:trPr>
          <w:trHeight w:val="2863"/>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82B8993" w14:textId="77777777" w:rsidR="0019654F" w:rsidRPr="005C4779" w:rsidRDefault="0019654F" w:rsidP="00DE6F10">
            <w:pPr>
              <w:jc w:val="center"/>
              <w:rPr>
                <w:rFonts w:cs="Arial"/>
                <w:b/>
                <w:bCs/>
                <w:sz w:val="18"/>
                <w:szCs w:val="18"/>
              </w:rPr>
            </w:pPr>
            <w:r w:rsidRPr="005C4779">
              <w:rPr>
                <w:rFonts w:cs="Arial"/>
                <w:b/>
                <w:bCs/>
                <w:sz w:val="18"/>
                <w:szCs w:val="18"/>
              </w:rPr>
              <w:t>1.9.1.2</w:t>
            </w:r>
          </w:p>
        </w:tc>
        <w:tc>
          <w:tcPr>
            <w:tcW w:w="4705" w:type="dxa"/>
            <w:tcBorders>
              <w:top w:val="nil"/>
              <w:left w:val="nil"/>
              <w:bottom w:val="nil"/>
              <w:right w:val="single" w:sz="8" w:space="0" w:color="auto"/>
            </w:tcBorders>
            <w:shd w:val="clear" w:color="000000" w:fill="FFFFFF"/>
            <w:vAlign w:val="center"/>
            <w:hideMark/>
          </w:tcPr>
          <w:p w14:paraId="4949A7BD" w14:textId="77777777" w:rsidR="0019654F" w:rsidRPr="005C4779" w:rsidRDefault="0019654F" w:rsidP="00DE6F10">
            <w:pPr>
              <w:rPr>
                <w:rFonts w:cs="Arial"/>
                <w:sz w:val="18"/>
                <w:szCs w:val="18"/>
              </w:rPr>
            </w:pPr>
            <w:r w:rsidRPr="005C4779">
              <w:rPr>
                <w:rFonts w:cs="Arial"/>
                <w:sz w:val="18"/>
                <w:szCs w:val="18"/>
              </w:rPr>
              <w:t>Трополни извлачиви вакуумски прекидач снаге за унутрашњу монтажу, Si 12kV, називне струје 2000А, (25/63kА). Прекидач је извлачиве изведбе са моторним погоном за 230V, 50Hz, калемовима за укључење и искључење за 110V= и сигналном кутијом са одговарајућим бројем помоћних контаката.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9B4E79C"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C261F5F"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D8E2ED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2A8CCB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30C19E9C"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0EEE8743" w14:textId="77777777" w:rsidR="0019654F" w:rsidRPr="005C4779" w:rsidRDefault="0019654F" w:rsidP="00DE6F10">
            <w:pPr>
              <w:jc w:val="center"/>
              <w:rPr>
                <w:rFonts w:cs="Arial"/>
                <w:b/>
                <w:bCs/>
                <w:sz w:val="18"/>
                <w:szCs w:val="18"/>
              </w:rPr>
            </w:pPr>
          </w:p>
        </w:tc>
      </w:tr>
      <w:tr w:rsidR="005C4779" w:rsidRPr="005C4779" w14:paraId="570F4E7F"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61BCE593"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6C021D4"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33DE8B4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B92AECF"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54930F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3E9221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1CCBCF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679506D" w14:textId="77777777" w:rsidR="0019654F" w:rsidRPr="005C4779" w:rsidRDefault="0019654F" w:rsidP="00DE6F10">
            <w:pPr>
              <w:rPr>
                <w:rFonts w:cs="Arial"/>
                <w:b/>
                <w:bCs/>
                <w:sz w:val="18"/>
                <w:szCs w:val="18"/>
              </w:rPr>
            </w:pPr>
          </w:p>
        </w:tc>
      </w:tr>
      <w:tr w:rsidR="005C4779" w:rsidRPr="005C4779" w14:paraId="0CEF7810"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0143435E"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0C7C2FD7"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1343F18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0964DC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133B40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78E9773"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0454CE44"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4479BA5E" w14:textId="77777777" w:rsidR="0019654F" w:rsidRPr="005C4779" w:rsidRDefault="0019654F" w:rsidP="00DE6F10">
            <w:pPr>
              <w:rPr>
                <w:rFonts w:cs="Arial"/>
                <w:b/>
                <w:bCs/>
                <w:sz w:val="18"/>
                <w:szCs w:val="18"/>
              </w:rPr>
            </w:pPr>
          </w:p>
        </w:tc>
      </w:tr>
      <w:tr w:rsidR="005C4779" w:rsidRPr="005C4779" w14:paraId="6069FA7C" w14:textId="77777777" w:rsidTr="00DE6F10">
        <w:trPr>
          <w:trHeight w:val="874"/>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59DDB9C1" w14:textId="77777777" w:rsidR="0019654F" w:rsidRPr="005C4779" w:rsidRDefault="0019654F" w:rsidP="00DE6F10">
            <w:pPr>
              <w:jc w:val="center"/>
              <w:rPr>
                <w:rFonts w:cs="Arial"/>
                <w:b/>
                <w:bCs/>
                <w:sz w:val="18"/>
                <w:szCs w:val="18"/>
              </w:rPr>
            </w:pPr>
            <w:r w:rsidRPr="005C4779">
              <w:rPr>
                <w:rFonts w:cs="Arial"/>
                <w:b/>
                <w:bCs/>
                <w:sz w:val="18"/>
                <w:szCs w:val="18"/>
              </w:rPr>
              <w:t>1.9.1.3</w:t>
            </w:r>
          </w:p>
        </w:tc>
        <w:tc>
          <w:tcPr>
            <w:tcW w:w="4705" w:type="dxa"/>
            <w:tcBorders>
              <w:top w:val="nil"/>
              <w:left w:val="nil"/>
              <w:bottom w:val="single" w:sz="8" w:space="0" w:color="auto"/>
              <w:right w:val="single" w:sz="8" w:space="0" w:color="auto"/>
            </w:tcBorders>
            <w:shd w:val="clear" w:color="000000" w:fill="FFFFFF"/>
            <w:vAlign w:val="center"/>
            <w:hideMark/>
          </w:tcPr>
          <w:p w14:paraId="2A2C06F1" w14:textId="77777777" w:rsidR="0019654F" w:rsidRPr="005C4779" w:rsidRDefault="0019654F" w:rsidP="00DE6F10">
            <w:pPr>
              <w:rPr>
                <w:rFonts w:cs="Arial"/>
                <w:sz w:val="18"/>
                <w:szCs w:val="18"/>
              </w:rPr>
            </w:pPr>
            <w:r w:rsidRPr="005C4779">
              <w:rPr>
                <w:rFonts w:cs="Arial"/>
                <w:sz w:val="18"/>
                <w:szCs w:val="18"/>
              </w:rPr>
              <w:t>Сигнална склопка за индикацију стања извлачивих колица са 3NO+3NZ сигнална контакта</w:t>
            </w:r>
          </w:p>
        </w:tc>
        <w:tc>
          <w:tcPr>
            <w:tcW w:w="1726" w:type="dxa"/>
            <w:tcBorders>
              <w:top w:val="nil"/>
              <w:left w:val="nil"/>
              <w:bottom w:val="single" w:sz="8" w:space="0" w:color="auto"/>
              <w:right w:val="single" w:sz="8" w:space="0" w:color="auto"/>
            </w:tcBorders>
            <w:shd w:val="clear" w:color="000000" w:fill="FFFFFF"/>
            <w:vAlign w:val="center"/>
            <w:hideMark/>
          </w:tcPr>
          <w:p w14:paraId="76131F9E"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56B0E8F5"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5BE5E2E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D3DD6D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6866B3D0"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70D32FD" w14:textId="77777777" w:rsidR="0019654F" w:rsidRPr="005C4779" w:rsidRDefault="0019654F" w:rsidP="00DE6F10">
            <w:pPr>
              <w:jc w:val="center"/>
              <w:rPr>
                <w:rFonts w:cs="Arial"/>
                <w:b/>
                <w:bCs/>
                <w:sz w:val="18"/>
                <w:szCs w:val="18"/>
              </w:rPr>
            </w:pPr>
          </w:p>
        </w:tc>
      </w:tr>
      <w:tr w:rsidR="005C4779" w:rsidRPr="005C4779" w14:paraId="3E373452" w14:textId="77777777" w:rsidTr="00DE6F10">
        <w:trPr>
          <w:trHeight w:val="1145"/>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CBB5A6F" w14:textId="77777777" w:rsidR="0019654F" w:rsidRPr="005C4779" w:rsidRDefault="0019654F" w:rsidP="00DE6F10">
            <w:pPr>
              <w:jc w:val="center"/>
              <w:rPr>
                <w:rFonts w:cs="Arial"/>
                <w:b/>
                <w:bCs/>
                <w:sz w:val="18"/>
                <w:szCs w:val="18"/>
              </w:rPr>
            </w:pPr>
            <w:r w:rsidRPr="005C4779">
              <w:rPr>
                <w:rFonts w:cs="Arial"/>
                <w:b/>
                <w:bCs/>
                <w:sz w:val="18"/>
                <w:szCs w:val="18"/>
              </w:rPr>
              <w:t>1.9.1.4</w:t>
            </w:r>
          </w:p>
        </w:tc>
        <w:tc>
          <w:tcPr>
            <w:tcW w:w="4705" w:type="dxa"/>
            <w:tcBorders>
              <w:top w:val="nil"/>
              <w:left w:val="nil"/>
              <w:bottom w:val="nil"/>
              <w:right w:val="single" w:sz="8" w:space="0" w:color="auto"/>
            </w:tcBorders>
            <w:shd w:val="clear" w:color="000000" w:fill="FFFFFF"/>
            <w:vAlign w:val="center"/>
            <w:hideMark/>
          </w:tcPr>
          <w:p w14:paraId="1A894A0A" w14:textId="77777777" w:rsidR="0019654F" w:rsidRPr="005C4779" w:rsidRDefault="0019654F" w:rsidP="00DE6F10">
            <w:pPr>
              <w:rPr>
                <w:rFonts w:cs="Arial"/>
                <w:sz w:val="18"/>
                <w:szCs w:val="18"/>
              </w:rPr>
            </w:pPr>
            <w:r w:rsidRPr="005C4779">
              <w:rPr>
                <w:rFonts w:cs="Arial"/>
                <w:sz w:val="18"/>
                <w:szCs w:val="18"/>
              </w:rPr>
              <w:t>Струјни мерни трансформатор (СТ), за унутрашњу монтажу Si 12kV, преносног односа 2x800/5/5/5A, sa tri jezgra:</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FEA22D3"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446AD2D"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66E7DD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7DEDA4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6B67C315"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06B3E3CF" w14:textId="77777777" w:rsidR="0019654F" w:rsidRPr="005C4779" w:rsidRDefault="0019654F" w:rsidP="00DE6F10">
            <w:pPr>
              <w:jc w:val="center"/>
              <w:rPr>
                <w:rFonts w:cs="Arial"/>
                <w:b/>
                <w:bCs/>
                <w:sz w:val="18"/>
                <w:szCs w:val="18"/>
              </w:rPr>
            </w:pPr>
          </w:p>
        </w:tc>
      </w:tr>
      <w:tr w:rsidR="005C4779" w:rsidRPr="005C4779" w14:paraId="55C9D99F"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66DF0980"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57C59EE" w14:textId="77777777" w:rsidR="0019654F" w:rsidRPr="005C4779" w:rsidRDefault="0019654F" w:rsidP="00DE6F10">
            <w:pPr>
              <w:rPr>
                <w:rFonts w:cs="Arial"/>
                <w:sz w:val="18"/>
                <w:szCs w:val="18"/>
              </w:rPr>
            </w:pPr>
            <w:r w:rsidRPr="005C4779">
              <w:rPr>
                <w:rFonts w:cs="Arial"/>
                <w:sz w:val="18"/>
                <w:szCs w:val="18"/>
              </w:rPr>
              <w:t>I језгро: kl. 0,5, Fs5, 10VA</w:t>
            </w:r>
          </w:p>
        </w:tc>
        <w:tc>
          <w:tcPr>
            <w:tcW w:w="1726" w:type="dxa"/>
            <w:vMerge/>
            <w:tcBorders>
              <w:top w:val="nil"/>
              <w:left w:val="single" w:sz="8" w:space="0" w:color="auto"/>
              <w:bottom w:val="single" w:sz="8" w:space="0" w:color="000000"/>
              <w:right w:val="single" w:sz="8" w:space="0" w:color="auto"/>
            </w:tcBorders>
            <w:vAlign w:val="center"/>
            <w:hideMark/>
          </w:tcPr>
          <w:p w14:paraId="5E92BE8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EA4FED0"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AD0585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5DAC9B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5795AD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B9E5FB2" w14:textId="77777777" w:rsidR="0019654F" w:rsidRPr="005C4779" w:rsidRDefault="0019654F" w:rsidP="00DE6F10">
            <w:pPr>
              <w:rPr>
                <w:rFonts w:cs="Arial"/>
                <w:b/>
                <w:bCs/>
                <w:sz w:val="18"/>
                <w:szCs w:val="18"/>
              </w:rPr>
            </w:pPr>
          </w:p>
        </w:tc>
      </w:tr>
      <w:tr w:rsidR="005C4779" w:rsidRPr="005C4779" w14:paraId="4499A403"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3BAE9E2D"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4F6F007" w14:textId="77777777" w:rsidR="0019654F" w:rsidRPr="005C4779" w:rsidRDefault="0019654F" w:rsidP="00DE6F10">
            <w:pPr>
              <w:rPr>
                <w:rFonts w:cs="Arial"/>
                <w:sz w:val="18"/>
                <w:szCs w:val="18"/>
              </w:rPr>
            </w:pPr>
            <w:r w:rsidRPr="005C4779">
              <w:rPr>
                <w:rFonts w:cs="Arial"/>
                <w:sz w:val="18"/>
                <w:szCs w:val="18"/>
              </w:rPr>
              <w:t>II језгро: 5p10, 10VA</w:t>
            </w:r>
          </w:p>
        </w:tc>
        <w:tc>
          <w:tcPr>
            <w:tcW w:w="1726" w:type="dxa"/>
            <w:vMerge/>
            <w:tcBorders>
              <w:top w:val="nil"/>
              <w:left w:val="single" w:sz="8" w:space="0" w:color="auto"/>
              <w:bottom w:val="single" w:sz="8" w:space="0" w:color="000000"/>
              <w:right w:val="single" w:sz="8" w:space="0" w:color="auto"/>
            </w:tcBorders>
            <w:vAlign w:val="center"/>
            <w:hideMark/>
          </w:tcPr>
          <w:p w14:paraId="0063018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13F633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7CE7C3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780319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BFBE92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A2CD2A4" w14:textId="77777777" w:rsidR="0019654F" w:rsidRPr="005C4779" w:rsidRDefault="0019654F" w:rsidP="00DE6F10">
            <w:pPr>
              <w:rPr>
                <w:rFonts w:cs="Arial"/>
                <w:b/>
                <w:bCs/>
                <w:sz w:val="18"/>
                <w:szCs w:val="18"/>
              </w:rPr>
            </w:pPr>
          </w:p>
        </w:tc>
      </w:tr>
      <w:tr w:rsidR="005C4779" w:rsidRPr="005C4779" w14:paraId="72D9DCFE"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5535D70A"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D876D35" w14:textId="77777777" w:rsidR="0019654F" w:rsidRPr="005C4779" w:rsidRDefault="0019654F" w:rsidP="00DE6F10">
            <w:pPr>
              <w:rPr>
                <w:rFonts w:cs="Arial"/>
                <w:sz w:val="18"/>
                <w:szCs w:val="18"/>
              </w:rPr>
            </w:pPr>
            <w:r w:rsidRPr="005C4779">
              <w:rPr>
                <w:rFonts w:cs="Arial"/>
                <w:sz w:val="18"/>
                <w:szCs w:val="18"/>
              </w:rPr>
              <w:t xml:space="preserve">III језгро: 5P10, 10VA </w:t>
            </w:r>
          </w:p>
        </w:tc>
        <w:tc>
          <w:tcPr>
            <w:tcW w:w="1726" w:type="dxa"/>
            <w:vMerge/>
            <w:tcBorders>
              <w:top w:val="nil"/>
              <w:left w:val="single" w:sz="8" w:space="0" w:color="auto"/>
              <w:bottom w:val="single" w:sz="8" w:space="0" w:color="000000"/>
              <w:right w:val="single" w:sz="8" w:space="0" w:color="auto"/>
            </w:tcBorders>
            <w:vAlign w:val="center"/>
            <w:hideMark/>
          </w:tcPr>
          <w:p w14:paraId="1F75442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0C5357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8A1A64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C7579C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1CD2AF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6F652F8" w14:textId="77777777" w:rsidR="0019654F" w:rsidRPr="005C4779" w:rsidRDefault="0019654F" w:rsidP="00DE6F10">
            <w:pPr>
              <w:rPr>
                <w:rFonts w:cs="Arial"/>
                <w:b/>
                <w:bCs/>
                <w:sz w:val="18"/>
                <w:szCs w:val="18"/>
              </w:rPr>
            </w:pPr>
          </w:p>
        </w:tc>
      </w:tr>
      <w:tr w:rsidR="005C4779" w:rsidRPr="005C4779" w14:paraId="0AEBC2AD" w14:textId="77777777" w:rsidTr="00DE6F10">
        <w:trPr>
          <w:trHeight w:val="377"/>
        </w:trPr>
        <w:tc>
          <w:tcPr>
            <w:tcW w:w="856" w:type="dxa"/>
            <w:vMerge/>
            <w:tcBorders>
              <w:top w:val="nil"/>
              <w:left w:val="single" w:sz="8" w:space="0" w:color="auto"/>
              <w:bottom w:val="single" w:sz="8" w:space="0" w:color="000000"/>
              <w:right w:val="single" w:sz="8" w:space="0" w:color="auto"/>
            </w:tcBorders>
            <w:vAlign w:val="center"/>
            <w:hideMark/>
          </w:tcPr>
          <w:p w14:paraId="2AFFE181"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57AD4A0" w14:textId="77777777" w:rsidR="0019654F" w:rsidRPr="005C4779" w:rsidRDefault="0019654F" w:rsidP="00DE6F10">
            <w:pPr>
              <w:rPr>
                <w:rFonts w:cs="Arial"/>
                <w:sz w:val="18"/>
                <w:szCs w:val="18"/>
              </w:rPr>
            </w:pPr>
            <w:r w:rsidRPr="005C4779">
              <w:rPr>
                <w:rFonts w:cs="Arial"/>
                <w:sz w:val="18"/>
                <w:szCs w:val="18"/>
              </w:rPr>
              <w:t>l</w:t>
            </w:r>
            <w:r w:rsidRPr="005C4779">
              <w:rPr>
                <w:rFonts w:cs="Arial"/>
                <w:sz w:val="18"/>
                <w:szCs w:val="18"/>
                <w:vertAlign w:val="subscript"/>
              </w:rPr>
              <w:t>th</w:t>
            </w:r>
            <w:r w:rsidRPr="005C4779">
              <w:rPr>
                <w:rFonts w:cs="Arial"/>
                <w:sz w:val="18"/>
                <w:szCs w:val="18"/>
              </w:rPr>
              <w:t>=80kA, l</w:t>
            </w:r>
            <w:r w:rsidRPr="005C4779">
              <w:rPr>
                <w:rFonts w:cs="Arial"/>
                <w:sz w:val="18"/>
                <w:szCs w:val="18"/>
                <w:vertAlign w:val="subscript"/>
              </w:rPr>
              <w:t>dyn</w:t>
            </w:r>
            <w:r w:rsidRPr="005C4779">
              <w:rPr>
                <w:rFonts w:cs="Arial"/>
                <w:sz w:val="18"/>
                <w:szCs w:val="18"/>
              </w:rPr>
              <w:t>=200kA,</w:t>
            </w:r>
          </w:p>
        </w:tc>
        <w:tc>
          <w:tcPr>
            <w:tcW w:w="1726" w:type="dxa"/>
            <w:vMerge/>
            <w:tcBorders>
              <w:top w:val="nil"/>
              <w:left w:val="single" w:sz="8" w:space="0" w:color="auto"/>
              <w:bottom w:val="single" w:sz="8" w:space="0" w:color="000000"/>
              <w:right w:val="single" w:sz="8" w:space="0" w:color="auto"/>
            </w:tcBorders>
            <w:vAlign w:val="center"/>
            <w:hideMark/>
          </w:tcPr>
          <w:p w14:paraId="443BD1E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5F01AE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743F7A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5810AF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28FDB7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3E31D67" w14:textId="77777777" w:rsidR="0019654F" w:rsidRPr="005C4779" w:rsidRDefault="0019654F" w:rsidP="00DE6F10">
            <w:pPr>
              <w:rPr>
                <w:rFonts w:cs="Arial"/>
                <w:b/>
                <w:bCs/>
                <w:sz w:val="18"/>
                <w:szCs w:val="18"/>
              </w:rPr>
            </w:pPr>
          </w:p>
        </w:tc>
      </w:tr>
      <w:tr w:rsidR="005C4779" w:rsidRPr="005C4779" w14:paraId="3508B72B"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11981A8D"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33F5370"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7F70BCB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30487D5"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FDBB7A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B20F07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9B4B4D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48B09EE" w14:textId="77777777" w:rsidR="0019654F" w:rsidRPr="005C4779" w:rsidRDefault="0019654F" w:rsidP="00DE6F10">
            <w:pPr>
              <w:rPr>
                <w:rFonts w:cs="Arial"/>
                <w:b/>
                <w:bCs/>
                <w:sz w:val="18"/>
                <w:szCs w:val="18"/>
              </w:rPr>
            </w:pPr>
          </w:p>
        </w:tc>
      </w:tr>
      <w:tr w:rsidR="005C4779" w:rsidRPr="005C4779" w14:paraId="2A360C4D"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2A67BFF1"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693B59CA"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24F08109"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9930A4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8FD9DE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4A09B64"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7075FC54"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795E1AC6" w14:textId="77777777" w:rsidR="0019654F" w:rsidRPr="005C4779" w:rsidRDefault="0019654F" w:rsidP="00DE6F10">
            <w:pPr>
              <w:rPr>
                <w:rFonts w:cs="Arial"/>
                <w:b/>
                <w:bCs/>
                <w:sz w:val="18"/>
                <w:szCs w:val="18"/>
              </w:rPr>
            </w:pPr>
          </w:p>
        </w:tc>
      </w:tr>
      <w:tr w:rsidR="005C4779" w:rsidRPr="005C4779" w14:paraId="256A07EE" w14:textId="77777777" w:rsidTr="00DE6F10">
        <w:trPr>
          <w:trHeight w:val="1145"/>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682AEE0" w14:textId="77777777" w:rsidR="0019654F" w:rsidRPr="005C4779" w:rsidRDefault="0019654F" w:rsidP="00DE6F10">
            <w:pPr>
              <w:jc w:val="center"/>
              <w:rPr>
                <w:rFonts w:cs="Arial"/>
                <w:b/>
                <w:bCs/>
                <w:sz w:val="18"/>
                <w:szCs w:val="18"/>
              </w:rPr>
            </w:pPr>
            <w:r w:rsidRPr="005C4779">
              <w:rPr>
                <w:rFonts w:cs="Arial"/>
                <w:b/>
                <w:bCs/>
                <w:sz w:val="18"/>
                <w:szCs w:val="18"/>
              </w:rPr>
              <w:t>1.9.1.5</w:t>
            </w:r>
          </w:p>
        </w:tc>
        <w:tc>
          <w:tcPr>
            <w:tcW w:w="4705" w:type="dxa"/>
            <w:tcBorders>
              <w:top w:val="nil"/>
              <w:left w:val="nil"/>
              <w:bottom w:val="nil"/>
              <w:right w:val="single" w:sz="8" w:space="0" w:color="auto"/>
            </w:tcBorders>
            <w:shd w:val="clear" w:color="000000" w:fill="FFFFFF"/>
            <w:vAlign w:val="center"/>
            <w:hideMark/>
          </w:tcPr>
          <w:p w14:paraId="0E7BBD77" w14:textId="77777777" w:rsidR="0019654F" w:rsidRPr="005C4779" w:rsidRDefault="0019654F" w:rsidP="00DE6F10">
            <w:pPr>
              <w:rPr>
                <w:rFonts w:cs="Arial"/>
                <w:sz w:val="18"/>
                <w:szCs w:val="18"/>
              </w:rPr>
            </w:pPr>
            <w:r w:rsidRPr="005C4779">
              <w:rPr>
                <w:rFonts w:cs="Arial"/>
                <w:sz w:val="18"/>
                <w:szCs w:val="18"/>
              </w:rPr>
              <w:t>Двополно изоловани напонски мерни трансформатор (НТ), за унутрашњу монтажу, Si 12kV, преносног односа: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C203BE6"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BA6ACD7"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441761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E5D37B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392F20A7"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600470D8" w14:textId="77777777" w:rsidR="0019654F" w:rsidRPr="005C4779" w:rsidRDefault="0019654F" w:rsidP="00DE6F10">
            <w:pPr>
              <w:jc w:val="center"/>
              <w:rPr>
                <w:rFonts w:cs="Arial"/>
                <w:b/>
                <w:bCs/>
                <w:sz w:val="18"/>
                <w:szCs w:val="18"/>
              </w:rPr>
            </w:pPr>
          </w:p>
        </w:tc>
      </w:tr>
      <w:tr w:rsidR="005C4779" w:rsidRPr="005C4779" w14:paraId="4A84A310"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6FBEF9CB"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C81D3C4" w14:textId="77777777" w:rsidR="0019654F" w:rsidRPr="005C4779" w:rsidRDefault="0019654F" w:rsidP="00DE6F10">
            <w:pPr>
              <w:rPr>
                <w:rFonts w:cs="Arial"/>
                <w:sz w:val="18"/>
                <w:szCs w:val="18"/>
              </w:rPr>
            </w:pPr>
            <w:r w:rsidRPr="005C4779">
              <w:rPr>
                <w:rFonts w:cs="Arial"/>
                <w:sz w:val="18"/>
                <w:szCs w:val="18"/>
              </w:rPr>
              <w:t>6/√3/0,1/√3kV, 3P, 60VA</w:t>
            </w:r>
          </w:p>
        </w:tc>
        <w:tc>
          <w:tcPr>
            <w:tcW w:w="1726" w:type="dxa"/>
            <w:vMerge/>
            <w:tcBorders>
              <w:top w:val="nil"/>
              <w:left w:val="single" w:sz="8" w:space="0" w:color="auto"/>
              <w:bottom w:val="single" w:sz="8" w:space="0" w:color="000000"/>
              <w:right w:val="single" w:sz="8" w:space="0" w:color="auto"/>
            </w:tcBorders>
            <w:vAlign w:val="center"/>
            <w:hideMark/>
          </w:tcPr>
          <w:p w14:paraId="6BA5B2C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EC8A5C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28CBEB4"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C7CB91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7D5559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E414F1C" w14:textId="77777777" w:rsidR="0019654F" w:rsidRPr="005C4779" w:rsidRDefault="0019654F" w:rsidP="00DE6F10">
            <w:pPr>
              <w:rPr>
                <w:rFonts w:cs="Arial"/>
                <w:b/>
                <w:bCs/>
                <w:sz w:val="18"/>
                <w:szCs w:val="18"/>
              </w:rPr>
            </w:pPr>
          </w:p>
        </w:tc>
      </w:tr>
      <w:tr w:rsidR="005C4779" w:rsidRPr="005C4779" w14:paraId="457973D0"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5D707800"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EB87403"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45477307"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114A883"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09182A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94F25E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C6ED15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2619AB9" w14:textId="77777777" w:rsidR="0019654F" w:rsidRPr="005C4779" w:rsidRDefault="0019654F" w:rsidP="00DE6F10">
            <w:pPr>
              <w:rPr>
                <w:rFonts w:cs="Arial"/>
                <w:b/>
                <w:bCs/>
                <w:sz w:val="18"/>
                <w:szCs w:val="18"/>
              </w:rPr>
            </w:pPr>
          </w:p>
        </w:tc>
      </w:tr>
      <w:tr w:rsidR="005C4779" w:rsidRPr="005C4779" w14:paraId="367DB631"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5F5CCCC6"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0628BC72"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63D22632"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01042A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AD8D4A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B6222E4"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0EE16F14"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796F1B78" w14:textId="77777777" w:rsidR="0019654F" w:rsidRPr="005C4779" w:rsidRDefault="0019654F" w:rsidP="00DE6F10">
            <w:pPr>
              <w:rPr>
                <w:rFonts w:cs="Arial"/>
                <w:b/>
                <w:bCs/>
                <w:sz w:val="18"/>
                <w:szCs w:val="18"/>
              </w:rPr>
            </w:pPr>
          </w:p>
        </w:tc>
      </w:tr>
      <w:tr w:rsidR="005C4779" w:rsidRPr="005C4779" w14:paraId="33E723C0" w14:textId="77777777" w:rsidTr="00DE6F10">
        <w:trPr>
          <w:trHeight w:val="58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0FC34959" w14:textId="77777777" w:rsidR="0019654F" w:rsidRPr="005C4779" w:rsidRDefault="0019654F" w:rsidP="00DE6F10">
            <w:pPr>
              <w:jc w:val="center"/>
              <w:rPr>
                <w:rFonts w:cs="Arial"/>
                <w:b/>
                <w:bCs/>
                <w:sz w:val="18"/>
                <w:szCs w:val="18"/>
              </w:rPr>
            </w:pPr>
            <w:r w:rsidRPr="005C4779">
              <w:rPr>
                <w:rFonts w:cs="Arial"/>
                <w:b/>
                <w:bCs/>
                <w:sz w:val="18"/>
                <w:szCs w:val="18"/>
              </w:rPr>
              <w:lastRenderedPageBreak/>
              <w:t>1.9.1.6</w:t>
            </w:r>
          </w:p>
        </w:tc>
        <w:tc>
          <w:tcPr>
            <w:tcW w:w="4705" w:type="dxa"/>
            <w:tcBorders>
              <w:top w:val="nil"/>
              <w:left w:val="nil"/>
              <w:bottom w:val="single" w:sz="8" w:space="0" w:color="auto"/>
              <w:right w:val="single" w:sz="8" w:space="0" w:color="auto"/>
            </w:tcBorders>
            <w:shd w:val="clear" w:color="000000" w:fill="FFFFFF"/>
            <w:vAlign w:val="center"/>
            <w:hideMark/>
          </w:tcPr>
          <w:p w14:paraId="51E1A31D" w14:textId="77777777" w:rsidR="0019654F" w:rsidRPr="005C4779" w:rsidRDefault="0019654F" w:rsidP="00DE6F10">
            <w:pPr>
              <w:rPr>
                <w:rFonts w:cs="Arial"/>
                <w:sz w:val="18"/>
                <w:szCs w:val="18"/>
              </w:rPr>
            </w:pPr>
            <w:r w:rsidRPr="005C4779">
              <w:rPr>
                <w:rFonts w:cs="Arial"/>
                <w:sz w:val="18"/>
                <w:szCs w:val="18"/>
              </w:rPr>
              <w:t>Индикатор напонског стања довода</w:t>
            </w:r>
          </w:p>
        </w:tc>
        <w:tc>
          <w:tcPr>
            <w:tcW w:w="1726" w:type="dxa"/>
            <w:tcBorders>
              <w:top w:val="nil"/>
              <w:left w:val="nil"/>
              <w:bottom w:val="single" w:sz="8" w:space="0" w:color="auto"/>
              <w:right w:val="single" w:sz="8" w:space="0" w:color="auto"/>
            </w:tcBorders>
            <w:shd w:val="clear" w:color="000000" w:fill="FFFFFF"/>
            <w:vAlign w:val="center"/>
            <w:hideMark/>
          </w:tcPr>
          <w:p w14:paraId="583B69D3"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7A5798C5"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0D8CA49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7932BC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1402E229"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DAAFE35" w14:textId="77777777" w:rsidR="0019654F" w:rsidRPr="005C4779" w:rsidRDefault="0019654F" w:rsidP="00DE6F10">
            <w:pPr>
              <w:jc w:val="center"/>
              <w:rPr>
                <w:rFonts w:cs="Arial"/>
                <w:b/>
                <w:bCs/>
                <w:sz w:val="18"/>
                <w:szCs w:val="18"/>
              </w:rPr>
            </w:pPr>
          </w:p>
        </w:tc>
      </w:tr>
      <w:tr w:rsidR="005C4779" w:rsidRPr="005C4779" w14:paraId="7EE9CFC5" w14:textId="77777777" w:rsidTr="00DE6F10">
        <w:trPr>
          <w:trHeight w:val="5199"/>
        </w:trPr>
        <w:tc>
          <w:tcPr>
            <w:tcW w:w="856" w:type="dxa"/>
            <w:tcBorders>
              <w:top w:val="nil"/>
              <w:left w:val="single" w:sz="8" w:space="0" w:color="auto"/>
              <w:bottom w:val="nil"/>
              <w:right w:val="nil"/>
            </w:tcBorders>
            <w:shd w:val="clear" w:color="000000" w:fill="FFFFFF"/>
            <w:vAlign w:val="center"/>
            <w:hideMark/>
          </w:tcPr>
          <w:p w14:paraId="45535730" w14:textId="77777777" w:rsidR="0019654F" w:rsidRPr="005C4779" w:rsidRDefault="0019654F" w:rsidP="00DE6F10">
            <w:pPr>
              <w:jc w:val="center"/>
              <w:rPr>
                <w:rFonts w:cs="Arial"/>
                <w:b/>
                <w:bCs/>
                <w:sz w:val="18"/>
                <w:szCs w:val="18"/>
              </w:rPr>
            </w:pPr>
            <w:r w:rsidRPr="005C4779">
              <w:rPr>
                <w:rFonts w:cs="Arial"/>
                <w:b/>
                <w:bCs/>
                <w:sz w:val="18"/>
                <w:szCs w:val="18"/>
              </w:rPr>
              <w:t>1.9.1.7</w:t>
            </w:r>
          </w:p>
        </w:tc>
        <w:tc>
          <w:tcPr>
            <w:tcW w:w="4705" w:type="dxa"/>
            <w:tcBorders>
              <w:top w:val="nil"/>
              <w:left w:val="single" w:sz="8" w:space="0" w:color="auto"/>
              <w:bottom w:val="single" w:sz="8" w:space="0" w:color="auto"/>
              <w:right w:val="single" w:sz="8" w:space="0" w:color="auto"/>
            </w:tcBorders>
            <w:shd w:val="clear" w:color="000000" w:fill="FFFFFF"/>
            <w:hideMark/>
          </w:tcPr>
          <w:p w14:paraId="2944AF7F" w14:textId="77777777" w:rsidR="0019654F" w:rsidRPr="005C4779" w:rsidRDefault="0019654F" w:rsidP="00DE6F10">
            <w:pPr>
              <w:rPr>
                <w:rFonts w:cs="Arial"/>
                <w:sz w:val="18"/>
                <w:szCs w:val="18"/>
              </w:rPr>
            </w:pPr>
            <w:r w:rsidRPr="005C4779">
              <w:rPr>
                <w:rFonts w:cs="Arial"/>
                <w:b/>
                <w:bCs/>
                <w:sz w:val="18"/>
                <w:szCs w:val="18"/>
              </w:rPr>
              <w:t>Опрема у нисконапонском ормарићу ћелије</w:t>
            </w:r>
            <w:r w:rsidRPr="005C4779">
              <w:rPr>
                <w:rFonts w:cs="Arial"/>
                <w:sz w:val="18"/>
                <w:szCs w:val="18"/>
              </w:rPr>
              <w:t xml:space="preserve"> Управљачко-заштитни микропроцесорски уређај за прикључак на СТ 5А и НТ 100V, са прекострујном заштитом и заштитом од преоптерећења и кратког споја, са локално-даљинском преклопком, са могућношћу регистрације догађаја и очитавања вредности напона, струје и снаге, са графичким дисплејем и оптичким интерфејсом за повезивање у станичну мрежу, са самонадзором, сличан типу 7SJ63 Siemens или одговарајући __________________________________________ (upisati tip, proizvođača i zemlju porekla)</w:t>
            </w:r>
          </w:p>
        </w:tc>
        <w:tc>
          <w:tcPr>
            <w:tcW w:w="1726" w:type="dxa"/>
            <w:tcBorders>
              <w:top w:val="nil"/>
              <w:left w:val="nil"/>
              <w:bottom w:val="nil"/>
              <w:right w:val="nil"/>
            </w:tcBorders>
            <w:shd w:val="clear" w:color="000000" w:fill="FFFFFF"/>
            <w:vAlign w:val="center"/>
            <w:hideMark/>
          </w:tcPr>
          <w:p w14:paraId="4B0D538F" w14:textId="77777777" w:rsidR="0019654F" w:rsidRPr="005C4779" w:rsidRDefault="0019654F" w:rsidP="00DE6F10">
            <w:pPr>
              <w:jc w:val="center"/>
              <w:rPr>
                <w:rFonts w:cs="Arial"/>
                <w:b/>
                <w:bCs/>
                <w:sz w:val="18"/>
                <w:szCs w:val="18"/>
              </w:rPr>
            </w:pPr>
            <w:r w:rsidRPr="005C4779">
              <w:rPr>
                <w:rFonts w:cs="Arial"/>
                <w:b/>
                <w:bCs/>
                <w:sz w:val="18"/>
                <w:szCs w:val="18"/>
              </w:rPr>
              <w:t>ком</w:t>
            </w:r>
            <w:r w:rsidRPr="005C4779">
              <w:rPr>
                <w:rFonts w:cs="Arial"/>
                <w:sz w:val="18"/>
                <w:szCs w:val="18"/>
              </w:rPr>
              <w:t xml:space="preserve"> </w:t>
            </w:r>
          </w:p>
        </w:tc>
        <w:tc>
          <w:tcPr>
            <w:tcW w:w="1137" w:type="dxa"/>
            <w:tcBorders>
              <w:top w:val="nil"/>
              <w:left w:val="single" w:sz="8" w:space="0" w:color="auto"/>
              <w:bottom w:val="nil"/>
              <w:right w:val="nil"/>
            </w:tcBorders>
            <w:shd w:val="clear" w:color="000000" w:fill="FFFFFF"/>
            <w:vAlign w:val="center"/>
            <w:hideMark/>
          </w:tcPr>
          <w:p w14:paraId="594B662C"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single" w:sz="8" w:space="0" w:color="auto"/>
              <w:bottom w:val="nil"/>
              <w:right w:val="nil"/>
            </w:tcBorders>
            <w:shd w:val="clear" w:color="000000" w:fill="FFFFFF"/>
            <w:vAlign w:val="center"/>
            <w:hideMark/>
          </w:tcPr>
          <w:p w14:paraId="3C9B7BE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33EE1A0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506A2E3A"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147C482E" w14:textId="77777777" w:rsidR="0019654F" w:rsidRPr="005C4779" w:rsidRDefault="0019654F" w:rsidP="00DE6F10">
            <w:pPr>
              <w:jc w:val="center"/>
              <w:rPr>
                <w:rFonts w:cs="Arial"/>
                <w:b/>
                <w:bCs/>
                <w:sz w:val="18"/>
                <w:szCs w:val="18"/>
              </w:rPr>
            </w:pPr>
          </w:p>
        </w:tc>
      </w:tr>
      <w:tr w:rsidR="005C4779" w:rsidRPr="005C4779" w14:paraId="029E2BE9" w14:textId="77777777" w:rsidTr="00DE6F10">
        <w:trPr>
          <w:trHeight w:val="1838"/>
        </w:trPr>
        <w:tc>
          <w:tcPr>
            <w:tcW w:w="856" w:type="dxa"/>
            <w:tcBorders>
              <w:top w:val="single" w:sz="8" w:space="0" w:color="auto"/>
              <w:left w:val="single" w:sz="8" w:space="0" w:color="auto"/>
              <w:bottom w:val="nil"/>
              <w:right w:val="nil"/>
            </w:tcBorders>
            <w:shd w:val="clear" w:color="000000" w:fill="FFFFFF"/>
            <w:vAlign w:val="center"/>
            <w:hideMark/>
          </w:tcPr>
          <w:p w14:paraId="6AD4A835" w14:textId="77777777" w:rsidR="0019654F" w:rsidRPr="005C4779" w:rsidRDefault="0019654F" w:rsidP="00DE6F10">
            <w:pPr>
              <w:jc w:val="center"/>
              <w:rPr>
                <w:rFonts w:cs="Arial"/>
                <w:b/>
                <w:bCs/>
                <w:sz w:val="18"/>
                <w:szCs w:val="18"/>
              </w:rPr>
            </w:pPr>
            <w:r w:rsidRPr="005C4779">
              <w:rPr>
                <w:rFonts w:cs="Arial"/>
                <w:b/>
                <w:bCs/>
                <w:sz w:val="18"/>
                <w:szCs w:val="18"/>
              </w:rPr>
              <w:t>1.9.1.8</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7B45EBF7" w14:textId="77777777" w:rsidR="0019654F" w:rsidRPr="005C4779" w:rsidRDefault="0019654F" w:rsidP="00DE6F10">
            <w:pPr>
              <w:rPr>
                <w:rFonts w:cs="Arial"/>
                <w:sz w:val="18"/>
                <w:szCs w:val="18"/>
              </w:rPr>
            </w:pPr>
            <w:r w:rsidRPr="005C4779">
              <w:rPr>
                <w:rFonts w:cs="Arial"/>
                <w:sz w:val="18"/>
                <w:szCs w:val="18"/>
              </w:rPr>
              <w:t>Реле за контролу искључних кругова прекидача, 110V=, __________________________________________                                      (upisati tip, proizvođača i zemlju porekla)</w:t>
            </w:r>
          </w:p>
        </w:tc>
        <w:tc>
          <w:tcPr>
            <w:tcW w:w="1726" w:type="dxa"/>
            <w:tcBorders>
              <w:top w:val="single" w:sz="8" w:space="0" w:color="auto"/>
              <w:left w:val="nil"/>
              <w:bottom w:val="nil"/>
              <w:right w:val="nil"/>
            </w:tcBorders>
            <w:shd w:val="clear" w:color="000000" w:fill="FFFFFF"/>
            <w:vAlign w:val="center"/>
            <w:hideMark/>
          </w:tcPr>
          <w:p w14:paraId="447A6688" w14:textId="77777777" w:rsidR="0019654F" w:rsidRPr="005C4779" w:rsidRDefault="0019654F" w:rsidP="00DE6F10">
            <w:pPr>
              <w:jc w:val="center"/>
              <w:rPr>
                <w:rFonts w:cs="Arial"/>
                <w:b/>
                <w:bCs/>
                <w:sz w:val="18"/>
                <w:szCs w:val="18"/>
              </w:rPr>
            </w:pPr>
            <w:r w:rsidRPr="005C4779">
              <w:rPr>
                <w:rFonts w:cs="Arial"/>
                <w:b/>
                <w:bCs/>
                <w:sz w:val="18"/>
                <w:szCs w:val="18"/>
              </w:rPr>
              <w:t>ком</w:t>
            </w:r>
            <w:r w:rsidRPr="005C4779">
              <w:rPr>
                <w:rFonts w:cs="Arial"/>
                <w:sz w:val="18"/>
                <w:szCs w:val="18"/>
              </w:rPr>
              <w:t xml:space="preserve"> </w:t>
            </w:r>
          </w:p>
        </w:tc>
        <w:tc>
          <w:tcPr>
            <w:tcW w:w="1137" w:type="dxa"/>
            <w:tcBorders>
              <w:top w:val="single" w:sz="8" w:space="0" w:color="auto"/>
              <w:left w:val="single" w:sz="8" w:space="0" w:color="auto"/>
              <w:bottom w:val="nil"/>
              <w:right w:val="nil"/>
            </w:tcBorders>
            <w:shd w:val="clear" w:color="000000" w:fill="FFFFFF"/>
            <w:vAlign w:val="center"/>
            <w:hideMark/>
          </w:tcPr>
          <w:p w14:paraId="26BC365D"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single" w:sz="8" w:space="0" w:color="auto"/>
              <w:left w:val="single" w:sz="8" w:space="0" w:color="auto"/>
              <w:bottom w:val="nil"/>
              <w:right w:val="nil"/>
            </w:tcBorders>
            <w:shd w:val="clear" w:color="000000" w:fill="FFFFFF"/>
            <w:vAlign w:val="center"/>
            <w:hideMark/>
          </w:tcPr>
          <w:p w14:paraId="1D7E682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156E55E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44E1EEBC"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2A907325" w14:textId="77777777" w:rsidR="0019654F" w:rsidRPr="005C4779" w:rsidRDefault="0019654F" w:rsidP="00DE6F10">
            <w:pPr>
              <w:jc w:val="center"/>
              <w:rPr>
                <w:rFonts w:cs="Arial"/>
                <w:b/>
                <w:bCs/>
                <w:sz w:val="18"/>
                <w:szCs w:val="18"/>
              </w:rPr>
            </w:pPr>
          </w:p>
        </w:tc>
      </w:tr>
      <w:tr w:rsidR="005C4779" w:rsidRPr="005C4779" w14:paraId="3197B994" w14:textId="77777777" w:rsidTr="00DE6F10">
        <w:trPr>
          <w:trHeight w:val="874"/>
        </w:trPr>
        <w:tc>
          <w:tcPr>
            <w:tcW w:w="856" w:type="dxa"/>
            <w:tcBorders>
              <w:top w:val="single" w:sz="8" w:space="0" w:color="auto"/>
              <w:left w:val="single" w:sz="8" w:space="0" w:color="auto"/>
              <w:bottom w:val="single" w:sz="8" w:space="0" w:color="auto"/>
              <w:right w:val="nil"/>
            </w:tcBorders>
            <w:shd w:val="clear" w:color="000000" w:fill="FFFFFF"/>
            <w:vAlign w:val="center"/>
            <w:hideMark/>
          </w:tcPr>
          <w:p w14:paraId="0907387A" w14:textId="77777777" w:rsidR="0019654F" w:rsidRPr="005C4779" w:rsidRDefault="0019654F" w:rsidP="00DE6F10">
            <w:pPr>
              <w:jc w:val="center"/>
              <w:rPr>
                <w:rFonts w:cs="Arial"/>
                <w:b/>
                <w:bCs/>
                <w:sz w:val="18"/>
                <w:szCs w:val="18"/>
              </w:rPr>
            </w:pPr>
            <w:r w:rsidRPr="005C4779">
              <w:rPr>
                <w:rFonts w:cs="Arial"/>
                <w:b/>
                <w:bCs/>
                <w:sz w:val="18"/>
                <w:szCs w:val="18"/>
              </w:rPr>
              <w:lastRenderedPageBreak/>
              <w:t>1.9.1.9</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750E67F4" w14:textId="77777777" w:rsidR="0019654F" w:rsidRPr="005C4779" w:rsidRDefault="0019654F" w:rsidP="00DE6F10">
            <w:pPr>
              <w:rPr>
                <w:rFonts w:cs="Arial"/>
                <w:sz w:val="18"/>
                <w:szCs w:val="18"/>
              </w:rPr>
            </w:pPr>
            <w:r w:rsidRPr="005C4779">
              <w:rPr>
                <w:rFonts w:cs="Arial"/>
                <w:sz w:val="18"/>
                <w:szCs w:val="18"/>
              </w:rPr>
              <w:t>ОСТАЛА ОПРЕМА ПО ТЕХНИЧКОЈ СПЕЦИФИКАЦИЈИ ЗА ТРАНСФОРМАТОРСКУ ЋЕЛИЈУ</w:t>
            </w:r>
          </w:p>
        </w:tc>
        <w:tc>
          <w:tcPr>
            <w:tcW w:w="1726" w:type="dxa"/>
            <w:tcBorders>
              <w:top w:val="single" w:sz="8" w:space="0" w:color="auto"/>
              <w:left w:val="nil"/>
              <w:bottom w:val="single" w:sz="8" w:space="0" w:color="auto"/>
              <w:right w:val="single" w:sz="8" w:space="0" w:color="auto"/>
            </w:tcBorders>
            <w:shd w:val="clear" w:color="000000" w:fill="FFFFFF"/>
            <w:vAlign w:val="center"/>
            <w:hideMark/>
          </w:tcPr>
          <w:p w14:paraId="44B6DEF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single" w:sz="8" w:space="0" w:color="auto"/>
              <w:left w:val="nil"/>
              <w:bottom w:val="single" w:sz="8" w:space="0" w:color="auto"/>
              <w:right w:val="nil"/>
            </w:tcBorders>
            <w:shd w:val="clear" w:color="000000" w:fill="FFFFFF"/>
            <w:vAlign w:val="center"/>
            <w:hideMark/>
          </w:tcPr>
          <w:p w14:paraId="36955512"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D601E"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28D2AC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3CAFD463"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073B29B" w14:textId="77777777" w:rsidR="0019654F" w:rsidRPr="005C4779" w:rsidRDefault="0019654F" w:rsidP="00DE6F10">
            <w:pPr>
              <w:jc w:val="center"/>
              <w:rPr>
                <w:rFonts w:cs="Arial"/>
                <w:b/>
                <w:bCs/>
                <w:sz w:val="18"/>
                <w:szCs w:val="18"/>
              </w:rPr>
            </w:pPr>
          </w:p>
        </w:tc>
      </w:tr>
      <w:tr w:rsidR="005C4779" w:rsidRPr="005C4779" w14:paraId="342B546F" w14:textId="77777777" w:rsidTr="00DE6F10">
        <w:trPr>
          <w:trHeight w:val="603"/>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24B7315E" w14:textId="77777777" w:rsidR="0019654F" w:rsidRPr="005C4779" w:rsidRDefault="0019654F" w:rsidP="00DE6F10">
            <w:pPr>
              <w:jc w:val="center"/>
              <w:rPr>
                <w:rFonts w:cs="Arial"/>
                <w:b/>
                <w:bCs/>
                <w:sz w:val="18"/>
                <w:szCs w:val="18"/>
              </w:rPr>
            </w:pPr>
            <w:r w:rsidRPr="005C4779">
              <w:rPr>
                <w:rFonts w:cs="Arial"/>
                <w:b/>
                <w:bCs/>
                <w:sz w:val="18"/>
                <w:szCs w:val="18"/>
              </w:rPr>
              <w:t>1.9.2</w:t>
            </w:r>
          </w:p>
        </w:tc>
        <w:tc>
          <w:tcPr>
            <w:tcW w:w="4705" w:type="dxa"/>
            <w:tcBorders>
              <w:top w:val="nil"/>
              <w:left w:val="nil"/>
              <w:bottom w:val="single" w:sz="8" w:space="0" w:color="auto"/>
              <w:right w:val="nil"/>
            </w:tcBorders>
            <w:shd w:val="clear" w:color="000000" w:fill="FFFFFF"/>
            <w:vAlign w:val="center"/>
            <w:hideMark/>
          </w:tcPr>
          <w:p w14:paraId="22EDAB62" w14:textId="77777777" w:rsidR="0019654F" w:rsidRPr="005C4779" w:rsidRDefault="0019654F" w:rsidP="00DE6F10">
            <w:pPr>
              <w:rPr>
                <w:rFonts w:cs="Arial"/>
                <w:b/>
                <w:bCs/>
                <w:sz w:val="18"/>
                <w:szCs w:val="18"/>
              </w:rPr>
            </w:pPr>
            <w:r w:rsidRPr="005C4779">
              <w:rPr>
                <w:rFonts w:cs="Arial"/>
                <w:b/>
                <w:bCs/>
                <w:sz w:val="18"/>
                <w:szCs w:val="18"/>
              </w:rPr>
              <w:t>Спојна ћелија +L13</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12D485F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7E24843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59F0F4E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BEFB09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5572C17"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C43128B" w14:textId="77777777" w:rsidR="0019654F" w:rsidRPr="005C4779" w:rsidRDefault="0019654F" w:rsidP="00DE6F10">
            <w:pPr>
              <w:jc w:val="center"/>
              <w:rPr>
                <w:rFonts w:cs="Arial"/>
                <w:b/>
                <w:bCs/>
                <w:sz w:val="18"/>
                <w:szCs w:val="18"/>
              </w:rPr>
            </w:pPr>
          </w:p>
        </w:tc>
      </w:tr>
      <w:tr w:rsidR="005C4779" w:rsidRPr="005C4779" w14:paraId="07694586" w14:textId="77777777" w:rsidTr="00DE6F10">
        <w:trPr>
          <w:trHeight w:val="4701"/>
        </w:trPr>
        <w:tc>
          <w:tcPr>
            <w:tcW w:w="856" w:type="dxa"/>
            <w:tcBorders>
              <w:top w:val="nil"/>
              <w:left w:val="single" w:sz="8" w:space="0" w:color="auto"/>
              <w:bottom w:val="nil"/>
              <w:right w:val="single" w:sz="8" w:space="0" w:color="auto"/>
            </w:tcBorders>
            <w:shd w:val="clear" w:color="000000" w:fill="FFFFFF"/>
            <w:vAlign w:val="center"/>
            <w:hideMark/>
          </w:tcPr>
          <w:p w14:paraId="7D52FC90" w14:textId="77777777" w:rsidR="0019654F" w:rsidRPr="005C4779" w:rsidRDefault="0019654F" w:rsidP="00DE6F10">
            <w:pPr>
              <w:jc w:val="center"/>
              <w:rPr>
                <w:rFonts w:cs="Arial"/>
                <w:b/>
                <w:bCs/>
                <w:sz w:val="18"/>
                <w:szCs w:val="18"/>
              </w:rPr>
            </w:pPr>
            <w:r w:rsidRPr="005C4779">
              <w:rPr>
                <w:rFonts w:cs="Arial"/>
                <w:b/>
                <w:bCs/>
                <w:sz w:val="18"/>
                <w:szCs w:val="18"/>
              </w:rPr>
              <w:t>1.9.2.1</w:t>
            </w:r>
          </w:p>
        </w:tc>
        <w:tc>
          <w:tcPr>
            <w:tcW w:w="4705" w:type="dxa"/>
            <w:tcBorders>
              <w:top w:val="nil"/>
              <w:left w:val="nil"/>
              <w:bottom w:val="nil"/>
              <w:right w:val="nil"/>
            </w:tcBorders>
            <w:shd w:val="clear" w:color="000000" w:fill="FFFFFF"/>
            <w:vAlign w:val="center"/>
            <w:hideMark/>
          </w:tcPr>
          <w:p w14:paraId="73B02322" w14:textId="77777777" w:rsidR="0019654F" w:rsidRPr="005C4779" w:rsidRDefault="0019654F" w:rsidP="00DE6F10">
            <w:pPr>
              <w:rPr>
                <w:rFonts w:cs="Arial"/>
                <w:sz w:val="18"/>
                <w:szCs w:val="18"/>
              </w:rPr>
            </w:pPr>
            <w:r w:rsidRPr="005C4779">
              <w:rPr>
                <w:rFonts w:cs="Arial"/>
                <w:sz w:val="18"/>
                <w:szCs w:val="18"/>
              </w:rPr>
              <w:t>Високонапонска, слободностојећа ћелија за унутрашњу монтажу, слична типу NXAIR, SIEMENS, са приступом са предње и задње стране, Si 12 kV, лимена, префабрикована, димензија (1000x2000x1350) mm и степена механичке заштите IP 42. Ћелија је са једним системом сабирница 2500А, опремљена ормарићем за смештај нисконапонске опреме, фабрички потпуно ожичена и опремљена следећом опремом: __________________________________________ (upisati tip, proizvođača i zemlju porekla)</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4740D540"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1D41C282"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7ECFA8E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F9072A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638C23F2"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124BF7AC" w14:textId="77777777" w:rsidR="0019654F" w:rsidRPr="005C4779" w:rsidRDefault="0019654F" w:rsidP="00DE6F10">
            <w:pPr>
              <w:jc w:val="center"/>
              <w:rPr>
                <w:rFonts w:cs="Arial"/>
                <w:b/>
                <w:bCs/>
                <w:sz w:val="18"/>
                <w:szCs w:val="18"/>
              </w:rPr>
            </w:pPr>
          </w:p>
        </w:tc>
      </w:tr>
      <w:tr w:rsidR="005C4779" w:rsidRPr="005C4779" w14:paraId="73EA462A" w14:textId="77777777" w:rsidTr="00DE6F10">
        <w:trPr>
          <w:trHeight w:val="3737"/>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C9CD675" w14:textId="77777777" w:rsidR="0019654F" w:rsidRPr="005C4779" w:rsidRDefault="0019654F" w:rsidP="00DE6F10">
            <w:pPr>
              <w:jc w:val="center"/>
              <w:rPr>
                <w:rFonts w:cs="Arial"/>
                <w:b/>
                <w:bCs/>
                <w:sz w:val="18"/>
                <w:szCs w:val="18"/>
              </w:rPr>
            </w:pPr>
            <w:r w:rsidRPr="005C4779">
              <w:rPr>
                <w:rFonts w:cs="Arial"/>
                <w:b/>
                <w:bCs/>
                <w:sz w:val="18"/>
                <w:szCs w:val="18"/>
              </w:rPr>
              <w:lastRenderedPageBreak/>
              <w:t>1.9.2.2</w:t>
            </w:r>
          </w:p>
        </w:tc>
        <w:tc>
          <w:tcPr>
            <w:tcW w:w="4705" w:type="dxa"/>
            <w:tcBorders>
              <w:top w:val="single" w:sz="8" w:space="0" w:color="auto"/>
              <w:left w:val="nil"/>
              <w:bottom w:val="nil"/>
              <w:right w:val="nil"/>
            </w:tcBorders>
            <w:shd w:val="clear" w:color="000000" w:fill="FFFFFF"/>
            <w:vAlign w:val="center"/>
            <w:hideMark/>
          </w:tcPr>
          <w:p w14:paraId="57DC29DC" w14:textId="77777777" w:rsidR="0019654F" w:rsidRPr="005C4779" w:rsidRDefault="0019654F" w:rsidP="00DE6F10">
            <w:pPr>
              <w:rPr>
                <w:rFonts w:cs="Arial"/>
                <w:sz w:val="18"/>
                <w:szCs w:val="18"/>
              </w:rPr>
            </w:pPr>
            <w:r w:rsidRPr="005C4779">
              <w:rPr>
                <w:rFonts w:cs="Arial"/>
                <w:sz w:val="18"/>
                <w:szCs w:val="18"/>
              </w:rPr>
              <w:t>Трополни извлачиви вакуумски прекидач снаге за унутрашњу монтажу, Si 12kV, називне струје 2000 А, (25/63kА). Прекидач је извлачиве изведбе са моторним погоном за 230V, 50 Hz, калемовима за укључење и искључење за 110V= и сигналном кутијом са одговарајућим бројем помоћних контаката. __________________________________________ (upisati tip, proizvođača i zemlju porekla)</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343EB15E"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642731D2"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4EAF3AD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37196D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27B36655"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8698A45" w14:textId="77777777" w:rsidR="0019654F" w:rsidRPr="005C4779" w:rsidRDefault="0019654F" w:rsidP="00DE6F10">
            <w:pPr>
              <w:jc w:val="center"/>
              <w:rPr>
                <w:rFonts w:cs="Arial"/>
                <w:b/>
                <w:bCs/>
                <w:sz w:val="18"/>
                <w:szCs w:val="18"/>
              </w:rPr>
            </w:pPr>
          </w:p>
        </w:tc>
      </w:tr>
      <w:tr w:rsidR="005C4779" w:rsidRPr="005C4779" w14:paraId="727B0E23" w14:textId="77777777" w:rsidTr="00DE6F10">
        <w:trPr>
          <w:trHeight w:val="1763"/>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D92B5EF" w14:textId="77777777" w:rsidR="0019654F" w:rsidRPr="005C4779" w:rsidRDefault="0019654F" w:rsidP="00DE6F10">
            <w:pPr>
              <w:jc w:val="center"/>
              <w:rPr>
                <w:rFonts w:cs="Arial"/>
                <w:b/>
                <w:bCs/>
                <w:sz w:val="18"/>
                <w:szCs w:val="18"/>
              </w:rPr>
            </w:pPr>
            <w:r w:rsidRPr="005C4779">
              <w:rPr>
                <w:rFonts w:cs="Arial"/>
                <w:b/>
                <w:bCs/>
                <w:sz w:val="18"/>
                <w:szCs w:val="18"/>
              </w:rPr>
              <w:t>1.9.2.3</w:t>
            </w:r>
          </w:p>
        </w:tc>
        <w:tc>
          <w:tcPr>
            <w:tcW w:w="4705" w:type="dxa"/>
            <w:tcBorders>
              <w:top w:val="single" w:sz="8" w:space="0" w:color="auto"/>
              <w:left w:val="nil"/>
              <w:bottom w:val="single" w:sz="8" w:space="0" w:color="auto"/>
              <w:right w:val="nil"/>
            </w:tcBorders>
            <w:shd w:val="clear" w:color="000000" w:fill="FFFFFF"/>
            <w:vAlign w:val="center"/>
            <w:hideMark/>
          </w:tcPr>
          <w:p w14:paraId="005A9B9F" w14:textId="77777777" w:rsidR="0019654F" w:rsidRPr="005C4779" w:rsidRDefault="0019654F" w:rsidP="00DE6F10">
            <w:pPr>
              <w:rPr>
                <w:rFonts w:cs="Arial"/>
                <w:sz w:val="18"/>
                <w:szCs w:val="18"/>
              </w:rPr>
            </w:pPr>
            <w:r w:rsidRPr="005C4779">
              <w:rPr>
                <w:rFonts w:cs="Arial"/>
                <w:sz w:val="18"/>
                <w:szCs w:val="18"/>
              </w:rPr>
              <w:t>Сигнална склопка за индикацију стања извлачивих колица са 3NO+3NZ сигнална контакта</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2F10D7BD"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3431313F"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5E3B1FF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D463E0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2AC5FFE3"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08F6788A" w14:textId="77777777" w:rsidR="0019654F" w:rsidRPr="005C4779" w:rsidRDefault="0019654F" w:rsidP="00DE6F10">
            <w:pPr>
              <w:jc w:val="center"/>
              <w:rPr>
                <w:rFonts w:cs="Arial"/>
                <w:b/>
                <w:bCs/>
                <w:sz w:val="18"/>
                <w:szCs w:val="18"/>
              </w:rPr>
            </w:pPr>
          </w:p>
        </w:tc>
      </w:tr>
      <w:tr w:rsidR="005C4779" w:rsidRPr="005C4779" w14:paraId="1F688745" w14:textId="77777777" w:rsidTr="00DE6F10">
        <w:trPr>
          <w:trHeight w:val="278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5DA43E8" w14:textId="77777777" w:rsidR="0019654F" w:rsidRPr="005C4779" w:rsidRDefault="0019654F" w:rsidP="00DE6F10">
            <w:pPr>
              <w:jc w:val="center"/>
              <w:rPr>
                <w:rFonts w:cs="Arial"/>
                <w:b/>
                <w:bCs/>
                <w:sz w:val="18"/>
                <w:szCs w:val="18"/>
              </w:rPr>
            </w:pPr>
            <w:r w:rsidRPr="005C4779">
              <w:rPr>
                <w:rFonts w:cs="Arial"/>
                <w:b/>
                <w:bCs/>
                <w:sz w:val="18"/>
                <w:szCs w:val="18"/>
              </w:rPr>
              <w:t>1.9.2.4</w:t>
            </w:r>
          </w:p>
        </w:tc>
        <w:tc>
          <w:tcPr>
            <w:tcW w:w="4705" w:type="dxa"/>
            <w:tcBorders>
              <w:top w:val="nil"/>
              <w:left w:val="nil"/>
              <w:bottom w:val="nil"/>
              <w:right w:val="nil"/>
            </w:tcBorders>
            <w:shd w:val="clear" w:color="000000" w:fill="FFFFFF"/>
            <w:vAlign w:val="center"/>
            <w:hideMark/>
          </w:tcPr>
          <w:p w14:paraId="516C0A66" w14:textId="77777777" w:rsidR="0019654F" w:rsidRPr="005C4779" w:rsidRDefault="0019654F" w:rsidP="00DE6F10">
            <w:pPr>
              <w:rPr>
                <w:rFonts w:cs="Arial"/>
                <w:sz w:val="18"/>
                <w:szCs w:val="18"/>
              </w:rPr>
            </w:pPr>
            <w:r w:rsidRPr="005C4779">
              <w:rPr>
                <w:rFonts w:cs="Arial"/>
                <w:sz w:val="18"/>
                <w:szCs w:val="18"/>
              </w:rPr>
              <w:t>Струјни мерни трансформатор (СТ), за унутрашњу монтажу Si 12kV, преносног односа 2x800/5/5А, са два језгра: I језгро: kl. 0,5, Fs5, 10VA II језгро: 5p10, 10VA lth=80kA, ldyn=200kA, __________________________________________ (upisati tip, proizvođača i zemlju porekla)</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38D7D348"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4AD13E08"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tcBorders>
              <w:top w:val="nil"/>
              <w:left w:val="nil"/>
              <w:bottom w:val="single" w:sz="8" w:space="0" w:color="auto"/>
              <w:right w:val="single" w:sz="8" w:space="0" w:color="auto"/>
            </w:tcBorders>
            <w:shd w:val="clear" w:color="000000" w:fill="FFFFFF"/>
            <w:vAlign w:val="center"/>
            <w:hideMark/>
          </w:tcPr>
          <w:p w14:paraId="5845A0A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232230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5875B780"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70D970C" w14:textId="77777777" w:rsidR="0019654F" w:rsidRPr="005C4779" w:rsidRDefault="0019654F" w:rsidP="00DE6F10">
            <w:pPr>
              <w:jc w:val="center"/>
              <w:rPr>
                <w:rFonts w:cs="Arial"/>
                <w:b/>
                <w:bCs/>
                <w:sz w:val="18"/>
                <w:szCs w:val="18"/>
              </w:rPr>
            </w:pPr>
          </w:p>
        </w:tc>
      </w:tr>
      <w:tr w:rsidR="005C4779" w:rsidRPr="005C4779" w14:paraId="003EA7FF" w14:textId="77777777" w:rsidTr="00DE6F10">
        <w:trPr>
          <w:trHeight w:val="859"/>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081A28BA" w14:textId="77777777" w:rsidR="0019654F" w:rsidRPr="005C4779" w:rsidRDefault="0019654F" w:rsidP="00DE6F10">
            <w:pPr>
              <w:jc w:val="center"/>
              <w:rPr>
                <w:rFonts w:cs="Arial"/>
                <w:b/>
                <w:bCs/>
                <w:sz w:val="18"/>
                <w:szCs w:val="18"/>
              </w:rPr>
            </w:pPr>
            <w:r w:rsidRPr="005C4779">
              <w:rPr>
                <w:rFonts w:cs="Arial"/>
                <w:b/>
                <w:bCs/>
                <w:sz w:val="18"/>
                <w:szCs w:val="18"/>
              </w:rPr>
              <w:lastRenderedPageBreak/>
              <w:t>1.9.2.5</w:t>
            </w:r>
          </w:p>
        </w:tc>
        <w:tc>
          <w:tcPr>
            <w:tcW w:w="4705" w:type="dxa"/>
            <w:tcBorders>
              <w:top w:val="single" w:sz="8" w:space="0" w:color="auto"/>
              <w:left w:val="nil"/>
              <w:bottom w:val="single" w:sz="8" w:space="0" w:color="auto"/>
              <w:right w:val="nil"/>
            </w:tcBorders>
            <w:shd w:val="clear" w:color="000000" w:fill="FFFFFF"/>
            <w:vAlign w:val="center"/>
            <w:hideMark/>
          </w:tcPr>
          <w:p w14:paraId="6E99260F" w14:textId="77777777" w:rsidR="0019654F" w:rsidRPr="005C4779" w:rsidRDefault="0019654F" w:rsidP="00DE6F10">
            <w:pPr>
              <w:rPr>
                <w:rFonts w:cs="Arial"/>
                <w:sz w:val="18"/>
                <w:szCs w:val="18"/>
              </w:rPr>
            </w:pPr>
            <w:r w:rsidRPr="005C4779">
              <w:rPr>
                <w:rFonts w:cs="Arial"/>
                <w:sz w:val="18"/>
                <w:szCs w:val="18"/>
              </w:rPr>
              <w:t xml:space="preserve">Индикатор напонског стања довода </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0455FA06"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7165734C"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5C05108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9574CA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35238A91"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F879A7E" w14:textId="77777777" w:rsidR="0019654F" w:rsidRPr="005C4779" w:rsidRDefault="0019654F" w:rsidP="00DE6F10">
            <w:pPr>
              <w:jc w:val="center"/>
              <w:rPr>
                <w:rFonts w:cs="Arial"/>
                <w:b/>
                <w:bCs/>
                <w:sz w:val="18"/>
                <w:szCs w:val="18"/>
              </w:rPr>
            </w:pPr>
          </w:p>
        </w:tc>
      </w:tr>
      <w:tr w:rsidR="005C4779" w:rsidRPr="005C4779" w14:paraId="4F055C1E" w14:textId="77777777" w:rsidTr="00DE6F10">
        <w:trPr>
          <w:trHeight w:val="4671"/>
        </w:trPr>
        <w:tc>
          <w:tcPr>
            <w:tcW w:w="856" w:type="dxa"/>
            <w:tcBorders>
              <w:top w:val="nil"/>
              <w:left w:val="single" w:sz="8" w:space="0" w:color="auto"/>
              <w:bottom w:val="nil"/>
              <w:right w:val="single" w:sz="8" w:space="0" w:color="auto"/>
            </w:tcBorders>
            <w:shd w:val="clear" w:color="000000" w:fill="FFFFFF"/>
            <w:vAlign w:val="center"/>
            <w:hideMark/>
          </w:tcPr>
          <w:p w14:paraId="7EBF9B67" w14:textId="77777777" w:rsidR="0019654F" w:rsidRPr="005C4779" w:rsidRDefault="0019654F" w:rsidP="00DE6F10">
            <w:pPr>
              <w:jc w:val="center"/>
              <w:rPr>
                <w:rFonts w:cs="Arial"/>
                <w:b/>
                <w:bCs/>
                <w:sz w:val="18"/>
                <w:szCs w:val="18"/>
              </w:rPr>
            </w:pPr>
            <w:r w:rsidRPr="005C4779">
              <w:rPr>
                <w:rFonts w:cs="Arial"/>
                <w:b/>
                <w:bCs/>
                <w:sz w:val="18"/>
                <w:szCs w:val="18"/>
              </w:rPr>
              <w:t>1.9.2.6</w:t>
            </w:r>
          </w:p>
        </w:tc>
        <w:tc>
          <w:tcPr>
            <w:tcW w:w="4705" w:type="dxa"/>
            <w:tcBorders>
              <w:top w:val="nil"/>
              <w:left w:val="nil"/>
              <w:bottom w:val="nil"/>
              <w:right w:val="nil"/>
            </w:tcBorders>
            <w:shd w:val="clear" w:color="000000" w:fill="FFFFFF"/>
            <w:vAlign w:val="center"/>
            <w:hideMark/>
          </w:tcPr>
          <w:p w14:paraId="17B9C059" w14:textId="77777777" w:rsidR="0019654F" w:rsidRPr="005C4779" w:rsidRDefault="0019654F" w:rsidP="00DE6F10">
            <w:pPr>
              <w:rPr>
                <w:rFonts w:cs="Arial"/>
                <w:sz w:val="18"/>
                <w:szCs w:val="18"/>
              </w:rPr>
            </w:pPr>
            <w:r w:rsidRPr="005C4779">
              <w:rPr>
                <w:rFonts w:cs="Arial"/>
                <w:b/>
                <w:bCs/>
                <w:sz w:val="18"/>
                <w:szCs w:val="18"/>
              </w:rPr>
              <w:t>Опрема у нисконапонском ормарићу ћелиј</w:t>
            </w:r>
            <w:r w:rsidRPr="005C4779">
              <w:rPr>
                <w:rFonts w:cs="Arial"/>
                <w:sz w:val="18"/>
                <w:szCs w:val="18"/>
              </w:rPr>
              <w:t xml:space="preserve">е Управљачко-заштитни микропроцесорски уређај за прикључак на СТ 5А, са прекострујном и краткоспојном заштитом, са локално-даљинском преклопком, са могућношћу регистрације догађаја и очитавања вредности струје, са графичким дисплејем и оптичким интерфејсом за повезивање у станичну мрежу, са самонадзором, сличан типу 7SJ63 Siemens </w:t>
            </w:r>
            <w:r w:rsidRPr="005C4779">
              <w:rPr>
                <w:rFonts w:cs="Arial"/>
                <w:b/>
                <w:bCs/>
                <w:sz w:val="18"/>
                <w:szCs w:val="18"/>
              </w:rPr>
              <w:t>или одговарајући __________________________________________ (upisati tip, proizvođača i zemlju porekla)</w:t>
            </w:r>
          </w:p>
        </w:tc>
        <w:tc>
          <w:tcPr>
            <w:tcW w:w="1726" w:type="dxa"/>
            <w:tcBorders>
              <w:top w:val="nil"/>
              <w:left w:val="single" w:sz="8" w:space="0" w:color="auto"/>
              <w:bottom w:val="nil"/>
              <w:right w:val="single" w:sz="8" w:space="0" w:color="auto"/>
            </w:tcBorders>
            <w:shd w:val="clear" w:color="000000" w:fill="FFFFFF"/>
            <w:vAlign w:val="center"/>
            <w:hideMark/>
          </w:tcPr>
          <w:p w14:paraId="4C14D6D8"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nil"/>
              <w:right w:val="single" w:sz="8" w:space="0" w:color="auto"/>
            </w:tcBorders>
            <w:shd w:val="clear" w:color="000000" w:fill="FFFFFF"/>
            <w:vAlign w:val="center"/>
            <w:hideMark/>
          </w:tcPr>
          <w:p w14:paraId="5683055E"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nil"/>
              <w:right w:val="single" w:sz="8" w:space="0" w:color="auto"/>
            </w:tcBorders>
            <w:shd w:val="clear" w:color="000000" w:fill="FFFFFF"/>
            <w:vAlign w:val="center"/>
            <w:hideMark/>
          </w:tcPr>
          <w:p w14:paraId="7B71CC6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vAlign w:val="center"/>
            <w:hideMark/>
          </w:tcPr>
          <w:p w14:paraId="57BA67E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tcPr>
          <w:p w14:paraId="2531BC0D" w14:textId="77777777" w:rsidR="0019654F" w:rsidRPr="005C4779" w:rsidRDefault="0019654F" w:rsidP="00DE6F10">
            <w:pPr>
              <w:jc w:val="center"/>
              <w:rPr>
                <w:rFonts w:cs="Arial"/>
                <w:b/>
                <w:bCs/>
                <w:sz w:val="18"/>
                <w:szCs w:val="18"/>
              </w:rPr>
            </w:pPr>
          </w:p>
        </w:tc>
        <w:tc>
          <w:tcPr>
            <w:tcW w:w="1174" w:type="dxa"/>
            <w:tcBorders>
              <w:top w:val="nil"/>
              <w:left w:val="nil"/>
              <w:bottom w:val="nil"/>
              <w:right w:val="single" w:sz="8" w:space="0" w:color="auto"/>
            </w:tcBorders>
            <w:shd w:val="clear" w:color="000000" w:fill="FFFFFF"/>
          </w:tcPr>
          <w:p w14:paraId="0008071C" w14:textId="77777777" w:rsidR="0019654F" w:rsidRPr="005C4779" w:rsidRDefault="0019654F" w:rsidP="00DE6F10">
            <w:pPr>
              <w:jc w:val="center"/>
              <w:rPr>
                <w:rFonts w:cs="Arial"/>
                <w:b/>
                <w:bCs/>
                <w:sz w:val="18"/>
                <w:szCs w:val="18"/>
              </w:rPr>
            </w:pPr>
          </w:p>
        </w:tc>
      </w:tr>
      <w:tr w:rsidR="005C4779" w:rsidRPr="005C4779" w14:paraId="442EFB79" w14:textId="77777777" w:rsidTr="00DE6F10">
        <w:trPr>
          <w:trHeight w:val="2999"/>
        </w:trPr>
        <w:tc>
          <w:tcPr>
            <w:tcW w:w="856" w:type="dxa"/>
            <w:tcBorders>
              <w:top w:val="single" w:sz="8" w:space="0" w:color="auto"/>
              <w:left w:val="single" w:sz="8" w:space="0" w:color="auto"/>
              <w:bottom w:val="nil"/>
              <w:right w:val="single" w:sz="8" w:space="0" w:color="auto"/>
            </w:tcBorders>
            <w:shd w:val="clear" w:color="000000" w:fill="FFFFFF"/>
            <w:vAlign w:val="center"/>
            <w:hideMark/>
          </w:tcPr>
          <w:p w14:paraId="1BABC56A" w14:textId="77777777" w:rsidR="0019654F" w:rsidRPr="005C4779" w:rsidRDefault="0019654F" w:rsidP="00DE6F10">
            <w:pPr>
              <w:jc w:val="center"/>
              <w:rPr>
                <w:rFonts w:cs="Arial"/>
                <w:b/>
                <w:bCs/>
                <w:sz w:val="18"/>
                <w:szCs w:val="18"/>
              </w:rPr>
            </w:pPr>
            <w:r w:rsidRPr="005C4779">
              <w:rPr>
                <w:rFonts w:cs="Arial"/>
                <w:b/>
                <w:bCs/>
                <w:sz w:val="18"/>
                <w:szCs w:val="18"/>
              </w:rPr>
              <w:lastRenderedPageBreak/>
              <w:t>1.9.2.7</w:t>
            </w:r>
          </w:p>
        </w:tc>
        <w:tc>
          <w:tcPr>
            <w:tcW w:w="4705" w:type="dxa"/>
            <w:tcBorders>
              <w:top w:val="single" w:sz="8" w:space="0" w:color="auto"/>
              <w:left w:val="nil"/>
              <w:bottom w:val="nil"/>
              <w:right w:val="nil"/>
            </w:tcBorders>
            <w:shd w:val="clear" w:color="000000" w:fill="FFFFFF"/>
            <w:vAlign w:val="center"/>
            <w:hideMark/>
          </w:tcPr>
          <w:p w14:paraId="27C144CF" w14:textId="77777777" w:rsidR="0019654F" w:rsidRPr="005C4779" w:rsidRDefault="0019654F" w:rsidP="00DE6F10">
            <w:pPr>
              <w:rPr>
                <w:rFonts w:cs="Arial"/>
                <w:sz w:val="18"/>
                <w:szCs w:val="18"/>
              </w:rPr>
            </w:pPr>
            <w:r w:rsidRPr="005C4779">
              <w:rPr>
                <w:rFonts w:cs="Arial"/>
                <w:sz w:val="18"/>
                <w:szCs w:val="18"/>
              </w:rPr>
              <w:t>Реле за контролу искључних кругова прекидача, 110 V= __________________________________________ (upisati tip, proizvođača i zemlju porekla)</w:t>
            </w:r>
          </w:p>
        </w:tc>
        <w:tc>
          <w:tcPr>
            <w:tcW w:w="1726" w:type="dxa"/>
            <w:tcBorders>
              <w:top w:val="single" w:sz="8" w:space="0" w:color="auto"/>
              <w:left w:val="single" w:sz="8" w:space="0" w:color="auto"/>
              <w:bottom w:val="nil"/>
              <w:right w:val="single" w:sz="8" w:space="0" w:color="auto"/>
            </w:tcBorders>
            <w:shd w:val="clear" w:color="000000" w:fill="FFFFFF"/>
            <w:vAlign w:val="center"/>
            <w:hideMark/>
          </w:tcPr>
          <w:p w14:paraId="3C796FBF"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single" w:sz="8" w:space="0" w:color="auto"/>
              <w:left w:val="nil"/>
              <w:bottom w:val="nil"/>
              <w:right w:val="single" w:sz="8" w:space="0" w:color="auto"/>
            </w:tcBorders>
            <w:shd w:val="clear" w:color="000000" w:fill="FFFFFF"/>
            <w:vAlign w:val="center"/>
            <w:hideMark/>
          </w:tcPr>
          <w:p w14:paraId="19C0D538"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single" w:sz="8" w:space="0" w:color="auto"/>
              <w:left w:val="nil"/>
              <w:bottom w:val="nil"/>
              <w:right w:val="single" w:sz="8" w:space="0" w:color="auto"/>
            </w:tcBorders>
            <w:shd w:val="clear" w:color="000000" w:fill="FFFFFF"/>
            <w:vAlign w:val="center"/>
            <w:hideMark/>
          </w:tcPr>
          <w:p w14:paraId="15C08F3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nil"/>
              <w:right w:val="single" w:sz="8" w:space="0" w:color="auto"/>
            </w:tcBorders>
            <w:shd w:val="clear" w:color="000000" w:fill="FFFFFF"/>
            <w:vAlign w:val="center"/>
            <w:hideMark/>
          </w:tcPr>
          <w:p w14:paraId="17435B4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nil"/>
              <w:right w:val="single" w:sz="8" w:space="0" w:color="auto"/>
            </w:tcBorders>
            <w:shd w:val="clear" w:color="000000" w:fill="FFFFFF"/>
          </w:tcPr>
          <w:p w14:paraId="0E122111" w14:textId="77777777" w:rsidR="0019654F" w:rsidRPr="005C4779" w:rsidRDefault="0019654F" w:rsidP="00DE6F10">
            <w:pPr>
              <w:jc w:val="center"/>
              <w:rPr>
                <w:rFonts w:cs="Arial"/>
                <w:b/>
                <w:bCs/>
                <w:sz w:val="18"/>
                <w:szCs w:val="18"/>
              </w:rPr>
            </w:pPr>
          </w:p>
        </w:tc>
        <w:tc>
          <w:tcPr>
            <w:tcW w:w="1174" w:type="dxa"/>
            <w:tcBorders>
              <w:top w:val="single" w:sz="8" w:space="0" w:color="auto"/>
              <w:left w:val="nil"/>
              <w:bottom w:val="nil"/>
              <w:right w:val="single" w:sz="8" w:space="0" w:color="auto"/>
            </w:tcBorders>
            <w:shd w:val="clear" w:color="000000" w:fill="FFFFFF"/>
          </w:tcPr>
          <w:p w14:paraId="688B5454" w14:textId="77777777" w:rsidR="0019654F" w:rsidRPr="005C4779" w:rsidRDefault="0019654F" w:rsidP="00DE6F10">
            <w:pPr>
              <w:jc w:val="center"/>
              <w:rPr>
                <w:rFonts w:cs="Arial"/>
                <w:b/>
                <w:bCs/>
                <w:sz w:val="18"/>
                <w:szCs w:val="18"/>
              </w:rPr>
            </w:pPr>
          </w:p>
        </w:tc>
      </w:tr>
      <w:tr w:rsidR="005C4779" w:rsidRPr="005C4779" w14:paraId="2FDB8E46" w14:textId="77777777" w:rsidTr="00DE6F10">
        <w:trPr>
          <w:trHeight w:val="143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59722C71" w14:textId="77777777" w:rsidR="0019654F" w:rsidRPr="005C4779" w:rsidRDefault="0019654F" w:rsidP="00DE6F10">
            <w:pPr>
              <w:jc w:val="center"/>
              <w:rPr>
                <w:rFonts w:cs="Arial"/>
                <w:b/>
                <w:bCs/>
                <w:sz w:val="18"/>
                <w:szCs w:val="18"/>
              </w:rPr>
            </w:pPr>
            <w:r w:rsidRPr="005C4779">
              <w:rPr>
                <w:rFonts w:cs="Arial"/>
                <w:b/>
                <w:bCs/>
                <w:sz w:val="18"/>
                <w:szCs w:val="18"/>
              </w:rPr>
              <w:t>1.9.2.8</w:t>
            </w:r>
          </w:p>
        </w:tc>
        <w:tc>
          <w:tcPr>
            <w:tcW w:w="4705" w:type="dxa"/>
            <w:tcBorders>
              <w:top w:val="single" w:sz="8" w:space="0" w:color="auto"/>
              <w:left w:val="nil"/>
              <w:bottom w:val="single" w:sz="8" w:space="0" w:color="auto"/>
              <w:right w:val="nil"/>
            </w:tcBorders>
            <w:shd w:val="clear" w:color="000000" w:fill="FFFFFF"/>
            <w:vAlign w:val="center"/>
            <w:hideMark/>
          </w:tcPr>
          <w:p w14:paraId="0C1FE2F1" w14:textId="77777777" w:rsidR="0019654F" w:rsidRPr="005C4779" w:rsidRDefault="0019654F" w:rsidP="00DE6F10">
            <w:pPr>
              <w:rPr>
                <w:rFonts w:cs="Arial"/>
                <w:sz w:val="18"/>
                <w:szCs w:val="18"/>
              </w:rPr>
            </w:pPr>
            <w:r w:rsidRPr="005C4779">
              <w:rPr>
                <w:rFonts w:cs="Arial"/>
                <w:sz w:val="18"/>
                <w:szCs w:val="18"/>
              </w:rPr>
              <w:t>ОСТАЛА ОПРЕМА ПО СПЕЦИФИКАЦИЈИ ЗА СПОЈНУ ЋЕЛИЈУ</w:t>
            </w:r>
          </w:p>
        </w:tc>
        <w:tc>
          <w:tcPr>
            <w:tcW w:w="172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E51DCA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single" w:sz="8" w:space="0" w:color="auto"/>
              <w:left w:val="nil"/>
              <w:bottom w:val="single" w:sz="8" w:space="0" w:color="auto"/>
              <w:right w:val="single" w:sz="8" w:space="0" w:color="auto"/>
            </w:tcBorders>
            <w:shd w:val="clear" w:color="000000" w:fill="FFFFFF"/>
            <w:vAlign w:val="center"/>
            <w:hideMark/>
          </w:tcPr>
          <w:p w14:paraId="658A560B"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single" w:sz="8" w:space="0" w:color="auto"/>
              <w:left w:val="nil"/>
              <w:bottom w:val="single" w:sz="8" w:space="0" w:color="auto"/>
              <w:right w:val="single" w:sz="8" w:space="0" w:color="auto"/>
            </w:tcBorders>
            <w:shd w:val="clear" w:color="000000" w:fill="FFFFFF"/>
            <w:vAlign w:val="center"/>
            <w:hideMark/>
          </w:tcPr>
          <w:p w14:paraId="0713D55E"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single" w:sz="8" w:space="0" w:color="auto"/>
              <w:left w:val="nil"/>
              <w:bottom w:val="single" w:sz="8" w:space="0" w:color="auto"/>
              <w:right w:val="single" w:sz="8" w:space="0" w:color="auto"/>
            </w:tcBorders>
            <w:shd w:val="clear" w:color="000000" w:fill="FFFFFF"/>
            <w:vAlign w:val="center"/>
            <w:hideMark/>
          </w:tcPr>
          <w:p w14:paraId="1EED23C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single" w:sz="8" w:space="0" w:color="auto"/>
              <w:right w:val="single" w:sz="8" w:space="0" w:color="auto"/>
            </w:tcBorders>
            <w:shd w:val="clear" w:color="000000" w:fill="FFFFFF"/>
          </w:tcPr>
          <w:p w14:paraId="0A837992" w14:textId="77777777" w:rsidR="0019654F" w:rsidRPr="005C4779" w:rsidRDefault="0019654F" w:rsidP="00DE6F10">
            <w:pPr>
              <w:jc w:val="center"/>
              <w:rPr>
                <w:rFonts w:cs="Arial"/>
                <w:b/>
                <w:bCs/>
                <w:sz w:val="18"/>
                <w:szCs w:val="18"/>
              </w:rPr>
            </w:pPr>
          </w:p>
        </w:tc>
        <w:tc>
          <w:tcPr>
            <w:tcW w:w="1174" w:type="dxa"/>
            <w:tcBorders>
              <w:top w:val="single" w:sz="8" w:space="0" w:color="auto"/>
              <w:left w:val="nil"/>
              <w:bottom w:val="single" w:sz="8" w:space="0" w:color="auto"/>
              <w:right w:val="single" w:sz="8" w:space="0" w:color="auto"/>
            </w:tcBorders>
            <w:shd w:val="clear" w:color="000000" w:fill="FFFFFF"/>
          </w:tcPr>
          <w:p w14:paraId="70DB8072" w14:textId="77777777" w:rsidR="0019654F" w:rsidRPr="005C4779" w:rsidRDefault="0019654F" w:rsidP="00DE6F10">
            <w:pPr>
              <w:jc w:val="center"/>
              <w:rPr>
                <w:rFonts w:cs="Arial"/>
                <w:b/>
                <w:bCs/>
                <w:sz w:val="18"/>
                <w:szCs w:val="18"/>
              </w:rPr>
            </w:pPr>
          </w:p>
        </w:tc>
      </w:tr>
      <w:tr w:rsidR="005C4779" w:rsidRPr="005C4779" w14:paraId="1DAED209"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4EDECD2" w14:textId="77777777" w:rsidR="0019654F" w:rsidRPr="005C4779" w:rsidRDefault="0019654F" w:rsidP="00DE6F10">
            <w:pPr>
              <w:jc w:val="center"/>
              <w:rPr>
                <w:rFonts w:cs="Arial"/>
                <w:b/>
                <w:bCs/>
                <w:sz w:val="18"/>
                <w:szCs w:val="18"/>
              </w:rPr>
            </w:pPr>
            <w:r w:rsidRPr="005C4779">
              <w:rPr>
                <w:rFonts w:cs="Arial"/>
                <w:b/>
                <w:bCs/>
                <w:sz w:val="18"/>
                <w:szCs w:val="18"/>
              </w:rPr>
              <w:t>1.9.3</w:t>
            </w:r>
          </w:p>
        </w:tc>
        <w:tc>
          <w:tcPr>
            <w:tcW w:w="4705" w:type="dxa"/>
            <w:tcBorders>
              <w:top w:val="nil"/>
              <w:left w:val="nil"/>
              <w:bottom w:val="single" w:sz="8" w:space="0" w:color="auto"/>
              <w:right w:val="nil"/>
            </w:tcBorders>
            <w:shd w:val="clear" w:color="000000" w:fill="FFFFFF"/>
            <w:vAlign w:val="center"/>
            <w:hideMark/>
          </w:tcPr>
          <w:p w14:paraId="06A30285" w14:textId="77777777" w:rsidR="0019654F" w:rsidRPr="005C4779" w:rsidRDefault="0019654F" w:rsidP="00DE6F10">
            <w:pPr>
              <w:rPr>
                <w:rFonts w:cs="Arial"/>
                <w:b/>
                <w:bCs/>
                <w:sz w:val="18"/>
                <w:szCs w:val="18"/>
              </w:rPr>
            </w:pPr>
            <w:r w:rsidRPr="005C4779">
              <w:rPr>
                <w:rFonts w:cs="Arial"/>
                <w:b/>
                <w:bCs/>
                <w:sz w:val="18"/>
                <w:szCs w:val="18"/>
              </w:rPr>
              <w:t>Спојна ћелија +L14</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36A44DB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5845E4B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0C64BAD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F5FB87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6633C30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6ACEE186" w14:textId="77777777" w:rsidR="0019654F" w:rsidRPr="005C4779" w:rsidRDefault="0019654F" w:rsidP="00DE6F10">
            <w:pPr>
              <w:jc w:val="center"/>
              <w:rPr>
                <w:rFonts w:cs="Arial"/>
                <w:b/>
                <w:bCs/>
                <w:sz w:val="18"/>
                <w:szCs w:val="18"/>
              </w:rPr>
            </w:pPr>
          </w:p>
        </w:tc>
      </w:tr>
      <w:tr w:rsidR="005C4779" w:rsidRPr="005C4779" w14:paraId="19665EB9" w14:textId="77777777" w:rsidTr="00DE6F10">
        <w:trPr>
          <w:trHeight w:val="3179"/>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6BC5C97" w14:textId="77777777" w:rsidR="0019654F" w:rsidRPr="005C4779" w:rsidRDefault="0019654F" w:rsidP="00DE6F10">
            <w:pPr>
              <w:jc w:val="center"/>
              <w:rPr>
                <w:rFonts w:cs="Arial"/>
                <w:b/>
                <w:bCs/>
                <w:sz w:val="18"/>
                <w:szCs w:val="18"/>
              </w:rPr>
            </w:pPr>
            <w:r w:rsidRPr="005C4779">
              <w:rPr>
                <w:rFonts w:cs="Arial"/>
                <w:b/>
                <w:bCs/>
                <w:sz w:val="18"/>
                <w:szCs w:val="18"/>
              </w:rPr>
              <w:t>1.9.3.1</w:t>
            </w:r>
          </w:p>
        </w:tc>
        <w:tc>
          <w:tcPr>
            <w:tcW w:w="4705" w:type="dxa"/>
            <w:tcBorders>
              <w:top w:val="nil"/>
              <w:left w:val="nil"/>
              <w:bottom w:val="nil"/>
              <w:right w:val="single" w:sz="8" w:space="0" w:color="auto"/>
            </w:tcBorders>
            <w:shd w:val="clear" w:color="000000" w:fill="FFFFFF"/>
            <w:vAlign w:val="center"/>
            <w:hideMark/>
          </w:tcPr>
          <w:p w14:paraId="1338E4F9" w14:textId="77777777" w:rsidR="0019654F" w:rsidRPr="005C4779" w:rsidRDefault="0019654F" w:rsidP="00DE6F10">
            <w:pPr>
              <w:rPr>
                <w:rFonts w:cs="Arial"/>
                <w:sz w:val="18"/>
                <w:szCs w:val="18"/>
              </w:rPr>
            </w:pPr>
            <w:r w:rsidRPr="005C4779">
              <w:rPr>
                <w:rFonts w:cs="Arial"/>
                <w:sz w:val="18"/>
                <w:szCs w:val="18"/>
              </w:rPr>
              <w:t>Високонапонска, слободностојећа ћелија за унутрашњу монтажу, слична типу NXAIR, SIEMENS, са приступом са предње и задње стране, Si 12 kV, лимена, префабрикована, димензија (800x2000x1350)  mm и степена механичке заштите IP 42. Ћелија је намењена за сабирничко повезивање секција 6 kV, 2500А.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8B4EF50"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04D9526"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B5F986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D66EA8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70403CF1"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6B6EEC26" w14:textId="77777777" w:rsidR="0019654F" w:rsidRPr="005C4779" w:rsidRDefault="0019654F" w:rsidP="00DE6F10">
            <w:pPr>
              <w:jc w:val="center"/>
              <w:rPr>
                <w:rFonts w:cs="Arial"/>
                <w:b/>
                <w:bCs/>
                <w:sz w:val="18"/>
                <w:szCs w:val="18"/>
              </w:rPr>
            </w:pPr>
          </w:p>
        </w:tc>
      </w:tr>
      <w:tr w:rsidR="005C4779" w:rsidRPr="005C4779" w14:paraId="193F3078" w14:textId="77777777" w:rsidTr="00DE6F10">
        <w:trPr>
          <w:trHeight w:val="1115"/>
        </w:trPr>
        <w:tc>
          <w:tcPr>
            <w:tcW w:w="856" w:type="dxa"/>
            <w:vMerge/>
            <w:tcBorders>
              <w:top w:val="nil"/>
              <w:left w:val="single" w:sz="8" w:space="0" w:color="auto"/>
              <w:bottom w:val="single" w:sz="8" w:space="0" w:color="000000"/>
              <w:right w:val="single" w:sz="8" w:space="0" w:color="auto"/>
            </w:tcBorders>
            <w:vAlign w:val="center"/>
            <w:hideMark/>
          </w:tcPr>
          <w:p w14:paraId="074CAED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3DCE49F"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6C3B722A"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F979D4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678CB5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31C89D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8E0C56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20231D9" w14:textId="77777777" w:rsidR="0019654F" w:rsidRPr="005C4779" w:rsidRDefault="0019654F" w:rsidP="00DE6F10">
            <w:pPr>
              <w:rPr>
                <w:rFonts w:cs="Arial"/>
                <w:b/>
                <w:bCs/>
                <w:sz w:val="18"/>
                <w:szCs w:val="18"/>
              </w:rPr>
            </w:pPr>
          </w:p>
        </w:tc>
      </w:tr>
      <w:tr w:rsidR="005C4779" w:rsidRPr="005C4779" w14:paraId="683BE616" w14:textId="77777777" w:rsidTr="00DE6F10">
        <w:trPr>
          <w:trHeight w:val="949"/>
        </w:trPr>
        <w:tc>
          <w:tcPr>
            <w:tcW w:w="856" w:type="dxa"/>
            <w:vMerge/>
            <w:tcBorders>
              <w:top w:val="nil"/>
              <w:left w:val="single" w:sz="8" w:space="0" w:color="auto"/>
              <w:bottom w:val="single" w:sz="8" w:space="0" w:color="000000"/>
              <w:right w:val="single" w:sz="8" w:space="0" w:color="auto"/>
            </w:tcBorders>
            <w:vAlign w:val="center"/>
            <w:hideMark/>
          </w:tcPr>
          <w:p w14:paraId="28332EE2"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4E9A4BEC"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105F82F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B2F01B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5626D4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C0615ED"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10841199"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35A3CEA8" w14:textId="77777777" w:rsidR="0019654F" w:rsidRPr="005C4779" w:rsidRDefault="0019654F" w:rsidP="00DE6F10">
            <w:pPr>
              <w:rPr>
                <w:rFonts w:cs="Arial"/>
                <w:b/>
                <w:bCs/>
                <w:sz w:val="18"/>
                <w:szCs w:val="18"/>
              </w:rPr>
            </w:pPr>
          </w:p>
        </w:tc>
      </w:tr>
      <w:tr w:rsidR="005C4779" w:rsidRPr="005C4779" w14:paraId="20DBAB17" w14:textId="77777777" w:rsidTr="00DE6F10">
        <w:trPr>
          <w:trHeight w:val="152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5CF6B8C6" w14:textId="77777777" w:rsidR="0019654F" w:rsidRPr="005C4779" w:rsidRDefault="0019654F" w:rsidP="00DE6F10">
            <w:pPr>
              <w:jc w:val="center"/>
              <w:rPr>
                <w:rFonts w:cs="Arial"/>
                <w:b/>
                <w:bCs/>
                <w:sz w:val="18"/>
                <w:szCs w:val="18"/>
              </w:rPr>
            </w:pPr>
            <w:r w:rsidRPr="005C4779">
              <w:rPr>
                <w:rFonts w:cs="Arial"/>
                <w:b/>
                <w:bCs/>
                <w:sz w:val="18"/>
                <w:szCs w:val="18"/>
              </w:rPr>
              <w:t>1.9.4</w:t>
            </w:r>
          </w:p>
        </w:tc>
        <w:tc>
          <w:tcPr>
            <w:tcW w:w="4705" w:type="dxa"/>
            <w:tcBorders>
              <w:top w:val="nil"/>
              <w:left w:val="nil"/>
              <w:bottom w:val="single" w:sz="8" w:space="0" w:color="auto"/>
              <w:right w:val="single" w:sz="8" w:space="0" w:color="auto"/>
            </w:tcBorders>
            <w:shd w:val="clear" w:color="000000" w:fill="FFFFFF"/>
            <w:vAlign w:val="center"/>
            <w:hideMark/>
          </w:tcPr>
          <w:p w14:paraId="001B7B85" w14:textId="77777777" w:rsidR="0019654F" w:rsidRPr="005C4779" w:rsidRDefault="0019654F" w:rsidP="00DE6F10">
            <w:pPr>
              <w:rPr>
                <w:rFonts w:cs="Arial"/>
                <w:b/>
                <w:bCs/>
                <w:sz w:val="18"/>
                <w:szCs w:val="18"/>
              </w:rPr>
            </w:pPr>
            <w:r w:rsidRPr="005C4779">
              <w:rPr>
                <w:rFonts w:cs="Arial"/>
                <w:b/>
                <w:bCs/>
                <w:sz w:val="18"/>
                <w:szCs w:val="18"/>
              </w:rPr>
              <w:t>Кабловска изводна ћелија +L02, +L03, +L04, +L05, +L08, +L09, +L10, +L11, +L12, +L17, +L18, +L19.+L20, +L23, +L24, +L25, +L26, +L27</w:t>
            </w:r>
          </w:p>
        </w:tc>
        <w:tc>
          <w:tcPr>
            <w:tcW w:w="1726" w:type="dxa"/>
            <w:tcBorders>
              <w:top w:val="nil"/>
              <w:left w:val="nil"/>
              <w:bottom w:val="single" w:sz="8" w:space="0" w:color="auto"/>
              <w:right w:val="single" w:sz="8" w:space="0" w:color="auto"/>
            </w:tcBorders>
            <w:shd w:val="clear" w:color="000000" w:fill="FFFFFF"/>
            <w:vAlign w:val="center"/>
            <w:hideMark/>
          </w:tcPr>
          <w:p w14:paraId="395E4CE6"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71B8D424"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5AAF6755"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61C0445"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4BDC7D1E"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64B8CEA0" w14:textId="77777777" w:rsidR="0019654F" w:rsidRPr="005C4779" w:rsidRDefault="0019654F" w:rsidP="00DE6F10">
            <w:pPr>
              <w:jc w:val="center"/>
              <w:rPr>
                <w:rFonts w:cs="Arial"/>
                <w:sz w:val="18"/>
                <w:szCs w:val="18"/>
              </w:rPr>
            </w:pPr>
          </w:p>
        </w:tc>
      </w:tr>
      <w:tr w:rsidR="005C4779" w:rsidRPr="005C4779" w14:paraId="134AA427" w14:textId="77777777" w:rsidTr="00DE6F10">
        <w:trPr>
          <w:trHeight w:val="4008"/>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63F5877" w14:textId="77777777" w:rsidR="0019654F" w:rsidRPr="005C4779" w:rsidRDefault="0019654F" w:rsidP="00DE6F10">
            <w:pPr>
              <w:jc w:val="center"/>
              <w:rPr>
                <w:rFonts w:cs="Arial"/>
                <w:b/>
                <w:bCs/>
                <w:sz w:val="18"/>
                <w:szCs w:val="18"/>
              </w:rPr>
            </w:pPr>
            <w:r w:rsidRPr="005C4779">
              <w:rPr>
                <w:rFonts w:cs="Arial"/>
                <w:b/>
                <w:bCs/>
                <w:sz w:val="18"/>
                <w:szCs w:val="18"/>
              </w:rPr>
              <w:t>1.9.4.1</w:t>
            </w:r>
          </w:p>
        </w:tc>
        <w:tc>
          <w:tcPr>
            <w:tcW w:w="4705" w:type="dxa"/>
            <w:tcBorders>
              <w:top w:val="nil"/>
              <w:left w:val="nil"/>
              <w:bottom w:val="nil"/>
              <w:right w:val="single" w:sz="8" w:space="0" w:color="auto"/>
            </w:tcBorders>
            <w:shd w:val="clear" w:color="000000" w:fill="FFFFFF"/>
            <w:vAlign w:val="center"/>
            <w:hideMark/>
          </w:tcPr>
          <w:p w14:paraId="67318F2A" w14:textId="77777777" w:rsidR="0019654F" w:rsidRPr="005C4779" w:rsidRDefault="0019654F" w:rsidP="00DE6F10">
            <w:pPr>
              <w:rPr>
                <w:rFonts w:cs="Arial"/>
                <w:sz w:val="18"/>
                <w:szCs w:val="18"/>
              </w:rPr>
            </w:pPr>
            <w:r w:rsidRPr="005C4779">
              <w:rPr>
                <w:rFonts w:cs="Arial"/>
                <w:sz w:val="18"/>
                <w:szCs w:val="18"/>
              </w:rPr>
              <w:t>Високонапонска, слободностојећа ћелија за унутрашњу монтажу, слична типу NXAIR, SIEMENS, са приступом са предње и задње стране, Si 12 kV, за увод каблова са доње стране, лимена, префабрикована, димензија (600x2000x1350) mm и степена механичке заштите IP 42. Ћелија је са једним системом сабирница 2500А, опремљена ормарићем за смештај нисконапонске опреме, фабрички потпуно ожичена и опремљена следећом опремом:</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34E3877"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AD910E3" w14:textId="77777777" w:rsidR="0019654F" w:rsidRPr="005C4779" w:rsidRDefault="0019654F" w:rsidP="00DE6F10">
            <w:pPr>
              <w:jc w:val="center"/>
              <w:rPr>
                <w:rFonts w:cs="Arial"/>
                <w:b/>
                <w:bCs/>
                <w:sz w:val="18"/>
                <w:szCs w:val="18"/>
              </w:rPr>
            </w:pPr>
            <w:r w:rsidRPr="005C4779">
              <w:rPr>
                <w:rFonts w:cs="Arial"/>
                <w:b/>
                <w:bCs/>
                <w:sz w:val="18"/>
                <w:szCs w:val="18"/>
              </w:rPr>
              <w:t>18</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4699E6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2EF536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22604D4C"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63822823" w14:textId="77777777" w:rsidR="0019654F" w:rsidRPr="005C4779" w:rsidRDefault="0019654F" w:rsidP="00DE6F10">
            <w:pPr>
              <w:jc w:val="center"/>
              <w:rPr>
                <w:rFonts w:cs="Arial"/>
                <w:b/>
                <w:bCs/>
                <w:sz w:val="18"/>
                <w:szCs w:val="18"/>
              </w:rPr>
            </w:pPr>
          </w:p>
        </w:tc>
      </w:tr>
      <w:tr w:rsidR="005C4779" w:rsidRPr="005C4779" w14:paraId="10B360D6"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3188330D"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11B4D1E"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1F6A581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DC2E657"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90B6BF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63A1D8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E8B975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C3AA407" w14:textId="77777777" w:rsidR="0019654F" w:rsidRPr="005C4779" w:rsidRDefault="0019654F" w:rsidP="00DE6F10">
            <w:pPr>
              <w:rPr>
                <w:rFonts w:cs="Arial"/>
                <w:b/>
                <w:bCs/>
                <w:sz w:val="18"/>
                <w:szCs w:val="18"/>
              </w:rPr>
            </w:pPr>
          </w:p>
        </w:tc>
      </w:tr>
      <w:tr w:rsidR="005C4779" w:rsidRPr="005C4779" w14:paraId="0D9B9727"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4C969F60"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496CF11A"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736A5A5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219C5E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1C91AC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B1566E3"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5F18F272"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5B19F367" w14:textId="77777777" w:rsidR="0019654F" w:rsidRPr="005C4779" w:rsidRDefault="0019654F" w:rsidP="00DE6F10">
            <w:pPr>
              <w:rPr>
                <w:rFonts w:cs="Arial"/>
                <w:b/>
                <w:bCs/>
                <w:sz w:val="18"/>
                <w:szCs w:val="18"/>
              </w:rPr>
            </w:pPr>
          </w:p>
        </w:tc>
      </w:tr>
      <w:tr w:rsidR="005C4779" w:rsidRPr="005C4779" w14:paraId="2A0E70A4" w14:textId="77777777" w:rsidTr="00DE6F10">
        <w:trPr>
          <w:trHeight w:val="2863"/>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50279C1" w14:textId="77777777" w:rsidR="0019654F" w:rsidRPr="005C4779" w:rsidRDefault="0019654F" w:rsidP="00DE6F10">
            <w:pPr>
              <w:jc w:val="center"/>
              <w:rPr>
                <w:rFonts w:cs="Arial"/>
                <w:b/>
                <w:bCs/>
                <w:sz w:val="18"/>
                <w:szCs w:val="18"/>
              </w:rPr>
            </w:pPr>
            <w:r w:rsidRPr="005C4779">
              <w:rPr>
                <w:rFonts w:cs="Arial"/>
                <w:b/>
                <w:bCs/>
                <w:sz w:val="18"/>
                <w:szCs w:val="18"/>
              </w:rPr>
              <w:lastRenderedPageBreak/>
              <w:t>1.9.4.2</w:t>
            </w:r>
          </w:p>
        </w:tc>
        <w:tc>
          <w:tcPr>
            <w:tcW w:w="4705" w:type="dxa"/>
            <w:tcBorders>
              <w:top w:val="nil"/>
              <w:left w:val="nil"/>
              <w:bottom w:val="nil"/>
              <w:right w:val="single" w:sz="8" w:space="0" w:color="auto"/>
            </w:tcBorders>
            <w:shd w:val="clear" w:color="000000" w:fill="FFFFFF"/>
            <w:vAlign w:val="center"/>
            <w:hideMark/>
          </w:tcPr>
          <w:p w14:paraId="6B0598A2" w14:textId="77777777" w:rsidR="0019654F" w:rsidRPr="005C4779" w:rsidRDefault="0019654F" w:rsidP="00DE6F10">
            <w:pPr>
              <w:rPr>
                <w:rFonts w:cs="Arial"/>
                <w:sz w:val="18"/>
                <w:szCs w:val="18"/>
              </w:rPr>
            </w:pPr>
            <w:r w:rsidRPr="005C4779">
              <w:rPr>
                <w:rFonts w:cs="Arial"/>
                <w:sz w:val="18"/>
                <w:szCs w:val="18"/>
              </w:rPr>
              <w:t>Трополни извлачиви вакуумски прекидач снаге за унутрашњу монтажу, Si 12kV, називне струје 1000А, (25/63kА). Прекидач је извлачиве изведбе са моторним погоном за 230V, 50Hz, калемовима за укључење и искључење за 110V= и сигналном кутијом са одговарајућим бројем помоћних контаката.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0BD6F8B"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E6D0888"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7ED058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AF8CCE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25D985BF"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24ECC356" w14:textId="77777777" w:rsidR="0019654F" w:rsidRPr="005C4779" w:rsidRDefault="0019654F" w:rsidP="00DE6F10">
            <w:pPr>
              <w:jc w:val="center"/>
              <w:rPr>
                <w:rFonts w:cs="Arial"/>
                <w:b/>
                <w:bCs/>
                <w:sz w:val="18"/>
                <w:szCs w:val="18"/>
              </w:rPr>
            </w:pPr>
          </w:p>
        </w:tc>
      </w:tr>
      <w:tr w:rsidR="005C4779" w:rsidRPr="005C4779" w14:paraId="44F4FCCC"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0704187A"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32BAC14"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7D755819"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9C1B94F"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7EED9D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12844F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0EB214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768A7AA" w14:textId="77777777" w:rsidR="0019654F" w:rsidRPr="005C4779" w:rsidRDefault="0019654F" w:rsidP="00DE6F10">
            <w:pPr>
              <w:rPr>
                <w:rFonts w:cs="Arial"/>
                <w:b/>
                <w:bCs/>
                <w:sz w:val="18"/>
                <w:szCs w:val="18"/>
              </w:rPr>
            </w:pPr>
          </w:p>
        </w:tc>
      </w:tr>
      <w:tr w:rsidR="005C4779" w:rsidRPr="005C4779" w14:paraId="68A151F9"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0593085D"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74B47AA0"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4AD137B9"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75387C0"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A8BBEE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E27317B"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60A210CD"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446B6F80" w14:textId="77777777" w:rsidR="0019654F" w:rsidRPr="005C4779" w:rsidRDefault="0019654F" w:rsidP="00DE6F10">
            <w:pPr>
              <w:rPr>
                <w:rFonts w:cs="Arial"/>
                <w:b/>
                <w:bCs/>
                <w:sz w:val="18"/>
                <w:szCs w:val="18"/>
              </w:rPr>
            </w:pPr>
          </w:p>
        </w:tc>
      </w:tr>
      <w:tr w:rsidR="005C4779" w:rsidRPr="005C4779" w14:paraId="611A0EEE" w14:textId="77777777" w:rsidTr="00DE6F10">
        <w:trPr>
          <w:trHeight w:val="874"/>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0FD29A72" w14:textId="77777777" w:rsidR="0019654F" w:rsidRPr="005C4779" w:rsidRDefault="0019654F" w:rsidP="00DE6F10">
            <w:pPr>
              <w:jc w:val="center"/>
              <w:rPr>
                <w:rFonts w:cs="Arial"/>
                <w:b/>
                <w:bCs/>
                <w:sz w:val="18"/>
                <w:szCs w:val="18"/>
              </w:rPr>
            </w:pPr>
            <w:r w:rsidRPr="005C4779">
              <w:rPr>
                <w:rFonts w:cs="Arial"/>
                <w:b/>
                <w:bCs/>
                <w:sz w:val="18"/>
                <w:szCs w:val="18"/>
              </w:rPr>
              <w:t>1.9.4.3</w:t>
            </w:r>
          </w:p>
        </w:tc>
        <w:tc>
          <w:tcPr>
            <w:tcW w:w="4705" w:type="dxa"/>
            <w:tcBorders>
              <w:top w:val="nil"/>
              <w:left w:val="nil"/>
              <w:bottom w:val="single" w:sz="8" w:space="0" w:color="auto"/>
              <w:right w:val="single" w:sz="8" w:space="0" w:color="auto"/>
            </w:tcBorders>
            <w:shd w:val="clear" w:color="000000" w:fill="FFFFFF"/>
            <w:vAlign w:val="center"/>
            <w:hideMark/>
          </w:tcPr>
          <w:p w14:paraId="1D7BCADA" w14:textId="77777777" w:rsidR="0019654F" w:rsidRPr="005C4779" w:rsidRDefault="0019654F" w:rsidP="00DE6F10">
            <w:pPr>
              <w:rPr>
                <w:rFonts w:cs="Arial"/>
                <w:sz w:val="18"/>
                <w:szCs w:val="18"/>
              </w:rPr>
            </w:pPr>
            <w:r w:rsidRPr="005C4779">
              <w:rPr>
                <w:rFonts w:cs="Arial"/>
                <w:sz w:val="18"/>
                <w:szCs w:val="18"/>
              </w:rPr>
              <w:t>Сигнална склопка за индикацију стања извлачивих колица са 3NO+3NZ сигнална контакта</w:t>
            </w:r>
          </w:p>
        </w:tc>
        <w:tc>
          <w:tcPr>
            <w:tcW w:w="1726" w:type="dxa"/>
            <w:tcBorders>
              <w:top w:val="nil"/>
              <w:left w:val="nil"/>
              <w:bottom w:val="single" w:sz="8" w:space="0" w:color="auto"/>
              <w:right w:val="single" w:sz="8" w:space="0" w:color="auto"/>
            </w:tcBorders>
            <w:shd w:val="clear" w:color="000000" w:fill="FFFFFF"/>
            <w:vAlign w:val="center"/>
            <w:hideMark/>
          </w:tcPr>
          <w:p w14:paraId="3121D2F4"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79A6B899"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0C04BD3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CDCD08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2E37F507"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3BFD34D" w14:textId="77777777" w:rsidR="0019654F" w:rsidRPr="005C4779" w:rsidRDefault="0019654F" w:rsidP="00DE6F10">
            <w:pPr>
              <w:jc w:val="center"/>
              <w:rPr>
                <w:rFonts w:cs="Arial"/>
                <w:b/>
                <w:bCs/>
                <w:sz w:val="18"/>
                <w:szCs w:val="18"/>
              </w:rPr>
            </w:pPr>
          </w:p>
        </w:tc>
      </w:tr>
      <w:tr w:rsidR="005C4779" w:rsidRPr="005C4779" w14:paraId="32ABB920" w14:textId="77777777" w:rsidTr="00DE6F10">
        <w:trPr>
          <w:trHeight w:val="1145"/>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FBBB81F" w14:textId="77777777" w:rsidR="0019654F" w:rsidRPr="005C4779" w:rsidRDefault="0019654F" w:rsidP="00DE6F10">
            <w:pPr>
              <w:jc w:val="center"/>
              <w:rPr>
                <w:rFonts w:cs="Arial"/>
                <w:b/>
                <w:bCs/>
                <w:sz w:val="18"/>
                <w:szCs w:val="18"/>
              </w:rPr>
            </w:pPr>
            <w:r w:rsidRPr="005C4779">
              <w:rPr>
                <w:rFonts w:cs="Arial"/>
                <w:b/>
                <w:bCs/>
                <w:sz w:val="18"/>
                <w:szCs w:val="18"/>
              </w:rPr>
              <w:t>1.9.4.4</w:t>
            </w:r>
          </w:p>
        </w:tc>
        <w:tc>
          <w:tcPr>
            <w:tcW w:w="4705" w:type="dxa"/>
            <w:tcBorders>
              <w:top w:val="nil"/>
              <w:left w:val="nil"/>
              <w:bottom w:val="nil"/>
              <w:right w:val="single" w:sz="8" w:space="0" w:color="auto"/>
            </w:tcBorders>
            <w:shd w:val="clear" w:color="000000" w:fill="FFFFFF"/>
            <w:vAlign w:val="center"/>
            <w:hideMark/>
          </w:tcPr>
          <w:p w14:paraId="1F935A2D" w14:textId="77777777" w:rsidR="0019654F" w:rsidRPr="005C4779" w:rsidRDefault="0019654F" w:rsidP="00DE6F10">
            <w:pPr>
              <w:rPr>
                <w:rFonts w:cs="Arial"/>
                <w:sz w:val="18"/>
                <w:szCs w:val="18"/>
              </w:rPr>
            </w:pPr>
            <w:r w:rsidRPr="005C4779">
              <w:rPr>
                <w:rFonts w:cs="Arial"/>
                <w:sz w:val="18"/>
                <w:szCs w:val="18"/>
              </w:rPr>
              <w:t>Струјни мерни трансформатор (СТ), за унутрашњу монтажу Si 12kV, преносног односа 2x200/5/5А, са два језгра: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2F72CD0"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F7F17CF"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9C1179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FB21EC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0F543B06"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2D691086" w14:textId="77777777" w:rsidR="0019654F" w:rsidRPr="005C4779" w:rsidRDefault="0019654F" w:rsidP="00DE6F10">
            <w:pPr>
              <w:jc w:val="center"/>
              <w:rPr>
                <w:rFonts w:cs="Arial"/>
                <w:b/>
                <w:bCs/>
                <w:sz w:val="18"/>
                <w:szCs w:val="18"/>
              </w:rPr>
            </w:pPr>
          </w:p>
        </w:tc>
      </w:tr>
      <w:tr w:rsidR="005C4779" w:rsidRPr="005C4779" w14:paraId="6C605B35"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0E9CF4E"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4C28C2D" w14:textId="77777777" w:rsidR="0019654F" w:rsidRPr="005C4779" w:rsidRDefault="0019654F" w:rsidP="00DE6F10">
            <w:pPr>
              <w:rPr>
                <w:rFonts w:cs="Arial"/>
                <w:sz w:val="18"/>
                <w:szCs w:val="18"/>
              </w:rPr>
            </w:pPr>
            <w:r w:rsidRPr="005C4779">
              <w:rPr>
                <w:rFonts w:cs="Arial"/>
                <w:sz w:val="18"/>
                <w:szCs w:val="18"/>
              </w:rPr>
              <w:t>I језгро: kl. 0,5, Fs5, 10VA</w:t>
            </w:r>
          </w:p>
        </w:tc>
        <w:tc>
          <w:tcPr>
            <w:tcW w:w="1726" w:type="dxa"/>
            <w:vMerge/>
            <w:tcBorders>
              <w:top w:val="nil"/>
              <w:left w:val="single" w:sz="8" w:space="0" w:color="auto"/>
              <w:bottom w:val="single" w:sz="8" w:space="0" w:color="000000"/>
              <w:right w:val="single" w:sz="8" w:space="0" w:color="auto"/>
            </w:tcBorders>
            <w:vAlign w:val="center"/>
            <w:hideMark/>
          </w:tcPr>
          <w:p w14:paraId="56884D99"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615D537"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EA16D0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1E1964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64E82E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D0177DD" w14:textId="77777777" w:rsidR="0019654F" w:rsidRPr="005C4779" w:rsidRDefault="0019654F" w:rsidP="00DE6F10">
            <w:pPr>
              <w:rPr>
                <w:rFonts w:cs="Arial"/>
                <w:b/>
                <w:bCs/>
                <w:sz w:val="18"/>
                <w:szCs w:val="18"/>
              </w:rPr>
            </w:pPr>
          </w:p>
        </w:tc>
      </w:tr>
      <w:tr w:rsidR="005C4779" w:rsidRPr="005C4779" w14:paraId="0834BD5B"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4797FF42"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D285C52" w14:textId="77777777" w:rsidR="0019654F" w:rsidRPr="005C4779" w:rsidRDefault="0019654F" w:rsidP="00DE6F10">
            <w:pPr>
              <w:rPr>
                <w:rFonts w:cs="Arial"/>
                <w:sz w:val="18"/>
                <w:szCs w:val="18"/>
              </w:rPr>
            </w:pPr>
            <w:r w:rsidRPr="005C4779">
              <w:rPr>
                <w:rFonts w:cs="Arial"/>
                <w:sz w:val="18"/>
                <w:szCs w:val="18"/>
              </w:rPr>
              <w:t xml:space="preserve">II језгро: 5p10, 15VA </w:t>
            </w:r>
          </w:p>
        </w:tc>
        <w:tc>
          <w:tcPr>
            <w:tcW w:w="1726" w:type="dxa"/>
            <w:vMerge/>
            <w:tcBorders>
              <w:top w:val="nil"/>
              <w:left w:val="single" w:sz="8" w:space="0" w:color="auto"/>
              <w:bottom w:val="single" w:sz="8" w:space="0" w:color="000000"/>
              <w:right w:val="single" w:sz="8" w:space="0" w:color="auto"/>
            </w:tcBorders>
            <w:vAlign w:val="center"/>
            <w:hideMark/>
          </w:tcPr>
          <w:p w14:paraId="006A8B5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2710C8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5FA9B8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A2D01B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BA6A04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25EC192" w14:textId="77777777" w:rsidR="0019654F" w:rsidRPr="005C4779" w:rsidRDefault="0019654F" w:rsidP="00DE6F10">
            <w:pPr>
              <w:rPr>
                <w:rFonts w:cs="Arial"/>
                <w:b/>
                <w:bCs/>
                <w:sz w:val="18"/>
                <w:szCs w:val="18"/>
              </w:rPr>
            </w:pPr>
          </w:p>
        </w:tc>
      </w:tr>
      <w:tr w:rsidR="005C4779" w:rsidRPr="005C4779" w14:paraId="3B630ABF" w14:textId="77777777" w:rsidTr="00DE6F10">
        <w:trPr>
          <w:trHeight w:val="377"/>
        </w:trPr>
        <w:tc>
          <w:tcPr>
            <w:tcW w:w="856" w:type="dxa"/>
            <w:vMerge/>
            <w:tcBorders>
              <w:top w:val="nil"/>
              <w:left w:val="single" w:sz="8" w:space="0" w:color="auto"/>
              <w:bottom w:val="single" w:sz="8" w:space="0" w:color="000000"/>
              <w:right w:val="single" w:sz="8" w:space="0" w:color="auto"/>
            </w:tcBorders>
            <w:vAlign w:val="center"/>
            <w:hideMark/>
          </w:tcPr>
          <w:p w14:paraId="6A511231"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333D33C" w14:textId="77777777" w:rsidR="0019654F" w:rsidRPr="005C4779" w:rsidRDefault="0019654F" w:rsidP="00DE6F10">
            <w:pPr>
              <w:rPr>
                <w:rFonts w:cs="Arial"/>
                <w:sz w:val="18"/>
                <w:szCs w:val="18"/>
              </w:rPr>
            </w:pPr>
            <w:r w:rsidRPr="005C4779">
              <w:rPr>
                <w:rFonts w:cs="Arial"/>
                <w:sz w:val="18"/>
                <w:szCs w:val="18"/>
              </w:rPr>
              <w:t>l</w:t>
            </w:r>
            <w:r w:rsidRPr="005C4779">
              <w:rPr>
                <w:rFonts w:cs="Arial"/>
                <w:sz w:val="18"/>
                <w:szCs w:val="18"/>
                <w:vertAlign w:val="subscript"/>
              </w:rPr>
              <w:t>th</w:t>
            </w:r>
            <w:r w:rsidRPr="005C4779">
              <w:rPr>
                <w:rFonts w:cs="Arial"/>
                <w:sz w:val="18"/>
                <w:szCs w:val="18"/>
              </w:rPr>
              <w:t>=80kA, l</w:t>
            </w:r>
            <w:r w:rsidRPr="005C4779">
              <w:rPr>
                <w:rFonts w:cs="Arial"/>
                <w:sz w:val="18"/>
                <w:szCs w:val="18"/>
                <w:vertAlign w:val="subscript"/>
              </w:rPr>
              <w:t>dyn</w:t>
            </w:r>
            <w:r w:rsidRPr="005C4779">
              <w:rPr>
                <w:rFonts w:cs="Arial"/>
                <w:sz w:val="18"/>
                <w:szCs w:val="18"/>
              </w:rPr>
              <w:t>=200kA,</w:t>
            </w:r>
          </w:p>
        </w:tc>
        <w:tc>
          <w:tcPr>
            <w:tcW w:w="1726" w:type="dxa"/>
            <w:vMerge/>
            <w:tcBorders>
              <w:top w:val="nil"/>
              <w:left w:val="single" w:sz="8" w:space="0" w:color="auto"/>
              <w:bottom w:val="single" w:sz="8" w:space="0" w:color="000000"/>
              <w:right w:val="single" w:sz="8" w:space="0" w:color="auto"/>
            </w:tcBorders>
            <w:vAlign w:val="center"/>
            <w:hideMark/>
          </w:tcPr>
          <w:p w14:paraId="363B6F8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1315F03"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E16C3F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A67C3D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9D0566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88EDA8D" w14:textId="77777777" w:rsidR="0019654F" w:rsidRPr="005C4779" w:rsidRDefault="0019654F" w:rsidP="00DE6F10">
            <w:pPr>
              <w:rPr>
                <w:rFonts w:cs="Arial"/>
                <w:b/>
                <w:bCs/>
                <w:sz w:val="18"/>
                <w:szCs w:val="18"/>
              </w:rPr>
            </w:pPr>
          </w:p>
        </w:tc>
      </w:tr>
      <w:tr w:rsidR="005C4779" w:rsidRPr="005C4779" w14:paraId="3B61F21F"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61A00BB7"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3EE4C83" w14:textId="77777777" w:rsidR="0019654F" w:rsidRPr="005C4779" w:rsidRDefault="0019654F" w:rsidP="00DE6F10">
            <w:pPr>
              <w:rPr>
                <w:rFonts w:cs="Arial"/>
                <w:sz w:val="18"/>
                <w:szCs w:val="18"/>
              </w:rPr>
            </w:pPr>
            <w:r w:rsidRPr="005C4779">
              <w:rPr>
                <w:rFonts w:cs="Arial"/>
                <w:sz w:val="18"/>
                <w:szCs w:val="18"/>
              </w:rPr>
              <w:t>__________________________________________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77FA200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1AC39C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730B9B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35287F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035DAD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D18CC48" w14:textId="77777777" w:rsidR="0019654F" w:rsidRPr="005C4779" w:rsidRDefault="0019654F" w:rsidP="00DE6F10">
            <w:pPr>
              <w:rPr>
                <w:rFonts w:cs="Arial"/>
                <w:b/>
                <w:bCs/>
                <w:sz w:val="18"/>
                <w:szCs w:val="18"/>
              </w:rPr>
            </w:pPr>
          </w:p>
        </w:tc>
      </w:tr>
      <w:tr w:rsidR="005C4779" w:rsidRPr="005C4779" w14:paraId="7275B61B" w14:textId="77777777" w:rsidTr="00DE6F10">
        <w:trPr>
          <w:trHeight w:val="588"/>
        </w:trPr>
        <w:tc>
          <w:tcPr>
            <w:tcW w:w="856" w:type="dxa"/>
            <w:vMerge/>
            <w:tcBorders>
              <w:top w:val="nil"/>
              <w:left w:val="single" w:sz="8" w:space="0" w:color="auto"/>
              <w:bottom w:val="single" w:sz="8" w:space="0" w:color="000000"/>
              <w:right w:val="single" w:sz="8" w:space="0" w:color="auto"/>
            </w:tcBorders>
            <w:vAlign w:val="center"/>
            <w:hideMark/>
          </w:tcPr>
          <w:p w14:paraId="379274CA"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089747F2"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2EAFCB3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91478B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168D07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D131F7A"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61AB83E1"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0BEF329F" w14:textId="77777777" w:rsidR="0019654F" w:rsidRPr="005C4779" w:rsidRDefault="0019654F" w:rsidP="00DE6F10">
            <w:pPr>
              <w:rPr>
                <w:rFonts w:cs="Arial"/>
                <w:b/>
                <w:bCs/>
                <w:sz w:val="18"/>
                <w:szCs w:val="18"/>
              </w:rPr>
            </w:pPr>
          </w:p>
        </w:tc>
      </w:tr>
      <w:tr w:rsidR="005C4779" w:rsidRPr="005C4779" w14:paraId="79156F06" w14:textId="77777777" w:rsidTr="00DE6F10">
        <w:trPr>
          <w:trHeight w:val="2652"/>
        </w:trPr>
        <w:tc>
          <w:tcPr>
            <w:tcW w:w="856" w:type="dxa"/>
            <w:tcBorders>
              <w:top w:val="nil"/>
              <w:left w:val="single" w:sz="8" w:space="0" w:color="auto"/>
              <w:bottom w:val="nil"/>
              <w:right w:val="single" w:sz="8" w:space="0" w:color="auto"/>
            </w:tcBorders>
            <w:shd w:val="clear" w:color="000000" w:fill="FFFFFF"/>
            <w:vAlign w:val="center"/>
            <w:hideMark/>
          </w:tcPr>
          <w:p w14:paraId="28D81A6D" w14:textId="77777777" w:rsidR="0019654F" w:rsidRPr="005C4779" w:rsidRDefault="0019654F" w:rsidP="00DE6F10">
            <w:pPr>
              <w:jc w:val="center"/>
              <w:rPr>
                <w:rFonts w:cs="Arial"/>
                <w:b/>
                <w:bCs/>
                <w:sz w:val="18"/>
                <w:szCs w:val="18"/>
              </w:rPr>
            </w:pPr>
            <w:r w:rsidRPr="005C4779">
              <w:rPr>
                <w:rFonts w:cs="Arial"/>
                <w:b/>
                <w:bCs/>
                <w:sz w:val="18"/>
                <w:szCs w:val="18"/>
              </w:rPr>
              <w:lastRenderedPageBreak/>
              <w:t>1.9.4.5</w:t>
            </w:r>
          </w:p>
        </w:tc>
        <w:tc>
          <w:tcPr>
            <w:tcW w:w="4705" w:type="dxa"/>
            <w:tcBorders>
              <w:top w:val="nil"/>
              <w:left w:val="nil"/>
              <w:bottom w:val="nil"/>
              <w:right w:val="single" w:sz="8" w:space="0" w:color="auto"/>
            </w:tcBorders>
            <w:shd w:val="clear" w:color="000000" w:fill="FFFFFF"/>
            <w:vAlign w:val="center"/>
            <w:hideMark/>
          </w:tcPr>
          <w:p w14:paraId="057AA1BE" w14:textId="77777777" w:rsidR="0019654F" w:rsidRPr="005C4779" w:rsidRDefault="0019654F" w:rsidP="00DE6F10">
            <w:pPr>
              <w:rPr>
                <w:rFonts w:cs="Arial"/>
                <w:sz w:val="18"/>
                <w:szCs w:val="18"/>
              </w:rPr>
            </w:pPr>
            <w:r w:rsidRPr="005C4779">
              <w:rPr>
                <w:rFonts w:cs="Arial"/>
                <w:sz w:val="18"/>
                <w:szCs w:val="18"/>
              </w:rPr>
              <w:t>Трополни растављач (земљоспојник) за унутрашњу монтажу, Si 12kV, 25kA, са ручним погоном, могућношћу закључавања и са сигналном склопком са 2NO+2NZ сигнална контакта</w:t>
            </w:r>
          </w:p>
        </w:tc>
        <w:tc>
          <w:tcPr>
            <w:tcW w:w="1726" w:type="dxa"/>
            <w:tcBorders>
              <w:top w:val="nil"/>
              <w:left w:val="nil"/>
              <w:bottom w:val="nil"/>
              <w:right w:val="single" w:sz="8" w:space="0" w:color="auto"/>
            </w:tcBorders>
            <w:shd w:val="clear" w:color="000000" w:fill="FFFFFF"/>
            <w:vAlign w:val="center"/>
            <w:hideMark/>
          </w:tcPr>
          <w:p w14:paraId="4C9B96D7"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nil"/>
              <w:right w:val="single" w:sz="8" w:space="0" w:color="auto"/>
            </w:tcBorders>
            <w:shd w:val="clear" w:color="000000" w:fill="FFFFFF"/>
            <w:vAlign w:val="center"/>
            <w:hideMark/>
          </w:tcPr>
          <w:p w14:paraId="07F6A561"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nil"/>
              <w:right w:val="single" w:sz="8" w:space="0" w:color="auto"/>
            </w:tcBorders>
            <w:shd w:val="clear" w:color="000000" w:fill="FFFFFF"/>
            <w:vAlign w:val="center"/>
            <w:hideMark/>
          </w:tcPr>
          <w:p w14:paraId="1C33239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vAlign w:val="center"/>
            <w:hideMark/>
          </w:tcPr>
          <w:p w14:paraId="70E9889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tcPr>
          <w:p w14:paraId="4A2AB551" w14:textId="77777777" w:rsidR="0019654F" w:rsidRPr="005C4779" w:rsidRDefault="0019654F" w:rsidP="00DE6F10">
            <w:pPr>
              <w:jc w:val="center"/>
              <w:rPr>
                <w:rFonts w:cs="Arial"/>
                <w:b/>
                <w:bCs/>
                <w:sz w:val="18"/>
                <w:szCs w:val="18"/>
              </w:rPr>
            </w:pPr>
          </w:p>
        </w:tc>
        <w:tc>
          <w:tcPr>
            <w:tcW w:w="1174" w:type="dxa"/>
            <w:tcBorders>
              <w:top w:val="nil"/>
              <w:left w:val="nil"/>
              <w:bottom w:val="nil"/>
              <w:right w:val="single" w:sz="8" w:space="0" w:color="auto"/>
            </w:tcBorders>
            <w:shd w:val="clear" w:color="000000" w:fill="FFFFFF"/>
          </w:tcPr>
          <w:p w14:paraId="637ACCF3" w14:textId="77777777" w:rsidR="0019654F" w:rsidRPr="005C4779" w:rsidRDefault="0019654F" w:rsidP="00DE6F10">
            <w:pPr>
              <w:jc w:val="center"/>
              <w:rPr>
                <w:rFonts w:cs="Arial"/>
                <w:b/>
                <w:bCs/>
                <w:sz w:val="18"/>
                <w:szCs w:val="18"/>
              </w:rPr>
            </w:pPr>
          </w:p>
        </w:tc>
      </w:tr>
      <w:tr w:rsidR="005C4779" w:rsidRPr="005C4779" w14:paraId="0F55B2DB" w14:textId="77777777" w:rsidTr="00DE6F10">
        <w:trPr>
          <w:trHeight w:val="588"/>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65136D6" w14:textId="77777777" w:rsidR="0019654F" w:rsidRPr="005C4779" w:rsidRDefault="0019654F" w:rsidP="00DE6F10">
            <w:pPr>
              <w:jc w:val="center"/>
              <w:rPr>
                <w:rFonts w:cs="Arial"/>
                <w:b/>
                <w:bCs/>
                <w:sz w:val="18"/>
                <w:szCs w:val="18"/>
              </w:rPr>
            </w:pPr>
            <w:r w:rsidRPr="005C4779">
              <w:rPr>
                <w:rFonts w:cs="Arial"/>
                <w:b/>
                <w:bCs/>
                <w:sz w:val="18"/>
                <w:szCs w:val="18"/>
              </w:rPr>
              <w:t>1.9.4.6</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34B17ABF" w14:textId="77777777" w:rsidR="0019654F" w:rsidRPr="005C4779" w:rsidRDefault="0019654F" w:rsidP="00DE6F10">
            <w:pPr>
              <w:rPr>
                <w:rFonts w:cs="Arial"/>
                <w:sz w:val="18"/>
                <w:szCs w:val="18"/>
              </w:rPr>
            </w:pPr>
            <w:r w:rsidRPr="005C4779">
              <w:rPr>
                <w:rFonts w:cs="Arial"/>
                <w:sz w:val="18"/>
                <w:szCs w:val="18"/>
              </w:rPr>
              <w:t>Индикатор напонског стања довода</w:t>
            </w:r>
          </w:p>
        </w:tc>
        <w:tc>
          <w:tcPr>
            <w:tcW w:w="1726" w:type="dxa"/>
            <w:tcBorders>
              <w:top w:val="single" w:sz="8" w:space="0" w:color="auto"/>
              <w:left w:val="nil"/>
              <w:bottom w:val="single" w:sz="8" w:space="0" w:color="auto"/>
              <w:right w:val="single" w:sz="8" w:space="0" w:color="auto"/>
            </w:tcBorders>
            <w:shd w:val="clear" w:color="000000" w:fill="FFFFFF"/>
            <w:vAlign w:val="center"/>
            <w:hideMark/>
          </w:tcPr>
          <w:p w14:paraId="17BEC469"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single" w:sz="8" w:space="0" w:color="auto"/>
              <w:left w:val="nil"/>
              <w:bottom w:val="single" w:sz="8" w:space="0" w:color="auto"/>
              <w:right w:val="single" w:sz="8" w:space="0" w:color="auto"/>
            </w:tcBorders>
            <w:shd w:val="clear" w:color="000000" w:fill="FFFFFF"/>
            <w:vAlign w:val="center"/>
            <w:hideMark/>
          </w:tcPr>
          <w:p w14:paraId="0C81AD84"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single" w:sz="8" w:space="0" w:color="auto"/>
              <w:left w:val="nil"/>
              <w:bottom w:val="single" w:sz="8" w:space="0" w:color="auto"/>
              <w:right w:val="single" w:sz="8" w:space="0" w:color="auto"/>
            </w:tcBorders>
            <w:shd w:val="clear" w:color="000000" w:fill="FFFFFF"/>
            <w:vAlign w:val="center"/>
            <w:hideMark/>
          </w:tcPr>
          <w:p w14:paraId="65EA4B5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single" w:sz="8" w:space="0" w:color="auto"/>
              <w:right w:val="single" w:sz="8" w:space="0" w:color="auto"/>
            </w:tcBorders>
            <w:shd w:val="clear" w:color="000000" w:fill="FFFFFF"/>
            <w:vAlign w:val="center"/>
            <w:hideMark/>
          </w:tcPr>
          <w:p w14:paraId="685A014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single" w:sz="8" w:space="0" w:color="auto"/>
              <w:right w:val="single" w:sz="8" w:space="0" w:color="auto"/>
            </w:tcBorders>
            <w:shd w:val="clear" w:color="000000" w:fill="FFFFFF"/>
          </w:tcPr>
          <w:p w14:paraId="5FF00078" w14:textId="77777777" w:rsidR="0019654F" w:rsidRPr="005C4779" w:rsidRDefault="0019654F" w:rsidP="00DE6F10">
            <w:pPr>
              <w:jc w:val="center"/>
              <w:rPr>
                <w:rFonts w:cs="Arial"/>
                <w:b/>
                <w:bCs/>
                <w:sz w:val="18"/>
                <w:szCs w:val="18"/>
              </w:rPr>
            </w:pPr>
          </w:p>
        </w:tc>
        <w:tc>
          <w:tcPr>
            <w:tcW w:w="1174" w:type="dxa"/>
            <w:tcBorders>
              <w:top w:val="single" w:sz="8" w:space="0" w:color="auto"/>
              <w:left w:val="nil"/>
              <w:bottom w:val="single" w:sz="8" w:space="0" w:color="auto"/>
              <w:right w:val="single" w:sz="8" w:space="0" w:color="auto"/>
            </w:tcBorders>
            <w:shd w:val="clear" w:color="000000" w:fill="FFFFFF"/>
          </w:tcPr>
          <w:p w14:paraId="154EE937" w14:textId="77777777" w:rsidR="0019654F" w:rsidRPr="005C4779" w:rsidRDefault="0019654F" w:rsidP="00DE6F10">
            <w:pPr>
              <w:jc w:val="center"/>
              <w:rPr>
                <w:rFonts w:cs="Arial"/>
                <w:b/>
                <w:bCs/>
                <w:sz w:val="18"/>
                <w:szCs w:val="18"/>
              </w:rPr>
            </w:pPr>
          </w:p>
        </w:tc>
      </w:tr>
      <w:tr w:rsidR="005C4779" w:rsidRPr="005C4779" w14:paraId="6E6CFBFC" w14:textId="77777777" w:rsidTr="00DE6F10">
        <w:trPr>
          <w:trHeight w:val="874"/>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65BB4729" w14:textId="77777777" w:rsidR="0019654F" w:rsidRPr="005C4779" w:rsidRDefault="0019654F" w:rsidP="00DE6F10">
            <w:pPr>
              <w:jc w:val="center"/>
              <w:rPr>
                <w:rFonts w:cs="Arial"/>
                <w:b/>
                <w:bCs/>
                <w:sz w:val="18"/>
                <w:szCs w:val="18"/>
              </w:rPr>
            </w:pPr>
            <w:r w:rsidRPr="005C4779">
              <w:rPr>
                <w:rFonts w:cs="Arial"/>
                <w:b/>
                <w:bCs/>
                <w:sz w:val="18"/>
                <w:szCs w:val="18"/>
              </w:rPr>
              <w:t>1.9.4.7</w:t>
            </w:r>
          </w:p>
        </w:tc>
        <w:tc>
          <w:tcPr>
            <w:tcW w:w="4705" w:type="dxa"/>
            <w:tcBorders>
              <w:top w:val="nil"/>
              <w:left w:val="nil"/>
              <w:bottom w:val="single" w:sz="8" w:space="0" w:color="auto"/>
              <w:right w:val="single" w:sz="8" w:space="0" w:color="auto"/>
            </w:tcBorders>
            <w:shd w:val="clear" w:color="000000" w:fill="FFFFFF"/>
            <w:vAlign w:val="center"/>
            <w:hideMark/>
          </w:tcPr>
          <w:p w14:paraId="5CA5D44C" w14:textId="77777777" w:rsidR="0019654F" w:rsidRPr="005C4779" w:rsidRDefault="0019654F" w:rsidP="00DE6F10">
            <w:pPr>
              <w:rPr>
                <w:rFonts w:cs="Arial"/>
                <w:sz w:val="18"/>
                <w:szCs w:val="18"/>
              </w:rPr>
            </w:pPr>
            <w:r w:rsidRPr="005C4779">
              <w:rPr>
                <w:rFonts w:cs="Arial"/>
                <w:sz w:val="18"/>
                <w:szCs w:val="18"/>
              </w:rPr>
              <w:t>Кабловски обухватни трансформатор, преносног односа 50/5A,</w:t>
            </w:r>
          </w:p>
        </w:tc>
        <w:tc>
          <w:tcPr>
            <w:tcW w:w="1726" w:type="dxa"/>
            <w:tcBorders>
              <w:top w:val="nil"/>
              <w:left w:val="nil"/>
              <w:bottom w:val="single" w:sz="8" w:space="0" w:color="auto"/>
              <w:right w:val="single" w:sz="8" w:space="0" w:color="auto"/>
            </w:tcBorders>
            <w:shd w:val="clear" w:color="000000" w:fill="FFFFFF"/>
            <w:vAlign w:val="center"/>
            <w:hideMark/>
          </w:tcPr>
          <w:p w14:paraId="60CE50BB"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65FC1011"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120138D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53EF443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1D18A1DD"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55065162" w14:textId="77777777" w:rsidR="0019654F" w:rsidRPr="005C4779" w:rsidRDefault="0019654F" w:rsidP="00DE6F10">
            <w:pPr>
              <w:jc w:val="center"/>
              <w:rPr>
                <w:rFonts w:cs="Arial"/>
                <w:b/>
                <w:bCs/>
                <w:sz w:val="18"/>
                <w:szCs w:val="18"/>
              </w:rPr>
            </w:pPr>
          </w:p>
        </w:tc>
      </w:tr>
      <w:tr w:rsidR="005C4779" w:rsidRPr="005C4779" w14:paraId="55375136" w14:textId="77777777" w:rsidTr="00DE6F10">
        <w:trPr>
          <w:trHeight w:val="592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660BD527" w14:textId="77777777" w:rsidR="0019654F" w:rsidRPr="005C4779" w:rsidRDefault="0019654F" w:rsidP="00DE6F10">
            <w:pPr>
              <w:jc w:val="center"/>
              <w:rPr>
                <w:rFonts w:cs="Arial"/>
                <w:b/>
                <w:bCs/>
                <w:sz w:val="18"/>
                <w:szCs w:val="18"/>
              </w:rPr>
            </w:pPr>
            <w:r w:rsidRPr="005C4779">
              <w:rPr>
                <w:rFonts w:cs="Arial"/>
                <w:b/>
                <w:bCs/>
                <w:sz w:val="18"/>
                <w:szCs w:val="18"/>
              </w:rPr>
              <w:lastRenderedPageBreak/>
              <w:t>1.9.4.8</w:t>
            </w:r>
          </w:p>
        </w:tc>
        <w:tc>
          <w:tcPr>
            <w:tcW w:w="4705" w:type="dxa"/>
            <w:tcBorders>
              <w:top w:val="nil"/>
              <w:left w:val="nil"/>
              <w:bottom w:val="single" w:sz="8" w:space="0" w:color="auto"/>
              <w:right w:val="single" w:sz="8" w:space="0" w:color="auto"/>
            </w:tcBorders>
            <w:shd w:val="clear" w:color="000000" w:fill="FFFFFF"/>
            <w:vAlign w:val="center"/>
            <w:hideMark/>
          </w:tcPr>
          <w:p w14:paraId="6EFD1481" w14:textId="77777777" w:rsidR="0019654F" w:rsidRPr="005C4779" w:rsidRDefault="0019654F" w:rsidP="00DE6F10">
            <w:pPr>
              <w:rPr>
                <w:rFonts w:cs="Arial"/>
                <w:sz w:val="18"/>
                <w:szCs w:val="18"/>
              </w:rPr>
            </w:pPr>
            <w:r w:rsidRPr="005C4779">
              <w:rPr>
                <w:rFonts w:cs="Arial"/>
                <w:b/>
                <w:bCs/>
                <w:sz w:val="18"/>
                <w:szCs w:val="18"/>
              </w:rPr>
              <w:t>Опрема у нисконапонском ормарићу ћелиј</w:t>
            </w:r>
            <w:r w:rsidRPr="005C4779">
              <w:rPr>
                <w:rFonts w:cs="Arial"/>
                <w:sz w:val="18"/>
                <w:szCs w:val="18"/>
              </w:rPr>
              <w:t xml:space="preserve">е Управљачко-заштитни микропроцесорски уређај за прикључак на СТ 5А, са заштитом од преоптерећења, прекострујном и краткоспојном заштитом и усмереном земљоспојном заштитом, са локално-даљинском преклопком, са могућношћу регистрације догађаја и очитавања вредности струје и напона, са графичким дисплејем и оптичким интерфејсом за повезивање у станичну мрежу,са самонадзором, сличан типу 7SJ63 Siemens </w:t>
            </w:r>
            <w:r w:rsidRPr="005C4779">
              <w:rPr>
                <w:rFonts w:cs="Arial"/>
                <w:b/>
                <w:bCs/>
                <w:sz w:val="18"/>
                <w:szCs w:val="18"/>
              </w:rPr>
              <w:t>или одговарајући _____________________(upisati tip, proizvođača i zemlju porekla)</w:t>
            </w:r>
          </w:p>
        </w:tc>
        <w:tc>
          <w:tcPr>
            <w:tcW w:w="1726" w:type="dxa"/>
            <w:tcBorders>
              <w:top w:val="nil"/>
              <w:left w:val="nil"/>
              <w:bottom w:val="single" w:sz="8" w:space="0" w:color="auto"/>
              <w:right w:val="single" w:sz="8" w:space="0" w:color="auto"/>
            </w:tcBorders>
            <w:shd w:val="clear" w:color="000000" w:fill="FFFFFF"/>
            <w:vAlign w:val="center"/>
            <w:hideMark/>
          </w:tcPr>
          <w:p w14:paraId="7E0882CF"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278F3969"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3C9A2E8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1F7285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1D44A49"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8328579" w14:textId="77777777" w:rsidR="0019654F" w:rsidRPr="005C4779" w:rsidRDefault="0019654F" w:rsidP="00DE6F10">
            <w:pPr>
              <w:jc w:val="center"/>
              <w:rPr>
                <w:rFonts w:cs="Arial"/>
                <w:b/>
                <w:bCs/>
                <w:sz w:val="18"/>
                <w:szCs w:val="18"/>
              </w:rPr>
            </w:pPr>
          </w:p>
        </w:tc>
      </w:tr>
      <w:tr w:rsidR="005C4779" w:rsidRPr="005C4779" w14:paraId="4654EC78" w14:textId="77777777" w:rsidTr="00DE6F10">
        <w:trPr>
          <w:trHeight w:val="143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6336A25" w14:textId="77777777" w:rsidR="0019654F" w:rsidRPr="005C4779" w:rsidRDefault="0019654F" w:rsidP="00DE6F10">
            <w:pPr>
              <w:jc w:val="center"/>
              <w:rPr>
                <w:rFonts w:cs="Arial"/>
                <w:b/>
                <w:bCs/>
                <w:sz w:val="18"/>
                <w:szCs w:val="18"/>
              </w:rPr>
            </w:pPr>
            <w:r w:rsidRPr="005C4779">
              <w:rPr>
                <w:rFonts w:cs="Arial"/>
                <w:b/>
                <w:bCs/>
                <w:sz w:val="18"/>
                <w:szCs w:val="18"/>
              </w:rPr>
              <w:t>1.9.4.9</w:t>
            </w:r>
          </w:p>
        </w:tc>
        <w:tc>
          <w:tcPr>
            <w:tcW w:w="4705" w:type="dxa"/>
            <w:tcBorders>
              <w:top w:val="nil"/>
              <w:left w:val="nil"/>
              <w:bottom w:val="single" w:sz="8" w:space="0" w:color="auto"/>
              <w:right w:val="single" w:sz="8" w:space="0" w:color="auto"/>
            </w:tcBorders>
            <w:shd w:val="clear" w:color="000000" w:fill="FFFFFF"/>
            <w:vAlign w:val="center"/>
            <w:hideMark/>
          </w:tcPr>
          <w:p w14:paraId="3D7BEC00" w14:textId="77777777" w:rsidR="0019654F" w:rsidRPr="005C4779" w:rsidRDefault="0019654F" w:rsidP="00DE6F10">
            <w:pPr>
              <w:rPr>
                <w:rFonts w:cs="Arial"/>
                <w:sz w:val="18"/>
                <w:szCs w:val="18"/>
              </w:rPr>
            </w:pPr>
            <w:r w:rsidRPr="005C4779">
              <w:rPr>
                <w:rFonts w:cs="Arial"/>
                <w:sz w:val="18"/>
                <w:szCs w:val="18"/>
              </w:rPr>
              <w:t>ОСТАЛА ОПРЕМА ПО СПЕЦИФИКАЦИЈИ  ИЗВОДНУ ЋЕЛИЈУ</w:t>
            </w:r>
          </w:p>
        </w:tc>
        <w:tc>
          <w:tcPr>
            <w:tcW w:w="1726" w:type="dxa"/>
            <w:tcBorders>
              <w:top w:val="nil"/>
              <w:left w:val="nil"/>
              <w:bottom w:val="single" w:sz="8" w:space="0" w:color="auto"/>
              <w:right w:val="single" w:sz="8" w:space="0" w:color="auto"/>
            </w:tcBorders>
            <w:shd w:val="clear" w:color="000000" w:fill="FFFFFF"/>
            <w:vAlign w:val="center"/>
            <w:hideMark/>
          </w:tcPr>
          <w:p w14:paraId="56199EA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000000" w:fill="FFFFFF"/>
            <w:vAlign w:val="center"/>
            <w:hideMark/>
          </w:tcPr>
          <w:p w14:paraId="2FE95B8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2668BCC8"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B1F18B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130469C5"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B5A6802" w14:textId="77777777" w:rsidR="0019654F" w:rsidRPr="005C4779" w:rsidRDefault="0019654F" w:rsidP="00DE6F10">
            <w:pPr>
              <w:jc w:val="center"/>
              <w:rPr>
                <w:rFonts w:cs="Arial"/>
                <w:b/>
                <w:bCs/>
                <w:sz w:val="18"/>
                <w:szCs w:val="18"/>
              </w:rPr>
            </w:pPr>
          </w:p>
        </w:tc>
      </w:tr>
      <w:tr w:rsidR="005C4779" w:rsidRPr="005C4779" w14:paraId="7D2D8C29" w14:textId="77777777" w:rsidTr="00DE6F10">
        <w:trPr>
          <w:trHeight w:val="723"/>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30085F8" w14:textId="77777777" w:rsidR="0019654F" w:rsidRPr="005C4779" w:rsidRDefault="0019654F" w:rsidP="00DE6F10">
            <w:pPr>
              <w:jc w:val="center"/>
              <w:rPr>
                <w:rFonts w:cs="Arial"/>
                <w:b/>
                <w:bCs/>
                <w:sz w:val="18"/>
                <w:szCs w:val="18"/>
              </w:rPr>
            </w:pPr>
            <w:r w:rsidRPr="005C4779">
              <w:rPr>
                <w:rFonts w:cs="Arial"/>
                <w:b/>
                <w:bCs/>
                <w:sz w:val="18"/>
                <w:szCs w:val="18"/>
              </w:rPr>
              <w:t>1.9.5</w:t>
            </w:r>
          </w:p>
        </w:tc>
        <w:tc>
          <w:tcPr>
            <w:tcW w:w="4705" w:type="dxa"/>
            <w:tcBorders>
              <w:top w:val="nil"/>
              <w:left w:val="nil"/>
              <w:bottom w:val="single" w:sz="8" w:space="0" w:color="auto"/>
              <w:right w:val="single" w:sz="8" w:space="0" w:color="auto"/>
            </w:tcBorders>
            <w:shd w:val="clear" w:color="000000" w:fill="FFFFFF"/>
            <w:vAlign w:val="center"/>
            <w:hideMark/>
          </w:tcPr>
          <w:p w14:paraId="062054C9" w14:textId="77777777" w:rsidR="0019654F" w:rsidRPr="005C4779" w:rsidRDefault="0019654F" w:rsidP="00DE6F10">
            <w:pPr>
              <w:rPr>
                <w:rFonts w:cs="Arial"/>
                <w:b/>
                <w:bCs/>
                <w:sz w:val="18"/>
                <w:szCs w:val="18"/>
              </w:rPr>
            </w:pPr>
            <w:r w:rsidRPr="005C4779">
              <w:rPr>
                <w:rFonts w:cs="Arial"/>
                <w:b/>
                <w:bCs/>
                <w:sz w:val="18"/>
                <w:szCs w:val="18"/>
              </w:rPr>
              <w:t>Кондензаторска ћелија +L01 и +L28</w:t>
            </w:r>
          </w:p>
        </w:tc>
        <w:tc>
          <w:tcPr>
            <w:tcW w:w="1726" w:type="dxa"/>
            <w:tcBorders>
              <w:top w:val="nil"/>
              <w:left w:val="nil"/>
              <w:bottom w:val="single" w:sz="8" w:space="0" w:color="auto"/>
              <w:right w:val="single" w:sz="8" w:space="0" w:color="auto"/>
            </w:tcBorders>
            <w:shd w:val="clear" w:color="000000" w:fill="FFFFFF"/>
            <w:vAlign w:val="center"/>
            <w:hideMark/>
          </w:tcPr>
          <w:p w14:paraId="216166C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30AFDBB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658DFBD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304201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204F9475"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7FF0347" w14:textId="77777777" w:rsidR="0019654F" w:rsidRPr="005C4779" w:rsidRDefault="0019654F" w:rsidP="00DE6F10">
            <w:pPr>
              <w:jc w:val="center"/>
              <w:rPr>
                <w:rFonts w:cs="Arial"/>
                <w:b/>
                <w:bCs/>
                <w:sz w:val="18"/>
                <w:szCs w:val="18"/>
              </w:rPr>
            </w:pPr>
          </w:p>
        </w:tc>
      </w:tr>
      <w:tr w:rsidR="005C4779" w:rsidRPr="005C4779" w14:paraId="3169CCBE" w14:textId="77777777" w:rsidTr="00DE6F10">
        <w:trPr>
          <w:trHeight w:val="4882"/>
        </w:trPr>
        <w:tc>
          <w:tcPr>
            <w:tcW w:w="856" w:type="dxa"/>
            <w:tcBorders>
              <w:top w:val="nil"/>
              <w:left w:val="single" w:sz="8" w:space="0" w:color="auto"/>
              <w:bottom w:val="nil"/>
              <w:right w:val="single" w:sz="8" w:space="0" w:color="auto"/>
            </w:tcBorders>
            <w:shd w:val="clear" w:color="000000" w:fill="FFFFFF"/>
            <w:vAlign w:val="center"/>
            <w:hideMark/>
          </w:tcPr>
          <w:p w14:paraId="57670B23" w14:textId="77777777" w:rsidR="0019654F" w:rsidRPr="005C4779" w:rsidRDefault="0019654F" w:rsidP="00DE6F10">
            <w:pPr>
              <w:jc w:val="center"/>
              <w:rPr>
                <w:rFonts w:cs="Arial"/>
                <w:b/>
                <w:bCs/>
                <w:sz w:val="18"/>
                <w:szCs w:val="18"/>
              </w:rPr>
            </w:pPr>
            <w:r w:rsidRPr="005C4779">
              <w:rPr>
                <w:rFonts w:cs="Arial"/>
                <w:b/>
                <w:bCs/>
                <w:sz w:val="18"/>
                <w:szCs w:val="18"/>
              </w:rPr>
              <w:lastRenderedPageBreak/>
              <w:t>1.9.5.1</w:t>
            </w:r>
          </w:p>
        </w:tc>
        <w:tc>
          <w:tcPr>
            <w:tcW w:w="4705" w:type="dxa"/>
            <w:tcBorders>
              <w:top w:val="nil"/>
              <w:left w:val="nil"/>
              <w:bottom w:val="nil"/>
              <w:right w:val="single" w:sz="8" w:space="0" w:color="auto"/>
            </w:tcBorders>
            <w:shd w:val="clear" w:color="000000" w:fill="FFFFFF"/>
            <w:vAlign w:val="center"/>
            <w:hideMark/>
          </w:tcPr>
          <w:p w14:paraId="27231C80" w14:textId="77777777" w:rsidR="0019654F" w:rsidRPr="005C4779" w:rsidRDefault="0019654F" w:rsidP="00DE6F10">
            <w:pPr>
              <w:rPr>
                <w:rFonts w:cs="Arial"/>
                <w:sz w:val="18"/>
                <w:szCs w:val="18"/>
              </w:rPr>
            </w:pPr>
            <w:r w:rsidRPr="005C4779">
              <w:rPr>
                <w:rFonts w:cs="Arial"/>
                <w:sz w:val="18"/>
                <w:szCs w:val="18"/>
              </w:rPr>
              <w:t>Високонапонска, слободностојећа ћелија за унутрашњу монтажу, слична типу NXAIR, SIEMENS, са приступом са предње и задње стране, Si 12 kV, за увод каблова са доње стране, лимена, префабрикована, димензија (600x2000x1350) mm и степена механичке заштите IP 42. Ћелија је са једним системом сабирница 2500А, опремљена ормарићем за смештај нисконапонске опреме, фабрички потпуно ожичена и опремљена следећом опремом: __________________________________________ (upisati tip, proizvođača i zemlju porekla)</w:t>
            </w:r>
          </w:p>
        </w:tc>
        <w:tc>
          <w:tcPr>
            <w:tcW w:w="1726" w:type="dxa"/>
            <w:tcBorders>
              <w:top w:val="nil"/>
              <w:left w:val="nil"/>
              <w:bottom w:val="nil"/>
              <w:right w:val="single" w:sz="8" w:space="0" w:color="auto"/>
            </w:tcBorders>
            <w:shd w:val="clear" w:color="000000" w:fill="FFFFFF"/>
            <w:vAlign w:val="center"/>
            <w:hideMark/>
          </w:tcPr>
          <w:p w14:paraId="09092BBA"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nil"/>
              <w:right w:val="single" w:sz="8" w:space="0" w:color="auto"/>
            </w:tcBorders>
            <w:shd w:val="clear" w:color="000000" w:fill="FFFFFF"/>
            <w:vAlign w:val="center"/>
            <w:hideMark/>
          </w:tcPr>
          <w:p w14:paraId="3FDF2E26"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tcBorders>
              <w:top w:val="nil"/>
              <w:left w:val="nil"/>
              <w:bottom w:val="nil"/>
              <w:right w:val="single" w:sz="8" w:space="0" w:color="auto"/>
            </w:tcBorders>
            <w:shd w:val="clear" w:color="000000" w:fill="FFFFFF"/>
            <w:vAlign w:val="center"/>
            <w:hideMark/>
          </w:tcPr>
          <w:p w14:paraId="6FFA4EC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vAlign w:val="center"/>
            <w:hideMark/>
          </w:tcPr>
          <w:p w14:paraId="70AC31F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tcPr>
          <w:p w14:paraId="19064B5E" w14:textId="77777777" w:rsidR="0019654F" w:rsidRPr="005C4779" w:rsidRDefault="0019654F" w:rsidP="00DE6F10">
            <w:pPr>
              <w:jc w:val="center"/>
              <w:rPr>
                <w:rFonts w:cs="Arial"/>
                <w:b/>
                <w:bCs/>
                <w:sz w:val="18"/>
                <w:szCs w:val="18"/>
              </w:rPr>
            </w:pPr>
          </w:p>
        </w:tc>
        <w:tc>
          <w:tcPr>
            <w:tcW w:w="1174" w:type="dxa"/>
            <w:tcBorders>
              <w:top w:val="nil"/>
              <w:left w:val="nil"/>
              <w:bottom w:val="nil"/>
              <w:right w:val="single" w:sz="8" w:space="0" w:color="auto"/>
            </w:tcBorders>
            <w:shd w:val="clear" w:color="000000" w:fill="FFFFFF"/>
          </w:tcPr>
          <w:p w14:paraId="21861F41" w14:textId="77777777" w:rsidR="0019654F" w:rsidRPr="005C4779" w:rsidRDefault="0019654F" w:rsidP="00DE6F10">
            <w:pPr>
              <w:jc w:val="center"/>
              <w:rPr>
                <w:rFonts w:cs="Arial"/>
                <w:b/>
                <w:bCs/>
                <w:sz w:val="18"/>
                <w:szCs w:val="18"/>
              </w:rPr>
            </w:pPr>
          </w:p>
        </w:tc>
      </w:tr>
      <w:tr w:rsidR="005C4779" w:rsidRPr="005C4779" w14:paraId="14629431" w14:textId="77777777" w:rsidTr="00DE6F10">
        <w:trPr>
          <w:trHeight w:val="3963"/>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2E05D7B" w14:textId="77777777" w:rsidR="0019654F" w:rsidRPr="005C4779" w:rsidRDefault="0019654F" w:rsidP="00DE6F10">
            <w:pPr>
              <w:jc w:val="center"/>
              <w:rPr>
                <w:rFonts w:cs="Arial"/>
                <w:b/>
                <w:bCs/>
                <w:sz w:val="18"/>
                <w:szCs w:val="18"/>
              </w:rPr>
            </w:pPr>
            <w:r w:rsidRPr="005C4779">
              <w:rPr>
                <w:rFonts w:cs="Arial"/>
                <w:b/>
                <w:bCs/>
                <w:sz w:val="18"/>
                <w:szCs w:val="18"/>
              </w:rPr>
              <w:lastRenderedPageBreak/>
              <w:t>1.9.5.2</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346F03F6" w14:textId="77777777" w:rsidR="0019654F" w:rsidRPr="005C4779" w:rsidRDefault="0019654F" w:rsidP="00DE6F10">
            <w:pPr>
              <w:rPr>
                <w:rFonts w:cs="Arial"/>
                <w:sz w:val="18"/>
                <w:szCs w:val="18"/>
              </w:rPr>
            </w:pPr>
            <w:r w:rsidRPr="005C4779">
              <w:rPr>
                <w:rFonts w:cs="Arial"/>
                <w:sz w:val="18"/>
                <w:szCs w:val="18"/>
              </w:rPr>
              <w:t>Трополни извлачиви вакуумски прекидач снаге за унутрашњу монтажу, Si 12kV, називне струје 1000А, (25/63kА). Прекидач је извлачиве изведбе са моторним погоном за 230V, 50Hz, калемовима за укључење и искључење за 110V= и сигналном кутијом са одговарајућим бројем помоћних контаката. ___________________________ (upisati tip, proizvođača i zemlju porekla)</w:t>
            </w:r>
          </w:p>
        </w:tc>
        <w:tc>
          <w:tcPr>
            <w:tcW w:w="1726" w:type="dxa"/>
            <w:tcBorders>
              <w:top w:val="single" w:sz="8" w:space="0" w:color="auto"/>
              <w:left w:val="nil"/>
              <w:bottom w:val="single" w:sz="8" w:space="0" w:color="auto"/>
              <w:right w:val="single" w:sz="8" w:space="0" w:color="auto"/>
            </w:tcBorders>
            <w:shd w:val="clear" w:color="000000" w:fill="FFFFFF"/>
            <w:vAlign w:val="center"/>
            <w:hideMark/>
          </w:tcPr>
          <w:p w14:paraId="21F7CAC3"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single" w:sz="8" w:space="0" w:color="auto"/>
              <w:left w:val="nil"/>
              <w:bottom w:val="single" w:sz="8" w:space="0" w:color="auto"/>
              <w:right w:val="single" w:sz="8" w:space="0" w:color="auto"/>
            </w:tcBorders>
            <w:shd w:val="clear" w:color="000000" w:fill="FFFFFF"/>
            <w:vAlign w:val="center"/>
            <w:hideMark/>
          </w:tcPr>
          <w:p w14:paraId="3A2A5EE0"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tcBorders>
              <w:top w:val="single" w:sz="8" w:space="0" w:color="auto"/>
              <w:left w:val="nil"/>
              <w:bottom w:val="single" w:sz="8" w:space="0" w:color="auto"/>
              <w:right w:val="single" w:sz="8" w:space="0" w:color="auto"/>
            </w:tcBorders>
            <w:shd w:val="clear" w:color="000000" w:fill="FFFFFF"/>
            <w:vAlign w:val="center"/>
            <w:hideMark/>
          </w:tcPr>
          <w:p w14:paraId="06868E8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single" w:sz="8" w:space="0" w:color="auto"/>
              <w:right w:val="single" w:sz="8" w:space="0" w:color="auto"/>
            </w:tcBorders>
            <w:shd w:val="clear" w:color="000000" w:fill="FFFFFF"/>
            <w:vAlign w:val="center"/>
            <w:hideMark/>
          </w:tcPr>
          <w:p w14:paraId="7316414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single" w:sz="8" w:space="0" w:color="auto"/>
              <w:right w:val="single" w:sz="8" w:space="0" w:color="auto"/>
            </w:tcBorders>
            <w:shd w:val="clear" w:color="000000" w:fill="FFFFFF"/>
          </w:tcPr>
          <w:p w14:paraId="37D447FF" w14:textId="77777777" w:rsidR="0019654F" w:rsidRPr="005C4779" w:rsidRDefault="0019654F" w:rsidP="00DE6F10">
            <w:pPr>
              <w:jc w:val="center"/>
              <w:rPr>
                <w:rFonts w:cs="Arial"/>
                <w:b/>
                <w:bCs/>
                <w:sz w:val="18"/>
                <w:szCs w:val="18"/>
              </w:rPr>
            </w:pPr>
          </w:p>
        </w:tc>
        <w:tc>
          <w:tcPr>
            <w:tcW w:w="1174" w:type="dxa"/>
            <w:tcBorders>
              <w:top w:val="single" w:sz="8" w:space="0" w:color="auto"/>
              <w:left w:val="nil"/>
              <w:bottom w:val="single" w:sz="8" w:space="0" w:color="auto"/>
              <w:right w:val="single" w:sz="8" w:space="0" w:color="auto"/>
            </w:tcBorders>
            <w:shd w:val="clear" w:color="000000" w:fill="FFFFFF"/>
          </w:tcPr>
          <w:p w14:paraId="65DAC273" w14:textId="77777777" w:rsidR="0019654F" w:rsidRPr="005C4779" w:rsidRDefault="0019654F" w:rsidP="00DE6F10">
            <w:pPr>
              <w:jc w:val="center"/>
              <w:rPr>
                <w:rFonts w:cs="Arial"/>
                <w:b/>
                <w:bCs/>
                <w:sz w:val="18"/>
                <w:szCs w:val="18"/>
              </w:rPr>
            </w:pPr>
          </w:p>
        </w:tc>
      </w:tr>
      <w:tr w:rsidR="005C4779" w:rsidRPr="005C4779" w14:paraId="432DFDD3" w14:textId="77777777" w:rsidTr="00DE6F10">
        <w:trPr>
          <w:trHeight w:val="874"/>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24DBCA2F" w14:textId="77777777" w:rsidR="0019654F" w:rsidRPr="005C4779" w:rsidRDefault="0019654F" w:rsidP="00DE6F10">
            <w:pPr>
              <w:jc w:val="center"/>
              <w:rPr>
                <w:rFonts w:cs="Arial"/>
                <w:b/>
                <w:bCs/>
                <w:sz w:val="18"/>
                <w:szCs w:val="18"/>
              </w:rPr>
            </w:pPr>
            <w:r w:rsidRPr="005C4779">
              <w:rPr>
                <w:rFonts w:cs="Arial"/>
                <w:b/>
                <w:bCs/>
                <w:sz w:val="18"/>
                <w:szCs w:val="18"/>
              </w:rPr>
              <w:t>1.9.5.3</w:t>
            </w:r>
          </w:p>
        </w:tc>
        <w:tc>
          <w:tcPr>
            <w:tcW w:w="4705" w:type="dxa"/>
            <w:tcBorders>
              <w:top w:val="nil"/>
              <w:left w:val="nil"/>
              <w:bottom w:val="single" w:sz="8" w:space="0" w:color="auto"/>
              <w:right w:val="single" w:sz="8" w:space="0" w:color="auto"/>
            </w:tcBorders>
            <w:shd w:val="clear" w:color="000000" w:fill="FFFFFF"/>
            <w:vAlign w:val="center"/>
            <w:hideMark/>
          </w:tcPr>
          <w:p w14:paraId="1EE83143" w14:textId="77777777" w:rsidR="0019654F" w:rsidRPr="005C4779" w:rsidRDefault="0019654F" w:rsidP="00DE6F10">
            <w:pPr>
              <w:rPr>
                <w:rFonts w:cs="Arial"/>
                <w:sz w:val="18"/>
                <w:szCs w:val="18"/>
              </w:rPr>
            </w:pPr>
            <w:r w:rsidRPr="005C4779">
              <w:rPr>
                <w:rFonts w:cs="Arial"/>
                <w:sz w:val="18"/>
                <w:szCs w:val="18"/>
              </w:rPr>
              <w:t>Сигнална склопка за индикацију стања извлачивих колица са 3NO+3NZ сигнална контакта</w:t>
            </w:r>
          </w:p>
        </w:tc>
        <w:tc>
          <w:tcPr>
            <w:tcW w:w="1726" w:type="dxa"/>
            <w:tcBorders>
              <w:top w:val="nil"/>
              <w:left w:val="nil"/>
              <w:bottom w:val="single" w:sz="8" w:space="0" w:color="auto"/>
              <w:right w:val="single" w:sz="8" w:space="0" w:color="auto"/>
            </w:tcBorders>
            <w:shd w:val="clear" w:color="000000" w:fill="FFFFFF"/>
            <w:vAlign w:val="center"/>
            <w:hideMark/>
          </w:tcPr>
          <w:p w14:paraId="4CB6960E"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13A77234"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19D4E39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72B381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7013EBAC"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7452875" w14:textId="77777777" w:rsidR="0019654F" w:rsidRPr="005C4779" w:rsidRDefault="0019654F" w:rsidP="00DE6F10">
            <w:pPr>
              <w:jc w:val="center"/>
              <w:rPr>
                <w:rFonts w:cs="Arial"/>
                <w:b/>
                <w:bCs/>
                <w:sz w:val="18"/>
                <w:szCs w:val="18"/>
              </w:rPr>
            </w:pPr>
          </w:p>
        </w:tc>
      </w:tr>
      <w:tr w:rsidR="005C4779" w:rsidRPr="005C4779" w14:paraId="03F81725" w14:textId="77777777" w:rsidTr="00DE6F10">
        <w:trPr>
          <w:trHeight w:val="259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566F6204" w14:textId="77777777" w:rsidR="0019654F" w:rsidRPr="005C4779" w:rsidRDefault="0019654F" w:rsidP="00DE6F10">
            <w:pPr>
              <w:jc w:val="center"/>
              <w:rPr>
                <w:rFonts w:cs="Arial"/>
                <w:b/>
                <w:bCs/>
                <w:sz w:val="18"/>
                <w:szCs w:val="18"/>
              </w:rPr>
            </w:pPr>
            <w:r w:rsidRPr="005C4779">
              <w:rPr>
                <w:rFonts w:cs="Arial"/>
                <w:b/>
                <w:bCs/>
                <w:sz w:val="18"/>
                <w:szCs w:val="18"/>
              </w:rPr>
              <w:t>1.9.5.4</w:t>
            </w:r>
          </w:p>
        </w:tc>
        <w:tc>
          <w:tcPr>
            <w:tcW w:w="4705" w:type="dxa"/>
            <w:tcBorders>
              <w:top w:val="nil"/>
              <w:left w:val="nil"/>
              <w:bottom w:val="single" w:sz="8" w:space="0" w:color="auto"/>
              <w:right w:val="single" w:sz="8" w:space="0" w:color="auto"/>
            </w:tcBorders>
            <w:shd w:val="clear" w:color="000000" w:fill="FFFFFF"/>
            <w:vAlign w:val="center"/>
            <w:hideMark/>
          </w:tcPr>
          <w:p w14:paraId="0A100F8B" w14:textId="77777777" w:rsidR="0019654F" w:rsidRPr="005C4779" w:rsidRDefault="0019654F" w:rsidP="00DE6F10">
            <w:pPr>
              <w:rPr>
                <w:rFonts w:cs="Arial"/>
                <w:sz w:val="18"/>
                <w:szCs w:val="18"/>
              </w:rPr>
            </w:pPr>
            <w:r w:rsidRPr="005C4779">
              <w:rPr>
                <w:rFonts w:cs="Arial"/>
                <w:sz w:val="18"/>
                <w:szCs w:val="18"/>
              </w:rPr>
              <w:t>Струјни мерни трансформатор (СТ), за унутрашњу монтажу Si 12kV, преносног односа 2x200/5/5А, са два језгра: I језгро: kl. 0,5, Fs5, 10VA  II језгро: 5p10, 15VA lth=80kA, ldyn=200kA, __________________________________________ (upisati tip, proizvođača i zemlju porekla)</w:t>
            </w:r>
          </w:p>
        </w:tc>
        <w:tc>
          <w:tcPr>
            <w:tcW w:w="1726" w:type="dxa"/>
            <w:tcBorders>
              <w:top w:val="nil"/>
              <w:left w:val="nil"/>
              <w:bottom w:val="single" w:sz="8" w:space="0" w:color="auto"/>
              <w:right w:val="single" w:sz="8" w:space="0" w:color="auto"/>
            </w:tcBorders>
            <w:shd w:val="clear" w:color="000000" w:fill="FFFFFF"/>
            <w:vAlign w:val="center"/>
            <w:hideMark/>
          </w:tcPr>
          <w:p w14:paraId="2531040A"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6474C47B"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tcBorders>
              <w:top w:val="nil"/>
              <w:left w:val="nil"/>
              <w:bottom w:val="single" w:sz="8" w:space="0" w:color="auto"/>
              <w:right w:val="single" w:sz="8" w:space="0" w:color="auto"/>
            </w:tcBorders>
            <w:shd w:val="clear" w:color="000000" w:fill="FFFFFF"/>
            <w:vAlign w:val="center"/>
            <w:hideMark/>
          </w:tcPr>
          <w:p w14:paraId="6EA27C2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A8192F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7F12EB6"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A99A913" w14:textId="77777777" w:rsidR="0019654F" w:rsidRPr="005C4779" w:rsidRDefault="0019654F" w:rsidP="00DE6F10">
            <w:pPr>
              <w:jc w:val="center"/>
              <w:rPr>
                <w:rFonts w:cs="Arial"/>
                <w:b/>
                <w:bCs/>
                <w:sz w:val="18"/>
                <w:szCs w:val="18"/>
              </w:rPr>
            </w:pPr>
          </w:p>
        </w:tc>
      </w:tr>
      <w:tr w:rsidR="005C4779" w:rsidRPr="005C4779" w14:paraId="6F2658A5" w14:textId="77777777" w:rsidTr="00DE6F10">
        <w:trPr>
          <w:trHeight w:val="1733"/>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5F9CA6BA" w14:textId="77777777" w:rsidR="0019654F" w:rsidRPr="005C4779" w:rsidRDefault="0019654F" w:rsidP="00DE6F10">
            <w:pPr>
              <w:jc w:val="center"/>
              <w:rPr>
                <w:rFonts w:cs="Arial"/>
                <w:b/>
                <w:bCs/>
                <w:sz w:val="18"/>
                <w:szCs w:val="18"/>
              </w:rPr>
            </w:pPr>
            <w:r w:rsidRPr="005C4779">
              <w:rPr>
                <w:rFonts w:cs="Arial"/>
                <w:b/>
                <w:bCs/>
                <w:sz w:val="18"/>
                <w:szCs w:val="18"/>
              </w:rPr>
              <w:lastRenderedPageBreak/>
              <w:t>1.9.5.5</w:t>
            </w:r>
          </w:p>
        </w:tc>
        <w:tc>
          <w:tcPr>
            <w:tcW w:w="4705" w:type="dxa"/>
            <w:tcBorders>
              <w:top w:val="nil"/>
              <w:left w:val="nil"/>
              <w:bottom w:val="single" w:sz="8" w:space="0" w:color="auto"/>
              <w:right w:val="single" w:sz="8" w:space="0" w:color="auto"/>
            </w:tcBorders>
            <w:shd w:val="clear" w:color="000000" w:fill="FFFFFF"/>
            <w:vAlign w:val="center"/>
            <w:hideMark/>
          </w:tcPr>
          <w:p w14:paraId="17B527EE" w14:textId="77777777" w:rsidR="0019654F" w:rsidRPr="005C4779" w:rsidRDefault="0019654F" w:rsidP="00DE6F10">
            <w:pPr>
              <w:rPr>
                <w:rFonts w:cs="Arial"/>
                <w:sz w:val="18"/>
                <w:szCs w:val="18"/>
              </w:rPr>
            </w:pPr>
            <w:r w:rsidRPr="005C4779">
              <w:rPr>
                <w:rFonts w:cs="Arial"/>
                <w:sz w:val="18"/>
                <w:szCs w:val="18"/>
              </w:rPr>
              <w:t>Трополни растављач (земљоспојник) за унутрашњу монтажу, Si 12kV, 25kA, са ручним погоном, могућношћу закључавања и са сигналном склопком са 2NO+2NZ сигнална контакта</w:t>
            </w:r>
          </w:p>
        </w:tc>
        <w:tc>
          <w:tcPr>
            <w:tcW w:w="1726" w:type="dxa"/>
            <w:tcBorders>
              <w:top w:val="nil"/>
              <w:left w:val="nil"/>
              <w:bottom w:val="single" w:sz="8" w:space="0" w:color="auto"/>
              <w:right w:val="single" w:sz="8" w:space="0" w:color="auto"/>
            </w:tcBorders>
            <w:shd w:val="clear" w:color="000000" w:fill="FFFFFF"/>
            <w:vAlign w:val="center"/>
            <w:hideMark/>
          </w:tcPr>
          <w:p w14:paraId="1BC9A0B1"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auto" w:fill="auto"/>
            <w:noWrap/>
            <w:vAlign w:val="center"/>
            <w:hideMark/>
          </w:tcPr>
          <w:p w14:paraId="212667DE" w14:textId="77777777" w:rsidR="0019654F" w:rsidRPr="005C4779" w:rsidRDefault="0019654F" w:rsidP="00DE6F10">
            <w:pPr>
              <w:jc w:val="center"/>
              <w:rPr>
                <w:rFonts w:cs="Arial"/>
                <w:sz w:val="18"/>
                <w:szCs w:val="18"/>
              </w:rPr>
            </w:pPr>
            <w:r w:rsidRPr="005C4779">
              <w:rPr>
                <w:rFonts w:cs="Arial"/>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596B60A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0767B892"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31205A9C"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4140D489" w14:textId="77777777" w:rsidR="0019654F" w:rsidRPr="005C4779" w:rsidRDefault="0019654F" w:rsidP="00DE6F10">
            <w:pPr>
              <w:jc w:val="center"/>
              <w:rPr>
                <w:rFonts w:cs="Arial"/>
                <w:sz w:val="18"/>
                <w:szCs w:val="18"/>
              </w:rPr>
            </w:pPr>
          </w:p>
        </w:tc>
      </w:tr>
      <w:tr w:rsidR="005C4779" w:rsidRPr="005C4779" w14:paraId="1E6D1087" w14:textId="77777777" w:rsidTr="00DE6F10">
        <w:trPr>
          <w:trHeight w:val="58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2D2399B8" w14:textId="77777777" w:rsidR="0019654F" w:rsidRPr="005C4779" w:rsidRDefault="0019654F" w:rsidP="00DE6F10">
            <w:pPr>
              <w:jc w:val="center"/>
              <w:rPr>
                <w:rFonts w:cs="Arial"/>
                <w:b/>
                <w:bCs/>
                <w:sz w:val="18"/>
                <w:szCs w:val="18"/>
              </w:rPr>
            </w:pPr>
            <w:r w:rsidRPr="005C4779">
              <w:rPr>
                <w:rFonts w:cs="Arial"/>
                <w:b/>
                <w:bCs/>
                <w:sz w:val="18"/>
                <w:szCs w:val="18"/>
              </w:rPr>
              <w:t>1.9.5.6</w:t>
            </w:r>
          </w:p>
        </w:tc>
        <w:tc>
          <w:tcPr>
            <w:tcW w:w="4705" w:type="dxa"/>
            <w:tcBorders>
              <w:top w:val="nil"/>
              <w:left w:val="nil"/>
              <w:bottom w:val="single" w:sz="8" w:space="0" w:color="auto"/>
              <w:right w:val="single" w:sz="8" w:space="0" w:color="auto"/>
            </w:tcBorders>
            <w:shd w:val="clear" w:color="000000" w:fill="FFFFFF"/>
            <w:vAlign w:val="center"/>
            <w:hideMark/>
          </w:tcPr>
          <w:p w14:paraId="49CCF159" w14:textId="77777777" w:rsidR="0019654F" w:rsidRPr="005C4779" w:rsidRDefault="0019654F" w:rsidP="00DE6F10">
            <w:pPr>
              <w:rPr>
                <w:rFonts w:cs="Arial"/>
                <w:sz w:val="18"/>
                <w:szCs w:val="18"/>
              </w:rPr>
            </w:pPr>
            <w:r w:rsidRPr="005C4779">
              <w:rPr>
                <w:rFonts w:cs="Arial"/>
                <w:sz w:val="18"/>
                <w:szCs w:val="18"/>
              </w:rPr>
              <w:t>Индикатор напонског стања довода</w:t>
            </w:r>
          </w:p>
        </w:tc>
        <w:tc>
          <w:tcPr>
            <w:tcW w:w="1726" w:type="dxa"/>
            <w:tcBorders>
              <w:top w:val="nil"/>
              <w:left w:val="nil"/>
              <w:bottom w:val="single" w:sz="8" w:space="0" w:color="auto"/>
              <w:right w:val="single" w:sz="8" w:space="0" w:color="auto"/>
            </w:tcBorders>
            <w:shd w:val="clear" w:color="000000" w:fill="FFFFFF"/>
            <w:vAlign w:val="center"/>
            <w:hideMark/>
          </w:tcPr>
          <w:p w14:paraId="5653C470"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66A3E61C"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38BFAFD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CC8B12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2A400E6A"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675C0A9" w14:textId="77777777" w:rsidR="0019654F" w:rsidRPr="005C4779" w:rsidRDefault="0019654F" w:rsidP="00DE6F10">
            <w:pPr>
              <w:jc w:val="center"/>
              <w:rPr>
                <w:rFonts w:cs="Arial"/>
                <w:b/>
                <w:bCs/>
                <w:sz w:val="18"/>
                <w:szCs w:val="18"/>
              </w:rPr>
            </w:pPr>
          </w:p>
        </w:tc>
      </w:tr>
      <w:tr w:rsidR="005C4779" w:rsidRPr="005C4779" w14:paraId="5ADCCA7C" w14:textId="77777777" w:rsidTr="00DE6F10">
        <w:trPr>
          <w:trHeight w:val="874"/>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591FCBB4" w14:textId="77777777" w:rsidR="0019654F" w:rsidRPr="005C4779" w:rsidRDefault="0019654F" w:rsidP="00DE6F10">
            <w:pPr>
              <w:jc w:val="center"/>
              <w:rPr>
                <w:rFonts w:cs="Arial"/>
                <w:b/>
                <w:bCs/>
                <w:sz w:val="18"/>
                <w:szCs w:val="18"/>
              </w:rPr>
            </w:pPr>
            <w:r w:rsidRPr="005C4779">
              <w:rPr>
                <w:rFonts w:cs="Arial"/>
                <w:b/>
                <w:bCs/>
                <w:sz w:val="18"/>
                <w:szCs w:val="18"/>
              </w:rPr>
              <w:t>1.9.5.7</w:t>
            </w:r>
          </w:p>
        </w:tc>
        <w:tc>
          <w:tcPr>
            <w:tcW w:w="4705" w:type="dxa"/>
            <w:tcBorders>
              <w:top w:val="nil"/>
              <w:left w:val="nil"/>
              <w:bottom w:val="single" w:sz="8" w:space="0" w:color="auto"/>
              <w:right w:val="single" w:sz="8" w:space="0" w:color="auto"/>
            </w:tcBorders>
            <w:shd w:val="clear" w:color="000000" w:fill="FFFFFF"/>
            <w:vAlign w:val="center"/>
            <w:hideMark/>
          </w:tcPr>
          <w:p w14:paraId="33D6AF3A" w14:textId="77777777" w:rsidR="0019654F" w:rsidRPr="005C4779" w:rsidRDefault="0019654F" w:rsidP="00DE6F10">
            <w:pPr>
              <w:rPr>
                <w:rFonts w:cs="Arial"/>
                <w:sz w:val="18"/>
                <w:szCs w:val="18"/>
              </w:rPr>
            </w:pPr>
            <w:r w:rsidRPr="005C4779">
              <w:rPr>
                <w:rFonts w:cs="Arial"/>
                <w:sz w:val="18"/>
                <w:szCs w:val="18"/>
              </w:rPr>
              <w:t>Кабловски обухватни трансформатор, преносног односа 50/5A,</w:t>
            </w:r>
          </w:p>
        </w:tc>
        <w:tc>
          <w:tcPr>
            <w:tcW w:w="1726" w:type="dxa"/>
            <w:tcBorders>
              <w:top w:val="nil"/>
              <w:left w:val="nil"/>
              <w:bottom w:val="single" w:sz="8" w:space="0" w:color="auto"/>
              <w:right w:val="single" w:sz="8" w:space="0" w:color="auto"/>
            </w:tcBorders>
            <w:shd w:val="clear" w:color="000000" w:fill="FFFFFF"/>
            <w:vAlign w:val="center"/>
            <w:hideMark/>
          </w:tcPr>
          <w:p w14:paraId="4E0D210E"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68B9FFE2" w14:textId="77777777" w:rsidR="0019654F" w:rsidRPr="005C4779" w:rsidRDefault="0019654F" w:rsidP="00DE6F10">
            <w:pPr>
              <w:jc w:val="center"/>
              <w:rPr>
                <w:rFonts w:cs="Arial"/>
                <w:sz w:val="18"/>
                <w:szCs w:val="18"/>
              </w:rPr>
            </w:pPr>
            <w:r w:rsidRPr="005C4779">
              <w:rPr>
                <w:rFonts w:cs="Arial"/>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429A6D3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95D01A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4015CE6B"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1F9CBBC9" w14:textId="77777777" w:rsidR="0019654F" w:rsidRPr="005C4779" w:rsidRDefault="0019654F" w:rsidP="00DE6F10">
            <w:pPr>
              <w:jc w:val="center"/>
              <w:rPr>
                <w:rFonts w:cs="Arial"/>
                <w:sz w:val="18"/>
                <w:szCs w:val="18"/>
              </w:rPr>
            </w:pPr>
          </w:p>
        </w:tc>
      </w:tr>
      <w:tr w:rsidR="005C4779" w:rsidRPr="005C4779" w14:paraId="248910BD" w14:textId="77777777" w:rsidTr="00DE6F10">
        <w:trPr>
          <w:trHeight w:val="586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6350E74A" w14:textId="77777777" w:rsidR="0019654F" w:rsidRPr="005C4779" w:rsidRDefault="0019654F" w:rsidP="00DE6F10">
            <w:pPr>
              <w:jc w:val="center"/>
              <w:rPr>
                <w:rFonts w:cs="Arial"/>
                <w:b/>
                <w:bCs/>
                <w:sz w:val="18"/>
                <w:szCs w:val="18"/>
              </w:rPr>
            </w:pPr>
            <w:r w:rsidRPr="005C4779">
              <w:rPr>
                <w:rFonts w:cs="Arial"/>
                <w:b/>
                <w:bCs/>
                <w:sz w:val="18"/>
                <w:szCs w:val="18"/>
              </w:rPr>
              <w:lastRenderedPageBreak/>
              <w:t>1.9.5.8</w:t>
            </w:r>
          </w:p>
        </w:tc>
        <w:tc>
          <w:tcPr>
            <w:tcW w:w="4705" w:type="dxa"/>
            <w:tcBorders>
              <w:top w:val="nil"/>
              <w:left w:val="nil"/>
              <w:bottom w:val="single" w:sz="8" w:space="0" w:color="auto"/>
              <w:right w:val="single" w:sz="8" w:space="0" w:color="auto"/>
            </w:tcBorders>
            <w:shd w:val="clear" w:color="000000" w:fill="FFFFFF"/>
            <w:vAlign w:val="center"/>
            <w:hideMark/>
          </w:tcPr>
          <w:p w14:paraId="31C5DF78" w14:textId="77777777" w:rsidR="0019654F" w:rsidRPr="005C4779" w:rsidRDefault="0019654F" w:rsidP="00DE6F10">
            <w:pPr>
              <w:rPr>
                <w:rFonts w:cs="Arial"/>
                <w:b/>
                <w:bCs/>
                <w:sz w:val="18"/>
                <w:szCs w:val="18"/>
              </w:rPr>
            </w:pPr>
            <w:r w:rsidRPr="005C4779">
              <w:rPr>
                <w:rFonts w:cs="Arial"/>
                <w:b/>
                <w:bCs/>
                <w:sz w:val="18"/>
                <w:szCs w:val="18"/>
              </w:rPr>
              <w:t xml:space="preserve">Опрема у нисконапонском ормарићу ћелије </w:t>
            </w:r>
            <w:r w:rsidRPr="005C4779">
              <w:rPr>
                <w:rFonts w:cs="Arial"/>
                <w:sz w:val="18"/>
                <w:szCs w:val="18"/>
              </w:rPr>
              <w:t>Управљачко-заштитни микропроцесорски уређај за прикључак на СТ 5А, са заштитом од преоптерећења, прекострујном и краткоспојном заштитом и усмереном земљоспојном заштитом, са локално-даљинском преклопком, са могућношћу регистрације догађаја и очитавања вредности струје и напона, са графичким дисплејем и оптичким интерфејсом за повезивање у станичну мрежу,са самонадзором, сличан типу 7SJ63 Siemens или одговарајући ________________________________ (upisati tip, proizvođača i zemlju porekla)</w:t>
            </w:r>
          </w:p>
        </w:tc>
        <w:tc>
          <w:tcPr>
            <w:tcW w:w="1726" w:type="dxa"/>
            <w:tcBorders>
              <w:top w:val="nil"/>
              <w:left w:val="nil"/>
              <w:bottom w:val="single" w:sz="8" w:space="0" w:color="auto"/>
              <w:right w:val="single" w:sz="8" w:space="0" w:color="auto"/>
            </w:tcBorders>
            <w:shd w:val="clear" w:color="000000" w:fill="FFFFFF"/>
            <w:vAlign w:val="center"/>
            <w:hideMark/>
          </w:tcPr>
          <w:p w14:paraId="0F1AD36A"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132D54AA"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4D15B85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554E302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339B4C99"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67D65508" w14:textId="77777777" w:rsidR="0019654F" w:rsidRPr="005C4779" w:rsidRDefault="0019654F" w:rsidP="00DE6F10">
            <w:pPr>
              <w:jc w:val="center"/>
              <w:rPr>
                <w:rFonts w:cs="Arial"/>
                <w:b/>
                <w:bCs/>
                <w:sz w:val="18"/>
                <w:szCs w:val="18"/>
              </w:rPr>
            </w:pPr>
          </w:p>
        </w:tc>
      </w:tr>
      <w:tr w:rsidR="005C4779" w:rsidRPr="005C4779" w14:paraId="56D083B1" w14:textId="77777777" w:rsidTr="00DE6F10">
        <w:trPr>
          <w:trHeight w:val="143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3953EDAA" w14:textId="77777777" w:rsidR="0019654F" w:rsidRPr="005C4779" w:rsidRDefault="0019654F" w:rsidP="00DE6F10">
            <w:pPr>
              <w:jc w:val="center"/>
              <w:rPr>
                <w:rFonts w:cs="Arial"/>
                <w:b/>
                <w:bCs/>
                <w:sz w:val="18"/>
                <w:szCs w:val="18"/>
              </w:rPr>
            </w:pPr>
            <w:r w:rsidRPr="005C4779">
              <w:rPr>
                <w:rFonts w:cs="Arial"/>
                <w:b/>
                <w:bCs/>
                <w:sz w:val="18"/>
                <w:szCs w:val="18"/>
              </w:rPr>
              <w:t>1.9.5.9</w:t>
            </w:r>
          </w:p>
        </w:tc>
        <w:tc>
          <w:tcPr>
            <w:tcW w:w="4705" w:type="dxa"/>
            <w:tcBorders>
              <w:top w:val="nil"/>
              <w:left w:val="nil"/>
              <w:bottom w:val="single" w:sz="8" w:space="0" w:color="auto"/>
              <w:right w:val="single" w:sz="8" w:space="0" w:color="auto"/>
            </w:tcBorders>
            <w:shd w:val="clear" w:color="000000" w:fill="FFFFFF"/>
            <w:vAlign w:val="center"/>
            <w:hideMark/>
          </w:tcPr>
          <w:p w14:paraId="63D165C7" w14:textId="77777777" w:rsidR="0019654F" w:rsidRPr="005C4779" w:rsidRDefault="0019654F" w:rsidP="00DE6F10">
            <w:pPr>
              <w:rPr>
                <w:rFonts w:cs="Arial"/>
                <w:sz w:val="18"/>
                <w:szCs w:val="18"/>
              </w:rPr>
            </w:pPr>
            <w:r w:rsidRPr="005C4779">
              <w:rPr>
                <w:rFonts w:cs="Arial"/>
                <w:sz w:val="18"/>
                <w:szCs w:val="18"/>
              </w:rPr>
              <w:t>ОСТАЛА ОПРЕМА ПО СПЕЦИФИКАЦИЈИ ЗА КОНДЕНЗАТОРСКУ ЋЕЛИЈУ</w:t>
            </w:r>
          </w:p>
        </w:tc>
        <w:tc>
          <w:tcPr>
            <w:tcW w:w="1726" w:type="dxa"/>
            <w:tcBorders>
              <w:top w:val="nil"/>
              <w:left w:val="nil"/>
              <w:bottom w:val="single" w:sz="8" w:space="0" w:color="auto"/>
              <w:right w:val="single" w:sz="8" w:space="0" w:color="auto"/>
            </w:tcBorders>
            <w:shd w:val="clear" w:color="000000" w:fill="FFFFFF"/>
            <w:vAlign w:val="center"/>
            <w:hideMark/>
          </w:tcPr>
          <w:p w14:paraId="733A670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000000" w:fill="FFFFFF"/>
            <w:vAlign w:val="center"/>
            <w:hideMark/>
          </w:tcPr>
          <w:p w14:paraId="228F21F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6816604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D78B7C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5B2EE5F1"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138458A" w14:textId="77777777" w:rsidR="0019654F" w:rsidRPr="005C4779" w:rsidRDefault="0019654F" w:rsidP="00DE6F10">
            <w:pPr>
              <w:jc w:val="center"/>
              <w:rPr>
                <w:rFonts w:cs="Arial"/>
                <w:b/>
                <w:bCs/>
                <w:sz w:val="18"/>
                <w:szCs w:val="18"/>
              </w:rPr>
            </w:pPr>
          </w:p>
        </w:tc>
      </w:tr>
      <w:tr w:rsidR="005C4779" w:rsidRPr="005C4779" w14:paraId="63690750"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858FEDC" w14:textId="77777777" w:rsidR="0019654F" w:rsidRPr="005C4779" w:rsidRDefault="0019654F" w:rsidP="00DE6F10">
            <w:pPr>
              <w:jc w:val="center"/>
              <w:rPr>
                <w:rFonts w:cs="Arial"/>
                <w:b/>
                <w:bCs/>
                <w:sz w:val="18"/>
                <w:szCs w:val="18"/>
              </w:rPr>
            </w:pPr>
            <w:r w:rsidRPr="005C4779">
              <w:rPr>
                <w:rFonts w:cs="Arial"/>
                <w:b/>
                <w:bCs/>
                <w:sz w:val="18"/>
                <w:szCs w:val="18"/>
              </w:rPr>
              <w:t>1.9.6</w:t>
            </w:r>
          </w:p>
        </w:tc>
        <w:tc>
          <w:tcPr>
            <w:tcW w:w="4705" w:type="dxa"/>
            <w:tcBorders>
              <w:top w:val="nil"/>
              <w:left w:val="nil"/>
              <w:bottom w:val="single" w:sz="8" w:space="0" w:color="auto"/>
              <w:right w:val="single" w:sz="8" w:space="0" w:color="auto"/>
            </w:tcBorders>
            <w:shd w:val="clear" w:color="auto" w:fill="auto"/>
            <w:vAlign w:val="center"/>
            <w:hideMark/>
          </w:tcPr>
          <w:p w14:paraId="2936046E" w14:textId="77777777" w:rsidR="0019654F" w:rsidRPr="005C4779" w:rsidRDefault="0019654F" w:rsidP="00DE6F10">
            <w:pPr>
              <w:rPr>
                <w:rFonts w:cs="Arial"/>
                <w:b/>
                <w:bCs/>
                <w:sz w:val="18"/>
                <w:szCs w:val="18"/>
              </w:rPr>
            </w:pPr>
            <w:r w:rsidRPr="005C4779">
              <w:rPr>
                <w:rFonts w:cs="Arial"/>
                <w:b/>
                <w:bCs/>
                <w:sz w:val="18"/>
                <w:szCs w:val="18"/>
              </w:rPr>
              <w:t>Мерна ћелија +L13 и +L16</w:t>
            </w:r>
          </w:p>
        </w:tc>
        <w:tc>
          <w:tcPr>
            <w:tcW w:w="1726" w:type="dxa"/>
            <w:tcBorders>
              <w:top w:val="nil"/>
              <w:left w:val="nil"/>
              <w:bottom w:val="single" w:sz="8" w:space="0" w:color="auto"/>
              <w:right w:val="single" w:sz="8" w:space="0" w:color="auto"/>
            </w:tcBorders>
            <w:shd w:val="clear" w:color="auto" w:fill="auto"/>
            <w:vAlign w:val="center"/>
            <w:hideMark/>
          </w:tcPr>
          <w:p w14:paraId="1854C6E1"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single" w:sz="8" w:space="0" w:color="auto"/>
            </w:tcBorders>
            <w:shd w:val="clear" w:color="auto" w:fill="auto"/>
            <w:vAlign w:val="center"/>
            <w:hideMark/>
          </w:tcPr>
          <w:p w14:paraId="075E7431"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single" w:sz="8" w:space="0" w:color="auto"/>
            </w:tcBorders>
            <w:shd w:val="clear" w:color="auto" w:fill="auto"/>
            <w:vAlign w:val="center"/>
            <w:hideMark/>
          </w:tcPr>
          <w:p w14:paraId="4D9C3618"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vAlign w:val="center"/>
            <w:hideMark/>
          </w:tcPr>
          <w:p w14:paraId="7CD41CB1"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705DBAAB"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56CF2270" w14:textId="77777777" w:rsidR="0019654F" w:rsidRPr="005C4779" w:rsidRDefault="0019654F" w:rsidP="00DE6F10">
            <w:pPr>
              <w:jc w:val="center"/>
              <w:rPr>
                <w:rFonts w:cs="Arial"/>
                <w:sz w:val="18"/>
                <w:szCs w:val="18"/>
              </w:rPr>
            </w:pPr>
          </w:p>
        </w:tc>
      </w:tr>
      <w:tr w:rsidR="005C4779" w:rsidRPr="005C4779" w14:paraId="0801CF0F" w14:textId="77777777" w:rsidTr="00DE6F10">
        <w:trPr>
          <w:trHeight w:val="5410"/>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F4A8617" w14:textId="77777777" w:rsidR="0019654F" w:rsidRPr="005C4779" w:rsidRDefault="0019654F" w:rsidP="00DE6F10">
            <w:pPr>
              <w:jc w:val="center"/>
              <w:rPr>
                <w:rFonts w:cs="Arial"/>
                <w:b/>
                <w:bCs/>
                <w:sz w:val="18"/>
                <w:szCs w:val="18"/>
              </w:rPr>
            </w:pPr>
            <w:r w:rsidRPr="005C4779">
              <w:rPr>
                <w:rFonts w:cs="Arial"/>
                <w:b/>
                <w:bCs/>
                <w:sz w:val="18"/>
                <w:szCs w:val="18"/>
              </w:rPr>
              <w:lastRenderedPageBreak/>
              <w:t>1.9.6.1</w:t>
            </w:r>
          </w:p>
        </w:tc>
        <w:tc>
          <w:tcPr>
            <w:tcW w:w="4705" w:type="dxa"/>
            <w:tcBorders>
              <w:top w:val="nil"/>
              <w:left w:val="nil"/>
              <w:bottom w:val="single" w:sz="8" w:space="0" w:color="auto"/>
              <w:right w:val="single" w:sz="8" w:space="0" w:color="auto"/>
            </w:tcBorders>
            <w:shd w:val="clear" w:color="auto" w:fill="auto"/>
            <w:vAlign w:val="center"/>
            <w:hideMark/>
          </w:tcPr>
          <w:p w14:paraId="79070E1F" w14:textId="77777777" w:rsidR="0019654F" w:rsidRPr="005C4779" w:rsidRDefault="0019654F" w:rsidP="00DE6F10">
            <w:pPr>
              <w:rPr>
                <w:rFonts w:cs="Arial"/>
                <w:sz w:val="18"/>
                <w:szCs w:val="18"/>
              </w:rPr>
            </w:pPr>
            <w:r w:rsidRPr="005C4779">
              <w:rPr>
                <w:rFonts w:cs="Arial"/>
                <w:sz w:val="18"/>
                <w:szCs w:val="18"/>
              </w:rPr>
              <w:t>Високонапонска, слободностојећа ћелија за унутрашњу монтажу, слична типу NXAlR, SIEMENS, са приступом са предње и задње стране, Si 12 kV, лимена, префабрикована, димензија (800x2000x1350) mm и степена механичке заштите IP 42. Ћелија је са једним системом сабирница 2500А, опремљена ормарићем за смештај нисконапонске опреме, фабрички потпуно ожичена и опремљена следећом опремом:</w:t>
            </w:r>
            <w:r w:rsidRPr="005C4779">
              <w:rPr>
                <w:rFonts w:cs="Arial"/>
                <w:sz w:val="18"/>
                <w:szCs w:val="18"/>
              </w:rPr>
              <w:br/>
              <w:t>__________________________________________</w:t>
            </w:r>
            <w:r w:rsidRPr="005C4779">
              <w:rPr>
                <w:rFonts w:cs="Arial"/>
                <w:sz w:val="18"/>
                <w:szCs w:val="18"/>
              </w:rPr>
              <w:br/>
              <w:t>(upisati tip, proizvođača i zemlju porekla)</w:t>
            </w:r>
          </w:p>
        </w:tc>
        <w:tc>
          <w:tcPr>
            <w:tcW w:w="1726" w:type="dxa"/>
            <w:tcBorders>
              <w:top w:val="nil"/>
              <w:left w:val="nil"/>
              <w:bottom w:val="single" w:sz="8" w:space="0" w:color="auto"/>
              <w:right w:val="single" w:sz="8" w:space="0" w:color="auto"/>
            </w:tcBorders>
            <w:shd w:val="clear" w:color="auto" w:fill="auto"/>
            <w:noWrap/>
            <w:vAlign w:val="center"/>
            <w:hideMark/>
          </w:tcPr>
          <w:p w14:paraId="1EB5BF70" w14:textId="77777777" w:rsidR="0019654F" w:rsidRPr="005C4779" w:rsidRDefault="0019654F" w:rsidP="00DE6F10">
            <w:pPr>
              <w:jc w:val="center"/>
              <w:rPr>
                <w:rFonts w:cs="Arial"/>
                <w:b/>
                <w:bCs/>
                <w:sz w:val="18"/>
                <w:szCs w:val="18"/>
              </w:rPr>
            </w:pPr>
            <w:r w:rsidRPr="005C4779">
              <w:rPr>
                <w:rFonts w:cs="Arial"/>
                <w:b/>
                <w:bCs/>
                <w:sz w:val="18"/>
                <w:szCs w:val="18"/>
              </w:rPr>
              <w:t>kom</w:t>
            </w:r>
          </w:p>
        </w:tc>
        <w:tc>
          <w:tcPr>
            <w:tcW w:w="1137" w:type="dxa"/>
            <w:tcBorders>
              <w:top w:val="nil"/>
              <w:left w:val="nil"/>
              <w:bottom w:val="single" w:sz="8" w:space="0" w:color="auto"/>
              <w:right w:val="single" w:sz="8" w:space="0" w:color="auto"/>
            </w:tcBorders>
            <w:shd w:val="clear" w:color="auto" w:fill="auto"/>
            <w:noWrap/>
            <w:vAlign w:val="center"/>
            <w:hideMark/>
          </w:tcPr>
          <w:p w14:paraId="3D7DEF0C"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tcBorders>
              <w:top w:val="nil"/>
              <w:left w:val="nil"/>
              <w:bottom w:val="single" w:sz="8" w:space="0" w:color="auto"/>
              <w:right w:val="single" w:sz="8" w:space="0" w:color="auto"/>
            </w:tcBorders>
            <w:shd w:val="clear" w:color="auto" w:fill="auto"/>
            <w:noWrap/>
            <w:vAlign w:val="center"/>
            <w:hideMark/>
          </w:tcPr>
          <w:p w14:paraId="2348848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301077A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tcPr>
          <w:p w14:paraId="02CBD269"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tcPr>
          <w:p w14:paraId="6053C036" w14:textId="77777777" w:rsidR="0019654F" w:rsidRPr="005C4779" w:rsidRDefault="0019654F" w:rsidP="00DE6F10">
            <w:pPr>
              <w:jc w:val="center"/>
              <w:rPr>
                <w:rFonts w:cs="Arial"/>
                <w:b/>
                <w:bCs/>
                <w:sz w:val="18"/>
                <w:szCs w:val="18"/>
              </w:rPr>
            </w:pPr>
          </w:p>
        </w:tc>
      </w:tr>
      <w:tr w:rsidR="005C4779" w:rsidRPr="005C4779" w14:paraId="6A5D329B" w14:textId="77777777" w:rsidTr="00DE6F10">
        <w:trPr>
          <w:trHeight w:val="1537"/>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8712B18" w14:textId="77777777" w:rsidR="0019654F" w:rsidRPr="005C4779" w:rsidRDefault="0019654F" w:rsidP="00DE6F10">
            <w:pPr>
              <w:jc w:val="center"/>
              <w:rPr>
                <w:rFonts w:cs="Arial"/>
                <w:b/>
                <w:bCs/>
                <w:sz w:val="18"/>
                <w:szCs w:val="18"/>
              </w:rPr>
            </w:pPr>
            <w:r w:rsidRPr="005C4779">
              <w:rPr>
                <w:rFonts w:cs="Arial"/>
                <w:b/>
                <w:bCs/>
                <w:sz w:val="18"/>
                <w:szCs w:val="18"/>
              </w:rPr>
              <w:t>1.9.6.2</w:t>
            </w:r>
          </w:p>
        </w:tc>
        <w:tc>
          <w:tcPr>
            <w:tcW w:w="4705" w:type="dxa"/>
            <w:tcBorders>
              <w:top w:val="nil"/>
              <w:left w:val="nil"/>
              <w:bottom w:val="single" w:sz="8" w:space="0" w:color="auto"/>
              <w:right w:val="single" w:sz="8" w:space="0" w:color="auto"/>
            </w:tcBorders>
            <w:shd w:val="clear" w:color="auto" w:fill="auto"/>
            <w:vAlign w:val="center"/>
            <w:hideMark/>
          </w:tcPr>
          <w:p w14:paraId="388F1DD9" w14:textId="77777777" w:rsidR="0019654F" w:rsidRPr="005C4779" w:rsidRDefault="0019654F" w:rsidP="00DE6F10">
            <w:pPr>
              <w:rPr>
                <w:rFonts w:cs="Arial"/>
                <w:sz w:val="18"/>
                <w:szCs w:val="18"/>
              </w:rPr>
            </w:pPr>
            <w:r w:rsidRPr="005C4779">
              <w:rPr>
                <w:rFonts w:cs="Arial"/>
                <w:sz w:val="18"/>
                <w:szCs w:val="18"/>
              </w:rPr>
              <w:t>Сигнална склопка за индикацију стања извлачивих колица са 3NO+3NZ сигнална контакта</w:t>
            </w:r>
          </w:p>
        </w:tc>
        <w:tc>
          <w:tcPr>
            <w:tcW w:w="1726" w:type="dxa"/>
            <w:tcBorders>
              <w:top w:val="nil"/>
              <w:left w:val="nil"/>
              <w:bottom w:val="single" w:sz="8" w:space="0" w:color="auto"/>
              <w:right w:val="single" w:sz="8" w:space="0" w:color="auto"/>
            </w:tcBorders>
            <w:shd w:val="clear" w:color="auto" w:fill="auto"/>
            <w:noWrap/>
            <w:vAlign w:val="center"/>
            <w:hideMark/>
          </w:tcPr>
          <w:p w14:paraId="6578D769" w14:textId="77777777" w:rsidR="0019654F" w:rsidRPr="005C4779" w:rsidRDefault="0019654F" w:rsidP="00DE6F10">
            <w:pPr>
              <w:jc w:val="center"/>
              <w:rPr>
                <w:rFonts w:cs="Arial"/>
                <w:sz w:val="18"/>
                <w:szCs w:val="18"/>
              </w:rPr>
            </w:pPr>
            <w:r w:rsidRPr="005C4779">
              <w:rPr>
                <w:rFonts w:cs="Arial"/>
                <w:sz w:val="18"/>
                <w:szCs w:val="18"/>
              </w:rPr>
              <w:t>kom</w:t>
            </w:r>
          </w:p>
        </w:tc>
        <w:tc>
          <w:tcPr>
            <w:tcW w:w="1137" w:type="dxa"/>
            <w:tcBorders>
              <w:top w:val="nil"/>
              <w:left w:val="nil"/>
              <w:bottom w:val="single" w:sz="8" w:space="0" w:color="auto"/>
              <w:right w:val="single" w:sz="8" w:space="0" w:color="auto"/>
            </w:tcBorders>
            <w:shd w:val="clear" w:color="auto" w:fill="auto"/>
            <w:noWrap/>
            <w:vAlign w:val="center"/>
            <w:hideMark/>
          </w:tcPr>
          <w:p w14:paraId="67ECBF38" w14:textId="77777777" w:rsidR="0019654F" w:rsidRPr="005C4779" w:rsidRDefault="0019654F" w:rsidP="00DE6F10">
            <w:pPr>
              <w:jc w:val="center"/>
              <w:rPr>
                <w:rFonts w:cs="Arial"/>
                <w:sz w:val="18"/>
                <w:szCs w:val="18"/>
              </w:rPr>
            </w:pPr>
            <w:r w:rsidRPr="005C4779">
              <w:rPr>
                <w:rFonts w:cs="Arial"/>
                <w:sz w:val="18"/>
                <w:szCs w:val="18"/>
              </w:rPr>
              <w:t>1</w:t>
            </w:r>
          </w:p>
        </w:tc>
        <w:tc>
          <w:tcPr>
            <w:tcW w:w="1230" w:type="dxa"/>
            <w:tcBorders>
              <w:top w:val="nil"/>
              <w:left w:val="nil"/>
              <w:bottom w:val="single" w:sz="8" w:space="0" w:color="auto"/>
              <w:right w:val="single" w:sz="8" w:space="0" w:color="auto"/>
            </w:tcBorders>
            <w:shd w:val="clear" w:color="auto" w:fill="auto"/>
            <w:noWrap/>
            <w:vAlign w:val="center"/>
            <w:hideMark/>
          </w:tcPr>
          <w:p w14:paraId="0070ACA7"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7D9C25F5"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6A69170C"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5CA61414" w14:textId="77777777" w:rsidR="0019654F" w:rsidRPr="005C4779" w:rsidRDefault="0019654F" w:rsidP="00DE6F10">
            <w:pPr>
              <w:jc w:val="center"/>
              <w:rPr>
                <w:rFonts w:cs="Arial"/>
                <w:sz w:val="18"/>
                <w:szCs w:val="18"/>
              </w:rPr>
            </w:pPr>
          </w:p>
        </w:tc>
      </w:tr>
      <w:tr w:rsidR="005C4779" w:rsidRPr="005C4779" w14:paraId="7A171235" w14:textId="77777777" w:rsidTr="00DE6F10">
        <w:trPr>
          <w:trHeight w:val="3240"/>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46B615E" w14:textId="77777777" w:rsidR="0019654F" w:rsidRPr="005C4779" w:rsidRDefault="0019654F" w:rsidP="00DE6F10">
            <w:pPr>
              <w:jc w:val="center"/>
              <w:rPr>
                <w:rFonts w:cs="Arial"/>
                <w:b/>
                <w:bCs/>
                <w:sz w:val="18"/>
                <w:szCs w:val="18"/>
              </w:rPr>
            </w:pPr>
            <w:r w:rsidRPr="005C4779">
              <w:rPr>
                <w:rFonts w:cs="Arial"/>
                <w:b/>
                <w:bCs/>
                <w:sz w:val="18"/>
                <w:szCs w:val="18"/>
              </w:rPr>
              <w:lastRenderedPageBreak/>
              <w:t>1.9.6.3</w:t>
            </w:r>
          </w:p>
        </w:tc>
        <w:tc>
          <w:tcPr>
            <w:tcW w:w="4705" w:type="dxa"/>
            <w:tcBorders>
              <w:top w:val="nil"/>
              <w:left w:val="nil"/>
              <w:bottom w:val="single" w:sz="8" w:space="0" w:color="auto"/>
              <w:right w:val="single" w:sz="8" w:space="0" w:color="auto"/>
            </w:tcBorders>
            <w:shd w:val="clear" w:color="auto" w:fill="auto"/>
            <w:vAlign w:val="center"/>
            <w:hideMark/>
          </w:tcPr>
          <w:p w14:paraId="76830CB1" w14:textId="77777777" w:rsidR="0019654F" w:rsidRPr="005C4779" w:rsidRDefault="0019654F" w:rsidP="00DE6F10">
            <w:pPr>
              <w:rPr>
                <w:rFonts w:cs="Arial"/>
                <w:sz w:val="18"/>
                <w:szCs w:val="18"/>
              </w:rPr>
            </w:pPr>
            <w:r w:rsidRPr="005C4779">
              <w:rPr>
                <w:rFonts w:cs="Arial"/>
                <w:sz w:val="18"/>
                <w:szCs w:val="18"/>
              </w:rPr>
              <w:t>Једнополно изоловани напонски мерни трансформатор за унутрашњу монтажу, Si 12kV, преносног односа 6/√3/0,1/√3/0,1/3 kV, фактор пренапона 1,9/8h I секундар kl. 0,5, 30VA,</w:t>
            </w:r>
            <w:r w:rsidRPr="005C4779">
              <w:rPr>
                <w:rFonts w:cs="Arial"/>
                <w:sz w:val="18"/>
                <w:szCs w:val="18"/>
              </w:rPr>
              <w:br/>
              <w:t>II секундар 3P, 60VA</w:t>
            </w:r>
            <w:r w:rsidRPr="005C4779">
              <w:rPr>
                <w:rFonts w:cs="Arial"/>
                <w:sz w:val="18"/>
                <w:szCs w:val="18"/>
              </w:rPr>
              <w:br/>
              <w:t>__________________________________________</w:t>
            </w:r>
            <w:r w:rsidRPr="005C4779">
              <w:rPr>
                <w:rFonts w:cs="Arial"/>
                <w:sz w:val="18"/>
                <w:szCs w:val="18"/>
              </w:rPr>
              <w:br/>
              <w:t>(upisati tip, proizvođača i zemlju porekla)</w:t>
            </w:r>
          </w:p>
        </w:tc>
        <w:tc>
          <w:tcPr>
            <w:tcW w:w="1726" w:type="dxa"/>
            <w:tcBorders>
              <w:top w:val="nil"/>
              <w:left w:val="nil"/>
              <w:bottom w:val="single" w:sz="8" w:space="0" w:color="auto"/>
              <w:right w:val="single" w:sz="8" w:space="0" w:color="auto"/>
            </w:tcBorders>
            <w:shd w:val="clear" w:color="auto" w:fill="auto"/>
            <w:noWrap/>
            <w:vAlign w:val="center"/>
            <w:hideMark/>
          </w:tcPr>
          <w:p w14:paraId="1C8ACF53" w14:textId="77777777" w:rsidR="0019654F" w:rsidRPr="005C4779" w:rsidRDefault="0019654F" w:rsidP="00DE6F10">
            <w:pPr>
              <w:jc w:val="center"/>
              <w:rPr>
                <w:rFonts w:cs="Arial"/>
                <w:sz w:val="18"/>
                <w:szCs w:val="18"/>
              </w:rPr>
            </w:pPr>
            <w:r w:rsidRPr="005C4779">
              <w:rPr>
                <w:rFonts w:cs="Arial"/>
                <w:sz w:val="18"/>
                <w:szCs w:val="18"/>
              </w:rPr>
              <w:t>ком</w:t>
            </w:r>
          </w:p>
        </w:tc>
        <w:tc>
          <w:tcPr>
            <w:tcW w:w="1137" w:type="dxa"/>
            <w:tcBorders>
              <w:top w:val="nil"/>
              <w:left w:val="nil"/>
              <w:bottom w:val="single" w:sz="8" w:space="0" w:color="auto"/>
              <w:right w:val="single" w:sz="8" w:space="0" w:color="auto"/>
            </w:tcBorders>
            <w:shd w:val="clear" w:color="auto" w:fill="auto"/>
            <w:noWrap/>
            <w:vAlign w:val="center"/>
            <w:hideMark/>
          </w:tcPr>
          <w:p w14:paraId="144061B8" w14:textId="77777777" w:rsidR="0019654F" w:rsidRPr="005C4779" w:rsidRDefault="0019654F" w:rsidP="00DE6F10">
            <w:pPr>
              <w:jc w:val="center"/>
              <w:rPr>
                <w:rFonts w:cs="Arial"/>
                <w:sz w:val="18"/>
                <w:szCs w:val="18"/>
              </w:rPr>
            </w:pPr>
            <w:r w:rsidRPr="005C4779">
              <w:rPr>
                <w:rFonts w:cs="Arial"/>
                <w:sz w:val="18"/>
                <w:szCs w:val="18"/>
              </w:rPr>
              <w:t>3</w:t>
            </w:r>
          </w:p>
        </w:tc>
        <w:tc>
          <w:tcPr>
            <w:tcW w:w="1230" w:type="dxa"/>
            <w:tcBorders>
              <w:top w:val="nil"/>
              <w:left w:val="nil"/>
              <w:bottom w:val="single" w:sz="8" w:space="0" w:color="auto"/>
              <w:right w:val="single" w:sz="8" w:space="0" w:color="auto"/>
            </w:tcBorders>
            <w:shd w:val="clear" w:color="auto" w:fill="auto"/>
            <w:noWrap/>
            <w:vAlign w:val="center"/>
            <w:hideMark/>
          </w:tcPr>
          <w:p w14:paraId="04F19D06"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4421A61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59EE12C1"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1D5251C1" w14:textId="77777777" w:rsidR="0019654F" w:rsidRPr="005C4779" w:rsidRDefault="0019654F" w:rsidP="00DE6F10">
            <w:pPr>
              <w:jc w:val="center"/>
              <w:rPr>
                <w:rFonts w:cs="Arial"/>
                <w:sz w:val="18"/>
                <w:szCs w:val="18"/>
              </w:rPr>
            </w:pPr>
          </w:p>
        </w:tc>
      </w:tr>
      <w:tr w:rsidR="005C4779" w:rsidRPr="005C4779" w14:paraId="56E9C148" w14:textId="77777777" w:rsidTr="00DE6F10">
        <w:trPr>
          <w:trHeight w:val="1537"/>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622264D3" w14:textId="77777777" w:rsidR="0019654F" w:rsidRPr="005C4779" w:rsidRDefault="0019654F" w:rsidP="00DE6F10">
            <w:pPr>
              <w:jc w:val="center"/>
              <w:rPr>
                <w:rFonts w:cs="Arial"/>
                <w:b/>
                <w:bCs/>
                <w:sz w:val="18"/>
                <w:szCs w:val="18"/>
              </w:rPr>
            </w:pPr>
            <w:r w:rsidRPr="005C4779">
              <w:rPr>
                <w:rFonts w:cs="Arial"/>
                <w:b/>
                <w:bCs/>
                <w:sz w:val="18"/>
                <w:szCs w:val="18"/>
              </w:rPr>
              <w:t>1.9.6.4</w:t>
            </w:r>
          </w:p>
        </w:tc>
        <w:tc>
          <w:tcPr>
            <w:tcW w:w="4705" w:type="dxa"/>
            <w:tcBorders>
              <w:top w:val="nil"/>
              <w:left w:val="nil"/>
              <w:bottom w:val="single" w:sz="8" w:space="0" w:color="auto"/>
              <w:right w:val="single" w:sz="8" w:space="0" w:color="auto"/>
            </w:tcBorders>
            <w:shd w:val="clear" w:color="auto" w:fill="auto"/>
            <w:vAlign w:val="center"/>
            <w:hideMark/>
          </w:tcPr>
          <w:p w14:paraId="5C82F04E" w14:textId="77777777" w:rsidR="0019654F" w:rsidRPr="005C4779" w:rsidRDefault="0019654F" w:rsidP="00DE6F10">
            <w:pPr>
              <w:rPr>
                <w:rFonts w:cs="Arial"/>
                <w:sz w:val="18"/>
                <w:szCs w:val="18"/>
              </w:rPr>
            </w:pPr>
            <w:r w:rsidRPr="005C4779">
              <w:rPr>
                <w:rFonts w:cs="Arial"/>
                <w:sz w:val="18"/>
                <w:szCs w:val="18"/>
              </w:rPr>
              <w:t>Трополни високонапонски високоучински осигурач са постољем и патроном 4A, Si 12kV</w:t>
            </w:r>
          </w:p>
        </w:tc>
        <w:tc>
          <w:tcPr>
            <w:tcW w:w="1726" w:type="dxa"/>
            <w:tcBorders>
              <w:top w:val="nil"/>
              <w:left w:val="nil"/>
              <w:bottom w:val="single" w:sz="8" w:space="0" w:color="auto"/>
              <w:right w:val="single" w:sz="8" w:space="0" w:color="auto"/>
            </w:tcBorders>
            <w:shd w:val="clear" w:color="auto" w:fill="auto"/>
            <w:noWrap/>
            <w:vAlign w:val="center"/>
            <w:hideMark/>
          </w:tcPr>
          <w:p w14:paraId="2649D1A1" w14:textId="77777777" w:rsidR="0019654F" w:rsidRPr="005C4779" w:rsidRDefault="0019654F" w:rsidP="00DE6F10">
            <w:pPr>
              <w:jc w:val="center"/>
              <w:rPr>
                <w:rFonts w:cs="Arial"/>
                <w:sz w:val="18"/>
                <w:szCs w:val="18"/>
              </w:rPr>
            </w:pPr>
            <w:r w:rsidRPr="005C4779">
              <w:rPr>
                <w:rFonts w:cs="Arial"/>
                <w:sz w:val="18"/>
                <w:szCs w:val="18"/>
              </w:rPr>
              <w:t>ком</w:t>
            </w:r>
          </w:p>
        </w:tc>
        <w:tc>
          <w:tcPr>
            <w:tcW w:w="1137" w:type="dxa"/>
            <w:tcBorders>
              <w:top w:val="nil"/>
              <w:left w:val="nil"/>
              <w:bottom w:val="single" w:sz="8" w:space="0" w:color="auto"/>
              <w:right w:val="single" w:sz="8" w:space="0" w:color="auto"/>
            </w:tcBorders>
            <w:shd w:val="clear" w:color="auto" w:fill="auto"/>
            <w:noWrap/>
            <w:vAlign w:val="center"/>
            <w:hideMark/>
          </w:tcPr>
          <w:p w14:paraId="78FBD98A" w14:textId="77777777" w:rsidR="0019654F" w:rsidRPr="005C4779" w:rsidRDefault="0019654F" w:rsidP="00DE6F10">
            <w:pPr>
              <w:jc w:val="center"/>
              <w:rPr>
                <w:rFonts w:cs="Arial"/>
                <w:sz w:val="18"/>
                <w:szCs w:val="18"/>
              </w:rPr>
            </w:pPr>
            <w:r w:rsidRPr="005C4779">
              <w:rPr>
                <w:rFonts w:cs="Arial"/>
                <w:sz w:val="18"/>
                <w:szCs w:val="18"/>
              </w:rPr>
              <w:t>3</w:t>
            </w:r>
          </w:p>
        </w:tc>
        <w:tc>
          <w:tcPr>
            <w:tcW w:w="1230" w:type="dxa"/>
            <w:tcBorders>
              <w:top w:val="nil"/>
              <w:left w:val="nil"/>
              <w:bottom w:val="single" w:sz="8" w:space="0" w:color="auto"/>
              <w:right w:val="single" w:sz="8" w:space="0" w:color="auto"/>
            </w:tcBorders>
            <w:shd w:val="clear" w:color="auto" w:fill="auto"/>
            <w:noWrap/>
            <w:vAlign w:val="center"/>
            <w:hideMark/>
          </w:tcPr>
          <w:p w14:paraId="70D56AF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46761618"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3B3A7AC0"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4D83DE08" w14:textId="77777777" w:rsidR="0019654F" w:rsidRPr="005C4779" w:rsidRDefault="0019654F" w:rsidP="00DE6F10">
            <w:pPr>
              <w:jc w:val="center"/>
              <w:rPr>
                <w:rFonts w:cs="Arial"/>
                <w:sz w:val="18"/>
                <w:szCs w:val="18"/>
              </w:rPr>
            </w:pPr>
          </w:p>
        </w:tc>
      </w:tr>
      <w:tr w:rsidR="005C4779" w:rsidRPr="005C4779" w14:paraId="5161F83E" w14:textId="77777777" w:rsidTr="00DE6F10">
        <w:trPr>
          <w:trHeight w:val="4460"/>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60A8C1F8" w14:textId="77777777" w:rsidR="0019654F" w:rsidRPr="005C4779" w:rsidRDefault="0019654F" w:rsidP="00DE6F10">
            <w:pPr>
              <w:jc w:val="center"/>
              <w:rPr>
                <w:rFonts w:cs="Arial"/>
                <w:b/>
                <w:bCs/>
                <w:sz w:val="18"/>
                <w:szCs w:val="18"/>
              </w:rPr>
            </w:pPr>
            <w:r w:rsidRPr="005C4779">
              <w:rPr>
                <w:rFonts w:cs="Arial"/>
                <w:b/>
                <w:bCs/>
                <w:sz w:val="18"/>
                <w:szCs w:val="18"/>
              </w:rPr>
              <w:lastRenderedPageBreak/>
              <w:t>1.9.6.5</w:t>
            </w:r>
          </w:p>
        </w:tc>
        <w:tc>
          <w:tcPr>
            <w:tcW w:w="4705" w:type="dxa"/>
            <w:tcBorders>
              <w:top w:val="nil"/>
              <w:left w:val="nil"/>
              <w:bottom w:val="single" w:sz="8" w:space="0" w:color="auto"/>
              <w:right w:val="single" w:sz="8" w:space="0" w:color="auto"/>
            </w:tcBorders>
            <w:shd w:val="clear" w:color="auto" w:fill="auto"/>
            <w:vAlign w:val="center"/>
            <w:hideMark/>
          </w:tcPr>
          <w:p w14:paraId="452626A1" w14:textId="77777777" w:rsidR="0019654F" w:rsidRPr="005C4779" w:rsidRDefault="0019654F" w:rsidP="00DE6F10">
            <w:pPr>
              <w:rPr>
                <w:rFonts w:cs="Arial"/>
                <w:sz w:val="18"/>
                <w:szCs w:val="18"/>
              </w:rPr>
            </w:pPr>
            <w:r w:rsidRPr="005C4779">
              <w:rPr>
                <w:rFonts w:cs="Arial"/>
                <w:b/>
                <w:bCs/>
                <w:sz w:val="18"/>
                <w:szCs w:val="18"/>
              </w:rPr>
              <w:t>Опрема у нисконапонском ормарићу ћелије</w:t>
            </w:r>
            <w:r w:rsidRPr="005C4779">
              <w:rPr>
                <w:rFonts w:cs="Arial"/>
                <w:sz w:val="18"/>
                <w:szCs w:val="18"/>
              </w:rPr>
              <w:t xml:space="preserve"> Управљачко-заштитни микропроцесорски уређај за прикључак на НT 100V, са пренапонском/поднапонском заштитом, са могућношћу регистрације догађаја и очитавања вредности напона, са графичким дисплејем и оптичким интерфејсом за повезивање у станичну мрежу, са самонадзором, сличан типу 7SJ63 Siemens или одговарајући __________________________________________ (upisati tip, proizvođača i zemlju porekla)</w:t>
            </w:r>
          </w:p>
        </w:tc>
        <w:tc>
          <w:tcPr>
            <w:tcW w:w="1726" w:type="dxa"/>
            <w:tcBorders>
              <w:top w:val="nil"/>
              <w:left w:val="nil"/>
              <w:bottom w:val="single" w:sz="8" w:space="0" w:color="auto"/>
              <w:right w:val="single" w:sz="8" w:space="0" w:color="auto"/>
            </w:tcBorders>
            <w:shd w:val="clear" w:color="auto" w:fill="auto"/>
            <w:noWrap/>
            <w:vAlign w:val="center"/>
            <w:hideMark/>
          </w:tcPr>
          <w:p w14:paraId="63A4B8AA" w14:textId="77777777" w:rsidR="0019654F" w:rsidRPr="005C4779" w:rsidRDefault="0019654F" w:rsidP="00DE6F10">
            <w:pPr>
              <w:jc w:val="center"/>
              <w:rPr>
                <w:rFonts w:cs="Arial"/>
                <w:sz w:val="18"/>
                <w:szCs w:val="18"/>
              </w:rPr>
            </w:pPr>
            <w:r w:rsidRPr="005C4779">
              <w:rPr>
                <w:rFonts w:cs="Arial"/>
                <w:sz w:val="18"/>
                <w:szCs w:val="18"/>
              </w:rPr>
              <w:t>ком</w:t>
            </w:r>
          </w:p>
        </w:tc>
        <w:tc>
          <w:tcPr>
            <w:tcW w:w="1137" w:type="dxa"/>
            <w:tcBorders>
              <w:top w:val="nil"/>
              <w:left w:val="nil"/>
              <w:bottom w:val="single" w:sz="8" w:space="0" w:color="auto"/>
              <w:right w:val="single" w:sz="8" w:space="0" w:color="auto"/>
            </w:tcBorders>
            <w:shd w:val="clear" w:color="auto" w:fill="auto"/>
            <w:noWrap/>
            <w:vAlign w:val="center"/>
            <w:hideMark/>
          </w:tcPr>
          <w:p w14:paraId="414D4B38" w14:textId="77777777" w:rsidR="0019654F" w:rsidRPr="005C4779" w:rsidRDefault="0019654F" w:rsidP="00DE6F10">
            <w:pPr>
              <w:jc w:val="center"/>
              <w:rPr>
                <w:rFonts w:cs="Arial"/>
                <w:sz w:val="18"/>
                <w:szCs w:val="18"/>
              </w:rPr>
            </w:pPr>
            <w:r w:rsidRPr="005C4779">
              <w:rPr>
                <w:rFonts w:cs="Arial"/>
                <w:sz w:val="18"/>
                <w:szCs w:val="18"/>
              </w:rPr>
              <w:t>1</w:t>
            </w:r>
          </w:p>
        </w:tc>
        <w:tc>
          <w:tcPr>
            <w:tcW w:w="1230" w:type="dxa"/>
            <w:tcBorders>
              <w:top w:val="nil"/>
              <w:left w:val="nil"/>
              <w:bottom w:val="single" w:sz="8" w:space="0" w:color="auto"/>
              <w:right w:val="single" w:sz="8" w:space="0" w:color="auto"/>
            </w:tcBorders>
            <w:shd w:val="clear" w:color="auto" w:fill="auto"/>
            <w:noWrap/>
            <w:vAlign w:val="center"/>
            <w:hideMark/>
          </w:tcPr>
          <w:p w14:paraId="4D4B67AE"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60D54ADC"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71A5D327"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01A27B54" w14:textId="77777777" w:rsidR="0019654F" w:rsidRPr="005C4779" w:rsidRDefault="0019654F" w:rsidP="00DE6F10">
            <w:pPr>
              <w:jc w:val="center"/>
              <w:rPr>
                <w:rFonts w:cs="Arial"/>
                <w:sz w:val="18"/>
                <w:szCs w:val="18"/>
              </w:rPr>
            </w:pPr>
          </w:p>
        </w:tc>
      </w:tr>
      <w:tr w:rsidR="005C4779" w:rsidRPr="005C4779" w14:paraId="5B052F74" w14:textId="77777777" w:rsidTr="00DE6F10">
        <w:trPr>
          <w:trHeight w:val="995"/>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367D3B3E" w14:textId="77777777" w:rsidR="0019654F" w:rsidRPr="005C4779" w:rsidRDefault="0019654F" w:rsidP="00DE6F10">
            <w:pPr>
              <w:jc w:val="center"/>
              <w:rPr>
                <w:rFonts w:cs="Arial"/>
                <w:b/>
                <w:bCs/>
                <w:sz w:val="18"/>
                <w:szCs w:val="18"/>
              </w:rPr>
            </w:pPr>
            <w:r w:rsidRPr="005C4779">
              <w:rPr>
                <w:rFonts w:cs="Arial"/>
                <w:b/>
                <w:bCs/>
                <w:sz w:val="18"/>
                <w:szCs w:val="18"/>
              </w:rPr>
              <w:t>1.9.6.6</w:t>
            </w:r>
          </w:p>
        </w:tc>
        <w:tc>
          <w:tcPr>
            <w:tcW w:w="4705" w:type="dxa"/>
            <w:tcBorders>
              <w:top w:val="nil"/>
              <w:left w:val="nil"/>
              <w:bottom w:val="single" w:sz="8" w:space="0" w:color="auto"/>
              <w:right w:val="single" w:sz="8" w:space="0" w:color="auto"/>
            </w:tcBorders>
            <w:shd w:val="clear" w:color="auto" w:fill="auto"/>
            <w:vAlign w:val="center"/>
            <w:hideMark/>
          </w:tcPr>
          <w:p w14:paraId="7D567ADC" w14:textId="77777777" w:rsidR="0019654F" w:rsidRPr="005C4779" w:rsidRDefault="0019654F" w:rsidP="00DE6F10">
            <w:pPr>
              <w:rPr>
                <w:rFonts w:cs="Arial"/>
                <w:sz w:val="18"/>
                <w:szCs w:val="18"/>
              </w:rPr>
            </w:pPr>
            <w:r w:rsidRPr="005C4779">
              <w:rPr>
                <w:rFonts w:cs="Arial"/>
                <w:sz w:val="18"/>
                <w:szCs w:val="18"/>
              </w:rPr>
              <w:t>ОСТАЛА ОПРЕМА ПО СПЕЦИФИКАЦИЈИ ЗА МЕРНУ ЋЕЛИЈУ</w:t>
            </w:r>
          </w:p>
        </w:tc>
        <w:tc>
          <w:tcPr>
            <w:tcW w:w="1726" w:type="dxa"/>
            <w:tcBorders>
              <w:top w:val="nil"/>
              <w:left w:val="nil"/>
              <w:bottom w:val="single" w:sz="8" w:space="0" w:color="auto"/>
              <w:right w:val="single" w:sz="8" w:space="0" w:color="auto"/>
            </w:tcBorders>
            <w:shd w:val="clear" w:color="auto" w:fill="auto"/>
            <w:noWrap/>
            <w:vAlign w:val="center"/>
            <w:hideMark/>
          </w:tcPr>
          <w:p w14:paraId="79B432B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auto" w:fill="auto"/>
            <w:noWrap/>
            <w:vAlign w:val="center"/>
            <w:hideMark/>
          </w:tcPr>
          <w:p w14:paraId="110BA7B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auto" w:fill="auto"/>
            <w:noWrap/>
            <w:vAlign w:val="center"/>
            <w:hideMark/>
          </w:tcPr>
          <w:p w14:paraId="072E3210"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124338B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37E3F1CA"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3EBFB164" w14:textId="77777777" w:rsidR="0019654F" w:rsidRPr="005C4779" w:rsidRDefault="0019654F" w:rsidP="00DE6F10">
            <w:pPr>
              <w:jc w:val="center"/>
              <w:rPr>
                <w:rFonts w:cs="Arial"/>
                <w:sz w:val="18"/>
                <w:szCs w:val="18"/>
              </w:rPr>
            </w:pPr>
          </w:p>
        </w:tc>
      </w:tr>
      <w:tr w:rsidR="005C4779" w:rsidRPr="005C4779" w14:paraId="167EC6CC" w14:textId="77777777" w:rsidTr="00DE6F10">
        <w:trPr>
          <w:trHeight w:val="995"/>
        </w:trPr>
        <w:tc>
          <w:tcPr>
            <w:tcW w:w="856" w:type="dxa"/>
            <w:tcBorders>
              <w:top w:val="nil"/>
              <w:left w:val="single" w:sz="8" w:space="0" w:color="auto"/>
              <w:bottom w:val="single" w:sz="8" w:space="0" w:color="auto"/>
              <w:right w:val="single" w:sz="8" w:space="0" w:color="auto"/>
            </w:tcBorders>
            <w:shd w:val="clear" w:color="auto" w:fill="auto"/>
            <w:noWrap/>
            <w:vAlign w:val="center"/>
            <w:hideMark/>
          </w:tcPr>
          <w:p w14:paraId="70FA6515" w14:textId="77777777" w:rsidR="0019654F" w:rsidRPr="005C4779" w:rsidRDefault="0019654F" w:rsidP="00DE6F10">
            <w:pPr>
              <w:jc w:val="center"/>
              <w:rPr>
                <w:rFonts w:cs="Arial"/>
                <w:b/>
                <w:bCs/>
                <w:sz w:val="18"/>
                <w:szCs w:val="18"/>
              </w:rPr>
            </w:pPr>
            <w:r w:rsidRPr="005C4779">
              <w:rPr>
                <w:rFonts w:cs="Arial"/>
                <w:b/>
                <w:bCs/>
                <w:sz w:val="18"/>
                <w:szCs w:val="18"/>
              </w:rPr>
              <w:t>1.9.7</w:t>
            </w:r>
          </w:p>
        </w:tc>
        <w:tc>
          <w:tcPr>
            <w:tcW w:w="4705" w:type="dxa"/>
            <w:tcBorders>
              <w:top w:val="nil"/>
              <w:left w:val="nil"/>
              <w:bottom w:val="single" w:sz="8" w:space="0" w:color="auto"/>
              <w:right w:val="single" w:sz="8" w:space="0" w:color="auto"/>
            </w:tcBorders>
            <w:shd w:val="clear" w:color="auto" w:fill="auto"/>
            <w:vAlign w:val="center"/>
            <w:hideMark/>
          </w:tcPr>
          <w:p w14:paraId="5104BEB4" w14:textId="77777777" w:rsidR="0019654F" w:rsidRPr="005C4779" w:rsidRDefault="0019654F" w:rsidP="00DE6F10">
            <w:pPr>
              <w:rPr>
                <w:rFonts w:cs="Arial"/>
                <w:b/>
                <w:bCs/>
                <w:sz w:val="18"/>
                <w:szCs w:val="18"/>
              </w:rPr>
            </w:pPr>
            <w:r w:rsidRPr="005C4779">
              <w:rPr>
                <w:rFonts w:cs="Arial"/>
                <w:b/>
                <w:bCs/>
                <w:sz w:val="18"/>
                <w:szCs w:val="18"/>
              </w:rPr>
              <w:t>Ћелија сопствене потрошње +L06 и +L22</w:t>
            </w:r>
          </w:p>
        </w:tc>
        <w:tc>
          <w:tcPr>
            <w:tcW w:w="1726" w:type="dxa"/>
            <w:tcBorders>
              <w:top w:val="nil"/>
              <w:left w:val="nil"/>
              <w:bottom w:val="single" w:sz="8" w:space="0" w:color="auto"/>
              <w:right w:val="single" w:sz="8" w:space="0" w:color="auto"/>
            </w:tcBorders>
            <w:shd w:val="clear" w:color="auto" w:fill="auto"/>
            <w:noWrap/>
            <w:vAlign w:val="center"/>
            <w:hideMark/>
          </w:tcPr>
          <w:p w14:paraId="3E14E4C5"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single" w:sz="8" w:space="0" w:color="auto"/>
            </w:tcBorders>
            <w:shd w:val="clear" w:color="auto" w:fill="auto"/>
            <w:noWrap/>
            <w:vAlign w:val="center"/>
            <w:hideMark/>
          </w:tcPr>
          <w:p w14:paraId="42992A30"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single" w:sz="8" w:space="0" w:color="auto"/>
            </w:tcBorders>
            <w:shd w:val="clear" w:color="auto" w:fill="auto"/>
            <w:noWrap/>
            <w:vAlign w:val="center"/>
            <w:hideMark/>
          </w:tcPr>
          <w:p w14:paraId="08F45E5D"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21D4D0F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7C61F3B0"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54CEA437" w14:textId="77777777" w:rsidR="0019654F" w:rsidRPr="005C4779" w:rsidRDefault="0019654F" w:rsidP="00DE6F10">
            <w:pPr>
              <w:jc w:val="center"/>
              <w:rPr>
                <w:rFonts w:cs="Arial"/>
                <w:sz w:val="18"/>
                <w:szCs w:val="18"/>
              </w:rPr>
            </w:pPr>
          </w:p>
        </w:tc>
      </w:tr>
      <w:tr w:rsidR="005C4779" w:rsidRPr="005C4779" w14:paraId="4E9A755D" w14:textId="77777777" w:rsidTr="00DE6F10">
        <w:trPr>
          <w:trHeight w:val="5274"/>
        </w:trPr>
        <w:tc>
          <w:tcPr>
            <w:tcW w:w="856" w:type="dxa"/>
            <w:tcBorders>
              <w:top w:val="nil"/>
              <w:left w:val="single" w:sz="8" w:space="0" w:color="auto"/>
              <w:bottom w:val="single" w:sz="8" w:space="0" w:color="auto"/>
              <w:right w:val="single" w:sz="8" w:space="0" w:color="auto"/>
            </w:tcBorders>
            <w:shd w:val="clear" w:color="auto" w:fill="auto"/>
            <w:noWrap/>
            <w:vAlign w:val="center"/>
            <w:hideMark/>
          </w:tcPr>
          <w:p w14:paraId="189D3A68" w14:textId="77777777" w:rsidR="0019654F" w:rsidRPr="005C4779" w:rsidRDefault="0019654F" w:rsidP="00DE6F10">
            <w:pPr>
              <w:jc w:val="center"/>
              <w:rPr>
                <w:rFonts w:cs="Arial"/>
                <w:b/>
                <w:bCs/>
                <w:sz w:val="18"/>
                <w:szCs w:val="18"/>
              </w:rPr>
            </w:pPr>
            <w:r w:rsidRPr="005C4779">
              <w:rPr>
                <w:rFonts w:cs="Arial"/>
                <w:b/>
                <w:bCs/>
                <w:sz w:val="18"/>
                <w:szCs w:val="18"/>
              </w:rPr>
              <w:lastRenderedPageBreak/>
              <w:t>1.9.7.1</w:t>
            </w:r>
          </w:p>
        </w:tc>
        <w:tc>
          <w:tcPr>
            <w:tcW w:w="4705" w:type="dxa"/>
            <w:tcBorders>
              <w:top w:val="nil"/>
              <w:left w:val="nil"/>
              <w:bottom w:val="single" w:sz="8" w:space="0" w:color="auto"/>
              <w:right w:val="single" w:sz="8" w:space="0" w:color="auto"/>
            </w:tcBorders>
            <w:shd w:val="clear" w:color="auto" w:fill="auto"/>
            <w:vAlign w:val="center"/>
            <w:hideMark/>
          </w:tcPr>
          <w:p w14:paraId="62D66765" w14:textId="77777777" w:rsidR="0019654F" w:rsidRPr="005C4779" w:rsidRDefault="0019654F" w:rsidP="00DE6F10">
            <w:pPr>
              <w:rPr>
                <w:rFonts w:cs="Arial"/>
                <w:sz w:val="18"/>
                <w:szCs w:val="18"/>
              </w:rPr>
            </w:pPr>
            <w:r w:rsidRPr="005C4779">
              <w:rPr>
                <w:rFonts w:cs="Arial"/>
                <w:sz w:val="18"/>
                <w:szCs w:val="18"/>
              </w:rPr>
              <w:t>Високонапонска, слободностојећа ћелија за унутрашњу монтажу, слична типу NXAIR, SIEMENS, са приступом са предње и задње стране, Si 12 kV, лимена, префабрикована, димензија (435x2000x1350) mm и степена механичке заштите IP 42. Ћелија је са једним системом сабирница 2500А, опремљена ормарићем за смештај нисконапонске опреме, фабрички потпуно ожичена и опремљена следећом опремом:</w:t>
            </w:r>
            <w:r w:rsidRPr="005C4779">
              <w:rPr>
                <w:rFonts w:cs="Arial"/>
                <w:sz w:val="18"/>
                <w:szCs w:val="18"/>
              </w:rPr>
              <w:br/>
              <w:t>__________________________________________</w:t>
            </w:r>
            <w:r w:rsidRPr="005C4779">
              <w:rPr>
                <w:rFonts w:cs="Arial"/>
                <w:sz w:val="18"/>
                <w:szCs w:val="18"/>
              </w:rPr>
              <w:br/>
              <w:t>(upisati tip, proizvođača i zemlju porekla)</w:t>
            </w:r>
          </w:p>
        </w:tc>
        <w:tc>
          <w:tcPr>
            <w:tcW w:w="1726" w:type="dxa"/>
            <w:tcBorders>
              <w:top w:val="nil"/>
              <w:left w:val="nil"/>
              <w:bottom w:val="single" w:sz="8" w:space="0" w:color="auto"/>
              <w:right w:val="single" w:sz="8" w:space="0" w:color="auto"/>
            </w:tcBorders>
            <w:shd w:val="clear" w:color="auto" w:fill="auto"/>
            <w:noWrap/>
            <w:vAlign w:val="center"/>
            <w:hideMark/>
          </w:tcPr>
          <w:p w14:paraId="56496FB2" w14:textId="77777777" w:rsidR="0019654F" w:rsidRPr="005C4779" w:rsidRDefault="0019654F" w:rsidP="00DE6F10">
            <w:pPr>
              <w:jc w:val="center"/>
              <w:rPr>
                <w:rFonts w:cs="Arial"/>
                <w:sz w:val="18"/>
                <w:szCs w:val="18"/>
              </w:rPr>
            </w:pPr>
            <w:r w:rsidRPr="005C4779">
              <w:rPr>
                <w:rFonts w:cs="Arial"/>
                <w:sz w:val="18"/>
                <w:szCs w:val="18"/>
              </w:rPr>
              <w:t>kom</w:t>
            </w:r>
          </w:p>
        </w:tc>
        <w:tc>
          <w:tcPr>
            <w:tcW w:w="1137" w:type="dxa"/>
            <w:tcBorders>
              <w:top w:val="nil"/>
              <w:left w:val="nil"/>
              <w:bottom w:val="single" w:sz="8" w:space="0" w:color="auto"/>
              <w:right w:val="single" w:sz="8" w:space="0" w:color="auto"/>
            </w:tcBorders>
            <w:shd w:val="clear" w:color="auto" w:fill="auto"/>
            <w:noWrap/>
            <w:vAlign w:val="center"/>
            <w:hideMark/>
          </w:tcPr>
          <w:p w14:paraId="5A4EEFFB" w14:textId="77777777" w:rsidR="0019654F" w:rsidRPr="005C4779" w:rsidRDefault="0019654F" w:rsidP="00DE6F10">
            <w:pPr>
              <w:jc w:val="center"/>
              <w:rPr>
                <w:rFonts w:cs="Arial"/>
                <w:sz w:val="18"/>
                <w:szCs w:val="18"/>
              </w:rPr>
            </w:pPr>
            <w:r w:rsidRPr="005C4779">
              <w:rPr>
                <w:rFonts w:cs="Arial"/>
                <w:sz w:val="18"/>
                <w:szCs w:val="18"/>
              </w:rPr>
              <w:t>2</w:t>
            </w:r>
          </w:p>
        </w:tc>
        <w:tc>
          <w:tcPr>
            <w:tcW w:w="1230" w:type="dxa"/>
            <w:tcBorders>
              <w:top w:val="nil"/>
              <w:left w:val="nil"/>
              <w:bottom w:val="single" w:sz="8" w:space="0" w:color="auto"/>
              <w:right w:val="single" w:sz="8" w:space="0" w:color="auto"/>
            </w:tcBorders>
            <w:shd w:val="clear" w:color="auto" w:fill="auto"/>
            <w:noWrap/>
            <w:vAlign w:val="center"/>
            <w:hideMark/>
          </w:tcPr>
          <w:p w14:paraId="215954BD"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7B14A75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62653FF3"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61532AB6" w14:textId="77777777" w:rsidR="0019654F" w:rsidRPr="005C4779" w:rsidRDefault="0019654F" w:rsidP="00DE6F10">
            <w:pPr>
              <w:jc w:val="center"/>
              <w:rPr>
                <w:rFonts w:cs="Arial"/>
                <w:sz w:val="18"/>
                <w:szCs w:val="18"/>
              </w:rPr>
            </w:pPr>
          </w:p>
        </w:tc>
      </w:tr>
      <w:tr w:rsidR="005C4779" w:rsidRPr="005C4779" w14:paraId="03B6C359" w14:textId="77777777" w:rsidTr="00DE6F10">
        <w:trPr>
          <w:trHeight w:val="995"/>
        </w:trPr>
        <w:tc>
          <w:tcPr>
            <w:tcW w:w="856" w:type="dxa"/>
            <w:tcBorders>
              <w:top w:val="nil"/>
              <w:left w:val="single" w:sz="8" w:space="0" w:color="auto"/>
              <w:bottom w:val="single" w:sz="8" w:space="0" w:color="auto"/>
              <w:right w:val="single" w:sz="8" w:space="0" w:color="auto"/>
            </w:tcBorders>
            <w:shd w:val="clear" w:color="auto" w:fill="auto"/>
            <w:noWrap/>
            <w:vAlign w:val="center"/>
            <w:hideMark/>
          </w:tcPr>
          <w:p w14:paraId="1695442F" w14:textId="77777777" w:rsidR="0019654F" w:rsidRPr="005C4779" w:rsidRDefault="0019654F" w:rsidP="00DE6F10">
            <w:pPr>
              <w:jc w:val="center"/>
              <w:rPr>
                <w:rFonts w:cs="Arial"/>
                <w:b/>
                <w:bCs/>
                <w:sz w:val="18"/>
                <w:szCs w:val="18"/>
              </w:rPr>
            </w:pPr>
            <w:r w:rsidRPr="005C4779">
              <w:rPr>
                <w:rFonts w:cs="Arial"/>
                <w:b/>
                <w:bCs/>
                <w:sz w:val="18"/>
                <w:szCs w:val="18"/>
              </w:rPr>
              <w:t>1.9.7.2</w:t>
            </w:r>
          </w:p>
        </w:tc>
        <w:tc>
          <w:tcPr>
            <w:tcW w:w="4705" w:type="dxa"/>
            <w:tcBorders>
              <w:top w:val="nil"/>
              <w:left w:val="nil"/>
              <w:bottom w:val="single" w:sz="8" w:space="0" w:color="auto"/>
              <w:right w:val="single" w:sz="8" w:space="0" w:color="auto"/>
            </w:tcBorders>
            <w:shd w:val="clear" w:color="auto" w:fill="auto"/>
            <w:vAlign w:val="center"/>
            <w:hideMark/>
          </w:tcPr>
          <w:p w14:paraId="776578EA" w14:textId="77777777" w:rsidR="0019654F" w:rsidRPr="005C4779" w:rsidRDefault="0019654F" w:rsidP="00DE6F10">
            <w:pPr>
              <w:rPr>
                <w:rFonts w:cs="Arial"/>
                <w:sz w:val="18"/>
                <w:szCs w:val="18"/>
              </w:rPr>
            </w:pPr>
            <w:r w:rsidRPr="005C4779">
              <w:rPr>
                <w:rFonts w:cs="Arial"/>
                <w:sz w:val="18"/>
                <w:szCs w:val="18"/>
              </w:rPr>
              <w:t>Трополни високонапонски високоучински осигурач са постољем и патроном 20A, Si 12kV</w:t>
            </w:r>
          </w:p>
        </w:tc>
        <w:tc>
          <w:tcPr>
            <w:tcW w:w="1726" w:type="dxa"/>
            <w:tcBorders>
              <w:top w:val="nil"/>
              <w:left w:val="nil"/>
              <w:bottom w:val="single" w:sz="8" w:space="0" w:color="auto"/>
              <w:right w:val="single" w:sz="8" w:space="0" w:color="auto"/>
            </w:tcBorders>
            <w:shd w:val="clear" w:color="auto" w:fill="auto"/>
            <w:noWrap/>
            <w:vAlign w:val="center"/>
            <w:hideMark/>
          </w:tcPr>
          <w:p w14:paraId="0ADCB1E8" w14:textId="77777777" w:rsidR="0019654F" w:rsidRPr="005C4779" w:rsidRDefault="0019654F" w:rsidP="00DE6F10">
            <w:pPr>
              <w:jc w:val="center"/>
              <w:rPr>
                <w:rFonts w:cs="Arial"/>
                <w:sz w:val="18"/>
                <w:szCs w:val="18"/>
              </w:rPr>
            </w:pPr>
            <w:r w:rsidRPr="005C4779">
              <w:rPr>
                <w:rFonts w:cs="Arial"/>
                <w:sz w:val="18"/>
                <w:szCs w:val="18"/>
              </w:rPr>
              <w:t>kom</w:t>
            </w:r>
          </w:p>
        </w:tc>
        <w:tc>
          <w:tcPr>
            <w:tcW w:w="1137" w:type="dxa"/>
            <w:tcBorders>
              <w:top w:val="nil"/>
              <w:left w:val="nil"/>
              <w:bottom w:val="single" w:sz="8" w:space="0" w:color="auto"/>
              <w:right w:val="single" w:sz="8" w:space="0" w:color="auto"/>
            </w:tcBorders>
            <w:shd w:val="clear" w:color="auto" w:fill="auto"/>
            <w:noWrap/>
            <w:vAlign w:val="center"/>
            <w:hideMark/>
          </w:tcPr>
          <w:p w14:paraId="4FA1BF5D" w14:textId="77777777" w:rsidR="0019654F" w:rsidRPr="005C4779" w:rsidRDefault="0019654F" w:rsidP="00DE6F10">
            <w:pPr>
              <w:jc w:val="center"/>
              <w:rPr>
                <w:rFonts w:cs="Arial"/>
                <w:sz w:val="18"/>
                <w:szCs w:val="18"/>
              </w:rPr>
            </w:pPr>
            <w:r w:rsidRPr="005C4779">
              <w:rPr>
                <w:rFonts w:cs="Arial"/>
                <w:sz w:val="18"/>
                <w:szCs w:val="18"/>
              </w:rPr>
              <w:t>3</w:t>
            </w:r>
          </w:p>
        </w:tc>
        <w:tc>
          <w:tcPr>
            <w:tcW w:w="1230" w:type="dxa"/>
            <w:tcBorders>
              <w:top w:val="nil"/>
              <w:left w:val="nil"/>
              <w:bottom w:val="single" w:sz="8" w:space="0" w:color="auto"/>
              <w:right w:val="single" w:sz="8" w:space="0" w:color="auto"/>
            </w:tcBorders>
            <w:shd w:val="clear" w:color="auto" w:fill="auto"/>
            <w:noWrap/>
            <w:vAlign w:val="center"/>
            <w:hideMark/>
          </w:tcPr>
          <w:p w14:paraId="0B372177"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5D0B7B11"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1C7D14CB"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05936C84" w14:textId="77777777" w:rsidR="0019654F" w:rsidRPr="005C4779" w:rsidRDefault="0019654F" w:rsidP="00DE6F10">
            <w:pPr>
              <w:jc w:val="center"/>
              <w:rPr>
                <w:rFonts w:cs="Arial"/>
                <w:sz w:val="18"/>
                <w:szCs w:val="18"/>
              </w:rPr>
            </w:pPr>
          </w:p>
        </w:tc>
      </w:tr>
      <w:tr w:rsidR="005C4779" w:rsidRPr="005C4779" w14:paraId="32FD3521" w14:textId="77777777" w:rsidTr="00DE6F10">
        <w:trPr>
          <w:trHeight w:val="3210"/>
        </w:trPr>
        <w:tc>
          <w:tcPr>
            <w:tcW w:w="856" w:type="dxa"/>
            <w:tcBorders>
              <w:top w:val="nil"/>
              <w:left w:val="single" w:sz="8" w:space="0" w:color="auto"/>
              <w:bottom w:val="single" w:sz="8" w:space="0" w:color="auto"/>
              <w:right w:val="single" w:sz="8" w:space="0" w:color="auto"/>
            </w:tcBorders>
            <w:shd w:val="clear" w:color="auto" w:fill="auto"/>
            <w:noWrap/>
            <w:vAlign w:val="center"/>
            <w:hideMark/>
          </w:tcPr>
          <w:p w14:paraId="1570D413" w14:textId="77777777" w:rsidR="0019654F" w:rsidRPr="005C4779" w:rsidRDefault="0019654F" w:rsidP="00DE6F10">
            <w:pPr>
              <w:jc w:val="center"/>
              <w:rPr>
                <w:rFonts w:cs="Arial"/>
                <w:b/>
                <w:bCs/>
                <w:sz w:val="18"/>
                <w:szCs w:val="18"/>
              </w:rPr>
            </w:pPr>
            <w:r w:rsidRPr="005C4779">
              <w:rPr>
                <w:rFonts w:cs="Arial"/>
                <w:b/>
                <w:bCs/>
                <w:sz w:val="18"/>
                <w:szCs w:val="18"/>
              </w:rPr>
              <w:lastRenderedPageBreak/>
              <w:t>1.9.7.3</w:t>
            </w:r>
          </w:p>
        </w:tc>
        <w:tc>
          <w:tcPr>
            <w:tcW w:w="4705" w:type="dxa"/>
            <w:tcBorders>
              <w:top w:val="nil"/>
              <w:left w:val="nil"/>
              <w:bottom w:val="single" w:sz="8" w:space="0" w:color="auto"/>
              <w:right w:val="single" w:sz="8" w:space="0" w:color="auto"/>
            </w:tcBorders>
            <w:shd w:val="clear" w:color="auto" w:fill="auto"/>
            <w:vAlign w:val="center"/>
            <w:hideMark/>
          </w:tcPr>
          <w:p w14:paraId="24848CDC" w14:textId="77777777" w:rsidR="0019654F" w:rsidRPr="005C4779" w:rsidRDefault="0019654F" w:rsidP="00DE6F10">
            <w:pPr>
              <w:rPr>
                <w:rFonts w:cs="Arial"/>
                <w:sz w:val="18"/>
                <w:szCs w:val="18"/>
              </w:rPr>
            </w:pPr>
            <w:r w:rsidRPr="005C4779">
              <w:rPr>
                <w:rFonts w:cs="Arial"/>
                <w:sz w:val="18"/>
                <w:szCs w:val="18"/>
              </w:rPr>
              <w:t>Микропроцесорска надзорна јединица са могућношћу регистрације догађаја, са графичким дисплејем и оптичким интерфејсом за повезивање у станичну мрежу,са самонадзором, слична типу 6MD63 Siemens или одговарајући</w:t>
            </w:r>
            <w:r w:rsidRPr="005C4779">
              <w:rPr>
                <w:rFonts w:cs="Arial"/>
                <w:sz w:val="18"/>
                <w:szCs w:val="18"/>
              </w:rPr>
              <w:br/>
              <w:t>__________________________________________</w:t>
            </w:r>
            <w:r w:rsidRPr="005C4779">
              <w:rPr>
                <w:rFonts w:cs="Arial"/>
                <w:sz w:val="18"/>
                <w:szCs w:val="18"/>
              </w:rPr>
              <w:br/>
              <w:t>(upisati tip, proizvođača i zemlju porekla)</w:t>
            </w:r>
          </w:p>
        </w:tc>
        <w:tc>
          <w:tcPr>
            <w:tcW w:w="1726" w:type="dxa"/>
            <w:tcBorders>
              <w:top w:val="nil"/>
              <w:left w:val="nil"/>
              <w:bottom w:val="single" w:sz="8" w:space="0" w:color="auto"/>
              <w:right w:val="single" w:sz="8" w:space="0" w:color="auto"/>
            </w:tcBorders>
            <w:shd w:val="clear" w:color="auto" w:fill="auto"/>
            <w:noWrap/>
            <w:vAlign w:val="center"/>
            <w:hideMark/>
          </w:tcPr>
          <w:p w14:paraId="0C1C90FE" w14:textId="77777777" w:rsidR="0019654F" w:rsidRPr="005C4779" w:rsidRDefault="0019654F" w:rsidP="00DE6F10">
            <w:pPr>
              <w:jc w:val="center"/>
              <w:rPr>
                <w:rFonts w:cs="Arial"/>
                <w:sz w:val="18"/>
                <w:szCs w:val="18"/>
              </w:rPr>
            </w:pPr>
            <w:r w:rsidRPr="005C4779">
              <w:rPr>
                <w:rFonts w:cs="Arial"/>
                <w:sz w:val="18"/>
                <w:szCs w:val="18"/>
              </w:rPr>
              <w:t>kom</w:t>
            </w:r>
          </w:p>
        </w:tc>
        <w:tc>
          <w:tcPr>
            <w:tcW w:w="1137" w:type="dxa"/>
            <w:tcBorders>
              <w:top w:val="nil"/>
              <w:left w:val="nil"/>
              <w:bottom w:val="single" w:sz="8" w:space="0" w:color="auto"/>
              <w:right w:val="single" w:sz="8" w:space="0" w:color="auto"/>
            </w:tcBorders>
            <w:shd w:val="clear" w:color="auto" w:fill="auto"/>
            <w:noWrap/>
            <w:vAlign w:val="center"/>
            <w:hideMark/>
          </w:tcPr>
          <w:p w14:paraId="3EF3152C" w14:textId="77777777" w:rsidR="0019654F" w:rsidRPr="005C4779" w:rsidRDefault="0019654F" w:rsidP="00DE6F10">
            <w:pPr>
              <w:jc w:val="center"/>
              <w:rPr>
                <w:rFonts w:cs="Arial"/>
                <w:sz w:val="18"/>
                <w:szCs w:val="18"/>
              </w:rPr>
            </w:pPr>
            <w:r w:rsidRPr="005C4779">
              <w:rPr>
                <w:rFonts w:cs="Arial"/>
                <w:sz w:val="18"/>
                <w:szCs w:val="18"/>
              </w:rPr>
              <w:t>1</w:t>
            </w:r>
          </w:p>
        </w:tc>
        <w:tc>
          <w:tcPr>
            <w:tcW w:w="1230" w:type="dxa"/>
            <w:tcBorders>
              <w:top w:val="nil"/>
              <w:left w:val="nil"/>
              <w:bottom w:val="single" w:sz="8" w:space="0" w:color="auto"/>
              <w:right w:val="single" w:sz="8" w:space="0" w:color="auto"/>
            </w:tcBorders>
            <w:shd w:val="clear" w:color="auto" w:fill="auto"/>
            <w:noWrap/>
            <w:vAlign w:val="center"/>
            <w:hideMark/>
          </w:tcPr>
          <w:p w14:paraId="0E801BF8"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63BDAA8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7E449233"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27A9AA76" w14:textId="77777777" w:rsidR="0019654F" w:rsidRPr="005C4779" w:rsidRDefault="0019654F" w:rsidP="00DE6F10">
            <w:pPr>
              <w:jc w:val="center"/>
              <w:rPr>
                <w:rFonts w:cs="Arial"/>
                <w:sz w:val="18"/>
                <w:szCs w:val="18"/>
              </w:rPr>
            </w:pPr>
          </w:p>
        </w:tc>
      </w:tr>
      <w:tr w:rsidR="005C4779" w:rsidRPr="005C4779" w14:paraId="2B683E23" w14:textId="77777777" w:rsidTr="00DE6F10">
        <w:trPr>
          <w:trHeight w:val="3511"/>
        </w:trPr>
        <w:tc>
          <w:tcPr>
            <w:tcW w:w="856" w:type="dxa"/>
            <w:tcBorders>
              <w:top w:val="nil"/>
              <w:left w:val="single" w:sz="8" w:space="0" w:color="auto"/>
              <w:bottom w:val="single" w:sz="8" w:space="0" w:color="auto"/>
              <w:right w:val="single" w:sz="8" w:space="0" w:color="auto"/>
            </w:tcBorders>
            <w:shd w:val="clear" w:color="auto" w:fill="auto"/>
            <w:noWrap/>
            <w:vAlign w:val="center"/>
            <w:hideMark/>
          </w:tcPr>
          <w:p w14:paraId="36EBF8AC" w14:textId="77777777" w:rsidR="0019654F" w:rsidRPr="005C4779" w:rsidRDefault="0019654F" w:rsidP="00DE6F10">
            <w:pPr>
              <w:jc w:val="center"/>
              <w:rPr>
                <w:rFonts w:cs="Arial"/>
                <w:b/>
                <w:bCs/>
                <w:sz w:val="18"/>
                <w:szCs w:val="18"/>
              </w:rPr>
            </w:pPr>
            <w:r w:rsidRPr="005C4779">
              <w:rPr>
                <w:rFonts w:cs="Arial"/>
                <w:b/>
                <w:bCs/>
                <w:sz w:val="18"/>
                <w:szCs w:val="18"/>
              </w:rPr>
              <w:t>1.9.7.4</w:t>
            </w:r>
          </w:p>
        </w:tc>
        <w:tc>
          <w:tcPr>
            <w:tcW w:w="4705" w:type="dxa"/>
            <w:tcBorders>
              <w:top w:val="nil"/>
              <w:left w:val="nil"/>
              <w:bottom w:val="single" w:sz="8" w:space="0" w:color="auto"/>
              <w:right w:val="single" w:sz="8" w:space="0" w:color="auto"/>
            </w:tcBorders>
            <w:shd w:val="clear" w:color="auto" w:fill="auto"/>
            <w:vAlign w:val="center"/>
            <w:hideMark/>
          </w:tcPr>
          <w:p w14:paraId="15AFB57B" w14:textId="77777777" w:rsidR="0019654F" w:rsidRPr="005C4779" w:rsidRDefault="0019654F" w:rsidP="00DE6F10">
            <w:pPr>
              <w:rPr>
                <w:rFonts w:cs="Arial"/>
                <w:sz w:val="18"/>
                <w:szCs w:val="18"/>
              </w:rPr>
            </w:pPr>
            <w:r w:rsidRPr="005C4779">
              <w:rPr>
                <w:rFonts w:cs="Arial"/>
                <w:sz w:val="18"/>
                <w:szCs w:val="18"/>
              </w:rPr>
              <w:t>Микропроцесорска надзорна јединица са могућношћу регистрације догађаја, са графичким дисплејем и оптичким интерфејсом за повезивање у станичну мрежу,са самонадзором, слична типу 6MD63 Siemens или одговарајући</w:t>
            </w:r>
            <w:r w:rsidRPr="005C4779">
              <w:rPr>
                <w:rFonts w:cs="Arial"/>
                <w:sz w:val="18"/>
                <w:szCs w:val="18"/>
              </w:rPr>
              <w:br/>
              <w:t>__________________________________________</w:t>
            </w:r>
            <w:r w:rsidRPr="005C4779">
              <w:rPr>
                <w:rFonts w:cs="Arial"/>
                <w:sz w:val="18"/>
                <w:szCs w:val="18"/>
              </w:rPr>
              <w:br/>
              <w:t>(upisati tip, proizvođača i zemlju porekla)</w:t>
            </w:r>
          </w:p>
        </w:tc>
        <w:tc>
          <w:tcPr>
            <w:tcW w:w="1726" w:type="dxa"/>
            <w:tcBorders>
              <w:top w:val="nil"/>
              <w:left w:val="nil"/>
              <w:bottom w:val="single" w:sz="8" w:space="0" w:color="auto"/>
              <w:right w:val="single" w:sz="8" w:space="0" w:color="auto"/>
            </w:tcBorders>
            <w:shd w:val="clear" w:color="auto" w:fill="auto"/>
            <w:noWrap/>
            <w:vAlign w:val="center"/>
            <w:hideMark/>
          </w:tcPr>
          <w:p w14:paraId="10D1DEBE" w14:textId="77777777" w:rsidR="0019654F" w:rsidRPr="005C4779" w:rsidRDefault="0019654F" w:rsidP="00DE6F10">
            <w:pPr>
              <w:jc w:val="center"/>
              <w:rPr>
                <w:rFonts w:cs="Arial"/>
                <w:sz w:val="18"/>
                <w:szCs w:val="18"/>
              </w:rPr>
            </w:pPr>
            <w:r w:rsidRPr="005C4779">
              <w:rPr>
                <w:rFonts w:cs="Arial"/>
                <w:sz w:val="18"/>
                <w:szCs w:val="18"/>
              </w:rPr>
              <w:t>kom</w:t>
            </w:r>
          </w:p>
        </w:tc>
        <w:tc>
          <w:tcPr>
            <w:tcW w:w="1137" w:type="dxa"/>
            <w:tcBorders>
              <w:top w:val="nil"/>
              <w:left w:val="nil"/>
              <w:bottom w:val="single" w:sz="8" w:space="0" w:color="auto"/>
              <w:right w:val="single" w:sz="8" w:space="0" w:color="auto"/>
            </w:tcBorders>
            <w:shd w:val="clear" w:color="auto" w:fill="auto"/>
            <w:noWrap/>
            <w:vAlign w:val="center"/>
            <w:hideMark/>
          </w:tcPr>
          <w:p w14:paraId="5E5AD532" w14:textId="77777777" w:rsidR="0019654F" w:rsidRPr="005C4779" w:rsidRDefault="0019654F" w:rsidP="00DE6F10">
            <w:pPr>
              <w:jc w:val="center"/>
              <w:rPr>
                <w:rFonts w:cs="Arial"/>
                <w:sz w:val="18"/>
                <w:szCs w:val="18"/>
              </w:rPr>
            </w:pPr>
            <w:r w:rsidRPr="005C4779">
              <w:rPr>
                <w:rFonts w:cs="Arial"/>
                <w:sz w:val="18"/>
                <w:szCs w:val="18"/>
              </w:rPr>
              <w:t>1</w:t>
            </w:r>
          </w:p>
        </w:tc>
        <w:tc>
          <w:tcPr>
            <w:tcW w:w="1230" w:type="dxa"/>
            <w:tcBorders>
              <w:top w:val="nil"/>
              <w:left w:val="nil"/>
              <w:bottom w:val="single" w:sz="8" w:space="0" w:color="auto"/>
              <w:right w:val="single" w:sz="8" w:space="0" w:color="auto"/>
            </w:tcBorders>
            <w:shd w:val="clear" w:color="auto" w:fill="auto"/>
            <w:noWrap/>
            <w:vAlign w:val="center"/>
            <w:hideMark/>
          </w:tcPr>
          <w:p w14:paraId="5DB1C584"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07F33771"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18A29F67"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31C9F27C" w14:textId="77777777" w:rsidR="0019654F" w:rsidRPr="005C4779" w:rsidRDefault="0019654F" w:rsidP="00DE6F10">
            <w:pPr>
              <w:jc w:val="center"/>
              <w:rPr>
                <w:rFonts w:cs="Arial"/>
                <w:sz w:val="18"/>
                <w:szCs w:val="18"/>
              </w:rPr>
            </w:pPr>
          </w:p>
        </w:tc>
      </w:tr>
      <w:tr w:rsidR="005C4779" w:rsidRPr="005C4779" w14:paraId="173FCEF4" w14:textId="77777777" w:rsidTr="00DE6F10">
        <w:trPr>
          <w:trHeight w:val="995"/>
        </w:trPr>
        <w:tc>
          <w:tcPr>
            <w:tcW w:w="856" w:type="dxa"/>
            <w:tcBorders>
              <w:top w:val="nil"/>
              <w:left w:val="single" w:sz="8" w:space="0" w:color="auto"/>
              <w:bottom w:val="single" w:sz="8" w:space="0" w:color="auto"/>
              <w:right w:val="single" w:sz="8" w:space="0" w:color="auto"/>
            </w:tcBorders>
            <w:shd w:val="clear" w:color="auto" w:fill="auto"/>
            <w:noWrap/>
            <w:vAlign w:val="center"/>
            <w:hideMark/>
          </w:tcPr>
          <w:p w14:paraId="59249C4E" w14:textId="77777777" w:rsidR="0019654F" w:rsidRPr="005C4779" w:rsidRDefault="0019654F" w:rsidP="00DE6F10">
            <w:pPr>
              <w:jc w:val="center"/>
              <w:rPr>
                <w:rFonts w:cs="Arial"/>
                <w:b/>
                <w:bCs/>
                <w:sz w:val="18"/>
                <w:szCs w:val="18"/>
              </w:rPr>
            </w:pPr>
            <w:r w:rsidRPr="005C4779">
              <w:rPr>
                <w:rFonts w:cs="Arial"/>
                <w:b/>
                <w:bCs/>
                <w:sz w:val="18"/>
                <w:szCs w:val="18"/>
              </w:rPr>
              <w:t>1.9.7.5</w:t>
            </w:r>
          </w:p>
        </w:tc>
        <w:tc>
          <w:tcPr>
            <w:tcW w:w="4705" w:type="dxa"/>
            <w:tcBorders>
              <w:top w:val="nil"/>
              <w:left w:val="nil"/>
              <w:bottom w:val="single" w:sz="8" w:space="0" w:color="auto"/>
              <w:right w:val="single" w:sz="8" w:space="0" w:color="auto"/>
            </w:tcBorders>
            <w:shd w:val="clear" w:color="auto" w:fill="auto"/>
            <w:vAlign w:val="center"/>
            <w:hideMark/>
          </w:tcPr>
          <w:p w14:paraId="6C8D4323" w14:textId="77777777" w:rsidR="0019654F" w:rsidRPr="005C4779" w:rsidRDefault="0019654F" w:rsidP="00DE6F10">
            <w:pPr>
              <w:rPr>
                <w:rFonts w:cs="Arial"/>
                <w:sz w:val="18"/>
                <w:szCs w:val="18"/>
              </w:rPr>
            </w:pPr>
            <w:r w:rsidRPr="005C4779">
              <w:rPr>
                <w:rFonts w:cs="Arial"/>
                <w:sz w:val="18"/>
                <w:szCs w:val="18"/>
              </w:rPr>
              <w:t>ОСТАЛА ОПРЕМА ПО СПЕЦИФИКАЦИЈИ ЗА ЋЕЛИЈУ СОПСТВЕНЕ ПОТРОШЊЕ</w:t>
            </w:r>
          </w:p>
        </w:tc>
        <w:tc>
          <w:tcPr>
            <w:tcW w:w="1726" w:type="dxa"/>
            <w:tcBorders>
              <w:top w:val="nil"/>
              <w:left w:val="nil"/>
              <w:bottom w:val="single" w:sz="8" w:space="0" w:color="auto"/>
              <w:right w:val="single" w:sz="8" w:space="0" w:color="auto"/>
            </w:tcBorders>
            <w:shd w:val="clear" w:color="auto" w:fill="auto"/>
            <w:noWrap/>
            <w:vAlign w:val="center"/>
            <w:hideMark/>
          </w:tcPr>
          <w:p w14:paraId="025577A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auto" w:fill="auto"/>
            <w:noWrap/>
            <w:vAlign w:val="center"/>
            <w:hideMark/>
          </w:tcPr>
          <w:p w14:paraId="23DBDE5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auto" w:fill="auto"/>
            <w:noWrap/>
            <w:vAlign w:val="center"/>
            <w:hideMark/>
          </w:tcPr>
          <w:p w14:paraId="44EE856E"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0D81B02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435027FB"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751A9129" w14:textId="77777777" w:rsidR="0019654F" w:rsidRPr="005C4779" w:rsidRDefault="0019654F" w:rsidP="00DE6F10">
            <w:pPr>
              <w:jc w:val="center"/>
              <w:rPr>
                <w:rFonts w:cs="Arial"/>
                <w:sz w:val="18"/>
                <w:szCs w:val="18"/>
              </w:rPr>
            </w:pPr>
          </w:p>
        </w:tc>
      </w:tr>
      <w:tr w:rsidR="005C4779" w:rsidRPr="005C4779" w14:paraId="4E29FC95" w14:textId="77777777" w:rsidTr="00DE6F10">
        <w:trPr>
          <w:trHeight w:val="995"/>
        </w:trPr>
        <w:tc>
          <w:tcPr>
            <w:tcW w:w="856" w:type="dxa"/>
            <w:tcBorders>
              <w:top w:val="nil"/>
              <w:left w:val="single" w:sz="8" w:space="0" w:color="auto"/>
              <w:bottom w:val="single" w:sz="8" w:space="0" w:color="auto"/>
              <w:right w:val="single" w:sz="8" w:space="0" w:color="auto"/>
            </w:tcBorders>
            <w:shd w:val="clear" w:color="auto" w:fill="auto"/>
            <w:noWrap/>
            <w:vAlign w:val="center"/>
            <w:hideMark/>
          </w:tcPr>
          <w:p w14:paraId="05F32044" w14:textId="77777777" w:rsidR="0019654F" w:rsidRPr="005C4779" w:rsidRDefault="0019654F" w:rsidP="00DE6F10">
            <w:pPr>
              <w:jc w:val="center"/>
              <w:rPr>
                <w:rFonts w:cs="Arial"/>
                <w:b/>
                <w:bCs/>
                <w:sz w:val="18"/>
                <w:szCs w:val="18"/>
              </w:rPr>
            </w:pPr>
            <w:r w:rsidRPr="005C4779">
              <w:rPr>
                <w:rFonts w:cs="Arial"/>
                <w:b/>
                <w:bCs/>
                <w:sz w:val="18"/>
                <w:szCs w:val="18"/>
              </w:rPr>
              <w:lastRenderedPageBreak/>
              <w:t>1.9.8</w:t>
            </w:r>
          </w:p>
        </w:tc>
        <w:tc>
          <w:tcPr>
            <w:tcW w:w="4705" w:type="dxa"/>
            <w:tcBorders>
              <w:top w:val="nil"/>
              <w:left w:val="nil"/>
              <w:bottom w:val="single" w:sz="8" w:space="0" w:color="auto"/>
              <w:right w:val="single" w:sz="8" w:space="0" w:color="auto"/>
            </w:tcBorders>
            <w:shd w:val="clear" w:color="auto" w:fill="auto"/>
            <w:vAlign w:val="center"/>
            <w:hideMark/>
          </w:tcPr>
          <w:p w14:paraId="5B2977F7" w14:textId="77777777" w:rsidR="0019654F" w:rsidRPr="005C4779" w:rsidRDefault="0019654F" w:rsidP="00DE6F10">
            <w:pPr>
              <w:rPr>
                <w:rFonts w:cs="Arial"/>
                <w:b/>
                <w:bCs/>
                <w:sz w:val="18"/>
                <w:szCs w:val="18"/>
              </w:rPr>
            </w:pPr>
            <w:r w:rsidRPr="005C4779">
              <w:rPr>
                <w:rFonts w:cs="Arial"/>
                <w:b/>
                <w:bCs/>
                <w:sz w:val="18"/>
                <w:szCs w:val="18"/>
              </w:rPr>
              <w:t>Кондензаторске батерије 6kV +K1 i +K2</w:t>
            </w:r>
          </w:p>
        </w:tc>
        <w:tc>
          <w:tcPr>
            <w:tcW w:w="1726" w:type="dxa"/>
            <w:tcBorders>
              <w:top w:val="nil"/>
              <w:left w:val="nil"/>
              <w:bottom w:val="single" w:sz="8" w:space="0" w:color="auto"/>
              <w:right w:val="single" w:sz="8" w:space="0" w:color="auto"/>
            </w:tcBorders>
            <w:shd w:val="clear" w:color="auto" w:fill="auto"/>
            <w:noWrap/>
            <w:vAlign w:val="center"/>
            <w:hideMark/>
          </w:tcPr>
          <w:p w14:paraId="60EC1F76"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single" w:sz="8" w:space="0" w:color="auto"/>
            </w:tcBorders>
            <w:shd w:val="clear" w:color="auto" w:fill="auto"/>
            <w:noWrap/>
            <w:vAlign w:val="center"/>
            <w:hideMark/>
          </w:tcPr>
          <w:p w14:paraId="5D7FDED0"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single" w:sz="8" w:space="0" w:color="auto"/>
            </w:tcBorders>
            <w:shd w:val="clear" w:color="auto" w:fill="auto"/>
            <w:noWrap/>
            <w:vAlign w:val="center"/>
            <w:hideMark/>
          </w:tcPr>
          <w:p w14:paraId="0D93AF73"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75BE991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2C0481D8"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43F5F7A3" w14:textId="77777777" w:rsidR="0019654F" w:rsidRPr="005C4779" w:rsidRDefault="0019654F" w:rsidP="00DE6F10">
            <w:pPr>
              <w:jc w:val="center"/>
              <w:rPr>
                <w:rFonts w:cs="Arial"/>
                <w:sz w:val="18"/>
                <w:szCs w:val="18"/>
              </w:rPr>
            </w:pPr>
          </w:p>
        </w:tc>
      </w:tr>
      <w:tr w:rsidR="005C4779" w:rsidRPr="005C4779" w14:paraId="4F4656CE" w14:textId="77777777" w:rsidTr="00DE6F10">
        <w:trPr>
          <w:trHeight w:val="477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3BCBCE33" w14:textId="77777777" w:rsidR="0019654F" w:rsidRPr="005C4779" w:rsidRDefault="0019654F" w:rsidP="00DE6F10">
            <w:pPr>
              <w:jc w:val="center"/>
              <w:rPr>
                <w:rFonts w:cs="Arial"/>
                <w:b/>
                <w:bCs/>
                <w:sz w:val="18"/>
                <w:szCs w:val="18"/>
              </w:rPr>
            </w:pPr>
            <w:r w:rsidRPr="005C4779">
              <w:rPr>
                <w:rFonts w:cs="Arial"/>
                <w:b/>
                <w:bCs/>
                <w:sz w:val="18"/>
                <w:szCs w:val="18"/>
              </w:rPr>
              <w:t>1.9.8.1</w:t>
            </w:r>
          </w:p>
        </w:tc>
        <w:tc>
          <w:tcPr>
            <w:tcW w:w="4705" w:type="dxa"/>
            <w:tcBorders>
              <w:top w:val="nil"/>
              <w:left w:val="nil"/>
              <w:bottom w:val="single" w:sz="8" w:space="0" w:color="auto"/>
              <w:right w:val="single" w:sz="8" w:space="0" w:color="auto"/>
            </w:tcBorders>
            <w:shd w:val="clear" w:color="auto" w:fill="auto"/>
            <w:vAlign w:val="center"/>
            <w:hideMark/>
          </w:tcPr>
          <w:p w14:paraId="14B24DDA" w14:textId="77777777" w:rsidR="0019654F" w:rsidRPr="005C4779" w:rsidRDefault="0019654F" w:rsidP="00DE6F10">
            <w:pPr>
              <w:rPr>
                <w:rFonts w:cs="Arial"/>
                <w:sz w:val="18"/>
                <w:szCs w:val="18"/>
              </w:rPr>
            </w:pPr>
            <w:r w:rsidRPr="005C4779">
              <w:rPr>
                <w:rFonts w:cs="Arial"/>
                <w:sz w:val="18"/>
                <w:szCs w:val="18"/>
              </w:rPr>
              <w:t>Кондензаторска јединица за аутоматску компензацију, за 6,3kV, 2700 kVAr (3x900 kVAr), 50Hz, комплетно смештена у слободностојећи орман димензија 4400x1360x2200mm, у заштити IP43, за увод каблова са доње стране ормана и опремљена са релејном заштитом батерија и надзорном јединицом припремљеном за даљински надзор, слична типу GRIDCON POCOS, Reinhausen</w:t>
            </w:r>
            <w:r w:rsidRPr="005C4779">
              <w:rPr>
                <w:rFonts w:cs="Arial"/>
                <w:sz w:val="18"/>
                <w:szCs w:val="18"/>
              </w:rPr>
              <w:br/>
              <w:t>__________________________________________</w:t>
            </w:r>
            <w:r w:rsidRPr="005C4779">
              <w:rPr>
                <w:rFonts w:cs="Arial"/>
                <w:sz w:val="18"/>
                <w:szCs w:val="18"/>
              </w:rPr>
              <w:br/>
              <w:t>(upisati tip, proizvođača i zemlju porekla)</w:t>
            </w:r>
          </w:p>
        </w:tc>
        <w:tc>
          <w:tcPr>
            <w:tcW w:w="1726" w:type="dxa"/>
            <w:tcBorders>
              <w:top w:val="nil"/>
              <w:left w:val="nil"/>
              <w:bottom w:val="single" w:sz="8" w:space="0" w:color="auto"/>
              <w:right w:val="single" w:sz="8" w:space="0" w:color="auto"/>
            </w:tcBorders>
            <w:shd w:val="clear" w:color="auto" w:fill="auto"/>
            <w:noWrap/>
            <w:vAlign w:val="center"/>
            <w:hideMark/>
          </w:tcPr>
          <w:p w14:paraId="17615713" w14:textId="77777777" w:rsidR="0019654F" w:rsidRPr="005C4779" w:rsidRDefault="0019654F" w:rsidP="00DE6F10">
            <w:pPr>
              <w:jc w:val="center"/>
              <w:rPr>
                <w:rFonts w:cs="Arial"/>
                <w:sz w:val="18"/>
                <w:szCs w:val="18"/>
              </w:rPr>
            </w:pPr>
            <w:r w:rsidRPr="005C4779">
              <w:rPr>
                <w:rFonts w:cs="Arial"/>
                <w:sz w:val="18"/>
                <w:szCs w:val="18"/>
              </w:rPr>
              <w:t>kom</w:t>
            </w:r>
          </w:p>
        </w:tc>
        <w:tc>
          <w:tcPr>
            <w:tcW w:w="1137" w:type="dxa"/>
            <w:tcBorders>
              <w:top w:val="nil"/>
              <w:left w:val="nil"/>
              <w:bottom w:val="single" w:sz="8" w:space="0" w:color="auto"/>
              <w:right w:val="single" w:sz="8" w:space="0" w:color="auto"/>
            </w:tcBorders>
            <w:shd w:val="clear" w:color="auto" w:fill="auto"/>
            <w:noWrap/>
            <w:vAlign w:val="center"/>
            <w:hideMark/>
          </w:tcPr>
          <w:p w14:paraId="0C563432" w14:textId="77777777" w:rsidR="0019654F" w:rsidRPr="005C4779" w:rsidRDefault="0019654F" w:rsidP="00DE6F10">
            <w:pPr>
              <w:jc w:val="center"/>
              <w:rPr>
                <w:rFonts w:cs="Arial"/>
                <w:sz w:val="18"/>
                <w:szCs w:val="18"/>
              </w:rPr>
            </w:pPr>
            <w:r w:rsidRPr="005C4779">
              <w:rPr>
                <w:rFonts w:cs="Arial"/>
                <w:sz w:val="18"/>
                <w:szCs w:val="18"/>
              </w:rPr>
              <w:t>2</w:t>
            </w:r>
          </w:p>
        </w:tc>
        <w:tc>
          <w:tcPr>
            <w:tcW w:w="1230" w:type="dxa"/>
            <w:tcBorders>
              <w:top w:val="nil"/>
              <w:left w:val="nil"/>
              <w:bottom w:val="single" w:sz="8" w:space="0" w:color="auto"/>
              <w:right w:val="single" w:sz="8" w:space="0" w:color="auto"/>
            </w:tcBorders>
            <w:shd w:val="clear" w:color="auto" w:fill="auto"/>
            <w:noWrap/>
            <w:vAlign w:val="center"/>
            <w:hideMark/>
          </w:tcPr>
          <w:p w14:paraId="621D0FC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0FF3D057"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178C5B2C"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7E9257FC" w14:textId="77777777" w:rsidR="0019654F" w:rsidRPr="005C4779" w:rsidRDefault="0019654F" w:rsidP="00DE6F10">
            <w:pPr>
              <w:jc w:val="center"/>
              <w:rPr>
                <w:rFonts w:cs="Arial"/>
                <w:sz w:val="18"/>
                <w:szCs w:val="18"/>
              </w:rPr>
            </w:pPr>
          </w:p>
        </w:tc>
      </w:tr>
      <w:tr w:rsidR="005C4779" w:rsidRPr="005C4779" w14:paraId="1709596A" w14:textId="77777777" w:rsidTr="00DE6F10">
        <w:trPr>
          <w:trHeight w:val="902"/>
        </w:trPr>
        <w:tc>
          <w:tcPr>
            <w:tcW w:w="856" w:type="dxa"/>
            <w:tcBorders>
              <w:top w:val="nil"/>
              <w:left w:val="single" w:sz="8" w:space="0" w:color="auto"/>
              <w:bottom w:val="single" w:sz="8" w:space="0" w:color="auto"/>
              <w:right w:val="single" w:sz="8" w:space="0" w:color="auto"/>
            </w:tcBorders>
            <w:shd w:val="clear" w:color="000000" w:fill="FFFFFF"/>
            <w:vAlign w:val="center"/>
          </w:tcPr>
          <w:p w14:paraId="587D0B3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1.9.9</w:t>
            </w:r>
          </w:p>
        </w:tc>
        <w:tc>
          <w:tcPr>
            <w:tcW w:w="4705" w:type="dxa"/>
            <w:tcBorders>
              <w:top w:val="nil"/>
              <w:left w:val="nil"/>
              <w:bottom w:val="single" w:sz="8" w:space="0" w:color="auto"/>
              <w:right w:val="single" w:sz="8" w:space="0" w:color="auto"/>
            </w:tcBorders>
            <w:shd w:val="clear" w:color="auto" w:fill="auto"/>
            <w:vAlign w:val="center"/>
          </w:tcPr>
          <w:p w14:paraId="5023B915" w14:textId="77777777" w:rsidR="0019654F" w:rsidRPr="005C4779" w:rsidRDefault="0019654F" w:rsidP="00DE6F10">
            <w:pPr>
              <w:tabs>
                <w:tab w:val="left" w:pos="810"/>
              </w:tabs>
              <w:autoSpaceDE w:val="0"/>
              <w:autoSpaceDN w:val="0"/>
              <w:adjustRightInd w:val="0"/>
              <w:rPr>
                <w:rFonts w:cs="Arial"/>
                <w:sz w:val="18"/>
                <w:szCs w:val="18"/>
                <w:lang w:val="sr-Cyrl-RS"/>
              </w:rPr>
            </w:pPr>
            <w:r w:rsidRPr="005C4779">
              <w:rPr>
                <w:rFonts w:cs="Arial"/>
                <w:sz w:val="18"/>
                <w:szCs w:val="18"/>
                <w:lang w:val="sr-Cyrl-RS"/>
              </w:rPr>
              <w:t>Обука за одржавање и руковање 6 кВ разводних постројења (обука треба садржати монтажу и демонтажу уграђене опреме унутар постројења)</w:t>
            </w:r>
          </w:p>
          <w:p w14:paraId="530A9625" w14:textId="5FA2C604" w:rsidR="00A03DFA" w:rsidRPr="005C4779" w:rsidRDefault="00A03DFA" w:rsidP="00DE6F10">
            <w:pPr>
              <w:tabs>
                <w:tab w:val="left" w:pos="810"/>
              </w:tabs>
              <w:autoSpaceDE w:val="0"/>
              <w:autoSpaceDN w:val="0"/>
              <w:adjustRightInd w:val="0"/>
              <w:rPr>
                <w:rFonts w:cs="Arial"/>
                <w:sz w:val="18"/>
                <w:szCs w:val="18"/>
                <w:lang w:val="sr-Cyrl-RS"/>
              </w:rPr>
            </w:pPr>
            <w:r w:rsidRPr="005C4779">
              <w:rPr>
                <w:rFonts w:cs="Arial"/>
                <w:sz w:val="18"/>
                <w:szCs w:val="18"/>
                <w:lang w:val="sr-Cyrl-RS"/>
              </w:rPr>
              <w:t>Обуку предвидети за 6 особа</w:t>
            </w:r>
          </w:p>
          <w:p w14:paraId="058049C0" w14:textId="77777777" w:rsidR="0019654F" w:rsidRPr="005C4779" w:rsidRDefault="0019654F" w:rsidP="00DE6F10">
            <w:pPr>
              <w:rPr>
                <w:rFonts w:cs="Arial"/>
                <w:sz w:val="18"/>
                <w:szCs w:val="18"/>
              </w:rPr>
            </w:pPr>
          </w:p>
        </w:tc>
        <w:tc>
          <w:tcPr>
            <w:tcW w:w="1726" w:type="dxa"/>
            <w:tcBorders>
              <w:top w:val="nil"/>
              <w:left w:val="nil"/>
              <w:bottom w:val="single" w:sz="8" w:space="0" w:color="auto"/>
              <w:right w:val="single" w:sz="8" w:space="0" w:color="auto"/>
            </w:tcBorders>
            <w:shd w:val="clear" w:color="auto" w:fill="auto"/>
            <w:noWrap/>
            <w:vAlign w:val="center"/>
          </w:tcPr>
          <w:p w14:paraId="259A0C8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auto" w:fill="auto"/>
            <w:noWrap/>
            <w:vAlign w:val="center"/>
          </w:tcPr>
          <w:p w14:paraId="21DFD00B"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auto" w:fill="auto"/>
            <w:noWrap/>
            <w:vAlign w:val="center"/>
          </w:tcPr>
          <w:p w14:paraId="223CFB88"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auto" w:fill="auto"/>
            <w:noWrap/>
            <w:vAlign w:val="center"/>
          </w:tcPr>
          <w:p w14:paraId="188A5977"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0E96E188"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4D56D3D4" w14:textId="77777777" w:rsidR="0019654F" w:rsidRPr="005C4779" w:rsidRDefault="0019654F" w:rsidP="00DE6F10">
            <w:pPr>
              <w:jc w:val="center"/>
              <w:rPr>
                <w:rFonts w:cs="Arial"/>
                <w:sz w:val="18"/>
                <w:szCs w:val="18"/>
              </w:rPr>
            </w:pPr>
          </w:p>
        </w:tc>
      </w:tr>
      <w:tr w:rsidR="005C4779" w:rsidRPr="005C4779" w14:paraId="25DFF0B2" w14:textId="77777777" w:rsidTr="00DE6F10">
        <w:trPr>
          <w:trHeight w:val="902"/>
        </w:trPr>
        <w:tc>
          <w:tcPr>
            <w:tcW w:w="856" w:type="dxa"/>
            <w:tcBorders>
              <w:top w:val="nil"/>
              <w:left w:val="single" w:sz="8" w:space="0" w:color="auto"/>
              <w:bottom w:val="single" w:sz="8" w:space="0" w:color="auto"/>
              <w:right w:val="single" w:sz="8" w:space="0" w:color="auto"/>
            </w:tcBorders>
            <w:shd w:val="clear" w:color="000000" w:fill="FFFFFF"/>
            <w:vAlign w:val="center"/>
          </w:tcPr>
          <w:p w14:paraId="5CB7F27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1.9.10</w:t>
            </w:r>
          </w:p>
        </w:tc>
        <w:tc>
          <w:tcPr>
            <w:tcW w:w="4705" w:type="dxa"/>
            <w:tcBorders>
              <w:top w:val="nil"/>
              <w:left w:val="nil"/>
              <w:bottom w:val="single" w:sz="8" w:space="0" w:color="auto"/>
              <w:right w:val="single" w:sz="8" w:space="0" w:color="auto"/>
            </w:tcBorders>
            <w:shd w:val="clear" w:color="auto" w:fill="auto"/>
            <w:vAlign w:val="center"/>
          </w:tcPr>
          <w:p w14:paraId="17DE0A4A" w14:textId="77777777" w:rsidR="0019654F" w:rsidRPr="005C4779" w:rsidRDefault="0019654F" w:rsidP="00DE6F10">
            <w:pPr>
              <w:tabs>
                <w:tab w:val="left" w:pos="810"/>
              </w:tabs>
              <w:autoSpaceDE w:val="0"/>
              <w:autoSpaceDN w:val="0"/>
              <w:adjustRightInd w:val="0"/>
              <w:rPr>
                <w:rFonts w:cs="Arial"/>
                <w:sz w:val="18"/>
                <w:szCs w:val="18"/>
                <w:lang w:val="sr-Cyrl-RS"/>
              </w:rPr>
            </w:pPr>
            <w:r w:rsidRPr="005C4779">
              <w:rPr>
                <w:rStyle w:val="Bodytext413pt"/>
                <w:sz w:val="18"/>
                <w:szCs w:val="18"/>
                <w:lang w:val="sr-Cyrl-RS"/>
              </w:rPr>
              <w:t xml:space="preserve">Монтажа </w:t>
            </w:r>
            <w:r w:rsidRPr="005C4779">
              <w:rPr>
                <w:rStyle w:val="Bodytext413pt"/>
                <w:sz w:val="18"/>
                <w:szCs w:val="18"/>
              </w:rPr>
              <w:t>Разводно постројење 6 kV</w:t>
            </w:r>
            <w:r w:rsidRPr="005C4779">
              <w:rPr>
                <w:rStyle w:val="Bodytext413pt"/>
                <w:sz w:val="18"/>
                <w:szCs w:val="18"/>
                <w:lang w:val="sr-Cyrl-RS"/>
              </w:rPr>
              <w:t xml:space="preserve"> (све под тачком 1.9)</w:t>
            </w:r>
          </w:p>
        </w:tc>
        <w:tc>
          <w:tcPr>
            <w:tcW w:w="1726" w:type="dxa"/>
            <w:tcBorders>
              <w:top w:val="nil"/>
              <w:left w:val="nil"/>
              <w:bottom w:val="single" w:sz="8" w:space="0" w:color="auto"/>
              <w:right w:val="single" w:sz="8" w:space="0" w:color="auto"/>
            </w:tcBorders>
            <w:shd w:val="clear" w:color="auto" w:fill="auto"/>
            <w:noWrap/>
            <w:vAlign w:val="center"/>
          </w:tcPr>
          <w:p w14:paraId="3C3D75C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auto" w:fill="auto"/>
            <w:noWrap/>
            <w:vAlign w:val="center"/>
          </w:tcPr>
          <w:p w14:paraId="1CDD06C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auto" w:fill="auto"/>
            <w:noWrap/>
            <w:vAlign w:val="center"/>
          </w:tcPr>
          <w:p w14:paraId="665AAB54"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auto" w:fill="auto"/>
            <w:noWrap/>
            <w:vAlign w:val="center"/>
          </w:tcPr>
          <w:p w14:paraId="3F6BB2F2"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21BCCA4E"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62A9C463" w14:textId="77777777" w:rsidR="0019654F" w:rsidRPr="005C4779" w:rsidRDefault="0019654F" w:rsidP="00DE6F10">
            <w:pPr>
              <w:jc w:val="center"/>
              <w:rPr>
                <w:rFonts w:cs="Arial"/>
                <w:sz w:val="18"/>
                <w:szCs w:val="18"/>
              </w:rPr>
            </w:pPr>
          </w:p>
        </w:tc>
      </w:tr>
      <w:tr w:rsidR="005C4779" w:rsidRPr="005C4779" w14:paraId="35BA4209" w14:textId="77777777" w:rsidTr="00DE6F10">
        <w:trPr>
          <w:trHeight w:val="995"/>
        </w:trPr>
        <w:tc>
          <w:tcPr>
            <w:tcW w:w="856" w:type="dxa"/>
            <w:tcBorders>
              <w:top w:val="nil"/>
              <w:left w:val="single" w:sz="8" w:space="0" w:color="auto"/>
              <w:bottom w:val="single" w:sz="8" w:space="0" w:color="auto"/>
              <w:right w:val="single" w:sz="8" w:space="0" w:color="auto"/>
            </w:tcBorders>
            <w:shd w:val="clear" w:color="auto" w:fill="auto"/>
            <w:noWrap/>
            <w:vAlign w:val="center"/>
            <w:hideMark/>
          </w:tcPr>
          <w:p w14:paraId="1B219144" w14:textId="77777777" w:rsidR="0019654F" w:rsidRPr="005C4779" w:rsidRDefault="0019654F" w:rsidP="00DE6F10">
            <w:pPr>
              <w:jc w:val="center"/>
              <w:rPr>
                <w:rFonts w:cs="Arial"/>
                <w:b/>
                <w:bCs/>
                <w:sz w:val="18"/>
                <w:szCs w:val="18"/>
              </w:rPr>
            </w:pPr>
            <w:r w:rsidRPr="005C4779">
              <w:rPr>
                <w:rFonts w:cs="Arial"/>
                <w:b/>
                <w:bCs/>
                <w:sz w:val="18"/>
                <w:szCs w:val="18"/>
              </w:rPr>
              <w:lastRenderedPageBreak/>
              <w:t>1.10.</w:t>
            </w:r>
          </w:p>
        </w:tc>
        <w:tc>
          <w:tcPr>
            <w:tcW w:w="4705" w:type="dxa"/>
            <w:tcBorders>
              <w:top w:val="nil"/>
              <w:left w:val="nil"/>
              <w:bottom w:val="single" w:sz="8" w:space="0" w:color="auto"/>
              <w:right w:val="single" w:sz="8" w:space="0" w:color="auto"/>
            </w:tcBorders>
            <w:shd w:val="clear" w:color="auto" w:fill="auto"/>
            <w:noWrap/>
            <w:vAlign w:val="center"/>
            <w:hideMark/>
          </w:tcPr>
          <w:p w14:paraId="71CEA4CF" w14:textId="77777777" w:rsidR="0019654F" w:rsidRPr="005C4779" w:rsidRDefault="0019654F" w:rsidP="00DE6F10">
            <w:pPr>
              <w:rPr>
                <w:rFonts w:cs="Arial"/>
                <w:b/>
                <w:bCs/>
                <w:sz w:val="18"/>
                <w:szCs w:val="18"/>
              </w:rPr>
            </w:pPr>
            <w:r w:rsidRPr="005C4779">
              <w:rPr>
                <w:rFonts w:cs="Arial"/>
                <w:b/>
                <w:bCs/>
                <w:sz w:val="18"/>
                <w:szCs w:val="18"/>
              </w:rPr>
              <w:t>Каблови 6kV и кабловске завршнице</w:t>
            </w:r>
          </w:p>
        </w:tc>
        <w:tc>
          <w:tcPr>
            <w:tcW w:w="1726" w:type="dxa"/>
            <w:tcBorders>
              <w:top w:val="nil"/>
              <w:left w:val="nil"/>
              <w:bottom w:val="single" w:sz="8" w:space="0" w:color="auto"/>
              <w:right w:val="single" w:sz="8" w:space="0" w:color="auto"/>
            </w:tcBorders>
            <w:shd w:val="clear" w:color="auto" w:fill="auto"/>
            <w:noWrap/>
            <w:vAlign w:val="center"/>
            <w:hideMark/>
          </w:tcPr>
          <w:p w14:paraId="1F958180"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single" w:sz="8" w:space="0" w:color="auto"/>
            </w:tcBorders>
            <w:shd w:val="clear" w:color="auto" w:fill="auto"/>
            <w:noWrap/>
            <w:vAlign w:val="center"/>
            <w:hideMark/>
          </w:tcPr>
          <w:p w14:paraId="4595DF58"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single" w:sz="8" w:space="0" w:color="auto"/>
            </w:tcBorders>
            <w:shd w:val="clear" w:color="auto" w:fill="auto"/>
            <w:noWrap/>
            <w:vAlign w:val="center"/>
            <w:hideMark/>
          </w:tcPr>
          <w:p w14:paraId="21A616A0"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7BBEC1ED"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60229E14"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2B173E35" w14:textId="77777777" w:rsidR="0019654F" w:rsidRPr="005C4779" w:rsidRDefault="0019654F" w:rsidP="00DE6F10">
            <w:pPr>
              <w:jc w:val="center"/>
              <w:rPr>
                <w:rFonts w:cs="Arial"/>
                <w:sz w:val="18"/>
                <w:szCs w:val="18"/>
              </w:rPr>
            </w:pPr>
          </w:p>
        </w:tc>
      </w:tr>
      <w:tr w:rsidR="005C4779" w:rsidRPr="005C4779" w14:paraId="5118E4BE" w14:textId="77777777" w:rsidTr="00DE6F10">
        <w:trPr>
          <w:trHeight w:val="995"/>
        </w:trPr>
        <w:tc>
          <w:tcPr>
            <w:tcW w:w="856" w:type="dxa"/>
            <w:tcBorders>
              <w:top w:val="nil"/>
              <w:left w:val="single" w:sz="8" w:space="0" w:color="auto"/>
              <w:bottom w:val="single" w:sz="8" w:space="0" w:color="auto"/>
              <w:right w:val="single" w:sz="8" w:space="0" w:color="auto"/>
            </w:tcBorders>
            <w:shd w:val="clear" w:color="auto" w:fill="auto"/>
            <w:noWrap/>
            <w:vAlign w:val="center"/>
            <w:hideMark/>
          </w:tcPr>
          <w:p w14:paraId="45841163" w14:textId="77777777" w:rsidR="0019654F" w:rsidRPr="005C4779" w:rsidRDefault="0019654F" w:rsidP="00DE6F10">
            <w:pPr>
              <w:jc w:val="center"/>
              <w:rPr>
                <w:rFonts w:cs="Arial"/>
                <w:b/>
                <w:bCs/>
                <w:sz w:val="18"/>
                <w:szCs w:val="18"/>
              </w:rPr>
            </w:pPr>
            <w:r w:rsidRPr="005C4779">
              <w:rPr>
                <w:rFonts w:cs="Arial"/>
                <w:b/>
                <w:bCs/>
                <w:sz w:val="18"/>
                <w:szCs w:val="18"/>
              </w:rPr>
              <w:t>1.10.1</w:t>
            </w:r>
          </w:p>
        </w:tc>
        <w:tc>
          <w:tcPr>
            <w:tcW w:w="4705" w:type="dxa"/>
            <w:tcBorders>
              <w:top w:val="nil"/>
              <w:left w:val="nil"/>
              <w:bottom w:val="single" w:sz="8" w:space="0" w:color="auto"/>
              <w:right w:val="single" w:sz="8" w:space="0" w:color="auto"/>
            </w:tcBorders>
            <w:shd w:val="clear" w:color="auto" w:fill="auto"/>
            <w:vAlign w:val="center"/>
            <w:hideMark/>
          </w:tcPr>
          <w:p w14:paraId="769BCCB1" w14:textId="77777777" w:rsidR="0019654F" w:rsidRPr="005C4779" w:rsidRDefault="0019654F" w:rsidP="00DE6F10">
            <w:pPr>
              <w:rPr>
                <w:rFonts w:cs="Arial"/>
                <w:sz w:val="18"/>
                <w:szCs w:val="18"/>
              </w:rPr>
            </w:pPr>
            <w:r w:rsidRPr="005C4779">
              <w:rPr>
                <w:rFonts w:cs="Arial"/>
                <w:sz w:val="18"/>
                <w:szCs w:val="18"/>
              </w:rPr>
              <w:t>Кабл XHP 48, 10 kV, Cu, пресека 1x95 mm2</w:t>
            </w:r>
          </w:p>
        </w:tc>
        <w:tc>
          <w:tcPr>
            <w:tcW w:w="1726" w:type="dxa"/>
            <w:tcBorders>
              <w:top w:val="nil"/>
              <w:left w:val="nil"/>
              <w:bottom w:val="single" w:sz="8" w:space="0" w:color="auto"/>
              <w:right w:val="single" w:sz="8" w:space="0" w:color="auto"/>
            </w:tcBorders>
            <w:shd w:val="clear" w:color="auto" w:fill="auto"/>
            <w:noWrap/>
            <w:vAlign w:val="center"/>
            <w:hideMark/>
          </w:tcPr>
          <w:p w14:paraId="52089850" w14:textId="77777777" w:rsidR="0019654F" w:rsidRPr="005C4779" w:rsidRDefault="0019654F" w:rsidP="00DE6F10">
            <w:pPr>
              <w:jc w:val="center"/>
              <w:rPr>
                <w:rFonts w:cs="Arial"/>
                <w:sz w:val="18"/>
                <w:szCs w:val="18"/>
              </w:rPr>
            </w:pPr>
            <w:r w:rsidRPr="005C4779">
              <w:rPr>
                <w:rFonts w:cs="Arial"/>
                <w:sz w:val="18"/>
                <w:szCs w:val="18"/>
              </w:rPr>
              <w:t>м</w:t>
            </w:r>
          </w:p>
        </w:tc>
        <w:tc>
          <w:tcPr>
            <w:tcW w:w="1137" w:type="dxa"/>
            <w:tcBorders>
              <w:top w:val="nil"/>
              <w:left w:val="nil"/>
              <w:bottom w:val="single" w:sz="8" w:space="0" w:color="auto"/>
              <w:right w:val="single" w:sz="8" w:space="0" w:color="auto"/>
            </w:tcBorders>
            <w:shd w:val="clear" w:color="auto" w:fill="auto"/>
            <w:noWrap/>
            <w:vAlign w:val="center"/>
            <w:hideMark/>
          </w:tcPr>
          <w:p w14:paraId="2EC81233" w14:textId="77777777" w:rsidR="0019654F" w:rsidRPr="005C4779" w:rsidRDefault="0019654F" w:rsidP="00DE6F10">
            <w:pPr>
              <w:jc w:val="center"/>
              <w:rPr>
                <w:rFonts w:cs="Arial"/>
                <w:sz w:val="18"/>
                <w:szCs w:val="18"/>
              </w:rPr>
            </w:pPr>
            <w:r w:rsidRPr="005C4779">
              <w:rPr>
                <w:rFonts w:cs="Arial"/>
                <w:sz w:val="18"/>
                <w:szCs w:val="18"/>
              </w:rPr>
              <w:t>50</w:t>
            </w:r>
          </w:p>
        </w:tc>
        <w:tc>
          <w:tcPr>
            <w:tcW w:w="1230" w:type="dxa"/>
            <w:tcBorders>
              <w:top w:val="nil"/>
              <w:left w:val="nil"/>
              <w:bottom w:val="single" w:sz="8" w:space="0" w:color="auto"/>
              <w:right w:val="single" w:sz="8" w:space="0" w:color="auto"/>
            </w:tcBorders>
            <w:shd w:val="clear" w:color="auto" w:fill="auto"/>
            <w:noWrap/>
            <w:vAlign w:val="center"/>
            <w:hideMark/>
          </w:tcPr>
          <w:p w14:paraId="4C6EFFE6"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595BFE6F"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393CC709"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6BAC6E85" w14:textId="77777777" w:rsidR="0019654F" w:rsidRPr="005C4779" w:rsidRDefault="0019654F" w:rsidP="00DE6F10">
            <w:pPr>
              <w:jc w:val="center"/>
              <w:rPr>
                <w:rFonts w:cs="Arial"/>
                <w:sz w:val="18"/>
                <w:szCs w:val="18"/>
              </w:rPr>
            </w:pPr>
          </w:p>
        </w:tc>
      </w:tr>
      <w:tr w:rsidR="005C4779" w:rsidRPr="005C4779" w14:paraId="7DB912A3" w14:textId="77777777" w:rsidTr="00DE6F10">
        <w:trPr>
          <w:trHeight w:val="995"/>
        </w:trPr>
        <w:tc>
          <w:tcPr>
            <w:tcW w:w="856" w:type="dxa"/>
            <w:tcBorders>
              <w:top w:val="nil"/>
              <w:left w:val="single" w:sz="8" w:space="0" w:color="auto"/>
              <w:bottom w:val="single" w:sz="8" w:space="0" w:color="auto"/>
              <w:right w:val="single" w:sz="8" w:space="0" w:color="auto"/>
            </w:tcBorders>
            <w:shd w:val="clear" w:color="auto" w:fill="auto"/>
            <w:noWrap/>
            <w:vAlign w:val="center"/>
            <w:hideMark/>
          </w:tcPr>
          <w:p w14:paraId="430C33C0" w14:textId="77777777" w:rsidR="0019654F" w:rsidRPr="005C4779" w:rsidRDefault="0019654F" w:rsidP="00DE6F10">
            <w:pPr>
              <w:jc w:val="center"/>
              <w:rPr>
                <w:rFonts w:cs="Arial"/>
                <w:b/>
                <w:bCs/>
                <w:sz w:val="18"/>
                <w:szCs w:val="18"/>
              </w:rPr>
            </w:pPr>
            <w:r w:rsidRPr="005C4779">
              <w:rPr>
                <w:rFonts w:cs="Arial"/>
                <w:b/>
                <w:bCs/>
                <w:sz w:val="18"/>
                <w:szCs w:val="18"/>
              </w:rPr>
              <w:t>1.10.2</w:t>
            </w:r>
          </w:p>
        </w:tc>
        <w:tc>
          <w:tcPr>
            <w:tcW w:w="4705" w:type="dxa"/>
            <w:tcBorders>
              <w:top w:val="nil"/>
              <w:left w:val="nil"/>
              <w:bottom w:val="single" w:sz="8" w:space="0" w:color="auto"/>
              <w:right w:val="single" w:sz="8" w:space="0" w:color="auto"/>
            </w:tcBorders>
            <w:shd w:val="clear" w:color="auto" w:fill="auto"/>
            <w:vAlign w:val="center"/>
            <w:hideMark/>
          </w:tcPr>
          <w:p w14:paraId="462A27B7" w14:textId="77777777" w:rsidR="0019654F" w:rsidRPr="005C4779" w:rsidRDefault="0019654F" w:rsidP="00DE6F10">
            <w:pPr>
              <w:rPr>
                <w:rFonts w:cs="Arial"/>
                <w:sz w:val="18"/>
                <w:szCs w:val="18"/>
              </w:rPr>
            </w:pPr>
            <w:r w:rsidRPr="005C4779">
              <w:rPr>
                <w:rFonts w:cs="Arial"/>
                <w:sz w:val="18"/>
                <w:szCs w:val="18"/>
              </w:rPr>
              <w:t>10kV кабловска завршница за једножилни кабл XHP 48, Cu, пресека 1x95mm2</w:t>
            </w:r>
          </w:p>
        </w:tc>
        <w:tc>
          <w:tcPr>
            <w:tcW w:w="1726" w:type="dxa"/>
            <w:tcBorders>
              <w:top w:val="nil"/>
              <w:left w:val="nil"/>
              <w:bottom w:val="single" w:sz="8" w:space="0" w:color="auto"/>
              <w:right w:val="single" w:sz="8" w:space="0" w:color="auto"/>
            </w:tcBorders>
            <w:shd w:val="clear" w:color="auto" w:fill="auto"/>
            <w:noWrap/>
            <w:vAlign w:val="center"/>
            <w:hideMark/>
          </w:tcPr>
          <w:p w14:paraId="5A425E96" w14:textId="77777777" w:rsidR="0019654F" w:rsidRPr="005C4779" w:rsidRDefault="0019654F" w:rsidP="00DE6F10">
            <w:pPr>
              <w:jc w:val="center"/>
              <w:rPr>
                <w:rFonts w:cs="Arial"/>
                <w:sz w:val="18"/>
                <w:szCs w:val="18"/>
              </w:rPr>
            </w:pPr>
            <w:r w:rsidRPr="005C4779">
              <w:rPr>
                <w:rFonts w:cs="Arial"/>
                <w:sz w:val="18"/>
                <w:szCs w:val="18"/>
              </w:rPr>
              <w:t>ком</w:t>
            </w:r>
          </w:p>
        </w:tc>
        <w:tc>
          <w:tcPr>
            <w:tcW w:w="1137" w:type="dxa"/>
            <w:tcBorders>
              <w:top w:val="nil"/>
              <w:left w:val="nil"/>
              <w:bottom w:val="single" w:sz="8" w:space="0" w:color="auto"/>
              <w:right w:val="single" w:sz="8" w:space="0" w:color="auto"/>
            </w:tcBorders>
            <w:shd w:val="clear" w:color="auto" w:fill="auto"/>
            <w:noWrap/>
            <w:vAlign w:val="center"/>
            <w:hideMark/>
          </w:tcPr>
          <w:p w14:paraId="3F3388CB" w14:textId="77777777" w:rsidR="0019654F" w:rsidRPr="005C4779" w:rsidRDefault="0019654F" w:rsidP="00DE6F10">
            <w:pPr>
              <w:jc w:val="center"/>
              <w:rPr>
                <w:rFonts w:cs="Arial"/>
                <w:sz w:val="18"/>
                <w:szCs w:val="18"/>
              </w:rPr>
            </w:pPr>
            <w:r w:rsidRPr="005C4779">
              <w:rPr>
                <w:rFonts w:cs="Arial"/>
                <w:sz w:val="18"/>
                <w:szCs w:val="18"/>
              </w:rPr>
              <w:t>6</w:t>
            </w:r>
          </w:p>
        </w:tc>
        <w:tc>
          <w:tcPr>
            <w:tcW w:w="1230" w:type="dxa"/>
            <w:tcBorders>
              <w:top w:val="nil"/>
              <w:left w:val="nil"/>
              <w:bottom w:val="single" w:sz="8" w:space="0" w:color="auto"/>
              <w:right w:val="single" w:sz="8" w:space="0" w:color="auto"/>
            </w:tcBorders>
            <w:shd w:val="clear" w:color="auto" w:fill="auto"/>
            <w:noWrap/>
            <w:vAlign w:val="center"/>
            <w:hideMark/>
          </w:tcPr>
          <w:p w14:paraId="3713A797"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08112F84"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16587E66"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5BF5BF4F" w14:textId="77777777" w:rsidR="0019654F" w:rsidRPr="005C4779" w:rsidRDefault="0019654F" w:rsidP="00DE6F10">
            <w:pPr>
              <w:jc w:val="center"/>
              <w:rPr>
                <w:rFonts w:cs="Arial"/>
                <w:sz w:val="18"/>
                <w:szCs w:val="18"/>
              </w:rPr>
            </w:pPr>
          </w:p>
        </w:tc>
      </w:tr>
      <w:tr w:rsidR="005C4779" w:rsidRPr="005C4779" w14:paraId="15569334" w14:textId="77777777" w:rsidTr="00DE6F10">
        <w:trPr>
          <w:trHeight w:val="995"/>
        </w:trPr>
        <w:tc>
          <w:tcPr>
            <w:tcW w:w="856" w:type="dxa"/>
            <w:tcBorders>
              <w:top w:val="nil"/>
              <w:left w:val="single" w:sz="8" w:space="0" w:color="auto"/>
              <w:bottom w:val="single" w:sz="8" w:space="0" w:color="auto"/>
              <w:right w:val="single" w:sz="8" w:space="0" w:color="auto"/>
            </w:tcBorders>
            <w:shd w:val="clear" w:color="auto" w:fill="auto"/>
            <w:noWrap/>
            <w:vAlign w:val="center"/>
            <w:hideMark/>
          </w:tcPr>
          <w:p w14:paraId="400CE85B" w14:textId="77777777" w:rsidR="0019654F" w:rsidRPr="005C4779" w:rsidRDefault="0019654F" w:rsidP="00DE6F10">
            <w:pPr>
              <w:jc w:val="center"/>
              <w:rPr>
                <w:rFonts w:cs="Arial"/>
                <w:b/>
                <w:bCs/>
                <w:sz w:val="18"/>
                <w:szCs w:val="18"/>
              </w:rPr>
            </w:pPr>
            <w:r w:rsidRPr="005C4779">
              <w:rPr>
                <w:rFonts w:cs="Arial"/>
                <w:b/>
                <w:bCs/>
                <w:sz w:val="18"/>
                <w:szCs w:val="18"/>
              </w:rPr>
              <w:t>1.10.3</w:t>
            </w:r>
          </w:p>
        </w:tc>
        <w:tc>
          <w:tcPr>
            <w:tcW w:w="4705" w:type="dxa"/>
            <w:tcBorders>
              <w:top w:val="nil"/>
              <w:left w:val="nil"/>
              <w:bottom w:val="single" w:sz="8" w:space="0" w:color="auto"/>
              <w:right w:val="single" w:sz="8" w:space="0" w:color="auto"/>
            </w:tcBorders>
            <w:shd w:val="clear" w:color="auto" w:fill="auto"/>
            <w:vAlign w:val="center"/>
            <w:hideMark/>
          </w:tcPr>
          <w:p w14:paraId="4A3ACFB0" w14:textId="77777777" w:rsidR="0019654F" w:rsidRPr="005C4779" w:rsidRDefault="0019654F" w:rsidP="00DE6F10">
            <w:pPr>
              <w:rPr>
                <w:rFonts w:cs="Arial"/>
                <w:sz w:val="18"/>
                <w:szCs w:val="18"/>
              </w:rPr>
            </w:pPr>
            <w:r w:rsidRPr="005C4779">
              <w:rPr>
                <w:rFonts w:cs="Arial"/>
                <w:sz w:val="18"/>
                <w:szCs w:val="18"/>
              </w:rPr>
              <w:t>Кабл XHP 48, 10 kV, 3x25mm2, комплет са кабловским завршницама</w:t>
            </w:r>
          </w:p>
        </w:tc>
        <w:tc>
          <w:tcPr>
            <w:tcW w:w="1726" w:type="dxa"/>
            <w:tcBorders>
              <w:top w:val="nil"/>
              <w:left w:val="nil"/>
              <w:bottom w:val="single" w:sz="8" w:space="0" w:color="auto"/>
              <w:right w:val="single" w:sz="8" w:space="0" w:color="auto"/>
            </w:tcBorders>
            <w:shd w:val="clear" w:color="auto" w:fill="auto"/>
            <w:noWrap/>
            <w:vAlign w:val="center"/>
            <w:hideMark/>
          </w:tcPr>
          <w:p w14:paraId="4D3E6A9A" w14:textId="77777777" w:rsidR="0019654F" w:rsidRPr="005C4779" w:rsidRDefault="0019654F" w:rsidP="00DE6F10">
            <w:pPr>
              <w:jc w:val="center"/>
              <w:rPr>
                <w:rFonts w:cs="Arial"/>
                <w:sz w:val="18"/>
                <w:szCs w:val="18"/>
              </w:rPr>
            </w:pPr>
            <w:r w:rsidRPr="005C4779">
              <w:rPr>
                <w:rFonts w:cs="Arial"/>
                <w:sz w:val="18"/>
                <w:szCs w:val="18"/>
              </w:rPr>
              <w:t>м</w:t>
            </w:r>
          </w:p>
        </w:tc>
        <w:tc>
          <w:tcPr>
            <w:tcW w:w="1137" w:type="dxa"/>
            <w:tcBorders>
              <w:top w:val="nil"/>
              <w:left w:val="nil"/>
              <w:bottom w:val="single" w:sz="8" w:space="0" w:color="auto"/>
              <w:right w:val="single" w:sz="8" w:space="0" w:color="auto"/>
            </w:tcBorders>
            <w:shd w:val="clear" w:color="auto" w:fill="auto"/>
            <w:noWrap/>
            <w:vAlign w:val="center"/>
            <w:hideMark/>
          </w:tcPr>
          <w:p w14:paraId="6E8C83B6" w14:textId="77777777" w:rsidR="0019654F" w:rsidRPr="005C4779" w:rsidRDefault="0019654F" w:rsidP="00DE6F10">
            <w:pPr>
              <w:jc w:val="center"/>
              <w:rPr>
                <w:rFonts w:cs="Arial"/>
                <w:sz w:val="18"/>
                <w:szCs w:val="18"/>
              </w:rPr>
            </w:pPr>
            <w:r w:rsidRPr="005C4779">
              <w:rPr>
                <w:rFonts w:cs="Arial"/>
                <w:sz w:val="18"/>
                <w:szCs w:val="18"/>
              </w:rPr>
              <w:t>64</w:t>
            </w:r>
          </w:p>
        </w:tc>
        <w:tc>
          <w:tcPr>
            <w:tcW w:w="1230" w:type="dxa"/>
            <w:tcBorders>
              <w:top w:val="nil"/>
              <w:left w:val="nil"/>
              <w:bottom w:val="single" w:sz="8" w:space="0" w:color="auto"/>
              <w:right w:val="single" w:sz="8" w:space="0" w:color="auto"/>
            </w:tcBorders>
            <w:shd w:val="clear" w:color="auto" w:fill="auto"/>
            <w:noWrap/>
            <w:vAlign w:val="center"/>
            <w:hideMark/>
          </w:tcPr>
          <w:p w14:paraId="1FA5E14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39C0BD9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3236C877"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7AB538F2" w14:textId="77777777" w:rsidR="0019654F" w:rsidRPr="005C4779" w:rsidRDefault="0019654F" w:rsidP="00DE6F10">
            <w:pPr>
              <w:jc w:val="center"/>
              <w:rPr>
                <w:rFonts w:cs="Arial"/>
                <w:sz w:val="18"/>
                <w:szCs w:val="18"/>
              </w:rPr>
            </w:pPr>
          </w:p>
        </w:tc>
      </w:tr>
      <w:tr w:rsidR="005C4779" w:rsidRPr="005C4779" w14:paraId="54BB329F" w14:textId="77777777" w:rsidTr="0019654F">
        <w:trPr>
          <w:trHeight w:val="995"/>
        </w:trPr>
        <w:tc>
          <w:tcPr>
            <w:tcW w:w="856" w:type="dxa"/>
            <w:tcBorders>
              <w:top w:val="nil"/>
              <w:left w:val="single" w:sz="8" w:space="0" w:color="auto"/>
              <w:bottom w:val="single" w:sz="4" w:space="0" w:color="auto"/>
              <w:right w:val="single" w:sz="8" w:space="0" w:color="auto"/>
            </w:tcBorders>
            <w:shd w:val="clear" w:color="auto" w:fill="auto"/>
            <w:noWrap/>
            <w:vAlign w:val="center"/>
            <w:hideMark/>
          </w:tcPr>
          <w:p w14:paraId="3559EBF6" w14:textId="77777777" w:rsidR="0019654F" w:rsidRPr="005C4779" w:rsidRDefault="0019654F" w:rsidP="00DE6F10">
            <w:pPr>
              <w:jc w:val="center"/>
              <w:rPr>
                <w:rFonts w:cs="Arial"/>
                <w:b/>
                <w:bCs/>
                <w:sz w:val="18"/>
                <w:szCs w:val="18"/>
              </w:rPr>
            </w:pPr>
            <w:r w:rsidRPr="005C4779">
              <w:rPr>
                <w:rFonts w:cs="Arial"/>
                <w:b/>
                <w:bCs/>
                <w:sz w:val="18"/>
                <w:szCs w:val="18"/>
              </w:rPr>
              <w:t>1.10.4</w:t>
            </w:r>
          </w:p>
        </w:tc>
        <w:tc>
          <w:tcPr>
            <w:tcW w:w="4705" w:type="dxa"/>
            <w:tcBorders>
              <w:top w:val="nil"/>
              <w:left w:val="nil"/>
              <w:bottom w:val="single" w:sz="4" w:space="0" w:color="auto"/>
              <w:right w:val="single" w:sz="8" w:space="0" w:color="auto"/>
            </w:tcBorders>
            <w:shd w:val="clear" w:color="auto" w:fill="auto"/>
            <w:vAlign w:val="center"/>
            <w:hideMark/>
          </w:tcPr>
          <w:p w14:paraId="55BE0D70" w14:textId="77777777" w:rsidR="0019654F" w:rsidRPr="005C4779" w:rsidRDefault="0019654F" w:rsidP="00DE6F10">
            <w:pPr>
              <w:rPr>
                <w:rFonts w:cs="Arial"/>
                <w:sz w:val="18"/>
                <w:szCs w:val="18"/>
              </w:rPr>
            </w:pPr>
            <w:r w:rsidRPr="005C4779">
              <w:rPr>
                <w:rFonts w:cs="Arial"/>
                <w:sz w:val="18"/>
                <w:szCs w:val="18"/>
              </w:rPr>
              <w:t>10kV кабловска завршница за трожилни кабл XHP 48, Cu, пресека 3x25mm2</w:t>
            </w:r>
          </w:p>
        </w:tc>
        <w:tc>
          <w:tcPr>
            <w:tcW w:w="1726" w:type="dxa"/>
            <w:tcBorders>
              <w:top w:val="nil"/>
              <w:left w:val="nil"/>
              <w:bottom w:val="single" w:sz="4" w:space="0" w:color="auto"/>
              <w:right w:val="single" w:sz="8" w:space="0" w:color="auto"/>
            </w:tcBorders>
            <w:shd w:val="clear" w:color="auto" w:fill="auto"/>
            <w:noWrap/>
            <w:vAlign w:val="center"/>
            <w:hideMark/>
          </w:tcPr>
          <w:p w14:paraId="7716700E" w14:textId="77777777" w:rsidR="0019654F" w:rsidRPr="005C4779" w:rsidRDefault="0019654F" w:rsidP="00DE6F10">
            <w:pPr>
              <w:jc w:val="center"/>
              <w:rPr>
                <w:rFonts w:cs="Arial"/>
                <w:sz w:val="18"/>
                <w:szCs w:val="18"/>
              </w:rPr>
            </w:pPr>
            <w:r w:rsidRPr="005C4779">
              <w:rPr>
                <w:rFonts w:cs="Arial"/>
                <w:sz w:val="18"/>
                <w:szCs w:val="18"/>
              </w:rPr>
              <w:t>ком</w:t>
            </w:r>
          </w:p>
        </w:tc>
        <w:tc>
          <w:tcPr>
            <w:tcW w:w="1137" w:type="dxa"/>
            <w:tcBorders>
              <w:top w:val="nil"/>
              <w:left w:val="nil"/>
              <w:bottom w:val="single" w:sz="4" w:space="0" w:color="auto"/>
              <w:right w:val="single" w:sz="8" w:space="0" w:color="auto"/>
            </w:tcBorders>
            <w:shd w:val="clear" w:color="auto" w:fill="auto"/>
            <w:noWrap/>
            <w:vAlign w:val="center"/>
            <w:hideMark/>
          </w:tcPr>
          <w:p w14:paraId="32D5B848" w14:textId="77777777" w:rsidR="0019654F" w:rsidRPr="005C4779" w:rsidRDefault="0019654F" w:rsidP="00DE6F10">
            <w:pPr>
              <w:jc w:val="center"/>
              <w:rPr>
                <w:rFonts w:cs="Arial"/>
                <w:sz w:val="18"/>
                <w:szCs w:val="18"/>
              </w:rPr>
            </w:pPr>
            <w:r w:rsidRPr="005C4779">
              <w:rPr>
                <w:rFonts w:cs="Arial"/>
                <w:sz w:val="18"/>
                <w:szCs w:val="18"/>
              </w:rPr>
              <w:t>2</w:t>
            </w:r>
          </w:p>
        </w:tc>
        <w:tc>
          <w:tcPr>
            <w:tcW w:w="1230" w:type="dxa"/>
            <w:tcBorders>
              <w:top w:val="nil"/>
              <w:left w:val="nil"/>
              <w:bottom w:val="single" w:sz="4" w:space="0" w:color="auto"/>
              <w:right w:val="single" w:sz="8" w:space="0" w:color="auto"/>
            </w:tcBorders>
            <w:shd w:val="clear" w:color="auto" w:fill="auto"/>
            <w:noWrap/>
            <w:vAlign w:val="center"/>
            <w:hideMark/>
          </w:tcPr>
          <w:p w14:paraId="4C0B6AE9"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4" w:space="0" w:color="auto"/>
              <w:right w:val="single" w:sz="8" w:space="0" w:color="auto"/>
            </w:tcBorders>
            <w:shd w:val="clear" w:color="auto" w:fill="auto"/>
            <w:noWrap/>
            <w:vAlign w:val="center"/>
            <w:hideMark/>
          </w:tcPr>
          <w:p w14:paraId="6D1154C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4" w:space="0" w:color="auto"/>
              <w:right w:val="single" w:sz="8" w:space="0" w:color="auto"/>
            </w:tcBorders>
          </w:tcPr>
          <w:p w14:paraId="4CEEDC04" w14:textId="77777777" w:rsidR="0019654F" w:rsidRPr="005C4779" w:rsidRDefault="0019654F" w:rsidP="00DE6F10">
            <w:pPr>
              <w:jc w:val="center"/>
              <w:rPr>
                <w:rFonts w:cs="Arial"/>
                <w:sz w:val="18"/>
                <w:szCs w:val="18"/>
              </w:rPr>
            </w:pPr>
          </w:p>
        </w:tc>
        <w:tc>
          <w:tcPr>
            <w:tcW w:w="1174" w:type="dxa"/>
            <w:tcBorders>
              <w:top w:val="nil"/>
              <w:left w:val="nil"/>
              <w:bottom w:val="single" w:sz="4" w:space="0" w:color="auto"/>
              <w:right w:val="single" w:sz="8" w:space="0" w:color="auto"/>
            </w:tcBorders>
          </w:tcPr>
          <w:p w14:paraId="027B716E" w14:textId="77777777" w:rsidR="0019654F" w:rsidRPr="005C4779" w:rsidRDefault="0019654F" w:rsidP="00DE6F10">
            <w:pPr>
              <w:jc w:val="center"/>
              <w:rPr>
                <w:rFonts w:cs="Arial"/>
                <w:sz w:val="18"/>
                <w:szCs w:val="18"/>
              </w:rPr>
            </w:pPr>
          </w:p>
        </w:tc>
      </w:tr>
      <w:tr w:rsidR="005C4779" w:rsidRPr="005C4779" w14:paraId="4090147A" w14:textId="77777777" w:rsidTr="0019654F">
        <w:trPr>
          <w:trHeight w:val="995"/>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91D74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1.10.5</w:t>
            </w:r>
          </w:p>
        </w:tc>
        <w:tc>
          <w:tcPr>
            <w:tcW w:w="4705" w:type="dxa"/>
            <w:tcBorders>
              <w:top w:val="single" w:sz="4" w:space="0" w:color="auto"/>
              <w:left w:val="single" w:sz="4" w:space="0" w:color="auto"/>
              <w:bottom w:val="single" w:sz="4" w:space="0" w:color="auto"/>
              <w:right w:val="single" w:sz="4" w:space="0" w:color="auto"/>
            </w:tcBorders>
            <w:shd w:val="clear" w:color="auto" w:fill="auto"/>
            <w:vAlign w:val="center"/>
          </w:tcPr>
          <w:p w14:paraId="71FD9822" w14:textId="77777777" w:rsidR="0019654F" w:rsidRPr="005C4779" w:rsidRDefault="0019654F" w:rsidP="00DE6F10">
            <w:pPr>
              <w:rPr>
                <w:rFonts w:cs="Arial"/>
                <w:sz w:val="18"/>
                <w:szCs w:val="18"/>
              </w:rPr>
            </w:pPr>
            <w:r w:rsidRPr="005C4779">
              <w:rPr>
                <w:rStyle w:val="Bodytext413pt"/>
                <w:sz w:val="18"/>
                <w:szCs w:val="18"/>
                <w:lang w:val="sr-Cyrl-RS"/>
              </w:rPr>
              <w:t>Монтажа</w:t>
            </w:r>
          </w:p>
        </w:tc>
        <w:tc>
          <w:tcPr>
            <w:tcW w:w="1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C2578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A47D3B"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651A33" w14:textId="77777777" w:rsidR="0019654F" w:rsidRPr="005C4779" w:rsidRDefault="0019654F" w:rsidP="00DE6F10">
            <w:pPr>
              <w:jc w:val="center"/>
              <w:rPr>
                <w:rFonts w:cs="Arial"/>
                <w:sz w:val="18"/>
                <w:szCs w:val="18"/>
              </w:rPr>
            </w:pPr>
          </w:p>
        </w:tc>
        <w:tc>
          <w:tcPr>
            <w:tcW w:w="11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AAE13B" w14:textId="77777777" w:rsidR="0019654F" w:rsidRPr="005C4779" w:rsidRDefault="0019654F" w:rsidP="00DE6F10">
            <w:pPr>
              <w:jc w:val="center"/>
              <w:rPr>
                <w:rFonts w:cs="Arial"/>
                <w:sz w:val="18"/>
                <w:szCs w:val="18"/>
              </w:rPr>
            </w:pPr>
          </w:p>
        </w:tc>
        <w:tc>
          <w:tcPr>
            <w:tcW w:w="1174" w:type="dxa"/>
            <w:tcBorders>
              <w:top w:val="single" w:sz="4" w:space="0" w:color="auto"/>
              <w:left w:val="single" w:sz="4" w:space="0" w:color="auto"/>
              <w:bottom w:val="single" w:sz="4" w:space="0" w:color="auto"/>
              <w:right w:val="single" w:sz="4" w:space="0" w:color="auto"/>
            </w:tcBorders>
          </w:tcPr>
          <w:p w14:paraId="268F71F2" w14:textId="77777777" w:rsidR="0019654F" w:rsidRPr="005C4779" w:rsidRDefault="0019654F" w:rsidP="00DE6F10">
            <w:pPr>
              <w:jc w:val="center"/>
              <w:rPr>
                <w:rFonts w:cs="Arial"/>
                <w:sz w:val="18"/>
                <w:szCs w:val="18"/>
              </w:rPr>
            </w:pPr>
          </w:p>
        </w:tc>
        <w:tc>
          <w:tcPr>
            <w:tcW w:w="1174" w:type="dxa"/>
            <w:tcBorders>
              <w:top w:val="single" w:sz="4" w:space="0" w:color="auto"/>
              <w:left w:val="single" w:sz="4" w:space="0" w:color="auto"/>
              <w:bottom w:val="single" w:sz="4" w:space="0" w:color="auto"/>
              <w:right w:val="single" w:sz="4" w:space="0" w:color="auto"/>
            </w:tcBorders>
          </w:tcPr>
          <w:p w14:paraId="68131EC3" w14:textId="77777777" w:rsidR="0019654F" w:rsidRPr="005C4779" w:rsidRDefault="0019654F" w:rsidP="00DE6F10">
            <w:pPr>
              <w:jc w:val="center"/>
              <w:rPr>
                <w:rFonts w:cs="Arial"/>
                <w:sz w:val="18"/>
                <w:szCs w:val="18"/>
              </w:rPr>
            </w:pPr>
          </w:p>
        </w:tc>
      </w:tr>
      <w:tr w:rsidR="005C4779" w:rsidRPr="005C4779" w14:paraId="0163E8B0" w14:textId="77777777" w:rsidTr="0019654F">
        <w:trPr>
          <w:trHeight w:val="995"/>
        </w:trPr>
        <w:tc>
          <w:tcPr>
            <w:tcW w:w="856" w:type="dxa"/>
            <w:tcBorders>
              <w:top w:val="single" w:sz="4" w:space="0" w:color="auto"/>
            </w:tcBorders>
            <w:shd w:val="clear" w:color="auto" w:fill="auto"/>
            <w:noWrap/>
            <w:vAlign w:val="center"/>
          </w:tcPr>
          <w:p w14:paraId="726E6CE6" w14:textId="77777777" w:rsidR="0019654F" w:rsidRPr="005C4779" w:rsidRDefault="0019654F" w:rsidP="00DE6F10">
            <w:pPr>
              <w:jc w:val="center"/>
              <w:rPr>
                <w:rFonts w:cs="Arial"/>
                <w:b/>
                <w:bCs/>
                <w:sz w:val="18"/>
                <w:szCs w:val="18"/>
                <w:lang w:val="sr-Cyrl-RS"/>
              </w:rPr>
            </w:pPr>
          </w:p>
        </w:tc>
        <w:tc>
          <w:tcPr>
            <w:tcW w:w="4705" w:type="dxa"/>
            <w:tcBorders>
              <w:top w:val="single" w:sz="4" w:space="0" w:color="auto"/>
            </w:tcBorders>
            <w:shd w:val="clear" w:color="auto" w:fill="auto"/>
            <w:vAlign w:val="center"/>
          </w:tcPr>
          <w:p w14:paraId="1154B8EE" w14:textId="77777777" w:rsidR="0019654F" w:rsidRPr="005C4779" w:rsidRDefault="0019654F" w:rsidP="00DE6F10">
            <w:pPr>
              <w:rPr>
                <w:rStyle w:val="Bodytext413pt"/>
                <w:sz w:val="18"/>
                <w:szCs w:val="18"/>
                <w:lang w:val="sr-Cyrl-RS"/>
              </w:rPr>
            </w:pPr>
          </w:p>
        </w:tc>
        <w:tc>
          <w:tcPr>
            <w:tcW w:w="1726" w:type="dxa"/>
            <w:tcBorders>
              <w:top w:val="single" w:sz="4" w:space="0" w:color="auto"/>
            </w:tcBorders>
            <w:shd w:val="clear" w:color="auto" w:fill="auto"/>
            <w:noWrap/>
            <w:vAlign w:val="center"/>
          </w:tcPr>
          <w:p w14:paraId="7A474239" w14:textId="77777777" w:rsidR="0019654F" w:rsidRPr="005C4779" w:rsidRDefault="0019654F" w:rsidP="00DE6F10">
            <w:pPr>
              <w:jc w:val="center"/>
              <w:rPr>
                <w:rFonts w:cs="Arial"/>
                <w:b/>
                <w:bCs/>
                <w:sz w:val="18"/>
                <w:szCs w:val="18"/>
                <w:lang w:val="sr-Cyrl-RS"/>
              </w:rPr>
            </w:pPr>
          </w:p>
        </w:tc>
        <w:tc>
          <w:tcPr>
            <w:tcW w:w="1137" w:type="dxa"/>
            <w:tcBorders>
              <w:top w:val="single" w:sz="4" w:space="0" w:color="auto"/>
            </w:tcBorders>
            <w:shd w:val="clear" w:color="auto" w:fill="auto"/>
            <w:noWrap/>
            <w:vAlign w:val="center"/>
          </w:tcPr>
          <w:p w14:paraId="1AC474A7" w14:textId="77777777" w:rsidR="0019654F" w:rsidRPr="005C4779" w:rsidRDefault="0019654F" w:rsidP="00DE6F10">
            <w:pPr>
              <w:jc w:val="center"/>
              <w:rPr>
                <w:rFonts w:cs="Arial"/>
                <w:b/>
                <w:bCs/>
                <w:sz w:val="18"/>
                <w:szCs w:val="18"/>
                <w:lang w:val="sr-Cyrl-RS"/>
              </w:rPr>
            </w:pPr>
          </w:p>
        </w:tc>
        <w:tc>
          <w:tcPr>
            <w:tcW w:w="1230" w:type="dxa"/>
            <w:tcBorders>
              <w:top w:val="single" w:sz="4" w:space="0" w:color="auto"/>
            </w:tcBorders>
            <w:shd w:val="clear" w:color="auto" w:fill="auto"/>
            <w:noWrap/>
            <w:vAlign w:val="center"/>
          </w:tcPr>
          <w:p w14:paraId="7DBBEC87" w14:textId="77777777" w:rsidR="0019654F" w:rsidRPr="005C4779" w:rsidRDefault="0019654F" w:rsidP="00DE6F10">
            <w:pPr>
              <w:jc w:val="center"/>
              <w:rPr>
                <w:rFonts w:cs="Arial"/>
                <w:sz w:val="18"/>
                <w:szCs w:val="18"/>
              </w:rPr>
            </w:pPr>
          </w:p>
        </w:tc>
        <w:tc>
          <w:tcPr>
            <w:tcW w:w="1174" w:type="dxa"/>
            <w:tcBorders>
              <w:top w:val="single" w:sz="4" w:space="0" w:color="auto"/>
            </w:tcBorders>
            <w:shd w:val="clear" w:color="auto" w:fill="auto"/>
            <w:noWrap/>
            <w:vAlign w:val="center"/>
          </w:tcPr>
          <w:p w14:paraId="2D6DEA49" w14:textId="77777777" w:rsidR="0019654F" w:rsidRPr="005C4779" w:rsidRDefault="0019654F" w:rsidP="00DE6F10">
            <w:pPr>
              <w:jc w:val="center"/>
              <w:rPr>
                <w:rFonts w:cs="Arial"/>
                <w:sz w:val="18"/>
                <w:szCs w:val="18"/>
              </w:rPr>
            </w:pPr>
          </w:p>
        </w:tc>
        <w:tc>
          <w:tcPr>
            <w:tcW w:w="1174" w:type="dxa"/>
            <w:tcBorders>
              <w:top w:val="single" w:sz="4" w:space="0" w:color="auto"/>
            </w:tcBorders>
          </w:tcPr>
          <w:p w14:paraId="6CC1B414" w14:textId="77777777" w:rsidR="0019654F" w:rsidRPr="005C4779" w:rsidRDefault="0019654F" w:rsidP="00DE6F10">
            <w:pPr>
              <w:jc w:val="center"/>
              <w:rPr>
                <w:rFonts w:cs="Arial"/>
                <w:sz w:val="18"/>
                <w:szCs w:val="18"/>
              </w:rPr>
            </w:pPr>
          </w:p>
        </w:tc>
        <w:tc>
          <w:tcPr>
            <w:tcW w:w="1174" w:type="dxa"/>
            <w:tcBorders>
              <w:top w:val="single" w:sz="4" w:space="0" w:color="auto"/>
            </w:tcBorders>
          </w:tcPr>
          <w:p w14:paraId="5E2660FE" w14:textId="77777777" w:rsidR="0019654F" w:rsidRPr="005C4779" w:rsidRDefault="0019654F" w:rsidP="00DE6F10">
            <w:pPr>
              <w:jc w:val="center"/>
              <w:rPr>
                <w:rFonts w:cs="Arial"/>
                <w:sz w:val="18"/>
                <w:szCs w:val="18"/>
              </w:rPr>
            </w:pPr>
          </w:p>
        </w:tc>
      </w:tr>
      <w:tr w:rsidR="005C4779" w:rsidRPr="005C4779" w14:paraId="01B676C0" w14:textId="77777777" w:rsidTr="0019654F">
        <w:trPr>
          <w:trHeight w:val="995"/>
        </w:trPr>
        <w:tc>
          <w:tcPr>
            <w:tcW w:w="856" w:type="dxa"/>
            <w:tcBorders>
              <w:top w:val="nil"/>
            </w:tcBorders>
            <w:shd w:val="clear" w:color="auto" w:fill="auto"/>
            <w:noWrap/>
            <w:vAlign w:val="center"/>
          </w:tcPr>
          <w:p w14:paraId="70E25770" w14:textId="77777777" w:rsidR="0019654F" w:rsidRPr="005C4779" w:rsidRDefault="0019654F" w:rsidP="00DE6F10">
            <w:pPr>
              <w:jc w:val="center"/>
              <w:rPr>
                <w:rFonts w:cs="Arial"/>
                <w:b/>
                <w:bCs/>
                <w:sz w:val="18"/>
                <w:szCs w:val="18"/>
                <w:lang w:val="sr-Cyrl-RS"/>
              </w:rPr>
            </w:pPr>
          </w:p>
        </w:tc>
        <w:tc>
          <w:tcPr>
            <w:tcW w:w="4705" w:type="dxa"/>
            <w:tcBorders>
              <w:top w:val="nil"/>
            </w:tcBorders>
            <w:shd w:val="clear" w:color="auto" w:fill="auto"/>
            <w:vAlign w:val="center"/>
          </w:tcPr>
          <w:p w14:paraId="36416A09" w14:textId="77777777" w:rsidR="0019654F" w:rsidRPr="005C4779" w:rsidRDefault="0019654F" w:rsidP="00DE6F10">
            <w:pPr>
              <w:rPr>
                <w:rStyle w:val="Bodytext413pt"/>
                <w:sz w:val="18"/>
                <w:szCs w:val="18"/>
                <w:lang w:val="sr-Cyrl-RS"/>
              </w:rPr>
            </w:pPr>
          </w:p>
        </w:tc>
        <w:tc>
          <w:tcPr>
            <w:tcW w:w="1726" w:type="dxa"/>
            <w:tcBorders>
              <w:top w:val="nil"/>
            </w:tcBorders>
            <w:shd w:val="clear" w:color="auto" w:fill="auto"/>
            <w:noWrap/>
            <w:vAlign w:val="center"/>
          </w:tcPr>
          <w:p w14:paraId="068DB483" w14:textId="77777777" w:rsidR="0019654F" w:rsidRPr="005C4779" w:rsidRDefault="0019654F" w:rsidP="00DE6F10">
            <w:pPr>
              <w:jc w:val="center"/>
              <w:rPr>
                <w:rFonts w:cs="Arial"/>
                <w:b/>
                <w:bCs/>
                <w:sz w:val="18"/>
                <w:szCs w:val="18"/>
                <w:lang w:val="sr-Cyrl-RS"/>
              </w:rPr>
            </w:pPr>
          </w:p>
        </w:tc>
        <w:tc>
          <w:tcPr>
            <w:tcW w:w="1137" w:type="dxa"/>
            <w:tcBorders>
              <w:top w:val="nil"/>
            </w:tcBorders>
            <w:shd w:val="clear" w:color="auto" w:fill="auto"/>
            <w:noWrap/>
            <w:vAlign w:val="center"/>
          </w:tcPr>
          <w:p w14:paraId="0552C5E2" w14:textId="77777777" w:rsidR="0019654F" w:rsidRPr="005C4779" w:rsidRDefault="0019654F" w:rsidP="00DE6F10">
            <w:pPr>
              <w:jc w:val="center"/>
              <w:rPr>
                <w:rFonts w:cs="Arial"/>
                <w:b/>
                <w:bCs/>
                <w:sz w:val="18"/>
                <w:szCs w:val="18"/>
                <w:lang w:val="sr-Cyrl-RS"/>
              </w:rPr>
            </w:pPr>
          </w:p>
        </w:tc>
        <w:tc>
          <w:tcPr>
            <w:tcW w:w="1230" w:type="dxa"/>
            <w:tcBorders>
              <w:top w:val="nil"/>
            </w:tcBorders>
            <w:shd w:val="clear" w:color="auto" w:fill="auto"/>
            <w:noWrap/>
            <w:vAlign w:val="center"/>
          </w:tcPr>
          <w:p w14:paraId="537E1CBB" w14:textId="77777777" w:rsidR="0019654F" w:rsidRPr="005C4779" w:rsidRDefault="0019654F" w:rsidP="00DE6F10">
            <w:pPr>
              <w:jc w:val="center"/>
              <w:rPr>
                <w:rFonts w:cs="Arial"/>
                <w:sz w:val="18"/>
                <w:szCs w:val="18"/>
              </w:rPr>
            </w:pPr>
          </w:p>
        </w:tc>
        <w:tc>
          <w:tcPr>
            <w:tcW w:w="1174" w:type="dxa"/>
            <w:tcBorders>
              <w:top w:val="nil"/>
            </w:tcBorders>
            <w:shd w:val="clear" w:color="auto" w:fill="auto"/>
            <w:noWrap/>
            <w:vAlign w:val="center"/>
          </w:tcPr>
          <w:p w14:paraId="28212387" w14:textId="77777777" w:rsidR="0019654F" w:rsidRPr="005C4779" w:rsidRDefault="0019654F" w:rsidP="00DE6F10">
            <w:pPr>
              <w:jc w:val="center"/>
              <w:rPr>
                <w:rFonts w:cs="Arial"/>
                <w:sz w:val="18"/>
                <w:szCs w:val="18"/>
              </w:rPr>
            </w:pPr>
          </w:p>
        </w:tc>
        <w:tc>
          <w:tcPr>
            <w:tcW w:w="1174" w:type="dxa"/>
            <w:tcBorders>
              <w:top w:val="nil"/>
            </w:tcBorders>
          </w:tcPr>
          <w:p w14:paraId="1A5CB39C" w14:textId="77777777" w:rsidR="0019654F" w:rsidRPr="005C4779" w:rsidRDefault="0019654F" w:rsidP="00DE6F10">
            <w:pPr>
              <w:jc w:val="center"/>
              <w:rPr>
                <w:rFonts w:cs="Arial"/>
                <w:sz w:val="18"/>
                <w:szCs w:val="18"/>
              </w:rPr>
            </w:pPr>
          </w:p>
        </w:tc>
        <w:tc>
          <w:tcPr>
            <w:tcW w:w="1174" w:type="dxa"/>
            <w:tcBorders>
              <w:top w:val="nil"/>
            </w:tcBorders>
          </w:tcPr>
          <w:p w14:paraId="716318AC" w14:textId="77777777" w:rsidR="0019654F" w:rsidRPr="005C4779" w:rsidRDefault="0019654F" w:rsidP="00DE6F10">
            <w:pPr>
              <w:jc w:val="center"/>
              <w:rPr>
                <w:rFonts w:cs="Arial"/>
                <w:sz w:val="18"/>
                <w:szCs w:val="18"/>
              </w:rPr>
            </w:pPr>
          </w:p>
        </w:tc>
      </w:tr>
      <w:tr w:rsidR="005C4779" w:rsidRPr="005C4779" w14:paraId="5E451B2D" w14:textId="77777777" w:rsidTr="0019654F">
        <w:trPr>
          <w:trHeight w:val="995"/>
        </w:trPr>
        <w:tc>
          <w:tcPr>
            <w:tcW w:w="856" w:type="dxa"/>
            <w:tcBorders>
              <w:top w:val="nil"/>
              <w:bottom w:val="single" w:sz="4" w:space="0" w:color="auto"/>
            </w:tcBorders>
            <w:shd w:val="clear" w:color="auto" w:fill="auto"/>
            <w:noWrap/>
            <w:vAlign w:val="center"/>
          </w:tcPr>
          <w:p w14:paraId="4FF64564" w14:textId="77777777" w:rsidR="0019654F" w:rsidRPr="005C4779" w:rsidRDefault="0019654F" w:rsidP="00DE6F10">
            <w:pPr>
              <w:jc w:val="center"/>
              <w:rPr>
                <w:rFonts w:cs="Arial"/>
                <w:b/>
                <w:bCs/>
                <w:sz w:val="18"/>
                <w:szCs w:val="18"/>
                <w:lang w:val="sr-Cyrl-RS"/>
              </w:rPr>
            </w:pPr>
          </w:p>
        </w:tc>
        <w:tc>
          <w:tcPr>
            <w:tcW w:w="4705" w:type="dxa"/>
            <w:tcBorders>
              <w:top w:val="nil"/>
              <w:bottom w:val="single" w:sz="4" w:space="0" w:color="auto"/>
            </w:tcBorders>
            <w:shd w:val="clear" w:color="auto" w:fill="auto"/>
            <w:vAlign w:val="center"/>
          </w:tcPr>
          <w:p w14:paraId="35D0FC86" w14:textId="77777777" w:rsidR="0019654F" w:rsidRPr="005C4779" w:rsidRDefault="0019654F" w:rsidP="00DE6F10">
            <w:pPr>
              <w:rPr>
                <w:rStyle w:val="Bodytext413pt"/>
                <w:sz w:val="18"/>
                <w:szCs w:val="18"/>
                <w:lang w:val="sr-Cyrl-RS"/>
              </w:rPr>
            </w:pPr>
          </w:p>
        </w:tc>
        <w:tc>
          <w:tcPr>
            <w:tcW w:w="1726" w:type="dxa"/>
            <w:tcBorders>
              <w:top w:val="nil"/>
              <w:bottom w:val="single" w:sz="4" w:space="0" w:color="auto"/>
            </w:tcBorders>
            <w:shd w:val="clear" w:color="auto" w:fill="auto"/>
            <w:noWrap/>
            <w:vAlign w:val="center"/>
          </w:tcPr>
          <w:p w14:paraId="2D748071" w14:textId="77777777" w:rsidR="0019654F" w:rsidRPr="005C4779" w:rsidRDefault="0019654F" w:rsidP="00DE6F10">
            <w:pPr>
              <w:jc w:val="center"/>
              <w:rPr>
                <w:rFonts w:cs="Arial"/>
                <w:b/>
                <w:bCs/>
                <w:sz w:val="18"/>
                <w:szCs w:val="18"/>
                <w:lang w:val="sr-Cyrl-RS"/>
              </w:rPr>
            </w:pPr>
          </w:p>
        </w:tc>
        <w:tc>
          <w:tcPr>
            <w:tcW w:w="1137" w:type="dxa"/>
            <w:tcBorders>
              <w:top w:val="nil"/>
              <w:bottom w:val="single" w:sz="4" w:space="0" w:color="auto"/>
            </w:tcBorders>
            <w:shd w:val="clear" w:color="auto" w:fill="auto"/>
            <w:noWrap/>
            <w:vAlign w:val="center"/>
          </w:tcPr>
          <w:p w14:paraId="697027C5" w14:textId="77777777" w:rsidR="0019654F" w:rsidRPr="005C4779" w:rsidRDefault="0019654F" w:rsidP="00DE6F10">
            <w:pPr>
              <w:jc w:val="center"/>
              <w:rPr>
                <w:rFonts w:cs="Arial"/>
                <w:b/>
                <w:bCs/>
                <w:sz w:val="18"/>
                <w:szCs w:val="18"/>
                <w:lang w:val="sr-Cyrl-RS"/>
              </w:rPr>
            </w:pPr>
          </w:p>
        </w:tc>
        <w:tc>
          <w:tcPr>
            <w:tcW w:w="1230" w:type="dxa"/>
            <w:tcBorders>
              <w:top w:val="nil"/>
              <w:bottom w:val="single" w:sz="4" w:space="0" w:color="auto"/>
            </w:tcBorders>
            <w:shd w:val="clear" w:color="auto" w:fill="auto"/>
            <w:noWrap/>
            <w:vAlign w:val="center"/>
          </w:tcPr>
          <w:p w14:paraId="0EB29DAA" w14:textId="77777777" w:rsidR="0019654F" w:rsidRPr="005C4779" w:rsidRDefault="0019654F" w:rsidP="00DE6F10">
            <w:pPr>
              <w:jc w:val="center"/>
              <w:rPr>
                <w:rFonts w:cs="Arial"/>
                <w:sz w:val="18"/>
                <w:szCs w:val="18"/>
              </w:rPr>
            </w:pPr>
          </w:p>
        </w:tc>
        <w:tc>
          <w:tcPr>
            <w:tcW w:w="1174" w:type="dxa"/>
            <w:tcBorders>
              <w:top w:val="nil"/>
              <w:bottom w:val="single" w:sz="4" w:space="0" w:color="auto"/>
            </w:tcBorders>
            <w:shd w:val="clear" w:color="auto" w:fill="auto"/>
            <w:noWrap/>
            <w:vAlign w:val="center"/>
          </w:tcPr>
          <w:p w14:paraId="75574837" w14:textId="77777777" w:rsidR="0019654F" w:rsidRPr="005C4779" w:rsidRDefault="0019654F" w:rsidP="00DE6F10">
            <w:pPr>
              <w:jc w:val="center"/>
              <w:rPr>
                <w:rFonts w:cs="Arial"/>
                <w:sz w:val="18"/>
                <w:szCs w:val="18"/>
              </w:rPr>
            </w:pPr>
          </w:p>
        </w:tc>
        <w:tc>
          <w:tcPr>
            <w:tcW w:w="1174" w:type="dxa"/>
            <w:tcBorders>
              <w:top w:val="nil"/>
              <w:bottom w:val="single" w:sz="4" w:space="0" w:color="auto"/>
            </w:tcBorders>
          </w:tcPr>
          <w:p w14:paraId="307A4E6F" w14:textId="77777777" w:rsidR="0019654F" w:rsidRPr="005C4779" w:rsidRDefault="0019654F" w:rsidP="00DE6F10">
            <w:pPr>
              <w:jc w:val="center"/>
              <w:rPr>
                <w:rFonts w:cs="Arial"/>
                <w:sz w:val="18"/>
                <w:szCs w:val="18"/>
              </w:rPr>
            </w:pPr>
          </w:p>
        </w:tc>
        <w:tc>
          <w:tcPr>
            <w:tcW w:w="1174" w:type="dxa"/>
            <w:tcBorders>
              <w:top w:val="nil"/>
              <w:bottom w:val="single" w:sz="4" w:space="0" w:color="auto"/>
            </w:tcBorders>
          </w:tcPr>
          <w:p w14:paraId="5F1FB3E4" w14:textId="77777777" w:rsidR="0019654F" w:rsidRPr="005C4779" w:rsidRDefault="0019654F" w:rsidP="00DE6F10">
            <w:pPr>
              <w:jc w:val="center"/>
              <w:rPr>
                <w:rFonts w:cs="Arial"/>
                <w:sz w:val="18"/>
                <w:szCs w:val="18"/>
              </w:rPr>
            </w:pPr>
          </w:p>
        </w:tc>
      </w:tr>
      <w:tr w:rsidR="005C4779" w:rsidRPr="005C4779" w14:paraId="14579453" w14:textId="77777777" w:rsidTr="0019654F">
        <w:trPr>
          <w:trHeight w:val="995"/>
        </w:trPr>
        <w:tc>
          <w:tcPr>
            <w:tcW w:w="85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C307606"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47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2C9482" w14:textId="77777777" w:rsidR="0019654F" w:rsidRPr="005C4779" w:rsidRDefault="0019654F" w:rsidP="00DE6F10">
            <w:pPr>
              <w:rPr>
                <w:rFonts w:cs="Arial"/>
                <w:b/>
                <w:bCs/>
                <w:sz w:val="18"/>
                <w:szCs w:val="18"/>
              </w:rPr>
            </w:pPr>
            <w:r w:rsidRPr="005C4779">
              <w:rPr>
                <w:rFonts w:cs="Arial"/>
                <w:b/>
                <w:bCs/>
                <w:sz w:val="18"/>
                <w:szCs w:val="18"/>
              </w:rPr>
              <w:t xml:space="preserve">Електро опрема и радови ДВ 110 kV  </w:t>
            </w:r>
            <w:r w:rsidRPr="005C4779">
              <w:rPr>
                <w:rFonts w:cs="Arial"/>
                <w:b/>
                <w:bCs/>
                <w:sz w:val="18"/>
                <w:szCs w:val="18"/>
              </w:rPr>
              <w:br/>
              <w:t>РП Дрмно (први стуб) - ТС Рудник 4</w:t>
            </w:r>
          </w:p>
        </w:tc>
        <w:tc>
          <w:tcPr>
            <w:tcW w:w="172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B49E7E9"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D52C7B0"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C37019"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3B03BA8"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4" w:space="0" w:color="auto"/>
              <w:left w:val="single" w:sz="4" w:space="0" w:color="auto"/>
              <w:bottom w:val="single" w:sz="4" w:space="0" w:color="auto"/>
              <w:right w:val="single" w:sz="4" w:space="0" w:color="auto"/>
            </w:tcBorders>
            <w:shd w:val="clear" w:color="000000" w:fill="FFFFFF"/>
            <w:vAlign w:val="center"/>
          </w:tcPr>
          <w:p w14:paraId="2AED8E4C"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4" w:space="0" w:color="auto"/>
              <w:left w:val="single" w:sz="4" w:space="0" w:color="auto"/>
              <w:bottom w:val="single" w:sz="4" w:space="0" w:color="auto"/>
              <w:right w:val="single" w:sz="4" w:space="0" w:color="auto"/>
            </w:tcBorders>
            <w:shd w:val="clear" w:color="000000" w:fill="FFFFFF"/>
            <w:vAlign w:val="center"/>
          </w:tcPr>
          <w:p w14:paraId="7678D385"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1F363D66" w14:textId="77777777" w:rsidTr="0019654F">
        <w:trPr>
          <w:trHeight w:val="1462"/>
        </w:trPr>
        <w:tc>
          <w:tcPr>
            <w:tcW w:w="856"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7EE1E321" w14:textId="77777777" w:rsidR="0019654F" w:rsidRPr="005C4779" w:rsidRDefault="0019654F" w:rsidP="00DE6F10">
            <w:pPr>
              <w:jc w:val="center"/>
              <w:rPr>
                <w:rFonts w:cs="Arial"/>
                <w:b/>
                <w:bCs/>
                <w:sz w:val="18"/>
                <w:szCs w:val="18"/>
              </w:rPr>
            </w:pPr>
            <w:r w:rsidRPr="005C4779">
              <w:rPr>
                <w:rFonts w:cs="Arial"/>
                <w:b/>
                <w:bCs/>
                <w:sz w:val="18"/>
                <w:szCs w:val="18"/>
              </w:rPr>
              <w:t>2.1.</w:t>
            </w:r>
          </w:p>
        </w:tc>
        <w:tc>
          <w:tcPr>
            <w:tcW w:w="4705" w:type="dxa"/>
            <w:tcBorders>
              <w:top w:val="single" w:sz="4" w:space="0" w:color="auto"/>
              <w:left w:val="nil"/>
              <w:bottom w:val="single" w:sz="8" w:space="0" w:color="auto"/>
              <w:right w:val="single" w:sz="8" w:space="0" w:color="auto"/>
            </w:tcBorders>
            <w:shd w:val="clear" w:color="000000" w:fill="FFFFFF"/>
            <w:vAlign w:val="center"/>
            <w:hideMark/>
          </w:tcPr>
          <w:p w14:paraId="3AD364EC" w14:textId="77777777" w:rsidR="0019654F" w:rsidRPr="005C4779" w:rsidRDefault="0019654F" w:rsidP="00DE6F10">
            <w:pPr>
              <w:rPr>
                <w:rFonts w:cs="Arial"/>
                <w:b/>
                <w:bCs/>
                <w:sz w:val="18"/>
                <w:szCs w:val="18"/>
              </w:rPr>
            </w:pPr>
            <w:r w:rsidRPr="005C4779">
              <w:rPr>
                <w:rFonts w:cs="Arial"/>
                <w:b/>
                <w:bCs/>
                <w:sz w:val="18"/>
                <w:szCs w:val="18"/>
              </w:rPr>
              <w:t>ПРЕДМЕР И ПРЕДРАЧУН МАТЕРИЈАЛА И ЕЛЕКТРОМОНТАЖНИХ РАДОВА</w:t>
            </w:r>
          </w:p>
        </w:tc>
        <w:tc>
          <w:tcPr>
            <w:tcW w:w="1726" w:type="dxa"/>
            <w:tcBorders>
              <w:top w:val="single" w:sz="4" w:space="0" w:color="auto"/>
              <w:left w:val="nil"/>
              <w:bottom w:val="single" w:sz="8" w:space="0" w:color="auto"/>
              <w:right w:val="single" w:sz="8" w:space="0" w:color="auto"/>
            </w:tcBorders>
            <w:shd w:val="clear" w:color="000000" w:fill="FFFFFF"/>
            <w:vAlign w:val="center"/>
            <w:hideMark/>
          </w:tcPr>
          <w:p w14:paraId="5AD375F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single" w:sz="4" w:space="0" w:color="auto"/>
              <w:left w:val="nil"/>
              <w:bottom w:val="single" w:sz="8" w:space="0" w:color="auto"/>
              <w:right w:val="single" w:sz="8" w:space="0" w:color="auto"/>
            </w:tcBorders>
            <w:shd w:val="clear" w:color="000000" w:fill="FFFFFF"/>
            <w:vAlign w:val="center"/>
            <w:hideMark/>
          </w:tcPr>
          <w:p w14:paraId="7D627D5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single" w:sz="4" w:space="0" w:color="auto"/>
              <w:left w:val="nil"/>
              <w:bottom w:val="single" w:sz="8" w:space="0" w:color="auto"/>
              <w:right w:val="single" w:sz="8" w:space="0" w:color="auto"/>
            </w:tcBorders>
            <w:shd w:val="clear" w:color="000000" w:fill="FFFFFF"/>
            <w:vAlign w:val="center"/>
            <w:hideMark/>
          </w:tcPr>
          <w:p w14:paraId="466E89C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4" w:space="0" w:color="auto"/>
              <w:left w:val="nil"/>
              <w:bottom w:val="single" w:sz="8" w:space="0" w:color="auto"/>
              <w:right w:val="single" w:sz="8" w:space="0" w:color="auto"/>
            </w:tcBorders>
            <w:shd w:val="clear" w:color="000000" w:fill="FFFFFF"/>
            <w:vAlign w:val="center"/>
            <w:hideMark/>
          </w:tcPr>
          <w:p w14:paraId="19A8932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4" w:space="0" w:color="auto"/>
              <w:left w:val="nil"/>
              <w:bottom w:val="single" w:sz="8" w:space="0" w:color="auto"/>
              <w:right w:val="single" w:sz="8" w:space="0" w:color="auto"/>
            </w:tcBorders>
            <w:shd w:val="clear" w:color="000000" w:fill="FFFFFF"/>
          </w:tcPr>
          <w:p w14:paraId="7321FC4F" w14:textId="77777777" w:rsidR="0019654F" w:rsidRPr="005C4779" w:rsidRDefault="0019654F" w:rsidP="00DE6F10">
            <w:pPr>
              <w:jc w:val="center"/>
              <w:rPr>
                <w:rFonts w:cs="Arial"/>
                <w:b/>
                <w:bCs/>
                <w:sz w:val="18"/>
                <w:szCs w:val="18"/>
              </w:rPr>
            </w:pPr>
          </w:p>
        </w:tc>
        <w:tc>
          <w:tcPr>
            <w:tcW w:w="1174" w:type="dxa"/>
            <w:tcBorders>
              <w:top w:val="single" w:sz="4" w:space="0" w:color="auto"/>
              <w:left w:val="nil"/>
              <w:bottom w:val="single" w:sz="8" w:space="0" w:color="auto"/>
              <w:right w:val="single" w:sz="8" w:space="0" w:color="auto"/>
            </w:tcBorders>
            <w:shd w:val="clear" w:color="000000" w:fill="FFFFFF"/>
          </w:tcPr>
          <w:p w14:paraId="79D944ED" w14:textId="77777777" w:rsidR="0019654F" w:rsidRPr="005C4779" w:rsidRDefault="0019654F" w:rsidP="00DE6F10">
            <w:pPr>
              <w:jc w:val="center"/>
              <w:rPr>
                <w:rFonts w:cs="Arial"/>
                <w:b/>
                <w:bCs/>
                <w:sz w:val="18"/>
                <w:szCs w:val="18"/>
              </w:rPr>
            </w:pPr>
          </w:p>
        </w:tc>
      </w:tr>
      <w:tr w:rsidR="005C4779" w:rsidRPr="005C4779" w14:paraId="7BFD40B4" w14:textId="77777777" w:rsidTr="00DE6F10">
        <w:trPr>
          <w:trHeight w:val="949"/>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EDE2AEC" w14:textId="77777777" w:rsidR="0019654F" w:rsidRPr="005C4779" w:rsidRDefault="0019654F" w:rsidP="00DE6F10">
            <w:pPr>
              <w:jc w:val="center"/>
              <w:rPr>
                <w:rFonts w:cs="Arial"/>
                <w:b/>
                <w:bCs/>
                <w:sz w:val="18"/>
                <w:szCs w:val="18"/>
              </w:rPr>
            </w:pPr>
            <w:r w:rsidRPr="005C4779">
              <w:rPr>
                <w:rFonts w:cs="Arial"/>
                <w:b/>
                <w:bCs/>
                <w:sz w:val="18"/>
                <w:szCs w:val="18"/>
              </w:rPr>
              <w:t>2.1.1.</w:t>
            </w:r>
          </w:p>
        </w:tc>
        <w:tc>
          <w:tcPr>
            <w:tcW w:w="4705" w:type="dxa"/>
            <w:tcBorders>
              <w:top w:val="nil"/>
              <w:left w:val="nil"/>
              <w:bottom w:val="single" w:sz="8" w:space="0" w:color="auto"/>
              <w:right w:val="single" w:sz="8" w:space="0" w:color="auto"/>
            </w:tcBorders>
            <w:shd w:val="clear" w:color="000000" w:fill="FFFFFF"/>
            <w:vAlign w:val="center"/>
            <w:hideMark/>
          </w:tcPr>
          <w:p w14:paraId="2C219AC5" w14:textId="77777777" w:rsidR="0019654F" w:rsidRPr="005C4779" w:rsidRDefault="0019654F" w:rsidP="00DE6F10">
            <w:pPr>
              <w:rPr>
                <w:rFonts w:cs="Arial"/>
                <w:sz w:val="18"/>
                <w:szCs w:val="18"/>
              </w:rPr>
            </w:pPr>
            <w:r w:rsidRPr="005C4779">
              <w:rPr>
                <w:rFonts w:cs="Arial"/>
                <w:sz w:val="18"/>
                <w:szCs w:val="18"/>
              </w:rPr>
              <w:t>Проводник SRPS.N.C1.351 240/40- Al/Č</w:t>
            </w:r>
          </w:p>
        </w:tc>
        <w:tc>
          <w:tcPr>
            <w:tcW w:w="1726" w:type="dxa"/>
            <w:tcBorders>
              <w:top w:val="nil"/>
              <w:left w:val="nil"/>
              <w:bottom w:val="single" w:sz="8" w:space="0" w:color="auto"/>
              <w:right w:val="single" w:sz="8" w:space="0" w:color="auto"/>
            </w:tcBorders>
            <w:shd w:val="clear" w:color="000000" w:fill="FFFFFF"/>
            <w:vAlign w:val="center"/>
            <w:hideMark/>
          </w:tcPr>
          <w:p w14:paraId="203B34EF" w14:textId="77777777" w:rsidR="0019654F" w:rsidRPr="005C4779" w:rsidRDefault="0019654F" w:rsidP="00DE6F10">
            <w:pPr>
              <w:jc w:val="center"/>
              <w:rPr>
                <w:rFonts w:cs="Arial"/>
                <w:b/>
                <w:bCs/>
                <w:sz w:val="18"/>
                <w:szCs w:val="18"/>
              </w:rPr>
            </w:pPr>
            <w:r w:rsidRPr="005C4779">
              <w:rPr>
                <w:rFonts w:cs="Arial"/>
                <w:b/>
                <w:bCs/>
                <w:sz w:val="18"/>
                <w:szCs w:val="18"/>
              </w:rPr>
              <w:t>t</w:t>
            </w:r>
          </w:p>
        </w:tc>
        <w:tc>
          <w:tcPr>
            <w:tcW w:w="1137" w:type="dxa"/>
            <w:tcBorders>
              <w:top w:val="nil"/>
              <w:left w:val="nil"/>
              <w:bottom w:val="single" w:sz="8" w:space="0" w:color="auto"/>
              <w:right w:val="single" w:sz="8" w:space="0" w:color="auto"/>
            </w:tcBorders>
            <w:shd w:val="clear" w:color="000000" w:fill="FFFFFF"/>
            <w:vAlign w:val="center"/>
            <w:hideMark/>
          </w:tcPr>
          <w:p w14:paraId="1A6A8599" w14:textId="77777777" w:rsidR="0019654F" w:rsidRPr="005C4779" w:rsidRDefault="0019654F" w:rsidP="00DE6F10">
            <w:pPr>
              <w:jc w:val="center"/>
              <w:rPr>
                <w:rFonts w:cs="Arial"/>
                <w:b/>
                <w:bCs/>
                <w:sz w:val="18"/>
                <w:szCs w:val="18"/>
              </w:rPr>
            </w:pPr>
            <w:r w:rsidRPr="005C4779">
              <w:rPr>
                <w:rFonts w:cs="Arial"/>
                <w:b/>
                <w:bCs/>
                <w:sz w:val="18"/>
                <w:szCs w:val="18"/>
              </w:rPr>
              <w:t>7,27</w:t>
            </w:r>
          </w:p>
        </w:tc>
        <w:tc>
          <w:tcPr>
            <w:tcW w:w="1230" w:type="dxa"/>
            <w:tcBorders>
              <w:top w:val="nil"/>
              <w:left w:val="nil"/>
              <w:bottom w:val="single" w:sz="8" w:space="0" w:color="auto"/>
              <w:right w:val="single" w:sz="8" w:space="0" w:color="auto"/>
            </w:tcBorders>
            <w:shd w:val="clear" w:color="000000" w:fill="FFFFFF"/>
            <w:vAlign w:val="center"/>
            <w:hideMark/>
          </w:tcPr>
          <w:p w14:paraId="0394111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260059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18C2EC63"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08F361D8" w14:textId="77777777" w:rsidR="0019654F" w:rsidRPr="005C4779" w:rsidRDefault="0019654F" w:rsidP="00DE6F10">
            <w:pPr>
              <w:jc w:val="center"/>
              <w:rPr>
                <w:rFonts w:cs="Arial"/>
                <w:b/>
                <w:bCs/>
                <w:sz w:val="18"/>
                <w:szCs w:val="18"/>
              </w:rPr>
            </w:pPr>
          </w:p>
        </w:tc>
      </w:tr>
      <w:tr w:rsidR="005C4779" w:rsidRPr="005C4779" w14:paraId="0F3E5454" w14:textId="77777777" w:rsidTr="00DE6F10">
        <w:trPr>
          <w:trHeight w:val="14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3DA84429" w14:textId="77777777" w:rsidR="0019654F" w:rsidRPr="005C4779" w:rsidRDefault="0019654F" w:rsidP="00DE6F10">
            <w:pPr>
              <w:jc w:val="center"/>
              <w:rPr>
                <w:rFonts w:cs="Arial"/>
                <w:b/>
                <w:bCs/>
                <w:sz w:val="18"/>
                <w:szCs w:val="18"/>
              </w:rPr>
            </w:pPr>
            <w:r w:rsidRPr="005C4779">
              <w:rPr>
                <w:rFonts w:cs="Arial"/>
                <w:b/>
                <w:bCs/>
                <w:sz w:val="18"/>
                <w:szCs w:val="18"/>
              </w:rPr>
              <w:t>2.1.2.</w:t>
            </w:r>
          </w:p>
        </w:tc>
        <w:tc>
          <w:tcPr>
            <w:tcW w:w="4705" w:type="dxa"/>
            <w:tcBorders>
              <w:top w:val="nil"/>
              <w:left w:val="nil"/>
              <w:bottom w:val="single" w:sz="8" w:space="0" w:color="auto"/>
              <w:right w:val="single" w:sz="8" w:space="0" w:color="auto"/>
            </w:tcBorders>
            <w:shd w:val="clear" w:color="000000" w:fill="FFFFFF"/>
            <w:vAlign w:val="center"/>
            <w:hideMark/>
          </w:tcPr>
          <w:p w14:paraId="7B4B9BA7" w14:textId="77777777" w:rsidR="0019654F" w:rsidRPr="005C4779" w:rsidRDefault="0019654F" w:rsidP="00DE6F10">
            <w:pPr>
              <w:rPr>
                <w:rFonts w:cs="Arial"/>
                <w:sz w:val="18"/>
                <w:szCs w:val="18"/>
              </w:rPr>
            </w:pPr>
            <w:r w:rsidRPr="005C4779">
              <w:rPr>
                <w:rFonts w:cs="Arial"/>
                <w:sz w:val="18"/>
                <w:szCs w:val="18"/>
              </w:rPr>
              <w:t>Заштитно уже OPGW тип F са 48 оптичких влакана од стуба 1 до портала у ТС</w:t>
            </w:r>
          </w:p>
        </w:tc>
        <w:tc>
          <w:tcPr>
            <w:tcW w:w="1726" w:type="dxa"/>
            <w:tcBorders>
              <w:top w:val="nil"/>
              <w:left w:val="nil"/>
              <w:bottom w:val="single" w:sz="8" w:space="0" w:color="auto"/>
              <w:right w:val="single" w:sz="8" w:space="0" w:color="auto"/>
            </w:tcBorders>
            <w:shd w:val="clear" w:color="000000" w:fill="FFFFFF"/>
            <w:vAlign w:val="center"/>
            <w:hideMark/>
          </w:tcPr>
          <w:p w14:paraId="1E9F4FCE" w14:textId="77777777" w:rsidR="0019654F" w:rsidRPr="005C4779" w:rsidRDefault="0019654F" w:rsidP="00DE6F10">
            <w:pPr>
              <w:jc w:val="center"/>
              <w:rPr>
                <w:rFonts w:cs="Arial"/>
                <w:b/>
                <w:bCs/>
                <w:sz w:val="18"/>
                <w:szCs w:val="18"/>
              </w:rPr>
            </w:pPr>
            <w:r w:rsidRPr="005C4779">
              <w:rPr>
                <w:rFonts w:cs="Arial"/>
                <w:b/>
                <w:bCs/>
                <w:sz w:val="18"/>
                <w:szCs w:val="18"/>
              </w:rPr>
              <w:t>m</w:t>
            </w:r>
          </w:p>
        </w:tc>
        <w:tc>
          <w:tcPr>
            <w:tcW w:w="1137" w:type="dxa"/>
            <w:tcBorders>
              <w:top w:val="nil"/>
              <w:left w:val="nil"/>
              <w:bottom w:val="single" w:sz="8" w:space="0" w:color="auto"/>
              <w:right w:val="single" w:sz="8" w:space="0" w:color="auto"/>
            </w:tcBorders>
            <w:shd w:val="clear" w:color="000000" w:fill="FFFFFF"/>
            <w:vAlign w:val="center"/>
            <w:hideMark/>
          </w:tcPr>
          <w:p w14:paraId="60C5484F" w14:textId="77777777" w:rsidR="0019654F" w:rsidRPr="005C4779" w:rsidRDefault="0019654F" w:rsidP="00DE6F10">
            <w:pPr>
              <w:jc w:val="center"/>
              <w:rPr>
                <w:rFonts w:cs="Arial"/>
                <w:b/>
                <w:bCs/>
                <w:sz w:val="18"/>
                <w:szCs w:val="18"/>
              </w:rPr>
            </w:pPr>
            <w:r w:rsidRPr="005C4779">
              <w:rPr>
                <w:rFonts w:cs="Arial"/>
                <w:b/>
                <w:bCs/>
                <w:sz w:val="18"/>
                <w:szCs w:val="18"/>
              </w:rPr>
              <w:t>2.53</w:t>
            </w:r>
          </w:p>
        </w:tc>
        <w:tc>
          <w:tcPr>
            <w:tcW w:w="1230" w:type="dxa"/>
            <w:tcBorders>
              <w:top w:val="nil"/>
              <w:left w:val="nil"/>
              <w:bottom w:val="single" w:sz="8" w:space="0" w:color="auto"/>
              <w:right w:val="single" w:sz="8" w:space="0" w:color="auto"/>
            </w:tcBorders>
            <w:shd w:val="clear" w:color="000000" w:fill="FFFFFF"/>
            <w:vAlign w:val="center"/>
            <w:hideMark/>
          </w:tcPr>
          <w:p w14:paraId="0B73DA9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694944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3D0A9E46"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5B66BBC5" w14:textId="77777777" w:rsidR="0019654F" w:rsidRPr="005C4779" w:rsidRDefault="0019654F" w:rsidP="00DE6F10">
            <w:pPr>
              <w:jc w:val="center"/>
              <w:rPr>
                <w:rFonts w:cs="Arial"/>
                <w:b/>
                <w:bCs/>
                <w:sz w:val="18"/>
                <w:szCs w:val="18"/>
              </w:rPr>
            </w:pPr>
          </w:p>
        </w:tc>
      </w:tr>
      <w:tr w:rsidR="005C4779" w:rsidRPr="005C4779" w14:paraId="06B0C739" w14:textId="77777777" w:rsidTr="00DE6F10">
        <w:trPr>
          <w:trHeight w:val="904"/>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6535D33C" w14:textId="77777777" w:rsidR="0019654F" w:rsidRPr="005C4779" w:rsidRDefault="0019654F" w:rsidP="00DE6F10">
            <w:pPr>
              <w:jc w:val="center"/>
              <w:rPr>
                <w:rFonts w:cs="Arial"/>
                <w:b/>
                <w:bCs/>
                <w:sz w:val="18"/>
                <w:szCs w:val="18"/>
              </w:rPr>
            </w:pPr>
            <w:r w:rsidRPr="005C4779">
              <w:rPr>
                <w:rFonts w:cs="Arial"/>
                <w:b/>
                <w:bCs/>
                <w:sz w:val="18"/>
                <w:szCs w:val="18"/>
              </w:rPr>
              <w:t>2.1.3.</w:t>
            </w:r>
          </w:p>
        </w:tc>
        <w:tc>
          <w:tcPr>
            <w:tcW w:w="4705" w:type="dxa"/>
            <w:tcBorders>
              <w:top w:val="nil"/>
              <w:left w:val="nil"/>
              <w:bottom w:val="single" w:sz="8" w:space="0" w:color="auto"/>
              <w:right w:val="single" w:sz="8" w:space="0" w:color="auto"/>
            </w:tcBorders>
            <w:shd w:val="clear" w:color="000000" w:fill="FFFFFF"/>
            <w:vAlign w:val="center"/>
            <w:hideMark/>
          </w:tcPr>
          <w:p w14:paraId="5CF591E4" w14:textId="77777777" w:rsidR="0019654F" w:rsidRPr="005C4779" w:rsidRDefault="0019654F" w:rsidP="00DE6F10">
            <w:pPr>
              <w:rPr>
                <w:rFonts w:cs="Arial"/>
                <w:sz w:val="18"/>
                <w:szCs w:val="18"/>
              </w:rPr>
            </w:pPr>
            <w:r w:rsidRPr="005C4779">
              <w:rPr>
                <w:rFonts w:cs="Arial"/>
                <w:sz w:val="18"/>
                <w:szCs w:val="18"/>
              </w:rPr>
              <w:t>Стаклени изолатори U120B</w:t>
            </w:r>
          </w:p>
        </w:tc>
        <w:tc>
          <w:tcPr>
            <w:tcW w:w="1726" w:type="dxa"/>
            <w:tcBorders>
              <w:top w:val="nil"/>
              <w:left w:val="nil"/>
              <w:bottom w:val="single" w:sz="8" w:space="0" w:color="auto"/>
              <w:right w:val="single" w:sz="8" w:space="0" w:color="auto"/>
            </w:tcBorders>
            <w:shd w:val="clear" w:color="000000" w:fill="FFFFFF"/>
            <w:vAlign w:val="center"/>
            <w:hideMark/>
          </w:tcPr>
          <w:p w14:paraId="53EAC3A6"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70609FC1" w14:textId="77777777" w:rsidR="0019654F" w:rsidRPr="005C4779" w:rsidRDefault="0019654F" w:rsidP="00DE6F10">
            <w:pPr>
              <w:jc w:val="center"/>
              <w:rPr>
                <w:rFonts w:cs="Arial"/>
                <w:b/>
                <w:bCs/>
                <w:sz w:val="18"/>
                <w:szCs w:val="18"/>
              </w:rPr>
            </w:pPr>
            <w:r w:rsidRPr="005C4779">
              <w:rPr>
                <w:rFonts w:cs="Arial"/>
                <w:b/>
                <w:bCs/>
                <w:sz w:val="18"/>
                <w:szCs w:val="18"/>
              </w:rPr>
              <w:t>404</w:t>
            </w:r>
          </w:p>
        </w:tc>
        <w:tc>
          <w:tcPr>
            <w:tcW w:w="1230" w:type="dxa"/>
            <w:tcBorders>
              <w:top w:val="nil"/>
              <w:left w:val="nil"/>
              <w:bottom w:val="single" w:sz="8" w:space="0" w:color="auto"/>
              <w:right w:val="single" w:sz="8" w:space="0" w:color="auto"/>
            </w:tcBorders>
            <w:shd w:val="clear" w:color="000000" w:fill="FFFFFF"/>
            <w:vAlign w:val="center"/>
            <w:hideMark/>
          </w:tcPr>
          <w:p w14:paraId="45DD90E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00C7CA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5A17F0BB"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637B27BF" w14:textId="77777777" w:rsidR="0019654F" w:rsidRPr="005C4779" w:rsidRDefault="0019654F" w:rsidP="00DE6F10">
            <w:pPr>
              <w:jc w:val="center"/>
              <w:rPr>
                <w:rFonts w:cs="Arial"/>
                <w:b/>
                <w:bCs/>
                <w:sz w:val="18"/>
                <w:szCs w:val="18"/>
              </w:rPr>
            </w:pPr>
          </w:p>
        </w:tc>
      </w:tr>
      <w:tr w:rsidR="005C4779" w:rsidRPr="005C4779" w14:paraId="61D4F703" w14:textId="77777777" w:rsidTr="00DE6F10">
        <w:trPr>
          <w:trHeight w:val="2095"/>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6D77A59" w14:textId="77777777" w:rsidR="0019654F" w:rsidRPr="005C4779" w:rsidRDefault="0019654F" w:rsidP="00DE6F10">
            <w:pPr>
              <w:jc w:val="center"/>
              <w:rPr>
                <w:rFonts w:cs="Arial"/>
                <w:b/>
                <w:bCs/>
                <w:sz w:val="18"/>
                <w:szCs w:val="18"/>
              </w:rPr>
            </w:pPr>
            <w:r w:rsidRPr="005C4779">
              <w:rPr>
                <w:rFonts w:cs="Arial"/>
                <w:b/>
                <w:bCs/>
                <w:sz w:val="18"/>
                <w:szCs w:val="18"/>
              </w:rPr>
              <w:lastRenderedPageBreak/>
              <w:t>2.1.4.</w:t>
            </w:r>
          </w:p>
        </w:tc>
        <w:tc>
          <w:tcPr>
            <w:tcW w:w="4705" w:type="dxa"/>
            <w:tcBorders>
              <w:top w:val="nil"/>
              <w:left w:val="nil"/>
              <w:bottom w:val="single" w:sz="8" w:space="0" w:color="auto"/>
              <w:right w:val="single" w:sz="8" w:space="0" w:color="auto"/>
            </w:tcBorders>
            <w:shd w:val="clear" w:color="000000" w:fill="FFFFFF"/>
            <w:vAlign w:val="center"/>
            <w:hideMark/>
          </w:tcPr>
          <w:p w14:paraId="537D7B5A" w14:textId="77777777" w:rsidR="0019654F" w:rsidRPr="005C4779" w:rsidRDefault="0019654F" w:rsidP="00DE6F10">
            <w:pPr>
              <w:rPr>
                <w:rFonts w:cs="Arial"/>
                <w:sz w:val="18"/>
                <w:szCs w:val="18"/>
              </w:rPr>
            </w:pPr>
            <w:r w:rsidRPr="005C4779">
              <w:rPr>
                <w:rFonts w:cs="Arial"/>
                <w:sz w:val="18"/>
                <w:szCs w:val="18"/>
              </w:rPr>
              <w:t>Једноструки носећи изолаторски изолаторски ланац ,,JN“ за проводник SRPS.N.C1.351-240/40-AI/Č, састављен од 8 чланака U120B, прекидне чврстоће 120kN</w:t>
            </w:r>
          </w:p>
        </w:tc>
        <w:tc>
          <w:tcPr>
            <w:tcW w:w="1726" w:type="dxa"/>
            <w:tcBorders>
              <w:top w:val="nil"/>
              <w:left w:val="nil"/>
              <w:bottom w:val="single" w:sz="8" w:space="0" w:color="auto"/>
              <w:right w:val="single" w:sz="8" w:space="0" w:color="auto"/>
            </w:tcBorders>
            <w:shd w:val="clear" w:color="000000" w:fill="FFFFFF"/>
            <w:vAlign w:val="center"/>
            <w:hideMark/>
          </w:tcPr>
          <w:p w14:paraId="0FF20F6E" w14:textId="77777777" w:rsidR="0019654F" w:rsidRPr="005C4779" w:rsidRDefault="0019654F" w:rsidP="00DE6F10">
            <w:pPr>
              <w:jc w:val="center"/>
              <w:rPr>
                <w:rFonts w:cs="Arial"/>
                <w:b/>
                <w:bCs/>
                <w:sz w:val="18"/>
                <w:szCs w:val="18"/>
              </w:rPr>
            </w:pPr>
            <w:r w:rsidRPr="005C4779">
              <w:rPr>
                <w:rFonts w:cs="Arial"/>
                <w:b/>
                <w:bCs/>
                <w:sz w:val="18"/>
                <w:szCs w:val="18"/>
              </w:rPr>
              <w:t>комплет</w:t>
            </w:r>
          </w:p>
        </w:tc>
        <w:tc>
          <w:tcPr>
            <w:tcW w:w="1137" w:type="dxa"/>
            <w:tcBorders>
              <w:top w:val="nil"/>
              <w:left w:val="nil"/>
              <w:bottom w:val="single" w:sz="8" w:space="0" w:color="auto"/>
              <w:right w:val="single" w:sz="8" w:space="0" w:color="auto"/>
            </w:tcBorders>
            <w:shd w:val="clear" w:color="000000" w:fill="FFFFFF"/>
            <w:vAlign w:val="center"/>
            <w:hideMark/>
          </w:tcPr>
          <w:p w14:paraId="5446995F" w14:textId="77777777" w:rsidR="0019654F" w:rsidRPr="005C4779" w:rsidRDefault="0019654F" w:rsidP="00DE6F10">
            <w:pPr>
              <w:jc w:val="center"/>
              <w:rPr>
                <w:rFonts w:cs="Arial"/>
                <w:b/>
                <w:bCs/>
                <w:sz w:val="18"/>
                <w:szCs w:val="18"/>
              </w:rPr>
            </w:pPr>
            <w:r w:rsidRPr="005C4779">
              <w:rPr>
                <w:rFonts w:cs="Arial"/>
                <w:b/>
                <w:bCs/>
                <w:sz w:val="18"/>
                <w:szCs w:val="18"/>
              </w:rPr>
              <w:t>12</w:t>
            </w:r>
          </w:p>
        </w:tc>
        <w:tc>
          <w:tcPr>
            <w:tcW w:w="1230" w:type="dxa"/>
            <w:tcBorders>
              <w:top w:val="nil"/>
              <w:left w:val="nil"/>
              <w:bottom w:val="single" w:sz="8" w:space="0" w:color="auto"/>
              <w:right w:val="single" w:sz="8" w:space="0" w:color="auto"/>
            </w:tcBorders>
            <w:shd w:val="clear" w:color="000000" w:fill="FFFFFF"/>
            <w:vAlign w:val="center"/>
            <w:hideMark/>
          </w:tcPr>
          <w:p w14:paraId="3376A40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97EBA0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3DB3FF41"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D54307D" w14:textId="77777777" w:rsidR="0019654F" w:rsidRPr="005C4779" w:rsidRDefault="0019654F" w:rsidP="00DE6F10">
            <w:pPr>
              <w:jc w:val="center"/>
              <w:rPr>
                <w:rFonts w:cs="Arial"/>
                <w:b/>
                <w:bCs/>
                <w:sz w:val="18"/>
                <w:szCs w:val="18"/>
              </w:rPr>
            </w:pPr>
          </w:p>
        </w:tc>
      </w:tr>
      <w:tr w:rsidR="005C4779" w:rsidRPr="005C4779" w14:paraId="29248C7D" w14:textId="77777777" w:rsidTr="00DE6F10">
        <w:trPr>
          <w:trHeight w:val="236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215127E" w14:textId="77777777" w:rsidR="0019654F" w:rsidRPr="005C4779" w:rsidRDefault="0019654F" w:rsidP="00DE6F10">
            <w:pPr>
              <w:jc w:val="center"/>
              <w:rPr>
                <w:rFonts w:cs="Arial"/>
                <w:b/>
                <w:bCs/>
                <w:sz w:val="18"/>
                <w:szCs w:val="18"/>
              </w:rPr>
            </w:pPr>
            <w:r w:rsidRPr="005C4779">
              <w:rPr>
                <w:rFonts w:cs="Arial"/>
                <w:b/>
                <w:bCs/>
                <w:sz w:val="18"/>
                <w:szCs w:val="18"/>
              </w:rPr>
              <w:t>2.1.5.</w:t>
            </w:r>
          </w:p>
        </w:tc>
        <w:tc>
          <w:tcPr>
            <w:tcW w:w="4705" w:type="dxa"/>
            <w:tcBorders>
              <w:top w:val="nil"/>
              <w:left w:val="nil"/>
              <w:bottom w:val="single" w:sz="8" w:space="0" w:color="auto"/>
              <w:right w:val="single" w:sz="8" w:space="0" w:color="auto"/>
            </w:tcBorders>
            <w:shd w:val="clear" w:color="000000" w:fill="FFFFFF"/>
            <w:vAlign w:val="center"/>
            <w:hideMark/>
          </w:tcPr>
          <w:p w14:paraId="3D7354E6" w14:textId="77777777" w:rsidR="0019654F" w:rsidRPr="005C4779" w:rsidRDefault="0019654F" w:rsidP="00DE6F10">
            <w:pPr>
              <w:rPr>
                <w:rFonts w:cs="Arial"/>
                <w:sz w:val="18"/>
                <w:szCs w:val="18"/>
              </w:rPr>
            </w:pPr>
            <w:r w:rsidRPr="005C4779">
              <w:rPr>
                <w:rFonts w:cs="Arial"/>
                <w:sz w:val="18"/>
                <w:szCs w:val="18"/>
              </w:rPr>
              <w:t>Једноструки затезни изолаторски изолаторски ланац ,,JZ“ за проводник SRPS.N.C1.351-240/40-AI/Č, састављен од 1x8 чланка U120B, прекидне чврстоће 120kN</w:t>
            </w:r>
          </w:p>
        </w:tc>
        <w:tc>
          <w:tcPr>
            <w:tcW w:w="1726" w:type="dxa"/>
            <w:tcBorders>
              <w:top w:val="nil"/>
              <w:left w:val="nil"/>
              <w:bottom w:val="single" w:sz="8" w:space="0" w:color="auto"/>
              <w:right w:val="single" w:sz="8" w:space="0" w:color="auto"/>
            </w:tcBorders>
            <w:shd w:val="clear" w:color="000000" w:fill="FFFFFF"/>
            <w:vAlign w:val="center"/>
            <w:hideMark/>
          </w:tcPr>
          <w:p w14:paraId="0C8CCF54" w14:textId="77777777" w:rsidR="0019654F" w:rsidRPr="005C4779" w:rsidRDefault="0019654F" w:rsidP="00DE6F10">
            <w:pPr>
              <w:jc w:val="center"/>
              <w:rPr>
                <w:rFonts w:cs="Arial"/>
                <w:b/>
                <w:bCs/>
                <w:sz w:val="18"/>
                <w:szCs w:val="18"/>
              </w:rPr>
            </w:pPr>
            <w:r w:rsidRPr="005C4779">
              <w:rPr>
                <w:rFonts w:cs="Arial"/>
                <w:b/>
                <w:bCs/>
                <w:sz w:val="18"/>
                <w:szCs w:val="18"/>
              </w:rPr>
              <w:t>комплет</w:t>
            </w:r>
          </w:p>
        </w:tc>
        <w:tc>
          <w:tcPr>
            <w:tcW w:w="1137" w:type="dxa"/>
            <w:tcBorders>
              <w:top w:val="nil"/>
              <w:left w:val="nil"/>
              <w:bottom w:val="single" w:sz="8" w:space="0" w:color="auto"/>
              <w:right w:val="single" w:sz="8" w:space="0" w:color="auto"/>
            </w:tcBorders>
            <w:shd w:val="clear" w:color="000000" w:fill="FFFFFF"/>
            <w:vAlign w:val="center"/>
            <w:hideMark/>
          </w:tcPr>
          <w:p w14:paraId="10FA7FD8" w14:textId="77777777" w:rsidR="0019654F" w:rsidRPr="005C4779" w:rsidRDefault="0019654F" w:rsidP="00DE6F10">
            <w:pPr>
              <w:jc w:val="center"/>
              <w:rPr>
                <w:rFonts w:cs="Arial"/>
                <w:b/>
                <w:bCs/>
                <w:sz w:val="18"/>
                <w:szCs w:val="18"/>
              </w:rPr>
            </w:pPr>
            <w:r w:rsidRPr="005C4779">
              <w:rPr>
                <w:rFonts w:cs="Arial"/>
                <w:b/>
                <w:bCs/>
                <w:sz w:val="18"/>
                <w:szCs w:val="18"/>
              </w:rPr>
              <w:t>21</w:t>
            </w:r>
          </w:p>
        </w:tc>
        <w:tc>
          <w:tcPr>
            <w:tcW w:w="1230" w:type="dxa"/>
            <w:tcBorders>
              <w:top w:val="nil"/>
              <w:left w:val="nil"/>
              <w:bottom w:val="single" w:sz="8" w:space="0" w:color="auto"/>
              <w:right w:val="single" w:sz="8" w:space="0" w:color="auto"/>
            </w:tcBorders>
            <w:shd w:val="clear" w:color="000000" w:fill="FFFFFF"/>
            <w:vAlign w:val="center"/>
            <w:hideMark/>
          </w:tcPr>
          <w:p w14:paraId="7507290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EBDEE2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47660457"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FC163F5" w14:textId="77777777" w:rsidR="0019654F" w:rsidRPr="005C4779" w:rsidRDefault="0019654F" w:rsidP="00DE6F10">
            <w:pPr>
              <w:jc w:val="center"/>
              <w:rPr>
                <w:rFonts w:cs="Arial"/>
                <w:b/>
                <w:bCs/>
                <w:sz w:val="18"/>
                <w:szCs w:val="18"/>
              </w:rPr>
            </w:pPr>
          </w:p>
        </w:tc>
      </w:tr>
      <w:tr w:rsidR="005C4779" w:rsidRPr="005C4779" w14:paraId="70352EC6" w14:textId="77777777" w:rsidTr="00DE6F10">
        <w:trPr>
          <w:trHeight w:val="2200"/>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A2E731F" w14:textId="77777777" w:rsidR="0019654F" w:rsidRPr="005C4779" w:rsidRDefault="0019654F" w:rsidP="00DE6F10">
            <w:pPr>
              <w:jc w:val="center"/>
              <w:rPr>
                <w:rFonts w:cs="Arial"/>
                <w:b/>
                <w:bCs/>
                <w:sz w:val="18"/>
                <w:szCs w:val="18"/>
              </w:rPr>
            </w:pPr>
            <w:r w:rsidRPr="005C4779">
              <w:rPr>
                <w:rFonts w:cs="Arial"/>
                <w:b/>
                <w:bCs/>
                <w:sz w:val="18"/>
                <w:szCs w:val="18"/>
              </w:rPr>
              <w:t>2.1.6.</w:t>
            </w:r>
          </w:p>
        </w:tc>
        <w:tc>
          <w:tcPr>
            <w:tcW w:w="4705" w:type="dxa"/>
            <w:tcBorders>
              <w:top w:val="nil"/>
              <w:left w:val="nil"/>
              <w:bottom w:val="single" w:sz="8" w:space="0" w:color="auto"/>
              <w:right w:val="single" w:sz="8" w:space="0" w:color="auto"/>
            </w:tcBorders>
            <w:shd w:val="clear" w:color="000000" w:fill="FFFFFF"/>
            <w:vAlign w:val="center"/>
            <w:hideMark/>
          </w:tcPr>
          <w:p w14:paraId="630352B0" w14:textId="77777777" w:rsidR="0019654F" w:rsidRPr="005C4779" w:rsidRDefault="0019654F" w:rsidP="00DE6F10">
            <w:pPr>
              <w:rPr>
                <w:rFonts w:cs="Arial"/>
                <w:sz w:val="18"/>
                <w:szCs w:val="18"/>
              </w:rPr>
            </w:pPr>
            <w:r w:rsidRPr="005C4779">
              <w:rPr>
                <w:rFonts w:cs="Arial"/>
                <w:sz w:val="18"/>
                <w:szCs w:val="18"/>
              </w:rPr>
              <w:t>Двоструки затезни изолаторски изолаторски ланац „DZp" за проводник SRPS.N.C1.351-240/40-AI/Č, састављен од 2x9 чланка U120B, прекидне чврстоће 120kN,</w:t>
            </w:r>
          </w:p>
        </w:tc>
        <w:tc>
          <w:tcPr>
            <w:tcW w:w="1726" w:type="dxa"/>
            <w:tcBorders>
              <w:top w:val="nil"/>
              <w:left w:val="nil"/>
              <w:bottom w:val="single" w:sz="8" w:space="0" w:color="auto"/>
              <w:right w:val="single" w:sz="8" w:space="0" w:color="auto"/>
            </w:tcBorders>
            <w:shd w:val="clear" w:color="000000" w:fill="FFFFFF"/>
            <w:vAlign w:val="center"/>
            <w:hideMark/>
          </w:tcPr>
          <w:p w14:paraId="11880F78" w14:textId="77777777" w:rsidR="0019654F" w:rsidRPr="005C4779" w:rsidRDefault="0019654F" w:rsidP="00DE6F10">
            <w:pPr>
              <w:jc w:val="center"/>
              <w:rPr>
                <w:rFonts w:cs="Arial"/>
                <w:b/>
                <w:bCs/>
                <w:sz w:val="18"/>
                <w:szCs w:val="18"/>
              </w:rPr>
            </w:pPr>
            <w:r w:rsidRPr="005C4779">
              <w:rPr>
                <w:rFonts w:cs="Arial"/>
                <w:b/>
                <w:bCs/>
                <w:sz w:val="18"/>
                <w:szCs w:val="18"/>
              </w:rPr>
              <w:t>комплет</w:t>
            </w:r>
          </w:p>
        </w:tc>
        <w:tc>
          <w:tcPr>
            <w:tcW w:w="1137" w:type="dxa"/>
            <w:tcBorders>
              <w:top w:val="nil"/>
              <w:left w:val="nil"/>
              <w:bottom w:val="single" w:sz="8" w:space="0" w:color="auto"/>
              <w:right w:val="single" w:sz="8" w:space="0" w:color="auto"/>
            </w:tcBorders>
            <w:shd w:val="clear" w:color="000000" w:fill="FFFFFF"/>
            <w:vAlign w:val="center"/>
            <w:hideMark/>
          </w:tcPr>
          <w:p w14:paraId="2BC626CB" w14:textId="77777777" w:rsidR="0019654F" w:rsidRPr="005C4779" w:rsidRDefault="0019654F" w:rsidP="00DE6F10">
            <w:pPr>
              <w:jc w:val="center"/>
              <w:rPr>
                <w:rFonts w:cs="Arial"/>
                <w:b/>
                <w:bCs/>
                <w:sz w:val="18"/>
                <w:szCs w:val="18"/>
              </w:rPr>
            </w:pPr>
            <w:r w:rsidRPr="005C4779">
              <w:rPr>
                <w:rFonts w:cs="Arial"/>
                <w:b/>
                <w:bCs/>
                <w:sz w:val="18"/>
                <w:szCs w:val="18"/>
              </w:rPr>
              <w:t>6</w:t>
            </w:r>
          </w:p>
        </w:tc>
        <w:tc>
          <w:tcPr>
            <w:tcW w:w="1230" w:type="dxa"/>
            <w:tcBorders>
              <w:top w:val="nil"/>
              <w:left w:val="nil"/>
              <w:bottom w:val="single" w:sz="8" w:space="0" w:color="auto"/>
              <w:right w:val="single" w:sz="8" w:space="0" w:color="auto"/>
            </w:tcBorders>
            <w:shd w:val="clear" w:color="000000" w:fill="FFFFFF"/>
            <w:vAlign w:val="center"/>
            <w:hideMark/>
          </w:tcPr>
          <w:p w14:paraId="6BCAF61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44EA61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3847B2BA"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1A05DA4" w14:textId="77777777" w:rsidR="0019654F" w:rsidRPr="005C4779" w:rsidRDefault="0019654F" w:rsidP="00DE6F10">
            <w:pPr>
              <w:jc w:val="center"/>
              <w:rPr>
                <w:rFonts w:cs="Arial"/>
                <w:b/>
                <w:bCs/>
                <w:sz w:val="18"/>
                <w:szCs w:val="18"/>
              </w:rPr>
            </w:pPr>
          </w:p>
        </w:tc>
      </w:tr>
      <w:tr w:rsidR="005C4779" w:rsidRPr="005C4779" w14:paraId="517B7C51" w14:textId="77777777" w:rsidTr="00DE6F10">
        <w:trPr>
          <w:trHeight w:val="2607"/>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35045BC" w14:textId="77777777" w:rsidR="0019654F" w:rsidRPr="005C4779" w:rsidRDefault="0019654F" w:rsidP="00DE6F10">
            <w:pPr>
              <w:jc w:val="center"/>
              <w:rPr>
                <w:rFonts w:cs="Arial"/>
                <w:b/>
                <w:bCs/>
                <w:sz w:val="18"/>
                <w:szCs w:val="18"/>
              </w:rPr>
            </w:pPr>
            <w:r w:rsidRPr="005C4779">
              <w:rPr>
                <w:rFonts w:cs="Arial"/>
                <w:b/>
                <w:bCs/>
                <w:sz w:val="18"/>
                <w:szCs w:val="18"/>
              </w:rPr>
              <w:lastRenderedPageBreak/>
              <w:t>2.1.7.</w:t>
            </w:r>
          </w:p>
        </w:tc>
        <w:tc>
          <w:tcPr>
            <w:tcW w:w="4705" w:type="dxa"/>
            <w:tcBorders>
              <w:top w:val="nil"/>
              <w:left w:val="nil"/>
              <w:bottom w:val="single" w:sz="8" w:space="0" w:color="auto"/>
              <w:right w:val="single" w:sz="8" w:space="0" w:color="auto"/>
            </w:tcBorders>
            <w:shd w:val="clear" w:color="000000" w:fill="FFFFFF"/>
            <w:vAlign w:val="center"/>
            <w:hideMark/>
          </w:tcPr>
          <w:p w14:paraId="79901509" w14:textId="77777777" w:rsidR="0019654F" w:rsidRPr="005C4779" w:rsidRDefault="0019654F" w:rsidP="00DE6F10">
            <w:pPr>
              <w:rPr>
                <w:rFonts w:cs="Arial"/>
                <w:sz w:val="18"/>
                <w:szCs w:val="18"/>
              </w:rPr>
            </w:pPr>
            <w:r w:rsidRPr="005C4779">
              <w:rPr>
                <w:rFonts w:cs="Arial"/>
                <w:sz w:val="18"/>
                <w:szCs w:val="18"/>
              </w:rPr>
              <w:t>Једноструки затезни изолаторски изолаторски ланац ,,JZ*“ за проводник SRPS.N.C1.351-240/40-AI/Č са затезачем и регулационим искриштем, састављен од 1x8 чланка U120B, прекидне чврстоће 120kN.</w:t>
            </w:r>
          </w:p>
        </w:tc>
        <w:tc>
          <w:tcPr>
            <w:tcW w:w="1726" w:type="dxa"/>
            <w:tcBorders>
              <w:top w:val="nil"/>
              <w:left w:val="nil"/>
              <w:bottom w:val="single" w:sz="8" w:space="0" w:color="auto"/>
              <w:right w:val="single" w:sz="8" w:space="0" w:color="auto"/>
            </w:tcBorders>
            <w:shd w:val="clear" w:color="000000" w:fill="FFFFFF"/>
            <w:vAlign w:val="center"/>
            <w:hideMark/>
          </w:tcPr>
          <w:p w14:paraId="2783EF02" w14:textId="77777777" w:rsidR="0019654F" w:rsidRPr="005C4779" w:rsidRDefault="0019654F" w:rsidP="00DE6F10">
            <w:pPr>
              <w:jc w:val="center"/>
              <w:rPr>
                <w:rFonts w:cs="Arial"/>
                <w:b/>
                <w:bCs/>
                <w:sz w:val="18"/>
                <w:szCs w:val="18"/>
              </w:rPr>
            </w:pPr>
            <w:r w:rsidRPr="005C4779">
              <w:rPr>
                <w:rFonts w:cs="Arial"/>
                <w:b/>
                <w:bCs/>
                <w:sz w:val="18"/>
                <w:szCs w:val="18"/>
              </w:rPr>
              <w:t>комплет</w:t>
            </w:r>
          </w:p>
        </w:tc>
        <w:tc>
          <w:tcPr>
            <w:tcW w:w="1137" w:type="dxa"/>
            <w:tcBorders>
              <w:top w:val="nil"/>
              <w:left w:val="nil"/>
              <w:bottom w:val="single" w:sz="8" w:space="0" w:color="auto"/>
              <w:right w:val="single" w:sz="8" w:space="0" w:color="auto"/>
            </w:tcBorders>
            <w:shd w:val="clear" w:color="000000" w:fill="FFFFFF"/>
            <w:vAlign w:val="center"/>
            <w:hideMark/>
          </w:tcPr>
          <w:p w14:paraId="0B74F992"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tcBorders>
              <w:top w:val="nil"/>
              <w:left w:val="nil"/>
              <w:bottom w:val="single" w:sz="8" w:space="0" w:color="auto"/>
              <w:right w:val="single" w:sz="8" w:space="0" w:color="auto"/>
            </w:tcBorders>
            <w:shd w:val="clear" w:color="000000" w:fill="FFFFFF"/>
            <w:vAlign w:val="center"/>
            <w:hideMark/>
          </w:tcPr>
          <w:p w14:paraId="2197015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91B8CB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70F2636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1DDD6514" w14:textId="77777777" w:rsidR="0019654F" w:rsidRPr="005C4779" w:rsidRDefault="0019654F" w:rsidP="00DE6F10">
            <w:pPr>
              <w:jc w:val="center"/>
              <w:rPr>
                <w:rFonts w:cs="Arial"/>
                <w:b/>
                <w:bCs/>
                <w:sz w:val="18"/>
                <w:szCs w:val="18"/>
              </w:rPr>
            </w:pPr>
          </w:p>
        </w:tc>
      </w:tr>
      <w:tr w:rsidR="005C4779" w:rsidRPr="005C4779" w14:paraId="187774CB" w14:textId="77777777" w:rsidTr="00DE6F10">
        <w:trPr>
          <w:trHeight w:val="1085"/>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095D1748" w14:textId="77777777" w:rsidR="0019654F" w:rsidRPr="005C4779" w:rsidRDefault="0019654F" w:rsidP="00DE6F10">
            <w:pPr>
              <w:jc w:val="center"/>
              <w:rPr>
                <w:rFonts w:cs="Arial"/>
                <w:b/>
                <w:bCs/>
                <w:sz w:val="18"/>
                <w:szCs w:val="18"/>
              </w:rPr>
            </w:pPr>
            <w:r w:rsidRPr="005C4779">
              <w:rPr>
                <w:rFonts w:cs="Arial"/>
                <w:b/>
                <w:bCs/>
                <w:sz w:val="18"/>
                <w:szCs w:val="18"/>
              </w:rPr>
              <w:t>2.1.8.</w:t>
            </w:r>
          </w:p>
        </w:tc>
        <w:tc>
          <w:tcPr>
            <w:tcW w:w="4705" w:type="dxa"/>
            <w:tcBorders>
              <w:top w:val="nil"/>
              <w:left w:val="nil"/>
              <w:bottom w:val="single" w:sz="8" w:space="0" w:color="auto"/>
              <w:right w:val="single" w:sz="8" w:space="0" w:color="auto"/>
            </w:tcBorders>
            <w:shd w:val="clear" w:color="000000" w:fill="FFFFFF"/>
            <w:vAlign w:val="center"/>
            <w:hideMark/>
          </w:tcPr>
          <w:p w14:paraId="5352CF31" w14:textId="77777777" w:rsidR="0019654F" w:rsidRPr="005C4779" w:rsidRDefault="0019654F" w:rsidP="00DE6F10">
            <w:pPr>
              <w:rPr>
                <w:rFonts w:cs="Arial"/>
                <w:sz w:val="18"/>
                <w:szCs w:val="18"/>
              </w:rPr>
            </w:pPr>
            <w:r w:rsidRPr="005C4779">
              <w:rPr>
                <w:rFonts w:cs="Arial"/>
                <w:sz w:val="18"/>
                <w:szCs w:val="18"/>
              </w:rPr>
              <w:t>Пригушивач вибрација за проводник SRPS.N.C1.351-240/40-AI/Č</w:t>
            </w:r>
          </w:p>
        </w:tc>
        <w:tc>
          <w:tcPr>
            <w:tcW w:w="1726" w:type="dxa"/>
            <w:tcBorders>
              <w:top w:val="nil"/>
              <w:left w:val="nil"/>
              <w:bottom w:val="single" w:sz="8" w:space="0" w:color="auto"/>
              <w:right w:val="single" w:sz="8" w:space="0" w:color="auto"/>
            </w:tcBorders>
            <w:shd w:val="clear" w:color="000000" w:fill="FFFFFF"/>
            <w:vAlign w:val="center"/>
            <w:hideMark/>
          </w:tcPr>
          <w:p w14:paraId="2AE360D2"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70061FD8" w14:textId="77777777" w:rsidR="0019654F" w:rsidRPr="005C4779" w:rsidRDefault="0019654F" w:rsidP="00DE6F10">
            <w:pPr>
              <w:jc w:val="center"/>
              <w:rPr>
                <w:rFonts w:cs="Arial"/>
                <w:b/>
                <w:bCs/>
                <w:sz w:val="18"/>
                <w:szCs w:val="18"/>
              </w:rPr>
            </w:pPr>
            <w:r w:rsidRPr="005C4779">
              <w:rPr>
                <w:rFonts w:cs="Arial"/>
                <w:b/>
                <w:bCs/>
                <w:sz w:val="18"/>
                <w:szCs w:val="18"/>
              </w:rPr>
              <w:t>54</w:t>
            </w:r>
          </w:p>
        </w:tc>
        <w:tc>
          <w:tcPr>
            <w:tcW w:w="1230" w:type="dxa"/>
            <w:tcBorders>
              <w:top w:val="nil"/>
              <w:left w:val="nil"/>
              <w:bottom w:val="single" w:sz="8" w:space="0" w:color="auto"/>
              <w:right w:val="single" w:sz="8" w:space="0" w:color="auto"/>
            </w:tcBorders>
            <w:shd w:val="clear" w:color="000000" w:fill="FFFFFF"/>
            <w:vAlign w:val="center"/>
            <w:hideMark/>
          </w:tcPr>
          <w:p w14:paraId="36008D3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E36589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15F24C84"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0B6E1064" w14:textId="77777777" w:rsidR="0019654F" w:rsidRPr="005C4779" w:rsidRDefault="0019654F" w:rsidP="00DE6F10">
            <w:pPr>
              <w:jc w:val="center"/>
              <w:rPr>
                <w:rFonts w:cs="Arial"/>
                <w:b/>
                <w:bCs/>
                <w:sz w:val="18"/>
                <w:szCs w:val="18"/>
              </w:rPr>
            </w:pPr>
          </w:p>
        </w:tc>
      </w:tr>
      <w:tr w:rsidR="005C4779" w:rsidRPr="005C4779" w14:paraId="337DA261" w14:textId="77777777" w:rsidTr="00DE6F10">
        <w:trPr>
          <w:trHeight w:val="904"/>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39C84685" w14:textId="77777777" w:rsidR="0019654F" w:rsidRPr="005C4779" w:rsidRDefault="0019654F" w:rsidP="00DE6F10">
            <w:pPr>
              <w:jc w:val="center"/>
              <w:rPr>
                <w:rFonts w:cs="Arial"/>
                <w:b/>
                <w:bCs/>
                <w:sz w:val="18"/>
                <w:szCs w:val="18"/>
              </w:rPr>
            </w:pPr>
            <w:r w:rsidRPr="005C4779">
              <w:rPr>
                <w:rFonts w:cs="Arial"/>
                <w:b/>
                <w:bCs/>
                <w:sz w:val="18"/>
                <w:szCs w:val="18"/>
              </w:rPr>
              <w:t>2.1.9.</w:t>
            </w:r>
          </w:p>
        </w:tc>
        <w:tc>
          <w:tcPr>
            <w:tcW w:w="4705" w:type="dxa"/>
            <w:tcBorders>
              <w:top w:val="nil"/>
              <w:left w:val="nil"/>
              <w:bottom w:val="single" w:sz="8" w:space="0" w:color="auto"/>
              <w:right w:val="single" w:sz="8" w:space="0" w:color="auto"/>
            </w:tcBorders>
            <w:shd w:val="clear" w:color="000000" w:fill="FFFFFF"/>
            <w:vAlign w:val="center"/>
            <w:hideMark/>
          </w:tcPr>
          <w:p w14:paraId="53462DB0" w14:textId="77777777" w:rsidR="0019654F" w:rsidRPr="005C4779" w:rsidRDefault="0019654F" w:rsidP="00DE6F10">
            <w:pPr>
              <w:rPr>
                <w:rFonts w:cs="Arial"/>
                <w:sz w:val="18"/>
                <w:szCs w:val="18"/>
              </w:rPr>
            </w:pPr>
            <w:r w:rsidRPr="005C4779">
              <w:rPr>
                <w:rFonts w:cs="Arial"/>
                <w:sz w:val="18"/>
                <w:szCs w:val="18"/>
              </w:rPr>
              <w:t>Пригушивач вибрација за  OPGW тип F</w:t>
            </w:r>
          </w:p>
        </w:tc>
        <w:tc>
          <w:tcPr>
            <w:tcW w:w="1726" w:type="dxa"/>
            <w:tcBorders>
              <w:top w:val="nil"/>
              <w:left w:val="nil"/>
              <w:bottom w:val="single" w:sz="8" w:space="0" w:color="auto"/>
              <w:right w:val="single" w:sz="8" w:space="0" w:color="auto"/>
            </w:tcBorders>
            <w:shd w:val="clear" w:color="000000" w:fill="FFFFFF"/>
            <w:vAlign w:val="center"/>
            <w:hideMark/>
          </w:tcPr>
          <w:p w14:paraId="46539CD1"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10B3DCA3" w14:textId="77777777" w:rsidR="0019654F" w:rsidRPr="005C4779" w:rsidRDefault="0019654F" w:rsidP="00DE6F10">
            <w:pPr>
              <w:jc w:val="center"/>
              <w:rPr>
                <w:rFonts w:cs="Arial"/>
                <w:b/>
                <w:bCs/>
                <w:sz w:val="18"/>
                <w:szCs w:val="18"/>
              </w:rPr>
            </w:pPr>
            <w:r w:rsidRPr="005C4779">
              <w:rPr>
                <w:rFonts w:cs="Arial"/>
                <w:b/>
                <w:bCs/>
                <w:sz w:val="18"/>
                <w:szCs w:val="18"/>
              </w:rPr>
              <w:t>20</w:t>
            </w:r>
          </w:p>
        </w:tc>
        <w:tc>
          <w:tcPr>
            <w:tcW w:w="1230" w:type="dxa"/>
            <w:tcBorders>
              <w:top w:val="nil"/>
              <w:left w:val="nil"/>
              <w:bottom w:val="single" w:sz="8" w:space="0" w:color="auto"/>
              <w:right w:val="single" w:sz="8" w:space="0" w:color="auto"/>
            </w:tcBorders>
            <w:shd w:val="clear" w:color="000000" w:fill="FFFFFF"/>
            <w:vAlign w:val="center"/>
            <w:hideMark/>
          </w:tcPr>
          <w:p w14:paraId="5F24237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8718CA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72DEF9D"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084E00B4" w14:textId="77777777" w:rsidR="0019654F" w:rsidRPr="005C4779" w:rsidRDefault="0019654F" w:rsidP="00DE6F10">
            <w:pPr>
              <w:jc w:val="center"/>
              <w:rPr>
                <w:rFonts w:cs="Arial"/>
                <w:b/>
                <w:bCs/>
                <w:sz w:val="18"/>
                <w:szCs w:val="18"/>
              </w:rPr>
            </w:pPr>
          </w:p>
        </w:tc>
      </w:tr>
      <w:tr w:rsidR="005C4779" w:rsidRPr="005C4779" w14:paraId="5556CADF" w14:textId="77777777" w:rsidTr="00DE6F10">
        <w:trPr>
          <w:trHeight w:val="904"/>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5CB246C" w14:textId="77777777" w:rsidR="0019654F" w:rsidRPr="005C4779" w:rsidRDefault="0019654F" w:rsidP="00DE6F10">
            <w:pPr>
              <w:jc w:val="center"/>
              <w:rPr>
                <w:rFonts w:cs="Arial"/>
                <w:b/>
                <w:bCs/>
                <w:sz w:val="18"/>
                <w:szCs w:val="18"/>
              </w:rPr>
            </w:pPr>
            <w:r w:rsidRPr="005C4779">
              <w:rPr>
                <w:rFonts w:cs="Arial"/>
                <w:b/>
                <w:bCs/>
                <w:sz w:val="18"/>
                <w:szCs w:val="18"/>
              </w:rPr>
              <w:t>2.1.10.</w:t>
            </w:r>
          </w:p>
        </w:tc>
        <w:tc>
          <w:tcPr>
            <w:tcW w:w="4705" w:type="dxa"/>
            <w:tcBorders>
              <w:top w:val="nil"/>
              <w:left w:val="nil"/>
              <w:bottom w:val="single" w:sz="8" w:space="0" w:color="auto"/>
              <w:right w:val="single" w:sz="8" w:space="0" w:color="auto"/>
            </w:tcBorders>
            <w:shd w:val="clear" w:color="000000" w:fill="FFFFFF"/>
            <w:vAlign w:val="center"/>
            <w:hideMark/>
          </w:tcPr>
          <w:p w14:paraId="0D41447D" w14:textId="77777777" w:rsidR="0019654F" w:rsidRPr="005C4779" w:rsidRDefault="0019654F" w:rsidP="00DE6F10">
            <w:pPr>
              <w:rPr>
                <w:rFonts w:cs="Arial"/>
                <w:sz w:val="18"/>
                <w:szCs w:val="18"/>
              </w:rPr>
            </w:pPr>
            <w:r w:rsidRPr="005C4779">
              <w:rPr>
                <w:rFonts w:cs="Arial"/>
                <w:sz w:val="18"/>
                <w:szCs w:val="18"/>
              </w:rPr>
              <w:t>Склоп за носеће вешање  OPGW тип F</w:t>
            </w:r>
          </w:p>
        </w:tc>
        <w:tc>
          <w:tcPr>
            <w:tcW w:w="1726" w:type="dxa"/>
            <w:tcBorders>
              <w:top w:val="nil"/>
              <w:left w:val="nil"/>
              <w:bottom w:val="single" w:sz="8" w:space="0" w:color="auto"/>
              <w:right w:val="single" w:sz="8" w:space="0" w:color="auto"/>
            </w:tcBorders>
            <w:shd w:val="clear" w:color="000000" w:fill="FFFFFF"/>
            <w:vAlign w:val="center"/>
            <w:hideMark/>
          </w:tcPr>
          <w:p w14:paraId="1BED2FA0"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7548DA26" w14:textId="77777777" w:rsidR="0019654F" w:rsidRPr="005C4779" w:rsidRDefault="0019654F" w:rsidP="00DE6F10">
            <w:pPr>
              <w:jc w:val="center"/>
              <w:rPr>
                <w:rFonts w:cs="Arial"/>
                <w:b/>
                <w:bCs/>
                <w:sz w:val="18"/>
                <w:szCs w:val="18"/>
              </w:rPr>
            </w:pPr>
            <w:r w:rsidRPr="005C4779">
              <w:rPr>
                <w:rFonts w:cs="Arial"/>
                <w:b/>
                <w:bCs/>
                <w:sz w:val="18"/>
                <w:szCs w:val="18"/>
              </w:rPr>
              <w:t>4</w:t>
            </w:r>
          </w:p>
        </w:tc>
        <w:tc>
          <w:tcPr>
            <w:tcW w:w="1230" w:type="dxa"/>
            <w:tcBorders>
              <w:top w:val="nil"/>
              <w:left w:val="nil"/>
              <w:bottom w:val="single" w:sz="8" w:space="0" w:color="auto"/>
              <w:right w:val="single" w:sz="8" w:space="0" w:color="auto"/>
            </w:tcBorders>
            <w:shd w:val="clear" w:color="000000" w:fill="FFFFFF"/>
            <w:vAlign w:val="center"/>
            <w:hideMark/>
          </w:tcPr>
          <w:p w14:paraId="06E5D98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AD6849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52A9039F"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8FCCD25" w14:textId="77777777" w:rsidR="0019654F" w:rsidRPr="005C4779" w:rsidRDefault="0019654F" w:rsidP="00DE6F10">
            <w:pPr>
              <w:jc w:val="center"/>
              <w:rPr>
                <w:rFonts w:cs="Arial"/>
                <w:b/>
                <w:bCs/>
                <w:sz w:val="18"/>
                <w:szCs w:val="18"/>
              </w:rPr>
            </w:pPr>
          </w:p>
        </w:tc>
      </w:tr>
      <w:tr w:rsidR="005C4779" w:rsidRPr="005C4779" w14:paraId="67681EF4" w14:textId="77777777" w:rsidTr="00DE6F10">
        <w:trPr>
          <w:trHeight w:val="70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DB1C352" w14:textId="77777777" w:rsidR="0019654F" w:rsidRPr="005C4779" w:rsidRDefault="0019654F" w:rsidP="00DE6F10">
            <w:pPr>
              <w:jc w:val="center"/>
              <w:rPr>
                <w:rFonts w:cs="Arial"/>
                <w:b/>
                <w:bCs/>
                <w:sz w:val="18"/>
                <w:szCs w:val="18"/>
              </w:rPr>
            </w:pPr>
            <w:r w:rsidRPr="005C4779">
              <w:rPr>
                <w:rFonts w:cs="Arial"/>
                <w:b/>
                <w:bCs/>
                <w:sz w:val="18"/>
                <w:szCs w:val="18"/>
              </w:rPr>
              <w:t>2.1.11.</w:t>
            </w:r>
          </w:p>
        </w:tc>
        <w:tc>
          <w:tcPr>
            <w:tcW w:w="4705" w:type="dxa"/>
            <w:tcBorders>
              <w:top w:val="nil"/>
              <w:left w:val="nil"/>
              <w:bottom w:val="single" w:sz="8" w:space="0" w:color="auto"/>
              <w:right w:val="single" w:sz="8" w:space="0" w:color="auto"/>
            </w:tcBorders>
            <w:shd w:val="clear" w:color="000000" w:fill="FFFFFF"/>
            <w:vAlign w:val="center"/>
            <w:hideMark/>
          </w:tcPr>
          <w:p w14:paraId="279F19BA" w14:textId="77777777" w:rsidR="0019654F" w:rsidRPr="005C4779" w:rsidRDefault="0019654F" w:rsidP="00DE6F10">
            <w:pPr>
              <w:rPr>
                <w:rFonts w:cs="Arial"/>
                <w:sz w:val="18"/>
                <w:szCs w:val="18"/>
              </w:rPr>
            </w:pPr>
            <w:r w:rsidRPr="005C4779">
              <w:rPr>
                <w:rFonts w:cs="Arial"/>
                <w:sz w:val="18"/>
                <w:szCs w:val="18"/>
              </w:rPr>
              <w:t>Склоп за пролазно затезно вешање  OPGW тип F</w:t>
            </w:r>
          </w:p>
        </w:tc>
        <w:tc>
          <w:tcPr>
            <w:tcW w:w="1726" w:type="dxa"/>
            <w:tcBorders>
              <w:top w:val="nil"/>
              <w:left w:val="nil"/>
              <w:bottom w:val="single" w:sz="8" w:space="0" w:color="auto"/>
              <w:right w:val="single" w:sz="8" w:space="0" w:color="auto"/>
            </w:tcBorders>
            <w:shd w:val="clear" w:color="000000" w:fill="FFFFFF"/>
            <w:vAlign w:val="center"/>
            <w:hideMark/>
          </w:tcPr>
          <w:p w14:paraId="1DAAAEA4"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single" w:sz="8" w:space="0" w:color="auto"/>
              <w:right w:val="single" w:sz="8" w:space="0" w:color="auto"/>
            </w:tcBorders>
            <w:shd w:val="clear" w:color="000000" w:fill="FFFFFF"/>
            <w:vAlign w:val="center"/>
            <w:hideMark/>
          </w:tcPr>
          <w:p w14:paraId="37FA9AA7" w14:textId="77777777" w:rsidR="0019654F" w:rsidRPr="005C4779" w:rsidRDefault="0019654F" w:rsidP="00DE6F10">
            <w:pPr>
              <w:jc w:val="center"/>
              <w:rPr>
                <w:rFonts w:cs="Arial"/>
                <w:b/>
                <w:bCs/>
                <w:sz w:val="18"/>
                <w:szCs w:val="18"/>
              </w:rPr>
            </w:pPr>
            <w:r w:rsidRPr="005C4779">
              <w:rPr>
                <w:rFonts w:cs="Arial"/>
                <w:b/>
                <w:bCs/>
                <w:sz w:val="18"/>
                <w:szCs w:val="18"/>
              </w:rPr>
              <w:t>5</w:t>
            </w:r>
          </w:p>
        </w:tc>
        <w:tc>
          <w:tcPr>
            <w:tcW w:w="1230" w:type="dxa"/>
            <w:tcBorders>
              <w:top w:val="nil"/>
              <w:left w:val="nil"/>
              <w:bottom w:val="single" w:sz="8" w:space="0" w:color="auto"/>
              <w:right w:val="single" w:sz="8" w:space="0" w:color="auto"/>
            </w:tcBorders>
            <w:shd w:val="clear" w:color="000000" w:fill="FFFFFF"/>
            <w:vAlign w:val="center"/>
            <w:hideMark/>
          </w:tcPr>
          <w:p w14:paraId="240BC0A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1EB75A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710E5CF7"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F1157F5" w14:textId="77777777" w:rsidR="0019654F" w:rsidRPr="005C4779" w:rsidRDefault="0019654F" w:rsidP="00DE6F10">
            <w:pPr>
              <w:jc w:val="center"/>
              <w:rPr>
                <w:rFonts w:cs="Arial"/>
                <w:b/>
                <w:bCs/>
                <w:sz w:val="18"/>
                <w:szCs w:val="18"/>
              </w:rPr>
            </w:pPr>
          </w:p>
        </w:tc>
      </w:tr>
      <w:tr w:rsidR="005C4779" w:rsidRPr="005C4779" w14:paraId="4A9E9B60" w14:textId="77777777" w:rsidTr="00DE6F10">
        <w:trPr>
          <w:trHeight w:val="1356"/>
        </w:trPr>
        <w:tc>
          <w:tcPr>
            <w:tcW w:w="856" w:type="dxa"/>
            <w:tcBorders>
              <w:top w:val="nil"/>
              <w:left w:val="single" w:sz="8" w:space="0" w:color="auto"/>
              <w:bottom w:val="nil"/>
              <w:right w:val="nil"/>
            </w:tcBorders>
            <w:shd w:val="clear" w:color="000000" w:fill="FFFFFF"/>
            <w:vAlign w:val="center"/>
            <w:hideMark/>
          </w:tcPr>
          <w:p w14:paraId="20786563" w14:textId="77777777" w:rsidR="0019654F" w:rsidRPr="005C4779" w:rsidRDefault="0019654F" w:rsidP="00DE6F10">
            <w:pPr>
              <w:jc w:val="center"/>
              <w:rPr>
                <w:rFonts w:cs="Arial"/>
                <w:b/>
                <w:bCs/>
                <w:sz w:val="18"/>
                <w:szCs w:val="18"/>
              </w:rPr>
            </w:pPr>
            <w:r w:rsidRPr="005C4779">
              <w:rPr>
                <w:rFonts w:cs="Arial"/>
                <w:b/>
                <w:bCs/>
                <w:sz w:val="18"/>
                <w:szCs w:val="18"/>
              </w:rPr>
              <w:t>2.1.12.</w:t>
            </w:r>
          </w:p>
        </w:tc>
        <w:tc>
          <w:tcPr>
            <w:tcW w:w="4705" w:type="dxa"/>
            <w:tcBorders>
              <w:top w:val="nil"/>
              <w:left w:val="single" w:sz="8" w:space="0" w:color="auto"/>
              <w:bottom w:val="nil"/>
              <w:right w:val="nil"/>
            </w:tcBorders>
            <w:shd w:val="clear" w:color="000000" w:fill="FFFFFF"/>
            <w:vAlign w:val="center"/>
            <w:hideMark/>
          </w:tcPr>
          <w:p w14:paraId="45D64C46" w14:textId="77777777" w:rsidR="0019654F" w:rsidRPr="005C4779" w:rsidRDefault="0019654F" w:rsidP="00DE6F10">
            <w:pPr>
              <w:rPr>
                <w:rFonts w:cs="Arial"/>
                <w:sz w:val="18"/>
                <w:szCs w:val="18"/>
              </w:rPr>
            </w:pPr>
            <w:r w:rsidRPr="005C4779">
              <w:rPr>
                <w:rFonts w:cs="Arial"/>
                <w:sz w:val="18"/>
                <w:szCs w:val="18"/>
              </w:rPr>
              <w:t>Склоп за крајње затезно завешење  OPGW тип F са настављањем</w:t>
            </w:r>
          </w:p>
        </w:tc>
        <w:tc>
          <w:tcPr>
            <w:tcW w:w="1726" w:type="dxa"/>
            <w:tcBorders>
              <w:top w:val="nil"/>
              <w:left w:val="single" w:sz="8" w:space="0" w:color="auto"/>
              <w:bottom w:val="nil"/>
              <w:right w:val="nil"/>
            </w:tcBorders>
            <w:shd w:val="clear" w:color="000000" w:fill="FFFFFF"/>
            <w:vAlign w:val="center"/>
            <w:hideMark/>
          </w:tcPr>
          <w:p w14:paraId="4938F3F1"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28F34E93"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nil"/>
              <w:right w:val="nil"/>
            </w:tcBorders>
            <w:shd w:val="clear" w:color="000000" w:fill="FFFFFF"/>
            <w:vAlign w:val="center"/>
            <w:hideMark/>
          </w:tcPr>
          <w:p w14:paraId="191A381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1DE5B5C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107B3F5B"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633A320A" w14:textId="77777777" w:rsidR="0019654F" w:rsidRPr="005C4779" w:rsidRDefault="0019654F" w:rsidP="00DE6F10">
            <w:pPr>
              <w:jc w:val="center"/>
              <w:rPr>
                <w:rFonts w:cs="Arial"/>
                <w:b/>
                <w:bCs/>
                <w:sz w:val="18"/>
                <w:szCs w:val="18"/>
              </w:rPr>
            </w:pPr>
          </w:p>
        </w:tc>
      </w:tr>
      <w:tr w:rsidR="005C4779" w:rsidRPr="005C4779" w14:paraId="1C6B2A6B" w14:textId="77777777" w:rsidTr="00DE6F10">
        <w:trPr>
          <w:trHeight w:val="708"/>
        </w:trPr>
        <w:tc>
          <w:tcPr>
            <w:tcW w:w="856" w:type="dxa"/>
            <w:tcBorders>
              <w:top w:val="single" w:sz="8" w:space="0" w:color="auto"/>
              <w:left w:val="single" w:sz="8" w:space="0" w:color="auto"/>
              <w:bottom w:val="single" w:sz="8" w:space="0" w:color="auto"/>
              <w:right w:val="nil"/>
            </w:tcBorders>
            <w:shd w:val="clear" w:color="000000" w:fill="FFFFFF"/>
            <w:vAlign w:val="center"/>
            <w:hideMark/>
          </w:tcPr>
          <w:p w14:paraId="41BB8160" w14:textId="77777777" w:rsidR="0019654F" w:rsidRPr="005C4779" w:rsidRDefault="0019654F" w:rsidP="00DE6F10">
            <w:pPr>
              <w:jc w:val="center"/>
              <w:rPr>
                <w:rFonts w:cs="Arial"/>
                <w:b/>
                <w:bCs/>
                <w:sz w:val="18"/>
                <w:szCs w:val="18"/>
              </w:rPr>
            </w:pPr>
            <w:r w:rsidRPr="005C4779">
              <w:rPr>
                <w:rFonts w:cs="Arial"/>
                <w:b/>
                <w:bCs/>
                <w:sz w:val="18"/>
                <w:szCs w:val="18"/>
              </w:rPr>
              <w:t>2.1.13.</w:t>
            </w:r>
          </w:p>
        </w:tc>
        <w:tc>
          <w:tcPr>
            <w:tcW w:w="4705" w:type="dxa"/>
            <w:tcBorders>
              <w:top w:val="single" w:sz="8" w:space="0" w:color="auto"/>
              <w:left w:val="single" w:sz="8" w:space="0" w:color="auto"/>
              <w:bottom w:val="single" w:sz="8" w:space="0" w:color="auto"/>
              <w:right w:val="nil"/>
            </w:tcBorders>
            <w:shd w:val="clear" w:color="000000" w:fill="FFFFFF"/>
            <w:vAlign w:val="center"/>
            <w:hideMark/>
          </w:tcPr>
          <w:p w14:paraId="515F0F00" w14:textId="77777777" w:rsidR="0019654F" w:rsidRPr="005C4779" w:rsidRDefault="0019654F" w:rsidP="00DE6F10">
            <w:pPr>
              <w:rPr>
                <w:rFonts w:cs="Arial"/>
                <w:sz w:val="18"/>
                <w:szCs w:val="18"/>
              </w:rPr>
            </w:pPr>
            <w:r w:rsidRPr="005C4779">
              <w:rPr>
                <w:rFonts w:cs="Arial"/>
                <w:sz w:val="18"/>
                <w:szCs w:val="18"/>
              </w:rPr>
              <w:t>Склоп за крајње затезно завешање  OPGW тип F</w:t>
            </w:r>
          </w:p>
        </w:tc>
        <w:tc>
          <w:tcPr>
            <w:tcW w:w="1726" w:type="dxa"/>
            <w:tcBorders>
              <w:top w:val="single" w:sz="8" w:space="0" w:color="auto"/>
              <w:left w:val="single" w:sz="8" w:space="0" w:color="auto"/>
              <w:bottom w:val="single" w:sz="8" w:space="0" w:color="auto"/>
              <w:right w:val="nil"/>
            </w:tcBorders>
            <w:shd w:val="clear" w:color="000000" w:fill="FFFFFF"/>
            <w:vAlign w:val="center"/>
            <w:hideMark/>
          </w:tcPr>
          <w:p w14:paraId="46CF45A5"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18AFB232"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single" w:sz="8" w:space="0" w:color="auto"/>
              <w:left w:val="nil"/>
              <w:bottom w:val="single" w:sz="8" w:space="0" w:color="auto"/>
              <w:right w:val="nil"/>
            </w:tcBorders>
            <w:shd w:val="clear" w:color="000000" w:fill="FFFFFF"/>
            <w:vAlign w:val="center"/>
            <w:hideMark/>
          </w:tcPr>
          <w:p w14:paraId="2753E72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58D8A05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098BC7CE"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527CE507" w14:textId="77777777" w:rsidR="0019654F" w:rsidRPr="005C4779" w:rsidRDefault="0019654F" w:rsidP="00DE6F10">
            <w:pPr>
              <w:jc w:val="center"/>
              <w:rPr>
                <w:rFonts w:cs="Arial"/>
                <w:b/>
                <w:bCs/>
                <w:sz w:val="18"/>
                <w:szCs w:val="18"/>
              </w:rPr>
            </w:pPr>
          </w:p>
        </w:tc>
      </w:tr>
      <w:tr w:rsidR="005C4779" w:rsidRPr="005C4779" w14:paraId="1428BFFD" w14:textId="77777777" w:rsidTr="00DE6F10">
        <w:trPr>
          <w:trHeight w:val="784"/>
        </w:trPr>
        <w:tc>
          <w:tcPr>
            <w:tcW w:w="856" w:type="dxa"/>
            <w:tcBorders>
              <w:top w:val="nil"/>
              <w:left w:val="single" w:sz="8" w:space="0" w:color="auto"/>
              <w:bottom w:val="single" w:sz="8" w:space="0" w:color="auto"/>
              <w:right w:val="nil"/>
            </w:tcBorders>
            <w:shd w:val="clear" w:color="000000" w:fill="FFFFFF"/>
            <w:vAlign w:val="center"/>
            <w:hideMark/>
          </w:tcPr>
          <w:p w14:paraId="5646FB6C" w14:textId="77777777" w:rsidR="0019654F" w:rsidRPr="005C4779" w:rsidRDefault="0019654F" w:rsidP="00DE6F10">
            <w:pPr>
              <w:jc w:val="center"/>
              <w:rPr>
                <w:rFonts w:cs="Arial"/>
                <w:b/>
                <w:bCs/>
                <w:sz w:val="18"/>
                <w:szCs w:val="18"/>
              </w:rPr>
            </w:pPr>
            <w:r w:rsidRPr="005C4779">
              <w:rPr>
                <w:rFonts w:cs="Arial"/>
                <w:b/>
                <w:bCs/>
                <w:sz w:val="18"/>
                <w:szCs w:val="18"/>
              </w:rPr>
              <w:lastRenderedPageBreak/>
              <w:t>2.1.14.</w:t>
            </w:r>
          </w:p>
        </w:tc>
        <w:tc>
          <w:tcPr>
            <w:tcW w:w="4705" w:type="dxa"/>
            <w:tcBorders>
              <w:top w:val="nil"/>
              <w:left w:val="single" w:sz="8" w:space="0" w:color="auto"/>
              <w:bottom w:val="single" w:sz="8" w:space="0" w:color="auto"/>
              <w:right w:val="nil"/>
            </w:tcBorders>
            <w:shd w:val="clear" w:color="000000" w:fill="FFFFFF"/>
            <w:vAlign w:val="center"/>
            <w:hideMark/>
          </w:tcPr>
          <w:p w14:paraId="7C28530B" w14:textId="77777777" w:rsidR="0019654F" w:rsidRPr="005C4779" w:rsidRDefault="0019654F" w:rsidP="00DE6F10">
            <w:pPr>
              <w:rPr>
                <w:rFonts w:cs="Arial"/>
                <w:sz w:val="18"/>
                <w:szCs w:val="18"/>
              </w:rPr>
            </w:pPr>
            <w:r w:rsidRPr="005C4779">
              <w:rPr>
                <w:rFonts w:cs="Arial"/>
                <w:sz w:val="18"/>
                <w:szCs w:val="18"/>
              </w:rPr>
              <w:t>Склоп за завешење  OPGW на портал са настављањем</w:t>
            </w:r>
          </w:p>
        </w:tc>
        <w:tc>
          <w:tcPr>
            <w:tcW w:w="1726" w:type="dxa"/>
            <w:tcBorders>
              <w:top w:val="nil"/>
              <w:left w:val="single" w:sz="8" w:space="0" w:color="auto"/>
              <w:bottom w:val="single" w:sz="8" w:space="0" w:color="auto"/>
              <w:right w:val="nil"/>
            </w:tcBorders>
            <w:shd w:val="clear" w:color="000000" w:fill="FFFFFF"/>
            <w:vAlign w:val="center"/>
            <w:hideMark/>
          </w:tcPr>
          <w:p w14:paraId="3206D405"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4B008394"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nil"/>
            </w:tcBorders>
            <w:shd w:val="clear" w:color="000000" w:fill="FFFFFF"/>
            <w:vAlign w:val="center"/>
            <w:hideMark/>
          </w:tcPr>
          <w:p w14:paraId="6DC4B4B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2E556BD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1E168965"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61A1B850" w14:textId="77777777" w:rsidR="0019654F" w:rsidRPr="005C4779" w:rsidRDefault="0019654F" w:rsidP="00DE6F10">
            <w:pPr>
              <w:jc w:val="center"/>
              <w:rPr>
                <w:rFonts w:cs="Arial"/>
                <w:b/>
                <w:bCs/>
                <w:sz w:val="18"/>
                <w:szCs w:val="18"/>
              </w:rPr>
            </w:pPr>
          </w:p>
        </w:tc>
      </w:tr>
      <w:tr w:rsidR="005C4779" w:rsidRPr="005C4779" w14:paraId="07DFDA4C" w14:textId="77777777" w:rsidTr="00DE6F10">
        <w:trPr>
          <w:trHeight w:val="1145"/>
        </w:trPr>
        <w:tc>
          <w:tcPr>
            <w:tcW w:w="856" w:type="dxa"/>
            <w:tcBorders>
              <w:top w:val="nil"/>
              <w:left w:val="single" w:sz="8" w:space="0" w:color="auto"/>
              <w:bottom w:val="single" w:sz="8" w:space="0" w:color="auto"/>
              <w:right w:val="nil"/>
            </w:tcBorders>
            <w:shd w:val="clear" w:color="000000" w:fill="FFFFFF"/>
            <w:vAlign w:val="center"/>
            <w:hideMark/>
          </w:tcPr>
          <w:p w14:paraId="7A5A081A" w14:textId="77777777" w:rsidR="0019654F" w:rsidRPr="005C4779" w:rsidRDefault="0019654F" w:rsidP="00DE6F10">
            <w:pPr>
              <w:jc w:val="center"/>
              <w:rPr>
                <w:rFonts w:cs="Arial"/>
                <w:b/>
                <w:bCs/>
                <w:sz w:val="18"/>
                <w:szCs w:val="18"/>
              </w:rPr>
            </w:pPr>
            <w:r w:rsidRPr="005C4779">
              <w:rPr>
                <w:rFonts w:cs="Arial"/>
                <w:b/>
                <w:bCs/>
                <w:sz w:val="18"/>
                <w:szCs w:val="18"/>
              </w:rPr>
              <w:t>2.1.15.</w:t>
            </w:r>
          </w:p>
        </w:tc>
        <w:tc>
          <w:tcPr>
            <w:tcW w:w="4705" w:type="dxa"/>
            <w:tcBorders>
              <w:top w:val="nil"/>
              <w:left w:val="single" w:sz="8" w:space="0" w:color="auto"/>
              <w:bottom w:val="single" w:sz="8" w:space="0" w:color="auto"/>
              <w:right w:val="nil"/>
            </w:tcBorders>
            <w:shd w:val="clear" w:color="000000" w:fill="FFFFFF"/>
            <w:vAlign w:val="center"/>
            <w:hideMark/>
          </w:tcPr>
          <w:p w14:paraId="6AF5BA50" w14:textId="77777777" w:rsidR="0019654F" w:rsidRPr="005C4779" w:rsidRDefault="0019654F" w:rsidP="00DE6F10">
            <w:pPr>
              <w:rPr>
                <w:rFonts w:cs="Arial"/>
                <w:sz w:val="18"/>
                <w:szCs w:val="18"/>
              </w:rPr>
            </w:pPr>
            <w:r w:rsidRPr="005C4779">
              <w:rPr>
                <w:rFonts w:cs="Arial"/>
                <w:sz w:val="18"/>
                <w:szCs w:val="18"/>
              </w:rPr>
              <w:t>Склоп за крајње завешење  OPGW на портал (без настављања)</w:t>
            </w:r>
          </w:p>
        </w:tc>
        <w:tc>
          <w:tcPr>
            <w:tcW w:w="1726" w:type="dxa"/>
            <w:tcBorders>
              <w:top w:val="nil"/>
              <w:left w:val="single" w:sz="8" w:space="0" w:color="auto"/>
              <w:bottom w:val="single" w:sz="8" w:space="0" w:color="auto"/>
              <w:right w:val="nil"/>
            </w:tcBorders>
            <w:shd w:val="clear" w:color="000000" w:fill="FFFFFF"/>
            <w:vAlign w:val="center"/>
            <w:hideMark/>
          </w:tcPr>
          <w:p w14:paraId="6FF98C6A"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538CBA5D"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nil"/>
            </w:tcBorders>
            <w:shd w:val="clear" w:color="000000" w:fill="FFFFFF"/>
            <w:vAlign w:val="center"/>
            <w:hideMark/>
          </w:tcPr>
          <w:p w14:paraId="58D6655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33FB89F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53E96349"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3B92C016" w14:textId="77777777" w:rsidR="0019654F" w:rsidRPr="005C4779" w:rsidRDefault="0019654F" w:rsidP="00DE6F10">
            <w:pPr>
              <w:jc w:val="center"/>
              <w:rPr>
                <w:rFonts w:cs="Arial"/>
                <w:b/>
                <w:bCs/>
                <w:sz w:val="18"/>
                <w:szCs w:val="18"/>
              </w:rPr>
            </w:pPr>
          </w:p>
        </w:tc>
      </w:tr>
      <w:tr w:rsidR="005C4779" w:rsidRPr="005C4779" w14:paraId="119BC449" w14:textId="77777777" w:rsidTr="00DE6F10">
        <w:trPr>
          <w:trHeight w:val="618"/>
        </w:trPr>
        <w:tc>
          <w:tcPr>
            <w:tcW w:w="856" w:type="dxa"/>
            <w:tcBorders>
              <w:top w:val="nil"/>
              <w:left w:val="single" w:sz="8" w:space="0" w:color="auto"/>
              <w:bottom w:val="single" w:sz="8" w:space="0" w:color="auto"/>
              <w:right w:val="nil"/>
            </w:tcBorders>
            <w:shd w:val="clear" w:color="000000" w:fill="FFFFFF"/>
            <w:vAlign w:val="center"/>
            <w:hideMark/>
          </w:tcPr>
          <w:p w14:paraId="31C641F8" w14:textId="77777777" w:rsidR="0019654F" w:rsidRPr="005C4779" w:rsidRDefault="0019654F" w:rsidP="00DE6F10">
            <w:pPr>
              <w:jc w:val="center"/>
              <w:rPr>
                <w:rFonts w:cs="Arial"/>
                <w:b/>
                <w:bCs/>
                <w:sz w:val="18"/>
                <w:szCs w:val="18"/>
              </w:rPr>
            </w:pPr>
            <w:r w:rsidRPr="005C4779">
              <w:rPr>
                <w:rFonts w:cs="Arial"/>
                <w:b/>
                <w:bCs/>
                <w:sz w:val="18"/>
                <w:szCs w:val="18"/>
              </w:rPr>
              <w:t>2.1.16.</w:t>
            </w:r>
          </w:p>
        </w:tc>
        <w:tc>
          <w:tcPr>
            <w:tcW w:w="4705" w:type="dxa"/>
            <w:tcBorders>
              <w:top w:val="nil"/>
              <w:left w:val="single" w:sz="8" w:space="0" w:color="auto"/>
              <w:bottom w:val="single" w:sz="8" w:space="0" w:color="auto"/>
              <w:right w:val="nil"/>
            </w:tcBorders>
            <w:shd w:val="clear" w:color="000000" w:fill="FFFFFF"/>
            <w:vAlign w:val="center"/>
            <w:hideMark/>
          </w:tcPr>
          <w:p w14:paraId="1DDD8EF4" w14:textId="77777777" w:rsidR="0019654F" w:rsidRPr="005C4779" w:rsidRDefault="0019654F" w:rsidP="00DE6F10">
            <w:pPr>
              <w:rPr>
                <w:rFonts w:cs="Arial"/>
                <w:sz w:val="18"/>
                <w:szCs w:val="18"/>
              </w:rPr>
            </w:pPr>
            <w:r w:rsidRPr="005C4779">
              <w:rPr>
                <w:rFonts w:cs="Arial"/>
                <w:sz w:val="18"/>
                <w:szCs w:val="18"/>
              </w:rPr>
              <w:t>Постоље тип А</w:t>
            </w:r>
          </w:p>
        </w:tc>
        <w:tc>
          <w:tcPr>
            <w:tcW w:w="1726" w:type="dxa"/>
            <w:tcBorders>
              <w:top w:val="nil"/>
              <w:left w:val="single" w:sz="8" w:space="0" w:color="auto"/>
              <w:bottom w:val="single" w:sz="8" w:space="0" w:color="auto"/>
              <w:right w:val="nil"/>
            </w:tcBorders>
            <w:shd w:val="clear" w:color="000000" w:fill="FFFFFF"/>
            <w:vAlign w:val="center"/>
            <w:hideMark/>
          </w:tcPr>
          <w:p w14:paraId="57C1E188"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43F615C4" w14:textId="77777777" w:rsidR="0019654F" w:rsidRPr="005C4779" w:rsidRDefault="0019654F" w:rsidP="00DE6F10">
            <w:pPr>
              <w:jc w:val="center"/>
              <w:rPr>
                <w:rFonts w:cs="Arial"/>
                <w:b/>
                <w:bCs/>
                <w:sz w:val="18"/>
                <w:szCs w:val="18"/>
              </w:rPr>
            </w:pPr>
            <w:r w:rsidRPr="005C4779">
              <w:rPr>
                <w:rFonts w:cs="Arial"/>
                <w:b/>
                <w:bCs/>
                <w:sz w:val="18"/>
                <w:szCs w:val="18"/>
              </w:rPr>
              <w:t>8</w:t>
            </w:r>
          </w:p>
        </w:tc>
        <w:tc>
          <w:tcPr>
            <w:tcW w:w="1230" w:type="dxa"/>
            <w:tcBorders>
              <w:top w:val="nil"/>
              <w:left w:val="nil"/>
              <w:bottom w:val="single" w:sz="8" w:space="0" w:color="auto"/>
              <w:right w:val="nil"/>
            </w:tcBorders>
            <w:shd w:val="clear" w:color="000000" w:fill="FFFFFF"/>
            <w:vAlign w:val="center"/>
            <w:hideMark/>
          </w:tcPr>
          <w:p w14:paraId="52ADE79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749AF24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774CBCB8"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55F0CAAA" w14:textId="77777777" w:rsidR="0019654F" w:rsidRPr="005C4779" w:rsidRDefault="0019654F" w:rsidP="00DE6F10">
            <w:pPr>
              <w:jc w:val="center"/>
              <w:rPr>
                <w:rFonts w:cs="Arial"/>
                <w:b/>
                <w:bCs/>
                <w:sz w:val="18"/>
                <w:szCs w:val="18"/>
              </w:rPr>
            </w:pPr>
          </w:p>
        </w:tc>
      </w:tr>
      <w:tr w:rsidR="005C4779" w:rsidRPr="005C4779" w14:paraId="40946590" w14:textId="77777777" w:rsidTr="00DE6F10">
        <w:trPr>
          <w:trHeight w:val="904"/>
        </w:trPr>
        <w:tc>
          <w:tcPr>
            <w:tcW w:w="856" w:type="dxa"/>
            <w:tcBorders>
              <w:top w:val="nil"/>
              <w:left w:val="single" w:sz="8" w:space="0" w:color="auto"/>
              <w:bottom w:val="single" w:sz="8" w:space="0" w:color="auto"/>
              <w:right w:val="nil"/>
            </w:tcBorders>
            <w:shd w:val="clear" w:color="000000" w:fill="FFFFFF"/>
            <w:vAlign w:val="center"/>
            <w:hideMark/>
          </w:tcPr>
          <w:p w14:paraId="1FC5E6E9" w14:textId="77777777" w:rsidR="0019654F" w:rsidRPr="005C4779" w:rsidRDefault="0019654F" w:rsidP="00DE6F10">
            <w:pPr>
              <w:jc w:val="center"/>
              <w:rPr>
                <w:rFonts w:cs="Arial"/>
                <w:b/>
                <w:bCs/>
                <w:sz w:val="18"/>
                <w:szCs w:val="18"/>
              </w:rPr>
            </w:pPr>
            <w:r w:rsidRPr="005C4779">
              <w:rPr>
                <w:rFonts w:cs="Arial"/>
                <w:b/>
                <w:bCs/>
                <w:sz w:val="18"/>
                <w:szCs w:val="18"/>
              </w:rPr>
              <w:t>2.1.17.</w:t>
            </w:r>
          </w:p>
        </w:tc>
        <w:tc>
          <w:tcPr>
            <w:tcW w:w="4705" w:type="dxa"/>
            <w:tcBorders>
              <w:top w:val="nil"/>
              <w:left w:val="single" w:sz="8" w:space="0" w:color="auto"/>
              <w:bottom w:val="single" w:sz="8" w:space="0" w:color="auto"/>
              <w:right w:val="nil"/>
            </w:tcBorders>
            <w:shd w:val="clear" w:color="000000" w:fill="FFFFFF"/>
            <w:vAlign w:val="center"/>
            <w:hideMark/>
          </w:tcPr>
          <w:p w14:paraId="06382994" w14:textId="77777777" w:rsidR="0019654F" w:rsidRPr="005C4779" w:rsidRDefault="0019654F" w:rsidP="00DE6F10">
            <w:pPr>
              <w:rPr>
                <w:rFonts w:cs="Arial"/>
                <w:sz w:val="18"/>
                <w:szCs w:val="18"/>
              </w:rPr>
            </w:pPr>
            <w:r w:rsidRPr="005C4779">
              <w:rPr>
                <w:rFonts w:cs="Arial"/>
                <w:sz w:val="18"/>
                <w:szCs w:val="18"/>
              </w:rPr>
              <w:t>Постоље тип Б</w:t>
            </w:r>
          </w:p>
        </w:tc>
        <w:tc>
          <w:tcPr>
            <w:tcW w:w="1726" w:type="dxa"/>
            <w:tcBorders>
              <w:top w:val="nil"/>
              <w:left w:val="single" w:sz="8" w:space="0" w:color="auto"/>
              <w:bottom w:val="single" w:sz="8" w:space="0" w:color="auto"/>
              <w:right w:val="nil"/>
            </w:tcBorders>
            <w:shd w:val="clear" w:color="000000" w:fill="FFFFFF"/>
            <w:vAlign w:val="center"/>
            <w:hideMark/>
          </w:tcPr>
          <w:p w14:paraId="339FB755"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114903EF"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nil"/>
            </w:tcBorders>
            <w:shd w:val="clear" w:color="000000" w:fill="FFFFFF"/>
            <w:vAlign w:val="center"/>
            <w:hideMark/>
          </w:tcPr>
          <w:p w14:paraId="3928A95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67F4327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1E40AEE3"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32820206" w14:textId="77777777" w:rsidR="0019654F" w:rsidRPr="005C4779" w:rsidRDefault="0019654F" w:rsidP="00DE6F10">
            <w:pPr>
              <w:jc w:val="center"/>
              <w:rPr>
                <w:rFonts w:cs="Arial"/>
                <w:b/>
                <w:bCs/>
                <w:sz w:val="18"/>
                <w:szCs w:val="18"/>
              </w:rPr>
            </w:pPr>
          </w:p>
        </w:tc>
      </w:tr>
      <w:tr w:rsidR="005C4779" w:rsidRPr="005C4779" w14:paraId="00A2D356" w14:textId="77777777" w:rsidTr="00DE6F10">
        <w:trPr>
          <w:trHeight w:val="904"/>
        </w:trPr>
        <w:tc>
          <w:tcPr>
            <w:tcW w:w="856" w:type="dxa"/>
            <w:tcBorders>
              <w:top w:val="nil"/>
              <w:left w:val="single" w:sz="8" w:space="0" w:color="auto"/>
              <w:bottom w:val="single" w:sz="8" w:space="0" w:color="auto"/>
              <w:right w:val="nil"/>
            </w:tcBorders>
            <w:shd w:val="clear" w:color="000000" w:fill="FFFFFF"/>
            <w:vAlign w:val="center"/>
            <w:hideMark/>
          </w:tcPr>
          <w:p w14:paraId="180926CC" w14:textId="77777777" w:rsidR="0019654F" w:rsidRPr="005C4779" w:rsidRDefault="0019654F" w:rsidP="00DE6F10">
            <w:pPr>
              <w:jc w:val="center"/>
              <w:rPr>
                <w:rFonts w:cs="Arial"/>
                <w:b/>
                <w:bCs/>
                <w:sz w:val="18"/>
                <w:szCs w:val="18"/>
              </w:rPr>
            </w:pPr>
            <w:r w:rsidRPr="005C4779">
              <w:rPr>
                <w:rFonts w:cs="Arial"/>
                <w:b/>
                <w:bCs/>
                <w:sz w:val="18"/>
                <w:szCs w:val="18"/>
              </w:rPr>
              <w:t>2.1.18.</w:t>
            </w:r>
          </w:p>
        </w:tc>
        <w:tc>
          <w:tcPr>
            <w:tcW w:w="4705" w:type="dxa"/>
            <w:tcBorders>
              <w:top w:val="nil"/>
              <w:left w:val="single" w:sz="8" w:space="0" w:color="auto"/>
              <w:bottom w:val="single" w:sz="8" w:space="0" w:color="auto"/>
              <w:right w:val="nil"/>
            </w:tcBorders>
            <w:shd w:val="clear" w:color="000000" w:fill="FFFFFF"/>
            <w:vAlign w:val="center"/>
            <w:hideMark/>
          </w:tcPr>
          <w:p w14:paraId="32221FA6" w14:textId="77777777" w:rsidR="0019654F" w:rsidRPr="005C4779" w:rsidRDefault="0019654F" w:rsidP="00DE6F10">
            <w:pPr>
              <w:rPr>
                <w:rFonts w:cs="Arial"/>
                <w:sz w:val="18"/>
                <w:szCs w:val="18"/>
              </w:rPr>
            </w:pPr>
            <w:r w:rsidRPr="005C4779">
              <w:rPr>
                <w:rFonts w:cs="Arial"/>
                <w:sz w:val="18"/>
                <w:szCs w:val="18"/>
              </w:rPr>
              <w:t>Наставна спојница за настављање проводника Al/Č 240/40 SRPS.N.C1.351 (на 2km вода)</w:t>
            </w:r>
          </w:p>
        </w:tc>
        <w:tc>
          <w:tcPr>
            <w:tcW w:w="1726" w:type="dxa"/>
            <w:tcBorders>
              <w:top w:val="nil"/>
              <w:left w:val="single" w:sz="8" w:space="0" w:color="auto"/>
              <w:bottom w:val="single" w:sz="8" w:space="0" w:color="auto"/>
              <w:right w:val="nil"/>
            </w:tcBorders>
            <w:shd w:val="clear" w:color="000000" w:fill="FFFFFF"/>
            <w:vAlign w:val="center"/>
            <w:hideMark/>
          </w:tcPr>
          <w:p w14:paraId="6224FE57"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403E440B"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tcBorders>
              <w:top w:val="nil"/>
              <w:left w:val="nil"/>
              <w:bottom w:val="single" w:sz="8" w:space="0" w:color="auto"/>
              <w:right w:val="nil"/>
            </w:tcBorders>
            <w:shd w:val="clear" w:color="000000" w:fill="FFFFFF"/>
            <w:vAlign w:val="center"/>
            <w:hideMark/>
          </w:tcPr>
          <w:p w14:paraId="2FC53E2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3CEF189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3B8E52CF"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5E0BAAC3" w14:textId="77777777" w:rsidR="0019654F" w:rsidRPr="005C4779" w:rsidRDefault="0019654F" w:rsidP="00DE6F10">
            <w:pPr>
              <w:jc w:val="center"/>
              <w:rPr>
                <w:rFonts w:cs="Arial"/>
                <w:b/>
                <w:bCs/>
                <w:sz w:val="18"/>
                <w:szCs w:val="18"/>
              </w:rPr>
            </w:pPr>
          </w:p>
        </w:tc>
      </w:tr>
      <w:tr w:rsidR="005C4779" w:rsidRPr="005C4779" w14:paraId="2C3B8A2B" w14:textId="77777777" w:rsidTr="00DE6F10">
        <w:trPr>
          <w:trHeight w:val="904"/>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1922B37" w14:textId="77777777" w:rsidR="0019654F" w:rsidRPr="005C4779" w:rsidRDefault="0019654F" w:rsidP="00DE6F10">
            <w:pPr>
              <w:jc w:val="center"/>
              <w:rPr>
                <w:rFonts w:cs="Arial"/>
                <w:b/>
                <w:bCs/>
                <w:sz w:val="18"/>
                <w:szCs w:val="18"/>
              </w:rPr>
            </w:pPr>
            <w:r w:rsidRPr="005C4779">
              <w:rPr>
                <w:rFonts w:cs="Arial"/>
                <w:b/>
                <w:bCs/>
                <w:sz w:val="18"/>
                <w:szCs w:val="18"/>
              </w:rPr>
              <w:t>2.1.19.</w:t>
            </w:r>
          </w:p>
        </w:tc>
        <w:tc>
          <w:tcPr>
            <w:tcW w:w="4705" w:type="dxa"/>
            <w:tcBorders>
              <w:top w:val="nil"/>
              <w:left w:val="nil"/>
              <w:bottom w:val="nil"/>
              <w:right w:val="nil"/>
            </w:tcBorders>
            <w:shd w:val="clear" w:color="000000" w:fill="FFFFFF"/>
            <w:vAlign w:val="center"/>
            <w:hideMark/>
          </w:tcPr>
          <w:p w14:paraId="5F908D75" w14:textId="77777777" w:rsidR="0019654F" w:rsidRPr="005C4779" w:rsidRDefault="0019654F" w:rsidP="00DE6F10">
            <w:pPr>
              <w:rPr>
                <w:rFonts w:cs="Arial"/>
                <w:sz w:val="18"/>
                <w:szCs w:val="18"/>
              </w:rPr>
            </w:pPr>
            <w:r w:rsidRPr="005C4779">
              <w:rPr>
                <w:rFonts w:cs="Arial"/>
                <w:sz w:val="18"/>
                <w:szCs w:val="18"/>
              </w:rPr>
              <w:t>Наставна спојница за поправак проводника Al/Č 240/40</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78FBAD9"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FFFF34A"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92563A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A6BFA2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5B6925ED"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6BE0DAEC" w14:textId="77777777" w:rsidR="0019654F" w:rsidRPr="005C4779" w:rsidRDefault="0019654F" w:rsidP="00DE6F10">
            <w:pPr>
              <w:jc w:val="center"/>
              <w:rPr>
                <w:rFonts w:cs="Arial"/>
                <w:b/>
                <w:bCs/>
                <w:sz w:val="18"/>
                <w:szCs w:val="18"/>
              </w:rPr>
            </w:pPr>
          </w:p>
        </w:tc>
      </w:tr>
      <w:tr w:rsidR="005C4779" w:rsidRPr="005C4779" w14:paraId="78DA7B7F" w14:textId="77777777" w:rsidTr="00DE6F10">
        <w:trPr>
          <w:trHeight w:val="301"/>
        </w:trPr>
        <w:tc>
          <w:tcPr>
            <w:tcW w:w="856" w:type="dxa"/>
            <w:vMerge/>
            <w:tcBorders>
              <w:top w:val="nil"/>
              <w:left w:val="single" w:sz="8" w:space="0" w:color="auto"/>
              <w:bottom w:val="single" w:sz="8" w:space="0" w:color="000000"/>
              <w:right w:val="single" w:sz="8" w:space="0" w:color="auto"/>
            </w:tcBorders>
            <w:vAlign w:val="center"/>
            <w:hideMark/>
          </w:tcPr>
          <w:p w14:paraId="033065F9"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nil"/>
            </w:tcBorders>
            <w:shd w:val="clear" w:color="000000" w:fill="FFFFFF"/>
            <w:vAlign w:val="center"/>
            <w:hideMark/>
          </w:tcPr>
          <w:p w14:paraId="72C4A678" w14:textId="77777777" w:rsidR="0019654F" w:rsidRPr="005C4779" w:rsidRDefault="0019654F" w:rsidP="00DE6F10">
            <w:pPr>
              <w:rPr>
                <w:rFonts w:cs="Arial"/>
                <w:sz w:val="18"/>
                <w:szCs w:val="18"/>
              </w:rPr>
            </w:pPr>
            <w:r w:rsidRPr="005C4779">
              <w:rPr>
                <w:rFonts w:cs="Arial"/>
                <w:sz w:val="18"/>
                <w:szCs w:val="18"/>
              </w:rPr>
              <w:t>SRPS.N.C1.351 (на 3km вода)</w:t>
            </w:r>
          </w:p>
        </w:tc>
        <w:tc>
          <w:tcPr>
            <w:tcW w:w="1726" w:type="dxa"/>
            <w:vMerge/>
            <w:tcBorders>
              <w:top w:val="nil"/>
              <w:left w:val="single" w:sz="8" w:space="0" w:color="auto"/>
              <w:bottom w:val="single" w:sz="8" w:space="0" w:color="000000"/>
              <w:right w:val="single" w:sz="8" w:space="0" w:color="auto"/>
            </w:tcBorders>
            <w:vAlign w:val="center"/>
            <w:hideMark/>
          </w:tcPr>
          <w:p w14:paraId="7D333F7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21651A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D467D8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449ACE8"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097B2178"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53BF9C42" w14:textId="77777777" w:rsidR="0019654F" w:rsidRPr="005C4779" w:rsidRDefault="0019654F" w:rsidP="00DE6F10">
            <w:pPr>
              <w:rPr>
                <w:rFonts w:cs="Arial"/>
                <w:b/>
                <w:bCs/>
                <w:sz w:val="18"/>
                <w:szCs w:val="18"/>
              </w:rPr>
            </w:pPr>
          </w:p>
        </w:tc>
      </w:tr>
      <w:tr w:rsidR="005C4779" w:rsidRPr="005C4779" w14:paraId="712A91CB" w14:textId="77777777" w:rsidTr="00DE6F10">
        <w:trPr>
          <w:trHeight w:val="588"/>
        </w:trPr>
        <w:tc>
          <w:tcPr>
            <w:tcW w:w="856" w:type="dxa"/>
            <w:tcBorders>
              <w:top w:val="nil"/>
              <w:left w:val="single" w:sz="8" w:space="0" w:color="auto"/>
              <w:bottom w:val="single" w:sz="8" w:space="0" w:color="auto"/>
              <w:right w:val="nil"/>
            </w:tcBorders>
            <w:shd w:val="clear" w:color="000000" w:fill="FFFFFF"/>
            <w:vAlign w:val="center"/>
            <w:hideMark/>
          </w:tcPr>
          <w:p w14:paraId="70C0AA13" w14:textId="77777777" w:rsidR="0019654F" w:rsidRPr="005C4779" w:rsidRDefault="0019654F" w:rsidP="00DE6F10">
            <w:pPr>
              <w:jc w:val="center"/>
              <w:rPr>
                <w:rFonts w:cs="Arial"/>
                <w:b/>
                <w:bCs/>
                <w:sz w:val="18"/>
                <w:szCs w:val="18"/>
              </w:rPr>
            </w:pPr>
            <w:r w:rsidRPr="005C4779">
              <w:rPr>
                <w:rFonts w:cs="Arial"/>
                <w:b/>
                <w:bCs/>
                <w:sz w:val="18"/>
                <w:szCs w:val="18"/>
              </w:rPr>
              <w:t>2.1.20.</w:t>
            </w:r>
          </w:p>
        </w:tc>
        <w:tc>
          <w:tcPr>
            <w:tcW w:w="4705" w:type="dxa"/>
            <w:tcBorders>
              <w:top w:val="nil"/>
              <w:left w:val="single" w:sz="8" w:space="0" w:color="auto"/>
              <w:bottom w:val="single" w:sz="8" w:space="0" w:color="auto"/>
              <w:right w:val="nil"/>
            </w:tcBorders>
            <w:shd w:val="clear" w:color="000000" w:fill="FFFFFF"/>
            <w:vAlign w:val="center"/>
            <w:hideMark/>
          </w:tcPr>
          <w:p w14:paraId="2A498D52" w14:textId="77777777" w:rsidR="0019654F" w:rsidRPr="005C4779" w:rsidRDefault="0019654F" w:rsidP="00DE6F10">
            <w:pPr>
              <w:rPr>
                <w:rFonts w:cs="Arial"/>
                <w:sz w:val="18"/>
                <w:szCs w:val="18"/>
              </w:rPr>
            </w:pPr>
            <w:r w:rsidRPr="005C4779">
              <w:rPr>
                <w:rFonts w:cs="Arial"/>
                <w:sz w:val="18"/>
                <w:szCs w:val="18"/>
              </w:rPr>
              <w:t>Опоменске таблице са нумерацијом</w:t>
            </w:r>
          </w:p>
        </w:tc>
        <w:tc>
          <w:tcPr>
            <w:tcW w:w="1726" w:type="dxa"/>
            <w:tcBorders>
              <w:top w:val="nil"/>
              <w:left w:val="single" w:sz="8" w:space="0" w:color="auto"/>
              <w:bottom w:val="single" w:sz="8" w:space="0" w:color="auto"/>
              <w:right w:val="nil"/>
            </w:tcBorders>
            <w:shd w:val="clear" w:color="000000" w:fill="FFFFFF"/>
            <w:vAlign w:val="center"/>
            <w:hideMark/>
          </w:tcPr>
          <w:p w14:paraId="62BF4459"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5EAE080F" w14:textId="77777777" w:rsidR="0019654F" w:rsidRPr="005C4779" w:rsidRDefault="0019654F" w:rsidP="00DE6F10">
            <w:pPr>
              <w:jc w:val="center"/>
              <w:rPr>
                <w:rFonts w:cs="Arial"/>
                <w:b/>
                <w:bCs/>
                <w:sz w:val="18"/>
                <w:szCs w:val="18"/>
              </w:rPr>
            </w:pPr>
            <w:r w:rsidRPr="005C4779">
              <w:rPr>
                <w:rFonts w:cs="Arial"/>
                <w:b/>
                <w:bCs/>
                <w:sz w:val="18"/>
                <w:szCs w:val="18"/>
              </w:rPr>
              <w:t>9</w:t>
            </w:r>
          </w:p>
        </w:tc>
        <w:tc>
          <w:tcPr>
            <w:tcW w:w="1230" w:type="dxa"/>
            <w:tcBorders>
              <w:top w:val="nil"/>
              <w:left w:val="nil"/>
              <w:bottom w:val="single" w:sz="8" w:space="0" w:color="auto"/>
              <w:right w:val="nil"/>
            </w:tcBorders>
            <w:shd w:val="clear" w:color="000000" w:fill="FFFFFF"/>
            <w:vAlign w:val="center"/>
            <w:hideMark/>
          </w:tcPr>
          <w:p w14:paraId="55781FB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7C65510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55E32195"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058C4473" w14:textId="77777777" w:rsidR="0019654F" w:rsidRPr="005C4779" w:rsidRDefault="0019654F" w:rsidP="00DE6F10">
            <w:pPr>
              <w:jc w:val="center"/>
              <w:rPr>
                <w:rFonts w:cs="Arial"/>
                <w:b/>
                <w:bCs/>
                <w:sz w:val="18"/>
                <w:szCs w:val="18"/>
              </w:rPr>
            </w:pPr>
          </w:p>
        </w:tc>
      </w:tr>
      <w:tr w:rsidR="005C4779" w:rsidRPr="005C4779" w14:paraId="5D0FECCE" w14:textId="77777777" w:rsidTr="00DE6F10">
        <w:trPr>
          <w:trHeight w:val="316"/>
        </w:trPr>
        <w:tc>
          <w:tcPr>
            <w:tcW w:w="856" w:type="dxa"/>
            <w:tcBorders>
              <w:top w:val="nil"/>
              <w:left w:val="single" w:sz="8" w:space="0" w:color="auto"/>
              <w:bottom w:val="single" w:sz="8" w:space="0" w:color="auto"/>
              <w:right w:val="nil"/>
            </w:tcBorders>
            <w:shd w:val="clear" w:color="000000" w:fill="FFFFFF"/>
            <w:vAlign w:val="center"/>
            <w:hideMark/>
          </w:tcPr>
          <w:p w14:paraId="0928046C" w14:textId="77777777" w:rsidR="0019654F" w:rsidRPr="005C4779" w:rsidRDefault="0019654F" w:rsidP="00DE6F10">
            <w:pPr>
              <w:jc w:val="center"/>
              <w:rPr>
                <w:rFonts w:cs="Arial"/>
                <w:b/>
                <w:bCs/>
                <w:sz w:val="18"/>
                <w:szCs w:val="18"/>
              </w:rPr>
            </w:pPr>
            <w:r w:rsidRPr="005C4779">
              <w:rPr>
                <w:rFonts w:cs="Arial"/>
                <w:b/>
                <w:bCs/>
                <w:sz w:val="18"/>
                <w:szCs w:val="18"/>
              </w:rPr>
              <w:t>2.1.21.</w:t>
            </w:r>
          </w:p>
        </w:tc>
        <w:tc>
          <w:tcPr>
            <w:tcW w:w="4705" w:type="dxa"/>
            <w:tcBorders>
              <w:top w:val="nil"/>
              <w:left w:val="single" w:sz="8" w:space="0" w:color="auto"/>
              <w:bottom w:val="single" w:sz="8" w:space="0" w:color="auto"/>
              <w:right w:val="nil"/>
            </w:tcBorders>
            <w:shd w:val="clear" w:color="000000" w:fill="FFFFFF"/>
            <w:vAlign w:val="center"/>
            <w:hideMark/>
          </w:tcPr>
          <w:p w14:paraId="5F3E5775" w14:textId="77777777" w:rsidR="0019654F" w:rsidRPr="005C4779" w:rsidRDefault="0019654F" w:rsidP="00DE6F10">
            <w:pPr>
              <w:rPr>
                <w:rFonts w:cs="Arial"/>
                <w:sz w:val="18"/>
                <w:szCs w:val="18"/>
              </w:rPr>
            </w:pPr>
            <w:r w:rsidRPr="005C4779">
              <w:rPr>
                <w:rFonts w:cs="Arial"/>
                <w:sz w:val="18"/>
                <w:szCs w:val="18"/>
              </w:rPr>
              <w:t>Таблице за уочавање из ваздуха</w:t>
            </w:r>
          </w:p>
        </w:tc>
        <w:tc>
          <w:tcPr>
            <w:tcW w:w="1726" w:type="dxa"/>
            <w:tcBorders>
              <w:top w:val="nil"/>
              <w:left w:val="single" w:sz="8" w:space="0" w:color="auto"/>
              <w:bottom w:val="single" w:sz="8" w:space="0" w:color="auto"/>
              <w:right w:val="nil"/>
            </w:tcBorders>
            <w:shd w:val="clear" w:color="000000" w:fill="FFFFFF"/>
            <w:vAlign w:val="center"/>
            <w:hideMark/>
          </w:tcPr>
          <w:p w14:paraId="75AE147E"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325522AE" w14:textId="77777777" w:rsidR="0019654F" w:rsidRPr="005C4779" w:rsidRDefault="0019654F" w:rsidP="00DE6F10">
            <w:pPr>
              <w:jc w:val="center"/>
              <w:rPr>
                <w:rFonts w:cs="Arial"/>
                <w:b/>
                <w:bCs/>
                <w:sz w:val="18"/>
                <w:szCs w:val="18"/>
              </w:rPr>
            </w:pPr>
            <w:r w:rsidRPr="005C4779">
              <w:rPr>
                <w:rFonts w:cs="Arial"/>
                <w:b/>
                <w:bCs/>
                <w:sz w:val="18"/>
                <w:szCs w:val="18"/>
              </w:rPr>
              <w:t>9</w:t>
            </w:r>
          </w:p>
        </w:tc>
        <w:tc>
          <w:tcPr>
            <w:tcW w:w="1230" w:type="dxa"/>
            <w:tcBorders>
              <w:top w:val="nil"/>
              <w:left w:val="nil"/>
              <w:bottom w:val="single" w:sz="8" w:space="0" w:color="auto"/>
              <w:right w:val="nil"/>
            </w:tcBorders>
            <w:shd w:val="clear" w:color="000000" w:fill="FFFFFF"/>
            <w:vAlign w:val="center"/>
            <w:hideMark/>
          </w:tcPr>
          <w:p w14:paraId="07203F4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7B279CD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39B8EA74"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060731D8" w14:textId="77777777" w:rsidR="0019654F" w:rsidRPr="005C4779" w:rsidRDefault="0019654F" w:rsidP="00DE6F10">
            <w:pPr>
              <w:jc w:val="center"/>
              <w:rPr>
                <w:rFonts w:cs="Arial"/>
                <w:b/>
                <w:bCs/>
                <w:sz w:val="18"/>
                <w:szCs w:val="18"/>
              </w:rPr>
            </w:pPr>
          </w:p>
        </w:tc>
      </w:tr>
      <w:tr w:rsidR="005C4779" w:rsidRPr="005C4779" w14:paraId="7D877892" w14:textId="77777777" w:rsidTr="00DE6F10">
        <w:trPr>
          <w:trHeight w:val="316"/>
        </w:trPr>
        <w:tc>
          <w:tcPr>
            <w:tcW w:w="856" w:type="dxa"/>
            <w:tcBorders>
              <w:top w:val="nil"/>
              <w:left w:val="single" w:sz="8" w:space="0" w:color="auto"/>
              <w:bottom w:val="single" w:sz="8" w:space="0" w:color="auto"/>
              <w:right w:val="nil"/>
            </w:tcBorders>
            <w:shd w:val="clear" w:color="000000" w:fill="FFFFFF"/>
            <w:vAlign w:val="center"/>
            <w:hideMark/>
          </w:tcPr>
          <w:p w14:paraId="46FC83A9" w14:textId="77777777" w:rsidR="0019654F" w:rsidRPr="005C4779" w:rsidRDefault="0019654F" w:rsidP="00DE6F10">
            <w:pPr>
              <w:jc w:val="center"/>
              <w:rPr>
                <w:rFonts w:cs="Arial"/>
                <w:b/>
                <w:bCs/>
                <w:sz w:val="18"/>
                <w:szCs w:val="18"/>
              </w:rPr>
            </w:pPr>
            <w:r w:rsidRPr="005C4779">
              <w:rPr>
                <w:rFonts w:cs="Arial"/>
                <w:b/>
                <w:bCs/>
                <w:sz w:val="18"/>
                <w:szCs w:val="18"/>
              </w:rPr>
              <w:t>2.1.22.</w:t>
            </w:r>
          </w:p>
        </w:tc>
        <w:tc>
          <w:tcPr>
            <w:tcW w:w="4705" w:type="dxa"/>
            <w:tcBorders>
              <w:top w:val="nil"/>
              <w:left w:val="single" w:sz="8" w:space="0" w:color="auto"/>
              <w:bottom w:val="single" w:sz="8" w:space="0" w:color="auto"/>
              <w:right w:val="nil"/>
            </w:tcBorders>
            <w:shd w:val="clear" w:color="000000" w:fill="FFFFFF"/>
            <w:vAlign w:val="center"/>
            <w:hideMark/>
          </w:tcPr>
          <w:p w14:paraId="6053C8A7" w14:textId="77777777" w:rsidR="0019654F" w:rsidRPr="005C4779" w:rsidRDefault="0019654F" w:rsidP="00DE6F10">
            <w:pPr>
              <w:rPr>
                <w:rFonts w:cs="Arial"/>
                <w:sz w:val="18"/>
                <w:szCs w:val="18"/>
              </w:rPr>
            </w:pPr>
            <w:r w:rsidRPr="005C4779">
              <w:rPr>
                <w:rFonts w:cs="Arial"/>
                <w:sz w:val="18"/>
                <w:szCs w:val="18"/>
              </w:rPr>
              <w:t>Таблице за ознаку фаза</w:t>
            </w:r>
          </w:p>
        </w:tc>
        <w:tc>
          <w:tcPr>
            <w:tcW w:w="1726" w:type="dxa"/>
            <w:tcBorders>
              <w:top w:val="nil"/>
              <w:left w:val="single" w:sz="8" w:space="0" w:color="auto"/>
              <w:bottom w:val="single" w:sz="8" w:space="0" w:color="auto"/>
              <w:right w:val="nil"/>
            </w:tcBorders>
            <w:shd w:val="clear" w:color="000000" w:fill="FFFFFF"/>
            <w:vAlign w:val="center"/>
            <w:hideMark/>
          </w:tcPr>
          <w:p w14:paraId="09459BD8"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4E785388" w14:textId="77777777" w:rsidR="0019654F" w:rsidRPr="005C4779" w:rsidRDefault="0019654F" w:rsidP="00DE6F10">
            <w:pPr>
              <w:jc w:val="center"/>
              <w:rPr>
                <w:rFonts w:cs="Arial"/>
                <w:b/>
                <w:bCs/>
                <w:sz w:val="18"/>
                <w:szCs w:val="18"/>
              </w:rPr>
            </w:pPr>
            <w:r w:rsidRPr="005C4779">
              <w:rPr>
                <w:rFonts w:cs="Arial"/>
                <w:b/>
                <w:bCs/>
                <w:sz w:val="18"/>
                <w:szCs w:val="18"/>
              </w:rPr>
              <w:t>27</w:t>
            </w:r>
          </w:p>
        </w:tc>
        <w:tc>
          <w:tcPr>
            <w:tcW w:w="1230" w:type="dxa"/>
            <w:tcBorders>
              <w:top w:val="nil"/>
              <w:left w:val="nil"/>
              <w:bottom w:val="single" w:sz="8" w:space="0" w:color="auto"/>
              <w:right w:val="nil"/>
            </w:tcBorders>
            <w:shd w:val="clear" w:color="000000" w:fill="FFFFFF"/>
            <w:vAlign w:val="center"/>
            <w:hideMark/>
          </w:tcPr>
          <w:p w14:paraId="79296CB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453D4A7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5B5E1C2E"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446BFAF6" w14:textId="77777777" w:rsidR="0019654F" w:rsidRPr="005C4779" w:rsidRDefault="0019654F" w:rsidP="00DE6F10">
            <w:pPr>
              <w:jc w:val="center"/>
              <w:rPr>
                <w:rFonts w:cs="Arial"/>
                <w:b/>
                <w:bCs/>
                <w:sz w:val="18"/>
                <w:szCs w:val="18"/>
              </w:rPr>
            </w:pPr>
          </w:p>
        </w:tc>
      </w:tr>
      <w:tr w:rsidR="005C4779" w:rsidRPr="005C4779" w14:paraId="742F7A16" w14:textId="77777777" w:rsidTr="00DE6F10">
        <w:trPr>
          <w:trHeight w:val="588"/>
        </w:trPr>
        <w:tc>
          <w:tcPr>
            <w:tcW w:w="856" w:type="dxa"/>
            <w:tcBorders>
              <w:top w:val="nil"/>
              <w:left w:val="single" w:sz="8" w:space="0" w:color="auto"/>
              <w:bottom w:val="single" w:sz="8" w:space="0" w:color="auto"/>
              <w:right w:val="nil"/>
            </w:tcBorders>
            <w:shd w:val="clear" w:color="000000" w:fill="FFFFFF"/>
            <w:vAlign w:val="center"/>
            <w:hideMark/>
          </w:tcPr>
          <w:p w14:paraId="512964A3" w14:textId="77777777" w:rsidR="0019654F" w:rsidRPr="005C4779" w:rsidRDefault="0019654F" w:rsidP="00DE6F10">
            <w:pPr>
              <w:jc w:val="center"/>
              <w:rPr>
                <w:rFonts w:cs="Arial"/>
                <w:b/>
                <w:bCs/>
                <w:sz w:val="18"/>
                <w:szCs w:val="18"/>
              </w:rPr>
            </w:pPr>
            <w:r w:rsidRPr="005C4779">
              <w:rPr>
                <w:rFonts w:cs="Arial"/>
                <w:b/>
                <w:bCs/>
                <w:sz w:val="18"/>
                <w:szCs w:val="18"/>
              </w:rPr>
              <w:t>2.1.23.</w:t>
            </w:r>
          </w:p>
        </w:tc>
        <w:tc>
          <w:tcPr>
            <w:tcW w:w="4705" w:type="dxa"/>
            <w:tcBorders>
              <w:top w:val="nil"/>
              <w:left w:val="single" w:sz="8" w:space="0" w:color="auto"/>
              <w:bottom w:val="single" w:sz="8" w:space="0" w:color="auto"/>
              <w:right w:val="nil"/>
            </w:tcBorders>
            <w:shd w:val="clear" w:color="000000" w:fill="FFFFFF"/>
            <w:vAlign w:val="center"/>
            <w:hideMark/>
          </w:tcPr>
          <w:p w14:paraId="3C0694C3" w14:textId="77777777" w:rsidR="0019654F" w:rsidRPr="005C4779" w:rsidRDefault="0019654F" w:rsidP="00DE6F10">
            <w:pPr>
              <w:rPr>
                <w:rFonts w:cs="Arial"/>
                <w:sz w:val="18"/>
                <w:szCs w:val="18"/>
              </w:rPr>
            </w:pPr>
            <w:r w:rsidRPr="005C4779">
              <w:rPr>
                <w:rFonts w:cs="Arial"/>
                <w:sz w:val="18"/>
                <w:szCs w:val="18"/>
              </w:rPr>
              <w:t>Завршна оптичка спојница за прихват два  OPGW ужета тип F</w:t>
            </w:r>
          </w:p>
        </w:tc>
        <w:tc>
          <w:tcPr>
            <w:tcW w:w="1726" w:type="dxa"/>
            <w:tcBorders>
              <w:top w:val="nil"/>
              <w:left w:val="single" w:sz="8" w:space="0" w:color="auto"/>
              <w:bottom w:val="single" w:sz="8" w:space="0" w:color="auto"/>
              <w:right w:val="nil"/>
            </w:tcBorders>
            <w:shd w:val="clear" w:color="000000" w:fill="FFFFFF"/>
            <w:vAlign w:val="center"/>
            <w:hideMark/>
          </w:tcPr>
          <w:p w14:paraId="6385C49F"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1DD4E20D"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tcBorders>
              <w:top w:val="nil"/>
              <w:left w:val="nil"/>
              <w:bottom w:val="single" w:sz="8" w:space="0" w:color="auto"/>
              <w:right w:val="nil"/>
            </w:tcBorders>
            <w:shd w:val="clear" w:color="000000" w:fill="FFFFFF"/>
            <w:vAlign w:val="center"/>
            <w:hideMark/>
          </w:tcPr>
          <w:p w14:paraId="0AF0E1D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5614DC2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794DD4D2"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39EA7FA4" w14:textId="77777777" w:rsidR="0019654F" w:rsidRPr="005C4779" w:rsidRDefault="0019654F" w:rsidP="00DE6F10">
            <w:pPr>
              <w:jc w:val="center"/>
              <w:rPr>
                <w:rFonts w:cs="Arial"/>
                <w:b/>
                <w:bCs/>
                <w:sz w:val="18"/>
                <w:szCs w:val="18"/>
              </w:rPr>
            </w:pPr>
          </w:p>
        </w:tc>
      </w:tr>
      <w:tr w:rsidR="005C4779" w:rsidRPr="005C4779" w14:paraId="47B532C5" w14:textId="77777777" w:rsidTr="00DE6F10">
        <w:trPr>
          <w:trHeight w:val="874"/>
        </w:trPr>
        <w:tc>
          <w:tcPr>
            <w:tcW w:w="856" w:type="dxa"/>
            <w:tcBorders>
              <w:top w:val="nil"/>
              <w:left w:val="single" w:sz="8" w:space="0" w:color="auto"/>
              <w:bottom w:val="single" w:sz="8" w:space="0" w:color="auto"/>
              <w:right w:val="nil"/>
            </w:tcBorders>
            <w:shd w:val="clear" w:color="000000" w:fill="FFFFFF"/>
            <w:vAlign w:val="center"/>
            <w:hideMark/>
          </w:tcPr>
          <w:p w14:paraId="5C6B9115" w14:textId="77777777" w:rsidR="0019654F" w:rsidRPr="005C4779" w:rsidRDefault="0019654F" w:rsidP="00DE6F10">
            <w:pPr>
              <w:jc w:val="center"/>
              <w:rPr>
                <w:rFonts w:cs="Arial"/>
                <w:b/>
                <w:bCs/>
                <w:sz w:val="18"/>
                <w:szCs w:val="18"/>
              </w:rPr>
            </w:pPr>
            <w:r w:rsidRPr="005C4779">
              <w:rPr>
                <w:rFonts w:cs="Arial"/>
                <w:b/>
                <w:bCs/>
                <w:sz w:val="18"/>
                <w:szCs w:val="18"/>
              </w:rPr>
              <w:lastRenderedPageBreak/>
              <w:t>2.1.24.</w:t>
            </w:r>
          </w:p>
        </w:tc>
        <w:tc>
          <w:tcPr>
            <w:tcW w:w="4705" w:type="dxa"/>
            <w:tcBorders>
              <w:top w:val="nil"/>
              <w:left w:val="single" w:sz="8" w:space="0" w:color="auto"/>
              <w:bottom w:val="single" w:sz="8" w:space="0" w:color="auto"/>
              <w:right w:val="nil"/>
            </w:tcBorders>
            <w:shd w:val="clear" w:color="000000" w:fill="FFFFFF"/>
            <w:vAlign w:val="center"/>
            <w:hideMark/>
          </w:tcPr>
          <w:p w14:paraId="25A9AC78" w14:textId="77777777" w:rsidR="0019654F" w:rsidRPr="005C4779" w:rsidRDefault="0019654F" w:rsidP="00DE6F10">
            <w:pPr>
              <w:rPr>
                <w:rFonts w:cs="Arial"/>
                <w:sz w:val="18"/>
                <w:szCs w:val="18"/>
              </w:rPr>
            </w:pPr>
            <w:r w:rsidRPr="005C4779">
              <w:rPr>
                <w:rFonts w:cs="Arial"/>
                <w:sz w:val="18"/>
                <w:szCs w:val="18"/>
              </w:rPr>
              <w:t>Монтажа оптичке спојнице, тестирање и настављање оптичких влакана</w:t>
            </w:r>
          </w:p>
        </w:tc>
        <w:tc>
          <w:tcPr>
            <w:tcW w:w="1726" w:type="dxa"/>
            <w:tcBorders>
              <w:top w:val="nil"/>
              <w:left w:val="single" w:sz="8" w:space="0" w:color="auto"/>
              <w:bottom w:val="single" w:sz="8" w:space="0" w:color="auto"/>
              <w:right w:val="nil"/>
            </w:tcBorders>
            <w:shd w:val="clear" w:color="000000" w:fill="FFFFFF"/>
            <w:vAlign w:val="center"/>
            <w:hideMark/>
          </w:tcPr>
          <w:p w14:paraId="794A4943"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31E98F18"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tcBorders>
              <w:top w:val="nil"/>
              <w:left w:val="nil"/>
              <w:bottom w:val="single" w:sz="8" w:space="0" w:color="auto"/>
              <w:right w:val="nil"/>
            </w:tcBorders>
            <w:shd w:val="clear" w:color="000000" w:fill="FFFFFF"/>
            <w:vAlign w:val="center"/>
            <w:hideMark/>
          </w:tcPr>
          <w:p w14:paraId="68235A0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2F41448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75EF29FC"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732AB02A" w14:textId="77777777" w:rsidR="0019654F" w:rsidRPr="005C4779" w:rsidRDefault="0019654F" w:rsidP="00DE6F10">
            <w:pPr>
              <w:jc w:val="center"/>
              <w:rPr>
                <w:rFonts w:cs="Arial"/>
                <w:b/>
                <w:bCs/>
                <w:sz w:val="18"/>
                <w:szCs w:val="18"/>
              </w:rPr>
            </w:pPr>
          </w:p>
        </w:tc>
      </w:tr>
      <w:tr w:rsidR="005C4779" w:rsidRPr="005C4779" w14:paraId="6ECD7FB9" w14:textId="77777777" w:rsidTr="00DE6F10">
        <w:trPr>
          <w:trHeight w:val="1447"/>
        </w:trPr>
        <w:tc>
          <w:tcPr>
            <w:tcW w:w="856" w:type="dxa"/>
            <w:tcBorders>
              <w:top w:val="nil"/>
              <w:left w:val="single" w:sz="8" w:space="0" w:color="auto"/>
              <w:bottom w:val="single" w:sz="8" w:space="0" w:color="auto"/>
              <w:right w:val="nil"/>
            </w:tcBorders>
            <w:shd w:val="clear" w:color="000000" w:fill="FFFFFF"/>
            <w:vAlign w:val="center"/>
            <w:hideMark/>
          </w:tcPr>
          <w:p w14:paraId="0D697E9F" w14:textId="77777777" w:rsidR="0019654F" w:rsidRPr="005C4779" w:rsidRDefault="0019654F" w:rsidP="00DE6F10">
            <w:pPr>
              <w:jc w:val="center"/>
              <w:rPr>
                <w:rFonts w:cs="Arial"/>
                <w:b/>
                <w:bCs/>
                <w:sz w:val="18"/>
                <w:szCs w:val="18"/>
              </w:rPr>
            </w:pPr>
            <w:r w:rsidRPr="005C4779">
              <w:rPr>
                <w:rFonts w:cs="Arial"/>
                <w:b/>
                <w:bCs/>
                <w:sz w:val="18"/>
                <w:szCs w:val="18"/>
              </w:rPr>
              <w:t>2.1.25.</w:t>
            </w:r>
          </w:p>
        </w:tc>
        <w:tc>
          <w:tcPr>
            <w:tcW w:w="4705" w:type="dxa"/>
            <w:tcBorders>
              <w:top w:val="nil"/>
              <w:left w:val="single" w:sz="8" w:space="0" w:color="auto"/>
              <w:bottom w:val="single" w:sz="8" w:space="0" w:color="auto"/>
              <w:right w:val="nil"/>
            </w:tcBorders>
            <w:shd w:val="clear" w:color="000000" w:fill="FFFFFF"/>
            <w:vAlign w:val="center"/>
            <w:hideMark/>
          </w:tcPr>
          <w:p w14:paraId="232B3F14" w14:textId="77777777" w:rsidR="0019654F" w:rsidRPr="005C4779" w:rsidRDefault="0019654F" w:rsidP="00DE6F10">
            <w:pPr>
              <w:rPr>
                <w:rFonts w:cs="Arial"/>
                <w:sz w:val="18"/>
                <w:szCs w:val="18"/>
              </w:rPr>
            </w:pPr>
            <w:r w:rsidRPr="005C4779">
              <w:rPr>
                <w:rFonts w:cs="Arial"/>
                <w:sz w:val="18"/>
                <w:szCs w:val="18"/>
              </w:rPr>
              <w:t>Припрема градишта, пријем и соритрање опреме, израда привремених објеката на градилишту, поправка путева за механизацију</w:t>
            </w:r>
          </w:p>
        </w:tc>
        <w:tc>
          <w:tcPr>
            <w:tcW w:w="1726" w:type="dxa"/>
            <w:tcBorders>
              <w:top w:val="nil"/>
              <w:left w:val="single" w:sz="8" w:space="0" w:color="auto"/>
              <w:bottom w:val="single" w:sz="8" w:space="0" w:color="auto"/>
              <w:right w:val="nil"/>
            </w:tcBorders>
            <w:shd w:val="clear" w:color="000000" w:fill="FFFFFF"/>
            <w:vAlign w:val="center"/>
            <w:hideMark/>
          </w:tcPr>
          <w:p w14:paraId="4D1FA746" w14:textId="77777777" w:rsidR="0019654F" w:rsidRPr="005C4779" w:rsidRDefault="0019654F" w:rsidP="00DE6F10">
            <w:pPr>
              <w:jc w:val="center"/>
              <w:rPr>
                <w:rFonts w:cs="Arial"/>
                <w:b/>
                <w:bCs/>
                <w:sz w:val="18"/>
                <w:szCs w:val="18"/>
              </w:rPr>
            </w:pPr>
            <w:r w:rsidRPr="005C4779">
              <w:rPr>
                <w:rFonts w:cs="Arial"/>
                <w:b/>
                <w:bCs/>
                <w:sz w:val="18"/>
                <w:szCs w:val="18"/>
              </w:rPr>
              <w:t>пауш</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52610D6F"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nil"/>
            </w:tcBorders>
            <w:shd w:val="clear" w:color="000000" w:fill="FFFFFF"/>
            <w:vAlign w:val="center"/>
            <w:hideMark/>
          </w:tcPr>
          <w:p w14:paraId="704D2F7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5C22E7C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4221DD4F"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283405C1" w14:textId="77777777" w:rsidR="0019654F" w:rsidRPr="005C4779" w:rsidRDefault="0019654F" w:rsidP="00DE6F10">
            <w:pPr>
              <w:jc w:val="center"/>
              <w:rPr>
                <w:rFonts w:cs="Arial"/>
                <w:b/>
                <w:bCs/>
                <w:sz w:val="18"/>
                <w:szCs w:val="18"/>
              </w:rPr>
            </w:pPr>
          </w:p>
        </w:tc>
      </w:tr>
      <w:tr w:rsidR="005C4779" w:rsidRPr="005C4779" w14:paraId="102DFBD4" w14:textId="77777777" w:rsidTr="00DE6F10">
        <w:trPr>
          <w:trHeight w:val="588"/>
        </w:trPr>
        <w:tc>
          <w:tcPr>
            <w:tcW w:w="856" w:type="dxa"/>
            <w:tcBorders>
              <w:top w:val="nil"/>
              <w:left w:val="single" w:sz="8" w:space="0" w:color="auto"/>
              <w:bottom w:val="single" w:sz="8" w:space="0" w:color="auto"/>
              <w:right w:val="nil"/>
            </w:tcBorders>
            <w:shd w:val="clear" w:color="000000" w:fill="FFFFFF"/>
            <w:vAlign w:val="center"/>
            <w:hideMark/>
          </w:tcPr>
          <w:p w14:paraId="5CA9C867" w14:textId="77777777" w:rsidR="0019654F" w:rsidRPr="005C4779" w:rsidRDefault="0019654F" w:rsidP="00DE6F10">
            <w:pPr>
              <w:jc w:val="center"/>
              <w:rPr>
                <w:rFonts w:cs="Arial"/>
                <w:b/>
                <w:bCs/>
                <w:sz w:val="18"/>
                <w:szCs w:val="18"/>
              </w:rPr>
            </w:pPr>
            <w:r w:rsidRPr="005C4779">
              <w:rPr>
                <w:rFonts w:cs="Arial"/>
                <w:b/>
                <w:bCs/>
                <w:sz w:val="18"/>
                <w:szCs w:val="18"/>
              </w:rPr>
              <w:t>2.1.26.</w:t>
            </w:r>
          </w:p>
        </w:tc>
        <w:tc>
          <w:tcPr>
            <w:tcW w:w="4705" w:type="dxa"/>
            <w:tcBorders>
              <w:top w:val="nil"/>
              <w:left w:val="single" w:sz="8" w:space="0" w:color="auto"/>
              <w:bottom w:val="single" w:sz="8" w:space="0" w:color="auto"/>
              <w:right w:val="nil"/>
            </w:tcBorders>
            <w:shd w:val="clear" w:color="000000" w:fill="FFFFFF"/>
            <w:vAlign w:val="center"/>
            <w:hideMark/>
          </w:tcPr>
          <w:p w14:paraId="7879FC58" w14:textId="77777777" w:rsidR="0019654F" w:rsidRPr="005C4779" w:rsidRDefault="0019654F" w:rsidP="00DE6F10">
            <w:pPr>
              <w:rPr>
                <w:rFonts w:cs="Arial"/>
                <w:sz w:val="18"/>
                <w:szCs w:val="18"/>
              </w:rPr>
            </w:pPr>
            <w:r w:rsidRPr="005C4779">
              <w:rPr>
                <w:rFonts w:cs="Arial"/>
                <w:sz w:val="18"/>
                <w:szCs w:val="18"/>
              </w:rPr>
              <w:t>Транспорт опреме и механизације на трасу</w:t>
            </w:r>
          </w:p>
        </w:tc>
        <w:tc>
          <w:tcPr>
            <w:tcW w:w="1726" w:type="dxa"/>
            <w:tcBorders>
              <w:top w:val="nil"/>
              <w:left w:val="single" w:sz="8" w:space="0" w:color="auto"/>
              <w:bottom w:val="single" w:sz="8" w:space="0" w:color="auto"/>
              <w:right w:val="nil"/>
            </w:tcBorders>
            <w:shd w:val="clear" w:color="000000" w:fill="FFFFFF"/>
            <w:vAlign w:val="center"/>
            <w:hideMark/>
          </w:tcPr>
          <w:p w14:paraId="7AD2AF81" w14:textId="77777777" w:rsidR="0019654F" w:rsidRPr="005C4779" w:rsidRDefault="0019654F" w:rsidP="00DE6F10">
            <w:pPr>
              <w:jc w:val="center"/>
              <w:rPr>
                <w:rFonts w:cs="Arial"/>
                <w:b/>
                <w:bCs/>
                <w:sz w:val="18"/>
                <w:szCs w:val="18"/>
              </w:rPr>
            </w:pPr>
            <w:r w:rsidRPr="005C4779">
              <w:rPr>
                <w:rFonts w:cs="Arial"/>
                <w:b/>
                <w:bCs/>
                <w:sz w:val="18"/>
                <w:szCs w:val="18"/>
              </w:rPr>
              <w:t>пауш</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7FA3EBA9"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nil"/>
            </w:tcBorders>
            <w:shd w:val="clear" w:color="000000" w:fill="FFFFFF"/>
            <w:vAlign w:val="center"/>
            <w:hideMark/>
          </w:tcPr>
          <w:p w14:paraId="4E949FB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36C009E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00495F6E"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19DEB762" w14:textId="77777777" w:rsidR="0019654F" w:rsidRPr="005C4779" w:rsidRDefault="0019654F" w:rsidP="00DE6F10">
            <w:pPr>
              <w:jc w:val="center"/>
              <w:rPr>
                <w:rFonts w:cs="Arial"/>
                <w:b/>
                <w:bCs/>
                <w:sz w:val="18"/>
                <w:szCs w:val="18"/>
              </w:rPr>
            </w:pPr>
          </w:p>
        </w:tc>
      </w:tr>
      <w:tr w:rsidR="005C4779" w:rsidRPr="005C4779" w14:paraId="11E4A008" w14:textId="77777777" w:rsidTr="00DE6F10">
        <w:trPr>
          <w:trHeight w:val="1160"/>
        </w:trPr>
        <w:tc>
          <w:tcPr>
            <w:tcW w:w="856" w:type="dxa"/>
            <w:tcBorders>
              <w:top w:val="nil"/>
              <w:left w:val="single" w:sz="8" w:space="0" w:color="auto"/>
              <w:bottom w:val="single" w:sz="8" w:space="0" w:color="auto"/>
              <w:right w:val="nil"/>
            </w:tcBorders>
            <w:shd w:val="clear" w:color="000000" w:fill="FFFFFF"/>
            <w:vAlign w:val="center"/>
            <w:hideMark/>
          </w:tcPr>
          <w:p w14:paraId="4F22B1F6" w14:textId="77777777" w:rsidR="0019654F" w:rsidRPr="005C4779" w:rsidRDefault="0019654F" w:rsidP="00DE6F10">
            <w:pPr>
              <w:jc w:val="center"/>
              <w:rPr>
                <w:rFonts w:cs="Arial"/>
                <w:b/>
                <w:bCs/>
                <w:sz w:val="18"/>
                <w:szCs w:val="18"/>
              </w:rPr>
            </w:pPr>
            <w:r w:rsidRPr="005C4779">
              <w:rPr>
                <w:rFonts w:cs="Arial"/>
                <w:b/>
                <w:bCs/>
                <w:sz w:val="18"/>
                <w:szCs w:val="18"/>
              </w:rPr>
              <w:t>2.1.27.</w:t>
            </w:r>
          </w:p>
        </w:tc>
        <w:tc>
          <w:tcPr>
            <w:tcW w:w="4705" w:type="dxa"/>
            <w:tcBorders>
              <w:top w:val="nil"/>
              <w:left w:val="single" w:sz="8" w:space="0" w:color="auto"/>
              <w:bottom w:val="single" w:sz="8" w:space="0" w:color="auto"/>
              <w:right w:val="nil"/>
            </w:tcBorders>
            <w:shd w:val="clear" w:color="000000" w:fill="FFFFFF"/>
            <w:vAlign w:val="center"/>
            <w:hideMark/>
          </w:tcPr>
          <w:p w14:paraId="01121460" w14:textId="77777777" w:rsidR="0019654F" w:rsidRPr="005C4779" w:rsidRDefault="0019654F" w:rsidP="00DE6F10">
            <w:pPr>
              <w:rPr>
                <w:rFonts w:cs="Arial"/>
                <w:sz w:val="18"/>
                <w:szCs w:val="18"/>
              </w:rPr>
            </w:pPr>
            <w:r w:rsidRPr="005C4779">
              <w:rPr>
                <w:rFonts w:cs="Arial"/>
                <w:sz w:val="18"/>
                <w:szCs w:val="18"/>
              </w:rPr>
              <w:t>Армирање стубова, монтажа комплетних изолаторских ланаца и склопова за монтажу заштитне ужади (по стубу/ порталу)</w:t>
            </w:r>
          </w:p>
        </w:tc>
        <w:tc>
          <w:tcPr>
            <w:tcW w:w="1726" w:type="dxa"/>
            <w:tcBorders>
              <w:top w:val="nil"/>
              <w:left w:val="single" w:sz="8" w:space="0" w:color="auto"/>
              <w:bottom w:val="single" w:sz="8" w:space="0" w:color="auto"/>
              <w:right w:val="nil"/>
            </w:tcBorders>
            <w:shd w:val="clear" w:color="000000" w:fill="FFFFFF"/>
            <w:vAlign w:val="center"/>
            <w:hideMark/>
          </w:tcPr>
          <w:p w14:paraId="2DA4630B"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1678715F" w14:textId="77777777" w:rsidR="0019654F" w:rsidRPr="005C4779" w:rsidRDefault="0019654F" w:rsidP="00DE6F10">
            <w:pPr>
              <w:jc w:val="center"/>
              <w:rPr>
                <w:rFonts w:cs="Arial"/>
                <w:b/>
                <w:bCs/>
                <w:sz w:val="18"/>
                <w:szCs w:val="18"/>
              </w:rPr>
            </w:pPr>
            <w:r w:rsidRPr="005C4779">
              <w:rPr>
                <w:rFonts w:cs="Arial"/>
                <w:b/>
                <w:bCs/>
                <w:sz w:val="18"/>
                <w:szCs w:val="18"/>
              </w:rPr>
              <w:t>10</w:t>
            </w:r>
          </w:p>
        </w:tc>
        <w:tc>
          <w:tcPr>
            <w:tcW w:w="1230" w:type="dxa"/>
            <w:tcBorders>
              <w:top w:val="nil"/>
              <w:left w:val="nil"/>
              <w:bottom w:val="single" w:sz="8" w:space="0" w:color="auto"/>
              <w:right w:val="nil"/>
            </w:tcBorders>
            <w:shd w:val="clear" w:color="000000" w:fill="FFFFFF"/>
            <w:vAlign w:val="center"/>
            <w:hideMark/>
          </w:tcPr>
          <w:p w14:paraId="25A1F65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5174E30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0C365D33"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1CA21AA3" w14:textId="77777777" w:rsidR="0019654F" w:rsidRPr="005C4779" w:rsidRDefault="0019654F" w:rsidP="00DE6F10">
            <w:pPr>
              <w:jc w:val="center"/>
              <w:rPr>
                <w:rFonts w:cs="Arial"/>
                <w:b/>
                <w:bCs/>
                <w:sz w:val="18"/>
                <w:szCs w:val="18"/>
              </w:rPr>
            </w:pPr>
          </w:p>
        </w:tc>
      </w:tr>
      <w:tr w:rsidR="005C4779" w:rsidRPr="005C4779" w14:paraId="4C07F977" w14:textId="77777777" w:rsidTr="00DE6F10">
        <w:trPr>
          <w:trHeight w:val="919"/>
        </w:trPr>
        <w:tc>
          <w:tcPr>
            <w:tcW w:w="856" w:type="dxa"/>
            <w:tcBorders>
              <w:top w:val="nil"/>
              <w:left w:val="single" w:sz="8" w:space="0" w:color="auto"/>
              <w:bottom w:val="single" w:sz="8" w:space="0" w:color="auto"/>
              <w:right w:val="nil"/>
            </w:tcBorders>
            <w:shd w:val="clear" w:color="000000" w:fill="FFFFFF"/>
            <w:vAlign w:val="center"/>
            <w:hideMark/>
          </w:tcPr>
          <w:p w14:paraId="0ADC0AF5" w14:textId="77777777" w:rsidR="0019654F" w:rsidRPr="005C4779" w:rsidRDefault="0019654F" w:rsidP="00DE6F10">
            <w:pPr>
              <w:jc w:val="center"/>
              <w:rPr>
                <w:rFonts w:cs="Arial"/>
                <w:b/>
                <w:bCs/>
                <w:sz w:val="18"/>
                <w:szCs w:val="18"/>
              </w:rPr>
            </w:pPr>
            <w:r w:rsidRPr="005C4779">
              <w:rPr>
                <w:rFonts w:cs="Arial"/>
                <w:b/>
                <w:bCs/>
                <w:sz w:val="18"/>
                <w:szCs w:val="18"/>
              </w:rPr>
              <w:t>2.1.28.</w:t>
            </w:r>
          </w:p>
        </w:tc>
        <w:tc>
          <w:tcPr>
            <w:tcW w:w="4705" w:type="dxa"/>
            <w:tcBorders>
              <w:top w:val="nil"/>
              <w:left w:val="single" w:sz="8" w:space="0" w:color="auto"/>
              <w:bottom w:val="single" w:sz="8" w:space="0" w:color="auto"/>
              <w:right w:val="nil"/>
            </w:tcBorders>
            <w:shd w:val="clear" w:color="000000" w:fill="FFFFFF"/>
            <w:vAlign w:val="center"/>
            <w:hideMark/>
          </w:tcPr>
          <w:p w14:paraId="369D0763" w14:textId="77777777" w:rsidR="0019654F" w:rsidRPr="005C4779" w:rsidRDefault="0019654F" w:rsidP="00DE6F10">
            <w:pPr>
              <w:rPr>
                <w:rFonts w:cs="Arial"/>
                <w:sz w:val="18"/>
                <w:szCs w:val="18"/>
              </w:rPr>
            </w:pPr>
            <w:r w:rsidRPr="005C4779">
              <w:rPr>
                <w:rFonts w:cs="Arial"/>
                <w:sz w:val="18"/>
                <w:szCs w:val="18"/>
              </w:rPr>
              <w:t>Постављање проводника</w:t>
            </w:r>
          </w:p>
        </w:tc>
        <w:tc>
          <w:tcPr>
            <w:tcW w:w="1726" w:type="dxa"/>
            <w:tcBorders>
              <w:top w:val="nil"/>
              <w:left w:val="single" w:sz="8" w:space="0" w:color="auto"/>
              <w:bottom w:val="single" w:sz="8" w:space="0" w:color="auto"/>
              <w:right w:val="nil"/>
            </w:tcBorders>
            <w:shd w:val="clear" w:color="000000" w:fill="FFFFFF"/>
            <w:vAlign w:val="center"/>
            <w:hideMark/>
          </w:tcPr>
          <w:p w14:paraId="41312526" w14:textId="77777777" w:rsidR="0019654F" w:rsidRPr="005C4779" w:rsidRDefault="0019654F" w:rsidP="00DE6F10">
            <w:pPr>
              <w:jc w:val="center"/>
              <w:rPr>
                <w:rFonts w:cs="Arial"/>
                <w:b/>
                <w:bCs/>
                <w:sz w:val="18"/>
                <w:szCs w:val="18"/>
              </w:rPr>
            </w:pPr>
            <w:r w:rsidRPr="005C4779">
              <w:rPr>
                <w:rFonts w:cs="Arial"/>
                <w:b/>
                <w:bCs/>
                <w:sz w:val="18"/>
                <w:szCs w:val="18"/>
              </w:rPr>
              <w:t>m (траса)</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156B07E3" w14:textId="77777777" w:rsidR="0019654F" w:rsidRPr="005C4779" w:rsidRDefault="0019654F" w:rsidP="00DE6F10">
            <w:pPr>
              <w:jc w:val="center"/>
              <w:rPr>
                <w:rFonts w:cs="Arial"/>
                <w:b/>
                <w:bCs/>
                <w:sz w:val="18"/>
                <w:szCs w:val="18"/>
              </w:rPr>
            </w:pPr>
            <w:r w:rsidRPr="005C4779">
              <w:rPr>
                <w:rFonts w:cs="Arial"/>
                <w:b/>
                <w:bCs/>
                <w:sz w:val="18"/>
                <w:szCs w:val="18"/>
              </w:rPr>
              <w:t>2.323</w:t>
            </w:r>
          </w:p>
        </w:tc>
        <w:tc>
          <w:tcPr>
            <w:tcW w:w="1230" w:type="dxa"/>
            <w:tcBorders>
              <w:top w:val="nil"/>
              <w:left w:val="nil"/>
              <w:bottom w:val="single" w:sz="8" w:space="0" w:color="auto"/>
              <w:right w:val="nil"/>
            </w:tcBorders>
            <w:shd w:val="clear" w:color="000000" w:fill="FFFFFF"/>
            <w:vAlign w:val="center"/>
            <w:hideMark/>
          </w:tcPr>
          <w:p w14:paraId="461A443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78B7C70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3D5B113D"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69B125E7" w14:textId="77777777" w:rsidR="0019654F" w:rsidRPr="005C4779" w:rsidRDefault="0019654F" w:rsidP="00DE6F10">
            <w:pPr>
              <w:jc w:val="center"/>
              <w:rPr>
                <w:rFonts w:cs="Arial"/>
                <w:b/>
                <w:bCs/>
                <w:sz w:val="18"/>
                <w:szCs w:val="18"/>
              </w:rPr>
            </w:pPr>
          </w:p>
        </w:tc>
      </w:tr>
      <w:tr w:rsidR="005C4779" w:rsidRPr="005C4779" w14:paraId="007B496C" w14:textId="77777777" w:rsidTr="00DE6F10">
        <w:trPr>
          <w:trHeight w:val="919"/>
        </w:trPr>
        <w:tc>
          <w:tcPr>
            <w:tcW w:w="856" w:type="dxa"/>
            <w:tcBorders>
              <w:top w:val="nil"/>
              <w:left w:val="single" w:sz="8" w:space="0" w:color="auto"/>
              <w:bottom w:val="single" w:sz="8" w:space="0" w:color="auto"/>
              <w:right w:val="nil"/>
            </w:tcBorders>
            <w:shd w:val="clear" w:color="000000" w:fill="FFFFFF"/>
            <w:vAlign w:val="center"/>
            <w:hideMark/>
          </w:tcPr>
          <w:p w14:paraId="68FA2F4E" w14:textId="77777777" w:rsidR="0019654F" w:rsidRPr="005C4779" w:rsidRDefault="0019654F" w:rsidP="00DE6F10">
            <w:pPr>
              <w:jc w:val="center"/>
              <w:rPr>
                <w:rFonts w:cs="Arial"/>
                <w:b/>
                <w:bCs/>
                <w:sz w:val="18"/>
                <w:szCs w:val="18"/>
              </w:rPr>
            </w:pPr>
            <w:r w:rsidRPr="005C4779">
              <w:rPr>
                <w:rFonts w:cs="Arial"/>
                <w:b/>
                <w:bCs/>
                <w:sz w:val="18"/>
                <w:szCs w:val="18"/>
              </w:rPr>
              <w:t>2.1.29.</w:t>
            </w:r>
          </w:p>
        </w:tc>
        <w:tc>
          <w:tcPr>
            <w:tcW w:w="4705" w:type="dxa"/>
            <w:tcBorders>
              <w:top w:val="nil"/>
              <w:left w:val="single" w:sz="8" w:space="0" w:color="auto"/>
              <w:bottom w:val="single" w:sz="8" w:space="0" w:color="auto"/>
              <w:right w:val="nil"/>
            </w:tcBorders>
            <w:shd w:val="clear" w:color="000000" w:fill="FFFFFF"/>
            <w:vAlign w:val="center"/>
            <w:hideMark/>
          </w:tcPr>
          <w:p w14:paraId="60F5C4CF" w14:textId="77777777" w:rsidR="0019654F" w:rsidRPr="005C4779" w:rsidRDefault="0019654F" w:rsidP="00DE6F10">
            <w:pPr>
              <w:rPr>
                <w:rFonts w:cs="Arial"/>
                <w:sz w:val="18"/>
                <w:szCs w:val="18"/>
              </w:rPr>
            </w:pPr>
            <w:r w:rsidRPr="005C4779">
              <w:rPr>
                <w:rFonts w:cs="Arial"/>
                <w:sz w:val="18"/>
                <w:szCs w:val="18"/>
              </w:rPr>
              <w:t>Развлачење и затезање  OPGW ужета тип F ужета са 48 влакана</w:t>
            </w:r>
          </w:p>
        </w:tc>
        <w:tc>
          <w:tcPr>
            <w:tcW w:w="1726" w:type="dxa"/>
            <w:tcBorders>
              <w:top w:val="nil"/>
              <w:left w:val="single" w:sz="8" w:space="0" w:color="auto"/>
              <w:bottom w:val="single" w:sz="8" w:space="0" w:color="auto"/>
              <w:right w:val="nil"/>
            </w:tcBorders>
            <w:shd w:val="clear" w:color="000000" w:fill="FFFFFF"/>
            <w:vAlign w:val="center"/>
            <w:hideMark/>
          </w:tcPr>
          <w:p w14:paraId="4F8C349B" w14:textId="77777777" w:rsidR="0019654F" w:rsidRPr="005C4779" w:rsidRDefault="0019654F" w:rsidP="00DE6F10">
            <w:pPr>
              <w:jc w:val="center"/>
              <w:rPr>
                <w:rFonts w:cs="Arial"/>
                <w:b/>
                <w:bCs/>
                <w:sz w:val="18"/>
                <w:szCs w:val="18"/>
              </w:rPr>
            </w:pPr>
            <w:r w:rsidRPr="005C4779">
              <w:rPr>
                <w:rFonts w:cs="Arial"/>
                <w:b/>
                <w:bCs/>
                <w:sz w:val="18"/>
                <w:szCs w:val="18"/>
              </w:rPr>
              <w:t>m (траса)</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50CAFE5E" w14:textId="77777777" w:rsidR="0019654F" w:rsidRPr="005C4779" w:rsidRDefault="0019654F" w:rsidP="00DE6F10">
            <w:pPr>
              <w:jc w:val="center"/>
              <w:rPr>
                <w:rFonts w:cs="Arial"/>
                <w:b/>
                <w:bCs/>
                <w:sz w:val="18"/>
                <w:szCs w:val="18"/>
              </w:rPr>
            </w:pPr>
            <w:r w:rsidRPr="005C4779">
              <w:rPr>
                <w:rFonts w:cs="Arial"/>
                <w:b/>
                <w:bCs/>
                <w:sz w:val="18"/>
                <w:szCs w:val="18"/>
              </w:rPr>
              <w:t>2.323</w:t>
            </w:r>
          </w:p>
        </w:tc>
        <w:tc>
          <w:tcPr>
            <w:tcW w:w="1230" w:type="dxa"/>
            <w:tcBorders>
              <w:top w:val="nil"/>
              <w:left w:val="nil"/>
              <w:bottom w:val="single" w:sz="8" w:space="0" w:color="auto"/>
              <w:right w:val="nil"/>
            </w:tcBorders>
            <w:shd w:val="clear" w:color="000000" w:fill="FFFFFF"/>
            <w:vAlign w:val="center"/>
            <w:hideMark/>
          </w:tcPr>
          <w:p w14:paraId="168D30B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4193C5A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5D11C52C"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0DC6035A" w14:textId="77777777" w:rsidR="0019654F" w:rsidRPr="005C4779" w:rsidRDefault="0019654F" w:rsidP="00DE6F10">
            <w:pPr>
              <w:jc w:val="center"/>
              <w:rPr>
                <w:rFonts w:cs="Arial"/>
                <w:b/>
                <w:bCs/>
                <w:sz w:val="18"/>
                <w:szCs w:val="18"/>
              </w:rPr>
            </w:pPr>
          </w:p>
        </w:tc>
      </w:tr>
      <w:tr w:rsidR="005C4779" w:rsidRPr="005C4779" w14:paraId="1AEACB41" w14:textId="77777777" w:rsidTr="00DE6F10">
        <w:trPr>
          <w:trHeight w:val="316"/>
        </w:trPr>
        <w:tc>
          <w:tcPr>
            <w:tcW w:w="856" w:type="dxa"/>
            <w:tcBorders>
              <w:top w:val="nil"/>
              <w:left w:val="single" w:sz="8" w:space="0" w:color="auto"/>
              <w:bottom w:val="single" w:sz="8" w:space="0" w:color="auto"/>
              <w:right w:val="nil"/>
            </w:tcBorders>
            <w:shd w:val="clear" w:color="000000" w:fill="FFFFFF"/>
            <w:vAlign w:val="center"/>
            <w:hideMark/>
          </w:tcPr>
          <w:p w14:paraId="14BC70C8" w14:textId="77777777" w:rsidR="0019654F" w:rsidRPr="005C4779" w:rsidRDefault="0019654F" w:rsidP="00DE6F10">
            <w:pPr>
              <w:jc w:val="center"/>
              <w:rPr>
                <w:rFonts w:cs="Arial"/>
                <w:b/>
                <w:bCs/>
                <w:sz w:val="18"/>
                <w:szCs w:val="18"/>
              </w:rPr>
            </w:pPr>
            <w:r w:rsidRPr="005C4779">
              <w:rPr>
                <w:rFonts w:cs="Arial"/>
                <w:b/>
                <w:bCs/>
                <w:sz w:val="18"/>
                <w:szCs w:val="18"/>
              </w:rPr>
              <w:t>2.1.30.</w:t>
            </w:r>
          </w:p>
        </w:tc>
        <w:tc>
          <w:tcPr>
            <w:tcW w:w="4705" w:type="dxa"/>
            <w:tcBorders>
              <w:top w:val="nil"/>
              <w:left w:val="single" w:sz="8" w:space="0" w:color="auto"/>
              <w:bottom w:val="single" w:sz="8" w:space="0" w:color="auto"/>
              <w:right w:val="nil"/>
            </w:tcBorders>
            <w:shd w:val="clear" w:color="000000" w:fill="FFFFFF"/>
            <w:vAlign w:val="center"/>
            <w:hideMark/>
          </w:tcPr>
          <w:p w14:paraId="1C3F5325" w14:textId="77777777" w:rsidR="0019654F" w:rsidRPr="005C4779" w:rsidRDefault="0019654F" w:rsidP="00DE6F10">
            <w:pPr>
              <w:rPr>
                <w:rFonts w:cs="Arial"/>
                <w:sz w:val="18"/>
                <w:szCs w:val="18"/>
              </w:rPr>
            </w:pPr>
            <w:r w:rsidRPr="005C4779">
              <w:rPr>
                <w:rFonts w:cs="Arial"/>
                <w:sz w:val="18"/>
                <w:szCs w:val="18"/>
              </w:rPr>
              <w:t>Монтажа пригушивача</w:t>
            </w:r>
          </w:p>
        </w:tc>
        <w:tc>
          <w:tcPr>
            <w:tcW w:w="1726" w:type="dxa"/>
            <w:tcBorders>
              <w:top w:val="nil"/>
              <w:left w:val="single" w:sz="8" w:space="0" w:color="auto"/>
              <w:bottom w:val="single" w:sz="8" w:space="0" w:color="auto"/>
              <w:right w:val="nil"/>
            </w:tcBorders>
            <w:shd w:val="clear" w:color="000000" w:fill="FFFFFF"/>
            <w:vAlign w:val="center"/>
            <w:hideMark/>
          </w:tcPr>
          <w:p w14:paraId="4465710B" w14:textId="77777777" w:rsidR="0019654F" w:rsidRPr="005C4779" w:rsidRDefault="0019654F" w:rsidP="00DE6F10">
            <w:pPr>
              <w:jc w:val="center"/>
              <w:rPr>
                <w:rFonts w:cs="Arial"/>
                <w:b/>
                <w:bCs/>
                <w:sz w:val="18"/>
                <w:szCs w:val="18"/>
              </w:rPr>
            </w:pPr>
            <w:r w:rsidRPr="005C4779">
              <w:rPr>
                <w:rFonts w:cs="Arial"/>
                <w:b/>
                <w:bCs/>
                <w:sz w:val="18"/>
                <w:szCs w:val="18"/>
              </w:rPr>
              <w:t>пауш</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02AE96D8"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nil"/>
            </w:tcBorders>
            <w:shd w:val="clear" w:color="000000" w:fill="FFFFFF"/>
            <w:vAlign w:val="center"/>
            <w:hideMark/>
          </w:tcPr>
          <w:p w14:paraId="7EDD7E2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123EC73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0D6E4ACD"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5B385391" w14:textId="77777777" w:rsidR="0019654F" w:rsidRPr="005C4779" w:rsidRDefault="0019654F" w:rsidP="00DE6F10">
            <w:pPr>
              <w:jc w:val="center"/>
              <w:rPr>
                <w:rFonts w:cs="Arial"/>
                <w:b/>
                <w:bCs/>
                <w:sz w:val="18"/>
                <w:szCs w:val="18"/>
              </w:rPr>
            </w:pPr>
          </w:p>
        </w:tc>
      </w:tr>
      <w:tr w:rsidR="005C4779" w:rsidRPr="005C4779" w14:paraId="320C000B" w14:textId="77777777" w:rsidTr="00DE6F10">
        <w:trPr>
          <w:trHeight w:val="588"/>
        </w:trPr>
        <w:tc>
          <w:tcPr>
            <w:tcW w:w="856" w:type="dxa"/>
            <w:tcBorders>
              <w:top w:val="nil"/>
              <w:left w:val="single" w:sz="8" w:space="0" w:color="auto"/>
              <w:bottom w:val="single" w:sz="8" w:space="0" w:color="auto"/>
              <w:right w:val="nil"/>
            </w:tcBorders>
            <w:shd w:val="clear" w:color="000000" w:fill="FFFFFF"/>
            <w:vAlign w:val="center"/>
            <w:hideMark/>
          </w:tcPr>
          <w:p w14:paraId="3C842D78" w14:textId="77777777" w:rsidR="0019654F" w:rsidRPr="005C4779" w:rsidRDefault="0019654F" w:rsidP="00DE6F10">
            <w:pPr>
              <w:jc w:val="center"/>
              <w:rPr>
                <w:rFonts w:cs="Arial"/>
                <w:b/>
                <w:bCs/>
                <w:sz w:val="18"/>
                <w:szCs w:val="18"/>
              </w:rPr>
            </w:pPr>
            <w:r w:rsidRPr="005C4779">
              <w:rPr>
                <w:rFonts w:cs="Arial"/>
                <w:b/>
                <w:bCs/>
                <w:sz w:val="18"/>
                <w:szCs w:val="18"/>
              </w:rPr>
              <w:t>2.1.31.</w:t>
            </w:r>
          </w:p>
        </w:tc>
        <w:tc>
          <w:tcPr>
            <w:tcW w:w="4705" w:type="dxa"/>
            <w:tcBorders>
              <w:top w:val="nil"/>
              <w:left w:val="single" w:sz="8" w:space="0" w:color="auto"/>
              <w:bottom w:val="single" w:sz="8" w:space="0" w:color="auto"/>
              <w:right w:val="nil"/>
            </w:tcBorders>
            <w:shd w:val="clear" w:color="000000" w:fill="FFFFFF"/>
            <w:vAlign w:val="center"/>
            <w:hideMark/>
          </w:tcPr>
          <w:p w14:paraId="35D1188E" w14:textId="77777777" w:rsidR="0019654F" w:rsidRPr="005C4779" w:rsidRDefault="0019654F" w:rsidP="00DE6F10">
            <w:pPr>
              <w:rPr>
                <w:rFonts w:cs="Arial"/>
                <w:sz w:val="18"/>
                <w:szCs w:val="18"/>
              </w:rPr>
            </w:pPr>
            <w:r w:rsidRPr="005C4779">
              <w:rPr>
                <w:rFonts w:cs="Arial"/>
                <w:sz w:val="18"/>
                <w:szCs w:val="18"/>
              </w:rPr>
              <w:t>Монтажа таблица и нумерисање стубова и фаза</w:t>
            </w:r>
          </w:p>
        </w:tc>
        <w:tc>
          <w:tcPr>
            <w:tcW w:w="1726" w:type="dxa"/>
            <w:tcBorders>
              <w:top w:val="nil"/>
              <w:left w:val="single" w:sz="8" w:space="0" w:color="auto"/>
              <w:bottom w:val="single" w:sz="8" w:space="0" w:color="auto"/>
              <w:right w:val="nil"/>
            </w:tcBorders>
            <w:shd w:val="clear" w:color="000000" w:fill="FFFFFF"/>
            <w:vAlign w:val="center"/>
            <w:hideMark/>
          </w:tcPr>
          <w:p w14:paraId="31A7CFC3" w14:textId="77777777" w:rsidR="0019654F" w:rsidRPr="005C4779" w:rsidRDefault="0019654F" w:rsidP="00DE6F10">
            <w:pPr>
              <w:jc w:val="center"/>
              <w:rPr>
                <w:rFonts w:cs="Arial"/>
                <w:b/>
                <w:bCs/>
                <w:sz w:val="18"/>
                <w:szCs w:val="18"/>
              </w:rPr>
            </w:pPr>
            <w:r w:rsidRPr="005C4779">
              <w:rPr>
                <w:rFonts w:cs="Arial"/>
                <w:b/>
                <w:bCs/>
                <w:sz w:val="18"/>
                <w:szCs w:val="18"/>
              </w:rPr>
              <w:t>пауш</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0DDA2CF5"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nil"/>
            </w:tcBorders>
            <w:shd w:val="clear" w:color="000000" w:fill="FFFFFF"/>
            <w:vAlign w:val="center"/>
            <w:hideMark/>
          </w:tcPr>
          <w:p w14:paraId="05FB609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17B4389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77EB2515"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12FA93FD" w14:textId="77777777" w:rsidR="0019654F" w:rsidRPr="005C4779" w:rsidRDefault="0019654F" w:rsidP="00DE6F10">
            <w:pPr>
              <w:jc w:val="center"/>
              <w:rPr>
                <w:rFonts w:cs="Arial"/>
                <w:b/>
                <w:bCs/>
                <w:sz w:val="18"/>
                <w:szCs w:val="18"/>
              </w:rPr>
            </w:pPr>
          </w:p>
        </w:tc>
      </w:tr>
      <w:tr w:rsidR="005C4779" w:rsidRPr="005C4779" w14:paraId="264BED72" w14:textId="77777777" w:rsidTr="00DE6F10">
        <w:trPr>
          <w:trHeight w:val="316"/>
        </w:trPr>
        <w:tc>
          <w:tcPr>
            <w:tcW w:w="856" w:type="dxa"/>
            <w:tcBorders>
              <w:top w:val="nil"/>
              <w:left w:val="single" w:sz="8" w:space="0" w:color="auto"/>
              <w:bottom w:val="single" w:sz="8" w:space="0" w:color="auto"/>
              <w:right w:val="nil"/>
            </w:tcBorders>
            <w:shd w:val="clear" w:color="000000" w:fill="FFFFFF"/>
            <w:vAlign w:val="center"/>
            <w:hideMark/>
          </w:tcPr>
          <w:p w14:paraId="116A6324" w14:textId="77777777" w:rsidR="0019654F" w:rsidRPr="005C4779" w:rsidRDefault="0019654F" w:rsidP="00DE6F10">
            <w:pPr>
              <w:jc w:val="center"/>
              <w:rPr>
                <w:rFonts w:cs="Arial"/>
                <w:b/>
                <w:bCs/>
                <w:sz w:val="18"/>
                <w:szCs w:val="18"/>
              </w:rPr>
            </w:pPr>
            <w:r w:rsidRPr="005C4779">
              <w:rPr>
                <w:rFonts w:cs="Arial"/>
                <w:b/>
                <w:bCs/>
                <w:sz w:val="18"/>
                <w:szCs w:val="18"/>
              </w:rPr>
              <w:t>2.1.32.</w:t>
            </w:r>
          </w:p>
        </w:tc>
        <w:tc>
          <w:tcPr>
            <w:tcW w:w="4705" w:type="dxa"/>
            <w:tcBorders>
              <w:top w:val="nil"/>
              <w:left w:val="single" w:sz="8" w:space="0" w:color="auto"/>
              <w:bottom w:val="single" w:sz="8" w:space="0" w:color="auto"/>
              <w:right w:val="nil"/>
            </w:tcBorders>
            <w:shd w:val="clear" w:color="000000" w:fill="FFFFFF"/>
            <w:vAlign w:val="center"/>
            <w:hideMark/>
          </w:tcPr>
          <w:p w14:paraId="396A17F2" w14:textId="77777777" w:rsidR="0019654F" w:rsidRPr="005C4779" w:rsidRDefault="0019654F" w:rsidP="00DE6F10">
            <w:pPr>
              <w:rPr>
                <w:rFonts w:cs="Arial"/>
                <w:sz w:val="18"/>
                <w:szCs w:val="18"/>
              </w:rPr>
            </w:pPr>
            <w:r w:rsidRPr="005C4779">
              <w:rPr>
                <w:rFonts w:cs="Arial"/>
                <w:sz w:val="18"/>
                <w:szCs w:val="18"/>
              </w:rPr>
              <w:t>Уземљивач стуба</w:t>
            </w:r>
          </w:p>
        </w:tc>
        <w:tc>
          <w:tcPr>
            <w:tcW w:w="1726" w:type="dxa"/>
            <w:tcBorders>
              <w:top w:val="nil"/>
              <w:left w:val="single" w:sz="8" w:space="0" w:color="auto"/>
              <w:bottom w:val="single" w:sz="8" w:space="0" w:color="auto"/>
              <w:right w:val="nil"/>
            </w:tcBorders>
            <w:shd w:val="clear" w:color="000000" w:fill="FFFFFF"/>
            <w:vAlign w:val="center"/>
            <w:hideMark/>
          </w:tcPr>
          <w:p w14:paraId="36257DC6"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5756ED1F" w14:textId="77777777" w:rsidR="0019654F" w:rsidRPr="005C4779" w:rsidRDefault="0019654F" w:rsidP="00DE6F10">
            <w:pPr>
              <w:jc w:val="center"/>
              <w:rPr>
                <w:rFonts w:cs="Arial"/>
                <w:b/>
                <w:bCs/>
                <w:sz w:val="18"/>
                <w:szCs w:val="18"/>
              </w:rPr>
            </w:pPr>
            <w:r w:rsidRPr="005C4779">
              <w:rPr>
                <w:rFonts w:cs="Arial"/>
                <w:b/>
                <w:bCs/>
                <w:sz w:val="18"/>
                <w:szCs w:val="18"/>
              </w:rPr>
              <w:t>9</w:t>
            </w:r>
          </w:p>
        </w:tc>
        <w:tc>
          <w:tcPr>
            <w:tcW w:w="1230" w:type="dxa"/>
            <w:tcBorders>
              <w:top w:val="nil"/>
              <w:left w:val="nil"/>
              <w:bottom w:val="single" w:sz="8" w:space="0" w:color="auto"/>
              <w:right w:val="nil"/>
            </w:tcBorders>
            <w:shd w:val="clear" w:color="000000" w:fill="FFFFFF"/>
            <w:vAlign w:val="center"/>
            <w:hideMark/>
          </w:tcPr>
          <w:p w14:paraId="3CD3901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1B4B5CF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3539E8FD"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09ABFE6A" w14:textId="77777777" w:rsidR="0019654F" w:rsidRPr="005C4779" w:rsidRDefault="0019654F" w:rsidP="00DE6F10">
            <w:pPr>
              <w:jc w:val="center"/>
              <w:rPr>
                <w:rFonts w:cs="Arial"/>
                <w:b/>
                <w:bCs/>
                <w:sz w:val="18"/>
                <w:szCs w:val="18"/>
              </w:rPr>
            </w:pPr>
          </w:p>
        </w:tc>
      </w:tr>
      <w:tr w:rsidR="005C4779" w:rsidRPr="005C4779" w14:paraId="78344D46" w14:textId="77777777" w:rsidTr="00DE6F10">
        <w:trPr>
          <w:trHeight w:val="588"/>
        </w:trPr>
        <w:tc>
          <w:tcPr>
            <w:tcW w:w="856" w:type="dxa"/>
            <w:tcBorders>
              <w:top w:val="nil"/>
              <w:left w:val="single" w:sz="8" w:space="0" w:color="auto"/>
              <w:bottom w:val="single" w:sz="8" w:space="0" w:color="auto"/>
              <w:right w:val="nil"/>
            </w:tcBorders>
            <w:shd w:val="clear" w:color="000000" w:fill="FFFFFF"/>
            <w:vAlign w:val="center"/>
            <w:hideMark/>
          </w:tcPr>
          <w:p w14:paraId="49E0E616" w14:textId="77777777" w:rsidR="0019654F" w:rsidRPr="005C4779" w:rsidRDefault="0019654F" w:rsidP="00DE6F10">
            <w:pPr>
              <w:jc w:val="center"/>
              <w:rPr>
                <w:rFonts w:cs="Arial"/>
                <w:b/>
                <w:bCs/>
                <w:sz w:val="18"/>
                <w:szCs w:val="18"/>
              </w:rPr>
            </w:pPr>
            <w:r w:rsidRPr="005C4779">
              <w:rPr>
                <w:rFonts w:cs="Arial"/>
                <w:b/>
                <w:bCs/>
                <w:sz w:val="18"/>
                <w:szCs w:val="18"/>
              </w:rPr>
              <w:t>2.1.33.</w:t>
            </w:r>
          </w:p>
        </w:tc>
        <w:tc>
          <w:tcPr>
            <w:tcW w:w="4705" w:type="dxa"/>
            <w:tcBorders>
              <w:top w:val="nil"/>
              <w:left w:val="single" w:sz="8" w:space="0" w:color="auto"/>
              <w:bottom w:val="single" w:sz="8" w:space="0" w:color="auto"/>
              <w:right w:val="nil"/>
            </w:tcBorders>
            <w:shd w:val="clear" w:color="000000" w:fill="FFFFFF"/>
            <w:vAlign w:val="center"/>
            <w:hideMark/>
          </w:tcPr>
          <w:p w14:paraId="53E7B242" w14:textId="77777777" w:rsidR="0019654F" w:rsidRPr="005C4779" w:rsidRDefault="0019654F" w:rsidP="00DE6F10">
            <w:pPr>
              <w:rPr>
                <w:rFonts w:cs="Arial"/>
                <w:sz w:val="18"/>
                <w:szCs w:val="18"/>
              </w:rPr>
            </w:pPr>
            <w:r w:rsidRPr="005C4779">
              <w:rPr>
                <w:rFonts w:cs="Arial"/>
                <w:sz w:val="18"/>
                <w:szCs w:val="18"/>
              </w:rPr>
              <w:t>Мерење прелазних отпора уземљивача по стубу</w:t>
            </w:r>
          </w:p>
        </w:tc>
        <w:tc>
          <w:tcPr>
            <w:tcW w:w="1726" w:type="dxa"/>
            <w:tcBorders>
              <w:top w:val="nil"/>
              <w:left w:val="single" w:sz="8" w:space="0" w:color="auto"/>
              <w:bottom w:val="single" w:sz="8" w:space="0" w:color="auto"/>
              <w:right w:val="nil"/>
            </w:tcBorders>
            <w:shd w:val="clear" w:color="000000" w:fill="FFFFFF"/>
            <w:vAlign w:val="center"/>
            <w:hideMark/>
          </w:tcPr>
          <w:p w14:paraId="7AAE66C3"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0FA95069" w14:textId="77777777" w:rsidR="0019654F" w:rsidRPr="005C4779" w:rsidRDefault="0019654F" w:rsidP="00DE6F10">
            <w:pPr>
              <w:jc w:val="center"/>
              <w:rPr>
                <w:rFonts w:cs="Arial"/>
                <w:b/>
                <w:bCs/>
                <w:sz w:val="18"/>
                <w:szCs w:val="18"/>
              </w:rPr>
            </w:pPr>
            <w:r w:rsidRPr="005C4779">
              <w:rPr>
                <w:rFonts w:cs="Arial"/>
                <w:b/>
                <w:bCs/>
                <w:sz w:val="18"/>
                <w:szCs w:val="18"/>
              </w:rPr>
              <w:t>9</w:t>
            </w:r>
          </w:p>
        </w:tc>
        <w:tc>
          <w:tcPr>
            <w:tcW w:w="1230" w:type="dxa"/>
            <w:tcBorders>
              <w:top w:val="nil"/>
              <w:left w:val="nil"/>
              <w:bottom w:val="single" w:sz="8" w:space="0" w:color="auto"/>
              <w:right w:val="nil"/>
            </w:tcBorders>
            <w:shd w:val="clear" w:color="000000" w:fill="FFFFFF"/>
            <w:vAlign w:val="center"/>
            <w:hideMark/>
          </w:tcPr>
          <w:p w14:paraId="6D7E928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2BC727D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12506050"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308BA48C" w14:textId="77777777" w:rsidR="0019654F" w:rsidRPr="005C4779" w:rsidRDefault="0019654F" w:rsidP="00DE6F10">
            <w:pPr>
              <w:jc w:val="center"/>
              <w:rPr>
                <w:rFonts w:cs="Arial"/>
                <w:b/>
                <w:bCs/>
                <w:sz w:val="18"/>
                <w:szCs w:val="18"/>
              </w:rPr>
            </w:pPr>
          </w:p>
        </w:tc>
      </w:tr>
      <w:tr w:rsidR="005C4779" w:rsidRPr="005C4779" w14:paraId="1A926615" w14:textId="77777777" w:rsidTr="00DE6F10">
        <w:trPr>
          <w:trHeight w:val="316"/>
        </w:trPr>
        <w:tc>
          <w:tcPr>
            <w:tcW w:w="856" w:type="dxa"/>
            <w:tcBorders>
              <w:top w:val="nil"/>
              <w:left w:val="nil"/>
              <w:bottom w:val="single" w:sz="8" w:space="0" w:color="auto"/>
              <w:right w:val="nil"/>
            </w:tcBorders>
            <w:shd w:val="clear" w:color="000000" w:fill="FFFFFF"/>
            <w:vAlign w:val="center"/>
            <w:hideMark/>
          </w:tcPr>
          <w:p w14:paraId="09855C0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single" w:sz="8" w:space="0" w:color="auto"/>
              <w:right w:val="nil"/>
            </w:tcBorders>
            <w:shd w:val="clear" w:color="000000" w:fill="FFFFFF"/>
            <w:vAlign w:val="center"/>
            <w:hideMark/>
          </w:tcPr>
          <w:p w14:paraId="5C28846F" w14:textId="77777777" w:rsidR="0019654F" w:rsidRPr="005C4779" w:rsidRDefault="0019654F" w:rsidP="00DE6F10">
            <w:pPr>
              <w:rPr>
                <w:rFonts w:cs="Arial"/>
                <w:sz w:val="18"/>
                <w:szCs w:val="18"/>
              </w:rPr>
            </w:pPr>
            <w:r w:rsidRPr="005C4779">
              <w:rPr>
                <w:rFonts w:cs="Arial"/>
                <w:sz w:val="18"/>
                <w:szCs w:val="18"/>
              </w:rPr>
              <w:t> </w:t>
            </w:r>
          </w:p>
        </w:tc>
        <w:tc>
          <w:tcPr>
            <w:tcW w:w="1726" w:type="dxa"/>
            <w:tcBorders>
              <w:top w:val="nil"/>
              <w:left w:val="nil"/>
              <w:bottom w:val="single" w:sz="8" w:space="0" w:color="auto"/>
              <w:right w:val="nil"/>
            </w:tcBorders>
            <w:shd w:val="clear" w:color="000000" w:fill="FFFFFF"/>
            <w:vAlign w:val="center"/>
            <w:hideMark/>
          </w:tcPr>
          <w:p w14:paraId="196D74E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nil"/>
            </w:tcBorders>
            <w:shd w:val="clear" w:color="000000" w:fill="FFFFFF"/>
            <w:vAlign w:val="center"/>
            <w:hideMark/>
          </w:tcPr>
          <w:p w14:paraId="1729E4C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nil"/>
            </w:tcBorders>
            <w:shd w:val="clear" w:color="000000" w:fill="FFFFFF"/>
            <w:vAlign w:val="center"/>
            <w:hideMark/>
          </w:tcPr>
          <w:p w14:paraId="3D3AAEF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nil"/>
            </w:tcBorders>
            <w:shd w:val="clear" w:color="000000" w:fill="FFFFFF"/>
            <w:vAlign w:val="center"/>
            <w:hideMark/>
          </w:tcPr>
          <w:p w14:paraId="0F56F93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nil"/>
            </w:tcBorders>
            <w:shd w:val="clear" w:color="000000" w:fill="FFFFFF"/>
          </w:tcPr>
          <w:p w14:paraId="16A2C73D"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nil"/>
            </w:tcBorders>
            <w:shd w:val="clear" w:color="000000" w:fill="FFFFFF"/>
          </w:tcPr>
          <w:p w14:paraId="7DC21AFD" w14:textId="77777777" w:rsidR="0019654F" w:rsidRPr="005C4779" w:rsidRDefault="0019654F" w:rsidP="00DE6F10">
            <w:pPr>
              <w:jc w:val="center"/>
              <w:rPr>
                <w:rFonts w:cs="Arial"/>
                <w:b/>
                <w:bCs/>
                <w:sz w:val="18"/>
                <w:szCs w:val="18"/>
              </w:rPr>
            </w:pPr>
          </w:p>
        </w:tc>
      </w:tr>
      <w:tr w:rsidR="005C4779" w:rsidRPr="005C4779" w14:paraId="28EC92A7" w14:textId="77777777" w:rsidTr="00DE6F10">
        <w:trPr>
          <w:trHeight w:val="316"/>
        </w:trPr>
        <w:tc>
          <w:tcPr>
            <w:tcW w:w="856" w:type="dxa"/>
            <w:tcBorders>
              <w:top w:val="nil"/>
              <w:left w:val="single" w:sz="8" w:space="0" w:color="auto"/>
              <w:bottom w:val="single" w:sz="8" w:space="0" w:color="auto"/>
              <w:right w:val="nil"/>
            </w:tcBorders>
            <w:shd w:val="clear" w:color="000000" w:fill="FFFFFF"/>
            <w:vAlign w:val="center"/>
            <w:hideMark/>
          </w:tcPr>
          <w:p w14:paraId="7D62E501" w14:textId="77777777" w:rsidR="0019654F" w:rsidRPr="005C4779" w:rsidRDefault="0019654F" w:rsidP="00DE6F10">
            <w:pPr>
              <w:jc w:val="center"/>
              <w:rPr>
                <w:rFonts w:cs="Arial"/>
                <w:b/>
                <w:bCs/>
                <w:sz w:val="18"/>
                <w:szCs w:val="18"/>
              </w:rPr>
            </w:pPr>
            <w:r w:rsidRPr="005C4779">
              <w:rPr>
                <w:rFonts w:cs="Arial"/>
                <w:b/>
                <w:bCs/>
                <w:sz w:val="18"/>
                <w:szCs w:val="18"/>
              </w:rPr>
              <w:lastRenderedPageBreak/>
              <w:t>2.2.</w:t>
            </w:r>
          </w:p>
        </w:tc>
        <w:tc>
          <w:tcPr>
            <w:tcW w:w="4705" w:type="dxa"/>
            <w:tcBorders>
              <w:top w:val="nil"/>
              <w:left w:val="single" w:sz="8" w:space="0" w:color="auto"/>
              <w:bottom w:val="single" w:sz="8" w:space="0" w:color="auto"/>
              <w:right w:val="nil"/>
            </w:tcBorders>
            <w:shd w:val="clear" w:color="000000" w:fill="FFFFFF"/>
            <w:vAlign w:val="center"/>
            <w:hideMark/>
          </w:tcPr>
          <w:p w14:paraId="55F84C1A" w14:textId="77777777" w:rsidR="0019654F" w:rsidRPr="005C4779" w:rsidRDefault="0019654F" w:rsidP="00DE6F10">
            <w:pPr>
              <w:rPr>
                <w:rFonts w:cs="Arial"/>
                <w:b/>
                <w:bCs/>
                <w:sz w:val="18"/>
                <w:szCs w:val="18"/>
              </w:rPr>
            </w:pPr>
            <w:r w:rsidRPr="005C4779">
              <w:rPr>
                <w:rFonts w:cs="Arial"/>
                <w:b/>
                <w:bCs/>
                <w:sz w:val="18"/>
                <w:szCs w:val="18"/>
              </w:rPr>
              <w:t>Остали трошкови</w:t>
            </w:r>
          </w:p>
        </w:tc>
        <w:tc>
          <w:tcPr>
            <w:tcW w:w="1726" w:type="dxa"/>
            <w:tcBorders>
              <w:top w:val="nil"/>
              <w:left w:val="single" w:sz="8" w:space="0" w:color="auto"/>
              <w:bottom w:val="single" w:sz="8" w:space="0" w:color="auto"/>
              <w:right w:val="nil"/>
            </w:tcBorders>
            <w:shd w:val="clear" w:color="000000" w:fill="FFFFFF"/>
            <w:vAlign w:val="center"/>
            <w:hideMark/>
          </w:tcPr>
          <w:p w14:paraId="318C5B49"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7096D130"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nil"/>
              <w:left w:val="nil"/>
              <w:bottom w:val="single" w:sz="8" w:space="0" w:color="auto"/>
              <w:right w:val="nil"/>
            </w:tcBorders>
            <w:shd w:val="clear" w:color="000000" w:fill="FFFFFF"/>
            <w:vAlign w:val="center"/>
            <w:hideMark/>
          </w:tcPr>
          <w:p w14:paraId="64E41E30"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1E670C1A"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7248142A"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523A7D7A"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189D7F3D" w14:textId="77777777" w:rsidTr="00DE6F10">
        <w:trPr>
          <w:trHeight w:val="1522"/>
        </w:trPr>
        <w:tc>
          <w:tcPr>
            <w:tcW w:w="856" w:type="dxa"/>
            <w:tcBorders>
              <w:top w:val="nil"/>
              <w:left w:val="single" w:sz="8" w:space="0" w:color="auto"/>
              <w:bottom w:val="single" w:sz="8" w:space="0" w:color="auto"/>
              <w:right w:val="nil"/>
            </w:tcBorders>
            <w:shd w:val="clear" w:color="000000" w:fill="FFFFFF"/>
            <w:vAlign w:val="center"/>
            <w:hideMark/>
          </w:tcPr>
          <w:p w14:paraId="16C2E8A3" w14:textId="77777777" w:rsidR="0019654F" w:rsidRPr="005C4779" w:rsidRDefault="0019654F" w:rsidP="00DE6F10">
            <w:pPr>
              <w:jc w:val="center"/>
              <w:rPr>
                <w:rFonts w:cs="Arial"/>
                <w:b/>
                <w:bCs/>
                <w:sz w:val="18"/>
                <w:szCs w:val="18"/>
              </w:rPr>
            </w:pPr>
            <w:r w:rsidRPr="005C4779">
              <w:rPr>
                <w:rFonts w:cs="Arial"/>
                <w:b/>
                <w:bCs/>
                <w:sz w:val="18"/>
                <w:szCs w:val="18"/>
              </w:rPr>
              <w:t>2.2.1.</w:t>
            </w:r>
          </w:p>
        </w:tc>
        <w:tc>
          <w:tcPr>
            <w:tcW w:w="4705" w:type="dxa"/>
            <w:tcBorders>
              <w:top w:val="nil"/>
              <w:left w:val="single" w:sz="8" w:space="0" w:color="auto"/>
              <w:bottom w:val="single" w:sz="8" w:space="0" w:color="auto"/>
              <w:right w:val="nil"/>
            </w:tcBorders>
            <w:shd w:val="clear" w:color="000000" w:fill="FFFFFF"/>
            <w:vAlign w:val="center"/>
            <w:hideMark/>
          </w:tcPr>
          <w:p w14:paraId="4E637222" w14:textId="77777777" w:rsidR="0019654F" w:rsidRPr="005C4779" w:rsidRDefault="0019654F" w:rsidP="00DE6F10">
            <w:pPr>
              <w:rPr>
                <w:rFonts w:cs="Arial"/>
                <w:b/>
                <w:bCs/>
                <w:sz w:val="18"/>
                <w:szCs w:val="18"/>
              </w:rPr>
            </w:pPr>
            <w:r w:rsidRPr="005C4779">
              <w:rPr>
                <w:rFonts w:eastAsia="Arial" w:cs="Arial"/>
                <w:b/>
                <w:bCs/>
                <w:sz w:val="18"/>
                <w:szCs w:val="18"/>
                <w:lang w:val="hr-HR" w:eastAsia="sr-Latn-RS" w:bidi="hr-HR"/>
              </w:rPr>
              <w:t xml:space="preserve">Трошкови </w:t>
            </w:r>
            <w:r w:rsidRPr="005C4779">
              <w:rPr>
                <w:rFonts w:eastAsia="Arial" w:cs="Arial"/>
                <w:b/>
                <w:bCs/>
                <w:sz w:val="18"/>
                <w:szCs w:val="18"/>
                <w:lang w:val="sr-Cyrl-RS" w:eastAsia="sr-Latn-RS" w:bidi="hr-HR"/>
              </w:rPr>
              <w:t xml:space="preserve">за отклањање примедби </w:t>
            </w:r>
            <w:r w:rsidRPr="005C4779">
              <w:rPr>
                <w:rFonts w:eastAsia="Arial" w:cs="Arial"/>
                <w:b/>
                <w:bCs/>
                <w:sz w:val="18"/>
                <w:szCs w:val="18"/>
                <w:lang w:val="hr-HR" w:eastAsia="sr-Latn-RS" w:bidi="hr-HR"/>
              </w:rPr>
              <w:t xml:space="preserve">(технички преглед и пријем објекта, </w:t>
            </w:r>
            <w:r w:rsidRPr="005C4779">
              <w:rPr>
                <w:rFonts w:eastAsia="Arial" w:cs="Arial"/>
                <w:b/>
                <w:bCs/>
                <w:sz w:val="18"/>
                <w:szCs w:val="18"/>
                <w:lang w:val="sr-Cyrl-RS" w:eastAsia="sr-Latn-RS" w:bidi="hr-HR"/>
              </w:rPr>
              <w:t xml:space="preserve">пуштање у </w:t>
            </w:r>
            <w:r w:rsidRPr="005C4779">
              <w:rPr>
                <w:rFonts w:eastAsia="Arial" w:cs="Arial"/>
                <w:b/>
                <w:bCs/>
                <w:sz w:val="18"/>
                <w:szCs w:val="18"/>
                <w:lang w:val="hr-HR" w:eastAsia="sr-Latn-RS" w:bidi="hr-HR"/>
              </w:rPr>
              <w:t>пробни погон, и сл.)</w:t>
            </w:r>
          </w:p>
        </w:tc>
        <w:tc>
          <w:tcPr>
            <w:tcW w:w="1726" w:type="dxa"/>
            <w:tcBorders>
              <w:top w:val="nil"/>
              <w:left w:val="single" w:sz="8" w:space="0" w:color="auto"/>
              <w:bottom w:val="single" w:sz="8" w:space="0" w:color="auto"/>
              <w:right w:val="nil"/>
            </w:tcBorders>
            <w:shd w:val="clear" w:color="000000" w:fill="FFFFFF"/>
            <w:vAlign w:val="center"/>
            <w:hideMark/>
          </w:tcPr>
          <w:p w14:paraId="581E4FAD" w14:textId="77777777" w:rsidR="0019654F" w:rsidRPr="005C4779" w:rsidRDefault="0019654F" w:rsidP="00DE6F10">
            <w:pPr>
              <w:jc w:val="center"/>
              <w:rPr>
                <w:rFonts w:cs="Arial"/>
                <w:b/>
                <w:bCs/>
                <w:sz w:val="18"/>
                <w:szCs w:val="18"/>
              </w:rPr>
            </w:pPr>
            <w:r w:rsidRPr="005C4779">
              <w:rPr>
                <w:rFonts w:cs="Arial"/>
                <w:b/>
                <w:bCs/>
                <w:sz w:val="18"/>
                <w:szCs w:val="18"/>
              </w:rPr>
              <w:t>пауш</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1DE38B13"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nil"/>
            </w:tcBorders>
            <w:shd w:val="clear" w:color="000000" w:fill="FFFFFF"/>
            <w:vAlign w:val="center"/>
            <w:hideMark/>
          </w:tcPr>
          <w:p w14:paraId="3D5B089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6865FEB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single" w:sz="8" w:space="0" w:color="auto"/>
              <w:bottom w:val="single" w:sz="8" w:space="0" w:color="auto"/>
              <w:right w:val="single" w:sz="8" w:space="0" w:color="auto"/>
            </w:tcBorders>
            <w:shd w:val="clear" w:color="000000" w:fill="FFFFFF"/>
          </w:tcPr>
          <w:p w14:paraId="2BE8CB15" w14:textId="77777777" w:rsidR="0019654F" w:rsidRPr="005C4779" w:rsidRDefault="0019654F" w:rsidP="00DE6F10">
            <w:pPr>
              <w:jc w:val="center"/>
              <w:rPr>
                <w:rFonts w:cs="Arial"/>
                <w:b/>
                <w:bCs/>
                <w:sz w:val="18"/>
                <w:szCs w:val="18"/>
              </w:rPr>
            </w:pPr>
          </w:p>
        </w:tc>
        <w:tc>
          <w:tcPr>
            <w:tcW w:w="1174" w:type="dxa"/>
            <w:tcBorders>
              <w:top w:val="nil"/>
              <w:left w:val="single" w:sz="8" w:space="0" w:color="auto"/>
              <w:bottom w:val="single" w:sz="8" w:space="0" w:color="auto"/>
              <w:right w:val="single" w:sz="8" w:space="0" w:color="auto"/>
            </w:tcBorders>
            <w:shd w:val="clear" w:color="000000" w:fill="FFFFFF"/>
          </w:tcPr>
          <w:p w14:paraId="1CC3A4FF" w14:textId="77777777" w:rsidR="0019654F" w:rsidRPr="005C4779" w:rsidRDefault="0019654F" w:rsidP="00DE6F10">
            <w:pPr>
              <w:jc w:val="center"/>
              <w:rPr>
                <w:rFonts w:cs="Arial"/>
                <w:b/>
                <w:bCs/>
                <w:sz w:val="18"/>
                <w:szCs w:val="18"/>
              </w:rPr>
            </w:pPr>
          </w:p>
        </w:tc>
      </w:tr>
      <w:tr w:rsidR="005C4779" w:rsidRPr="005C4779" w14:paraId="45C61BF8" w14:textId="77777777" w:rsidTr="00DE6F10">
        <w:trPr>
          <w:trHeight w:val="286"/>
        </w:trPr>
        <w:tc>
          <w:tcPr>
            <w:tcW w:w="856" w:type="dxa"/>
            <w:tcBorders>
              <w:top w:val="nil"/>
              <w:left w:val="nil"/>
              <w:bottom w:val="nil"/>
              <w:right w:val="nil"/>
            </w:tcBorders>
            <w:shd w:val="clear" w:color="auto" w:fill="auto"/>
            <w:noWrap/>
            <w:vAlign w:val="center"/>
            <w:hideMark/>
          </w:tcPr>
          <w:p w14:paraId="6D270E44" w14:textId="77777777" w:rsidR="0019654F" w:rsidRPr="005C4779" w:rsidRDefault="0019654F" w:rsidP="00DE6F10">
            <w:pPr>
              <w:jc w:val="center"/>
              <w:rPr>
                <w:rFonts w:cs="Arial"/>
                <w:b/>
                <w:bCs/>
                <w:sz w:val="18"/>
                <w:szCs w:val="18"/>
              </w:rPr>
            </w:pPr>
          </w:p>
        </w:tc>
        <w:tc>
          <w:tcPr>
            <w:tcW w:w="4705" w:type="dxa"/>
            <w:tcBorders>
              <w:top w:val="nil"/>
              <w:left w:val="nil"/>
              <w:bottom w:val="nil"/>
              <w:right w:val="nil"/>
            </w:tcBorders>
            <w:shd w:val="clear" w:color="auto" w:fill="auto"/>
            <w:noWrap/>
            <w:vAlign w:val="bottom"/>
            <w:hideMark/>
          </w:tcPr>
          <w:p w14:paraId="0E5B2F02"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5B270D35"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04328DEA"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227AED73"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60F42B65"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12319AA2"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140603A2" w14:textId="77777777" w:rsidR="0019654F" w:rsidRPr="005C4779" w:rsidRDefault="0019654F" w:rsidP="00DE6F10">
            <w:pPr>
              <w:jc w:val="center"/>
              <w:rPr>
                <w:rFonts w:cs="Arial"/>
                <w:sz w:val="18"/>
                <w:szCs w:val="18"/>
              </w:rPr>
            </w:pPr>
          </w:p>
        </w:tc>
      </w:tr>
      <w:tr w:rsidR="005C4779" w:rsidRPr="005C4779" w14:paraId="3646ED92" w14:textId="77777777" w:rsidTr="00DE6F10">
        <w:trPr>
          <w:trHeight w:val="301"/>
        </w:trPr>
        <w:tc>
          <w:tcPr>
            <w:tcW w:w="856" w:type="dxa"/>
            <w:tcBorders>
              <w:top w:val="nil"/>
              <w:left w:val="nil"/>
              <w:bottom w:val="nil"/>
              <w:right w:val="nil"/>
            </w:tcBorders>
            <w:shd w:val="clear" w:color="auto" w:fill="auto"/>
            <w:noWrap/>
            <w:vAlign w:val="center"/>
            <w:hideMark/>
          </w:tcPr>
          <w:p w14:paraId="5C2BC2D2" w14:textId="77777777" w:rsidR="0019654F" w:rsidRPr="005C4779" w:rsidRDefault="0019654F" w:rsidP="00DE6F10">
            <w:pPr>
              <w:jc w:val="center"/>
              <w:rPr>
                <w:rFonts w:cs="Arial"/>
                <w:sz w:val="18"/>
                <w:szCs w:val="18"/>
              </w:rPr>
            </w:pPr>
          </w:p>
        </w:tc>
        <w:tc>
          <w:tcPr>
            <w:tcW w:w="4705" w:type="dxa"/>
            <w:tcBorders>
              <w:top w:val="nil"/>
              <w:left w:val="nil"/>
              <w:bottom w:val="nil"/>
              <w:right w:val="nil"/>
            </w:tcBorders>
            <w:shd w:val="clear" w:color="auto" w:fill="auto"/>
            <w:noWrap/>
            <w:vAlign w:val="bottom"/>
            <w:hideMark/>
          </w:tcPr>
          <w:p w14:paraId="15DDE84E"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7D25AF08"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29B8B6AD"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2E44CC90"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20686F41"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6180DA44"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274251C0" w14:textId="77777777" w:rsidR="0019654F" w:rsidRPr="005C4779" w:rsidRDefault="0019654F" w:rsidP="00DE6F10">
            <w:pPr>
              <w:jc w:val="center"/>
              <w:rPr>
                <w:rFonts w:cs="Arial"/>
                <w:sz w:val="18"/>
                <w:szCs w:val="18"/>
              </w:rPr>
            </w:pPr>
          </w:p>
        </w:tc>
      </w:tr>
      <w:tr w:rsidR="005C4779" w:rsidRPr="005C4779" w14:paraId="7B917595" w14:textId="77777777" w:rsidTr="00DE6F10">
        <w:trPr>
          <w:trHeight w:val="1221"/>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A14C411"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69B2ABB2" w14:textId="77777777" w:rsidR="0019654F" w:rsidRPr="005C4779" w:rsidRDefault="0019654F" w:rsidP="00DE6F10">
            <w:pPr>
              <w:rPr>
                <w:rFonts w:cs="Arial"/>
                <w:b/>
                <w:bCs/>
                <w:sz w:val="18"/>
                <w:szCs w:val="18"/>
              </w:rPr>
            </w:pPr>
            <w:r w:rsidRPr="005C4779">
              <w:rPr>
                <w:rFonts w:cs="Arial"/>
                <w:b/>
                <w:bCs/>
                <w:sz w:val="18"/>
                <w:szCs w:val="18"/>
              </w:rPr>
              <w:t xml:space="preserve">   Електро опрема и радови Сопственa потрошњa, систем заштите, управљања и телекомуникација ТС 110/6 kV</w:t>
            </w:r>
          </w:p>
        </w:tc>
        <w:tc>
          <w:tcPr>
            <w:tcW w:w="1726" w:type="dxa"/>
            <w:tcBorders>
              <w:top w:val="single" w:sz="8" w:space="0" w:color="auto"/>
              <w:left w:val="nil"/>
              <w:bottom w:val="single" w:sz="8" w:space="0" w:color="auto"/>
              <w:right w:val="nil"/>
            </w:tcBorders>
            <w:shd w:val="clear" w:color="000000" w:fill="FFFFFF"/>
            <w:vAlign w:val="center"/>
            <w:hideMark/>
          </w:tcPr>
          <w:p w14:paraId="0671BE9C"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4AA0C36"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nil"/>
            </w:tcBorders>
            <w:shd w:val="clear" w:color="000000" w:fill="FFFFFF"/>
            <w:vAlign w:val="center"/>
            <w:hideMark/>
          </w:tcPr>
          <w:p w14:paraId="1AA34D89"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5E2330D"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51CD28A1"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469C7717"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2364014B"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658D93B" w14:textId="77777777" w:rsidR="0019654F" w:rsidRPr="005C4779" w:rsidRDefault="0019654F" w:rsidP="00DE6F10">
            <w:pPr>
              <w:jc w:val="center"/>
              <w:rPr>
                <w:rFonts w:cs="Arial"/>
                <w:b/>
                <w:bCs/>
                <w:sz w:val="18"/>
                <w:szCs w:val="18"/>
              </w:rPr>
            </w:pPr>
            <w:r w:rsidRPr="005C4779">
              <w:rPr>
                <w:rFonts w:cs="Arial"/>
                <w:b/>
                <w:bCs/>
                <w:sz w:val="18"/>
                <w:szCs w:val="18"/>
              </w:rPr>
              <w:t>3.1.</w:t>
            </w:r>
          </w:p>
        </w:tc>
        <w:tc>
          <w:tcPr>
            <w:tcW w:w="4705" w:type="dxa"/>
            <w:tcBorders>
              <w:top w:val="nil"/>
              <w:left w:val="nil"/>
              <w:bottom w:val="single" w:sz="8" w:space="0" w:color="auto"/>
              <w:right w:val="single" w:sz="8" w:space="0" w:color="auto"/>
            </w:tcBorders>
            <w:shd w:val="clear" w:color="000000" w:fill="FFFFFF"/>
            <w:vAlign w:val="center"/>
            <w:hideMark/>
          </w:tcPr>
          <w:p w14:paraId="699268E6" w14:textId="77777777" w:rsidR="0019654F" w:rsidRPr="005C4779" w:rsidRDefault="0019654F" w:rsidP="00DE6F10">
            <w:pPr>
              <w:rPr>
                <w:rFonts w:cs="Arial"/>
                <w:b/>
                <w:bCs/>
                <w:sz w:val="18"/>
                <w:szCs w:val="18"/>
              </w:rPr>
            </w:pPr>
            <w:r w:rsidRPr="005C4779">
              <w:rPr>
                <w:rFonts w:cs="Arial"/>
                <w:b/>
                <w:bCs/>
                <w:sz w:val="18"/>
                <w:szCs w:val="18"/>
              </w:rPr>
              <w:t>СОПСТВЕНА ПОТРОШЊА ТС</w:t>
            </w:r>
          </w:p>
        </w:tc>
        <w:tc>
          <w:tcPr>
            <w:tcW w:w="1726" w:type="dxa"/>
            <w:tcBorders>
              <w:top w:val="nil"/>
              <w:left w:val="nil"/>
              <w:bottom w:val="single" w:sz="8" w:space="0" w:color="auto"/>
              <w:right w:val="single" w:sz="8" w:space="0" w:color="auto"/>
            </w:tcBorders>
            <w:shd w:val="clear" w:color="000000" w:fill="FFFFFF"/>
            <w:vAlign w:val="center"/>
            <w:hideMark/>
          </w:tcPr>
          <w:p w14:paraId="30CF2FC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176982B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45C7BB7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A704F3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619B387C"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1AD2C889" w14:textId="77777777" w:rsidR="0019654F" w:rsidRPr="005C4779" w:rsidRDefault="0019654F" w:rsidP="00DE6F10">
            <w:pPr>
              <w:jc w:val="center"/>
              <w:rPr>
                <w:rFonts w:cs="Arial"/>
                <w:b/>
                <w:bCs/>
                <w:sz w:val="18"/>
                <w:szCs w:val="18"/>
              </w:rPr>
            </w:pPr>
          </w:p>
        </w:tc>
      </w:tr>
      <w:tr w:rsidR="005C4779" w:rsidRPr="005C4779" w14:paraId="2A11FD14" w14:textId="77777777" w:rsidTr="00DE6F10">
        <w:trPr>
          <w:trHeight w:val="58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E9265B3" w14:textId="77777777" w:rsidR="0019654F" w:rsidRPr="005C4779" w:rsidRDefault="0019654F" w:rsidP="00DE6F10">
            <w:pPr>
              <w:jc w:val="center"/>
              <w:rPr>
                <w:rFonts w:cs="Arial"/>
                <w:b/>
                <w:bCs/>
                <w:sz w:val="18"/>
                <w:szCs w:val="18"/>
              </w:rPr>
            </w:pPr>
            <w:r w:rsidRPr="005C4779">
              <w:rPr>
                <w:rFonts w:cs="Arial"/>
                <w:b/>
                <w:bCs/>
                <w:sz w:val="18"/>
                <w:szCs w:val="18"/>
              </w:rPr>
              <w:t>3.1.1</w:t>
            </w:r>
          </w:p>
        </w:tc>
        <w:tc>
          <w:tcPr>
            <w:tcW w:w="4705" w:type="dxa"/>
            <w:tcBorders>
              <w:top w:val="nil"/>
              <w:left w:val="nil"/>
              <w:bottom w:val="single" w:sz="8" w:space="0" w:color="auto"/>
              <w:right w:val="single" w:sz="8" w:space="0" w:color="auto"/>
            </w:tcBorders>
            <w:shd w:val="clear" w:color="000000" w:fill="FFFFFF"/>
            <w:vAlign w:val="center"/>
            <w:hideMark/>
          </w:tcPr>
          <w:p w14:paraId="61545A7E" w14:textId="77777777" w:rsidR="0019654F" w:rsidRPr="005C4779" w:rsidRDefault="0019654F" w:rsidP="00DE6F10">
            <w:pPr>
              <w:rPr>
                <w:rFonts w:cs="Arial"/>
                <w:sz w:val="18"/>
                <w:szCs w:val="18"/>
              </w:rPr>
            </w:pPr>
            <w:r w:rsidRPr="005C4779">
              <w:rPr>
                <w:rFonts w:cs="Arial"/>
                <w:sz w:val="18"/>
                <w:szCs w:val="18"/>
              </w:rPr>
              <w:t>Трансформатор за сопствену потрошњу +T08 и +T09</w:t>
            </w:r>
          </w:p>
        </w:tc>
        <w:tc>
          <w:tcPr>
            <w:tcW w:w="1726" w:type="dxa"/>
            <w:tcBorders>
              <w:top w:val="nil"/>
              <w:left w:val="nil"/>
              <w:bottom w:val="single" w:sz="8" w:space="0" w:color="auto"/>
              <w:right w:val="single" w:sz="8" w:space="0" w:color="auto"/>
            </w:tcBorders>
            <w:shd w:val="clear" w:color="000000" w:fill="FFFFFF"/>
            <w:vAlign w:val="center"/>
            <w:hideMark/>
          </w:tcPr>
          <w:p w14:paraId="7C20852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06A0891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57B867C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5873675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5E5020BD"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304CBFA" w14:textId="77777777" w:rsidR="0019654F" w:rsidRPr="005C4779" w:rsidRDefault="0019654F" w:rsidP="00DE6F10">
            <w:pPr>
              <w:jc w:val="center"/>
              <w:rPr>
                <w:rFonts w:cs="Arial"/>
                <w:b/>
                <w:bCs/>
                <w:sz w:val="18"/>
                <w:szCs w:val="18"/>
              </w:rPr>
            </w:pPr>
          </w:p>
        </w:tc>
      </w:tr>
      <w:tr w:rsidR="005C4779" w:rsidRPr="005C4779" w14:paraId="36304697" w14:textId="77777777" w:rsidTr="00DE6F10">
        <w:trPr>
          <w:trHeight w:val="1432"/>
        </w:trPr>
        <w:tc>
          <w:tcPr>
            <w:tcW w:w="856" w:type="dxa"/>
            <w:tcBorders>
              <w:top w:val="nil"/>
              <w:left w:val="single" w:sz="8" w:space="0" w:color="auto"/>
              <w:bottom w:val="nil"/>
              <w:right w:val="single" w:sz="8" w:space="0" w:color="auto"/>
            </w:tcBorders>
            <w:shd w:val="clear" w:color="000000" w:fill="FFFFFF"/>
            <w:vAlign w:val="center"/>
            <w:hideMark/>
          </w:tcPr>
          <w:p w14:paraId="0F26B824" w14:textId="77777777" w:rsidR="0019654F" w:rsidRPr="005C4779" w:rsidRDefault="0019654F" w:rsidP="00DE6F10">
            <w:pPr>
              <w:jc w:val="center"/>
              <w:rPr>
                <w:rFonts w:cs="Arial"/>
                <w:b/>
                <w:bCs/>
                <w:sz w:val="18"/>
                <w:szCs w:val="18"/>
              </w:rPr>
            </w:pPr>
            <w:r w:rsidRPr="005C4779">
              <w:rPr>
                <w:rFonts w:cs="Arial"/>
                <w:b/>
                <w:bCs/>
                <w:sz w:val="18"/>
                <w:szCs w:val="18"/>
              </w:rPr>
              <w:t>3.1.1.1</w:t>
            </w:r>
          </w:p>
        </w:tc>
        <w:tc>
          <w:tcPr>
            <w:tcW w:w="4705" w:type="dxa"/>
            <w:tcBorders>
              <w:top w:val="nil"/>
              <w:left w:val="nil"/>
              <w:bottom w:val="nil"/>
              <w:right w:val="single" w:sz="8" w:space="0" w:color="auto"/>
            </w:tcBorders>
            <w:shd w:val="clear" w:color="000000" w:fill="FFFFFF"/>
            <w:vAlign w:val="center"/>
            <w:hideMark/>
          </w:tcPr>
          <w:p w14:paraId="5B7308AE" w14:textId="77777777" w:rsidR="0019654F" w:rsidRPr="005C4779" w:rsidRDefault="0019654F" w:rsidP="00DE6F10">
            <w:pPr>
              <w:rPr>
                <w:rFonts w:cs="Arial"/>
                <w:sz w:val="18"/>
                <w:szCs w:val="18"/>
              </w:rPr>
            </w:pPr>
            <w:r w:rsidRPr="005C4779">
              <w:rPr>
                <w:rFonts w:cs="Arial"/>
                <w:sz w:val="18"/>
                <w:szCs w:val="18"/>
              </w:rPr>
              <w:t>Трофазни енергетски суви трансформатор за унутрашњу монтажу, са регулацијом у безнапонском стању, следећих карактеристика: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720DF9D"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32F7328"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E61BFA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702B99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0E96D829"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4BEF4B80" w14:textId="77777777" w:rsidR="0019654F" w:rsidRPr="005C4779" w:rsidRDefault="0019654F" w:rsidP="00DE6F10">
            <w:pPr>
              <w:jc w:val="center"/>
              <w:rPr>
                <w:rFonts w:cs="Arial"/>
                <w:b/>
                <w:bCs/>
                <w:sz w:val="18"/>
                <w:szCs w:val="18"/>
              </w:rPr>
            </w:pPr>
          </w:p>
        </w:tc>
      </w:tr>
      <w:tr w:rsidR="005C4779" w:rsidRPr="005C4779" w14:paraId="5388958E" w14:textId="77777777" w:rsidTr="00DE6F10">
        <w:trPr>
          <w:trHeight w:val="301"/>
        </w:trPr>
        <w:tc>
          <w:tcPr>
            <w:tcW w:w="856" w:type="dxa"/>
            <w:tcBorders>
              <w:top w:val="nil"/>
              <w:left w:val="single" w:sz="8" w:space="0" w:color="auto"/>
              <w:bottom w:val="nil"/>
              <w:right w:val="single" w:sz="8" w:space="0" w:color="auto"/>
            </w:tcBorders>
            <w:shd w:val="clear" w:color="000000" w:fill="FFFFFF"/>
            <w:vAlign w:val="center"/>
            <w:hideMark/>
          </w:tcPr>
          <w:p w14:paraId="7510E79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nil"/>
              <w:right w:val="single" w:sz="8" w:space="0" w:color="auto"/>
            </w:tcBorders>
            <w:shd w:val="clear" w:color="000000" w:fill="FFFFFF"/>
            <w:vAlign w:val="center"/>
            <w:hideMark/>
          </w:tcPr>
          <w:p w14:paraId="2490A847" w14:textId="77777777" w:rsidR="0019654F" w:rsidRPr="005C4779" w:rsidRDefault="0019654F" w:rsidP="00DE6F10">
            <w:pPr>
              <w:rPr>
                <w:rFonts w:cs="Arial"/>
                <w:sz w:val="18"/>
                <w:szCs w:val="18"/>
              </w:rPr>
            </w:pPr>
            <w:r w:rsidRPr="005C4779">
              <w:rPr>
                <w:rFonts w:cs="Arial"/>
                <w:sz w:val="18"/>
                <w:szCs w:val="18"/>
              </w:rPr>
              <w:t>-  називне снаге 100kVA,</w:t>
            </w:r>
          </w:p>
        </w:tc>
        <w:tc>
          <w:tcPr>
            <w:tcW w:w="1726" w:type="dxa"/>
            <w:vMerge/>
            <w:tcBorders>
              <w:top w:val="nil"/>
              <w:left w:val="single" w:sz="8" w:space="0" w:color="auto"/>
              <w:bottom w:val="single" w:sz="8" w:space="0" w:color="000000"/>
              <w:right w:val="single" w:sz="8" w:space="0" w:color="auto"/>
            </w:tcBorders>
            <w:vAlign w:val="center"/>
            <w:hideMark/>
          </w:tcPr>
          <w:p w14:paraId="5C94765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68D03E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ADBB16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9307E6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46DF6A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99D5311" w14:textId="77777777" w:rsidR="0019654F" w:rsidRPr="005C4779" w:rsidRDefault="0019654F" w:rsidP="00DE6F10">
            <w:pPr>
              <w:rPr>
                <w:rFonts w:cs="Arial"/>
                <w:b/>
                <w:bCs/>
                <w:sz w:val="18"/>
                <w:szCs w:val="18"/>
              </w:rPr>
            </w:pPr>
          </w:p>
        </w:tc>
      </w:tr>
      <w:tr w:rsidR="005C4779" w:rsidRPr="005C4779" w14:paraId="39929DD4" w14:textId="77777777" w:rsidTr="00DE6F10">
        <w:trPr>
          <w:trHeight w:val="301"/>
        </w:trPr>
        <w:tc>
          <w:tcPr>
            <w:tcW w:w="856" w:type="dxa"/>
            <w:tcBorders>
              <w:top w:val="nil"/>
              <w:left w:val="single" w:sz="8" w:space="0" w:color="auto"/>
              <w:bottom w:val="nil"/>
              <w:right w:val="single" w:sz="8" w:space="0" w:color="auto"/>
            </w:tcBorders>
            <w:shd w:val="clear" w:color="000000" w:fill="FFFFFF"/>
            <w:vAlign w:val="center"/>
            <w:hideMark/>
          </w:tcPr>
          <w:p w14:paraId="39DE556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nil"/>
              <w:right w:val="single" w:sz="8" w:space="0" w:color="auto"/>
            </w:tcBorders>
            <w:shd w:val="clear" w:color="000000" w:fill="FFFFFF"/>
            <w:vAlign w:val="center"/>
            <w:hideMark/>
          </w:tcPr>
          <w:p w14:paraId="217E608D" w14:textId="77777777" w:rsidR="0019654F" w:rsidRPr="005C4779" w:rsidRDefault="0019654F" w:rsidP="00DE6F10">
            <w:pPr>
              <w:rPr>
                <w:rFonts w:cs="Arial"/>
                <w:sz w:val="18"/>
                <w:szCs w:val="18"/>
              </w:rPr>
            </w:pPr>
            <w:r w:rsidRPr="005C4779">
              <w:rPr>
                <w:rFonts w:cs="Arial"/>
                <w:sz w:val="18"/>
                <w:szCs w:val="18"/>
              </w:rPr>
              <w:t>-  преносног односа 6/0,4kVA,±2,5%</w:t>
            </w:r>
          </w:p>
        </w:tc>
        <w:tc>
          <w:tcPr>
            <w:tcW w:w="1726" w:type="dxa"/>
            <w:vMerge/>
            <w:tcBorders>
              <w:top w:val="nil"/>
              <w:left w:val="single" w:sz="8" w:space="0" w:color="auto"/>
              <w:bottom w:val="single" w:sz="8" w:space="0" w:color="000000"/>
              <w:right w:val="single" w:sz="8" w:space="0" w:color="auto"/>
            </w:tcBorders>
            <w:vAlign w:val="center"/>
            <w:hideMark/>
          </w:tcPr>
          <w:p w14:paraId="084AD3C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9ABF30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4973D0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90D9F3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AA2FBF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9A928E5" w14:textId="77777777" w:rsidR="0019654F" w:rsidRPr="005C4779" w:rsidRDefault="0019654F" w:rsidP="00DE6F10">
            <w:pPr>
              <w:rPr>
                <w:rFonts w:cs="Arial"/>
                <w:b/>
                <w:bCs/>
                <w:sz w:val="18"/>
                <w:szCs w:val="18"/>
              </w:rPr>
            </w:pPr>
          </w:p>
        </w:tc>
      </w:tr>
      <w:tr w:rsidR="005C4779" w:rsidRPr="005C4779" w14:paraId="03B5C53F" w14:textId="77777777" w:rsidTr="00DE6F10">
        <w:trPr>
          <w:trHeight w:val="301"/>
        </w:trPr>
        <w:tc>
          <w:tcPr>
            <w:tcW w:w="856" w:type="dxa"/>
            <w:tcBorders>
              <w:top w:val="nil"/>
              <w:left w:val="single" w:sz="8" w:space="0" w:color="auto"/>
              <w:bottom w:val="nil"/>
              <w:right w:val="single" w:sz="8" w:space="0" w:color="auto"/>
            </w:tcBorders>
            <w:shd w:val="clear" w:color="000000" w:fill="FFFFFF"/>
            <w:vAlign w:val="center"/>
            <w:hideMark/>
          </w:tcPr>
          <w:p w14:paraId="48BD902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nil"/>
              <w:right w:val="single" w:sz="8" w:space="0" w:color="auto"/>
            </w:tcBorders>
            <w:shd w:val="clear" w:color="000000" w:fill="FFFFFF"/>
            <w:vAlign w:val="center"/>
            <w:hideMark/>
          </w:tcPr>
          <w:p w14:paraId="2B50F719" w14:textId="77777777" w:rsidR="0019654F" w:rsidRPr="005C4779" w:rsidRDefault="0019654F" w:rsidP="00DE6F10">
            <w:pPr>
              <w:rPr>
                <w:rFonts w:cs="Arial"/>
                <w:sz w:val="18"/>
                <w:szCs w:val="18"/>
              </w:rPr>
            </w:pPr>
            <w:r w:rsidRPr="005C4779">
              <w:rPr>
                <w:rFonts w:cs="Arial"/>
                <w:sz w:val="18"/>
                <w:szCs w:val="18"/>
              </w:rPr>
              <w:t>-  спрега Dz5,</w:t>
            </w:r>
          </w:p>
        </w:tc>
        <w:tc>
          <w:tcPr>
            <w:tcW w:w="1726" w:type="dxa"/>
            <w:vMerge/>
            <w:tcBorders>
              <w:top w:val="nil"/>
              <w:left w:val="single" w:sz="8" w:space="0" w:color="auto"/>
              <w:bottom w:val="single" w:sz="8" w:space="0" w:color="000000"/>
              <w:right w:val="single" w:sz="8" w:space="0" w:color="auto"/>
            </w:tcBorders>
            <w:vAlign w:val="center"/>
            <w:hideMark/>
          </w:tcPr>
          <w:p w14:paraId="5C24515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8529AC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4099CE4"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FD4986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9E70BB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FB87D90" w14:textId="77777777" w:rsidR="0019654F" w:rsidRPr="005C4779" w:rsidRDefault="0019654F" w:rsidP="00DE6F10">
            <w:pPr>
              <w:rPr>
                <w:rFonts w:cs="Arial"/>
                <w:b/>
                <w:bCs/>
                <w:sz w:val="18"/>
                <w:szCs w:val="18"/>
              </w:rPr>
            </w:pPr>
          </w:p>
        </w:tc>
      </w:tr>
      <w:tr w:rsidR="005C4779" w:rsidRPr="005C4779" w14:paraId="3C8A2568" w14:textId="77777777" w:rsidTr="00DE6F10">
        <w:trPr>
          <w:trHeight w:val="301"/>
        </w:trPr>
        <w:tc>
          <w:tcPr>
            <w:tcW w:w="856" w:type="dxa"/>
            <w:tcBorders>
              <w:top w:val="nil"/>
              <w:left w:val="single" w:sz="8" w:space="0" w:color="auto"/>
              <w:bottom w:val="nil"/>
              <w:right w:val="single" w:sz="8" w:space="0" w:color="auto"/>
            </w:tcBorders>
            <w:shd w:val="clear" w:color="000000" w:fill="FFFFFF"/>
            <w:vAlign w:val="center"/>
            <w:hideMark/>
          </w:tcPr>
          <w:p w14:paraId="6F5CC3B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nil"/>
              <w:right w:val="single" w:sz="8" w:space="0" w:color="auto"/>
            </w:tcBorders>
            <w:shd w:val="clear" w:color="000000" w:fill="FFFFFF"/>
            <w:vAlign w:val="center"/>
            <w:hideMark/>
          </w:tcPr>
          <w:p w14:paraId="54CE69A0" w14:textId="77777777" w:rsidR="0019654F" w:rsidRPr="005C4779" w:rsidRDefault="0019654F" w:rsidP="00DE6F10">
            <w:pPr>
              <w:rPr>
                <w:rFonts w:cs="Arial"/>
                <w:sz w:val="18"/>
                <w:szCs w:val="18"/>
              </w:rPr>
            </w:pPr>
            <w:r w:rsidRPr="005C4779">
              <w:rPr>
                <w:rFonts w:cs="Arial"/>
                <w:sz w:val="18"/>
                <w:szCs w:val="18"/>
              </w:rPr>
              <w:t>-  фреквенције 50Hz;</w:t>
            </w:r>
          </w:p>
        </w:tc>
        <w:tc>
          <w:tcPr>
            <w:tcW w:w="1726" w:type="dxa"/>
            <w:vMerge/>
            <w:tcBorders>
              <w:top w:val="nil"/>
              <w:left w:val="single" w:sz="8" w:space="0" w:color="auto"/>
              <w:bottom w:val="single" w:sz="8" w:space="0" w:color="000000"/>
              <w:right w:val="single" w:sz="8" w:space="0" w:color="auto"/>
            </w:tcBorders>
            <w:vAlign w:val="center"/>
            <w:hideMark/>
          </w:tcPr>
          <w:p w14:paraId="0DB7070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1965517"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F4B254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0E0F68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15F1AB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890F816" w14:textId="77777777" w:rsidR="0019654F" w:rsidRPr="005C4779" w:rsidRDefault="0019654F" w:rsidP="00DE6F10">
            <w:pPr>
              <w:rPr>
                <w:rFonts w:cs="Arial"/>
                <w:b/>
                <w:bCs/>
                <w:sz w:val="18"/>
                <w:szCs w:val="18"/>
              </w:rPr>
            </w:pPr>
          </w:p>
        </w:tc>
      </w:tr>
      <w:tr w:rsidR="005C4779" w:rsidRPr="005C4779" w14:paraId="1D559AC6" w14:textId="77777777" w:rsidTr="00DE6F10">
        <w:trPr>
          <w:trHeight w:val="377"/>
        </w:trPr>
        <w:tc>
          <w:tcPr>
            <w:tcW w:w="856" w:type="dxa"/>
            <w:tcBorders>
              <w:top w:val="nil"/>
              <w:left w:val="single" w:sz="8" w:space="0" w:color="auto"/>
              <w:bottom w:val="nil"/>
              <w:right w:val="single" w:sz="8" w:space="0" w:color="auto"/>
            </w:tcBorders>
            <w:shd w:val="clear" w:color="000000" w:fill="FFFFFF"/>
            <w:vAlign w:val="center"/>
            <w:hideMark/>
          </w:tcPr>
          <w:p w14:paraId="1AC9D03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nil"/>
              <w:right w:val="single" w:sz="8" w:space="0" w:color="auto"/>
            </w:tcBorders>
            <w:shd w:val="clear" w:color="000000" w:fill="FFFFFF"/>
            <w:vAlign w:val="center"/>
            <w:hideMark/>
          </w:tcPr>
          <w:p w14:paraId="4B4581C1" w14:textId="77777777" w:rsidR="0019654F" w:rsidRPr="005C4779" w:rsidRDefault="0019654F" w:rsidP="00DE6F10">
            <w:pPr>
              <w:rPr>
                <w:rFonts w:cs="Arial"/>
                <w:sz w:val="18"/>
                <w:szCs w:val="18"/>
              </w:rPr>
            </w:pPr>
            <w:r w:rsidRPr="005C4779">
              <w:rPr>
                <w:rFonts w:cs="Arial"/>
                <w:sz w:val="18"/>
                <w:szCs w:val="18"/>
              </w:rPr>
              <w:t>-   напон кратког споја: u</w:t>
            </w:r>
            <w:r w:rsidRPr="005C4779">
              <w:rPr>
                <w:rFonts w:cs="Arial"/>
                <w:sz w:val="18"/>
                <w:szCs w:val="18"/>
                <w:vertAlign w:val="subscript"/>
              </w:rPr>
              <w:t>k</w:t>
            </w:r>
            <w:r w:rsidRPr="005C4779">
              <w:rPr>
                <w:rFonts w:cs="Arial"/>
                <w:sz w:val="18"/>
                <w:szCs w:val="18"/>
              </w:rPr>
              <w:t xml:space="preserve"> =4%; </w:t>
            </w:r>
          </w:p>
        </w:tc>
        <w:tc>
          <w:tcPr>
            <w:tcW w:w="1726" w:type="dxa"/>
            <w:vMerge/>
            <w:tcBorders>
              <w:top w:val="nil"/>
              <w:left w:val="single" w:sz="8" w:space="0" w:color="auto"/>
              <w:bottom w:val="single" w:sz="8" w:space="0" w:color="000000"/>
              <w:right w:val="single" w:sz="8" w:space="0" w:color="auto"/>
            </w:tcBorders>
            <w:vAlign w:val="center"/>
            <w:hideMark/>
          </w:tcPr>
          <w:p w14:paraId="448FB6A9"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85F3A4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84C6BB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6CC6FB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BE5C5F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8E7BD49" w14:textId="77777777" w:rsidR="0019654F" w:rsidRPr="005C4779" w:rsidRDefault="0019654F" w:rsidP="00DE6F10">
            <w:pPr>
              <w:rPr>
                <w:rFonts w:cs="Arial"/>
                <w:b/>
                <w:bCs/>
                <w:sz w:val="18"/>
                <w:szCs w:val="18"/>
              </w:rPr>
            </w:pPr>
          </w:p>
        </w:tc>
      </w:tr>
      <w:tr w:rsidR="005C4779" w:rsidRPr="005C4779" w14:paraId="5BFD2AD1" w14:textId="77777777" w:rsidTr="00DE6F10">
        <w:trPr>
          <w:trHeight w:val="573"/>
        </w:trPr>
        <w:tc>
          <w:tcPr>
            <w:tcW w:w="856" w:type="dxa"/>
            <w:tcBorders>
              <w:top w:val="nil"/>
              <w:left w:val="single" w:sz="8" w:space="0" w:color="auto"/>
              <w:bottom w:val="nil"/>
              <w:right w:val="single" w:sz="8" w:space="0" w:color="auto"/>
            </w:tcBorders>
            <w:shd w:val="clear" w:color="000000" w:fill="FFFFFF"/>
            <w:vAlign w:val="center"/>
            <w:hideMark/>
          </w:tcPr>
          <w:p w14:paraId="781F5E11" w14:textId="77777777" w:rsidR="0019654F" w:rsidRPr="005C4779" w:rsidRDefault="0019654F" w:rsidP="00DE6F10">
            <w:pPr>
              <w:jc w:val="center"/>
              <w:rPr>
                <w:rFonts w:cs="Arial"/>
                <w:b/>
                <w:bCs/>
                <w:sz w:val="18"/>
                <w:szCs w:val="18"/>
              </w:rPr>
            </w:pPr>
            <w:r w:rsidRPr="005C4779">
              <w:rPr>
                <w:rFonts w:cs="Arial"/>
                <w:b/>
                <w:bCs/>
                <w:sz w:val="18"/>
                <w:szCs w:val="18"/>
              </w:rPr>
              <w:lastRenderedPageBreak/>
              <w:t> </w:t>
            </w:r>
          </w:p>
        </w:tc>
        <w:tc>
          <w:tcPr>
            <w:tcW w:w="4705" w:type="dxa"/>
            <w:tcBorders>
              <w:top w:val="nil"/>
              <w:left w:val="nil"/>
              <w:bottom w:val="nil"/>
              <w:right w:val="single" w:sz="8" w:space="0" w:color="auto"/>
            </w:tcBorders>
            <w:shd w:val="clear" w:color="000000" w:fill="FFFFFF"/>
            <w:vAlign w:val="center"/>
            <w:hideMark/>
          </w:tcPr>
          <w:p w14:paraId="66689E98" w14:textId="77777777" w:rsidR="0019654F" w:rsidRPr="005C4779" w:rsidRDefault="0019654F" w:rsidP="00DE6F10">
            <w:pPr>
              <w:rPr>
                <w:rFonts w:cs="Arial"/>
                <w:sz w:val="18"/>
                <w:szCs w:val="18"/>
              </w:rPr>
            </w:pPr>
            <w:r w:rsidRPr="005C4779">
              <w:rPr>
                <w:rFonts w:cs="Arial"/>
                <w:sz w:val="18"/>
                <w:szCs w:val="18"/>
              </w:rPr>
              <w:t>Трансформатор треба бити опремљен са:</w:t>
            </w:r>
          </w:p>
        </w:tc>
        <w:tc>
          <w:tcPr>
            <w:tcW w:w="1726" w:type="dxa"/>
            <w:vMerge/>
            <w:tcBorders>
              <w:top w:val="nil"/>
              <w:left w:val="single" w:sz="8" w:space="0" w:color="auto"/>
              <w:bottom w:val="single" w:sz="8" w:space="0" w:color="000000"/>
              <w:right w:val="single" w:sz="8" w:space="0" w:color="auto"/>
            </w:tcBorders>
            <w:vAlign w:val="center"/>
            <w:hideMark/>
          </w:tcPr>
          <w:p w14:paraId="5699272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C7EE4C5"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B1B33D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DA12DA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B622CE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0605DDA" w14:textId="77777777" w:rsidR="0019654F" w:rsidRPr="005C4779" w:rsidRDefault="0019654F" w:rsidP="00DE6F10">
            <w:pPr>
              <w:rPr>
                <w:rFonts w:cs="Arial"/>
                <w:b/>
                <w:bCs/>
                <w:sz w:val="18"/>
                <w:szCs w:val="18"/>
              </w:rPr>
            </w:pPr>
          </w:p>
        </w:tc>
      </w:tr>
      <w:tr w:rsidR="005C4779" w:rsidRPr="005C4779" w14:paraId="5B2B79D7" w14:textId="77777777" w:rsidTr="00DE6F10">
        <w:trPr>
          <w:trHeight w:val="301"/>
        </w:trPr>
        <w:tc>
          <w:tcPr>
            <w:tcW w:w="856" w:type="dxa"/>
            <w:tcBorders>
              <w:top w:val="nil"/>
              <w:left w:val="single" w:sz="8" w:space="0" w:color="auto"/>
              <w:bottom w:val="nil"/>
              <w:right w:val="single" w:sz="8" w:space="0" w:color="auto"/>
            </w:tcBorders>
            <w:shd w:val="clear" w:color="000000" w:fill="FFFFFF"/>
            <w:vAlign w:val="center"/>
            <w:hideMark/>
          </w:tcPr>
          <w:p w14:paraId="1A607DBA" w14:textId="77777777" w:rsidR="0019654F" w:rsidRPr="005C4779" w:rsidRDefault="0019654F" w:rsidP="00DE6F10">
            <w:pPr>
              <w:jc w:val="center"/>
              <w:rPr>
                <w:rFonts w:cs="Arial"/>
                <w:b/>
                <w:bCs/>
                <w:sz w:val="18"/>
                <w:szCs w:val="18"/>
              </w:rPr>
            </w:pPr>
            <w:r w:rsidRPr="005C4779">
              <w:rPr>
                <w:rFonts w:cs="Arial"/>
                <w:b/>
                <w:bCs/>
                <w:sz w:val="18"/>
                <w:szCs w:val="18"/>
              </w:rPr>
              <w:lastRenderedPageBreak/>
              <w:t> </w:t>
            </w:r>
          </w:p>
        </w:tc>
        <w:tc>
          <w:tcPr>
            <w:tcW w:w="4705" w:type="dxa"/>
            <w:tcBorders>
              <w:top w:val="nil"/>
              <w:left w:val="nil"/>
              <w:bottom w:val="nil"/>
              <w:right w:val="single" w:sz="8" w:space="0" w:color="auto"/>
            </w:tcBorders>
            <w:shd w:val="clear" w:color="000000" w:fill="FFFFFF"/>
            <w:vAlign w:val="center"/>
            <w:hideMark/>
          </w:tcPr>
          <w:p w14:paraId="02C40E55" w14:textId="77777777" w:rsidR="0019654F" w:rsidRPr="005C4779" w:rsidRDefault="0019654F" w:rsidP="00DE6F10">
            <w:pPr>
              <w:rPr>
                <w:rFonts w:cs="Arial"/>
                <w:sz w:val="18"/>
                <w:szCs w:val="18"/>
              </w:rPr>
            </w:pPr>
            <w:r w:rsidRPr="005C4779">
              <w:rPr>
                <w:rFonts w:cs="Arial"/>
                <w:sz w:val="18"/>
                <w:szCs w:val="18"/>
              </w:rPr>
              <w:t>-   ,</w:t>
            </w:r>
          </w:p>
        </w:tc>
        <w:tc>
          <w:tcPr>
            <w:tcW w:w="1726" w:type="dxa"/>
            <w:vMerge/>
            <w:tcBorders>
              <w:top w:val="nil"/>
              <w:left w:val="single" w:sz="8" w:space="0" w:color="auto"/>
              <w:bottom w:val="single" w:sz="8" w:space="0" w:color="000000"/>
              <w:right w:val="single" w:sz="8" w:space="0" w:color="auto"/>
            </w:tcBorders>
            <w:vAlign w:val="center"/>
            <w:hideMark/>
          </w:tcPr>
          <w:p w14:paraId="36668A7A"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6DB3B9F"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38B104F"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8FDA6D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5F5DDD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44D7918" w14:textId="77777777" w:rsidR="0019654F" w:rsidRPr="005C4779" w:rsidRDefault="0019654F" w:rsidP="00DE6F10">
            <w:pPr>
              <w:rPr>
                <w:rFonts w:cs="Arial"/>
                <w:b/>
                <w:bCs/>
                <w:sz w:val="18"/>
                <w:szCs w:val="18"/>
              </w:rPr>
            </w:pPr>
          </w:p>
        </w:tc>
      </w:tr>
      <w:tr w:rsidR="005C4779" w:rsidRPr="005C4779" w14:paraId="3659E794" w14:textId="77777777" w:rsidTr="00DE6F10">
        <w:trPr>
          <w:trHeight w:val="573"/>
        </w:trPr>
        <w:tc>
          <w:tcPr>
            <w:tcW w:w="856" w:type="dxa"/>
            <w:tcBorders>
              <w:top w:val="nil"/>
              <w:left w:val="single" w:sz="8" w:space="0" w:color="auto"/>
              <w:bottom w:val="nil"/>
              <w:right w:val="single" w:sz="8" w:space="0" w:color="auto"/>
            </w:tcBorders>
            <w:shd w:val="clear" w:color="000000" w:fill="FFFFFF"/>
            <w:vAlign w:val="center"/>
            <w:hideMark/>
          </w:tcPr>
          <w:p w14:paraId="2DEE0B2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nil"/>
              <w:right w:val="single" w:sz="8" w:space="0" w:color="auto"/>
            </w:tcBorders>
            <w:shd w:val="clear" w:color="000000" w:fill="FFFFFF"/>
            <w:vAlign w:val="center"/>
            <w:hideMark/>
          </w:tcPr>
          <w:p w14:paraId="202E3C59" w14:textId="77777777" w:rsidR="0019654F" w:rsidRPr="005C4779" w:rsidRDefault="0019654F" w:rsidP="00DE6F10">
            <w:pPr>
              <w:rPr>
                <w:rFonts w:cs="Arial"/>
                <w:sz w:val="18"/>
                <w:szCs w:val="18"/>
              </w:rPr>
            </w:pPr>
            <w:r w:rsidRPr="005C4779">
              <w:rPr>
                <w:rFonts w:cs="Arial"/>
                <w:sz w:val="18"/>
                <w:szCs w:val="18"/>
              </w:rPr>
              <w:t>-   контактним термометром са два контакта;</w:t>
            </w:r>
          </w:p>
        </w:tc>
        <w:tc>
          <w:tcPr>
            <w:tcW w:w="1726" w:type="dxa"/>
            <w:vMerge/>
            <w:tcBorders>
              <w:top w:val="nil"/>
              <w:left w:val="single" w:sz="8" w:space="0" w:color="auto"/>
              <w:bottom w:val="single" w:sz="8" w:space="0" w:color="000000"/>
              <w:right w:val="single" w:sz="8" w:space="0" w:color="auto"/>
            </w:tcBorders>
            <w:vAlign w:val="center"/>
            <w:hideMark/>
          </w:tcPr>
          <w:p w14:paraId="28CDD4C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B67F9A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EE274E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0ACBDE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DFD3E6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74FAAD8" w14:textId="77777777" w:rsidR="0019654F" w:rsidRPr="005C4779" w:rsidRDefault="0019654F" w:rsidP="00DE6F10">
            <w:pPr>
              <w:rPr>
                <w:rFonts w:cs="Arial"/>
                <w:b/>
                <w:bCs/>
                <w:sz w:val="18"/>
                <w:szCs w:val="18"/>
              </w:rPr>
            </w:pPr>
          </w:p>
        </w:tc>
      </w:tr>
      <w:tr w:rsidR="005C4779" w:rsidRPr="005C4779" w14:paraId="3A4C9DC5" w14:textId="77777777" w:rsidTr="00DE6F10">
        <w:trPr>
          <w:trHeight w:val="904"/>
        </w:trPr>
        <w:tc>
          <w:tcPr>
            <w:tcW w:w="856" w:type="dxa"/>
            <w:tcBorders>
              <w:top w:val="nil"/>
              <w:left w:val="single" w:sz="8" w:space="0" w:color="auto"/>
              <w:bottom w:val="nil"/>
              <w:right w:val="single" w:sz="8" w:space="0" w:color="auto"/>
            </w:tcBorders>
            <w:shd w:val="clear" w:color="000000" w:fill="FFFFFF"/>
            <w:vAlign w:val="center"/>
            <w:hideMark/>
          </w:tcPr>
          <w:p w14:paraId="3215DAB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nil"/>
              <w:right w:val="single" w:sz="8" w:space="0" w:color="auto"/>
            </w:tcBorders>
            <w:shd w:val="clear" w:color="000000" w:fill="FFFFFF"/>
            <w:vAlign w:val="center"/>
            <w:hideMark/>
          </w:tcPr>
          <w:p w14:paraId="0B73FF3D" w14:textId="77777777" w:rsidR="0019654F" w:rsidRPr="005C4779" w:rsidRDefault="0019654F" w:rsidP="00DE6F10">
            <w:pPr>
              <w:rPr>
                <w:rFonts w:cs="Arial"/>
                <w:sz w:val="18"/>
                <w:szCs w:val="18"/>
              </w:rPr>
            </w:pPr>
            <w:r w:rsidRPr="005C4779">
              <w:rPr>
                <w:rFonts w:cs="Arial"/>
                <w:sz w:val="18"/>
                <w:szCs w:val="18"/>
              </w:rPr>
              <w:t>-   за кабловски прикључак са високонапонске стране 6kV каблом типа XHP пресека 3x35mm</w:t>
            </w:r>
            <w:r w:rsidRPr="005C4779">
              <w:rPr>
                <w:rFonts w:cs="Arial"/>
                <w:sz w:val="18"/>
                <w:szCs w:val="18"/>
                <w:vertAlign w:val="superscript"/>
              </w:rPr>
              <w:t>2</w:t>
            </w:r>
            <w:r w:rsidRPr="005C4779">
              <w:rPr>
                <w:rFonts w:cs="Arial"/>
                <w:sz w:val="18"/>
                <w:szCs w:val="18"/>
              </w:rPr>
              <w:t>;</w:t>
            </w:r>
          </w:p>
        </w:tc>
        <w:tc>
          <w:tcPr>
            <w:tcW w:w="1726" w:type="dxa"/>
            <w:vMerge/>
            <w:tcBorders>
              <w:top w:val="nil"/>
              <w:left w:val="single" w:sz="8" w:space="0" w:color="auto"/>
              <w:bottom w:val="single" w:sz="8" w:space="0" w:color="000000"/>
              <w:right w:val="single" w:sz="8" w:space="0" w:color="auto"/>
            </w:tcBorders>
            <w:vAlign w:val="center"/>
            <w:hideMark/>
          </w:tcPr>
          <w:p w14:paraId="7C13847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3CD1FF3"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F4F5D9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2C6E33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307A20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6DEBEDA" w14:textId="77777777" w:rsidR="0019654F" w:rsidRPr="005C4779" w:rsidRDefault="0019654F" w:rsidP="00DE6F10">
            <w:pPr>
              <w:rPr>
                <w:rFonts w:cs="Arial"/>
                <w:b/>
                <w:bCs/>
                <w:sz w:val="18"/>
                <w:szCs w:val="18"/>
              </w:rPr>
            </w:pPr>
          </w:p>
        </w:tc>
      </w:tr>
      <w:tr w:rsidR="005C4779" w:rsidRPr="005C4779" w14:paraId="71CB8681" w14:textId="77777777" w:rsidTr="00DE6F10">
        <w:trPr>
          <w:trHeight w:val="904"/>
        </w:trPr>
        <w:tc>
          <w:tcPr>
            <w:tcW w:w="856" w:type="dxa"/>
            <w:tcBorders>
              <w:top w:val="nil"/>
              <w:left w:val="single" w:sz="8" w:space="0" w:color="auto"/>
              <w:bottom w:val="nil"/>
              <w:right w:val="single" w:sz="8" w:space="0" w:color="auto"/>
            </w:tcBorders>
            <w:shd w:val="clear" w:color="000000" w:fill="FFFFFF"/>
            <w:vAlign w:val="center"/>
            <w:hideMark/>
          </w:tcPr>
          <w:p w14:paraId="284D609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nil"/>
              <w:right w:val="single" w:sz="8" w:space="0" w:color="auto"/>
            </w:tcBorders>
            <w:shd w:val="clear" w:color="000000" w:fill="FFFFFF"/>
            <w:vAlign w:val="center"/>
            <w:hideMark/>
          </w:tcPr>
          <w:p w14:paraId="3B803CE7" w14:textId="77777777" w:rsidR="0019654F" w:rsidRPr="005C4779" w:rsidRDefault="0019654F" w:rsidP="00DE6F10">
            <w:pPr>
              <w:rPr>
                <w:rFonts w:cs="Arial"/>
                <w:sz w:val="18"/>
                <w:szCs w:val="18"/>
              </w:rPr>
            </w:pPr>
            <w:r w:rsidRPr="005C4779">
              <w:rPr>
                <w:rFonts w:cs="Arial"/>
                <w:sz w:val="18"/>
                <w:szCs w:val="18"/>
              </w:rPr>
              <w:t>-   за кабловски прикључак са ниженапонске стране 1 kV каблом типа PP40 пресека 4x95mm</w:t>
            </w:r>
            <w:r w:rsidRPr="005C4779">
              <w:rPr>
                <w:rFonts w:cs="Arial"/>
                <w:sz w:val="18"/>
                <w:szCs w:val="18"/>
                <w:vertAlign w:val="superscript"/>
              </w:rPr>
              <w:t>2</w:t>
            </w:r>
            <w:r w:rsidRPr="005C4779">
              <w:rPr>
                <w:rFonts w:cs="Arial"/>
                <w:sz w:val="18"/>
                <w:szCs w:val="18"/>
              </w:rPr>
              <w:t>,</w:t>
            </w:r>
          </w:p>
        </w:tc>
        <w:tc>
          <w:tcPr>
            <w:tcW w:w="1726" w:type="dxa"/>
            <w:vMerge/>
            <w:tcBorders>
              <w:top w:val="nil"/>
              <w:left w:val="single" w:sz="8" w:space="0" w:color="auto"/>
              <w:bottom w:val="single" w:sz="8" w:space="0" w:color="000000"/>
              <w:right w:val="single" w:sz="8" w:space="0" w:color="auto"/>
            </w:tcBorders>
            <w:vAlign w:val="center"/>
            <w:hideMark/>
          </w:tcPr>
          <w:p w14:paraId="41AD49E7"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FF8F08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C30E53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AD6CF0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DD0AA7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92955C0" w14:textId="77777777" w:rsidR="0019654F" w:rsidRPr="005C4779" w:rsidRDefault="0019654F" w:rsidP="00DE6F10">
            <w:pPr>
              <w:rPr>
                <w:rFonts w:cs="Arial"/>
                <w:b/>
                <w:bCs/>
                <w:sz w:val="18"/>
                <w:szCs w:val="18"/>
              </w:rPr>
            </w:pPr>
          </w:p>
        </w:tc>
      </w:tr>
      <w:tr w:rsidR="005C4779" w:rsidRPr="005C4779" w14:paraId="05768CE4" w14:textId="77777777" w:rsidTr="00DE6F10">
        <w:trPr>
          <w:trHeight w:val="301"/>
        </w:trPr>
        <w:tc>
          <w:tcPr>
            <w:tcW w:w="856" w:type="dxa"/>
            <w:tcBorders>
              <w:top w:val="nil"/>
              <w:left w:val="single" w:sz="8" w:space="0" w:color="auto"/>
              <w:bottom w:val="nil"/>
              <w:right w:val="single" w:sz="8" w:space="0" w:color="auto"/>
            </w:tcBorders>
            <w:shd w:val="clear" w:color="000000" w:fill="FFFFFF"/>
            <w:vAlign w:val="center"/>
            <w:hideMark/>
          </w:tcPr>
          <w:p w14:paraId="27F4085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nil"/>
              <w:right w:val="single" w:sz="8" w:space="0" w:color="auto"/>
            </w:tcBorders>
            <w:shd w:val="clear" w:color="000000" w:fill="FFFFFF"/>
            <w:vAlign w:val="center"/>
            <w:hideMark/>
          </w:tcPr>
          <w:p w14:paraId="57EFABDE" w14:textId="77777777" w:rsidR="0019654F" w:rsidRPr="005C4779" w:rsidRDefault="0019654F" w:rsidP="00DE6F10">
            <w:pPr>
              <w:rPr>
                <w:rFonts w:cs="Arial"/>
                <w:sz w:val="18"/>
                <w:szCs w:val="18"/>
              </w:rPr>
            </w:pPr>
            <w:r w:rsidRPr="005C4779">
              <w:rPr>
                <w:rFonts w:cs="Arial"/>
                <w:sz w:val="18"/>
                <w:szCs w:val="18"/>
              </w:rPr>
              <w:t> </w:t>
            </w:r>
          </w:p>
        </w:tc>
        <w:tc>
          <w:tcPr>
            <w:tcW w:w="1726" w:type="dxa"/>
            <w:vMerge/>
            <w:tcBorders>
              <w:top w:val="nil"/>
              <w:left w:val="single" w:sz="8" w:space="0" w:color="auto"/>
              <w:bottom w:val="single" w:sz="8" w:space="0" w:color="000000"/>
              <w:right w:val="single" w:sz="8" w:space="0" w:color="auto"/>
            </w:tcBorders>
            <w:vAlign w:val="center"/>
            <w:hideMark/>
          </w:tcPr>
          <w:p w14:paraId="20A1567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87DEB0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1ADDA9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5A86A9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90CF29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0C4B593" w14:textId="77777777" w:rsidR="0019654F" w:rsidRPr="005C4779" w:rsidRDefault="0019654F" w:rsidP="00DE6F10">
            <w:pPr>
              <w:rPr>
                <w:rFonts w:cs="Arial"/>
                <w:b/>
                <w:bCs/>
                <w:sz w:val="18"/>
                <w:szCs w:val="18"/>
              </w:rPr>
            </w:pPr>
          </w:p>
        </w:tc>
      </w:tr>
      <w:tr w:rsidR="005C4779" w:rsidRPr="005C4779" w14:paraId="3845A3A6" w14:textId="77777777" w:rsidTr="00DE6F10">
        <w:trPr>
          <w:trHeight w:val="874"/>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3007BB0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single" w:sz="8" w:space="0" w:color="auto"/>
              <w:right w:val="single" w:sz="8" w:space="0" w:color="auto"/>
            </w:tcBorders>
            <w:shd w:val="clear" w:color="000000" w:fill="FFFFFF"/>
            <w:vAlign w:val="center"/>
            <w:hideMark/>
          </w:tcPr>
          <w:p w14:paraId="339FD2B7" w14:textId="77777777" w:rsidR="0019654F" w:rsidRPr="005C4779" w:rsidRDefault="0019654F" w:rsidP="00DE6F10">
            <w:pPr>
              <w:rPr>
                <w:rFonts w:cs="Arial"/>
                <w:sz w:val="18"/>
                <w:szCs w:val="18"/>
                <w:lang w:val="sr-Cyrl-CS"/>
              </w:rPr>
            </w:pPr>
            <w:r w:rsidRPr="005C4779">
              <w:rPr>
                <w:rFonts w:cs="Arial"/>
                <w:sz w:val="18"/>
                <w:szCs w:val="18"/>
              </w:rPr>
              <w:t>_____________________________________(upisati tip, proizvođača i zemlju porekla)</w:t>
            </w:r>
          </w:p>
          <w:p w14:paraId="15638D07" w14:textId="77777777" w:rsidR="0019654F" w:rsidRPr="005C4779" w:rsidRDefault="0019654F" w:rsidP="00DE6F10">
            <w:pPr>
              <w:rPr>
                <w:rFonts w:cs="Arial"/>
                <w:sz w:val="18"/>
                <w:szCs w:val="18"/>
                <w:lang w:val="sr-Cyrl-CS"/>
              </w:rPr>
            </w:pPr>
          </w:p>
          <w:p w14:paraId="2725F127" w14:textId="77777777" w:rsidR="0019654F" w:rsidRPr="005C4779" w:rsidRDefault="0019654F" w:rsidP="00DE6F10">
            <w:pPr>
              <w:rPr>
                <w:rFonts w:cs="Arial"/>
                <w:sz w:val="18"/>
                <w:szCs w:val="18"/>
                <w:lang w:val="sr-Cyrl-CS"/>
              </w:rPr>
            </w:pPr>
          </w:p>
          <w:p w14:paraId="75A13411" w14:textId="77777777" w:rsidR="0019654F" w:rsidRPr="005C4779" w:rsidRDefault="0019654F" w:rsidP="00DE6F10">
            <w:pPr>
              <w:rPr>
                <w:rFonts w:cs="Arial"/>
                <w:sz w:val="18"/>
                <w:szCs w:val="18"/>
                <w:lang w:val="sr-Cyrl-CS"/>
              </w:rPr>
            </w:pPr>
          </w:p>
          <w:p w14:paraId="44575448" w14:textId="77777777" w:rsidR="0019654F" w:rsidRPr="005C4779" w:rsidRDefault="0019654F" w:rsidP="00DE6F10">
            <w:pPr>
              <w:rPr>
                <w:rFonts w:cs="Arial"/>
                <w:sz w:val="18"/>
                <w:szCs w:val="18"/>
                <w:lang w:val="sr-Cyrl-CS"/>
              </w:rPr>
            </w:pPr>
          </w:p>
          <w:p w14:paraId="65491B68" w14:textId="77777777" w:rsidR="0019654F" w:rsidRPr="005C4779" w:rsidRDefault="0019654F" w:rsidP="00DE6F10">
            <w:pPr>
              <w:rPr>
                <w:rFonts w:cs="Arial"/>
                <w:sz w:val="18"/>
                <w:szCs w:val="18"/>
                <w:lang w:val="sr-Cyrl-CS"/>
              </w:rPr>
            </w:pPr>
          </w:p>
          <w:p w14:paraId="40AD4909" w14:textId="77777777" w:rsidR="0019654F" w:rsidRPr="005C4779" w:rsidRDefault="0019654F" w:rsidP="00DE6F10">
            <w:pPr>
              <w:rPr>
                <w:rFonts w:cs="Arial"/>
                <w:sz w:val="18"/>
                <w:szCs w:val="18"/>
                <w:lang w:val="sr-Cyrl-CS"/>
              </w:rPr>
            </w:pPr>
          </w:p>
          <w:p w14:paraId="52D7B975" w14:textId="77777777" w:rsidR="0019654F" w:rsidRPr="005C4779" w:rsidRDefault="0019654F" w:rsidP="00DE6F10">
            <w:pPr>
              <w:rPr>
                <w:rFonts w:cs="Arial"/>
                <w:sz w:val="18"/>
                <w:szCs w:val="18"/>
                <w:lang w:val="sr-Cyrl-CS"/>
              </w:rPr>
            </w:pPr>
          </w:p>
          <w:p w14:paraId="38F29984" w14:textId="77777777" w:rsidR="0019654F" w:rsidRPr="005C4779" w:rsidRDefault="0019654F" w:rsidP="00DE6F10">
            <w:pPr>
              <w:rPr>
                <w:rFonts w:cs="Arial"/>
                <w:sz w:val="18"/>
                <w:szCs w:val="18"/>
                <w:lang w:val="sr-Cyrl-CS"/>
              </w:rPr>
            </w:pPr>
          </w:p>
          <w:p w14:paraId="4DF838E4" w14:textId="77777777" w:rsidR="0019654F" w:rsidRPr="005C4779" w:rsidRDefault="0019654F" w:rsidP="00DE6F10">
            <w:pPr>
              <w:rPr>
                <w:rFonts w:cs="Arial"/>
                <w:sz w:val="18"/>
                <w:szCs w:val="18"/>
                <w:lang w:val="sr-Cyrl-CS"/>
              </w:rPr>
            </w:pPr>
          </w:p>
          <w:p w14:paraId="46AB57CC" w14:textId="77777777" w:rsidR="0019654F" w:rsidRPr="005C4779" w:rsidRDefault="0019654F" w:rsidP="00DE6F10">
            <w:pPr>
              <w:rPr>
                <w:rFonts w:cs="Arial"/>
                <w:sz w:val="18"/>
                <w:szCs w:val="18"/>
                <w:lang w:val="sr-Cyrl-CS"/>
              </w:rPr>
            </w:pPr>
          </w:p>
          <w:p w14:paraId="36540633" w14:textId="77777777" w:rsidR="0019654F" w:rsidRPr="005C4779" w:rsidRDefault="0019654F" w:rsidP="00DE6F10">
            <w:pPr>
              <w:rPr>
                <w:rFonts w:cs="Arial"/>
                <w:sz w:val="18"/>
                <w:szCs w:val="18"/>
                <w:lang w:val="sr-Cyrl-CS"/>
              </w:rPr>
            </w:pPr>
          </w:p>
          <w:p w14:paraId="507EAB3E" w14:textId="77777777" w:rsidR="0019654F" w:rsidRPr="005C4779" w:rsidRDefault="0019654F" w:rsidP="00DE6F10">
            <w:pPr>
              <w:rPr>
                <w:rFonts w:cs="Arial"/>
                <w:sz w:val="18"/>
                <w:szCs w:val="18"/>
                <w:lang w:val="sr-Cyrl-CS"/>
              </w:rPr>
            </w:pPr>
          </w:p>
          <w:p w14:paraId="267C45C3" w14:textId="77777777" w:rsidR="0019654F" w:rsidRPr="005C4779" w:rsidRDefault="0019654F" w:rsidP="00DE6F10">
            <w:pPr>
              <w:rPr>
                <w:rFonts w:cs="Arial"/>
                <w:sz w:val="18"/>
                <w:szCs w:val="18"/>
                <w:lang w:val="sr-Cyrl-CS"/>
              </w:rPr>
            </w:pPr>
          </w:p>
          <w:p w14:paraId="088D1453" w14:textId="77777777" w:rsidR="0019654F" w:rsidRPr="005C4779" w:rsidRDefault="0019654F" w:rsidP="00DE6F10">
            <w:pPr>
              <w:rPr>
                <w:rFonts w:cs="Arial"/>
                <w:sz w:val="18"/>
                <w:szCs w:val="18"/>
                <w:lang w:val="sr-Cyrl-CS"/>
              </w:rPr>
            </w:pPr>
          </w:p>
        </w:tc>
        <w:tc>
          <w:tcPr>
            <w:tcW w:w="1726" w:type="dxa"/>
            <w:vMerge/>
            <w:tcBorders>
              <w:top w:val="nil"/>
              <w:left w:val="single" w:sz="8" w:space="0" w:color="auto"/>
              <w:bottom w:val="single" w:sz="8" w:space="0" w:color="000000"/>
              <w:right w:val="single" w:sz="8" w:space="0" w:color="auto"/>
            </w:tcBorders>
            <w:vAlign w:val="center"/>
            <w:hideMark/>
          </w:tcPr>
          <w:p w14:paraId="2751566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66C3AE7"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11CA46F"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4" w:space="0" w:color="auto"/>
              <w:right w:val="single" w:sz="8" w:space="0" w:color="auto"/>
            </w:tcBorders>
            <w:vAlign w:val="center"/>
            <w:hideMark/>
          </w:tcPr>
          <w:p w14:paraId="32DCFB2F" w14:textId="77777777" w:rsidR="0019654F" w:rsidRPr="005C4779" w:rsidRDefault="0019654F" w:rsidP="00DE6F10">
            <w:pPr>
              <w:rPr>
                <w:rFonts w:cs="Arial"/>
                <w:b/>
                <w:bCs/>
                <w:sz w:val="18"/>
                <w:szCs w:val="18"/>
              </w:rPr>
            </w:pPr>
          </w:p>
        </w:tc>
        <w:tc>
          <w:tcPr>
            <w:tcW w:w="1174" w:type="dxa"/>
            <w:vMerge/>
            <w:tcBorders>
              <w:left w:val="single" w:sz="8" w:space="0" w:color="auto"/>
              <w:bottom w:val="single" w:sz="4" w:space="0" w:color="auto"/>
              <w:right w:val="single" w:sz="8" w:space="0" w:color="auto"/>
            </w:tcBorders>
          </w:tcPr>
          <w:p w14:paraId="629D1124" w14:textId="77777777" w:rsidR="0019654F" w:rsidRPr="005C4779" w:rsidRDefault="0019654F" w:rsidP="00DE6F10">
            <w:pPr>
              <w:rPr>
                <w:rFonts w:cs="Arial"/>
                <w:b/>
                <w:bCs/>
                <w:sz w:val="18"/>
                <w:szCs w:val="18"/>
              </w:rPr>
            </w:pPr>
          </w:p>
        </w:tc>
        <w:tc>
          <w:tcPr>
            <w:tcW w:w="1174" w:type="dxa"/>
            <w:vMerge/>
            <w:tcBorders>
              <w:left w:val="single" w:sz="8" w:space="0" w:color="auto"/>
              <w:bottom w:val="single" w:sz="4" w:space="0" w:color="auto"/>
              <w:right w:val="single" w:sz="8" w:space="0" w:color="auto"/>
            </w:tcBorders>
          </w:tcPr>
          <w:p w14:paraId="3EA76E77" w14:textId="77777777" w:rsidR="0019654F" w:rsidRPr="005C4779" w:rsidRDefault="0019654F" w:rsidP="00DE6F10">
            <w:pPr>
              <w:rPr>
                <w:rFonts w:cs="Arial"/>
                <w:b/>
                <w:bCs/>
                <w:sz w:val="18"/>
                <w:szCs w:val="18"/>
              </w:rPr>
            </w:pPr>
          </w:p>
        </w:tc>
      </w:tr>
      <w:tr w:rsidR="005C4779" w:rsidRPr="005C4779" w14:paraId="31AB2B87" w14:textId="77777777" w:rsidTr="00DE6F10">
        <w:trPr>
          <w:trHeight w:val="61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62A3D7AB" w14:textId="77777777" w:rsidR="0019654F" w:rsidRPr="005C4779" w:rsidRDefault="0019654F" w:rsidP="00DE6F10">
            <w:pPr>
              <w:jc w:val="center"/>
              <w:rPr>
                <w:rFonts w:cs="Arial"/>
                <w:b/>
                <w:bCs/>
                <w:sz w:val="18"/>
                <w:szCs w:val="18"/>
              </w:rPr>
            </w:pPr>
            <w:r w:rsidRPr="005C4779">
              <w:rPr>
                <w:rFonts w:cs="Arial"/>
                <w:b/>
                <w:bCs/>
                <w:sz w:val="18"/>
                <w:szCs w:val="18"/>
              </w:rPr>
              <w:lastRenderedPageBreak/>
              <w:t>3.1.2</w:t>
            </w:r>
          </w:p>
        </w:tc>
        <w:tc>
          <w:tcPr>
            <w:tcW w:w="4705" w:type="dxa"/>
            <w:tcBorders>
              <w:top w:val="nil"/>
              <w:left w:val="nil"/>
              <w:bottom w:val="single" w:sz="8" w:space="0" w:color="auto"/>
              <w:right w:val="single" w:sz="8" w:space="0" w:color="auto"/>
            </w:tcBorders>
            <w:shd w:val="clear" w:color="000000" w:fill="FFFFFF"/>
            <w:vAlign w:val="center"/>
            <w:hideMark/>
          </w:tcPr>
          <w:p w14:paraId="42959616" w14:textId="77777777" w:rsidR="0019654F" w:rsidRPr="005C4779" w:rsidRDefault="0019654F" w:rsidP="00DE6F10">
            <w:pPr>
              <w:rPr>
                <w:rFonts w:cs="Arial"/>
                <w:b/>
                <w:bCs/>
                <w:sz w:val="18"/>
                <w:szCs w:val="18"/>
              </w:rPr>
            </w:pPr>
            <w:r w:rsidRPr="005C4779">
              <w:rPr>
                <w:rFonts w:cs="Arial"/>
                <w:b/>
                <w:bCs/>
                <w:sz w:val="18"/>
                <w:szCs w:val="18"/>
              </w:rPr>
              <w:t>Наизменични развод 400/230V, 50Hz + 1N1</w:t>
            </w:r>
          </w:p>
        </w:tc>
        <w:tc>
          <w:tcPr>
            <w:tcW w:w="1726" w:type="dxa"/>
            <w:tcBorders>
              <w:top w:val="nil"/>
              <w:left w:val="nil"/>
              <w:bottom w:val="single" w:sz="8" w:space="0" w:color="auto"/>
              <w:right w:val="single" w:sz="8" w:space="0" w:color="auto"/>
            </w:tcBorders>
            <w:shd w:val="clear" w:color="000000" w:fill="FFFFFF"/>
            <w:vAlign w:val="center"/>
            <w:hideMark/>
          </w:tcPr>
          <w:p w14:paraId="7FAB911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73EA546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single" w:sz="4" w:space="0" w:color="auto"/>
            </w:tcBorders>
            <w:shd w:val="clear" w:color="000000" w:fill="FFFFFF"/>
            <w:vAlign w:val="center"/>
            <w:hideMark/>
          </w:tcPr>
          <w:p w14:paraId="7FB4077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88E842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4" w:space="0" w:color="auto"/>
              <w:left w:val="single" w:sz="4" w:space="0" w:color="auto"/>
              <w:bottom w:val="single" w:sz="4" w:space="0" w:color="auto"/>
              <w:right w:val="single" w:sz="4" w:space="0" w:color="auto"/>
            </w:tcBorders>
            <w:shd w:val="clear" w:color="000000" w:fill="FFFFFF"/>
          </w:tcPr>
          <w:p w14:paraId="4E70504A" w14:textId="77777777" w:rsidR="0019654F" w:rsidRPr="005C4779" w:rsidRDefault="0019654F" w:rsidP="00DE6F10">
            <w:pPr>
              <w:jc w:val="center"/>
              <w:rPr>
                <w:rFonts w:cs="Arial"/>
                <w:b/>
                <w:bCs/>
                <w:sz w:val="18"/>
                <w:szCs w:val="18"/>
              </w:rPr>
            </w:pPr>
          </w:p>
        </w:tc>
        <w:tc>
          <w:tcPr>
            <w:tcW w:w="1174" w:type="dxa"/>
            <w:tcBorders>
              <w:top w:val="single" w:sz="4" w:space="0" w:color="auto"/>
              <w:left w:val="single" w:sz="4" w:space="0" w:color="auto"/>
              <w:bottom w:val="single" w:sz="4" w:space="0" w:color="auto"/>
              <w:right w:val="single" w:sz="4" w:space="0" w:color="auto"/>
            </w:tcBorders>
            <w:shd w:val="clear" w:color="000000" w:fill="FFFFFF"/>
          </w:tcPr>
          <w:p w14:paraId="45C50059" w14:textId="77777777" w:rsidR="0019654F" w:rsidRPr="005C4779" w:rsidRDefault="0019654F" w:rsidP="00DE6F10">
            <w:pPr>
              <w:jc w:val="center"/>
              <w:rPr>
                <w:rFonts w:cs="Arial"/>
                <w:b/>
                <w:bCs/>
                <w:sz w:val="18"/>
                <w:szCs w:val="18"/>
              </w:rPr>
            </w:pPr>
          </w:p>
        </w:tc>
      </w:tr>
      <w:tr w:rsidR="005C4779" w:rsidRPr="005C4779" w14:paraId="513DDE93" w14:textId="77777777" w:rsidTr="00DE6F10">
        <w:trPr>
          <w:trHeight w:val="2064"/>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EB1A1AE" w14:textId="77777777" w:rsidR="0019654F" w:rsidRPr="005C4779" w:rsidRDefault="0019654F" w:rsidP="00DE6F10">
            <w:pPr>
              <w:jc w:val="center"/>
              <w:rPr>
                <w:rFonts w:cs="Arial"/>
                <w:b/>
                <w:bCs/>
                <w:sz w:val="18"/>
                <w:szCs w:val="18"/>
              </w:rPr>
            </w:pPr>
            <w:r w:rsidRPr="005C4779">
              <w:rPr>
                <w:rFonts w:cs="Arial"/>
                <w:b/>
                <w:bCs/>
                <w:sz w:val="18"/>
                <w:szCs w:val="18"/>
              </w:rPr>
              <w:t>3.1.2.1</w:t>
            </w:r>
          </w:p>
        </w:tc>
        <w:tc>
          <w:tcPr>
            <w:tcW w:w="4705" w:type="dxa"/>
            <w:tcBorders>
              <w:top w:val="nil"/>
              <w:left w:val="nil"/>
              <w:bottom w:val="nil"/>
              <w:right w:val="single" w:sz="8" w:space="0" w:color="auto"/>
            </w:tcBorders>
            <w:shd w:val="clear" w:color="000000" w:fill="FFFFFF"/>
            <w:vAlign w:val="center"/>
            <w:hideMark/>
          </w:tcPr>
          <w:p w14:paraId="4F943633" w14:textId="77777777" w:rsidR="0019654F" w:rsidRPr="005C4779" w:rsidRDefault="0019654F" w:rsidP="00DE6F10">
            <w:pPr>
              <w:rPr>
                <w:rFonts w:cs="Arial"/>
                <w:sz w:val="18"/>
                <w:szCs w:val="18"/>
              </w:rPr>
            </w:pPr>
            <w:r w:rsidRPr="005C4779">
              <w:rPr>
                <w:rFonts w:cs="Arial"/>
                <w:sz w:val="18"/>
                <w:szCs w:val="18"/>
              </w:rPr>
              <w:t>Слободностојећи орман димензија 800x600x2200mm, са вратима са предње стране, за увод каблова са доње стране, комплет ожичен и опремљен (према једнополној шеми   бр. E17030-E003) са: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3F01FE4"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E042DBE"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15BA98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14:paraId="6483F2F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single" w:sz="4" w:space="0" w:color="auto"/>
              <w:left w:val="single" w:sz="8" w:space="0" w:color="auto"/>
              <w:right w:val="single" w:sz="8" w:space="0" w:color="auto"/>
            </w:tcBorders>
            <w:shd w:val="clear" w:color="000000" w:fill="FFFFFF"/>
          </w:tcPr>
          <w:p w14:paraId="350CD3DC" w14:textId="77777777" w:rsidR="0019654F" w:rsidRPr="005C4779" w:rsidRDefault="0019654F" w:rsidP="00DE6F10">
            <w:pPr>
              <w:jc w:val="center"/>
              <w:rPr>
                <w:rFonts w:cs="Arial"/>
                <w:b/>
                <w:bCs/>
                <w:sz w:val="18"/>
                <w:szCs w:val="18"/>
              </w:rPr>
            </w:pPr>
          </w:p>
        </w:tc>
        <w:tc>
          <w:tcPr>
            <w:tcW w:w="1174" w:type="dxa"/>
            <w:vMerge w:val="restart"/>
            <w:tcBorders>
              <w:top w:val="single" w:sz="4" w:space="0" w:color="auto"/>
              <w:left w:val="single" w:sz="8" w:space="0" w:color="auto"/>
              <w:right w:val="single" w:sz="8" w:space="0" w:color="auto"/>
            </w:tcBorders>
            <w:shd w:val="clear" w:color="000000" w:fill="FFFFFF"/>
          </w:tcPr>
          <w:p w14:paraId="48286880" w14:textId="77777777" w:rsidR="0019654F" w:rsidRPr="005C4779" w:rsidRDefault="0019654F" w:rsidP="00DE6F10">
            <w:pPr>
              <w:jc w:val="center"/>
              <w:rPr>
                <w:rFonts w:cs="Arial"/>
                <w:b/>
                <w:bCs/>
                <w:sz w:val="18"/>
                <w:szCs w:val="18"/>
              </w:rPr>
            </w:pPr>
          </w:p>
        </w:tc>
      </w:tr>
      <w:tr w:rsidR="005C4779" w:rsidRPr="005C4779" w14:paraId="44C050DA" w14:textId="77777777" w:rsidTr="00DE6F10">
        <w:trPr>
          <w:trHeight w:val="738"/>
        </w:trPr>
        <w:tc>
          <w:tcPr>
            <w:tcW w:w="856" w:type="dxa"/>
            <w:vMerge/>
            <w:tcBorders>
              <w:top w:val="nil"/>
              <w:left w:val="single" w:sz="8" w:space="0" w:color="auto"/>
              <w:bottom w:val="single" w:sz="8" w:space="0" w:color="000000"/>
              <w:right w:val="single" w:sz="8" w:space="0" w:color="auto"/>
            </w:tcBorders>
            <w:vAlign w:val="center"/>
            <w:hideMark/>
          </w:tcPr>
          <w:p w14:paraId="4D9092B4"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E58F369" w14:textId="77777777" w:rsidR="0019654F" w:rsidRPr="005C4779" w:rsidRDefault="0019654F" w:rsidP="00DE6F10">
            <w:pPr>
              <w:rPr>
                <w:rFonts w:cs="Arial"/>
                <w:sz w:val="18"/>
                <w:szCs w:val="18"/>
              </w:rPr>
            </w:pPr>
            <w:r w:rsidRPr="005C4779">
              <w:rPr>
                <w:rFonts w:cs="Arial"/>
                <w:sz w:val="18"/>
                <w:szCs w:val="18"/>
              </w:rPr>
              <w:t>-   сабирницама 3x400/230V, 50Hz, ln=200A, lk=15kA</w:t>
            </w:r>
          </w:p>
        </w:tc>
        <w:tc>
          <w:tcPr>
            <w:tcW w:w="1726" w:type="dxa"/>
            <w:vMerge/>
            <w:tcBorders>
              <w:top w:val="nil"/>
              <w:left w:val="single" w:sz="8" w:space="0" w:color="auto"/>
              <w:bottom w:val="single" w:sz="8" w:space="0" w:color="000000"/>
              <w:right w:val="single" w:sz="8" w:space="0" w:color="auto"/>
            </w:tcBorders>
            <w:vAlign w:val="center"/>
            <w:hideMark/>
          </w:tcPr>
          <w:p w14:paraId="757ECBD2"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C5E3ED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69D61D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EBF8DF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5B5DED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D3210EE" w14:textId="77777777" w:rsidR="0019654F" w:rsidRPr="005C4779" w:rsidRDefault="0019654F" w:rsidP="00DE6F10">
            <w:pPr>
              <w:rPr>
                <w:rFonts w:cs="Arial"/>
                <w:b/>
                <w:bCs/>
                <w:sz w:val="18"/>
                <w:szCs w:val="18"/>
              </w:rPr>
            </w:pPr>
          </w:p>
        </w:tc>
      </w:tr>
      <w:tr w:rsidR="005C4779" w:rsidRPr="005C4779" w14:paraId="05464FC7" w14:textId="77777777" w:rsidTr="00DE6F10">
        <w:trPr>
          <w:trHeight w:val="949"/>
        </w:trPr>
        <w:tc>
          <w:tcPr>
            <w:tcW w:w="856" w:type="dxa"/>
            <w:vMerge/>
            <w:tcBorders>
              <w:top w:val="nil"/>
              <w:left w:val="single" w:sz="8" w:space="0" w:color="auto"/>
              <w:bottom w:val="single" w:sz="8" w:space="0" w:color="000000"/>
              <w:right w:val="single" w:sz="8" w:space="0" w:color="auto"/>
            </w:tcBorders>
            <w:vAlign w:val="center"/>
            <w:hideMark/>
          </w:tcPr>
          <w:p w14:paraId="20EAA599"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4DF8F5C" w14:textId="77777777" w:rsidR="0019654F" w:rsidRPr="005C4779" w:rsidRDefault="0019654F" w:rsidP="00DE6F10">
            <w:pPr>
              <w:rPr>
                <w:rFonts w:cs="Arial"/>
                <w:sz w:val="18"/>
                <w:szCs w:val="18"/>
              </w:rPr>
            </w:pPr>
            <w:r w:rsidRPr="005C4779">
              <w:rPr>
                <w:rFonts w:cs="Arial"/>
                <w:sz w:val="18"/>
                <w:szCs w:val="18"/>
              </w:rPr>
              <w:t>-    микропроцесорском управљачком јединицом са преклопном аутоматиком,</w:t>
            </w:r>
          </w:p>
        </w:tc>
        <w:tc>
          <w:tcPr>
            <w:tcW w:w="1726" w:type="dxa"/>
            <w:vMerge/>
            <w:tcBorders>
              <w:top w:val="nil"/>
              <w:left w:val="single" w:sz="8" w:space="0" w:color="auto"/>
              <w:bottom w:val="single" w:sz="8" w:space="0" w:color="000000"/>
              <w:right w:val="single" w:sz="8" w:space="0" w:color="auto"/>
            </w:tcBorders>
            <w:vAlign w:val="center"/>
            <w:hideMark/>
          </w:tcPr>
          <w:p w14:paraId="6F8B9FC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A7D699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84886A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1632C8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4B0322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680C65B" w14:textId="77777777" w:rsidR="0019654F" w:rsidRPr="005C4779" w:rsidRDefault="0019654F" w:rsidP="00DE6F10">
            <w:pPr>
              <w:rPr>
                <w:rFonts w:cs="Arial"/>
                <w:b/>
                <w:bCs/>
                <w:sz w:val="18"/>
                <w:szCs w:val="18"/>
              </w:rPr>
            </w:pPr>
          </w:p>
        </w:tc>
      </w:tr>
      <w:tr w:rsidR="005C4779" w:rsidRPr="005C4779" w14:paraId="51A0B309" w14:textId="77777777" w:rsidTr="00DE6F10">
        <w:trPr>
          <w:trHeight w:val="1010"/>
        </w:trPr>
        <w:tc>
          <w:tcPr>
            <w:tcW w:w="856" w:type="dxa"/>
            <w:vMerge/>
            <w:tcBorders>
              <w:top w:val="nil"/>
              <w:left w:val="single" w:sz="8" w:space="0" w:color="auto"/>
              <w:bottom w:val="single" w:sz="8" w:space="0" w:color="000000"/>
              <w:right w:val="single" w:sz="8" w:space="0" w:color="auto"/>
            </w:tcBorders>
            <w:vAlign w:val="center"/>
            <w:hideMark/>
          </w:tcPr>
          <w:p w14:paraId="756F3A0A"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7128D0A" w14:textId="77777777" w:rsidR="0019654F" w:rsidRPr="005C4779" w:rsidRDefault="0019654F" w:rsidP="00DE6F10">
            <w:pPr>
              <w:rPr>
                <w:rFonts w:cs="Arial"/>
                <w:sz w:val="18"/>
                <w:szCs w:val="18"/>
              </w:rPr>
            </w:pPr>
            <w:r w:rsidRPr="005C4779">
              <w:rPr>
                <w:rFonts w:cs="Arial"/>
                <w:sz w:val="18"/>
                <w:szCs w:val="18"/>
              </w:rPr>
              <w:t>_____________________________________     (upisati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2DB998C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42672C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20DA1B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000F0F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F2A3D7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2855F2B" w14:textId="77777777" w:rsidR="0019654F" w:rsidRPr="005C4779" w:rsidRDefault="0019654F" w:rsidP="00DE6F10">
            <w:pPr>
              <w:rPr>
                <w:rFonts w:cs="Arial"/>
                <w:b/>
                <w:bCs/>
                <w:sz w:val="18"/>
                <w:szCs w:val="18"/>
              </w:rPr>
            </w:pPr>
          </w:p>
        </w:tc>
      </w:tr>
      <w:tr w:rsidR="005C4779" w:rsidRPr="005C4779" w14:paraId="41593DB0" w14:textId="77777777" w:rsidTr="00DE6F10">
        <w:trPr>
          <w:trHeight w:val="1145"/>
        </w:trPr>
        <w:tc>
          <w:tcPr>
            <w:tcW w:w="856" w:type="dxa"/>
            <w:vMerge/>
            <w:tcBorders>
              <w:top w:val="nil"/>
              <w:left w:val="single" w:sz="8" w:space="0" w:color="auto"/>
              <w:bottom w:val="single" w:sz="8" w:space="0" w:color="000000"/>
              <w:right w:val="single" w:sz="8" w:space="0" w:color="auto"/>
            </w:tcBorders>
            <w:vAlign w:val="center"/>
            <w:hideMark/>
          </w:tcPr>
          <w:p w14:paraId="1D0145E1"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4E2788B" w14:textId="77777777" w:rsidR="0019654F" w:rsidRPr="005C4779" w:rsidRDefault="0019654F" w:rsidP="00DE6F10">
            <w:pPr>
              <w:rPr>
                <w:rFonts w:cs="Arial"/>
                <w:sz w:val="18"/>
                <w:szCs w:val="18"/>
              </w:rPr>
            </w:pPr>
            <w:r w:rsidRPr="005C4779">
              <w:rPr>
                <w:rFonts w:cs="Arial"/>
                <w:sz w:val="18"/>
                <w:szCs w:val="18"/>
              </w:rPr>
              <w:t>-   аутоматским заштитним прекидачем 160A, 0,4kV, 50Hz, са моторним погоном 0,4kV, 50Hz (ком 3)</w:t>
            </w:r>
          </w:p>
        </w:tc>
        <w:tc>
          <w:tcPr>
            <w:tcW w:w="1726" w:type="dxa"/>
            <w:vMerge/>
            <w:tcBorders>
              <w:top w:val="nil"/>
              <w:left w:val="single" w:sz="8" w:space="0" w:color="auto"/>
              <w:bottom w:val="single" w:sz="8" w:space="0" w:color="000000"/>
              <w:right w:val="single" w:sz="8" w:space="0" w:color="auto"/>
            </w:tcBorders>
            <w:vAlign w:val="center"/>
            <w:hideMark/>
          </w:tcPr>
          <w:p w14:paraId="0F3741F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5EB6A6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35E46B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2CC9F8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F10898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878120C" w14:textId="77777777" w:rsidR="0019654F" w:rsidRPr="005C4779" w:rsidRDefault="0019654F" w:rsidP="00DE6F10">
            <w:pPr>
              <w:rPr>
                <w:rFonts w:cs="Arial"/>
                <w:b/>
                <w:bCs/>
                <w:sz w:val="18"/>
                <w:szCs w:val="18"/>
              </w:rPr>
            </w:pPr>
          </w:p>
        </w:tc>
      </w:tr>
      <w:tr w:rsidR="005C4779" w:rsidRPr="005C4779" w14:paraId="4A24F573" w14:textId="77777777" w:rsidTr="00DE6F10">
        <w:trPr>
          <w:trHeight w:val="1145"/>
        </w:trPr>
        <w:tc>
          <w:tcPr>
            <w:tcW w:w="856" w:type="dxa"/>
            <w:vMerge/>
            <w:tcBorders>
              <w:top w:val="nil"/>
              <w:left w:val="single" w:sz="8" w:space="0" w:color="auto"/>
              <w:bottom w:val="single" w:sz="8" w:space="0" w:color="000000"/>
              <w:right w:val="single" w:sz="8" w:space="0" w:color="auto"/>
            </w:tcBorders>
            <w:vAlign w:val="center"/>
            <w:hideMark/>
          </w:tcPr>
          <w:p w14:paraId="17A04EE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7C00803C" w14:textId="77777777" w:rsidR="0019654F" w:rsidRPr="005C4779" w:rsidRDefault="0019654F" w:rsidP="00DE6F10">
            <w:pPr>
              <w:rPr>
                <w:rFonts w:cs="Arial"/>
                <w:sz w:val="18"/>
                <w:szCs w:val="18"/>
              </w:rPr>
            </w:pPr>
            <w:r w:rsidRPr="005C4779">
              <w:rPr>
                <w:rFonts w:cs="Arial"/>
                <w:sz w:val="18"/>
                <w:szCs w:val="18"/>
              </w:rPr>
              <w:t>-   индикационим амперметром са скалом 0-200A за прикључак на СМТ 160/5A, 15VA, kl.0,5, Fs=5 (ком 2)</w:t>
            </w:r>
          </w:p>
        </w:tc>
        <w:tc>
          <w:tcPr>
            <w:tcW w:w="1726" w:type="dxa"/>
            <w:vMerge/>
            <w:tcBorders>
              <w:top w:val="nil"/>
              <w:left w:val="single" w:sz="8" w:space="0" w:color="auto"/>
              <w:bottom w:val="single" w:sz="8" w:space="0" w:color="000000"/>
              <w:right w:val="single" w:sz="8" w:space="0" w:color="auto"/>
            </w:tcBorders>
            <w:vAlign w:val="center"/>
            <w:hideMark/>
          </w:tcPr>
          <w:p w14:paraId="3A44691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D809BC0"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9E4136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DC8492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7AC349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46963C3" w14:textId="77777777" w:rsidR="0019654F" w:rsidRPr="005C4779" w:rsidRDefault="0019654F" w:rsidP="00DE6F10">
            <w:pPr>
              <w:rPr>
                <w:rFonts w:cs="Arial"/>
                <w:b/>
                <w:bCs/>
                <w:sz w:val="18"/>
                <w:szCs w:val="18"/>
              </w:rPr>
            </w:pPr>
          </w:p>
        </w:tc>
      </w:tr>
      <w:tr w:rsidR="005C4779" w:rsidRPr="005C4779" w14:paraId="791BB646" w14:textId="77777777" w:rsidTr="00DE6F10">
        <w:trPr>
          <w:trHeight w:val="678"/>
        </w:trPr>
        <w:tc>
          <w:tcPr>
            <w:tcW w:w="856" w:type="dxa"/>
            <w:vMerge/>
            <w:tcBorders>
              <w:top w:val="nil"/>
              <w:left w:val="single" w:sz="8" w:space="0" w:color="auto"/>
              <w:bottom w:val="single" w:sz="8" w:space="0" w:color="000000"/>
              <w:right w:val="single" w:sz="8" w:space="0" w:color="auto"/>
            </w:tcBorders>
            <w:vAlign w:val="center"/>
            <w:hideMark/>
          </w:tcPr>
          <w:p w14:paraId="06E90CCE"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59CEE03" w14:textId="77777777" w:rsidR="0019654F" w:rsidRPr="005C4779" w:rsidRDefault="0019654F" w:rsidP="00DE6F10">
            <w:pPr>
              <w:rPr>
                <w:rFonts w:cs="Arial"/>
                <w:sz w:val="18"/>
                <w:szCs w:val="18"/>
              </w:rPr>
            </w:pPr>
            <w:r w:rsidRPr="005C4779">
              <w:rPr>
                <w:rFonts w:cs="Arial"/>
                <w:sz w:val="18"/>
                <w:szCs w:val="18"/>
              </w:rPr>
              <w:t>-   индикационим волтметром са скалом 0-500V (ком 2)</w:t>
            </w:r>
          </w:p>
        </w:tc>
        <w:tc>
          <w:tcPr>
            <w:tcW w:w="1726" w:type="dxa"/>
            <w:vMerge/>
            <w:tcBorders>
              <w:top w:val="nil"/>
              <w:left w:val="single" w:sz="8" w:space="0" w:color="auto"/>
              <w:bottom w:val="single" w:sz="8" w:space="0" w:color="000000"/>
              <w:right w:val="single" w:sz="8" w:space="0" w:color="auto"/>
            </w:tcBorders>
            <w:vAlign w:val="center"/>
            <w:hideMark/>
          </w:tcPr>
          <w:p w14:paraId="6063C54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E93121F"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B2B225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0D1B08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76E497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D044D72" w14:textId="77777777" w:rsidR="0019654F" w:rsidRPr="005C4779" w:rsidRDefault="0019654F" w:rsidP="00DE6F10">
            <w:pPr>
              <w:rPr>
                <w:rFonts w:cs="Arial"/>
                <w:b/>
                <w:bCs/>
                <w:sz w:val="18"/>
                <w:szCs w:val="18"/>
              </w:rPr>
            </w:pPr>
          </w:p>
        </w:tc>
      </w:tr>
      <w:tr w:rsidR="005C4779" w:rsidRPr="005C4779" w14:paraId="6497FFFA" w14:textId="77777777" w:rsidTr="00DE6F10">
        <w:trPr>
          <w:trHeight w:val="859"/>
        </w:trPr>
        <w:tc>
          <w:tcPr>
            <w:tcW w:w="856" w:type="dxa"/>
            <w:vMerge/>
            <w:tcBorders>
              <w:top w:val="nil"/>
              <w:left w:val="single" w:sz="8" w:space="0" w:color="auto"/>
              <w:bottom w:val="single" w:sz="8" w:space="0" w:color="000000"/>
              <w:right w:val="single" w:sz="8" w:space="0" w:color="auto"/>
            </w:tcBorders>
            <w:vAlign w:val="center"/>
            <w:hideMark/>
          </w:tcPr>
          <w:p w14:paraId="372C8D8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33EFFE9" w14:textId="77777777" w:rsidR="0019654F" w:rsidRPr="005C4779" w:rsidRDefault="0019654F" w:rsidP="00DE6F10">
            <w:pPr>
              <w:rPr>
                <w:rFonts w:cs="Arial"/>
                <w:sz w:val="18"/>
                <w:szCs w:val="18"/>
              </w:rPr>
            </w:pPr>
            <w:r w:rsidRPr="005C4779">
              <w:rPr>
                <w:rFonts w:cs="Arial"/>
                <w:sz w:val="18"/>
                <w:szCs w:val="18"/>
              </w:rPr>
              <w:t>-   волтметарском преклопком за мерење фазних и линијских напона (ком 2)</w:t>
            </w:r>
          </w:p>
        </w:tc>
        <w:tc>
          <w:tcPr>
            <w:tcW w:w="1726" w:type="dxa"/>
            <w:vMerge/>
            <w:tcBorders>
              <w:top w:val="nil"/>
              <w:left w:val="single" w:sz="8" w:space="0" w:color="auto"/>
              <w:bottom w:val="single" w:sz="8" w:space="0" w:color="000000"/>
              <w:right w:val="single" w:sz="8" w:space="0" w:color="auto"/>
            </w:tcBorders>
            <w:vAlign w:val="center"/>
            <w:hideMark/>
          </w:tcPr>
          <w:p w14:paraId="62EC757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464598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8CBB2C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996B6F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5F500F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331B275" w14:textId="77777777" w:rsidR="0019654F" w:rsidRPr="005C4779" w:rsidRDefault="0019654F" w:rsidP="00DE6F10">
            <w:pPr>
              <w:rPr>
                <w:rFonts w:cs="Arial"/>
                <w:b/>
                <w:bCs/>
                <w:sz w:val="18"/>
                <w:szCs w:val="18"/>
              </w:rPr>
            </w:pPr>
          </w:p>
        </w:tc>
      </w:tr>
      <w:tr w:rsidR="005C4779" w:rsidRPr="005C4779" w14:paraId="2134142F"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364412FB"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C98F601" w14:textId="77777777" w:rsidR="0019654F" w:rsidRPr="005C4779" w:rsidRDefault="0019654F" w:rsidP="00DE6F10">
            <w:pPr>
              <w:rPr>
                <w:rFonts w:cs="Arial"/>
                <w:sz w:val="18"/>
                <w:szCs w:val="18"/>
              </w:rPr>
            </w:pPr>
            <w:r w:rsidRPr="005C4779">
              <w:rPr>
                <w:rFonts w:cs="Arial"/>
                <w:sz w:val="18"/>
                <w:szCs w:val="18"/>
              </w:rPr>
              <w:t>-   аутоматским заштитним прекидачем са 1NC контактом:</w:t>
            </w:r>
          </w:p>
        </w:tc>
        <w:tc>
          <w:tcPr>
            <w:tcW w:w="1726" w:type="dxa"/>
            <w:vMerge/>
            <w:tcBorders>
              <w:top w:val="nil"/>
              <w:left w:val="single" w:sz="8" w:space="0" w:color="auto"/>
              <w:bottom w:val="single" w:sz="8" w:space="0" w:color="000000"/>
              <w:right w:val="single" w:sz="8" w:space="0" w:color="auto"/>
            </w:tcBorders>
            <w:vAlign w:val="center"/>
            <w:hideMark/>
          </w:tcPr>
          <w:p w14:paraId="432287D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EC2FAB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919C2C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C524D3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C6A348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16D827F" w14:textId="77777777" w:rsidR="0019654F" w:rsidRPr="005C4779" w:rsidRDefault="0019654F" w:rsidP="00DE6F10">
            <w:pPr>
              <w:rPr>
                <w:rFonts w:cs="Arial"/>
                <w:b/>
                <w:bCs/>
                <w:sz w:val="18"/>
                <w:szCs w:val="18"/>
              </w:rPr>
            </w:pPr>
          </w:p>
        </w:tc>
      </w:tr>
      <w:tr w:rsidR="005C4779" w:rsidRPr="005C4779" w14:paraId="11FE721B"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65F724F1"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5511188" w14:textId="77777777" w:rsidR="0019654F" w:rsidRPr="005C4779" w:rsidRDefault="0019654F" w:rsidP="00DE6F10">
            <w:pPr>
              <w:rPr>
                <w:rFonts w:cs="Arial"/>
                <w:sz w:val="18"/>
                <w:szCs w:val="18"/>
              </w:rPr>
            </w:pPr>
            <w:r w:rsidRPr="005C4779">
              <w:rPr>
                <w:rFonts w:cs="Arial"/>
                <w:sz w:val="18"/>
                <w:szCs w:val="18"/>
              </w:rPr>
              <w:t xml:space="preserve">једнополни 6A (ком 1) </w:t>
            </w:r>
          </w:p>
        </w:tc>
        <w:tc>
          <w:tcPr>
            <w:tcW w:w="1726" w:type="dxa"/>
            <w:vMerge/>
            <w:tcBorders>
              <w:top w:val="nil"/>
              <w:left w:val="single" w:sz="8" w:space="0" w:color="auto"/>
              <w:bottom w:val="single" w:sz="8" w:space="0" w:color="000000"/>
              <w:right w:val="single" w:sz="8" w:space="0" w:color="auto"/>
            </w:tcBorders>
            <w:vAlign w:val="center"/>
            <w:hideMark/>
          </w:tcPr>
          <w:p w14:paraId="221A826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E093D6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386452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118D3C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0801EB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E27A555" w14:textId="77777777" w:rsidR="0019654F" w:rsidRPr="005C4779" w:rsidRDefault="0019654F" w:rsidP="00DE6F10">
            <w:pPr>
              <w:rPr>
                <w:rFonts w:cs="Arial"/>
                <w:b/>
                <w:bCs/>
                <w:sz w:val="18"/>
                <w:szCs w:val="18"/>
              </w:rPr>
            </w:pPr>
          </w:p>
        </w:tc>
      </w:tr>
      <w:tr w:rsidR="005C4779" w:rsidRPr="005C4779" w14:paraId="22AAE314"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696C24DD"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74CF0ED2" w14:textId="77777777" w:rsidR="0019654F" w:rsidRPr="005C4779" w:rsidRDefault="0019654F" w:rsidP="00DE6F10">
            <w:pPr>
              <w:rPr>
                <w:rFonts w:cs="Arial"/>
                <w:sz w:val="18"/>
                <w:szCs w:val="18"/>
              </w:rPr>
            </w:pPr>
            <w:r w:rsidRPr="005C4779">
              <w:rPr>
                <w:rFonts w:cs="Arial"/>
                <w:sz w:val="18"/>
                <w:szCs w:val="18"/>
              </w:rPr>
              <w:t xml:space="preserve">једнополни 16A (ком 5) </w:t>
            </w:r>
          </w:p>
        </w:tc>
        <w:tc>
          <w:tcPr>
            <w:tcW w:w="1726" w:type="dxa"/>
            <w:vMerge/>
            <w:tcBorders>
              <w:top w:val="nil"/>
              <w:left w:val="single" w:sz="8" w:space="0" w:color="auto"/>
              <w:bottom w:val="single" w:sz="8" w:space="0" w:color="000000"/>
              <w:right w:val="single" w:sz="8" w:space="0" w:color="auto"/>
            </w:tcBorders>
            <w:vAlign w:val="center"/>
            <w:hideMark/>
          </w:tcPr>
          <w:p w14:paraId="467874A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61F9637"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4D27F44"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A6931E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0ABB7A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6B1EBAA" w14:textId="77777777" w:rsidR="0019654F" w:rsidRPr="005C4779" w:rsidRDefault="0019654F" w:rsidP="00DE6F10">
            <w:pPr>
              <w:rPr>
                <w:rFonts w:cs="Arial"/>
                <w:b/>
                <w:bCs/>
                <w:sz w:val="18"/>
                <w:szCs w:val="18"/>
              </w:rPr>
            </w:pPr>
          </w:p>
        </w:tc>
      </w:tr>
      <w:tr w:rsidR="005C4779" w:rsidRPr="005C4779" w14:paraId="7710F491"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10D635B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4D81B02" w14:textId="77777777" w:rsidR="0019654F" w:rsidRPr="005C4779" w:rsidRDefault="0019654F" w:rsidP="00DE6F10">
            <w:pPr>
              <w:rPr>
                <w:rFonts w:cs="Arial"/>
                <w:sz w:val="18"/>
                <w:szCs w:val="18"/>
              </w:rPr>
            </w:pPr>
            <w:r w:rsidRPr="005C4779">
              <w:rPr>
                <w:rFonts w:cs="Arial"/>
                <w:sz w:val="18"/>
                <w:szCs w:val="18"/>
              </w:rPr>
              <w:t xml:space="preserve">једнополни 25A (ком 1) </w:t>
            </w:r>
          </w:p>
        </w:tc>
        <w:tc>
          <w:tcPr>
            <w:tcW w:w="1726" w:type="dxa"/>
            <w:vMerge/>
            <w:tcBorders>
              <w:top w:val="nil"/>
              <w:left w:val="single" w:sz="8" w:space="0" w:color="auto"/>
              <w:bottom w:val="single" w:sz="8" w:space="0" w:color="000000"/>
              <w:right w:val="single" w:sz="8" w:space="0" w:color="auto"/>
            </w:tcBorders>
            <w:vAlign w:val="center"/>
            <w:hideMark/>
          </w:tcPr>
          <w:p w14:paraId="7190C78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A449CC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53E6FD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755F2F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755948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92F4FB1" w14:textId="77777777" w:rsidR="0019654F" w:rsidRPr="005C4779" w:rsidRDefault="0019654F" w:rsidP="00DE6F10">
            <w:pPr>
              <w:rPr>
                <w:rFonts w:cs="Arial"/>
                <w:b/>
                <w:bCs/>
                <w:sz w:val="18"/>
                <w:szCs w:val="18"/>
              </w:rPr>
            </w:pPr>
          </w:p>
        </w:tc>
      </w:tr>
      <w:tr w:rsidR="005C4779" w:rsidRPr="005C4779" w14:paraId="0475EF07"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60835283"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90164E7" w14:textId="77777777" w:rsidR="0019654F" w:rsidRPr="005C4779" w:rsidRDefault="0019654F" w:rsidP="00DE6F10">
            <w:pPr>
              <w:rPr>
                <w:rFonts w:cs="Arial"/>
                <w:sz w:val="18"/>
                <w:szCs w:val="18"/>
              </w:rPr>
            </w:pPr>
            <w:r w:rsidRPr="005C4779">
              <w:rPr>
                <w:rFonts w:cs="Arial"/>
                <w:sz w:val="18"/>
                <w:szCs w:val="18"/>
              </w:rPr>
              <w:t xml:space="preserve">трополни 16A (ком 14) </w:t>
            </w:r>
          </w:p>
        </w:tc>
        <w:tc>
          <w:tcPr>
            <w:tcW w:w="1726" w:type="dxa"/>
            <w:vMerge/>
            <w:tcBorders>
              <w:top w:val="nil"/>
              <w:left w:val="single" w:sz="8" w:space="0" w:color="auto"/>
              <w:bottom w:val="single" w:sz="8" w:space="0" w:color="000000"/>
              <w:right w:val="single" w:sz="8" w:space="0" w:color="auto"/>
            </w:tcBorders>
            <w:vAlign w:val="center"/>
            <w:hideMark/>
          </w:tcPr>
          <w:p w14:paraId="3588A85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6AE005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C4F1BE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1EE967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90FC89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D9050BB" w14:textId="77777777" w:rsidR="0019654F" w:rsidRPr="005C4779" w:rsidRDefault="0019654F" w:rsidP="00DE6F10">
            <w:pPr>
              <w:rPr>
                <w:rFonts w:cs="Arial"/>
                <w:b/>
                <w:bCs/>
                <w:sz w:val="18"/>
                <w:szCs w:val="18"/>
              </w:rPr>
            </w:pPr>
          </w:p>
        </w:tc>
      </w:tr>
      <w:tr w:rsidR="005C4779" w:rsidRPr="005C4779" w14:paraId="3383BB58"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3B5F91E5"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C6CDA6D" w14:textId="77777777" w:rsidR="0019654F" w:rsidRPr="005C4779" w:rsidRDefault="0019654F" w:rsidP="00DE6F10">
            <w:pPr>
              <w:rPr>
                <w:rFonts w:cs="Arial"/>
                <w:sz w:val="18"/>
                <w:szCs w:val="18"/>
              </w:rPr>
            </w:pPr>
            <w:r w:rsidRPr="005C4779">
              <w:rPr>
                <w:rFonts w:cs="Arial"/>
                <w:sz w:val="18"/>
                <w:szCs w:val="18"/>
              </w:rPr>
              <w:t xml:space="preserve">трополни 20A (ком 2) </w:t>
            </w:r>
          </w:p>
        </w:tc>
        <w:tc>
          <w:tcPr>
            <w:tcW w:w="1726" w:type="dxa"/>
            <w:vMerge/>
            <w:tcBorders>
              <w:top w:val="nil"/>
              <w:left w:val="single" w:sz="8" w:space="0" w:color="auto"/>
              <w:bottom w:val="single" w:sz="8" w:space="0" w:color="000000"/>
              <w:right w:val="single" w:sz="8" w:space="0" w:color="auto"/>
            </w:tcBorders>
            <w:vAlign w:val="center"/>
            <w:hideMark/>
          </w:tcPr>
          <w:p w14:paraId="5704787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18D4FA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535BA4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936D10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6FE316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0BAA61F" w14:textId="77777777" w:rsidR="0019654F" w:rsidRPr="005C4779" w:rsidRDefault="0019654F" w:rsidP="00DE6F10">
            <w:pPr>
              <w:rPr>
                <w:rFonts w:cs="Arial"/>
                <w:b/>
                <w:bCs/>
                <w:sz w:val="18"/>
                <w:szCs w:val="18"/>
              </w:rPr>
            </w:pPr>
          </w:p>
        </w:tc>
      </w:tr>
      <w:tr w:rsidR="005C4779" w:rsidRPr="005C4779" w14:paraId="52629DD9"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5FB6EEC4"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7F2C034" w14:textId="77777777" w:rsidR="0019654F" w:rsidRPr="005C4779" w:rsidRDefault="0019654F" w:rsidP="00DE6F10">
            <w:pPr>
              <w:rPr>
                <w:rFonts w:cs="Arial"/>
                <w:sz w:val="18"/>
                <w:szCs w:val="18"/>
              </w:rPr>
            </w:pPr>
            <w:r w:rsidRPr="005C4779">
              <w:rPr>
                <w:rFonts w:cs="Arial"/>
                <w:sz w:val="18"/>
                <w:szCs w:val="18"/>
              </w:rPr>
              <w:t xml:space="preserve">трополни 25A (ком 19) </w:t>
            </w:r>
          </w:p>
        </w:tc>
        <w:tc>
          <w:tcPr>
            <w:tcW w:w="1726" w:type="dxa"/>
            <w:vMerge/>
            <w:tcBorders>
              <w:top w:val="nil"/>
              <w:left w:val="single" w:sz="8" w:space="0" w:color="auto"/>
              <w:bottom w:val="single" w:sz="8" w:space="0" w:color="000000"/>
              <w:right w:val="single" w:sz="8" w:space="0" w:color="auto"/>
            </w:tcBorders>
            <w:vAlign w:val="center"/>
            <w:hideMark/>
          </w:tcPr>
          <w:p w14:paraId="06C44D0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3CCD47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3FFFD3F"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EA34B2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987EFC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F05F3B0" w14:textId="77777777" w:rsidR="0019654F" w:rsidRPr="005C4779" w:rsidRDefault="0019654F" w:rsidP="00DE6F10">
            <w:pPr>
              <w:rPr>
                <w:rFonts w:cs="Arial"/>
                <w:b/>
                <w:bCs/>
                <w:sz w:val="18"/>
                <w:szCs w:val="18"/>
              </w:rPr>
            </w:pPr>
          </w:p>
        </w:tc>
      </w:tr>
      <w:tr w:rsidR="005C4779" w:rsidRPr="005C4779" w14:paraId="42F92C1A"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2C4E71DD"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872F191" w14:textId="77777777" w:rsidR="0019654F" w:rsidRPr="005C4779" w:rsidRDefault="0019654F" w:rsidP="00DE6F10">
            <w:pPr>
              <w:rPr>
                <w:rFonts w:cs="Arial"/>
                <w:sz w:val="18"/>
                <w:szCs w:val="18"/>
              </w:rPr>
            </w:pPr>
            <w:r w:rsidRPr="005C4779">
              <w:rPr>
                <w:rFonts w:cs="Arial"/>
                <w:sz w:val="18"/>
                <w:szCs w:val="18"/>
              </w:rPr>
              <w:t xml:space="preserve">трополни 50A (ком 1) </w:t>
            </w:r>
          </w:p>
        </w:tc>
        <w:tc>
          <w:tcPr>
            <w:tcW w:w="1726" w:type="dxa"/>
            <w:vMerge/>
            <w:tcBorders>
              <w:top w:val="nil"/>
              <w:left w:val="single" w:sz="8" w:space="0" w:color="auto"/>
              <w:bottom w:val="single" w:sz="8" w:space="0" w:color="000000"/>
              <w:right w:val="single" w:sz="8" w:space="0" w:color="auto"/>
            </w:tcBorders>
            <w:vAlign w:val="center"/>
            <w:hideMark/>
          </w:tcPr>
          <w:p w14:paraId="4CAA300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8023D8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8FF904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F4FCA8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318FD0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0B0A00E" w14:textId="77777777" w:rsidR="0019654F" w:rsidRPr="005C4779" w:rsidRDefault="0019654F" w:rsidP="00DE6F10">
            <w:pPr>
              <w:rPr>
                <w:rFonts w:cs="Arial"/>
                <w:b/>
                <w:bCs/>
                <w:sz w:val="18"/>
                <w:szCs w:val="18"/>
              </w:rPr>
            </w:pPr>
          </w:p>
        </w:tc>
      </w:tr>
      <w:tr w:rsidR="005C4779" w:rsidRPr="005C4779" w14:paraId="53CC3E12"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6C1DCB51"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E0DD584" w14:textId="77777777" w:rsidR="0019654F" w:rsidRPr="005C4779" w:rsidRDefault="0019654F" w:rsidP="00DE6F10">
            <w:pPr>
              <w:rPr>
                <w:rFonts w:cs="Arial"/>
                <w:sz w:val="18"/>
                <w:szCs w:val="18"/>
              </w:rPr>
            </w:pPr>
            <w:r w:rsidRPr="005C4779">
              <w:rPr>
                <w:rFonts w:cs="Arial"/>
                <w:sz w:val="18"/>
                <w:szCs w:val="18"/>
              </w:rPr>
              <w:t xml:space="preserve">трополни 80A (ком 1) </w:t>
            </w:r>
          </w:p>
        </w:tc>
        <w:tc>
          <w:tcPr>
            <w:tcW w:w="1726" w:type="dxa"/>
            <w:vMerge/>
            <w:tcBorders>
              <w:top w:val="nil"/>
              <w:left w:val="single" w:sz="8" w:space="0" w:color="auto"/>
              <w:bottom w:val="single" w:sz="8" w:space="0" w:color="000000"/>
              <w:right w:val="single" w:sz="8" w:space="0" w:color="auto"/>
            </w:tcBorders>
            <w:vAlign w:val="center"/>
            <w:hideMark/>
          </w:tcPr>
          <w:p w14:paraId="03C502C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808F76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B089D4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485E19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F2B436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9C69EEF" w14:textId="77777777" w:rsidR="0019654F" w:rsidRPr="005C4779" w:rsidRDefault="0019654F" w:rsidP="00DE6F10">
            <w:pPr>
              <w:rPr>
                <w:rFonts w:cs="Arial"/>
                <w:b/>
                <w:bCs/>
                <w:sz w:val="18"/>
                <w:szCs w:val="18"/>
              </w:rPr>
            </w:pPr>
          </w:p>
        </w:tc>
      </w:tr>
      <w:tr w:rsidR="005C4779" w:rsidRPr="005C4779" w14:paraId="4E233586" w14:textId="77777777" w:rsidTr="00DE6F10">
        <w:trPr>
          <w:trHeight w:val="362"/>
        </w:trPr>
        <w:tc>
          <w:tcPr>
            <w:tcW w:w="856" w:type="dxa"/>
            <w:vMerge/>
            <w:tcBorders>
              <w:top w:val="nil"/>
              <w:left w:val="single" w:sz="8" w:space="0" w:color="auto"/>
              <w:bottom w:val="single" w:sz="8" w:space="0" w:color="000000"/>
              <w:right w:val="single" w:sz="8" w:space="0" w:color="auto"/>
            </w:tcBorders>
            <w:vAlign w:val="center"/>
            <w:hideMark/>
          </w:tcPr>
          <w:p w14:paraId="5D760D22"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4E2ADF7" w14:textId="77777777" w:rsidR="0019654F" w:rsidRPr="005C4779" w:rsidRDefault="0019654F" w:rsidP="00DE6F10">
            <w:pPr>
              <w:rPr>
                <w:rFonts w:cs="Arial"/>
                <w:sz w:val="18"/>
                <w:szCs w:val="18"/>
              </w:rPr>
            </w:pPr>
            <w:r w:rsidRPr="005C4779">
              <w:rPr>
                <w:rFonts w:cs="Arial"/>
                <w:sz w:val="18"/>
                <w:szCs w:val="18"/>
              </w:rPr>
              <w:t>трополни 100A (ком 1)</w:t>
            </w:r>
          </w:p>
        </w:tc>
        <w:tc>
          <w:tcPr>
            <w:tcW w:w="1726" w:type="dxa"/>
            <w:vMerge/>
            <w:tcBorders>
              <w:top w:val="nil"/>
              <w:left w:val="single" w:sz="8" w:space="0" w:color="auto"/>
              <w:bottom w:val="single" w:sz="8" w:space="0" w:color="000000"/>
              <w:right w:val="single" w:sz="8" w:space="0" w:color="auto"/>
            </w:tcBorders>
            <w:vAlign w:val="center"/>
            <w:hideMark/>
          </w:tcPr>
          <w:p w14:paraId="5738A3B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2EC714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3C3731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C21E95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C0218E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78255D3" w14:textId="77777777" w:rsidR="0019654F" w:rsidRPr="005C4779" w:rsidRDefault="0019654F" w:rsidP="00DE6F10">
            <w:pPr>
              <w:rPr>
                <w:rFonts w:cs="Arial"/>
                <w:b/>
                <w:bCs/>
                <w:sz w:val="18"/>
                <w:szCs w:val="18"/>
              </w:rPr>
            </w:pPr>
          </w:p>
        </w:tc>
      </w:tr>
      <w:tr w:rsidR="005C4779" w:rsidRPr="005C4779" w14:paraId="253B9A93" w14:textId="77777777" w:rsidTr="00DE6F10">
        <w:trPr>
          <w:trHeight w:val="377"/>
        </w:trPr>
        <w:tc>
          <w:tcPr>
            <w:tcW w:w="856" w:type="dxa"/>
            <w:vMerge/>
            <w:tcBorders>
              <w:top w:val="nil"/>
              <w:left w:val="single" w:sz="8" w:space="0" w:color="auto"/>
              <w:bottom w:val="single" w:sz="8" w:space="0" w:color="000000"/>
              <w:right w:val="single" w:sz="8" w:space="0" w:color="auto"/>
            </w:tcBorders>
            <w:vAlign w:val="center"/>
            <w:hideMark/>
          </w:tcPr>
          <w:p w14:paraId="37C94686"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3FA34B49" w14:textId="77777777" w:rsidR="0019654F" w:rsidRPr="005C4779" w:rsidRDefault="0019654F" w:rsidP="00DE6F10">
            <w:pPr>
              <w:rPr>
                <w:rFonts w:cs="Arial"/>
                <w:sz w:val="18"/>
                <w:szCs w:val="18"/>
              </w:rPr>
            </w:pPr>
            <w:r w:rsidRPr="005C4779">
              <w:rPr>
                <w:rFonts w:cs="Arial"/>
                <w:sz w:val="18"/>
                <w:szCs w:val="18"/>
              </w:rPr>
              <w:t>-  остала ситна опрема.</w:t>
            </w:r>
          </w:p>
        </w:tc>
        <w:tc>
          <w:tcPr>
            <w:tcW w:w="1726" w:type="dxa"/>
            <w:vMerge/>
            <w:tcBorders>
              <w:top w:val="nil"/>
              <w:left w:val="single" w:sz="8" w:space="0" w:color="auto"/>
              <w:bottom w:val="single" w:sz="8" w:space="0" w:color="000000"/>
              <w:right w:val="single" w:sz="8" w:space="0" w:color="auto"/>
            </w:tcBorders>
            <w:vAlign w:val="center"/>
            <w:hideMark/>
          </w:tcPr>
          <w:p w14:paraId="768C09B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55E3F7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BB4E3A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58DBB5C"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4959756A"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07FA37CE" w14:textId="77777777" w:rsidR="0019654F" w:rsidRPr="005C4779" w:rsidRDefault="0019654F" w:rsidP="00DE6F10">
            <w:pPr>
              <w:rPr>
                <w:rFonts w:cs="Arial"/>
                <w:b/>
                <w:bCs/>
                <w:sz w:val="18"/>
                <w:szCs w:val="18"/>
              </w:rPr>
            </w:pPr>
          </w:p>
        </w:tc>
      </w:tr>
      <w:tr w:rsidR="005C4779" w:rsidRPr="005C4779" w14:paraId="57AE9510" w14:textId="77777777" w:rsidTr="00DE6F10">
        <w:trPr>
          <w:trHeight w:val="301"/>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AA5D0D7" w14:textId="77777777" w:rsidR="0019654F" w:rsidRPr="005C4779" w:rsidRDefault="0019654F" w:rsidP="00DE6F10">
            <w:pPr>
              <w:jc w:val="center"/>
              <w:rPr>
                <w:rFonts w:cs="Arial"/>
                <w:b/>
                <w:bCs/>
                <w:sz w:val="18"/>
                <w:szCs w:val="18"/>
              </w:rPr>
            </w:pPr>
            <w:r w:rsidRPr="005C4779">
              <w:rPr>
                <w:rFonts w:cs="Arial"/>
                <w:b/>
                <w:bCs/>
                <w:sz w:val="18"/>
                <w:szCs w:val="18"/>
              </w:rPr>
              <w:t>3.1.3</w:t>
            </w:r>
          </w:p>
        </w:tc>
        <w:tc>
          <w:tcPr>
            <w:tcW w:w="4705" w:type="dxa"/>
            <w:tcBorders>
              <w:top w:val="nil"/>
              <w:left w:val="nil"/>
              <w:bottom w:val="nil"/>
              <w:right w:val="single" w:sz="8" w:space="0" w:color="auto"/>
            </w:tcBorders>
            <w:shd w:val="clear" w:color="000000" w:fill="FFFFFF"/>
            <w:vAlign w:val="center"/>
            <w:hideMark/>
          </w:tcPr>
          <w:p w14:paraId="4649C755" w14:textId="77777777" w:rsidR="0019654F" w:rsidRPr="005C4779" w:rsidRDefault="0019654F" w:rsidP="00DE6F10">
            <w:pPr>
              <w:rPr>
                <w:rFonts w:cs="Arial"/>
                <w:b/>
                <w:bCs/>
                <w:sz w:val="18"/>
                <w:szCs w:val="18"/>
              </w:rPr>
            </w:pPr>
            <w:r w:rsidRPr="005C4779">
              <w:rPr>
                <w:rFonts w:cs="Arial"/>
                <w:b/>
                <w:bCs/>
                <w:sz w:val="18"/>
                <w:szCs w:val="18"/>
              </w:rPr>
              <w:t>Једносмерни развод 110V, JSS</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770F23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308851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8E59E4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BF650C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3386B319"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51918BD7" w14:textId="77777777" w:rsidR="0019654F" w:rsidRPr="005C4779" w:rsidRDefault="0019654F" w:rsidP="00DE6F10">
            <w:pPr>
              <w:jc w:val="center"/>
              <w:rPr>
                <w:rFonts w:cs="Arial"/>
                <w:b/>
                <w:bCs/>
                <w:sz w:val="18"/>
                <w:szCs w:val="18"/>
              </w:rPr>
            </w:pPr>
          </w:p>
        </w:tc>
      </w:tr>
      <w:tr w:rsidR="005C4779" w:rsidRPr="005C4779" w14:paraId="37CB67BA" w14:textId="77777777" w:rsidTr="00DE6F10">
        <w:trPr>
          <w:trHeight w:val="316"/>
        </w:trPr>
        <w:tc>
          <w:tcPr>
            <w:tcW w:w="856" w:type="dxa"/>
            <w:vMerge/>
            <w:tcBorders>
              <w:top w:val="nil"/>
              <w:left w:val="single" w:sz="8" w:space="0" w:color="auto"/>
              <w:bottom w:val="single" w:sz="8" w:space="0" w:color="000000"/>
              <w:right w:val="single" w:sz="8" w:space="0" w:color="auto"/>
            </w:tcBorders>
            <w:vAlign w:val="center"/>
            <w:hideMark/>
          </w:tcPr>
          <w:p w14:paraId="5F997E79"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1E95C4DF" w14:textId="77777777" w:rsidR="0019654F" w:rsidRPr="005C4779" w:rsidRDefault="0019654F" w:rsidP="00DE6F10">
            <w:pPr>
              <w:rPr>
                <w:rFonts w:cs="Arial"/>
                <w:b/>
                <w:bCs/>
                <w:sz w:val="18"/>
                <w:szCs w:val="18"/>
              </w:rPr>
            </w:pPr>
            <w:r w:rsidRPr="005C4779">
              <w:rPr>
                <w:rFonts w:cs="Arial"/>
                <w:b/>
                <w:bCs/>
                <w:sz w:val="18"/>
                <w:szCs w:val="18"/>
              </w:rPr>
              <w:t>+2N1</w:t>
            </w:r>
          </w:p>
        </w:tc>
        <w:tc>
          <w:tcPr>
            <w:tcW w:w="1726" w:type="dxa"/>
            <w:vMerge/>
            <w:tcBorders>
              <w:top w:val="nil"/>
              <w:left w:val="single" w:sz="8" w:space="0" w:color="auto"/>
              <w:bottom w:val="single" w:sz="8" w:space="0" w:color="000000"/>
              <w:right w:val="single" w:sz="8" w:space="0" w:color="auto"/>
            </w:tcBorders>
            <w:vAlign w:val="center"/>
            <w:hideMark/>
          </w:tcPr>
          <w:p w14:paraId="72AE5B7A"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5F8479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0DE3D0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8D8D81E"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21E7B9D0"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51D01BE8" w14:textId="77777777" w:rsidR="0019654F" w:rsidRPr="005C4779" w:rsidRDefault="0019654F" w:rsidP="00DE6F10">
            <w:pPr>
              <w:rPr>
                <w:rFonts w:cs="Arial"/>
                <w:b/>
                <w:bCs/>
                <w:sz w:val="18"/>
                <w:szCs w:val="18"/>
              </w:rPr>
            </w:pPr>
          </w:p>
        </w:tc>
      </w:tr>
      <w:tr w:rsidR="005C4779" w:rsidRPr="005C4779" w14:paraId="0E008296" w14:textId="77777777" w:rsidTr="00DE6F10">
        <w:trPr>
          <w:trHeight w:val="1718"/>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1571940" w14:textId="77777777" w:rsidR="0019654F" w:rsidRPr="005C4779" w:rsidRDefault="0019654F" w:rsidP="00DE6F10">
            <w:pPr>
              <w:jc w:val="center"/>
              <w:rPr>
                <w:rFonts w:cs="Arial"/>
                <w:b/>
                <w:bCs/>
                <w:sz w:val="18"/>
                <w:szCs w:val="18"/>
              </w:rPr>
            </w:pPr>
            <w:r w:rsidRPr="005C4779">
              <w:rPr>
                <w:rFonts w:cs="Arial"/>
                <w:b/>
                <w:bCs/>
                <w:sz w:val="18"/>
                <w:szCs w:val="18"/>
              </w:rPr>
              <w:lastRenderedPageBreak/>
              <w:t>3.1.3.1</w:t>
            </w:r>
          </w:p>
        </w:tc>
        <w:tc>
          <w:tcPr>
            <w:tcW w:w="4705" w:type="dxa"/>
            <w:tcBorders>
              <w:top w:val="nil"/>
              <w:left w:val="nil"/>
              <w:bottom w:val="nil"/>
              <w:right w:val="single" w:sz="8" w:space="0" w:color="auto"/>
            </w:tcBorders>
            <w:shd w:val="clear" w:color="000000" w:fill="FFFFFF"/>
            <w:vAlign w:val="center"/>
            <w:hideMark/>
          </w:tcPr>
          <w:p w14:paraId="55705516" w14:textId="77777777" w:rsidR="0019654F" w:rsidRPr="005C4779" w:rsidRDefault="0019654F" w:rsidP="00DE6F10">
            <w:pPr>
              <w:rPr>
                <w:rFonts w:cs="Arial"/>
                <w:sz w:val="18"/>
                <w:szCs w:val="18"/>
              </w:rPr>
            </w:pPr>
            <w:r w:rsidRPr="005C4779">
              <w:rPr>
                <w:rFonts w:cs="Arial"/>
                <w:sz w:val="18"/>
                <w:szCs w:val="18"/>
              </w:rPr>
              <w:t>Слободностојећи орман димензија 800x600x2200mm, са вратима са предње стране, за увод каблова са доње стране, комплет ожичен и опремљен (према једнополној шеми бр. E13007-E005) са: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17D069B"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4734B70"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621ED7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E9ED52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1E640F7D"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7FB2EB79" w14:textId="77777777" w:rsidR="0019654F" w:rsidRPr="005C4779" w:rsidRDefault="0019654F" w:rsidP="00DE6F10">
            <w:pPr>
              <w:jc w:val="center"/>
              <w:rPr>
                <w:rFonts w:cs="Arial"/>
                <w:b/>
                <w:bCs/>
                <w:sz w:val="18"/>
                <w:szCs w:val="18"/>
              </w:rPr>
            </w:pPr>
          </w:p>
        </w:tc>
      </w:tr>
      <w:tr w:rsidR="005C4779" w:rsidRPr="005C4779" w14:paraId="379D9632"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449E7142"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D6BD6BC" w14:textId="77777777" w:rsidR="0019654F" w:rsidRPr="005C4779" w:rsidRDefault="0019654F" w:rsidP="00DE6F10">
            <w:pPr>
              <w:rPr>
                <w:rFonts w:cs="Arial"/>
                <w:sz w:val="18"/>
                <w:szCs w:val="18"/>
              </w:rPr>
            </w:pPr>
            <w:r w:rsidRPr="005C4779">
              <w:rPr>
                <w:rFonts w:cs="Arial"/>
                <w:sz w:val="18"/>
                <w:szCs w:val="18"/>
              </w:rPr>
              <w:t>-   сабирницама 2x110V, jss, ln=100A, lk=10kA</w:t>
            </w:r>
          </w:p>
        </w:tc>
        <w:tc>
          <w:tcPr>
            <w:tcW w:w="1726" w:type="dxa"/>
            <w:vMerge/>
            <w:tcBorders>
              <w:top w:val="nil"/>
              <w:left w:val="single" w:sz="8" w:space="0" w:color="auto"/>
              <w:bottom w:val="single" w:sz="8" w:space="0" w:color="000000"/>
              <w:right w:val="single" w:sz="8" w:space="0" w:color="auto"/>
            </w:tcBorders>
            <w:vAlign w:val="center"/>
            <w:hideMark/>
          </w:tcPr>
          <w:p w14:paraId="7D19910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8DDDC9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26449E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C74BDF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5A9C29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C9BFF49" w14:textId="77777777" w:rsidR="0019654F" w:rsidRPr="005C4779" w:rsidRDefault="0019654F" w:rsidP="00DE6F10">
            <w:pPr>
              <w:rPr>
                <w:rFonts w:cs="Arial"/>
                <w:b/>
                <w:bCs/>
                <w:sz w:val="18"/>
                <w:szCs w:val="18"/>
              </w:rPr>
            </w:pPr>
          </w:p>
        </w:tc>
      </w:tr>
      <w:tr w:rsidR="005C4779" w:rsidRPr="005C4779" w14:paraId="5D19F9E6" w14:textId="77777777" w:rsidTr="00DE6F10">
        <w:trPr>
          <w:trHeight w:val="1718"/>
        </w:trPr>
        <w:tc>
          <w:tcPr>
            <w:tcW w:w="856" w:type="dxa"/>
            <w:vMerge/>
            <w:tcBorders>
              <w:top w:val="nil"/>
              <w:left w:val="single" w:sz="8" w:space="0" w:color="auto"/>
              <w:bottom w:val="single" w:sz="8" w:space="0" w:color="000000"/>
              <w:right w:val="single" w:sz="8" w:space="0" w:color="auto"/>
            </w:tcBorders>
            <w:vAlign w:val="center"/>
            <w:hideMark/>
          </w:tcPr>
          <w:p w14:paraId="3397CD9D"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1B7C485" w14:textId="77777777" w:rsidR="0019654F" w:rsidRPr="005C4779" w:rsidRDefault="0019654F" w:rsidP="00DE6F10">
            <w:pPr>
              <w:rPr>
                <w:rFonts w:cs="Arial"/>
                <w:sz w:val="18"/>
                <w:szCs w:val="18"/>
              </w:rPr>
            </w:pPr>
            <w:r w:rsidRPr="005C4779">
              <w:rPr>
                <w:rFonts w:cs="Arial"/>
                <w:sz w:val="18"/>
                <w:szCs w:val="18"/>
              </w:rPr>
              <w:t>-   трофазним модуларним (са једним резервним модулом) тиристорским исправљачем 3x400/230A, 50Hz/110V, jss, 50A, за рад у full-float спрези са аку батеријом</w:t>
            </w:r>
          </w:p>
        </w:tc>
        <w:tc>
          <w:tcPr>
            <w:tcW w:w="1726" w:type="dxa"/>
            <w:vMerge/>
            <w:tcBorders>
              <w:top w:val="nil"/>
              <w:left w:val="single" w:sz="8" w:space="0" w:color="auto"/>
              <w:bottom w:val="single" w:sz="8" w:space="0" w:color="000000"/>
              <w:right w:val="single" w:sz="8" w:space="0" w:color="auto"/>
            </w:tcBorders>
            <w:vAlign w:val="center"/>
            <w:hideMark/>
          </w:tcPr>
          <w:p w14:paraId="61FAFCE7"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4C51AE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8A6333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B068A7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4FB8CE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159CCFE" w14:textId="77777777" w:rsidR="0019654F" w:rsidRPr="005C4779" w:rsidRDefault="0019654F" w:rsidP="00DE6F10">
            <w:pPr>
              <w:rPr>
                <w:rFonts w:cs="Arial"/>
                <w:b/>
                <w:bCs/>
                <w:sz w:val="18"/>
                <w:szCs w:val="18"/>
              </w:rPr>
            </w:pPr>
          </w:p>
        </w:tc>
      </w:tr>
      <w:tr w:rsidR="005C4779" w:rsidRPr="005C4779" w14:paraId="13CCA7A0" w14:textId="77777777" w:rsidTr="00DE6F10">
        <w:trPr>
          <w:trHeight w:val="859"/>
        </w:trPr>
        <w:tc>
          <w:tcPr>
            <w:tcW w:w="856" w:type="dxa"/>
            <w:vMerge/>
            <w:tcBorders>
              <w:top w:val="nil"/>
              <w:left w:val="single" w:sz="8" w:space="0" w:color="auto"/>
              <w:bottom w:val="single" w:sz="8" w:space="0" w:color="000000"/>
              <w:right w:val="single" w:sz="8" w:space="0" w:color="auto"/>
            </w:tcBorders>
            <w:vAlign w:val="center"/>
            <w:hideMark/>
          </w:tcPr>
          <w:p w14:paraId="4894CD49"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F945678" w14:textId="77777777" w:rsidR="0019654F" w:rsidRPr="005C4779" w:rsidRDefault="0019654F" w:rsidP="00DE6F10">
            <w:pPr>
              <w:rPr>
                <w:rFonts w:cs="Arial"/>
                <w:sz w:val="18"/>
                <w:szCs w:val="18"/>
              </w:rPr>
            </w:pPr>
            <w:r w:rsidRPr="005C4779">
              <w:rPr>
                <w:rFonts w:cs="Arial"/>
                <w:sz w:val="18"/>
                <w:szCs w:val="18"/>
              </w:rPr>
              <w:t>_____________________________________       (upisati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48C5F11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CBFD63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68A501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32FD7F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D7D663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EC62D81" w14:textId="77777777" w:rsidR="0019654F" w:rsidRPr="005C4779" w:rsidRDefault="0019654F" w:rsidP="00DE6F10">
            <w:pPr>
              <w:rPr>
                <w:rFonts w:cs="Arial"/>
                <w:b/>
                <w:bCs/>
                <w:sz w:val="18"/>
                <w:szCs w:val="18"/>
              </w:rPr>
            </w:pPr>
          </w:p>
        </w:tc>
      </w:tr>
      <w:tr w:rsidR="005C4779" w:rsidRPr="005C4779" w14:paraId="3D6A9FE4"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2D475F0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616127F" w14:textId="77777777" w:rsidR="0019654F" w:rsidRPr="005C4779" w:rsidRDefault="0019654F" w:rsidP="00DE6F10">
            <w:pPr>
              <w:rPr>
                <w:rFonts w:cs="Arial"/>
                <w:sz w:val="18"/>
                <w:szCs w:val="18"/>
              </w:rPr>
            </w:pPr>
            <w:r w:rsidRPr="005C4779">
              <w:rPr>
                <w:rFonts w:cs="Arial"/>
                <w:sz w:val="18"/>
                <w:szCs w:val="18"/>
              </w:rPr>
              <w:t>-    индикационим волтметром са скалом 0-130V</w:t>
            </w:r>
          </w:p>
        </w:tc>
        <w:tc>
          <w:tcPr>
            <w:tcW w:w="1726" w:type="dxa"/>
            <w:vMerge/>
            <w:tcBorders>
              <w:top w:val="nil"/>
              <w:left w:val="single" w:sz="8" w:space="0" w:color="auto"/>
              <w:bottom w:val="single" w:sz="8" w:space="0" w:color="000000"/>
              <w:right w:val="single" w:sz="8" w:space="0" w:color="auto"/>
            </w:tcBorders>
            <w:vAlign w:val="center"/>
            <w:hideMark/>
          </w:tcPr>
          <w:p w14:paraId="37D0626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05B380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681F42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2808D8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8C25C9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3660F6D" w14:textId="77777777" w:rsidR="0019654F" w:rsidRPr="005C4779" w:rsidRDefault="0019654F" w:rsidP="00DE6F10">
            <w:pPr>
              <w:rPr>
                <w:rFonts w:cs="Arial"/>
                <w:b/>
                <w:bCs/>
                <w:sz w:val="18"/>
                <w:szCs w:val="18"/>
              </w:rPr>
            </w:pPr>
          </w:p>
        </w:tc>
      </w:tr>
      <w:tr w:rsidR="005C4779" w:rsidRPr="005C4779" w14:paraId="7740FD45"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3E84B8C2"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4B0B688" w14:textId="77777777" w:rsidR="0019654F" w:rsidRPr="005C4779" w:rsidRDefault="0019654F" w:rsidP="00DE6F10">
            <w:pPr>
              <w:rPr>
                <w:rFonts w:cs="Arial"/>
                <w:sz w:val="18"/>
                <w:szCs w:val="18"/>
              </w:rPr>
            </w:pPr>
            <w:r w:rsidRPr="005C4779">
              <w:rPr>
                <w:rFonts w:cs="Arial"/>
                <w:sz w:val="18"/>
                <w:szCs w:val="18"/>
              </w:rPr>
              <w:t xml:space="preserve">-   индикационим амперметром са скалом </w:t>
            </w:r>
          </w:p>
        </w:tc>
        <w:tc>
          <w:tcPr>
            <w:tcW w:w="1726" w:type="dxa"/>
            <w:vMerge/>
            <w:tcBorders>
              <w:top w:val="nil"/>
              <w:left w:val="single" w:sz="8" w:space="0" w:color="auto"/>
              <w:bottom w:val="single" w:sz="8" w:space="0" w:color="000000"/>
              <w:right w:val="single" w:sz="8" w:space="0" w:color="auto"/>
            </w:tcBorders>
            <w:vAlign w:val="center"/>
            <w:hideMark/>
          </w:tcPr>
          <w:p w14:paraId="0A5740E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0616197"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2E9B3E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AA65FE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BBB193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3C2E7BC" w14:textId="77777777" w:rsidR="0019654F" w:rsidRPr="005C4779" w:rsidRDefault="0019654F" w:rsidP="00DE6F10">
            <w:pPr>
              <w:rPr>
                <w:rFonts w:cs="Arial"/>
                <w:b/>
                <w:bCs/>
                <w:sz w:val="18"/>
                <w:szCs w:val="18"/>
              </w:rPr>
            </w:pPr>
          </w:p>
        </w:tc>
      </w:tr>
      <w:tr w:rsidR="005C4779" w:rsidRPr="005C4779" w14:paraId="2AD93FC9"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13414870"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A84BAA4" w14:textId="77777777" w:rsidR="0019654F" w:rsidRPr="005C4779" w:rsidRDefault="0019654F" w:rsidP="00DE6F10">
            <w:pPr>
              <w:rPr>
                <w:rFonts w:cs="Arial"/>
                <w:sz w:val="18"/>
                <w:szCs w:val="18"/>
              </w:rPr>
            </w:pPr>
            <w:r w:rsidRPr="005C4779">
              <w:rPr>
                <w:rFonts w:cs="Arial"/>
                <w:sz w:val="18"/>
                <w:szCs w:val="18"/>
              </w:rPr>
              <w:t>0-100А</w:t>
            </w:r>
          </w:p>
        </w:tc>
        <w:tc>
          <w:tcPr>
            <w:tcW w:w="1726" w:type="dxa"/>
            <w:vMerge/>
            <w:tcBorders>
              <w:top w:val="nil"/>
              <w:left w:val="single" w:sz="8" w:space="0" w:color="auto"/>
              <w:bottom w:val="single" w:sz="8" w:space="0" w:color="000000"/>
              <w:right w:val="single" w:sz="8" w:space="0" w:color="auto"/>
            </w:tcBorders>
            <w:vAlign w:val="center"/>
            <w:hideMark/>
          </w:tcPr>
          <w:p w14:paraId="60F90A2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D068B0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F113D4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3679DB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9192FD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64C5EAF" w14:textId="77777777" w:rsidR="0019654F" w:rsidRPr="005C4779" w:rsidRDefault="0019654F" w:rsidP="00DE6F10">
            <w:pPr>
              <w:rPr>
                <w:rFonts w:cs="Arial"/>
                <w:b/>
                <w:bCs/>
                <w:sz w:val="18"/>
                <w:szCs w:val="18"/>
              </w:rPr>
            </w:pPr>
          </w:p>
        </w:tc>
      </w:tr>
      <w:tr w:rsidR="005C4779" w:rsidRPr="005C4779" w14:paraId="1378B228"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6B70BE2F"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F3D0BCE" w14:textId="77777777" w:rsidR="0019654F" w:rsidRPr="005C4779" w:rsidRDefault="0019654F" w:rsidP="00DE6F10">
            <w:pPr>
              <w:rPr>
                <w:rFonts w:cs="Arial"/>
                <w:sz w:val="18"/>
                <w:szCs w:val="18"/>
              </w:rPr>
            </w:pPr>
            <w:r w:rsidRPr="005C4779">
              <w:rPr>
                <w:rFonts w:cs="Arial"/>
                <w:sz w:val="18"/>
                <w:szCs w:val="18"/>
              </w:rPr>
              <w:t>-  уређајем за контролу земљоспоја</w:t>
            </w:r>
          </w:p>
        </w:tc>
        <w:tc>
          <w:tcPr>
            <w:tcW w:w="1726" w:type="dxa"/>
            <w:vMerge/>
            <w:tcBorders>
              <w:top w:val="nil"/>
              <w:left w:val="single" w:sz="8" w:space="0" w:color="auto"/>
              <w:bottom w:val="single" w:sz="8" w:space="0" w:color="000000"/>
              <w:right w:val="single" w:sz="8" w:space="0" w:color="auto"/>
            </w:tcBorders>
            <w:vAlign w:val="center"/>
            <w:hideMark/>
          </w:tcPr>
          <w:p w14:paraId="43FACC0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773165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52CFEF7"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A3E3123"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0EEFB24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C9822B8" w14:textId="77777777" w:rsidR="0019654F" w:rsidRPr="005C4779" w:rsidRDefault="0019654F" w:rsidP="00DE6F10">
            <w:pPr>
              <w:rPr>
                <w:rFonts w:cs="Arial"/>
                <w:b/>
                <w:bCs/>
                <w:sz w:val="18"/>
                <w:szCs w:val="18"/>
              </w:rPr>
            </w:pPr>
          </w:p>
        </w:tc>
      </w:tr>
      <w:tr w:rsidR="005C4779" w:rsidRPr="005C4779" w14:paraId="42D57D06"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18575CAF"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A8B693B" w14:textId="77777777" w:rsidR="0019654F" w:rsidRPr="005C4779" w:rsidRDefault="0019654F" w:rsidP="00DE6F10">
            <w:pPr>
              <w:rPr>
                <w:rFonts w:cs="Arial"/>
                <w:sz w:val="18"/>
                <w:szCs w:val="18"/>
              </w:rPr>
            </w:pPr>
            <w:r w:rsidRPr="005C4779">
              <w:rPr>
                <w:rFonts w:cs="Arial"/>
                <w:sz w:val="18"/>
                <w:szCs w:val="18"/>
              </w:rPr>
              <w:t>-  уређајем за контролу напона</w:t>
            </w:r>
          </w:p>
        </w:tc>
        <w:tc>
          <w:tcPr>
            <w:tcW w:w="1726" w:type="dxa"/>
            <w:vMerge/>
            <w:tcBorders>
              <w:top w:val="nil"/>
              <w:left w:val="single" w:sz="8" w:space="0" w:color="auto"/>
              <w:bottom w:val="single" w:sz="8" w:space="0" w:color="000000"/>
              <w:right w:val="single" w:sz="8" w:space="0" w:color="auto"/>
            </w:tcBorders>
            <w:vAlign w:val="center"/>
            <w:hideMark/>
          </w:tcPr>
          <w:p w14:paraId="0150FD77"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B186977"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292CCA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4C20085" w14:textId="77777777" w:rsidR="0019654F" w:rsidRPr="005C4779" w:rsidRDefault="0019654F" w:rsidP="00DE6F10">
            <w:pPr>
              <w:rPr>
                <w:rFonts w:cs="Arial"/>
                <w:b/>
                <w:bCs/>
                <w:sz w:val="18"/>
                <w:szCs w:val="18"/>
              </w:rPr>
            </w:pPr>
          </w:p>
        </w:tc>
        <w:tc>
          <w:tcPr>
            <w:tcW w:w="1174" w:type="dxa"/>
            <w:vMerge w:val="restart"/>
            <w:tcBorders>
              <w:top w:val="nil"/>
              <w:left w:val="single" w:sz="8" w:space="0" w:color="auto"/>
              <w:right w:val="single" w:sz="8" w:space="0" w:color="auto"/>
            </w:tcBorders>
          </w:tcPr>
          <w:p w14:paraId="419AA1F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444EA18" w14:textId="77777777" w:rsidR="0019654F" w:rsidRPr="005C4779" w:rsidRDefault="0019654F" w:rsidP="00DE6F10">
            <w:pPr>
              <w:rPr>
                <w:rFonts w:cs="Arial"/>
                <w:b/>
                <w:bCs/>
                <w:sz w:val="18"/>
                <w:szCs w:val="18"/>
              </w:rPr>
            </w:pPr>
          </w:p>
        </w:tc>
      </w:tr>
      <w:tr w:rsidR="005C4779" w:rsidRPr="005C4779" w14:paraId="02871BE1"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132A3503"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54061CC" w14:textId="77777777" w:rsidR="0019654F" w:rsidRPr="005C4779" w:rsidRDefault="0019654F" w:rsidP="00DE6F10">
            <w:pPr>
              <w:rPr>
                <w:rFonts w:cs="Arial"/>
                <w:sz w:val="18"/>
                <w:szCs w:val="18"/>
              </w:rPr>
            </w:pPr>
            <w:r w:rsidRPr="005C4779">
              <w:rPr>
                <w:rFonts w:cs="Arial"/>
                <w:sz w:val="18"/>
                <w:szCs w:val="18"/>
              </w:rPr>
              <w:t>-   аутоматским заштитним прекидачем са 1NC контактом:</w:t>
            </w:r>
          </w:p>
        </w:tc>
        <w:tc>
          <w:tcPr>
            <w:tcW w:w="1726" w:type="dxa"/>
            <w:vMerge/>
            <w:tcBorders>
              <w:top w:val="nil"/>
              <w:left w:val="single" w:sz="8" w:space="0" w:color="auto"/>
              <w:bottom w:val="single" w:sz="8" w:space="0" w:color="000000"/>
              <w:right w:val="single" w:sz="8" w:space="0" w:color="auto"/>
            </w:tcBorders>
            <w:vAlign w:val="center"/>
            <w:hideMark/>
          </w:tcPr>
          <w:p w14:paraId="21F4A14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0DD112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BE769D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7D36BA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4D6329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85FE955" w14:textId="77777777" w:rsidR="0019654F" w:rsidRPr="005C4779" w:rsidRDefault="0019654F" w:rsidP="00DE6F10">
            <w:pPr>
              <w:rPr>
                <w:rFonts w:cs="Arial"/>
                <w:b/>
                <w:bCs/>
                <w:sz w:val="18"/>
                <w:szCs w:val="18"/>
              </w:rPr>
            </w:pPr>
          </w:p>
        </w:tc>
      </w:tr>
      <w:tr w:rsidR="005C4779" w:rsidRPr="005C4779" w14:paraId="1A7FB6F7"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14452A7B"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C7B7CD0" w14:textId="77777777" w:rsidR="0019654F" w:rsidRPr="005C4779" w:rsidRDefault="0019654F" w:rsidP="00DE6F10">
            <w:pPr>
              <w:rPr>
                <w:rFonts w:cs="Arial"/>
                <w:sz w:val="18"/>
                <w:szCs w:val="18"/>
              </w:rPr>
            </w:pPr>
            <w:r w:rsidRPr="005C4779">
              <w:rPr>
                <w:rFonts w:cs="Arial"/>
                <w:sz w:val="18"/>
                <w:szCs w:val="18"/>
              </w:rPr>
              <w:t xml:space="preserve">трофазни 32A (ком 1) </w:t>
            </w:r>
          </w:p>
        </w:tc>
        <w:tc>
          <w:tcPr>
            <w:tcW w:w="1726" w:type="dxa"/>
            <w:vMerge/>
            <w:tcBorders>
              <w:top w:val="nil"/>
              <w:left w:val="single" w:sz="8" w:space="0" w:color="auto"/>
              <w:bottom w:val="single" w:sz="8" w:space="0" w:color="000000"/>
              <w:right w:val="single" w:sz="8" w:space="0" w:color="auto"/>
            </w:tcBorders>
            <w:vAlign w:val="center"/>
            <w:hideMark/>
          </w:tcPr>
          <w:p w14:paraId="6870170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F30046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025478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13689D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4520D7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ADB4F59" w14:textId="77777777" w:rsidR="0019654F" w:rsidRPr="005C4779" w:rsidRDefault="0019654F" w:rsidP="00DE6F10">
            <w:pPr>
              <w:rPr>
                <w:rFonts w:cs="Arial"/>
                <w:b/>
                <w:bCs/>
                <w:sz w:val="18"/>
                <w:szCs w:val="18"/>
              </w:rPr>
            </w:pPr>
          </w:p>
        </w:tc>
      </w:tr>
      <w:tr w:rsidR="005C4779" w:rsidRPr="005C4779" w14:paraId="5F65F809"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309AECF6"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2815AEE" w14:textId="77777777" w:rsidR="0019654F" w:rsidRPr="005C4779" w:rsidRDefault="0019654F" w:rsidP="00DE6F10">
            <w:pPr>
              <w:rPr>
                <w:rFonts w:cs="Arial"/>
                <w:sz w:val="18"/>
                <w:szCs w:val="18"/>
              </w:rPr>
            </w:pPr>
            <w:r w:rsidRPr="005C4779">
              <w:rPr>
                <w:rFonts w:cs="Arial"/>
                <w:sz w:val="18"/>
                <w:szCs w:val="18"/>
              </w:rPr>
              <w:t xml:space="preserve">двополни 2A (ком 5) </w:t>
            </w:r>
          </w:p>
        </w:tc>
        <w:tc>
          <w:tcPr>
            <w:tcW w:w="1726" w:type="dxa"/>
            <w:vMerge/>
            <w:tcBorders>
              <w:top w:val="nil"/>
              <w:left w:val="single" w:sz="8" w:space="0" w:color="auto"/>
              <w:bottom w:val="single" w:sz="8" w:space="0" w:color="000000"/>
              <w:right w:val="single" w:sz="8" w:space="0" w:color="auto"/>
            </w:tcBorders>
            <w:vAlign w:val="center"/>
            <w:hideMark/>
          </w:tcPr>
          <w:p w14:paraId="778A33D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BF31DE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8CF620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6EFFC4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FAE454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BA47695" w14:textId="77777777" w:rsidR="0019654F" w:rsidRPr="005C4779" w:rsidRDefault="0019654F" w:rsidP="00DE6F10">
            <w:pPr>
              <w:rPr>
                <w:rFonts w:cs="Arial"/>
                <w:b/>
                <w:bCs/>
                <w:sz w:val="18"/>
                <w:szCs w:val="18"/>
              </w:rPr>
            </w:pPr>
          </w:p>
        </w:tc>
      </w:tr>
      <w:tr w:rsidR="005C4779" w:rsidRPr="005C4779" w14:paraId="53F3CDAE"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65E95D2A"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4A803AD" w14:textId="77777777" w:rsidR="0019654F" w:rsidRPr="005C4779" w:rsidRDefault="0019654F" w:rsidP="00DE6F10">
            <w:pPr>
              <w:rPr>
                <w:rFonts w:cs="Arial"/>
                <w:sz w:val="18"/>
                <w:szCs w:val="18"/>
              </w:rPr>
            </w:pPr>
            <w:r w:rsidRPr="005C4779">
              <w:rPr>
                <w:rFonts w:cs="Arial"/>
                <w:sz w:val="18"/>
                <w:szCs w:val="18"/>
              </w:rPr>
              <w:t xml:space="preserve">двополни 10A (ком 9) </w:t>
            </w:r>
          </w:p>
        </w:tc>
        <w:tc>
          <w:tcPr>
            <w:tcW w:w="1726" w:type="dxa"/>
            <w:vMerge/>
            <w:tcBorders>
              <w:top w:val="nil"/>
              <w:left w:val="single" w:sz="8" w:space="0" w:color="auto"/>
              <w:bottom w:val="single" w:sz="8" w:space="0" w:color="000000"/>
              <w:right w:val="single" w:sz="8" w:space="0" w:color="auto"/>
            </w:tcBorders>
            <w:vAlign w:val="center"/>
            <w:hideMark/>
          </w:tcPr>
          <w:p w14:paraId="7CA1E18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9551403"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FEDA48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ACEEA4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EFD6D1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B4F155F" w14:textId="77777777" w:rsidR="0019654F" w:rsidRPr="005C4779" w:rsidRDefault="0019654F" w:rsidP="00DE6F10">
            <w:pPr>
              <w:rPr>
                <w:rFonts w:cs="Arial"/>
                <w:b/>
                <w:bCs/>
                <w:sz w:val="18"/>
                <w:szCs w:val="18"/>
              </w:rPr>
            </w:pPr>
          </w:p>
        </w:tc>
      </w:tr>
      <w:tr w:rsidR="005C4779" w:rsidRPr="005C4779" w14:paraId="3626F5C6"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4B2662E7"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AAD17D4" w14:textId="77777777" w:rsidR="0019654F" w:rsidRPr="005C4779" w:rsidRDefault="0019654F" w:rsidP="00DE6F10">
            <w:pPr>
              <w:rPr>
                <w:rFonts w:cs="Arial"/>
                <w:sz w:val="18"/>
                <w:szCs w:val="18"/>
              </w:rPr>
            </w:pPr>
            <w:r w:rsidRPr="005C4779">
              <w:rPr>
                <w:rFonts w:cs="Arial"/>
                <w:sz w:val="18"/>
                <w:szCs w:val="18"/>
              </w:rPr>
              <w:t xml:space="preserve">двополни 16A (ком 4) </w:t>
            </w:r>
          </w:p>
        </w:tc>
        <w:tc>
          <w:tcPr>
            <w:tcW w:w="1726" w:type="dxa"/>
            <w:vMerge/>
            <w:tcBorders>
              <w:top w:val="nil"/>
              <w:left w:val="single" w:sz="8" w:space="0" w:color="auto"/>
              <w:bottom w:val="single" w:sz="8" w:space="0" w:color="000000"/>
              <w:right w:val="single" w:sz="8" w:space="0" w:color="auto"/>
            </w:tcBorders>
            <w:vAlign w:val="center"/>
            <w:hideMark/>
          </w:tcPr>
          <w:p w14:paraId="7D77E6A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BD9395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77984F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BEEC0C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166BCA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D613B26" w14:textId="77777777" w:rsidR="0019654F" w:rsidRPr="005C4779" w:rsidRDefault="0019654F" w:rsidP="00DE6F10">
            <w:pPr>
              <w:rPr>
                <w:rFonts w:cs="Arial"/>
                <w:b/>
                <w:bCs/>
                <w:sz w:val="18"/>
                <w:szCs w:val="18"/>
              </w:rPr>
            </w:pPr>
          </w:p>
        </w:tc>
      </w:tr>
      <w:tr w:rsidR="005C4779" w:rsidRPr="005C4779" w14:paraId="18937E70"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0FAF8606"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BB54688" w14:textId="77777777" w:rsidR="0019654F" w:rsidRPr="005C4779" w:rsidRDefault="0019654F" w:rsidP="00DE6F10">
            <w:pPr>
              <w:rPr>
                <w:rFonts w:cs="Arial"/>
                <w:sz w:val="18"/>
                <w:szCs w:val="18"/>
              </w:rPr>
            </w:pPr>
            <w:r w:rsidRPr="005C4779">
              <w:rPr>
                <w:rFonts w:cs="Arial"/>
                <w:sz w:val="18"/>
                <w:szCs w:val="18"/>
              </w:rPr>
              <w:t xml:space="preserve">двополни 20A (ком 8) </w:t>
            </w:r>
          </w:p>
        </w:tc>
        <w:tc>
          <w:tcPr>
            <w:tcW w:w="1726" w:type="dxa"/>
            <w:vMerge/>
            <w:tcBorders>
              <w:top w:val="nil"/>
              <w:left w:val="single" w:sz="8" w:space="0" w:color="auto"/>
              <w:bottom w:val="single" w:sz="8" w:space="0" w:color="000000"/>
              <w:right w:val="single" w:sz="8" w:space="0" w:color="auto"/>
            </w:tcBorders>
            <w:vAlign w:val="center"/>
            <w:hideMark/>
          </w:tcPr>
          <w:p w14:paraId="545FABA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548A36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EB22ED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4BBC86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3039FE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D198F19" w14:textId="77777777" w:rsidR="0019654F" w:rsidRPr="005C4779" w:rsidRDefault="0019654F" w:rsidP="00DE6F10">
            <w:pPr>
              <w:rPr>
                <w:rFonts w:cs="Arial"/>
                <w:b/>
                <w:bCs/>
                <w:sz w:val="18"/>
                <w:szCs w:val="18"/>
              </w:rPr>
            </w:pPr>
          </w:p>
        </w:tc>
      </w:tr>
      <w:tr w:rsidR="005C4779" w:rsidRPr="005C4779" w14:paraId="4D89E58C"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6D665CAF"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AFEA927" w14:textId="77777777" w:rsidR="0019654F" w:rsidRPr="005C4779" w:rsidRDefault="0019654F" w:rsidP="00DE6F10">
            <w:pPr>
              <w:rPr>
                <w:rFonts w:cs="Arial"/>
                <w:sz w:val="18"/>
                <w:szCs w:val="18"/>
              </w:rPr>
            </w:pPr>
            <w:r w:rsidRPr="005C4779">
              <w:rPr>
                <w:rFonts w:cs="Arial"/>
                <w:sz w:val="18"/>
                <w:szCs w:val="18"/>
              </w:rPr>
              <w:t xml:space="preserve">двополни 25A (ком 1) </w:t>
            </w:r>
          </w:p>
        </w:tc>
        <w:tc>
          <w:tcPr>
            <w:tcW w:w="1726" w:type="dxa"/>
            <w:vMerge/>
            <w:tcBorders>
              <w:top w:val="nil"/>
              <w:left w:val="single" w:sz="8" w:space="0" w:color="auto"/>
              <w:bottom w:val="single" w:sz="8" w:space="0" w:color="000000"/>
              <w:right w:val="single" w:sz="8" w:space="0" w:color="auto"/>
            </w:tcBorders>
            <w:vAlign w:val="center"/>
            <w:hideMark/>
          </w:tcPr>
          <w:p w14:paraId="66ABEF2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D023E33"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A19099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D9292D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B1834E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AB21985" w14:textId="77777777" w:rsidR="0019654F" w:rsidRPr="005C4779" w:rsidRDefault="0019654F" w:rsidP="00DE6F10">
            <w:pPr>
              <w:rPr>
                <w:rFonts w:cs="Arial"/>
                <w:b/>
                <w:bCs/>
                <w:sz w:val="18"/>
                <w:szCs w:val="18"/>
              </w:rPr>
            </w:pPr>
          </w:p>
        </w:tc>
      </w:tr>
      <w:tr w:rsidR="005C4779" w:rsidRPr="005C4779" w14:paraId="5CA08674"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3E380AB8"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7000D0A" w14:textId="77777777" w:rsidR="0019654F" w:rsidRPr="005C4779" w:rsidRDefault="0019654F" w:rsidP="00DE6F10">
            <w:pPr>
              <w:rPr>
                <w:rFonts w:cs="Arial"/>
                <w:sz w:val="18"/>
                <w:szCs w:val="18"/>
              </w:rPr>
            </w:pPr>
            <w:r w:rsidRPr="005C4779">
              <w:rPr>
                <w:rFonts w:cs="Arial"/>
                <w:sz w:val="18"/>
                <w:szCs w:val="18"/>
              </w:rPr>
              <w:t>двополни 100A (ком 1)</w:t>
            </w:r>
          </w:p>
        </w:tc>
        <w:tc>
          <w:tcPr>
            <w:tcW w:w="1726" w:type="dxa"/>
            <w:vMerge/>
            <w:tcBorders>
              <w:top w:val="nil"/>
              <w:left w:val="single" w:sz="8" w:space="0" w:color="auto"/>
              <w:bottom w:val="single" w:sz="8" w:space="0" w:color="000000"/>
              <w:right w:val="single" w:sz="8" w:space="0" w:color="auto"/>
            </w:tcBorders>
            <w:vAlign w:val="center"/>
            <w:hideMark/>
          </w:tcPr>
          <w:p w14:paraId="2800E41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53B2DA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A54589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0D6327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45A511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7E523EF" w14:textId="77777777" w:rsidR="0019654F" w:rsidRPr="005C4779" w:rsidRDefault="0019654F" w:rsidP="00DE6F10">
            <w:pPr>
              <w:rPr>
                <w:rFonts w:cs="Arial"/>
                <w:b/>
                <w:bCs/>
                <w:sz w:val="18"/>
                <w:szCs w:val="18"/>
              </w:rPr>
            </w:pPr>
          </w:p>
        </w:tc>
      </w:tr>
      <w:tr w:rsidR="005C4779" w:rsidRPr="005C4779" w14:paraId="38167263" w14:textId="77777777" w:rsidTr="00DE6F10">
        <w:trPr>
          <w:trHeight w:val="301"/>
        </w:trPr>
        <w:tc>
          <w:tcPr>
            <w:tcW w:w="856" w:type="dxa"/>
            <w:vMerge/>
            <w:tcBorders>
              <w:top w:val="nil"/>
              <w:left w:val="single" w:sz="8" w:space="0" w:color="auto"/>
              <w:bottom w:val="single" w:sz="8" w:space="0" w:color="000000"/>
              <w:right w:val="single" w:sz="8" w:space="0" w:color="auto"/>
            </w:tcBorders>
            <w:vAlign w:val="center"/>
            <w:hideMark/>
          </w:tcPr>
          <w:p w14:paraId="1552E8EF"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28BED5AB" w14:textId="77777777" w:rsidR="0019654F" w:rsidRPr="005C4779" w:rsidRDefault="0019654F" w:rsidP="00DE6F10">
            <w:pPr>
              <w:rPr>
                <w:rFonts w:cs="Arial"/>
                <w:sz w:val="18"/>
                <w:szCs w:val="18"/>
              </w:rPr>
            </w:pPr>
            <w:r w:rsidRPr="005C4779">
              <w:rPr>
                <w:rFonts w:cs="Arial"/>
                <w:sz w:val="18"/>
                <w:szCs w:val="18"/>
              </w:rPr>
              <w:t>-  остала ситна опрема.</w:t>
            </w:r>
          </w:p>
        </w:tc>
        <w:tc>
          <w:tcPr>
            <w:tcW w:w="1726" w:type="dxa"/>
            <w:vMerge/>
            <w:tcBorders>
              <w:top w:val="nil"/>
              <w:left w:val="single" w:sz="8" w:space="0" w:color="auto"/>
              <w:bottom w:val="single" w:sz="8" w:space="0" w:color="000000"/>
              <w:right w:val="single" w:sz="8" w:space="0" w:color="auto"/>
            </w:tcBorders>
            <w:vAlign w:val="center"/>
            <w:hideMark/>
          </w:tcPr>
          <w:p w14:paraId="3C17C77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74C82A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D3D8A7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CF53DC3"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774F2F76"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33DCC8F7" w14:textId="77777777" w:rsidR="0019654F" w:rsidRPr="005C4779" w:rsidRDefault="0019654F" w:rsidP="00DE6F10">
            <w:pPr>
              <w:rPr>
                <w:rFonts w:cs="Arial"/>
                <w:b/>
                <w:bCs/>
                <w:sz w:val="18"/>
                <w:szCs w:val="18"/>
              </w:rPr>
            </w:pPr>
          </w:p>
        </w:tc>
      </w:tr>
      <w:tr w:rsidR="005C4779" w:rsidRPr="005C4779" w14:paraId="0165C344"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502F24D1" w14:textId="77777777" w:rsidR="0019654F" w:rsidRPr="005C4779" w:rsidRDefault="0019654F" w:rsidP="00DE6F10">
            <w:pPr>
              <w:jc w:val="center"/>
              <w:rPr>
                <w:rFonts w:cs="Arial"/>
                <w:b/>
                <w:bCs/>
                <w:sz w:val="18"/>
                <w:szCs w:val="18"/>
              </w:rPr>
            </w:pPr>
            <w:r w:rsidRPr="005C4779">
              <w:rPr>
                <w:rFonts w:cs="Arial"/>
                <w:b/>
                <w:bCs/>
                <w:sz w:val="18"/>
                <w:szCs w:val="18"/>
              </w:rPr>
              <w:t>3.1.4</w:t>
            </w:r>
          </w:p>
        </w:tc>
        <w:tc>
          <w:tcPr>
            <w:tcW w:w="4705" w:type="dxa"/>
            <w:tcBorders>
              <w:top w:val="nil"/>
              <w:left w:val="nil"/>
              <w:bottom w:val="single" w:sz="8" w:space="0" w:color="auto"/>
              <w:right w:val="single" w:sz="8" w:space="0" w:color="auto"/>
            </w:tcBorders>
            <w:shd w:val="clear" w:color="000000" w:fill="FFFFFF"/>
            <w:vAlign w:val="center"/>
            <w:hideMark/>
          </w:tcPr>
          <w:p w14:paraId="3BA4527F" w14:textId="77777777" w:rsidR="0019654F" w:rsidRPr="005C4779" w:rsidRDefault="0019654F" w:rsidP="00DE6F10">
            <w:pPr>
              <w:rPr>
                <w:rFonts w:cs="Arial"/>
                <w:b/>
                <w:bCs/>
                <w:sz w:val="18"/>
                <w:szCs w:val="18"/>
              </w:rPr>
            </w:pPr>
            <w:r w:rsidRPr="005C4779">
              <w:rPr>
                <w:rFonts w:cs="Arial"/>
                <w:b/>
                <w:bCs/>
                <w:sz w:val="18"/>
                <w:szCs w:val="18"/>
              </w:rPr>
              <w:t>Ормарић са осигурачима +FO</w:t>
            </w:r>
          </w:p>
        </w:tc>
        <w:tc>
          <w:tcPr>
            <w:tcW w:w="1726" w:type="dxa"/>
            <w:tcBorders>
              <w:top w:val="nil"/>
              <w:left w:val="nil"/>
              <w:bottom w:val="single" w:sz="8" w:space="0" w:color="auto"/>
              <w:right w:val="single" w:sz="8" w:space="0" w:color="auto"/>
            </w:tcBorders>
            <w:shd w:val="clear" w:color="000000" w:fill="FFFFFF"/>
            <w:vAlign w:val="center"/>
            <w:hideMark/>
          </w:tcPr>
          <w:p w14:paraId="29FDB38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04DDBA6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4945ED1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AA68BF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2544412"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5C428FF" w14:textId="77777777" w:rsidR="0019654F" w:rsidRPr="005C4779" w:rsidRDefault="0019654F" w:rsidP="00DE6F10">
            <w:pPr>
              <w:jc w:val="center"/>
              <w:rPr>
                <w:rFonts w:cs="Arial"/>
                <w:b/>
                <w:bCs/>
                <w:sz w:val="18"/>
                <w:szCs w:val="18"/>
              </w:rPr>
            </w:pPr>
          </w:p>
        </w:tc>
      </w:tr>
      <w:tr w:rsidR="005C4779" w:rsidRPr="005C4779" w14:paraId="1C6C9D12" w14:textId="77777777" w:rsidTr="00DE6F10">
        <w:trPr>
          <w:trHeight w:val="1145"/>
        </w:trPr>
        <w:tc>
          <w:tcPr>
            <w:tcW w:w="856" w:type="dxa"/>
            <w:tcBorders>
              <w:top w:val="nil"/>
              <w:left w:val="single" w:sz="8" w:space="0" w:color="auto"/>
              <w:bottom w:val="nil"/>
              <w:right w:val="single" w:sz="8" w:space="0" w:color="auto"/>
            </w:tcBorders>
            <w:shd w:val="clear" w:color="000000" w:fill="FFFFFF"/>
            <w:vAlign w:val="center"/>
            <w:hideMark/>
          </w:tcPr>
          <w:p w14:paraId="3800BF3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nil"/>
              <w:right w:val="single" w:sz="8" w:space="0" w:color="auto"/>
            </w:tcBorders>
            <w:shd w:val="clear" w:color="000000" w:fill="FFFFFF"/>
            <w:vAlign w:val="center"/>
            <w:hideMark/>
          </w:tcPr>
          <w:p w14:paraId="0FB4DE67" w14:textId="77777777" w:rsidR="0019654F" w:rsidRPr="005C4779" w:rsidRDefault="0019654F" w:rsidP="00DE6F10">
            <w:pPr>
              <w:rPr>
                <w:rFonts w:cs="Arial"/>
                <w:sz w:val="18"/>
                <w:szCs w:val="18"/>
              </w:rPr>
            </w:pPr>
            <w:r w:rsidRPr="005C4779">
              <w:rPr>
                <w:rFonts w:cs="Arial"/>
                <w:sz w:val="18"/>
                <w:szCs w:val="18"/>
              </w:rPr>
              <w:t>Ормарић за монтажу на зид, са вратима са предње стране, комплетно фабрички ожичен и опремљен са:</w:t>
            </w:r>
          </w:p>
        </w:tc>
        <w:tc>
          <w:tcPr>
            <w:tcW w:w="1726" w:type="dxa"/>
            <w:tcBorders>
              <w:top w:val="nil"/>
              <w:left w:val="nil"/>
              <w:bottom w:val="nil"/>
              <w:right w:val="single" w:sz="8" w:space="0" w:color="auto"/>
            </w:tcBorders>
            <w:shd w:val="clear" w:color="000000" w:fill="FFFFFF"/>
            <w:vAlign w:val="center"/>
            <w:hideMark/>
          </w:tcPr>
          <w:p w14:paraId="28C4DB8D"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tcBorders>
              <w:top w:val="nil"/>
              <w:left w:val="nil"/>
              <w:bottom w:val="nil"/>
              <w:right w:val="single" w:sz="8" w:space="0" w:color="auto"/>
            </w:tcBorders>
            <w:shd w:val="clear" w:color="000000" w:fill="FFFFFF"/>
            <w:vAlign w:val="center"/>
            <w:hideMark/>
          </w:tcPr>
          <w:p w14:paraId="23278AAA"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nil"/>
              <w:right w:val="single" w:sz="8" w:space="0" w:color="auto"/>
            </w:tcBorders>
            <w:shd w:val="clear" w:color="000000" w:fill="FFFFFF"/>
            <w:vAlign w:val="center"/>
            <w:hideMark/>
          </w:tcPr>
          <w:p w14:paraId="3EFF587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vAlign w:val="center"/>
            <w:hideMark/>
          </w:tcPr>
          <w:p w14:paraId="64F1128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tcPr>
          <w:p w14:paraId="0F61EF8A" w14:textId="77777777" w:rsidR="0019654F" w:rsidRPr="005C4779" w:rsidRDefault="0019654F" w:rsidP="00DE6F10">
            <w:pPr>
              <w:jc w:val="center"/>
              <w:rPr>
                <w:rFonts w:cs="Arial"/>
                <w:b/>
                <w:bCs/>
                <w:sz w:val="18"/>
                <w:szCs w:val="18"/>
              </w:rPr>
            </w:pPr>
          </w:p>
        </w:tc>
        <w:tc>
          <w:tcPr>
            <w:tcW w:w="1174" w:type="dxa"/>
            <w:tcBorders>
              <w:top w:val="nil"/>
              <w:left w:val="nil"/>
              <w:bottom w:val="nil"/>
              <w:right w:val="single" w:sz="8" w:space="0" w:color="auto"/>
            </w:tcBorders>
            <w:shd w:val="clear" w:color="000000" w:fill="FFFFFF"/>
          </w:tcPr>
          <w:p w14:paraId="3B2F30B7" w14:textId="77777777" w:rsidR="0019654F" w:rsidRPr="005C4779" w:rsidRDefault="0019654F" w:rsidP="00DE6F10">
            <w:pPr>
              <w:jc w:val="center"/>
              <w:rPr>
                <w:rFonts w:cs="Arial"/>
                <w:b/>
                <w:bCs/>
                <w:sz w:val="18"/>
                <w:szCs w:val="18"/>
              </w:rPr>
            </w:pPr>
          </w:p>
        </w:tc>
      </w:tr>
      <w:tr w:rsidR="005C4779" w:rsidRPr="005C4779" w14:paraId="2DB49899" w14:textId="77777777" w:rsidTr="00DE6F10">
        <w:trPr>
          <w:trHeight w:val="58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0DD2850C" w14:textId="77777777" w:rsidR="0019654F" w:rsidRPr="005C4779" w:rsidRDefault="0019654F" w:rsidP="00DE6F10">
            <w:pPr>
              <w:jc w:val="center"/>
              <w:rPr>
                <w:rFonts w:cs="Arial"/>
                <w:sz w:val="18"/>
                <w:szCs w:val="18"/>
              </w:rPr>
            </w:pPr>
            <w:r w:rsidRPr="005C4779">
              <w:rPr>
                <w:rFonts w:cs="Arial"/>
                <w:sz w:val="18"/>
                <w:szCs w:val="18"/>
              </w:rPr>
              <w:t> </w:t>
            </w:r>
          </w:p>
        </w:tc>
        <w:tc>
          <w:tcPr>
            <w:tcW w:w="4705" w:type="dxa"/>
            <w:tcBorders>
              <w:top w:val="nil"/>
              <w:left w:val="nil"/>
              <w:bottom w:val="single" w:sz="8" w:space="0" w:color="auto"/>
              <w:right w:val="single" w:sz="8" w:space="0" w:color="auto"/>
            </w:tcBorders>
            <w:shd w:val="clear" w:color="000000" w:fill="FFFFFF"/>
            <w:vAlign w:val="center"/>
            <w:hideMark/>
          </w:tcPr>
          <w:p w14:paraId="6046D81A" w14:textId="77777777" w:rsidR="0019654F" w:rsidRPr="005C4779" w:rsidRDefault="0019654F" w:rsidP="00DE6F10">
            <w:pPr>
              <w:rPr>
                <w:rFonts w:cs="Arial"/>
                <w:sz w:val="18"/>
                <w:szCs w:val="18"/>
              </w:rPr>
            </w:pPr>
            <w:r w:rsidRPr="005C4779">
              <w:rPr>
                <w:rFonts w:cs="Arial"/>
                <w:sz w:val="18"/>
                <w:szCs w:val="18"/>
              </w:rPr>
              <w:t>- 125A постољем високоучинског осигурача са патроном 60A (ком 2)</w:t>
            </w:r>
          </w:p>
        </w:tc>
        <w:tc>
          <w:tcPr>
            <w:tcW w:w="1726" w:type="dxa"/>
            <w:tcBorders>
              <w:top w:val="nil"/>
              <w:left w:val="nil"/>
              <w:bottom w:val="single" w:sz="8" w:space="0" w:color="auto"/>
              <w:right w:val="single" w:sz="8" w:space="0" w:color="auto"/>
            </w:tcBorders>
            <w:shd w:val="clear" w:color="000000" w:fill="FFFFFF"/>
            <w:vAlign w:val="center"/>
            <w:hideMark/>
          </w:tcPr>
          <w:p w14:paraId="18DD46D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7BF4A24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7302E37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50DC824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367EACF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4BF65E4" w14:textId="77777777" w:rsidR="0019654F" w:rsidRPr="005C4779" w:rsidRDefault="0019654F" w:rsidP="00DE6F10">
            <w:pPr>
              <w:jc w:val="center"/>
              <w:rPr>
                <w:rFonts w:cs="Arial"/>
                <w:b/>
                <w:bCs/>
                <w:sz w:val="18"/>
                <w:szCs w:val="18"/>
              </w:rPr>
            </w:pPr>
          </w:p>
        </w:tc>
      </w:tr>
      <w:tr w:rsidR="005C4779" w:rsidRPr="005C4779" w14:paraId="13AFA8B7"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044EE4FA" w14:textId="77777777" w:rsidR="0019654F" w:rsidRPr="005C4779" w:rsidRDefault="0019654F" w:rsidP="00DE6F10">
            <w:pPr>
              <w:jc w:val="center"/>
              <w:rPr>
                <w:rFonts w:cs="Arial"/>
                <w:b/>
                <w:bCs/>
                <w:sz w:val="18"/>
                <w:szCs w:val="18"/>
              </w:rPr>
            </w:pPr>
            <w:r w:rsidRPr="005C4779">
              <w:rPr>
                <w:rFonts w:cs="Arial"/>
                <w:b/>
                <w:bCs/>
                <w:sz w:val="18"/>
                <w:szCs w:val="18"/>
              </w:rPr>
              <w:t>3.1.5</w:t>
            </w:r>
          </w:p>
        </w:tc>
        <w:tc>
          <w:tcPr>
            <w:tcW w:w="4705" w:type="dxa"/>
            <w:tcBorders>
              <w:top w:val="nil"/>
              <w:left w:val="nil"/>
              <w:bottom w:val="single" w:sz="8" w:space="0" w:color="auto"/>
              <w:right w:val="single" w:sz="8" w:space="0" w:color="auto"/>
            </w:tcBorders>
            <w:shd w:val="clear" w:color="000000" w:fill="FFFFFF"/>
            <w:vAlign w:val="center"/>
            <w:hideMark/>
          </w:tcPr>
          <w:p w14:paraId="61B2F18E" w14:textId="77777777" w:rsidR="0019654F" w:rsidRPr="005C4779" w:rsidRDefault="0019654F" w:rsidP="00DE6F10">
            <w:pPr>
              <w:rPr>
                <w:rFonts w:cs="Arial"/>
                <w:b/>
                <w:bCs/>
                <w:sz w:val="18"/>
                <w:szCs w:val="18"/>
              </w:rPr>
            </w:pPr>
            <w:r w:rsidRPr="005C4779">
              <w:rPr>
                <w:rFonts w:cs="Arial"/>
                <w:b/>
                <w:bCs/>
                <w:sz w:val="18"/>
                <w:szCs w:val="18"/>
              </w:rPr>
              <w:t>Акумулаторска батерија  +GО1</w:t>
            </w:r>
          </w:p>
        </w:tc>
        <w:tc>
          <w:tcPr>
            <w:tcW w:w="1726" w:type="dxa"/>
            <w:tcBorders>
              <w:top w:val="nil"/>
              <w:left w:val="nil"/>
              <w:bottom w:val="single" w:sz="8" w:space="0" w:color="auto"/>
              <w:right w:val="single" w:sz="8" w:space="0" w:color="auto"/>
            </w:tcBorders>
            <w:shd w:val="clear" w:color="000000" w:fill="FFFFFF"/>
            <w:vAlign w:val="center"/>
            <w:hideMark/>
          </w:tcPr>
          <w:p w14:paraId="28E9D14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2D0E012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0D4E509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0777A0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5290C345"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16A0036A" w14:textId="77777777" w:rsidR="0019654F" w:rsidRPr="005C4779" w:rsidRDefault="0019654F" w:rsidP="00DE6F10">
            <w:pPr>
              <w:jc w:val="center"/>
              <w:rPr>
                <w:rFonts w:cs="Arial"/>
                <w:b/>
                <w:bCs/>
                <w:sz w:val="18"/>
                <w:szCs w:val="18"/>
              </w:rPr>
            </w:pPr>
          </w:p>
        </w:tc>
      </w:tr>
      <w:tr w:rsidR="005C4779" w:rsidRPr="005C4779" w14:paraId="2DE52788" w14:textId="77777777" w:rsidTr="00DE6F10">
        <w:trPr>
          <w:trHeight w:val="1733"/>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54E83897" w14:textId="77777777" w:rsidR="0019654F" w:rsidRPr="005C4779" w:rsidRDefault="0019654F" w:rsidP="00DE6F10">
            <w:pPr>
              <w:jc w:val="center"/>
              <w:rPr>
                <w:rFonts w:cs="Arial"/>
                <w:sz w:val="18"/>
                <w:szCs w:val="18"/>
              </w:rPr>
            </w:pPr>
            <w:r w:rsidRPr="005C4779">
              <w:rPr>
                <w:rFonts w:cs="Arial"/>
                <w:sz w:val="18"/>
                <w:szCs w:val="18"/>
              </w:rPr>
              <w:t> </w:t>
            </w:r>
          </w:p>
        </w:tc>
        <w:tc>
          <w:tcPr>
            <w:tcW w:w="4705" w:type="dxa"/>
            <w:tcBorders>
              <w:top w:val="nil"/>
              <w:left w:val="nil"/>
              <w:bottom w:val="single" w:sz="8" w:space="0" w:color="auto"/>
              <w:right w:val="single" w:sz="8" w:space="0" w:color="auto"/>
            </w:tcBorders>
            <w:shd w:val="clear" w:color="000000" w:fill="FFFFFF"/>
            <w:vAlign w:val="center"/>
            <w:hideMark/>
          </w:tcPr>
          <w:p w14:paraId="6BCFD6F7" w14:textId="77777777" w:rsidR="0019654F" w:rsidRPr="005C4779" w:rsidRDefault="0019654F" w:rsidP="00DE6F10">
            <w:pPr>
              <w:rPr>
                <w:rFonts w:cs="Arial"/>
                <w:sz w:val="18"/>
                <w:szCs w:val="18"/>
              </w:rPr>
            </w:pPr>
            <w:r w:rsidRPr="005C4779">
              <w:rPr>
                <w:rFonts w:cs="Arial"/>
                <w:sz w:val="18"/>
                <w:szCs w:val="18"/>
              </w:rPr>
              <w:t>Акумулаторска батерија 110V, jss, састављена од 55 ћелија, десеточасовног капацитета 240Ah, комплетна са прибором за повезивање и одржавање и постољем за монтажу.</w:t>
            </w:r>
          </w:p>
        </w:tc>
        <w:tc>
          <w:tcPr>
            <w:tcW w:w="1726" w:type="dxa"/>
            <w:tcBorders>
              <w:top w:val="nil"/>
              <w:left w:val="nil"/>
              <w:bottom w:val="single" w:sz="8" w:space="0" w:color="auto"/>
              <w:right w:val="single" w:sz="8" w:space="0" w:color="auto"/>
            </w:tcBorders>
            <w:shd w:val="clear" w:color="000000" w:fill="FFFFFF"/>
            <w:vAlign w:val="center"/>
            <w:hideMark/>
          </w:tcPr>
          <w:p w14:paraId="1F76A0F7" w14:textId="77777777" w:rsidR="0019654F" w:rsidRPr="005C4779" w:rsidRDefault="0019654F" w:rsidP="00DE6F10">
            <w:pPr>
              <w:jc w:val="center"/>
              <w:rPr>
                <w:rFonts w:cs="Arial"/>
                <w:b/>
                <w:bCs/>
                <w:sz w:val="18"/>
                <w:szCs w:val="18"/>
              </w:rPr>
            </w:pPr>
            <w:r w:rsidRPr="005C4779">
              <w:rPr>
                <w:rFonts w:cs="Arial"/>
                <w:b/>
                <w:bCs/>
                <w:sz w:val="18"/>
                <w:szCs w:val="18"/>
              </w:rPr>
              <w:t>комплет</w:t>
            </w:r>
          </w:p>
        </w:tc>
        <w:tc>
          <w:tcPr>
            <w:tcW w:w="1137" w:type="dxa"/>
            <w:tcBorders>
              <w:top w:val="nil"/>
              <w:left w:val="nil"/>
              <w:bottom w:val="single" w:sz="8" w:space="0" w:color="auto"/>
              <w:right w:val="single" w:sz="8" w:space="0" w:color="auto"/>
            </w:tcBorders>
            <w:shd w:val="clear" w:color="000000" w:fill="FFFFFF"/>
            <w:vAlign w:val="center"/>
            <w:hideMark/>
          </w:tcPr>
          <w:p w14:paraId="2509F87A"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0A8E248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A1B4DF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5489F1AA"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B08DBCD" w14:textId="77777777" w:rsidR="0019654F" w:rsidRPr="005C4779" w:rsidRDefault="0019654F" w:rsidP="00DE6F10">
            <w:pPr>
              <w:jc w:val="center"/>
              <w:rPr>
                <w:rFonts w:cs="Arial"/>
                <w:b/>
                <w:bCs/>
                <w:sz w:val="18"/>
                <w:szCs w:val="18"/>
              </w:rPr>
            </w:pPr>
          </w:p>
        </w:tc>
      </w:tr>
      <w:tr w:rsidR="005C4779" w:rsidRPr="005C4779" w14:paraId="7D7A6432"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B2A6100" w14:textId="77777777" w:rsidR="0019654F" w:rsidRPr="005C4779" w:rsidRDefault="0019654F" w:rsidP="00DE6F10">
            <w:pPr>
              <w:jc w:val="center"/>
              <w:rPr>
                <w:rFonts w:cs="Arial"/>
                <w:b/>
                <w:bCs/>
                <w:sz w:val="18"/>
                <w:szCs w:val="18"/>
              </w:rPr>
            </w:pPr>
            <w:r w:rsidRPr="005C4779">
              <w:rPr>
                <w:rFonts w:cs="Arial"/>
                <w:b/>
                <w:bCs/>
                <w:sz w:val="18"/>
                <w:szCs w:val="18"/>
              </w:rPr>
              <w:t>3.1.6</w:t>
            </w:r>
          </w:p>
        </w:tc>
        <w:tc>
          <w:tcPr>
            <w:tcW w:w="4705" w:type="dxa"/>
            <w:tcBorders>
              <w:top w:val="nil"/>
              <w:left w:val="nil"/>
              <w:bottom w:val="single" w:sz="8" w:space="0" w:color="auto"/>
              <w:right w:val="single" w:sz="8" w:space="0" w:color="auto"/>
            </w:tcBorders>
            <w:shd w:val="clear" w:color="000000" w:fill="FFFFFF"/>
            <w:vAlign w:val="center"/>
            <w:hideMark/>
          </w:tcPr>
          <w:p w14:paraId="33D8199D" w14:textId="77777777" w:rsidR="0019654F" w:rsidRPr="005C4779" w:rsidRDefault="0019654F" w:rsidP="00DE6F10">
            <w:pPr>
              <w:rPr>
                <w:rFonts w:cs="Arial"/>
                <w:b/>
                <w:bCs/>
                <w:sz w:val="18"/>
                <w:szCs w:val="18"/>
              </w:rPr>
            </w:pPr>
            <w:r w:rsidRPr="005C4779">
              <w:rPr>
                <w:rFonts w:cs="Arial"/>
                <w:b/>
                <w:bCs/>
                <w:sz w:val="18"/>
                <w:szCs w:val="18"/>
              </w:rPr>
              <w:t>Инверторски развод +V1</w:t>
            </w:r>
          </w:p>
        </w:tc>
        <w:tc>
          <w:tcPr>
            <w:tcW w:w="1726" w:type="dxa"/>
            <w:tcBorders>
              <w:top w:val="nil"/>
              <w:left w:val="nil"/>
              <w:bottom w:val="single" w:sz="8" w:space="0" w:color="auto"/>
              <w:right w:val="single" w:sz="8" w:space="0" w:color="auto"/>
            </w:tcBorders>
            <w:shd w:val="clear" w:color="000000" w:fill="FFFFFF"/>
            <w:vAlign w:val="center"/>
            <w:hideMark/>
          </w:tcPr>
          <w:p w14:paraId="045B62F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40F184A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0C7A3D4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88E95E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2118A997"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A2EB8F5" w14:textId="77777777" w:rsidR="0019654F" w:rsidRPr="005C4779" w:rsidRDefault="0019654F" w:rsidP="00DE6F10">
            <w:pPr>
              <w:jc w:val="center"/>
              <w:rPr>
                <w:rFonts w:cs="Arial"/>
                <w:b/>
                <w:bCs/>
                <w:sz w:val="18"/>
                <w:szCs w:val="18"/>
              </w:rPr>
            </w:pPr>
          </w:p>
        </w:tc>
      </w:tr>
      <w:tr w:rsidR="005C4779" w:rsidRPr="005C4779" w14:paraId="32DBD0C8" w14:textId="77777777" w:rsidTr="00DE6F10">
        <w:trPr>
          <w:trHeight w:val="1145"/>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B62C028" w14:textId="77777777" w:rsidR="0019654F" w:rsidRPr="005C4779" w:rsidRDefault="0019654F" w:rsidP="00DE6F10">
            <w:pPr>
              <w:jc w:val="center"/>
              <w:rPr>
                <w:rFonts w:cs="Arial"/>
                <w:sz w:val="18"/>
                <w:szCs w:val="18"/>
              </w:rPr>
            </w:pPr>
            <w:r w:rsidRPr="005C4779">
              <w:rPr>
                <w:rFonts w:cs="Arial"/>
                <w:sz w:val="18"/>
                <w:szCs w:val="18"/>
              </w:rPr>
              <w:t> </w:t>
            </w:r>
          </w:p>
        </w:tc>
        <w:tc>
          <w:tcPr>
            <w:tcW w:w="4705" w:type="dxa"/>
            <w:tcBorders>
              <w:top w:val="nil"/>
              <w:left w:val="nil"/>
              <w:bottom w:val="nil"/>
              <w:right w:val="single" w:sz="8" w:space="0" w:color="auto"/>
            </w:tcBorders>
            <w:shd w:val="clear" w:color="000000" w:fill="FFFFFF"/>
            <w:vAlign w:val="center"/>
            <w:hideMark/>
          </w:tcPr>
          <w:p w14:paraId="7672B13E" w14:textId="77777777" w:rsidR="0019654F" w:rsidRPr="005C4779" w:rsidRDefault="0019654F" w:rsidP="00DE6F10">
            <w:pPr>
              <w:rPr>
                <w:rFonts w:cs="Arial"/>
                <w:sz w:val="18"/>
                <w:szCs w:val="18"/>
              </w:rPr>
            </w:pPr>
            <w:r w:rsidRPr="005C4779">
              <w:rPr>
                <w:rFonts w:cs="Arial"/>
                <w:sz w:val="18"/>
                <w:szCs w:val="18"/>
              </w:rPr>
              <w:t>Инвертор модуларног типа (са једним резервним модулом) смештен у орману једносмерног развода а састоји се од:</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9069B40" w14:textId="77777777" w:rsidR="0019654F" w:rsidRPr="005C4779" w:rsidRDefault="0019654F" w:rsidP="00DE6F10">
            <w:pPr>
              <w:jc w:val="center"/>
              <w:rPr>
                <w:rFonts w:cs="Arial"/>
                <w:b/>
                <w:bCs/>
                <w:sz w:val="18"/>
                <w:szCs w:val="18"/>
              </w:rPr>
            </w:pPr>
            <w:r w:rsidRPr="005C4779">
              <w:rPr>
                <w:rFonts w:cs="Arial"/>
                <w:b/>
                <w:bCs/>
                <w:sz w:val="18"/>
                <w:szCs w:val="18"/>
              </w:rPr>
              <w:t>комплет</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D7EA64F"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EBF308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7B50FB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4827EE1D"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3EE6AF31" w14:textId="77777777" w:rsidR="0019654F" w:rsidRPr="005C4779" w:rsidRDefault="0019654F" w:rsidP="00DE6F10">
            <w:pPr>
              <w:jc w:val="center"/>
              <w:rPr>
                <w:rFonts w:cs="Arial"/>
                <w:b/>
                <w:bCs/>
                <w:sz w:val="18"/>
                <w:szCs w:val="18"/>
              </w:rPr>
            </w:pPr>
          </w:p>
        </w:tc>
      </w:tr>
      <w:tr w:rsidR="005C4779" w:rsidRPr="005C4779" w14:paraId="119B679C" w14:textId="77777777" w:rsidTr="00DE6F10">
        <w:trPr>
          <w:trHeight w:val="467"/>
        </w:trPr>
        <w:tc>
          <w:tcPr>
            <w:tcW w:w="856" w:type="dxa"/>
            <w:vMerge/>
            <w:tcBorders>
              <w:top w:val="nil"/>
              <w:left w:val="single" w:sz="8" w:space="0" w:color="auto"/>
              <w:bottom w:val="single" w:sz="8" w:space="0" w:color="000000"/>
              <w:right w:val="single" w:sz="8" w:space="0" w:color="auto"/>
            </w:tcBorders>
            <w:vAlign w:val="center"/>
            <w:hideMark/>
          </w:tcPr>
          <w:p w14:paraId="35E5444D" w14:textId="77777777" w:rsidR="0019654F" w:rsidRPr="005C4779" w:rsidRDefault="0019654F" w:rsidP="00DE6F10">
            <w:pPr>
              <w:rPr>
                <w:rFonts w:cs="Arial"/>
                <w:sz w:val="18"/>
                <w:szCs w:val="18"/>
              </w:rPr>
            </w:pPr>
          </w:p>
        </w:tc>
        <w:tc>
          <w:tcPr>
            <w:tcW w:w="4705" w:type="dxa"/>
            <w:tcBorders>
              <w:top w:val="nil"/>
              <w:left w:val="nil"/>
              <w:bottom w:val="nil"/>
              <w:right w:val="single" w:sz="8" w:space="0" w:color="auto"/>
            </w:tcBorders>
            <w:shd w:val="clear" w:color="000000" w:fill="FFFFFF"/>
            <w:vAlign w:val="center"/>
            <w:hideMark/>
          </w:tcPr>
          <w:p w14:paraId="377A07ED" w14:textId="77777777" w:rsidR="0019654F" w:rsidRPr="005C4779" w:rsidRDefault="0019654F" w:rsidP="00DE6F10">
            <w:pPr>
              <w:rPr>
                <w:rFonts w:cs="Arial"/>
                <w:sz w:val="18"/>
                <w:szCs w:val="18"/>
              </w:rPr>
            </w:pPr>
            <w:r w:rsidRPr="005C4779">
              <w:rPr>
                <w:rFonts w:cs="Arial"/>
                <w:sz w:val="18"/>
                <w:szCs w:val="18"/>
              </w:rPr>
              <w:t xml:space="preserve">-    инвертора снаге 1000VA, </w:t>
            </w:r>
          </w:p>
        </w:tc>
        <w:tc>
          <w:tcPr>
            <w:tcW w:w="1726" w:type="dxa"/>
            <w:vMerge/>
            <w:tcBorders>
              <w:top w:val="nil"/>
              <w:left w:val="single" w:sz="8" w:space="0" w:color="auto"/>
              <w:bottom w:val="single" w:sz="8" w:space="0" w:color="000000"/>
              <w:right w:val="single" w:sz="8" w:space="0" w:color="auto"/>
            </w:tcBorders>
            <w:vAlign w:val="center"/>
            <w:hideMark/>
          </w:tcPr>
          <w:p w14:paraId="5F8EF3A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A261E5F"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367C7A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F64154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D91587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BFC1AC1" w14:textId="77777777" w:rsidR="0019654F" w:rsidRPr="005C4779" w:rsidRDefault="0019654F" w:rsidP="00DE6F10">
            <w:pPr>
              <w:rPr>
                <w:rFonts w:cs="Arial"/>
                <w:b/>
                <w:bCs/>
                <w:sz w:val="18"/>
                <w:szCs w:val="18"/>
              </w:rPr>
            </w:pPr>
          </w:p>
        </w:tc>
      </w:tr>
      <w:tr w:rsidR="005C4779" w:rsidRPr="005C4779" w14:paraId="510A6AF9" w14:textId="77777777" w:rsidTr="00DE6F10">
        <w:trPr>
          <w:trHeight w:val="467"/>
        </w:trPr>
        <w:tc>
          <w:tcPr>
            <w:tcW w:w="856" w:type="dxa"/>
            <w:vMerge/>
            <w:tcBorders>
              <w:top w:val="nil"/>
              <w:left w:val="single" w:sz="8" w:space="0" w:color="auto"/>
              <w:bottom w:val="single" w:sz="8" w:space="0" w:color="000000"/>
              <w:right w:val="single" w:sz="8" w:space="0" w:color="auto"/>
            </w:tcBorders>
            <w:vAlign w:val="center"/>
            <w:hideMark/>
          </w:tcPr>
          <w:p w14:paraId="11E28B24" w14:textId="77777777" w:rsidR="0019654F" w:rsidRPr="005C4779" w:rsidRDefault="0019654F" w:rsidP="00DE6F10">
            <w:pPr>
              <w:rPr>
                <w:rFonts w:cs="Arial"/>
                <w:sz w:val="18"/>
                <w:szCs w:val="18"/>
              </w:rPr>
            </w:pPr>
          </w:p>
        </w:tc>
        <w:tc>
          <w:tcPr>
            <w:tcW w:w="4705" w:type="dxa"/>
            <w:tcBorders>
              <w:top w:val="nil"/>
              <w:left w:val="nil"/>
              <w:bottom w:val="nil"/>
              <w:right w:val="single" w:sz="8" w:space="0" w:color="auto"/>
            </w:tcBorders>
            <w:shd w:val="clear" w:color="000000" w:fill="FFFFFF"/>
            <w:vAlign w:val="center"/>
            <w:hideMark/>
          </w:tcPr>
          <w:p w14:paraId="3B0091C9" w14:textId="77777777" w:rsidR="0019654F" w:rsidRPr="005C4779" w:rsidRDefault="0019654F" w:rsidP="00DE6F10">
            <w:pPr>
              <w:rPr>
                <w:rFonts w:cs="Arial"/>
                <w:sz w:val="18"/>
                <w:szCs w:val="18"/>
              </w:rPr>
            </w:pPr>
            <w:r w:rsidRPr="005C4779">
              <w:rPr>
                <w:rFonts w:cs="Arial"/>
                <w:sz w:val="18"/>
                <w:szCs w:val="18"/>
              </w:rPr>
              <w:t>за 110V, jss/ 230V, 50Hz</w:t>
            </w:r>
          </w:p>
        </w:tc>
        <w:tc>
          <w:tcPr>
            <w:tcW w:w="1726" w:type="dxa"/>
            <w:vMerge/>
            <w:tcBorders>
              <w:top w:val="nil"/>
              <w:left w:val="single" w:sz="8" w:space="0" w:color="auto"/>
              <w:bottom w:val="single" w:sz="8" w:space="0" w:color="000000"/>
              <w:right w:val="single" w:sz="8" w:space="0" w:color="auto"/>
            </w:tcBorders>
            <w:vAlign w:val="center"/>
            <w:hideMark/>
          </w:tcPr>
          <w:p w14:paraId="1FE59E3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6F387C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7AD01C4"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329643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5F66BA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98D6938" w14:textId="77777777" w:rsidR="0019654F" w:rsidRPr="005C4779" w:rsidRDefault="0019654F" w:rsidP="00DE6F10">
            <w:pPr>
              <w:rPr>
                <w:rFonts w:cs="Arial"/>
                <w:b/>
                <w:bCs/>
                <w:sz w:val="18"/>
                <w:szCs w:val="18"/>
              </w:rPr>
            </w:pPr>
          </w:p>
        </w:tc>
      </w:tr>
      <w:tr w:rsidR="005C4779" w:rsidRPr="005C4779" w14:paraId="19A4D313" w14:textId="77777777" w:rsidTr="00DE6F10">
        <w:trPr>
          <w:trHeight w:val="1040"/>
        </w:trPr>
        <w:tc>
          <w:tcPr>
            <w:tcW w:w="856" w:type="dxa"/>
            <w:vMerge/>
            <w:tcBorders>
              <w:top w:val="nil"/>
              <w:left w:val="single" w:sz="8" w:space="0" w:color="auto"/>
              <w:bottom w:val="single" w:sz="8" w:space="0" w:color="000000"/>
              <w:right w:val="single" w:sz="8" w:space="0" w:color="auto"/>
            </w:tcBorders>
            <w:vAlign w:val="center"/>
            <w:hideMark/>
          </w:tcPr>
          <w:p w14:paraId="17B6C64D" w14:textId="77777777" w:rsidR="0019654F" w:rsidRPr="005C4779" w:rsidRDefault="0019654F" w:rsidP="00DE6F10">
            <w:pPr>
              <w:rPr>
                <w:rFonts w:cs="Arial"/>
                <w:sz w:val="18"/>
                <w:szCs w:val="18"/>
              </w:rPr>
            </w:pPr>
          </w:p>
        </w:tc>
        <w:tc>
          <w:tcPr>
            <w:tcW w:w="4705" w:type="dxa"/>
            <w:tcBorders>
              <w:top w:val="nil"/>
              <w:left w:val="nil"/>
              <w:bottom w:val="nil"/>
              <w:right w:val="single" w:sz="8" w:space="0" w:color="auto"/>
            </w:tcBorders>
            <w:shd w:val="clear" w:color="000000" w:fill="FFFFFF"/>
            <w:vAlign w:val="center"/>
            <w:hideMark/>
          </w:tcPr>
          <w:p w14:paraId="59E22467" w14:textId="77777777" w:rsidR="0019654F" w:rsidRPr="005C4779" w:rsidRDefault="0019654F" w:rsidP="00DE6F10">
            <w:pPr>
              <w:rPr>
                <w:rFonts w:cs="Arial"/>
                <w:sz w:val="18"/>
                <w:szCs w:val="18"/>
              </w:rPr>
            </w:pPr>
            <w:r w:rsidRPr="005C4779">
              <w:rPr>
                <w:rFonts w:cs="Arial"/>
                <w:sz w:val="18"/>
                <w:szCs w:val="18"/>
              </w:rPr>
              <w:t>_____________________________________     (upisati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539B789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E6EAF73"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74D79C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245F7E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144114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B5727F6" w14:textId="77777777" w:rsidR="0019654F" w:rsidRPr="005C4779" w:rsidRDefault="0019654F" w:rsidP="00DE6F10">
            <w:pPr>
              <w:rPr>
                <w:rFonts w:cs="Arial"/>
                <w:b/>
                <w:bCs/>
                <w:sz w:val="18"/>
                <w:szCs w:val="18"/>
              </w:rPr>
            </w:pPr>
          </w:p>
        </w:tc>
      </w:tr>
      <w:tr w:rsidR="005C4779" w:rsidRPr="005C4779" w14:paraId="12F545B5"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6342370C" w14:textId="77777777" w:rsidR="0019654F" w:rsidRPr="005C4779" w:rsidRDefault="0019654F" w:rsidP="00DE6F10">
            <w:pPr>
              <w:rPr>
                <w:rFonts w:cs="Arial"/>
                <w:sz w:val="18"/>
                <w:szCs w:val="18"/>
              </w:rPr>
            </w:pPr>
          </w:p>
        </w:tc>
        <w:tc>
          <w:tcPr>
            <w:tcW w:w="4705" w:type="dxa"/>
            <w:tcBorders>
              <w:top w:val="nil"/>
              <w:left w:val="nil"/>
              <w:bottom w:val="nil"/>
              <w:right w:val="single" w:sz="8" w:space="0" w:color="auto"/>
            </w:tcBorders>
            <w:shd w:val="clear" w:color="000000" w:fill="FFFFFF"/>
            <w:vAlign w:val="center"/>
            <w:hideMark/>
          </w:tcPr>
          <w:p w14:paraId="7E46BB92" w14:textId="77777777" w:rsidR="0019654F" w:rsidRPr="005C4779" w:rsidRDefault="0019654F" w:rsidP="00DE6F10">
            <w:pPr>
              <w:rPr>
                <w:rFonts w:cs="Arial"/>
                <w:sz w:val="18"/>
                <w:szCs w:val="18"/>
              </w:rPr>
            </w:pPr>
            <w:r w:rsidRPr="005C4779">
              <w:rPr>
                <w:rFonts w:cs="Arial"/>
                <w:sz w:val="18"/>
                <w:szCs w:val="18"/>
              </w:rPr>
              <w:t>-    изолациони трафо 1500VA 400/230V, 50Hz</w:t>
            </w:r>
          </w:p>
        </w:tc>
        <w:tc>
          <w:tcPr>
            <w:tcW w:w="1726" w:type="dxa"/>
            <w:vMerge/>
            <w:tcBorders>
              <w:top w:val="nil"/>
              <w:left w:val="single" w:sz="8" w:space="0" w:color="auto"/>
              <w:bottom w:val="single" w:sz="8" w:space="0" w:color="000000"/>
              <w:right w:val="single" w:sz="8" w:space="0" w:color="auto"/>
            </w:tcBorders>
            <w:vAlign w:val="center"/>
            <w:hideMark/>
          </w:tcPr>
          <w:p w14:paraId="7A96C5A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52A5E9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57B40C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47143E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845AE9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4476B8A" w14:textId="77777777" w:rsidR="0019654F" w:rsidRPr="005C4779" w:rsidRDefault="0019654F" w:rsidP="00DE6F10">
            <w:pPr>
              <w:rPr>
                <w:rFonts w:cs="Arial"/>
                <w:b/>
                <w:bCs/>
                <w:sz w:val="18"/>
                <w:szCs w:val="18"/>
              </w:rPr>
            </w:pPr>
          </w:p>
        </w:tc>
      </w:tr>
      <w:tr w:rsidR="005C4779" w:rsidRPr="005C4779" w14:paraId="0C51D12E" w14:textId="77777777" w:rsidTr="00DE6F10">
        <w:trPr>
          <w:trHeight w:val="859"/>
        </w:trPr>
        <w:tc>
          <w:tcPr>
            <w:tcW w:w="856" w:type="dxa"/>
            <w:vMerge/>
            <w:tcBorders>
              <w:top w:val="nil"/>
              <w:left w:val="single" w:sz="8" w:space="0" w:color="auto"/>
              <w:bottom w:val="single" w:sz="8" w:space="0" w:color="000000"/>
              <w:right w:val="single" w:sz="8" w:space="0" w:color="auto"/>
            </w:tcBorders>
            <w:vAlign w:val="center"/>
            <w:hideMark/>
          </w:tcPr>
          <w:p w14:paraId="667FE98C" w14:textId="77777777" w:rsidR="0019654F" w:rsidRPr="005C4779" w:rsidRDefault="0019654F" w:rsidP="00DE6F10">
            <w:pPr>
              <w:rPr>
                <w:rFonts w:cs="Arial"/>
                <w:sz w:val="18"/>
                <w:szCs w:val="18"/>
              </w:rPr>
            </w:pPr>
          </w:p>
        </w:tc>
        <w:tc>
          <w:tcPr>
            <w:tcW w:w="4705" w:type="dxa"/>
            <w:tcBorders>
              <w:top w:val="nil"/>
              <w:left w:val="nil"/>
              <w:bottom w:val="nil"/>
              <w:right w:val="single" w:sz="8" w:space="0" w:color="auto"/>
            </w:tcBorders>
            <w:shd w:val="clear" w:color="000000" w:fill="FFFFFF"/>
            <w:vAlign w:val="center"/>
            <w:hideMark/>
          </w:tcPr>
          <w:p w14:paraId="542F93EC" w14:textId="77777777" w:rsidR="0019654F" w:rsidRPr="005C4779" w:rsidRDefault="0019654F" w:rsidP="00DE6F10">
            <w:pPr>
              <w:rPr>
                <w:rFonts w:cs="Arial"/>
                <w:sz w:val="18"/>
                <w:szCs w:val="18"/>
              </w:rPr>
            </w:pPr>
            <w:r w:rsidRPr="005C4779">
              <w:rPr>
                <w:rFonts w:cs="Arial"/>
                <w:sz w:val="18"/>
                <w:szCs w:val="18"/>
              </w:rPr>
              <w:t>-   двополног аутоматског заштитног прекидача са 1NC контактом</w:t>
            </w:r>
          </w:p>
        </w:tc>
        <w:tc>
          <w:tcPr>
            <w:tcW w:w="1726" w:type="dxa"/>
            <w:vMerge/>
            <w:tcBorders>
              <w:top w:val="nil"/>
              <w:left w:val="single" w:sz="8" w:space="0" w:color="auto"/>
              <w:bottom w:val="single" w:sz="8" w:space="0" w:color="000000"/>
              <w:right w:val="single" w:sz="8" w:space="0" w:color="auto"/>
            </w:tcBorders>
            <w:vAlign w:val="center"/>
            <w:hideMark/>
          </w:tcPr>
          <w:p w14:paraId="404AAC6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BC60727"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70D1B1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CD421F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1288CF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BB510CA" w14:textId="77777777" w:rsidR="0019654F" w:rsidRPr="005C4779" w:rsidRDefault="0019654F" w:rsidP="00DE6F10">
            <w:pPr>
              <w:rPr>
                <w:rFonts w:cs="Arial"/>
                <w:b/>
                <w:bCs/>
                <w:sz w:val="18"/>
                <w:szCs w:val="18"/>
              </w:rPr>
            </w:pPr>
          </w:p>
        </w:tc>
      </w:tr>
      <w:tr w:rsidR="005C4779" w:rsidRPr="005C4779" w14:paraId="1011B0DF" w14:textId="77777777" w:rsidTr="00DE6F10">
        <w:trPr>
          <w:trHeight w:val="301"/>
        </w:trPr>
        <w:tc>
          <w:tcPr>
            <w:tcW w:w="856" w:type="dxa"/>
            <w:vMerge/>
            <w:tcBorders>
              <w:top w:val="nil"/>
              <w:left w:val="single" w:sz="8" w:space="0" w:color="auto"/>
              <w:bottom w:val="single" w:sz="8" w:space="0" w:color="000000"/>
              <w:right w:val="single" w:sz="8" w:space="0" w:color="auto"/>
            </w:tcBorders>
            <w:vAlign w:val="center"/>
            <w:hideMark/>
          </w:tcPr>
          <w:p w14:paraId="39D2833D" w14:textId="77777777" w:rsidR="0019654F" w:rsidRPr="005C4779" w:rsidRDefault="0019654F" w:rsidP="00DE6F10">
            <w:pPr>
              <w:rPr>
                <w:rFonts w:cs="Arial"/>
                <w:sz w:val="18"/>
                <w:szCs w:val="18"/>
              </w:rPr>
            </w:pPr>
          </w:p>
        </w:tc>
        <w:tc>
          <w:tcPr>
            <w:tcW w:w="4705" w:type="dxa"/>
            <w:tcBorders>
              <w:top w:val="nil"/>
              <w:left w:val="nil"/>
              <w:bottom w:val="nil"/>
              <w:right w:val="single" w:sz="8" w:space="0" w:color="auto"/>
            </w:tcBorders>
            <w:shd w:val="clear" w:color="000000" w:fill="FFFFFF"/>
            <w:vAlign w:val="center"/>
            <w:hideMark/>
          </w:tcPr>
          <w:p w14:paraId="5C019778" w14:textId="77777777" w:rsidR="0019654F" w:rsidRPr="005C4779" w:rsidRDefault="0019654F" w:rsidP="00DE6F10">
            <w:pPr>
              <w:rPr>
                <w:rFonts w:cs="Arial"/>
                <w:sz w:val="18"/>
                <w:szCs w:val="18"/>
              </w:rPr>
            </w:pPr>
            <w:r w:rsidRPr="005C4779">
              <w:rPr>
                <w:rFonts w:cs="Arial"/>
                <w:sz w:val="18"/>
                <w:szCs w:val="18"/>
              </w:rPr>
              <w:t>10 A (ком 4)</w:t>
            </w:r>
          </w:p>
        </w:tc>
        <w:tc>
          <w:tcPr>
            <w:tcW w:w="1726" w:type="dxa"/>
            <w:vMerge/>
            <w:tcBorders>
              <w:top w:val="nil"/>
              <w:left w:val="single" w:sz="8" w:space="0" w:color="auto"/>
              <w:bottom w:val="single" w:sz="8" w:space="0" w:color="000000"/>
              <w:right w:val="single" w:sz="8" w:space="0" w:color="auto"/>
            </w:tcBorders>
            <w:vAlign w:val="center"/>
            <w:hideMark/>
          </w:tcPr>
          <w:p w14:paraId="441CCE67"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0273045"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A737B4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B4DB6E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F6D85E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7B75A58" w14:textId="77777777" w:rsidR="0019654F" w:rsidRPr="005C4779" w:rsidRDefault="0019654F" w:rsidP="00DE6F10">
            <w:pPr>
              <w:rPr>
                <w:rFonts w:cs="Arial"/>
                <w:b/>
                <w:bCs/>
                <w:sz w:val="18"/>
                <w:szCs w:val="18"/>
              </w:rPr>
            </w:pPr>
          </w:p>
        </w:tc>
      </w:tr>
      <w:tr w:rsidR="005C4779" w:rsidRPr="005C4779" w14:paraId="1F1A1315" w14:textId="77777777" w:rsidTr="00DE6F10">
        <w:trPr>
          <w:trHeight w:val="347"/>
        </w:trPr>
        <w:tc>
          <w:tcPr>
            <w:tcW w:w="856" w:type="dxa"/>
            <w:vMerge/>
            <w:tcBorders>
              <w:top w:val="nil"/>
              <w:left w:val="single" w:sz="8" w:space="0" w:color="auto"/>
              <w:bottom w:val="single" w:sz="8" w:space="0" w:color="000000"/>
              <w:right w:val="single" w:sz="8" w:space="0" w:color="auto"/>
            </w:tcBorders>
            <w:vAlign w:val="center"/>
            <w:hideMark/>
          </w:tcPr>
          <w:p w14:paraId="11BB18C1" w14:textId="77777777" w:rsidR="0019654F" w:rsidRPr="005C4779" w:rsidRDefault="0019654F" w:rsidP="00DE6F10">
            <w:pPr>
              <w:rPr>
                <w:rFonts w:cs="Arial"/>
                <w:sz w:val="18"/>
                <w:szCs w:val="18"/>
              </w:rPr>
            </w:pPr>
          </w:p>
        </w:tc>
        <w:tc>
          <w:tcPr>
            <w:tcW w:w="4705" w:type="dxa"/>
            <w:tcBorders>
              <w:top w:val="nil"/>
              <w:left w:val="nil"/>
              <w:bottom w:val="nil"/>
              <w:right w:val="single" w:sz="8" w:space="0" w:color="auto"/>
            </w:tcBorders>
            <w:shd w:val="clear" w:color="000000" w:fill="FFFFFF"/>
            <w:vAlign w:val="center"/>
            <w:hideMark/>
          </w:tcPr>
          <w:p w14:paraId="51B1715D" w14:textId="77777777" w:rsidR="0019654F" w:rsidRPr="005C4779" w:rsidRDefault="0019654F" w:rsidP="00DE6F10">
            <w:pPr>
              <w:rPr>
                <w:rFonts w:cs="Arial"/>
                <w:sz w:val="18"/>
                <w:szCs w:val="18"/>
              </w:rPr>
            </w:pPr>
            <w:r w:rsidRPr="005C4779">
              <w:rPr>
                <w:rFonts w:cs="Arial"/>
                <w:sz w:val="18"/>
                <w:szCs w:val="18"/>
              </w:rPr>
              <w:t>16 A (ком 1)</w:t>
            </w:r>
          </w:p>
        </w:tc>
        <w:tc>
          <w:tcPr>
            <w:tcW w:w="1726" w:type="dxa"/>
            <w:vMerge/>
            <w:tcBorders>
              <w:top w:val="nil"/>
              <w:left w:val="single" w:sz="8" w:space="0" w:color="auto"/>
              <w:bottom w:val="single" w:sz="8" w:space="0" w:color="000000"/>
              <w:right w:val="single" w:sz="8" w:space="0" w:color="auto"/>
            </w:tcBorders>
            <w:vAlign w:val="center"/>
            <w:hideMark/>
          </w:tcPr>
          <w:p w14:paraId="1F56E10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30417D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F12AF4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ADBF8E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3E8D79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6A47B46" w14:textId="77777777" w:rsidR="0019654F" w:rsidRPr="005C4779" w:rsidRDefault="0019654F" w:rsidP="00DE6F10">
            <w:pPr>
              <w:rPr>
                <w:rFonts w:cs="Arial"/>
                <w:b/>
                <w:bCs/>
                <w:sz w:val="18"/>
                <w:szCs w:val="18"/>
              </w:rPr>
            </w:pPr>
          </w:p>
        </w:tc>
      </w:tr>
      <w:tr w:rsidR="005C4779" w:rsidRPr="005C4779" w14:paraId="285B910B" w14:textId="77777777" w:rsidTr="00DE6F10">
        <w:trPr>
          <w:trHeight w:val="422"/>
        </w:trPr>
        <w:tc>
          <w:tcPr>
            <w:tcW w:w="856" w:type="dxa"/>
            <w:vMerge/>
            <w:tcBorders>
              <w:top w:val="nil"/>
              <w:left w:val="single" w:sz="8" w:space="0" w:color="auto"/>
              <w:bottom w:val="single" w:sz="8" w:space="0" w:color="000000"/>
              <w:right w:val="single" w:sz="8" w:space="0" w:color="auto"/>
            </w:tcBorders>
            <w:vAlign w:val="center"/>
            <w:hideMark/>
          </w:tcPr>
          <w:p w14:paraId="465AE0C6" w14:textId="77777777" w:rsidR="0019654F" w:rsidRPr="005C4779" w:rsidRDefault="0019654F" w:rsidP="00DE6F10">
            <w:pPr>
              <w:rPr>
                <w:rFonts w:cs="Arial"/>
                <w:sz w:val="18"/>
                <w:szCs w:val="18"/>
              </w:rPr>
            </w:pPr>
          </w:p>
        </w:tc>
        <w:tc>
          <w:tcPr>
            <w:tcW w:w="4705" w:type="dxa"/>
            <w:tcBorders>
              <w:top w:val="nil"/>
              <w:left w:val="nil"/>
              <w:bottom w:val="nil"/>
              <w:right w:val="single" w:sz="8" w:space="0" w:color="auto"/>
            </w:tcBorders>
            <w:shd w:val="clear" w:color="000000" w:fill="FFFFFF"/>
            <w:vAlign w:val="center"/>
            <w:hideMark/>
          </w:tcPr>
          <w:p w14:paraId="276DE519" w14:textId="77777777" w:rsidR="0019654F" w:rsidRPr="005C4779" w:rsidRDefault="0019654F" w:rsidP="00DE6F10">
            <w:pPr>
              <w:rPr>
                <w:rFonts w:cs="Arial"/>
                <w:sz w:val="18"/>
                <w:szCs w:val="18"/>
              </w:rPr>
            </w:pPr>
            <w:r w:rsidRPr="005C4779">
              <w:rPr>
                <w:rFonts w:cs="Arial"/>
                <w:sz w:val="18"/>
                <w:szCs w:val="18"/>
              </w:rPr>
              <w:t>-  уређајем за контролу напона,</w:t>
            </w:r>
          </w:p>
        </w:tc>
        <w:tc>
          <w:tcPr>
            <w:tcW w:w="1726" w:type="dxa"/>
            <w:vMerge/>
            <w:tcBorders>
              <w:top w:val="nil"/>
              <w:left w:val="single" w:sz="8" w:space="0" w:color="auto"/>
              <w:bottom w:val="single" w:sz="8" w:space="0" w:color="000000"/>
              <w:right w:val="single" w:sz="8" w:space="0" w:color="auto"/>
            </w:tcBorders>
            <w:vAlign w:val="center"/>
            <w:hideMark/>
          </w:tcPr>
          <w:p w14:paraId="3DFAA967"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441AC8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684CE9F"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FF7953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823FE6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7E286D5" w14:textId="77777777" w:rsidR="0019654F" w:rsidRPr="005C4779" w:rsidRDefault="0019654F" w:rsidP="00DE6F10">
            <w:pPr>
              <w:rPr>
                <w:rFonts w:cs="Arial"/>
                <w:b/>
                <w:bCs/>
                <w:sz w:val="18"/>
                <w:szCs w:val="18"/>
              </w:rPr>
            </w:pPr>
          </w:p>
        </w:tc>
      </w:tr>
      <w:tr w:rsidR="005C4779" w:rsidRPr="005C4779" w14:paraId="32952620" w14:textId="77777777" w:rsidTr="00DE6F10">
        <w:trPr>
          <w:trHeight w:val="1085"/>
        </w:trPr>
        <w:tc>
          <w:tcPr>
            <w:tcW w:w="856" w:type="dxa"/>
            <w:vMerge/>
            <w:tcBorders>
              <w:top w:val="nil"/>
              <w:left w:val="single" w:sz="8" w:space="0" w:color="auto"/>
              <w:bottom w:val="single" w:sz="8" w:space="0" w:color="000000"/>
              <w:right w:val="single" w:sz="8" w:space="0" w:color="auto"/>
            </w:tcBorders>
            <w:vAlign w:val="center"/>
            <w:hideMark/>
          </w:tcPr>
          <w:p w14:paraId="5BD8098B" w14:textId="77777777" w:rsidR="0019654F" w:rsidRPr="005C4779" w:rsidRDefault="0019654F" w:rsidP="00DE6F10">
            <w:pPr>
              <w:rPr>
                <w:rFonts w:cs="Arial"/>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09F2FC55" w14:textId="77777777" w:rsidR="0019654F" w:rsidRPr="005C4779" w:rsidRDefault="0019654F" w:rsidP="00DE6F10">
            <w:pPr>
              <w:rPr>
                <w:rFonts w:cs="Arial"/>
                <w:sz w:val="18"/>
                <w:szCs w:val="18"/>
              </w:rPr>
            </w:pPr>
            <w:r w:rsidRPr="005C4779">
              <w:rPr>
                <w:rFonts w:cs="Arial"/>
                <w:sz w:val="18"/>
                <w:szCs w:val="18"/>
              </w:rPr>
              <w:t>_____________________________________(upisati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49C6EC6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F67BC4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9AEC49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0B98630"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285DC079"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2FAD9E0D" w14:textId="77777777" w:rsidR="0019654F" w:rsidRPr="005C4779" w:rsidRDefault="0019654F" w:rsidP="00DE6F10">
            <w:pPr>
              <w:rPr>
                <w:rFonts w:cs="Arial"/>
                <w:b/>
                <w:bCs/>
                <w:sz w:val="18"/>
                <w:szCs w:val="18"/>
              </w:rPr>
            </w:pPr>
          </w:p>
        </w:tc>
      </w:tr>
      <w:tr w:rsidR="005C4779" w:rsidRPr="005C4779" w14:paraId="5EA6EE12" w14:textId="77777777" w:rsidTr="00DE6F10">
        <w:trPr>
          <w:trHeight w:val="1085"/>
        </w:trPr>
        <w:tc>
          <w:tcPr>
            <w:tcW w:w="856" w:type="dxa"/>
            <w:tcBorders>
              <w:top w:val="nil"/>
              <w:left w:val="single" w:sz="8" w:space="0" w:color="auto"/>
              <w:bottom w:val="single" w:sz="8" w:space="0" w:color="000000"/>
              <w:right w:val="single" w:sz="8" w:space="0" w:color="auto"/>
            </w:tcBorders>
            <w:vAlign w:val="center"/>
          </w:tcPr>
          <w:p w14:paraId="1EE46574" w14:textId="77777777" w:rsidR="0019654F" w:rsidRPr="005C4779" w:rsidRDefault="0019654F" w:rsidP="00DE6F10">
            <w:pPr>
              <w:rPr>
                <w:rFonts w:cs="Arial"/>
                <w:b/>
                <w:sz w:val="18"/>
                <w:szCs w:val="18"/>
                <w:lang w:val="sr-Cyrl-RS"/>
              </w:rPr>
            </w:pPr>
            <w:r w:rsidRPr="005C4779">
              <w:rPr>
                <w:rFonts w:cs="Arial"/>
                <w:b/>
                <w:sz w:val="18"/>
                <w:szCs w:val="18"/>
                <w:lang w:val="sr-Cyrl-RS"/>
              </w:rPr>
              <w:t>3.1.7</w:t>
            </w:r>
          </w:p>
        </w:tc>
        <w:tc>
          <w:tcPr>
            <w:tcW w:w="4705" w:type="dxa"/>
            <w:tcBorders>
              <w:top w:val="nil"/>
              <w:left w:val="nil"/>
              <w:bottom w:val="single" w:sz="8" w:space="0" w:color="auto"/>
              <w:right w:val="single" w:sz="8" w:space="0" w:color="auto"/>
            </w:tcBorders>
            <w:shd w:val="clear" w:color="000000" w:fill="FFFFFF"/>
            <w:vAlign w:val="center"/>
          </w:tcPr>
          <w:p w14:paraId="3B14E616" w14:textId="77777777" w:rsidR="0019654F" w:rsidRPr="005C4779" w:rsidRDefault="0019654F" w:rsidP="00DE6F10">
            <w:pPr>
              <w:rPr>
                <w:rFonts w:cs="Arial"/>
                <w:sz w:val="18"/>
                <w:szCs w:val="18"/>
              </w:rPr>
            </w:pPr>
            <w:r w:rsidRPr="005C4779">
              <w:rPr>
                <w:rStyle w:val="BodyText1"/>
                <w:rFonts w:ascii="Arial" w:hAnsi="Arial" w:cs="Arial"/>
                <w:b/>
                <w:sz w:val="18"/>
                <w:szCs w:val="18"/>
                <w:lang w:val="sr-Cyrl-RS"/>
              </w:rPr>
              <w:t>Монтажа опреме под тачком 3.1</w:t>
            </w:r>
          </w:p>
        </w:tc>
        <w:tc>
          <w:tcPr>
            <w:tcW w:w="1726" w:type="dxa"/>
            <w:tcBorders>
              <w:top w:val="nil"/>
              <w:left w:val="single" w:sz="8" w:space="0" w:color="auto"/>
              <w:bottom w:val="single" w:sz="8" w:space="0" w:color="000000"/>
              <w:right w:val="single" w:sz="8" w:space="0" w:color="auto"/>
            </w:tcBorders>
            <w:vAlign w:val="center"/>
          </w:tcPr>
          <w:p w14:paraId="2BCBB6C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single" w:sz="8" w:space="0" w:color="auto"/>
              <w:bottom w:val="single" w:sz="8" w:space="0" w:color="000000"/>
              <w:right w:val="single" w:sz="8" w:space="0" w:color="auto"/>
            </w:tcBorders>
            <w:vAlign w:val="center"/>
          </w:tcPr>
          <w:p w14:paraId="412EDF02"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single" w:sz="8" w:space="0" w:color="auto"/>
              <w:bottom w:val="single" w:sz="8" w:space="0" w:color="000000"/>
              <w:right w:val="single" w:sz="8" w:space="0" w:color="auto"/>
            </w:tcBorders>
            <w:vAlign w:val="center"/>
          </w:tcPr>
          <w:p w14:paraId="3E2E21D9" w14:textId="77777777" w:rsidR="0019654F" w:rsidRPr="005C4779" w:rsidRDefault="0019654F" w:rsidP="00DE6F10">
            <w:pPr>
              <w:rPr>
                <w:rFonts w:cs="Arial"/>
                <w:b/>
                <w:bCs/>
                <w:sz w:val="18"/>
                <w:szCs w:val="18"/>
              </w:rPr>
            </w:pPr>
          </w:p>
        </w:tc>
        <w:tc>
          <w:tcPr>
            <w:tcW w:w="1174" w:type="dxa"/>
            <w:tcBorders>
              <w:top w:val="nil"/>
              <w:left w:val="single" w:sz="8" w:space="0" w:color="auto"/>
              <w:bottom w:val="single" w:sz="8" w:space="0" w:color="000000"/>
              <w:right w:val="single" w:sz="8" w:space="0" w:color="auto"/>
            </w:tcBorders>
            <w:vAlign w:val="center"/>
          </w:tcPr>
          <w:p w14:paraId="0AD55EAC" w14:textId="77777777" w:rsidR="0019654F" w:rsidRPr="005C4779" w:rsidRDefault="0019654F" w:rsidP="00DE6F10">
            <w:pPr>
              <w:rPr>
                <w:rFonts w:cs="Arial"/>
                <w:b/>
                <w:bCs/>
                <w:sz w:val="18"/>
                <w:szCs w:val="18"/>
              </w:rPr>
            </w:pPr>
          </w:p>
        </w:tc>
        <w:tc>
          <w:tcPr>
            <w:tcW w:w="1174" w:type="dxa"/>
            <w:tcBorders>
              <w:top w:val="nil"/>
              <w:left w:val="single" w:sz="8" w:space="0" w:color="auto"/>
              <w:bottom w:val="single" w:sz="8" w:space="0" w:color="000000"/>
              <w:right w:val="single" w:sz="8" w:space="0" w:color="auto"/>
            </w:tcBorders>
          </w:tcPr>
          <w:p w14:paraId="369DA1FC" w14:textId="77777777" w:rsidR="0019654F" w:rsidRPr="005C4779" w:rsidRDefault="0019654F" w:rsidP="00DE6F10">
            <w:pPr>
              <w:rPr>
                <w:rFonts w:cs="Arial"/>
                <w:b/>
                <w:bCs/>
                <w:sz w:val="18"/>
                <w:szCs w:val="18"/>
              </w:rPr>
            </w:pPr>
          </w:p>
        </w:tc>
        <w:tc>
          <w:tcPr>
            <w:tcW w:w="1174" w:type="dxa"/>
            <w:tcBorders>
              <w:top w:val="nil"/>
              <w:left w:val="single" w:sz="8" w:space="0" w:color="auto"/>
              <w:bottom w:val="single" w:sz="8" w:space="0" w:color="000000"/>
              <w:right w:val="single" w:sz="8" w:space="0" w:color="auto"/>
            </w:tcBorders>
          </w:tcPr>
          <w:p w14:paraId="585C0E8C" w14:textId="77777777" w:rsidR="0019654F" w:rsidRPr="005C4779" w:rsidRDefault="0019654F" w:rsidP="00DE6F10">
            <w:pPr>
              <w:rPr>
                <w:rFonts w:cs="Arial"/>
                <w:b/>
                <w:bCs/>
                <w:sz w:val="18"/>
                <w:szCs w:val="18"/>
              </w:rPr>
            </w:pPr>
          </w:p>
        </w:tc>
      </w:tr>
      <w:tr w:rsidR="005C4779" w:rsidRPr="005C4779" w14:paraId="48AC09A7" w14:textId="77777777" w:rsidTr="00DE6F10">
        <w:trPr>
          <w:trHeight w:val="286"/>
        </w:trPr>
        <w:tc>
          <w:tcPr>
            <w:tcW w:w="856" w:type="dxa"/>
            <w:tcBorders>
              <w:top w:val="nil"/>
              <w:left w:val="nil"/>
              <w:bottom w:val="nil"/>
              <w:right w:val="nil"/>
            </w:tcBorders>
            <w:shd w:val="clear" w:color="auto" w:fill="auto"/>
            <w:noWrap/>
            <w:vAlign w:val="center"/>
            <w:hideMark/>
          </w:tcPr>
          <w:p w14:paraId="450800E1" w14:textId="77777777" w:rsidR="0019654F" w:rsidRPr="005C4779" w:rsidRDefault="0019654F" w:rsidP="00DE6F10">
            <w:pPr>
              <w:rPr>
                <w:rFonts w:cs="Arial"/>
                <w:sz w:val="18"/>
                <w:szCs w:val="18"/>
              </w:rPr>
            </w:pPr>
          </w:p>
        </w:tc>
        <w:tc>
          <w:tcPr>
            <w:tcW w:w="4705" w:type="dxa"/>
            <w:tcBorders>
              <w:top w:val="nil"/>
              <w:left w:val="nil"/>
              <w:bottom w:val="nil"/>
              <w:right w:val="nil"/>
            </w:tcBorders>
            <w:shd w:val="clear" w:color="auto" w:fill="auto"/>
            <w:noWrap/>
            <w:vAlign w:val="bottom"/>
            <w:hideMark/>
          </w:tcPr>
          <w:p w14:paraId="5F16977F"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00BEC23A"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312DCB71"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44E27383"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3E76362E"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58094CBD"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77D1DA2E" w14:textId="77777777" w:rsidR="0019654F" w:rsidRPr="005C4779" w:rsidRDefault="0019654F" w:rsidP="00DE6F10">
            <w:pPr>
              <w:jc w:val="center"/>
              <w:rPr>
                <w:rFonts w:cs="Arial"/>
                <w:sz w:val="18"/>
                <w:szCs w:val="18"/>
              </w:rPr>
            </w:pPr>
          </w:p>
        </w:tc>
      </w:tr>
      <w:tr w:rsidR="005C4779" w:rsidRPr="005C4779" w14:paraId="04CD6C57" w14:textId="77777777" w:rsidTr="00DE6F10">
        <w:trPr>
          <w:trHeight w:val="301"/>
        </w:trPr>
        <w:tc>
          <w:tcPr>
            <w:tcW w:w="856" w:type="dxa"/>
            <w:tcBorders>
              <w:top w:val="nil"/>
              <w:left w:val="nil"/>
              <w:bottom w:val="nil"/>
              <w:right w:val="nil"/>
            </w:tcBorders>
            <w:shd w:val="clear" w:color="auto" w:fill="auto"/>
            <w:noWrap/>
            <w:vAlign w:val="center"/>
            <w:hideMark/>
          </w:tcPr>
          <w:p w14:paraId="0AFB17B9" w14:textId="77777777" w:rsidR="0019654F" w:rsidRPr="005C4779" w:rsidRDefault="0019654F" w:rsidP="00DE6F10">
            <w:pPr>
              <w:jc w:val="center"/>
              <w:rPr>
                <w:rFonts w:cs="Arial"/>
                <w:sz w:val="18"/>
                <w:szCs w:val="18"/>
              </w:rPr>
            </w:pPr>
          </w:p>
        </w:tc>
        <w:tc>
          <w:tcPr>
            <w:tcW w:w="4705" w:type="dxa"/>
            <w:tcBorders>
              <w:top w:val="nil"/>
              <w:left w:val="nil"/>
              <w:bottom w:val="nil"/>
              <w:right w:val="nil"/>
            </w:tcBorders>
            <w:shd w:val="clear" w:color="auto" w:fill="auto"/>
            <w:noWrap/>
            <w:vAlign w:val="bottom"/>
            <w:hideMark/>
          </w:tcPr>
          <w:p w14:paraId="5DC9D5B1"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2317DE10"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65AEE1D4"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011A6FF1"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6E450F92"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6A733585"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60D920D5" w14:textId="77777777" w:rsidR="0019654F" w:rsidRPr="005C4779" w:rsidRDefault="0019654F" w:rsidP="00DE6F10">
            <w:pPr>
              <w:jc w:val="center"/>
              <w:rPr>
                <w:rFonts w:cs="Arial"/>
                <w:sz w:val="18"/>
                <w:szCs w:val="18"/>
              </w:rPr>
            </w:pPr>
          </w:p>
        </w:tc>
      </w:tr>
      <w:tr w:rsidR="005C4779" w:rsidRPr="005C4779" w14:paraId="0FD6EEB3" w14:textId="77777777" w:rsidTr="00DE6F10">
        <w:trPr>
          <w:trHeight w:val="316"/>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7C1FABA" w14:textId="77777777" w:rsidR="0019654F" w:rsidRPr="005C4779" w:rsidRDefault="0019654F" w:rsidP="00DE6F10">
            <w:pPr>
              <w:jc w:val="center"/>
              <w:rPr>
                <w:rFonts w:cs="Arial"/>
                <w:b/>
                <w:bCs/>
                <w:sz w:val="18"/>
                <w:szCs w:val="18"/>
              </w:rPr>
            </w:pPr>
            <w:r w:rsidRPr="005C4779">
              <w:rPr>
                <w:rFonts w:cs="Arial"/>
                <w:b/>
                <w:bCs/>
                <w:sz w:val="18"/>
                <w:szCs w:val="18"/>
              </w:rPr>
              <w:t>3.2.</w:t>
            </w:r>
          </w:p>
        </w:tc>
        <w:tc>
          <w:tcPr>
            <w:tcW w:w="7568" w:type="dxa"/>
            <w:gridSpan w:val="3"/>
            <w:tcBorders>
              <w:top w:val="single" w:sz="8" w:space="0" w:color="auto"/>
              <w:left w:val="nil"/>
              <w:bottom w:val="single" w:sz="8" w:space="0" w:color="auto"/>
              <w:right w:val="single" w:sz="8" w:space="0" w:color="000000"/>
            </w:tcBorders>
            <w:shd w:val="clear" w:color="000000" w:fill="FFFFFF"/>
            <w:vAlign w:val="center"/>
            <w:hideMark/>
          </w:tcPr>
          <w:p w14:paraId="47BCA975" w14:textId="77777777" w:rsidR="0019654F" w:rsidRPr="005C4779" w:rsidRDefault="0019654F" w:rsidP="00DE6F10">
            <w:pPr>
              <w:jc w:val="center"/>
              <w:rPr>
                <w:rFonts w:cs="Arial"/>
                <w:b/>
                <w:bCs/>
                <w:sz w:val="18"/>
                <w:szCs w:val="18"/>
              </w:rPr>
            </w:pPr>
            <w:r w:rsidRPr="005C4779">
              <w:rPr>
                <w:rFonts w:cs="Arial"/>
                <w:b/>
                <w:bCs/>
                <w:sz w:val="18"/>
                <w:szCs w:val="18"/>
              </w:rPr>
              <w:t xml:space="preserve">СИСТЕМ ЗАШТИТЕ И УПРАВЉАЊА У ТС </w:t>
            </w:r>
          </w:p>
        </w:tc>
        <w:tc>
          <w:tcPr>
            <w:tcW w:w="1230" w:type="dxa"/>
            <w:tcBorders>
              <w:top w:val="single" w:sz="8" w:space="0" w:color="auto"/>
              <w:left w:val="nil"/>
              <w:bottom w:val="single" w:sz="8" w:space="0" w:color="auto"/>
              <w:right w:val="single" w:sz="8" w:space="0" w:color="auto"/>
            </w:tcBorders>
            <w:shd w:val="clear" w:color="auto" w:fill="auto"/>
            <w:noWrap/>
            <w:vAlign w:val="bottom"/>
            <w:hideMark/>
          </w:tcPr>
          <w:p w14:paraId="2BBDB8F5" w14:textId="77777777" w:rsidR="0019654F" w:rsidRPr="005C4779" w:rsidRDefault="0019654F" w:rsidP="00DE6F10">
            <w:pPr>
              <w:rPr>
                <w:rFonts w:cs="Arial"/>
                <w:sz w:val="18"/>
                <w:szCs w:val="18"/>
              </w:rPr>
            </w:pPr>
            <w:r w:rsidRPr="005C4779">
              <w:rPr>
                <w:rFonts w:cs="Arial"/>
                <w:sz w:val="18"/>
                <w:szCs w:val="18"/>
              </w:rPr>
              <w:t> </w:t>
            </w:r>
          </w:p>
        </w:tc>
        <w:tc>
          <w:tcPr>
            <w:tcW w:w="1174" w:type="dxa"/>
            <w:tcBorders>
              <w:top w:val="single" w:sz="8" w:space="0" w:color="auto"/>
              <w:left w:val="nil"/>
              <w:bottom w:val="single" w:sz="8" w:space="0" w:color="auto"/>
              <w:right w:val="single" w:sz="8" w:space="0" w:color="auto"/>
            </w:tcBorders>
            <w:shd w:val="clear" w:color="auto" w:fill="auto"/>
            <w:noWrap/>
            <w:vAlign w:val="bottom"/>
            <w:hideMark/>
          </w:tcPr>
          <w:p w14:paraId="286D6579" w14:textId="77777777" w:rsidR="0019654F" w:rsidRPr="005C4779" w:rsidRDefault="0019654F" w:rsidP="00DE6F10">
            <w:pPr>
              <w:rPr>
                <w:rFonts w:cs="Arial"/>
                <w:sz w:val="18"/>
                <w:szCs w:val="18"/>
              </w:rPr>
            </w:pPr>
            <w:r w:rsidRPr="005C4779">
              <w:rPr>
                <w:rFonts w:cs="Arial"/>
                <w:sz w:val="18"/>
                <w:szCs w:val="18"/>
              </w:rPr>
              <w:t> </w:t>
            </w:r>
          </w:p>
        </w:tc>
        <w:tc>
          <w:tcPr>
            <w:tcW w:w="1174" w:type="dxa"/>
            <w:tcBorders>
              <w:top w:val="single" w:sz="8" w:space="0" w:color="auto"/>
              <w:left w:val="nil"/>
              <w:bottom w:val="single" w:sz="8" w:space="0" w:color="auto"/>
              <w:right w:val="single" w:sz="8" w:space="0" w:color="auto"/>
            </w:tcBorders>
          </w:tcPr>
          <w:p w14:paraId="07DA9DF7" w14:textId="77777777" w:rsidR="0019654F" w:rsidRPr="005C4779" w:rsidRDefault="0019654F" w:rsidP="00DE6F10">
            <w:pPr>
              <w:rPr>
                <w:rFonts w:cs="Arial"/>
                <w:sz w:val="18"/>
                <w:szCs w:val="18"/>
              </w:rPr>
            </w:pPr>
          </w:p>
        </w:tc>
        <w:tc>
          <w:tcPr>
            <w:tcW w:w="1174" w:type="dxa"/>
            <w:tcBorders>
              <w:top w:val="single" w:sz="8" w:space="0" w:color="auto"/>
              <w:left w:val="nil"/>
              <w:bottom w:val="single" w:sz="8" w:space="0" w:color="auto"/>
              <w:right w:val="single" w:sz="8" w:space="0" w:color="auto"/>
            </w:tcBorders>
          </w:tcPr>
          <w:p w14:paraId="68EAB963" w14:textId="77777777" w:rsidR="0019654F" w:rsidRPr="005C4779" w:rsidRDefault="0019654F" w:rsidP="00DE6F10">
            <w:pPr>
              <w:rPr>
                <w:rFonts w:cs="Arial"/>
                <w:sz w:val="18"/>
                <w:szCs w:val="18"/>
              </w:rPr>
            </w:pPr>
          </w:p>
        </w:tc>
      </w:tr>
      <w:tr w:rsidR="005C4779" w:rsidRPr="005C4779" w14:paraId="2FC37751" w14:textId="77777777" w:rsidTr="00DE6F10">
        <w:trPr>
          <w:trHeight w:val="2577"/>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38FF370" w14:textId="77777777" w:rsidR="0019654F" w:rsidRPr="005C4779" w:rsidRDefault="0019654F" w:rsidP="00DE6F10">
            <w:pPr>
              <w:jc w:val="center"/>
              <w:rPr>
                <w:rFonts w:cs="Arial"/>
                <w:b/>
                <w:bCs/>
                <w:sz w:val="18"/>
                <w:szCs w:val="18"/>
              </w:rPr>
            </w:pPr>
            <w:r w:rsidRPr="005C4779">
              <w:rPr>
                <w:rFonts w:cs="Arial"/>
                <w:b/>
                <w:bCs/>
                <w:sz w:val="18"/>
                <w:szCs w:val="18"/>
              </w:rPr>
              <w:lastRenderedPageBreak/>
              <w:t>3.2.1</w:t>
            </w:r>
          </w:p>
        </w:tc>
        <w:tc>
          <w:tcPr>
            <w:tcW w:w="4705" w:type="dxa"/>
            <w:tcBorders>
              <w:top w:val="nil"/>
              <w:left w:val="nil"/>
              <w:bottom w:val="nil"/>
              <w:right w:val="single" w:sz="8" w:space="0" w:color="auto"/>
            </w:tcBorders>
            <w:shd w:val="clear" w:color="000000" w:fill="FFFFFF"/>
            <w:vAlign w:val="center"/>
            <w:hideMark/>
          </w:tcPr>
          <w:p w14:paraId="047AE230" w14:textId="77777777" w:rsidR="0019654F" w:rsidRPr="005C4779" w:rsidRDefault="0019654F" w:rsidP="00DE6F10">
            <w:pPr>
              <w:rPr>
                <w:rFonts w:cs="Arial"/>
                <w:sz w:val="18"/>
                <w:szCs w:val="18"/>
              </w:rPr>
            </w:pPr>
            <w:r w:rsidRPr="005C4779">
              <w:rPr>
                <w:rFonts w:cs="Arial"/>
                <w:sz w:val="18"/>
                <w:szCs w:val="18"/>
              </w:rPr>
              <w:t>Заштитно-управљачки орман +SR4 за далеководно поље =E04, слободностојећи, дозидни, димензија 800x800x2200mm, са обртним рамом и вратима са предње стране, комплетно фабрички ожичен и опремљен према блок шеми бр. E17030-E008 са: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943FE63"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0830996"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E138F7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F72B49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7E881831"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4615073D" w14:textId="77777777" w:rsidR="0019654F" w:rsidRPr="005C4779" w:rsidRDefault="0019654F" w:rsidP="00DE6F10">
            <w:pPr>
              <w:jc w:val="center"/>
              <w:rPr>
                <w:rFonts w:cs="Arial"/>
                <w:b/>
                <w:bCs/>
                <w:sz w:val="18"/>
                <w:szCs w:val="18"/>
              </w:rPr>
            </w:pPr>
          </w:p>
        </w:tc>
      </w:tr>
      <w:tr w:rsidR="005C4779" w:rsidRPr="005C4779" w14:paraId="05F42D5D" w14:textId="77777777" w:rsidTr="00DE6F10">
        <w:trPr>
          <w:trHeight w:val="859"/>
        </w:trPr>
        <w:tc>
          <w:tcPr>
            <w:tcW w:w="856" w:type="dxa"/>
            <w:vMerge/>
            <w:tcBorders>
              <w:top w:val="nil"/>
              <w:left w:val="single" w:sz="8" w:space="0" w:color="auto"/>
              <w:bottom w:val="single" w:sz="8" w:space="0" w:color="000000"/>
              <w:right w:val="single" w:sz="8" w:space="0" w:color="auto"/>
            </w:tcBorders>
            <w:vAlign w:val="center"/>
            <w:hideMark/>
          </w:tcPr>
          <w:p w14:paraId="78C53531"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0967FAD" w14:textId="77777777" w:rsidR="0019654F" w:rsidRPr="005C4779" w:rsidRDefault="0019654F" w:rsidP="00DE6F10">
            <w:pPr>
              <w:rPr>
                <w:rFonts w:cs="Arial"/>
                <w:sz w:val="18"/>
                <w:szCs w:val="18"/>
              </w:rPr>
            </w:pPr>
            <w:r w:rsidRPr="005C4779">
              <w:rPr>
                <w:rFonts w:cs="Arial"/>
                <w:sz w:val="18"/>
                <w:szCs w:val="18"/>
              </w:rPr>
              <w:t>-   главном подужном диференцијалном заштитом за кратак вод</w:t>
            </w:r>
          </w:p>
        </w:tc>
        <w:tc>
          <w:tcPr>
            <w:tcW w:w="1726" w:type="dxa"/>
            <w:vMerge/>
            <w:tcBorders>
              <w:top w:val="nil"/>
              <w:left w:val="single" w:sz="8" w:space="0" w:color="auto"/>
              <w:bottom w:val="single" w:sz="8" w:space="0" w:color="000000"/>
              <w:right w:val="single" w:sz="8" w:space="0" w:color="auto"/>
            </w:tcBorders>
            <w:vAlign w:val="center"/>
            <w:hideMark/>
          </w:tcPr>
          <w:p w14:paraId="68ACF8D2"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ED27C7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BFE85F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E6694F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06ED81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76417DB" w14:textId="77777777" w:rsidR="0019654F" w:rsidRPr="005C4779" w:rsidRDefault="0019654F" w:rsidP="00DE6F10">
            <w:pPr>
              <w:rPr>
                <w:rFonts w:cs="Arial"/>
                <w:b/>
                <w:bCs/>
                <w:sz w:val="18"/>
                <w:szCs w:val="18"/>
              </w:rPr>
            </w:pPr>
          </w:p>
        </w:tc>
      </w:tr>
      <w:tr w:rsidR="005C4779" w:rsidRPr="005C4779" w14:paraId="196B5BB2"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037D057B"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E47F81A" w14:textId="77777777" w:rsidR="0019654F" w:rsidRPr="005C4779" w:rsidRDefault="0019654F" w:rsidP="00DE6F10">
            <w:pPr>
              <w:rPr>
                <w:rFonts w:cs="Arial"/>
                <w:sz w:val="18"/>
                <w:szCs w:val="18"/>
              </w:rPr>
            </w:pPr>
            <w:r w:rsidRPr="005C4779">
              <w:rPr>
                <w:rFonts w:cs="Arial"/>
                <w:sz w:val="18"/>
                <w:szCs w:val="18"/>
              </w:rPr>
              <w:t>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5A05F50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19609D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404B0C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2FED88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5C56DC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211A172" w14:textId="77777777" w:rsidR="0019654F" w:rsidRPr="005C4779" w:rsidRDefault="0019654F" w:rsidP="00DE6F10">
            <w:pPr>
              <w:rPr>
                <w:rFonts w:cs="Arial"/>
                <w:b/>
                <w:bCs/>
                <w:sz w:val="18"/>
                <w:szCs w:val="18"/>
              </w:rPr>
            </w:pPr>
          </w:p>
        </w:tc>
      </w:tr>
      <w:tr w:rsidR="005C4779" w:rsidRPr="005C4779" w14:paraId="040A8642"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46A987DE"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70CE1F12"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2E8AE40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15BEA4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E3806B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666F25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66C25E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DF8275B" w14:textId="77777777" w:rsidR="0019654F" w:rsidRPr="005C4779" w:rsidRDefault="0019654F" w:rsidP="00DE6F10">
            <w:pPr>
              <w:rPr>
                <w:rFonts w:cs="Arial"/>
                <w:b/>
                <w:bCs/>
                <w:sz w:val="18"/>
                <w:szCs w:val="18"/>
              </w:rPr>
            </w:pPr>
          </w:p>
        </w:tc>
      </w:tr>
      <w:tr w:rsidR="005C4779" w:rsidRPr="005C4779" w14:paraId="6FE33E85" w14:textId="77777777" w:rsidTr="00DE6F10">
        <w:trPr>
          <w:trHeight w:val="859"/>
        </w:trPr>
        <w:tc>
          <w:tcPr>
            <w:tcW w:w="856" w:type="dxa"/>
            <w:vMerge/>
            <w:tcBorders>
              <w:top w:val="nil"/>
              <w:left w:val="single" w:sz="8" w:space="0" w:color="auto"/>
              <w:bottom w:val="single" w:sz="8" w:space="0" w:color="000000"/>
              <w:right w:val="single" w:sz="8" w:space="0" w:color="auto"/>
            </w:tcBorders>
            <w:vAlign w:val="center"/>
            <w:hideMark/>
          </w:tcPr>
          <w:p w14:paraId="22CD4E4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941758E" w14:textId="77777777" w:rsidR="0019654F" w:rsidRPr="005C4779" w:rsidRDefault="0019654F" w:rsidP="00DE6F10">
            <w:pPr>
              <w:rPr>
                <w:rFonts w:cs="Arial"/>
                <w:sz w:val="18"/>
                <w:szCs w:val="18"/>
              </w:rPr>
            </w:pPr>
            <w:r w:rsidRPr="005C4779">
              <w:rPr>
                <w:rFonts w:cs="Arial"/>
                <w:sz w:val="18"/>
                <w:szCs w:val="18"/>
              </w:rPr>
              <w:t>-   резервном вишестепеном прекострујном и земљоспојном заштитом</w:t>
            </w:r>
          </w:p>
        </w:tc>
        <w:tc>
          <w:tcPr>
            <w:tcW w:w="1726" w:type="dxa"/>
            <w:vMerge/>
            <w:tcBorders>
              <w:top w:val="nil"/>
              <w:left w:val="single" w:sz="8" w:space="0" w:color="auto"/>
              <w:bottom w:val="single" w:sz="8" w:space="0" w:color="000000"/>
              <w:right w:val="single" w:sz="8" w:space="0" w:color="auto"/>
            </w:tcBorders>
            <w:vAlign w:val="center"/>
            <w:hideMark/>
          </w:tcPr>
          <w:p w14:paraId="1F47880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63B2EC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77EF3F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C61485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B21A2C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46F60D8" w14:textId="77777777" w:rsidR="0019654F" w:rsidRPr="005C4779" w:rsidRDefault="0019654F" w:rsidP="00DE6F10">
            <w:pPr>
              <w:rPr>
                <w:rFonts w:cs="Arial"/>
                <w:b/>
                <w:bCs/>
                <w:sz w:val="18"/>
                <w:szCs w:val="18"/>
              </w:rPr>
            </w:pPr>
          </w:p>
        </w:tc>
      </w:tr>
      <w:tr w:rsidR="005C4779" w:rsidRPr="005C4779" w14:paraId="542F94CC"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7BE25E7D"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64FCA16" w14:textId="77777777" w:rsidR="0019654F" w:rsidRPr="005C4779" w:rsidRDefault="0019654F" w:rsidP="00DE6F10">
            <w:pPr>
              <w:rPr>
                <w:rFonts w:cs="Arial"/>
                <w:sz w:val="18"/>
                <w:szCs w:val="18"/>
              </w:rPr>
            </w:pPr>
            <w:r w:rsidRPr="005C4779">
              <w:rPr>
                <w:rFonts w:cs="Arial"/>
                <w:sz w:val="18"/>
                <w:szCs w:val="18"/>
              </w:rPr>
              <w:t>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2E087E6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6E5985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11255E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775D13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DE7E61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4733E74" w14:textId="77777777" w:rsidR="0019654F" w:rsidRPr="005C4779" w:rsidRDefault="0019654F" w:rsidP="00DE6F10">
            <w:pPr>
              <w:rPr>
                <w:rFonts w:cs="Arial"/>
                <w:b/>
                <w:bCs/>
                <w:sz w:val="18"/>
                <w:szCs w:val="18"/>
              </w:rPr>
            </w:pPr>
          </w:p>
        </w:tc>
      </w:tr>
      <w:tr w:rsidR="005C4779" w:rsidRPr="005C4779" w14:paraId="62EB718F"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406C39D7"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2F3BDE2"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2BC8333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A625E1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AC145C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39F4C9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14B3B5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E314331" w14:textId="77777777" w:rsidR="0019654F" w:rsidRPr="005C4779" w:rsidRDefault="0019654F" w:rsidP="00DE6F10">
            <w:pPr>
              <w:rPr>
                <w:rFonts w:cs="Arial"/>
                <w:b/>
                <w:bCs/>
                <w:sz w:val="18"/>
                <w:szCs w:val="18"/>
              </w:rPr>
            </w:pPr>
          </w:p>
        </w:tc>
      </w:tr>
      <w:tr w:rsidR="005C4779" w:rsidRPr="005C4779" w14:paraId="0C3C7AC3"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7D707514"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E488350" w14:textId="77777777" w:rsidR="0019654F" w:rsidRPr="005C4779" w:rsidRDefault="0019654F" w:rsidP="00DE6F10">
            <w:pPr>
              <w:rPr>
                <w:rFonts w:cs="Arial"/>
                <w:sz w:val="18"/>
                <w:szCs w:val="18"/>
              </w:rPr>
            </w:pPr>
            <w:r w:rsidRPr="005C4779">
              <w:rPr>
                <w:rFonts w:cs="Arial"/>
                <w:sz w:val="18"/>
                <w:szCs w:val="18"/>
              </w:rPr>
              <w:t>-  заштитом од отказа прекидача</w:t>
            </w:r>
          </w:p>
        </w:tc>
        <w:tc>
          <w:tcPr>
            <w:tcW w:w="1726" w:type="dxa"/>
            <w:vMerge/>
            <w:tcBorders>
              <w:top w:val="nil"/>
              <w:left w:val="single" w:sz="8" w:space="0" w:color="auto"/>
              <w:bottom w:val="single" w:sz="8" w:space="0" w:color="000000"/>
              <w:right w:val="single" w:sz="8" w:space="0" w:color="auto"/>
            </w:tcBorders>
            <w:vAlign w:val="center"/>
            <w:hideMark/>
          </w:tcPr>
          <w:p w14:paraId="1EE2886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3989AC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077CF8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F61C0F7"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434A9C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36246A2" w14:textId="77777777" w:rsidR="0019654F" w:rsidRPr="005C4779" w:rsidRDefault="0019654F" w:rsidP="00DE6F10">
            <w:pPr>
              <w:rPr>
                <w:rFonts w:cs="Arial"/>
                <w:b/>
                <w:bCs/>
                <w:sz w:val="18"/>
                <w:szCs w:val="18"/>
              </w:rPr>
            </w:pPr>
          </w:p>
        </w:tc>
      </w:tr>
      <w:tr w:rsidR="005C4779" w:rsidRPr="005C4779" w14:paraId="7A2E2874"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073E5061"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7C9E3BED" w14:textId="77777777" w:rsidR="0019654F" w:rsidRPr="005C4779" w:rsidRDefault="0019654F" w:rsidP="00DE6F10">
            <w:pPr>
              <w:rPr>
                <w:rFonts w:cs="Arial"/>
                <w:sz w:val="18"/>
                <w:szCs w:val="18"/>
              </w:rPr>
            </w:pPr>
            <w:r w:rsidRPr="005C4779">
              <w:rPr>
                <w:rFonts w:cs="Arial"/>
                <w:sz w:val="18"/>
                <w:szCs w:val="18"/>
              </w:rPr>
              <w:t>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5D6DF71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EAE3C32"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D48457F"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89EF23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4BF73C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FC9C241" w14:textId="77777777" w:rsidR="0019654F" w:rsidRPr="005C4779" w:rsidRDefault="0019654F" w:rsidP="00DE6F10">
            <w:pPr>
              <w:rPr>
                <w:rFonts w:cs="Arial"/>
                <w:b/>
                <w:bCs/>
                <w:sz w:val="18"/>
                <w:szCs w:val="18"/>
              </w:rPr>
            </w:pPr>
          </w:p>
        </w:tc>
      </w:tr>
      <w:tr w:rsidR="005C4779" w:rsidRPr="005C4779" w14:paraId="5BC7E115"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57D2D942"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EE5A134"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5A6614C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9378AFB"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2DB889E"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B14C92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7768A8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9AD6351" w14:textId="77777777" w:rsidR="0019654F" w:rsidRPr="005C4779" w:rsidRDefault="0019654F" w:rsidP="00DE6F10">
            <w:pPr>
              <w:rPr>
                <w:rFonts w:cs="Arial"/>
                <w:b/>
                <w:bCs/>
                <w:sz w:val="18"/>
                <w:szCs w:val="18"/>
              </w:rPr>
            </w:pPr>
          </w:p>
        </w:tc>
      </w:tr>
      <w:tr w:rsidR="005C4779" w:rsidRPr="005C4779" w14:paraId="38812095" w14:textId="77777777" w:rsidTr="00DE6F10">
        <w:trPr>
          <w:trHeight w:val="1145"/>
        </w:trPr>
        <w:tc>
          <w:tcPr>
            <w:tcW w:w="856" w:type="dxa"/>
            <w:vMerge/>
            <w:tcBorders>
              <w:top w:val="nil"/>
              <w:left w:val="single" w:sz="8" w:space="0" w:color="auto"/>
              <w:bottom w:val="single" w:sz="8" w:space="0" w:color="000000"/>
              <w:right w:val="single" w:sz="8" w:space="0" w:color="auto"/>
            </w:tcBorders>
            <w:vAlign w:val="center"/>
            <w:hideMark/>
          </w:tcPr>
          <w:p w14:paraId="1E12C77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17BA641" w14:textId="77777777" w:rsidR="0019654F" w:rsidRPr="005C4779" w:rsidRDefault="0019654F" w:rsidP="00DE6F10">
            <w:pPr>
              <w:rPr>
                <w:rFonts w:cs="Arial"/>
                <w:sz w:val="18"/>
                <w:szCs w:val="18"/>
              </w:rPr>
            </w:pPr>
            <w:r w:rsidRPr="005C4779">
              <w:rPr>
                <w:rFonts w:cs="Arial"/>
                <w:sz w:val="18"/>
                <w:szCs w:val="18"/>
              </w:rPr>
              <w:t>-   са функцијама, самонадзора, хронолошке регистрације догађаја и поремећаја у мрежи, са интерном сигнализацијом деловања заштите</w:t>
            </w:r>
          </w:p>
        </w:tc>
        <w:tc>
          <w:tcPr>
            <w:tcW w:w="1726" w:type="dxa"/>
            <w:vMerge/>
            <w:tcBorders>
              <w:top w:val="nil"/>
              <w:left w:val="single" w:sz="8" w:space="0" w:color="auto"/>
              <w:bottom w:val="single" w:sz="8" w:space="0" w:color="000000"/>
              <w:right w:val="single" w:sz="8" w:space="0" w:color="auto"/>
            </w:tcBorders>
            <w:vAlign w:val="center"/>
            <w:hideMark/>
          </w:tcPr>
          <w:p w14:paraId="0FA5ED0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B82B7C0"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0D01FE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B64FB7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C11066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42FCABB" w14:textId="77777777" w:rsidR="0019654F" w:rsidRPr="005C4779" w:rsidRDefault="0019654F" w:rsidP="00DE6F10">
            <w:pPr>
              <w:rPr>
                <w:rFonts w:cs="Arial"/>
                <w:b/>
                <w:bCs/>
                <w:sz w:val="18"/>
                <w:szCs w:val="18"/>
              </w:rPr>
            </w:pPr>
          </w:p>
        </w:tc>
      </w:tr>
      <w:tr w:rsidR="005C4779" w:rsidRPr="005C4779" w14:paraId="383C7BF4"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4CCBB3E4"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DC121C5" w14:textId="77777777" w:rsidR="0019654F" w:rsidRPr="005C4779" w:rsidRDefault="0019654F" w:rsidP="00DE6F10">
            <w:pPr>
              <w:rPr>
                <w:rFonts w:cs="Arial"/>
                <w:sz w:val="18"/>
                <w:szCs w:val="18"/>
              </w:rPr>
            </w:pPr>
            <w:r w:rsidRPr="005C4779">
              <w:rPr>
                <w:rFonts w:cs="Arial"/>
                <w:sz w:val="18"/>
                <w:szCs w:val="18"/>
              </w:rPr>
              <w:t>-   заштитом од несиметрије полова прекидача</w:t>
            </w:r>
          </w:p>
        </w:tc>
        <w:tc>
          <w:tcPr>
            <w:tcW w:w="1726" w:type="dxa"/>
            <w:vMerge/>
            <w:tcBorders>
              <w:top w:val="nil"/>
              <w:left w:val="single" w:sz="8" w:space="0" w:color="auto"/>
              <w:bottom w:val="single" w:sz="8" w:space="0" w:color="000000"/>
              <w:right w:val="single" w:sz="8" w:space="0" w:color="auto"/>
            </w:tcBorders>
            <w:vAlign w:val="center"/>
            <w:hideMark/>
          </w:tcPr>
          <w:p w14:paraId="35396AA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6BCFAE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AF179C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CD8D03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4B94F9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42EF367" w14:textId="77777777" w:rsidR="0019654F" w:rsidRPr="005C4779" w:rsidRDefault="0019654F" w:rsidP="00DE6F10">
            <w:pPr>
              <w:rPr>
                <w:rFonts w:cs="Arial"/>
                <w:b/>
                <w:bCs/>
                <w:sz w:val="18"/>
                <w:szCs w:val="18"/>
              </w:rPr>
            </w:pPr>
          </w:p>
        </w:tc>
      </w:tr>
      <w:tr w:rsidR="005C4779" w:rsidRPr="005C4779" w14:paraId="3A008011" w14:textId="77777777" w:rsidTr="00DE6F10">
        <w:trPr>
          <w:trHeight w:val="1145"/>
        </w:trPr>
        <w:tc>
          <w:tcPr>
            <w:tcW w:w="856" w:type="dxa"/>
            <w:vMerge/>
            <w:tcBorders>
              <w:top w:val="nil"/>
              <w:left w:val="single" w:sz="8" w:space="0" w:color="auto"/>
              <w:bottom w:val="single" w:sz="8" w:space="0" w:color="000000"/>
              <w:right w:val="single" w:sz="8" w:space="0" w:color="auto"/>
            </w:tcBorders>
            <w:vAlign w:val="center"/>
            <w:hideMark/>
          </w:tcPr>
          <w:p w14:paraId="036C08B3"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2967253" w14:textId="77777777" w:rsidR="0019654F" w:rsidRPr="005C4779" w:rsidRDefault="0019654F" w:rsidP="00DE6F10">
            <w:pPr>
              <w:rPr>
                <w:rFonts w:cs="Arial"/>
                <w:sz w:val="18"/>
                <w:szCs w:val="18"/>
              </w:rPr>
            </w:pPr>
            <w:r w:rsidRPr="005C4779">
              <w:rPr>
                <w:rFonts w:cs="Arial"/>
                <w:sz w:val="18"/>
                <w:szCs w:val="18"/>
              </w:rPr>
              <w:t>-   релејима за контролу искључних кругова, брзим релејима за искључење, испитним утичницама за тестирање заштите у погону</w:t>
            </w:r>
          </w:p>
        </w:tc>
        <w:tc>
          <w:tcPr>
            <w:tcW w:w="1726" w:type="dxa"/>
            <w:vMerge/>
            <w:tcBorders>
              <w:top w:val="nil"/>
              <w:left w:val="single" w:sz="8" w:space="0" w:color="auto"/>
              <w:bottom w:val="single" w:sz="8" w:space="0" w:color="000000"/>
              <w:right w:val="single" w:sz="8" w:space="0" w:color="auto"/>
            </w:tcBorders>
            <w:vAlign w:val="center"/>
            <w:hideMark/>
          </w:tcPr>
          <w:p w14:paraId="40ACB5F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CCCA595"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1F92677"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E4554D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4D452A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073EAB9" w14:textId="77777777" w:rsidR="0019654F" w:rsidRPr="005C4779" w:rsidRDefault="0019654F" w:rsidP="00DE6F10">
            <w:pPr>
              <w:rPr>
                <w:rFonts w:cs="Arial"/>
                <w:b/>
                <w:bCs/>
                <w:sz w:val="18"/>
                <w:szCs w:val="18"/>
              </w:rPr>
            </w:pPr>
          </w:p>
        </w:tc>
      </w:tr>
      <w:tr w:rsidR="005C4779" w:rsidRPr="005C4779" w14:paraId="7D02966B"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403DE33E"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1439DEA" w14:textId="77777777" w:rsidR="0019654F" w:rsidRPr="005C4779" w:rsidRDefault="0019654F" w:rsidP="00DE6F10">
            <w:pPr>
              <w:rPr>
                <w:rFonts w:cs="Arial"/>
                <w:sz w:val="18"/>
                <w:szCs w:val="18"/>
              </w:rPr>
            </w:pPr>
            <w:r w:rsidRPr="005C4779">
              <w:rPr>
                <w:rFonts w:cs="Arial"/>
                <w:sz w:val="18"/>
                <w:szCs w:val="18"/>
              </w:rPr>
              <w:t>-  са управљачком јединицом поља</w:t>
            </w:r>
          </w:p>
        </w:tc>
        <w:tc>
          <w:tcPr>
            <w:tcW w:w="1726" w:type="dxa"/>
            <w:vMerge/>
            <w:tcBorders>
              <w:top w:val="nil"/>
              <w:left w:val="single" w:sz="8" w:space="0" w:color="auto"/>
              <w:bottom w:val="single" w:sz="8" w:space="0" w:color="000000"/>
              <w:right w:val="single" w:sz="8" w:space="0" w:color="auto"/>
            </w:tcBorders>
            <w:vAlign w:val="center"/>
            <w:hideMark/>
          </w:tcPr>
          <w:p w14:paraId="3A0DCC1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E5A422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7A99350"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F852B2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2D5F8E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5BB4995" w14:textId="77777777" w:rsidR="0019654F" w:rsidRPr="005C4779" w:rsidRDefault="0019654F" w:rsidP="00DE6F10">
            <w:pPr>
              <w:rPr>
                <w:rFonts w:cs="Arial"/>
                <w:b/>
                <w:bCs/>
                <w:sz w:val="18"/>
                <w:szCs w:val="18"/>
              </w:rPr>
            </w:pPr>
          </w:p>
        </w:tc>
      </w:tr>
      <w:tr w:rsidR="005C4779" w:rsidRPr="005C4779" w14:paraId="572A5DDB"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67517709"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B509153" w14:textId="77777777" w:rsidR="0019654F" w:rsidRPr="005C4779" w:rsidRDefault="0019654F" w:rsidP="00DE6F10">
            <w:pPr>
              <w:rPr>
                <w:rFonts w:cs="Arial"/>
                <w:sz w:val="18"/>
                <w:szCs w:val="18"/>
              </w:rPr>
            </w:pPr>
            <w:r w:rsidRPr="005C4779">
              <w:rPr>
                <w:rFonts w:cs="Arial"/>
                <w:sz w:val="18"/>
                <w:szCs w:val="18"/>
              </w:rPr>
              <w:t>-   са резервним управљачким панелом (РУП)</w:t>
            </w:r>
          </w:p>
        </w:tc>
        <w:tc>
          <w:tcPr>
            <w:tcW w:w="1726" w:type="dxa"/>
            <w:vMerge/>
            <w:tcBorders>
              <w:top w:val="nil"/>
              <w:left w:val="single" w:sz="8" w:space="0" w:color="auto"/>
              <w:bottom w:val="single" w:sz="8" w:space="0" w:color="000000"/>
              <w:right w:val="single" w:sz="8" w:space="0" w:color="auto"/>
            </w:tcBorders>
            <w:vAlign w:val="center"/>
            <w:hideMark/>
          </w:tcPr>
          <w:p w14:paraId="1CE3FD1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1701578"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3F4817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616DF2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67B0AC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959053A" w14:textId="77777777" w:rsidR="0019654F" w:rsidRPr="005C4779" w:rsidRDefault="0019654F" w:rsidP="00DE6F10">
            <w:pPr>
              <w:rPr>
                <w:rFonts w:cs="Arial"/>
                <w:b/>
                <w:bCs/>
                <w:sz w:val="18"/>
                <w:szCs w:val="18"/>
              </w:rPr>
            </w:pPr>
          </w:p>
        </w:tc>
      </w:tr>
      <w:tr w:rsidR="005C4779" w:rsidRPr="005C4779" w14:paraId="4B7551E1"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0F5F87F5"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EEF7CF9" w14:textId="77777777" w:rsidR="0019654F" w:rsidRPr="005C4779" w:rsidRDefault="0019654F" w:rsidP="00DE6F10">
            <w:pPr>
              <w:rPr>
                <w:rFonts w:cs="Arial"/>
                <w:sz w:val="18"/>
                <w:szCs w:val="18"/>
              </w:rPr>
            </w:pPr>
            <w:r w:rsidRPr="005C4779">
              <w:rPr>
                <w:rFonts w:cs="Arial"/>
                <w:sz w:val="18"/>
                <w:szCs w:val="18"/>
              </w:rPr>
              <w:t>-   са индикационим волтметром и амперметром</w:t>
            </w:r>
          </w:p>
        </w:tc>
        <w:tc>
          <w:tcPr>
            <w:tcW w:w="1726" w:type="dxa"/>
            <w:vMerge/>
            <w:tcBorders>
              <w:top w:val="nil"/>
              <w:left w:val="single" w:sz="8" w:space="0" w:color="auto"/>
              <w:bottom w:val="single" w:sz="8" w:space="0" w:color="000000"/>
              <w:right w:val="single" w:sz="8" w:space="0" w:color="auto"/>
            </w:tcBorders>
            <w:vAlign w:val="center"/>
            <w:hideMark/>
          </w:tcPr>
          <w:p w14:paraId="249A346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AD9F68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6D2F348"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5CBD60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7DE2E8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1AB80B5" w14:textId="77777777" w:rsidR="0019654F" w:rsidRPr="005C4779" w:rsidRDefault="0019654F" w:rsidP="00DE6F10">
            <w:pPr>
              <w:rPr>
                <w:rFonts w:cs="Arial"/>
                <w:b/>
                <w:bCs/>
                <w:sz w:val="18"/>
                <w:szCs w:val="18"/>
              </w:rPr>
            </w:pPr>
          </w:p>
        </w:tc>
      </w:tr>
      <w:tr w:rsidR="005C4779" w:rsidRPr="005C4779" w14:paraId="483F3FF4"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6ED3126E"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277032B" w14:textId="77777777" w:rsidR="0019654F" w:rsidRPr="005C4779" w:rsidRDefault="0019654F" w:rsidP="00DE6F10">
            <w:pPr>
              <w:rPr>
                <w:rFonts w:cs="Arial"/>
                <w:sz w:val="18"/>
                <w:szCs w:val="18"/>
              </w:rPr>
            </w:pPr>
            <w:r w:rsidRPr="005C4779">
              <w:rPr>
                <w:rFonts w:cs="Arial"/>
                <w:sz w:val="18"/>
                <w:szCs w:val="18"/>
              </w:rPr>
              <w:t>-  остала ситна опрема</w:t>
            </w:r>
          </w:p>
        </w:tc>
        <w:tc>
          <w:tcPr>
            <w:tcW w:w="1726" w:type="dxa"/>
            <w:vMerge/>
            <w:tcBorders>
              <w:top w:val="nil"/>
              <w:left w:val="single" w:sz="8" w:space="0" w:color="auto"/>
              <w:bottom w:val="single" w:sz="8" w:space="0" w:color="000000"/>
              <w:right w:val="single" w:sz="8" w:space="0" w:color="auto"/>
            </w:tcBorders>
            <w:vAlign w:val="center"/>
            <w:hideMark/>
          </w:tcPr>
          <w:p w14:paraId="1AC1502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52DBA1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6490C3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B65E66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F45E50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76EFF27" w14:textId="77777777" w:rsidR="0019654F" w:rsidRPr="005C4779" w:rsidRDefault="0019654F" w:rsidP="00DE6F10">
            <w:pPr>
              <w:rPr>
                <w:rFonts w:cs="Arial"/>
                <w:b/>
                <w:bCs/>
                <w:sz w:val="18"/>
                <w:szCs w:val="18"/>
              </w:rPr>
            </w:pPr>
          </w:p>
        </w:tc>
      </w:tr>
      <w:tr w:rsidR="005C4779" w:rsidRPr="005C4779" w14:paraId="0DD69511" w14:textId="77777777" w:rsidTr="00DE6F10">
        <w:trPr>
          <w:trHeight w:val="301"/>
        </w:trPr>
        <w:tc>
          <w:tcPr>
            <w:tcW w:w="856" w:type="dxa"/>
            <w:vMerge/>
            <w:tcBorders>
              <w:top w:val="nil"/>
              <w:left w:val="single" w:sz="8" w:space="0" w:color="auto"/>
              <w:bottom w:val="single" w:sz="8" w:space="0" w:color="000000"/>
              <w:right w:val="single" w:sz="8" w:space="0" w:color="auto"/>
            </w:tcBorders>
            <w:vAlign w:val="center"/>
            <w:hideMark/>
          </w:tcPr>
          <w:p w14:paraId="3D8543BD"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3C848A2B" w14:textId="77777777" w:rsidR="0019654F" w:rsidRPr="005C4779" w:rsidRDefault="0019654F" w:rsidP="00DE6F10">
            <w:pPr>
              <w:rPr>
                <w:rFonts w:cs="Arial"/>
                <w:sz w:val="18"/>
                <w:szCs w:val="18"/>
              </w:rPr>
            </w:pPr>
            <w:r w:rsidRPr="005C4779">
              <w:rPr>
                <w:rFonts w:cs="Arial"/>
                <w:sz w:val="18"/>
                <w:szCs w:val="18"/>
              </w:rPr>
              <w:t> </w:t>
            </w:r>
          </w:p>
        </w:tc>
        <w:tc>
          <w:tcPr>
            <w:tcW w:w="1726" w:type="dxa"/>
            <w:vMerge/>
            <w:tcBorders>
              <w:top w:val="nil"/>
              <w:left w:val="single" w:sz="8" w:space="0" w:color="auto"/>
              <w:bottom w:val="single" w:sz="8" w:space="0" w:color="000000"/>
              <w:right w:val="single" w:sz="8" w:space="0" w:color="auto"/>
            </w:tcBorders>
            <w:vAlign w:val="center"/>
            <w:hideMark/>
          </w:tcPr>
          <w:p w14:paraId="43B56BA9"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1F01CA5"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387AF2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7570A0A"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4128F52E"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5B52AD7E" w14:textId="77777777" w:rsidR="0019654F" w:rsidRPr="005C4779" w:rsidRDefault="0019654F" w:rsidP="00DE6F10">
            <w:pPr>
              <w:rPr>
                <w:rFonts w:cs="Arial"/>
                <w:b/>
                <w:bCs/>
                <w:sz w:val="18"/>
                <w:szCs w:val="18"/>
              </w:rPr>
            </w:pPr>
          </w:p>
        </w:tc>
      </w:tr>
      <w:tr w:rsidR="005C4779" w:rsidRPr="005C4779" w14:paraId="77DCA87D" w14:textId="77777777" w:rsidTr="00DE6F10">
        <w:trPr>
          <w:trHeight w:val="2863"/>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C215BED" w14:textId="77777777" w:rsidR="0019654F" w:rsidRPr="005C4779" w:rsidRDefault="0019654F" w:rsidP="00DE6F10">
            <w:pPr>
              <w:jc w:val="center"/>
              <w:rPr>
                <w:rFonts w:cs="Arial"/>
                <w:b/>
                <w:bCs/>
                <w:sz w:val="18"/>
                <w:szCs w:val="18"/>
              </w:rPr>
            </w:pPr>
            <w:r w:rsidRPr="005C4779">
              <w:rPr>
                <w:rFonts w:cs="Arial"/>
                <w:b/>
                <w:bCs/>
                <w:sz w:val="18"/>
                <w:szCs w:val="18"/>
              </w:rPr>
              <w:t>3.2.2</w:t>
            </w:r>
          </w:p>
        </w:tc>
        <w:tc>
          <w:tcPr>
            <w:tcW w:w="4705" w:type="dxa"/>
            <w:tcBorders>
              <w:top w:val="nil"/>
              <w:left w:val="nil"/>
              <w:bottom w:val="nil"/>
              <w:right w:val="single" w:sz="8" w:space="0" w:color="auto"/>
            </w:tcBorders>
            <w:shd w:val="clear" w:color="000000" w:fill="FFFFFF"/>
            <w:vAlign w:val="center"/>
            <w:hideMark/>
          </w:tcPr>
          <w:p w14:paraId="26D0A07D" w14:textId="77777777" w:rsidR="0019654F" w:rsidRPr="005C4779" w:rsidRDefault="0019654F" w:rsidP="00DE6F10">
            <w:pPr>
              <w:rPr>
                <w:rFonts w:cs="Arial"/>
                <w:sz w:val="18"/>
                <w:szCs w:val="18"/>
              </w:rPr>
            </w:pPr>
            <w:r w:rsidRPr="005C4779">
              <w:rPr>
                <w:rFonts w:cs="Arial"/>
                <w:sz w:val="18"/>
                <w:szCs w:val="18"/>
              </w:rPr>
              <w:t>Заштитно-управљачки орман +SR3 за трансформаторско поље =Е03 (Т02) и =Е05 (Т01) , слободностојећи, дозидни, димензија 800x800x2200mm, са обртним рамом и вратима са предње стране, комплетно фабрички ожичен и опремљен према блок шеми бр. Е17030-Е010 и блок шеми бр. Е17030- Е009,са: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CA9ABF6"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436B9F6"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288D1A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5E0ECB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70E5B631"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378B58DB" w14:textId="77777777" w:rsidR="0019654F" w:rsidRPr="005C4779" w:rsidRDefault="0019654F" w:rsidP="00DE6F10">
            <w:pPr>
              <w:jc w:val="center"/>
              <w:rPr>
                <w:rFonts w:cs="Arial"/>
                <w:b/>
                <w:bCs/>
                <w:sz w:val="18"/>
                <w:szCs w:val="18"/>
              </w:rPr>
            </w:pPr>
          </w:p>
        </w:tc>
      </w:tr>
      <w:tr w:rsidR="005C4779" w:rsidRPr="005C4779" w14:paraId="1A4257A8"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6738C8EE"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088146AE" w14:textId="77777777" w:rsidR="0019654F" w:rsidRPr="005C4779" w:rsidRDefault="0019654F" w:rsidP="00DE6F10">
            <w:pPr>
              <w:rPr>
                <w:rFonts w:cs="Arial"/>
                <w:sz w:val="18"/>
                <w:szCs w:val="18"/>
              </w:rPr>
            </w:pPr>
            <w:r w:rsidRPr="005C4779">
              <w:rPr>
                <w:rFonts w:cs="Arial"/>
                <w:sz w:val="18"/>
                <w:szCs w:val="18"/>
              </w:rPr>
              <w:t>-  главном диференцијалном заштитом</w:t>
            </w:r>
          </w:p>
        </w:tc>
        <w:tc>
          <w:tcPr>
            <w:tcW w:w="1726" w:type="dxa"/>
            <w:vMerge/>
            <w:tcBorders>
              <w:top w:val="nil"/>
              <w:left w:val="single" w:sz="8" w:space="0" w:color="auto"/>
              <w:bottom w:val="single" w:sz="8" w:space="0" w:color="000000"/>
              <w:right w:val="single" w:sz="8" w:space="0" w:color="auto"/>
            </w:tcBorders>
            <w:vAlign w:val="center"/>
            <w:hideMark/>
          </w:tcPr>
          <w:p w14:paraId="62812A1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039C7D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3B4887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FE4967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F6C835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0F82223" w14:textId="77777777" w:rsidR="0019654F" w:rsidRPr="005C4779" w:rsidRDefault="0019654F" w:rsidP="00DE6F10">
            <w:pPr>
              <w:rPr>
                <w:rFonts w:cs="Arial"/>
                <w:b/>
                <w:bCs/>
                <w:sz w:val="18"/>
                <w:szCs w:val="18"/>
              </w:rPr>
            </w:pPr>
          </w:p>
        </w:tc>
      </w:tr>
      <w:tr w:rsidR="005C4779" w:rsidRPr="005C4779" w14:paraId="161C55A7" w14:textId="77777777" w:rsidTr="00DE6F10">
        <w:trPr>
          <w:trHeight w:val="874"/>
        </w:trPr>
        <w:tc>
          <w:tcPr>
            <w:tcW w:w="856" w:type="dxa"/>
            <w:vMerge/>
            <w:tcBorders>
              <w:top w:val="nil"/>
              <w:left w:val="single" w:sz="8" w:space="0" w:color="auto"/>
              <w:bottom w:val="single" w:sz="8" w:space="0" w:color="000000"/>
              <w:right w:val="single" w:sz="8" w:space="0" w:color="auto"/>
            </w:tcBorders>
            <w:vAlign w:val="center"/>
            <w:hideMark/>
          </w:tcPr>
          <w:p w14:paraId="7E2991AF"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BC6D59F" w14:textId="77777777" w:rsidR="0019654F" w:rsidRPr="005C4779" w:rsidRDefault="0019654F" w:rsidP="00DE6F10">
            <w:pPr>
              <w:rPr>
                <w:rFonts w:cs="Arial"/>
                <w:sz w:val="18"/>
                <w:szCs w:val="18"/>
              </w:rPr>
            </w:pPr>
            <w:r w:rsidRPr="005C4779">
              <w:rPr>
                <w:rFonts w:cs="Arial"/>
                <w:sz w:val="18"/>
                <w:szCs w:val="18"/>
              </w:rPr>
              <w:t>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35FDEFBB"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9E2B0E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8A94AD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1A8C11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203946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E60E41E" w14:textId="77777777" w:rsidR="0019654F" w:rsidRPr="005C4779" w:rsidRDefault="0019654F" w:rsidP="00DE6F10">
            <w:pPr>
              <w:rPr>
                <w:rFonts w:cs="Arial"/>
                <w:b/>
                <w:bCs/>
                <w:sz w:val="18"/>
                <w:szCs w:val="18"/>
              </w:rPr>
            </w:pPr>
          </w:p>
        </w:tc>
      </w:tr>
      <w:tr w:rsidR="005C4779" w:rsidRPr="005C4779" w14:paraId="63B81512" w14:textId="77777777" w:rsidTr="00DE6F10">
        <w:trPr>
          <w:trHeight w:val="799"/>
        </w:trPr>
        <w:tc>
          <w:tcPr>
            <w:tcW w:w="856" w:type="dxa"/>
            <w:vMerge/>
            <w:tcBorders>
              <w:top w:val="nil"/>
              <w:left w:val="single" w:sz="8" w:space="0" w:color="auto"/>
              <w:bottom w:val="single" w:sz="8" w:space="0" w:color="000000"/>
              <w:right w:val="single" w:sz="8" w:space="0" w:color="auto"/>
            </w:tcBorders>
            <w:vAlign w:val="center"/>
            <w:hideMark/>
          </w:tcPr>
          <w:p w14:paraId="580E99CB"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32EEE71"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7A7E3BE4"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7CC87A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C7DB66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DCBCDA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E9E8FD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401CA3B" w14:textId="77777777" w:rsidR="0019654F" w:rsidRPr="005C4779" w:rsidRDefault="0019654F" w:rsidP="00DE6F10">
            <w:pPr>
              <w:rPr>
                <w:rFonts w:cs="Arial"/>
                <w:b/>
                <w:bCs/>
                <w:sz w:val="18"/>
                <w:szCs w:val="18"/>
              </w:rPr>
            </w:pPr>
          </w:p>
        </w:tc>
      </w:tr>
      <w:tr w:rsidR="005C4779" w:rsidRPr="005C4779" w14:paraId="658E7943" w14:textId="77777777" w:rsidTr="00DE6F10">
        <w:trPr>
          <w:trHeight w:val="859"/>
        </w:trPr>
        <w:tc>
          <w:tcPr>
            <w:tcW w:w="856" w:type="dxa"/>
            <w:vMerge/>
            <w:tcBorders>
              <w:top w:val="nil"/>
              <w:left w:val="single" w:sz="8" w:space="0" w:color="auto"/>
              <w:bottom w:val="single" w:sz="8" w:space="0" w:color="000000"/>
              <w:right w:val="single" w:sz="8" w:space="0" w:color="auto"/>
            </w:tcBorders>
            <w:vAlign w:val="center"/>
            <w:hideMark/>
          </w:tcPr>
          <w:p w14:paraId="280D3300"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D6A4A37" w14:textId="77777777" w:rsidR="0019654F" w:rsidRPr="005C4779" w:rsidRDefault="0019654F" w:rsidP="00DE6F10">
            <w:pPr>
              <w:rPr>
                <w:rFonts w:cs="Arial"/>
                <w:sz w:val="18"/>
                <w:szCs w:val="18"/>
              </w:rPr>
            </w:pPr>
            <w:r w:rsidRPr="005C4779">
              <w:rPr>
                <w:rFonts w:cs="Arial"/>
                <w:sz w:val="18"/>
                <w:szCs w:val="18"/>
              </w:rPr>
              <w:t>-   резервном вишестепеном прекострујном и земљоспојном заштитом</w:t>
            </w:r>
          </w:p>
        </w:tc>
        <w:tc>
          <w:tcPr>
            <w:tcW w:w="1726" w:type="dxa"/>
            <w:vMerge/>
            <w:tcBorders>
              <w:top w:val="nil"/>
              <w:left w:val="single" w:sz="8" w:space="0" w:color="auto"/>
              <w:bottom w:val="single" w:sz="8" w:space="0" w:color="000000"/>
              <w:right w:val="single" w:sz="8" w:space="0" w:color="auto"/>
            </w:tcBorders>
            <w:vAlign w:val="center"/>
            <w:hideMark/>
          </w:tcPr>
          <w:p w14:paraId="11ADD0D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43165B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6177A9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DC5CDC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874924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B1D7E98" w14:textId="77777777" w:rsidR="0019654F" w:rsidRPr="005C4779" w:rsidRDefault="0019654F" w:rsidP="00DE6F10">
            <w:pPr>
              <w:rPr>
                <w:rFonts w:cs="Arial"/>
                <w:b/>
                <w:bCs/>
                <w:sz w:val="18"/>
                <w:szCs w:val="18"/>
              </w:rPr>
            </w:pPr>
          </w:p>
        </w:tc>
      </w:tr>
      <w:tr w:rsidR="005C4779" w:rsidRPr="005C4779" w14:paraId="1F65C253" w14:textId="77777777" w:rsidTr="00DE6F10">
        <w:trPr>
          <w:trHeight w:val="904"/>
        </w:trPr>
        <w:tc>
          <w:tcPr>
            <w:tcW w:w="856" w:type="dxa"/>
            <w:vMerge/>
            <w:tcBorders>
              <w:top w:val="nil"/>
              <w:left w:val="single" w:sz="8" w:space="0" w:color="auto"/>
              <w:bottom w:val="single" w:sz="8" w:space="0" w:color="000000"/>
              <w:right w:val="single" w:sz="8" w:space="0" w:color="auto"/>
            </w:tcBorders>
            <w:vAlign w:val="center"/>
            <w:hideMark/>
          </w:tcPr>
          <w:p w14:paraId="25CEFCD9"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10C6CDD4" w14:textId="77777777" w:rsidR="0019654F" w:rsidRPr="005C4779" w:rsidRDefault="0019654F" w:rsidP="00DE6F10">
            <w:pPr>
              <w:rPr>
                <w:rFonts w:cs="Arial"/>
                <w:sz w:val="18"/>
                <w:szCs w:val="18"/>
              </w:rPr>
            </w:pPr>
            <w:r w:rsidRPr="005C4779">
              <w:rPr>
                <w:rFonts w:cs="Arial"/>
                <w:sz w:val="18"/>
                <w:szCs w:val="18"/>
              </w:rPr>
              <w:t>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35D2EBF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77B28A03"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76592E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EC1342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4F9C72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D592178" w14:textId="77777777" w:rsidR="0019654F" w:rsidRPr="005C4779" w:rsidRDefault="0019654F" w:rsidP="00DE6F10">
            <w:pPr>
              <w:rPr>
                <w:rFonts w:cs="Arial"/>
                <w:b/>
                <w:bCs/>
                <w:sz w:val="18"/>
                <w:szCs w:val="18"/>
              </w:rPr>
            </w:pPr>
          </w:p>
        </w:tc>
      </w:tr>
      <w:tr w:rsidR="005C4779" w:rsidRPr="005C4779" w14:paraId="6F3442A9" w14:textId="77777777" w:rsidTr="00DE6F10">
        <w:trPr>
          <w:trHeight w:val="648"/>
        </w:trPr>
        <w:tc>
          <w:tcPr>
            <w:tcW w:w="856" w:type="dxa"/>
            <w:vMerge/>
            <w:tcBorders>
              <w:top w:val="nil"/>
              <w:left w:val="single" w:sz="8" w:space="0" w:color="auto"/>
              <w:bottom w:val="single" w:sz="8" w:space="0" w:color="000000"/>
              <w:right w:val="single" w:sz="8" w:space="0" w:color="auto"/>
            </w:tcBorders>
            <w:vAlign w:val="center"/>
            <w:hideMark/>
          </w:tcPr>
          <w:p w14:paraId="1DDCB9CE"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7D0CA89"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5FF6B42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66AE3F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1DB918E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0FC63E0"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D90770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A33C5B3" w14:textId="77777777" w:rsidR="0019654F" w:rsidRPr="005C4779" w:rsidRDefault="0019654F" w:rsidP="00DE6F10">
            <w:pPr>
              <w:rPr>
                <w:rFonts w:cs="Arial"/>
                <w:b/>
                <w:bCs/>
                <w:sz w:val="18"/>
                <w:szCs w:val="18"/>
              </w:rPr>
            </w:pPr>
          </w:p>
        </w:tc>
      </w:tr>
      <w:tr w:rsidR="005C4779" w:rsidRPr="005C4779" w14:paraId="0978D25A" w14:textId="77777777" w:rsidTr="00DE6F10">
        <w:trPr>
          <w:trHeight w:val="286"/>
        </w:trPr>
        <w:tc>
          <w:tcPr>
            <w:tcW w:w="856" w:type="dxa"/>
            <w:vMerge/>
            <w:tcBorders>
              <w:top w:val="nil"/>
              <w:left w:val="single" w:sz="8" w:space="0" w:color="auto"/>
              <w:bottom w:val="single" w:sz="8" w:space="0" w:color="000000"/>
              <w:right w:val="single" w:sz="8" w:space="0" w:color="auto"/>
            </w:tcBorders>
            <w:vAlign w:val="center"/>
            <w:hideMark/>
          </w:tcPr>
          <w:p w14:paraId="42EE370B"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47C27F55" w14:textId="77777777" w:rsidR="0019654F" w:rsidRPr="005C4779" w:rsidRDefault="0019654F" w:rsidP="00DE6F10">
            <w:pPr>
              <w:rPr>
                <w:rFonts w:cs="Arial"/>
                <w:sz w:val="18"/>
                <w:szCs w:val="18"/>
              </w:rPr>
            </w:pPr>
            <w:r w:rsidRPr="005C4779">
              <w:rPr>
                <w:rFonts w:cs="Arial"/>
                <w:sz w:val="18"/>
                <w:szCs w:val="18"/>
              </w:rPr>
              <w:t>-  заштитом од отказа прекидача</w:t>
            </w:r>
          </w:p>
        </w:tc>
        <w:tc>
          <w:tcPr>
            <w:tcW w:w="1726" w:type="dxa"/>
            <w:vMerge/>
            <w:tcBorders>
              <w:top w:val="nil"/>
              <w:left w:val="single" w:sz="8" w:space="0" w:color="auto"/>
              <w:bottom w:val="single" w:sz="8" w:space="0" w:color="000000"/>
              <w:right w:val="single" w:sz="8" w:space="0" w:color="auto"/>
            </w:tcBorders>
            <w:vAlign w:val="center"/>
            <w:hideMark/>
          </w:tcPr>
          <w:p w14:paraId="0B9BADA8"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E61CE56"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9359DF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8F92B8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A08838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3A9F069" w14:textId="77777777" w:rsidR="0019654F" w:rsidRPr="005C4779" w:rsidRDefault="0019654F" w:rsidP="00DE6F10">
            <w:pPr>
              <w:rPr>
                <w:rFonts w:cs="Arial"/>
                <w:b/>
                <w:bCs/>
                <w:sz w:val="18"/>
                <w:szCs w:val="18"/>
              </w:rPr>
            </w:pPr>
          </w:p>
        </w:tc>
      </w:tr>
      <w:tr w:rsidR="005C4779" w:rsidRPr="005C4779" w14:paraId="3E8E9A36" w14:textId="77777777" w:rsidTr="00DE6F10">
        <w:trPr>
          <w:trHeight w:val="1145"/>
        </w:trPr>
        <w:tc>
          <w:tcPr>
            <w:tcW w:w="856" w:type="dxa"/>
            <w:vMerge/>
            <w:tcBorders>
              <w:top w:val="nil"/>
              <w:left w:val="single" w:sz="8" w:space="0" w:color="auto"/>
              <w:bottom w:val="single" w:sz="8" w:space="0" w:color="000000"/>
              <w:right w:val="single" w:sz="8" w:space="0" w:color="auto"/>
            </w:tcBorders>
            <w:vAlign w:val="center"/>
            <w:hideMark/>
          </w:tcPr>
          <w:p w14:paraId="7B2A70E0"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6394BB2" w14:textId="77777777" w:rsidR="0019654F" w:rsidRPr="005C4779" w:rsidRDefault="0019654F" w:rsidP="00DE6F10">
            <w:pPr>
              <w:rPr>
                <w:rFonts w:cs="Arial"/>
                <w:sz w:val="18"/>
                <w:szCs w:val="18"/>
              </w:rPr>
            </w:pPr>
            <w:r w:rsidRPr="005C4779">
              <w:rPr>
                <w:rFonts w:cs="Arial"/>
                <w:sz w:val="18"/>
                <w:szCs w:val="18"/>
              </w:rPr>
              <w:t>-   са функцијама, самонадзора, хронолошке регистрације догађаја и поремећаја у мрежи, са интерном сигнализацијом деловања заштите</w:t>
            </w:r>
          </w:p>
        </w:tc>
        <w:tc>
          <w:tcPr>
            <w:tcW w:w="1726" w:type="dxa"/>
            <w:vMerge/>
            <w:tcBorders>
              <w:top w:val="nil"/>
              <w:left w:val="single" w:sz="8" w:space="0" w:color="auto"/>
              <w:bottom w:val="single" w:sz="8" w:space="0" w:color="000000"/>
              <w:right w:val="single" w:sz="8" w:space="0" w:color="auto"/>
            </w:tcBorders>
            <w:vAlign w:val="center"/>
            <w:hideMark/>
          </w:tcPr>
          <w:p w14:paraId="7F19AB20"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6C6E510"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74E42C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065577D"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ADA25E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DED2AC4" w14:textId="77777777" w:rsidR="0019654F" w:rsidRPr="005C4779" w:rsidRDefault="0019654F" w:rsidP="00DE6F10">
            <w:pPr>
              <w:rPr>
                <w:rFonts w:cs="Arial"/>
                <w:b/>
                <w:bCs/>
                <w:sz w:val="18"/>
                <w:szCs w:val="18"/>
              </w:rPr>
            </w:pPr>
          </w:p>
        </w:tc>
      </w:tr>
      <w:tr w:rsidR="005C4779" w:rsidRPr="005C4779" w14:paraId="2B2A9CED" w14:textId="77777777" w:rsidTr="00DE6F10">
        <w:trPr>
          <w:trHeight w:val="829"/>
        </w:trPr>
        <w:tc>
          <w:tcPr>
            <w:tcW w:w="856" w:type="dxa"/>
            <w:vMerge/>
            <w:tcBorders>
              <w:top w:val="nil"/>
              <w:left w:val="single" w:sz="8" w:space="0" w:color="auto"/>
              <w:bottom w:val="single" w:sz="8" w:space="0" w:color="000000"/>
              <w:right w:val="single" w:sz="8" w:space="0" w:color="auto"/>
            </w:tcBorders>
            <w:vAlign w:val="center"/>
            <w:hideMark/>
          </w:tcPr>
          <w:p w14:paraId="7FBEF0F1"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5B2E39E5" w14:textId="77777777" w:rsidR="0019654F" w:rsidRPr="005C4779" w:rsidRDefault="0019654F" w:rsidP="00DE6F10">
            <w:pPr>
              <w:rPr>
                <w:rFonts w:cs="Arial"/>
                <w:sz w:val="18"/>
                <w:szCs w:val="18"/>
              </w:rPr>
            </w:pPr>
            <w:r w:rsidRPr="005C4779">
              <w:rPr>
                <w:rFonts w:cs="Arial"/>
                <w:sz w:val="18"/>
                <w:szCs w:val="18"/>
              </w:rPr>
              <w:t>-   релејима за контролу искључних кругова, брзим релејима за искључење, испитним утичницама за тестирање заштите у погону</w:t>
            </w:r>
          </w:p>
        </w:tc>
        <w:tc>
          <w:tcPr>
            <w:tcW w:w="1726" w:type="dxa"/>
            <w:vMerge/>
            <w:tcBorders>
              <w:top w:val="nil"/>
              <w:left w:val="single" w:sz="8" w:space="0" w:color="auto"/>
              <w:bottom w:val="single" w:sz="8" w:space="0" w:color="000000"/>
              <w:right w:val="single" w:sz="8" w:space="0" w:color="auto"/>
            </w:tcBorders>
            <w:vAlign w:val="center"/>
            <w:hideMark/>
          </w:tcPr>
          <w:p w14:paraId="176FF93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DB83920"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F74566B"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D241FE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DE8193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C1C0CFA" w14:textId="77777777" w:rsidR="0019654F" w:rsidRPr="005C4779" w:rsidRDefault="0019654F" w:rsidP="00DE6F10">
            <w:pPr>
              <w:rPr>
                <w:rFonts w:cs="Arial"/>
                <w:b/>
                <w:bCs/>
                <w:sz w:val="18"/>
                <w:szCs w:val="18"/>
              </w:rPr>
            </w:pPr>
          </w:p>
        </w:tc>
      </w:tr>
      <w:tr w:rsidR="005C4779" w:rsidRPr="005C4779" w14:paraId="3933FF1A" w14:textId="77777777" w:rsidTr="00DE6F10">
        <w:trPr>
          <w:trHeight w:val="542"/>
        </w:trPr>
        <w:tc>
          <w:tcPr>
            <w:tcW w:w="856" w:type="dxa"/>
            <w:vMerge/>
            <w:tcBorders>
              <w:top w:val="nil"/>
              <w:left w:val="single" w:sz="8" w:space="0" w:color="auto"/>
              <w:bottom w:val="single" w:sz="8" w:space="0" w:color="000000"/>
              <w:right w:val="single" w:sz="8" w:space="0" w:color="auto"/>
            </w:tcBorders>
            <w:vAlign w:val="center"/>
            <w:hideMark/>
          </w:tcPr>
          <w:p w14:paraId="1CD2FC3A"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65230586" w14:textId="77777777" w:rsidR="0019654F" w:rsidRPr="005C4779" w:rsidRDefault="0019654F" w:rsidP="00DE6F10">
            <w:pPr>
              <w:rPr>
                <w:rFonts w:cs="Arial"/>
                <w:sz w:val="18"/>
                <w:szCs w:val="18"/>
              </w:rPr>
            </w:pPr>
            <w:r w:rsidRPr="005C4779">
              <w:rPr>
                <w:rFonts w:cs="Arial"/>
                <w:sz w:val="18"/>
                <w:szCs w:val="18"/>
              </w:rPr>
              <w:t>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0B97D85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B52982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AA5071D"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80E944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25CA46A"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71C7151" w14:textId="77777777" w:rsidR="0019654F" w:rsidRPr="005C4779" w:rsidRDefault="0019654F" w:rsidP="00DE6F10">
            <w:pPr>
              <w:rPr>
                <w:rFonts w:cs="Arial"/>
                <w:b/>
                <w:bCs/>
                <w:sz w:val="18"/>
                <w:szCs w:val="18"/>
              </w:rPr>
            </w:pPr>
          </w:p>
        </w:tc>
      </w:tr>
      <w:tr w:rsidR="005C4779" w:rsidRPr="005C4779" w14:paraId="3403F806"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1ACE57A6"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79052E8D"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56D7E0B7"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2D4B24F"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4C954C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AC5DBC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38CABA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6A1B0AE" w14:textId="77777777" w:rsidR="0019654F" w:rsidRPr="005C4779" w:rsidRDefault="0019654F" w:rsidP="00DE6F10">
            <w:pPr>
              <w:rPr>
                <w:rFonts w:cs="Arial"/>
                <w:b/>
                <w:bCs/>
                <w:sz w:val="18"/>
                <w:szCs w:val="18"/>
              </w:rPr>
            </w:pPr>
          </w:p>
        </w:tc>
      </w:tr>
      <w:tr w:rsidR="005C4779" w:rsidRPr="005C4779" w14:paraId="13074CEB" w14:textId="77777777" w:rsidTr="00DE6F10">
        <w:trPr>
          <w:trHeight w:val="603"/>
        </w:trPr>
        <w:tc>
          <w:tcPr>
            <w:tcW w:w="856" w:type="dxa"/>
            <w:vMerge/>
            <w:tcBorders>
              <w:top w:val="nil"/>
              <w:left w:val="single" w:sz="8" w:space="0" w:color="auto"/>
              <w:bottom w:val="single" w:sz="8" w:space="0" w:color="000000"/>
              <w:right w:val="single" w:sz="8" w:space="0" w:color="auto"/>
            </w:tcBorders>
            <w:vAlign w:val="center"/>
            <w:hideMark/>
          </w:tcPr>
          <w:p w14:paraId="174EDEEA"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47CA7D97" w14:textId="77777777" w:rsidR="0019654F" w:rsidRPr="005C4779" w:rsidRDefault="0019654F" w:rsidP="00DE6F10">
            <w:pPr>
              <w:rPr>
                <w:rFonts w:cs="Arial"/>
                <w:sz w:val="18"/>
                <w:szCs w:val="18"/>
              </w:rPr>
            </w:pPr>
            <w:r w:rsidRPr="005C4779">
              <w:rPr>
                <w:rFonts w:cs="Arial"/>
                <w:sz w:val="18"/>
                <w:szCs w:val="18"/>
              </w:rPr>
              <w:t>-  са управљачком јединицом поља</w:t>
            </w:r>
          </w:p>
        </w:tc>
        <w:tc>
          <w:tcPr>
            <w:tcW w:w="1726" w:type="dxa"/>
            <w:vMerge/>
            <w:tcBorders>
              <w:top w:val="nil"/>
              <w:left w:val="single" w:sz="8" w:space="0" w:color="auto"/>
              <w:bottom w:val="single" w:sz="8" w:space="0" w:color="000000"/>
              <w:right w:val="single" w:sz="8" w:space="0" w:color="auto"/>
            </w:tcBorders>
            <w:vAlign w:val="center"/>
            <w:hideMark/>
          </w:tcPr>
          <w:p w14:paraId="3E40E7B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B072E5A"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3D8A13B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523A90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4183EF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13395D1" w14:textId="77777777" w:rsidR="0019654F" w:rsidRPr="005C4779" w:rsidRDefault="0019654F" w:rsidP="00DE6F10">
            <w:pPr>
              <w:rPr>
                <w:rFonts w:cs="Arial"/>
                <w:b/>
                <w:bCs/>
                <w:sz w:val="18"/>
                <w:szCs w:val="18"/>
              </w:rPr>
            </w:pPr>
          </w:p>
        </w:tc>
      </w:tr>
      <w:tr w:rsidR="005C4779" w:rsidRPr="005C4779" w14:paraId="017EF27A" w14:textId="77777777" w:rsidTr="00DE6F10">
        <w:trPr>
          <w:trHeight w:val="301"/>
        </w:trPr>
        <w:tc>
          <w:tcPr>
            <w:tcW w:w="856" w:type="dxa"/>
            <w:vMerge/>
            <w:tcBorders>
              <w:top w:val="nil"/>
              <w:left w:val="single" w:sz="8" w:space="0" w:color="auto"/>
              <w:bottom w:val="single" w:sz="8" w:space="0" w:color="000000"/>
              <w:right w:val="single" w:sz="8" w:space="0" w:color="auto"/>
            </w:tcBorders>
            <w:vAlign w:val="center"/>
            <w:hideMark/>
          </w:tcPr>
          <w:p w14:paraId="1A1E8C9E"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21055A8C" w14:textId="77777777" w:rsidR="0019654F" w:rsidRPr="005C4779" w:rsidRDefault="0019654F" w:rsidP="00DE6F10">
            <w:pPr>
              <w:rPr>
                <w:rFonts w:cs="Arial"/>
                <w:sz w:val="18"/>
                <w:szCs w:val="18"/>
              </w:rPr>
            </w:pPr>
            <w:r w:rsidRPr="005C4779">
              <w:rPr>
                <w:rFonts w:cs="Arial"/>
                <w:sz w:val="18"/>
                <w:szCs w:val="18"/>
              </w:rPr>
              <w:t>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656F7BD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0EE8575"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9827C4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DE647B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6595ACC"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CFD0393" w14:textId="77777777" w:rsidR="0019654F" w:rsidRPr="005C4779" w:rsidRDefault="0019654F" w:rsidP="00DE6F10">
            <w:pPr>
              <w:rPr>
                <w:rFonts w:cs="Arial"/>
                <w:b/>
                <w:bCs/>
                <w:sz w:val="18"/>
                <w:szCs w:val="18"/>
              </w:rPr>
            </w:pPr>
          </w:p>
        </w:tc>
      </w:tr>
      <w:tr w:rsidR="005C4779" w:rsidRPr="005C4779" w14:paraId="7022BD5E"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7E28DE26"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00DF61FA"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14BE70B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8F7CFF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5F2ED4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38555D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D3A266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ADFA0A4" w14:textId="77777777" w:rsidR="0019654F" w:rsidRPr="005C4779" w:rsidRDefault="0019654F" w:rsidP="00DE6F10">
            <w:pPr>
              <w:rPr>
                <w:rFonts w:cs="Arial"/>
                <w:b/>
                <w:bCs/>
                <w:sz w:val="18"/>
                <w:szCs w:val="18"/>
              </w:rPr>
            </w:pPr>
          </w:p>
        </w:tc>
      </w:tr>
      <w:tr w:rsidR="005C4779" w:rsidRPr="005C4779" w14:paraId="2C45293D" w14:textId="77777777" w:rsidTr="00DE6F10">
        <w:trPr>
          <w:trHeight w:val="663"/>
        </w:trPr>
        <w:tc>
          <w:tcPr>
            <w:tcW w:w="856" w:type="dxa"/>
            <w:vMerge/>
            <w:tcBorders>
              <w:top w:val="nil"/>
              <w:left w:val="single" w:sz="8" w:space="0" w:color="auto"/>
              <w:bottom w:val="single" w:sz="8" w:space="0" w:color="000000"/>
              <w:right w:val="single" w:sz="8" w:space="0" w:color="auto"/>
            </w:tcBorders>
            <w:vAlign w:val="center"/>
            <w:hideMark/>
          </w:tcPr>
          <w:p w14:paraId="7FC7C0D9"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2D3E2EDB" w14:textId="77777777" w:rsidR="0019654F" w:rsidRPr="005C4779" w:rsidRDefault="0019654F" w:rsidP="00DE6F10">
            <w:pPr>
              <w:rPr>
                <w:rFonts w:cs="Arial"/>
                <w:sz w:val="18"/>
                <w:szCs w:val="18"/>
              </w:rPr>
            </w:pPr>
            <w:r w:rsidRPr="005C4779">
              <w:rPr>
                <w:rFonts w:cs="Arial"/>
                <w:sz w:val="18"/>
                <w:szCs w:val="18"/>
              </w:rPr>
              <w:t>-  са резервним управљачким панелом (РУП)</w:t>
            </w:r>
          </w:p>
        </w:tc>
        <w:tc>
          <w:tcPr>
            <w:tcW w:w="1726" w:type="dxa"/>
            <w:vMerge/>
            <w:tcBorders>
              <w:top w:val="nil"/>
              <w:left w:val="single" w:sz="8" w:space="0" w:color="auto"/>
              <w:bottom w:val="single" w:sz="8" w:space="0" w:color="000000"/>
              <w:right w:val="single" w:sz="8" w:space="0" w:color="auto"/>
            </w:tcBorders>
            <w:vAlign w:val="center"/>
            <w:hideMark/>
          </w:tcPr>
          <w:p w14:paraId="4598624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1FFD62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4EC84AA6"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4E4950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0360C68"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486A3C2" w14:textId="77777777" w:rsidR="0019654F" w:rsidRPr="005C4779" w:rsidRDefault="0019654F" w:rsidP="00DE6F10">
            <w:pPr>
              <w:rPr>
                <w:rFonts w:cs="Arial"/>
                <w:b/>
                <w:bCs/>
                <w:sz w:val="18"/>
                <w:szCs w:val="18"/>
              </w:rPr>
            </w:pPr>
          </w:p>
        </w:tc>
      </w:tr>
      <w:tr w:rsidR="005C4779" w:rsidRPr="005C4779" w14:paraId="3B4BEA41" w14:textId="77777777" w:rsidTr="00DE6F10">
        <w:trPr>
          <w:trHeight w:val="738"/>
        </w:trPr>
        <w:tc>
          <w:tcPr>
            <w:tcW w:w="856" w:type="dxa"/>
            <w:vMerge/>
            <w:tcBorders>
              <w:top w:val="nil"/>
              <w:left w:val="single" w:sz="8" w:space="0" w:color="auto"/>
              <w:bottom w:val="single" w:sz="8" w:space="0" w:color="000000"/>
              <w:right w:val="single" w:sz="8" w:space="0" w:color="auto"/>
            </w:tcBorders>
            <w:vAlign w:val="center"/>
            <w:hideMark/>
          </w:tcPr>
          <w:p w14:paraId="744BD044"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1B81A901" w14:textId="77777777" w:rsidR="0019654F" w:rsidRPr="005C4779" w:rsidRDefault="0019654F" w:rsidP="00DE6F10">
            <w:pPr>
              <w:rPr>
                <w:rFonts w:cs="Arial"/>
                <w:sz w:val="18"/>
                <w:szCs w:val="18"/>
              </w:rPr>
            </w:pPr>
            <w:r w:rsidRPr="005C4779">
              <w:rPr>
                <w:rFonts w:cs="Arial"/>
                <w:sz w:val="18"/>
                <w:szCs w:val="18"/>
              </w:rPr>
              <w:t>-   са индикационим волтметром и амперметром</w:t>
            </w:r>
          </w:p>
        </w:tc>
        <w:tc>
          <w:tcPr>
            <w:tcW w:w="1726" w:type="dxa"/>
            <w:vMerge/>
            <w:tcBorders>
              <w:top w:val="nil"/>
              <w:left w:val="single" w:sz="8" w:space="0" w:color="auto"/>
              <w:bottom w:val="single" w:sz="8" w:space="0" w:color="000000"/>
              <w:right w:val="single" w:sz="8" w:space="0" w:color="auto"/>
            </w:tcBorders>
            <w:vAlign w:val="center"/>
            <w:hideMark/>
          </w:tcPr>
          <w:p w14:paraId="583D5F35"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57A57E9"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18B4F74"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5873C565"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C688CA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1E7F919" w14:textId="77777777" w:rsidR="0019654F" w:rsidRPr="005C4779" w:rsidRDefault="0019654F" w:rsidP="00DE6F10">
            <w:pPr>
              <w:rPr>
                <w:rFonts w:cs="Arial"/>
                <w:b/>
                <w:bCs/>
                <w:sz w:val="18"/>
                <w:szCs w:val="18"/>
              </w:rPr>
            </w:pPr>
          </w:p>
        </w:tc>
      </w:tr>
      <w:tr w:rsidR="005C4779" w:rsidRPr="005C4779" w14:paraId="002BB0EB" w14:textId="77777777" w:rsidTr="00DE6F10">
        <w:trPr>
          <w:trHeight w:val="482"/>
        </w:trPr>
        <w:tc>
          <w:tcPr>
            <w:tcW w:w="856" w:type="dxa"/>
            <w:vMerge/>
            <w:tcBorders>
              <w:top w:val="nil"/>
              <w:left w:val="single" w:sz="8" w:space="0" w:color="auto"/>
              <w:bottom w:val="single" w:sz="8" w:space="0" w:color="000000"/>
              <w:right w:val="single" w:sz="8" w:space="0" w:color="auto"/>
            </w:tcBorders>
            <w:vAlign w:val="center"/>
            <w:hideMark/>
          </w:tcPr>
          <w:p w14:paraId="6A66A5F7"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7EF9EA37" w14:textId="77777777" w:rsidR="0019654F" w:rsidRPr="005C4779" w:rsidRDefault="0019654F" w:rsidP="00DE6F10">
            <w:pPr>
              <w:rPr>
                <w:rFonts w:cs="Arial"/>
                <w:sz w:val="18"/>
                <w:szCs w:val="18"/>
              </w:rPr>
            </w:pPr>
            <w:r w:rsidRPr="005C4779">
              <w:rPr>
                <w:rFonts w:cs="Arial"/>
                <w:sz w:val="18"/>
                <w:szCs w:val="18"/>
              </w:rPr>
              <w:t>-  остала ситна опрема</w:t>
            </w:r>
          </w:p>
        </w:tc>
        <w:tc>
          <w:tcPr>
            <w:tcW w:w="1726" w:type="dxa"/>
            <w:vMerge/>
            <w:tcBorders>
              <w:top w:val="nil"/>
              <w:left w:val="single" w:sz="8" w:space="0" w:color="auto"/>
              <w:bottom w:val="single" w:sz="8" w:space="0" w:color="000000"/>
              <w:right w:val="single" w:sz="8" w:space="0" w:color="auto"/>
            </w:tcBorders>
            <w:vAlign w:val="center"/>
            <w:hideMark/>
          </w:tcPr>
          <w:p w14:paraId="549B38FD"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1E6293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5C8CF24"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3BF8AF2"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36422AD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2372A4DE" w14:textId="77777777" w:rsidR="0019654F" w:rsidRPr="005C4779" w:rsidRDefault="0019654F" w:rsidP="00DE6F10">
            <w:pPr>
              <w:rPr>
                <w:rFonts w:cs="Arial"/>
                <w:b/>
                <w:bCs/>
                <w:sz w:val="18"/>
                <w:szCs w:val="18"/>
              </w:rPr>
            </w:pPr>
          </w:p>
        </w:tc>
      </w:tr>
      <w:tr w:rsidR="005C4779" w:rsidRPr="005C4779" w14:paraId="72160B88" w14:textId="77777777" w:rsidTr="00DE6F10">
        <w:trPr>
          <w:trHeight w:val="633"/>
        </w:trPr>
        <w:tc>
          <w:tcPr>
            <w:tcW w:w="856" w:type="dxa"/>
            <w:vMerge/>
            <w:tcBorders>
              <w:top w:val="nil"/>
              <w:left w:val="single" w:sz="8" w:space="0" w:color="auto"/>
              <w:bottom w:val="single" w:sz="8" w:space="0" w:color="000000"/>
              <w:right w:val="single" w:sz="8" w:space="0" w:color="auto"/>
            </w:tcBorders>
            <w:vAlign w:val="center"/>
            <w:hideMark/>
          </w:tcPr>
          <w:p w14:paraId="272ED9CD"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nil"/>
            </w:tcBorders>
            <w:shd w:val="clear" w:color="000000" w:fill="FFFFFF"/>
            <w:vAlign w:val="center"/>
            <w:hideMark/>
          </w:tcPr>
          <w:p w14:paraId="4B664A51" w14:textId="77777777" w:rsidR="0019654F" w:rsidRPr="005C4779" w:rsidRDefault="0019654F" w:rsidP="00DE6F10">
            <w:pPr>
              <w:rPr>
                <w:rFonts w:cs="Arial"/>
                <w:sz w:val="18"/>
                <w:szCs w:val="18"/>
              </w:rPr>
            </w:pPr>
            <w:r w:rsidRPr="005C4779">
              <w:rPr>
                <w:rFonts w:cs="Arial"/>
                <w:sz w:val="18"/>
                <w:szCs w:val="18"/>
              </w:rPr>
              <w:t> </w:t>
            </w:r>
          </w:p>
        </w:tc>
        <w:tc>
          <w:tcPr>
            <w:tcW w:w="1726" w:type="dxa"/>
            <w:vMerge/>
            <w:tcBorders>
              <w:top w:val="nil"/>
              <w:left w:val="single" w:sz="8" w:space="0" w:color="auto"/>
              <w:bottom w:val="single" w:sz="8" w:space="0" w:color="000000"/>
              <w:right w:val="single" w:sz="8" w:space="0" w:color="auto"/>
            </w:tcBorders>
            <w:vAlign w:val="center"/>
            <w:hideMark/>
          </w:tcPr>
          <w:p w14:paraId="2E3DDA2C"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15E78E2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6F45ECB2"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8966A23"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6D72BC1F"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65A7D151" w14:textId="77777777" w:rsidR="0019654F" w:rsidRPr="005C4779" w:rsidRDefault="0019654F" w:rsidP="00DE6F10">
            <w:pPr>
              <w:rPr>
                <w:rFonts w:cs="Arial"/>
                <w:b/>
                <w:bCs/>
                <w:sz w:val="18"/>
                <w:szCs w:val="18"/>
              </w:rPr>
            </w:pPr>
          </w:p>
        </w:tc>
      </w:tr>
      <w:tr w:rsidR="005C4779" w:rsidRPr="005C4779" w14:paraId="25F89A9F" w14:textId="77777777" w:rsidTr="00DE6F10">
        <w:trPr>
          <w:trHeight w:val="2712"/>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2C54AF4" w14:textId="77777777" w:rsidR="0019654F" w:rsidRPr="005C4779" w:rsidRDefault="0019654F" w:rsidP="00DE6F10">
            <w:pPr>
              <w:jc w:val="center"/>
              <w:rPr>
                <w:rFonts w:cs="Arial"/>
                <w:b/>
                <w:bCs/>
                <w:sz w:val="18"/>
                <w:szCs w:val="18"/>
              </w:rPr>
            </w:pPr>
            <w:r w:rsidRPr="005C4779">
              <w:rPr>
                <w:rFonts w:cs="Arial"/>
                <w:b/>
                <w:bCs/>
                <w:sz w:val="18"/>
                <w:szCs w:val="18"/>
              </w:rPr>
              <w:t>3.2.3</w:t>
            </w:r>
          </w:p>
        </w:tc>
        <w:tc>
          <w:tcPr>
            <w:tcW w:w="4705" w:type="dxa"/>
            <w:tcBorders>
              <w:top w:val="nil"/>
              <w:left w:val="nil"/>
              <w:bottom w:val="nil"/>
              <w:right w:val="nil"/>
            </w:tcBorders>
            <w:shd w:val="clear" w:color="000000" w:fill="FFFFFF"/>
            <w:vAlign w:val="center"/>
            <w:hideMark/>
          </w:tcPr>
          <w:p w14:paraId="75D957DE" w14:textId="77777777" w:rsidR="0019654F" w:rsidRPr="005C4779" w:rsidRDefault="0019654F" w:rsidP="00DE6F10">
            <w:pPr>
              <w:rPr>
                <w:rFonts w:cs="Arial"/>
                <w:sz w:val="18"/>
                <w:szCs w:val="18"/>
              </w:rPr>
            </w:pPr>
            <w:r w:rsidRPr="005C4779">
              <w:rPr>
                <w:rFonts w:cs="Arial"/>
                <w:sz w:val="18"/>
                <w:szCs w:val="18"/>
              </w:rPr>
              <w:t>Орман мерења +SR1, слободностојећи, дозидни димензија 800x800x2200mm, са обртним рамом и вратима са предње стране, комплетно фабрички ожичен и опремљен према блок шеми бр. Е17030-Е012 са:</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E0CC8B3" w14:textId="77777777" w:rsidR="0019654F" w:rsidRPr="005C4779" w:rsidRDefault="0019654F" w:rsidP="00DE6F10">
            <w:pPr>
              <w:jc w:val="center"/>
              <w:rPr>
                <w:rFonts w:cs="Arial"/>
                <w:b/>
                <w:bCs/>
                <w:sz w:val="18"/>
                <w:szCs w:val="18"/>
              </w:rPr>
            </w:pPr>
            <w:r w:rsidRPr="005C4779">
              <w:rPr>
                <w:rFonts w:cs="Arial"/>
                <w:b/>
                <w:bCs/>
                <w:sz w:val="18"/>
                <w:szCs w:val="18"/>
              </w:rPr>
              <w:t>ком</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B7C47FB"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9E2309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56DEFF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459C710F"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1DAA367A" w14:textId="77777777" w:rsidR="0019654F" w:rsidRPr="005C4779" w:rsidRDefault="0019654F" w:rsidP="00DE6F10">
            <w:pPr>
              <w:jc w:val="center"/>
              <w:rPr>
                <w:rFonts w:cs="Arial"/>
                <w:b/>
                <w:bCs/>
                <w:sz w:val="18"/>
                <w:szCs w:val="18"/>
              </w:rPr>
            </w:pPr>
          </w:p>
        </w:tc>
      </w:tr>
      <w:tr w:rsidR="005C4779" w:rsidRPr="005C4779" w14:paraId="3F0856AA" w14:textId="77777777" w:rsidTr="00DE6F10">
        <w:trPr>
          <w:trHeight w:val="1582"/>
        </w:trPr>
        <w:tc>
          <w:tcPr>
            <w:tcW w:w="856" w:type="dxa"/>
            <w:vMerge/>
            <w:tcBorders>
              <w:top w:val="nil"/>
              <w:left w:val="single" w:sz="8" w:space="0" w:color="auto"/>
              <w:bottom w:val="single" w:sz="8" w:space="0" w:color="000000"/>
              <w:right w:val="single" w:sz="8" w:space="0" w:color="auto"/>
            </w:tcBorders>
            <w:vAlign w:val="center"/>
            <w:hideMark/>
          </w:tcPr>
          <w:p w14:paraId="4D50975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7CB76D8" w14:textId="77777777" w:rsidR="0019654F" w:rsidRPr="005C4779" w:rsidRDefault="0019654F" w:rsidP="00DE6F10">
            <w:pPr>
              <w:rPr>
                <w:rFonts w:cs="Arial"/>
                <w:sz w:val="18"/>
                <w:szCs w:val="18"/>
              </w:rPr>
            </w:pPr>
            <w:r w:rsidRPr="005C4779">
              <w:rPr>
                <w:rFonts w:cs="Arial"/>
                <w:sz w:val="18"/>
                <w:szCs w:val="18"/>
              </w:rPr>
              <w:t xml:space="preserve"> аутоматским заштитним прекидачем   за секундарне кругове напонског мерног трансформатора 6А, са 1NC контактом (kom 7)</w:t>
            </w:r>
          </w:p>
        </w:tc>
        <w:tc>
          <w:tcPr>
            <w:tcW w:w="1726" w:type="dxa"/>
            <w:vMerge/>
            <w:tcBorders>
              <w:top w:val="nil"/>
              <w:left w:val="single" w:sz="8" w:space="0" w:color="auto"/>
              <w:bottom w:val="single" w:sz="8" w:space="0" w:color="000000"/>
              <w:right w:val="single" w:sz="8" w:space="0" w:color="auto"/>
            </w:tcBorders>
            <w:vAlign w:val="center"/>
            <w:hideMark/>
          </w:tcPr>
          <w:p w14:paraId="439B0ED1"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E94334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68106D7"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EF00ED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A772D4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9117D7F" w14:textId="77777777" w:rsidR="0019654F" w:rsidRPr="005C4779" w:rsidRDefault="0019654F" w:rsidP="00DE6F10">
            <w:pPr>
              <w:rPr>
                <w:rFonts w:cs="Arial"/>
                <w:b/>
                <w:bCs/>
                <w:sz w:val="18"/>
                <w:szCs w:val="18"/>
              </w:rPr>
            </w:pPr>
          </w:p>
        </w:tc>
      </w:tr>
      <w:tr w:rsidR="005C4779" w:rsidRPr="005C4779" w14:paraId="59DDFAE9" w14:textId="77777777" w:rsidTr="00DE6F10">
        <w:trPr>
          <w:trHeight w:val="1703"/>
        </w:trPr>
        <w:tc>
          <w:tcPr>
            <w:tcW w:w="856" w:type="dxa"/>
            <w:vMerge/>
            <w:tcBorders>
              <w:top w:val="nil"/>
              <w:left w:val="single" w:sz="8" w:space="0" w:color="auto"/>
              <w:bottom w:val="single" w:sz="8" w:space="0" w:color="000000"/>
              <w:right w:val="single" w:sz="8" w:space="0" w:color="auto"/>
            </w:tcBorders>
            <w:vAlign w:val="center"/>
            <w:hideMark/>
          </w:tcPr>
          <w:p w14:paraId="3DF19651"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7820841A" w14:textId="77777777" w:rsidR="0019654F" w:rsidRPr="005C4779" w:rsidRDefault="0019654F" w:rsidP="00DE6F10">
            <w:pPr>
              <w:rPr>
                <w:rFonts w:cs="Arial"/>
                <w:sz w:val="18"/>
                <w:szCs w:val="18"/>
              </w:rPr>
            </w:pPr>
            <w:r w:rsidRPr="005C4779">
              <w:rPr>
                <w:rFonts w:cs="Arial"/>
                <w:sz w:val="18"/>
                <w:szCs w:val="18"/>
              </w:rPr>
              <w:t>-   мултифункционално бројило класе 0,2, за струјни улаз 1А и напонски улаз 3x100/√3V, са модемом и комуникационим портовима према ТУ ЕМС-а (ком 4)</w:t>
            </w:r>
          </w:p>
        </w:tc>
        <w:tc>
          <w:tcPr>
            <w:tcW w:w="1726" w:type="dxa"/>
            <w:vMerge/>
            <w:tcBorders>
              <w:top w:val="nil"/>
              <w:left w:val="single" w:sz="8" w:space="0" w:color="auto"/>
              <w:bottom w:val="single" w:sz="8" w:space="0" w:color="000000"/>
              <w:right w:val="single" w:sz="8" w:space="0" w:color="auto"/>
            </w:tcBorders>
            <w:vAlign w:val="center"/>
            <w:hideMark/>
          </w:tcPr>
          <w:p w14:paraId="1278E21E"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287585D"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D55BBDA"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3D1492C1"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594ED9E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10AE41D" w14:textId="77777777" w:rsidR="0019654F" w:rsidRPr="005C4779" w:rsidRDefault="0019654F" w:rsidP="00DE6F10">
            <w:pPr>
              <w:rPr>
                <w:rFonts w:cs="Arial"/>
                <w:b/>
                <w:bCs/>
                <w:sz w:val="18"/>
                <w:szCs w:val="18"/>
              </w:rPr>
            </w:pPr>
          </w:p>
        </w:tc>
      </w:tr>
      <w:tr w:rsidR="005C4779" w:rsidRPr="005C4779" w14:paraId="63133CF6" w14:textId="77777777" w:rsidTr="00DE6F10">
        <w:trPr>
          <w:trHeight w:val="844"/>
        </w:trPr>
        <w:tc>
          <w:tcPr>
            <w:tcW w:w="856" w:type="dxa"/>
            <w:vMerge/>
            <w:tcBorders>
              <w:top w:val="nil"/>
              <w:left w:val="single" w:sz="8" w:space="0" w:color="auto"/>
              <w:bottom w:val="single" w:sz="8" w:space="0" w:color="000000"/>
              <w:right w:val="single" w:sz="8" w:space="0" w:color="auto"/>
            </w:tcBorders>
            <w:vAlign w:val="center"/>
            <w:hideMark/>
          </w:tcPr>
          <w:p w14:paraId="33EF9656"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096724FB" w14:textId="77777777" w:rsidR="0019654F" w:rsidRPr="005C4779" w:rsidRDefault="0019654F" w:rsidP="00DE6F10">
            <w:pPr>
              <w:rPr>
                <w:rFonts w:cs="Arial"/>
                <w:sz w:val="18"/>
                <w:szCs w:val="18"/>
              </w:rPr>
            </w:pPr>
            <w:r w:rsidRPr="005C4779">
              <w:rPr>
                <w:rFonts w:cs="Arial"/>
                <w:sz w:val="18"/>
                <w:szCs w:val="18"/>
              </w:rPr>
              <w:t>_____________________________________</w:t>
            </w:r>
          </w:p>
        </w:tc>
        <w:tc>
          <w:tcPr>
            <w:tcW w:w="1726" w:type="dxa"/>
            <w:vMerge/>
            <w:tcBorders>
              <w:top w:val="nil"/>
              <w:left w:val="single" w:sz="8" w:space="0" w:color="auto"/>
              <w:bottom w:val="single" w:sz="8" w:space="0" w:color="000000"/>
              <w:right w:val="single" w:sz="8" w:space="0" w:color="auto"/>
            </w:tcBorders>
            <w:vAlign w:val="center"/>
            <w:hideMark/>
          </w:tcPr>
          <w:p w14:paraId="55026C7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9076B9E"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CB85F33"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828CFFE"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0BFFA0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FE86FBC" w14:textId="77777777" w:rsidR="0019654F" w:rsidRPr="005C4779" w:rsidRDefault="0019654F" w:rsidP="00DE6F10">
            <w:pPr>
              <w:rPr>
                <w:rFonts w:cs="Arial"/>
                <w:b/>
                <w:bCs/>
                <w:sz w:val="18"/>
                <w:szCs w:val="18"/>
              </w:rPr>
            </w:pPr>
          </w:p>
        </w:tc>
      </w:tr>
      <w:tr w:rsidR="005C4779" w:rsidRPr="005C4779" w14:paraId="557F1BA1" w14:textId="77777777" w:rsidTr="00DE6F10">
        <w:trPr>
          <w:trHeight w:val="1040"/>
        </w:trPr>
        <w:tc>
          <w:tcPr>
            <w:tcW w:w="856" w:type="dxa"/>
            <w:vMerge/>
            <w:tcBorders>
              <w:top w:val="nil"/>
              <w:left w:val="single" w:sz="8" w:space="0" w:color="auto"/>
              <w:bottom w:val="single" w:sz="8" w:space="0" w:color="000000"/>
              <w:right w:val="single" w:sz="8" w:space="0" w:color="auto"/>
            </w:tcBorders>
            <w:vAlign w:val="center"/>
            <w:hideMark/>
          </w:tcPr>
          <w:p w14:paraId="74169603"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000000" w:fill="FFFFFF"/>
            <w:vAlign w:val="center"/>
            <w:hideMark/>
          </w:tcPr>
          <w:p w14:paraId="2185D978" w14:textId="77777777" w:rsidR="0019654F" w:rsidRPr="005C4779" w:rsidRDefault="0019654F" w:rsidP="00DE6F10">
            <w:pPr>
              <w:rPr>
                <w:rFonts w:cs="Arial"/>
                <w:sz w:val="18"/>
                <w:szCs w:val="18"/>
              </w:rPr>
            </w:pPr>
            <w:r w:rsidRPr="005C4779">
              <w:rPr>
                <w:rFonts w:cs="Arial"/>
                <w:sz w:val="18"/>
                <w:szCs w:val="18"/>
              </w:rPr>
              <w:t>(upisati tip, proizvođača i zemlju porekla)</w:t>
            </w:r>
          </w:p>
        </w:tc>
        <w:tc>
          <w:tcPr>
            <w:tcW w:w="1726" w:type="dxa"/>
            <w:vMerge/>
            <w:tcBorders>
              <w:top w:val="nil"/>
              <w:left w:val="single" w:sz="8" w:space="0" w:color="auto"/>
              <w:bottom w:val="single" w:sz="8" w:space="0" w:color="000000"/>
              <w:right w:val="single" w:sz="8" w:space="0" w:color="auto"/>
            </w:tcBorders>
            <w:vAlign w:val="center"/>
            <w:hideMark/>
          </w:tcPr>
          <w:p w14:paraId="26F4851F"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0DA3B667"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C995379"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012442CB"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723268F"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4A8B1A5C" w14:textId="77777777" w:rsidR="0019654F" w:rsidRPr="005C4779" w:rsidRDefault="0019654F" w:rsidP="00DE6F10">
            <w:pPr>
              <w:rPr>
                <w:rFonts w:cs="Arial"/>
                <w:b/>
                <w:bCs/>
                <w:sz w:val="18"/>
                <w:szCs w:val="18"/>
              </w:rPr>
            </w:pPr>
          </w:p>
        </w:tc>
      </w:tr>
      <w:tr w:rsidR="005C4779" w:rsidRPr="005C4779" w14:paraId="10E762CE" w14:textId="77777777" w:rsidTr="00DE6F10">
        <w:trPr>
          <w:trHeight w:val="768"/>
        </w:trPr>
        <w:tc>
          <w:tcPr>
            <w:tcW w:w="856" w:type="dxa"/>
            <w:vMerge/>
            <w:tcBorders>
              <w:top w:val="nil"/>
              <w:left w:val="single" w:sz="8" w:space="0" w:color="auto"/>
              <w:bottom w:val="single" w:sz="8" w:space="0" w:color="000000"/>
              <w:right w:val="single" w:sz="8" w:space="0" w:color="auto"/>
            </w:tcBorders>
            <w:vAlign w:val="center"/>
            <w:hideMark/>
          </w:tcPr>
          <w:p w14:paraId="0853D206"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nil"/>
            </w:tcBorders>
            <w:shd w:val="clear" w:color="000000" w:fill="FFFFFF"/>
            <w:vAlign w:val="center"/>
            <w:hideMark/>
          </w:tcPr>
          <w:p w14:paraId="12ACDE30" w14:textId="77777777" w:rsidR="0019654F" w:rsidRPr="005C4779" w:rsidRDefault="0019654F" w:rsidP="00DE6F10">
            <w:pPr>
              <w:rPr>
                <w:rFonts w:cs="Arial"/>
                <w:sz w:val="18"/>
                <w:szCs w:val="18"/>
              </w:rPr>
            </w:pPr>
            <w:r w:rsidRPr="005C4779">
              <w:rPr>
                <w:rFonts w:cs="Arial"/>
                <w:sz w:val="18"/>
                <w:szCs w:val="18"/>
              </w:rPr>
              <w:t>-   осигурач, утичница, редне стезаљке.</w:t>
            </w:r>
          </w:p>
        </w:tc>
        <w:tc>
          <w:tcPr>
            <w:tcW w:w="1726" w:type="dxa"/>
            <w:vMerge/>
            <w:tcBorders>
              <w:top w:val="nil"/>
              <w:left w:val="single" w:sz="8" w:space="0" w:color="auto"/>
              <w:bottom w:val="single" w:sz="8" w:space="0" w:color="000000"/>
              <w:right w:val="single" w:sz="8" w:space="0" w:color="auto"/>
            </w:tcBorders>
            <w:vAlign w:val="center"/>
            <w:hideMark/>
          </w:tcPr>
          <w:p w14:paraId="0CD49F2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53EA21C3"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81E0F14"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43558EC"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5DA1035D"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050AF861" w14:textId="77777777" w:rsidR="0019654F" w:rsidRPr="005C4779" w:rsidRDefault="0019654F" w:rsidP="00DE6F10">
            <w:pPr>
              <w:rPr>
                <w:rFonts w:cs="Arial"/>
                <w:b/>
                <w:bCs/>
                <w:sz w:val="18"/>
                <w:szCs w:val="18"/>
              </w:rPr>
            </w:pPr>
          </w:p>
        </w:tc>
      </w:tr>
      <w:tr w:rsidR="005C4779" w:rsidRPr="005C4779" w14:paraId="117F2F48" w14:textId="77777777" w:rsidTr="00DE6F10">
        <w:trPr>
          <w:trHeight w:val="3963"/>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7C629D8" w14:textId="77777777" w:rsidR="0019654F" w:rsidRPr="005C4779" w:rsidRDefault="0019654F" w:rsidP="00DE6F10">
            <w:pPr>
              <w:jc w:val="center"/>
              <w:rPr>
                <w:rFonts w:cs="Arial"/>
                <w:b/>
                <w:bCs/>
                <w:sz w:val="18"/>
                <w:szCs w:val="18"/>
              </w:rPr>
            </w:pPr>
            <w:r w:rsidRPr="005C4779">
              <w:rPr>
                <w:rFonts w:cs="Arial"/>
                <w:b/>
                <w:bCs/>
                <w:sz w:val="18"/>
                <w:szCs w:val="18"/>
              </w:rPr>
              <w:t>3.2.4</w:t>
            </w:r>
          </w:p>
        </w:tc>
        <w:tc>
          <w:tcPr>
            <w:tcW w:w="4705" w:type="dxa"/>
            <w:tcBorders>
              <w:top w:val="nil"/>
              <w:left w:val="nil"/>
              <w:bottom w:val="single" w:sz="8" w:space="0" w:color="auto"/>
              <w:right w:val="nil"/>
            </w:tcBorders>
            <w:shd w:val="clear" w:color="000000" w:fill="FFFFFF"/>
            <w:vAlign w:val="center"/>
            <w:hideMark/>
          </w:tcPr>
          <w:p w14:paraId="283FEF01" w14:textId="77777777" w:rsidR="0019654F" w:rsidRPr="005C4779" w:rsidRDefault="0019654F" w:rsidP="00DE6F10">
            <w:pPr>
              <w:rPr>
                <w:rFonts w:cs="Arial"/>
                <w:sz w:val="18"/>
                <w:szCs w:val="18"/>
              </w:rPr>
            </w:pPr>
            <w:r w:rsidRPr="005C4779">
              <w:rPr>
                <w:rFonts w:cs="Arial"/>
                <w:sz w:val="18"/>
                <w:szCs w:val="18"/>
              </w:rPr>
              <w:t xml:space="preserve">Систем управљања ТС се састоји од станичног рачунара смештеног у један слободностојећи орман димензија 800x800x2200mm, са софтвером, мрежним преклопником, комплет опремљеним, са једном радном и једном инжењерском станицом, штампачем, према напред датом опису   и шеми система управљања и заштите приказаној на цртежу бр. E17030- E041. </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37C0C14C" w14:textId="77777777" w:rsidR="0019654F" w:rsidRPr="005C4779" w:rsidRDefault="0019654F" w:rsidP="00DE6F10">
            <w:pPr>
              <w:jc w:val="center"/>
              <w:rPr>
                <w:rFonts w:cs="Arial"/>
                <w:b/>
                <w:bCs/>
                <w:sz w:val="18"/>
                <w:szCs w:val="18"/>
              </w:rPr>
            </w:pPr>
            <w:r w:rsidRPr="005C4779">
              <w:rPr>
                <w:rFonts w:cs="Arial"/>
                <w:b/>
                <w:bCs/>
                <w:sz w:val="18"/>
                <w:szCs w:val="18"/>
              </w:rPr>
              <w:t>комплет</w:t>
            </w:r>
          </w:p>
        </w:tc>
        <w:tc>
          <w:tcPr>
            <w:tcW w:w="1137" w:type="dxa"/>
            <w:tcBorders>
              <w:top w:val="nil"/>
              <w:left w:val="nil"/>
              <w:bottom w:val="single" w:sz="8" w:space="0" w:color="auto"/>
              <w:right w:val="single" w:sz="8" w:space="0" w:color="auto"/>
            </w:tcBorders>
            <w:shd w:val="clear" w:color="000000" w:fill="FFFFFF"/>
            <w:vAlign w:val="center"/>
            <w:hideMark/>
          </w:tcPr>
          <w:p w14:paraId="78C44278"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1C36E8D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18F1B4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6A1756B3"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1C66094A" w14:textId="77777777" w:rsidR="0019654F" w:rsidRPr="005C4779" w:rsidRDefault="0019654F" w:rsidP="00DE6F10">
            <w:pPr>
              <w:jc w:val="center"/>
              <w:rPr>
                <w:rFonts w:cs="Arial"/>
                <w:b/>
                <w:bCs/>
                <w:sz w:val="18"/>
                <w:szCs w:val="18"/>
              </w:rPr>
            </w:pPr>
          </w:p>
        </w:tc>
      </w:tr>
      <w:tr w:rsidR="005C4779" w:rsidRPr="005C4779" w14:paraId="7FFDB71E" w14:textId="77777777" w:rsidTr="00DE6F10">
        <w:trPr>
          <w:trHeight w:val="540"/>
        </w:trPr>
        <w:tc>
          <w:tcPr>
            <w:tcW w:w="856" w:type="dxa"/>
            <w:tcBorders>
              <w:top w:val="nil"/>
              <w:left w:val="single" w:sz="8" w:space="0" w:color="auto"/>
              <w:bottom w:val="single" w:sz="8" w:space="0" w:color="auto"/>
              <w:right w:val="single" w:sz="8" w:space="0" w:color="auto"/>
            </w:tcBorders>
            <w:shd w:val="clear" w:color="000000" w:fill="FFFFFF"/>
            <w:vAlign w:val="center"/>
          </w:tcPr>
          <w:p w14:paraId="5745970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3.2.5</w:t>
            </w:r>
          </w:p>
        </w:tc>
        <w:tc>
          <w:tcPr>
            <w:tcW w:w="4705" w:type="dxa"/>
            <w:tcBorders>
              <w:top w:val="nil"/>
              <w:left w:val="nil"/>
              <w:bottom w:val="single" w:sz="8" w:space="0" w:color="auto"/>
              <w:right w:val="nil"/>
            </w:tcBorders>
            <w:shd w:val="clear" w:color="000000" w:fill="FFFFFF"/>
            <w:vAlign w:val="center"/>
          </w:tcPr>
          <w:p w14:paraId="29D41932" w14:textId="77777777" w:rsidR="00F43DF7" w:rsidRPr="005C4779" w:rsidRDefault="0019654F" w:rsidP="00F43DF7">
            <w:pPr>
              <w:pStyle w:val="Default"/>
              <w:rPr>
                <w:rFonts w:ascii="Museo For Dell 700" w:hAnsi="Museo For Dell 700" w:cs="Museo For Dell 700"/>
                <w:b/>
                <w:color w:val="auto"/>
                <w:sz w:val="20"/>
                <w:szCs w:val="20"/>
                <w:lang w:val="sr-Cyrl-RS" w:eastAsia="sr-Latn-CS"/>
              </w:rPr>
            </w:pPr>
            <w:r w:rsidRPr="005C4779">
              <w:rPr>
                <w:rStyle w:val="BodyText1"/>
                <w:rFonts w:ascii="Arial" w:hAnsi="Arial" w:cs="Arial"/>
                <w:color w:val="auto"/>
                <w:sz w:val="18"/>
                <w:szCs w:val="18"/>
                <w:lang w:val="sr-Cyrl-RS"/>
              </w:rPr>
              <w:t>Испорука преносног рачунара</w:t>
            </w:r>
            <w:r w:rsidR="00F43DF7" w:rsidRPr="005C4779">
              <w:rPr>
                <w:rStyle w:val="BodyText1"/>
                <w:rFonts w:ascii="Arial" w:hAnsi="Arial" w:cs="Arial"/>
                <w:color w:val="auto"/>
                <w:sz w:val="18"/>
                <w:szCs w:val="18"/>
                <w:lang w:val="sr-Cyrl-RS"/>
              </w:rPr>
              <w:t xml:space="preserve"> </w:t>
            </w:r>
            <w:r w:rsidR="00F43DF7" w:rsidRPr="005C4779">
              <w:rPr>
                <w:rStyle w:val="BodyText1"/>
                <w:rFonts w:ascii="Arial" w:hAnsi="Arial"/>
                <w:color w:val="auto"/>
                <w:sz w:val="20"/>
                <w:szCs w:val="20"/>
                <w:lang w:val="sr-Cyrl-RS"/>
              </w:rPr>
              <w:t xml:space="preserve">типа </w:t>
            </w:r>
            <w:r w:rsidR="00F43DF7" w:rsidRPr="005C4779">
              <w:rPr>
                <w:rFonts w:ascii="Arial" w:hAnsi="Arial" w:cs="Arial"/>
                <w:b/>
                <w:bCs/>
                <w:color w:val="auto"/>
                <w:sz w:val="20"/>
                <w:szCs w:val="20"/>
                <w:lang w:eastAsia="sr-Latn-CS"/>
              </w:rPr>
              <w:t xml:space="preserve">Dell Latitude E6430 ATG </w:t>
            </w:r>
            <w:r w:rsidR="00F43DF7" w:rsidRPr="005C4779">
              <w:rPr>
                <w:rFonts w:ascii="Arial" w:eastAsia="Calibri" w:hAnsi="Arial" w:cs="Arial"/>
                <w:b/>
                <w:color w:val="auto"/>
                <w:sz w:val="20"/>
                <w:szCs w:val="20"/>
                <w:lang w:val="sr-Cyrl-RS"/>
              </w:rPr>
              <w:t xml:space="preserve"> или одговарајући</w:t>
            </w:r>
          </w:p>
          <w:p w14:paraId="23BEBD88" w14:textId="0EDC05B8" w:rsidR="0019654F" w:rsidRPr="005C4779" w:rsidRDefault="0019654F" w:rsidP="00DE6F10">
            <w:pPr>
              <w:rPr>
                <w:rFonts w:cs="Arial"/>
                <w:sz w:val="18"/>
                <w:szCs w:val="18"/>
              </w:rPr>
            </w:pPr>
            <w:r w:rsidRPr="005C4779">
              <w:rPr>
                <w:rStyle w:val="BodyText1"/>
                <w:rFonts w:ascii="Arial" w:hAnsi="Arial" w:cs="Arial"/>
                <w:sz w:val="18"/>
                <w:szCs w:val="18"/>
                <w:lang w:val="sr-Cyrl-RS"/>
              </w:rPr>
              <w:t xml:space="preserve"> са инсталираним лиценцираним софтверима за програмирање управљачких и заштитних уређаја</w:t>
            </w:r>
          </w:p>
        </w:tc>
        <w:tc>
          <w:tcPr>
            <w:tcW w:w="1726" w:type="dxa"/>
            <w:tcBorders>
              <w:top w:val="nil"/>
              <w:left w:val="single" w:sz="8" w:space="0" w:color="auto"/>
              <w:bottom w:val="single" w:sz="8" w:space="0" w:color="auto"/>
              <w:right w:val="single" w:sz="8" w:space="0" w:color="auto"/>
            </w:tcBorders>
            <w:shd w:val="clear" w:color="000000" w:fill="FFFFFF"/>
            <w:vAlign w:val="center"/>
          </w:tcPr>
          <w:p w14:paraId="6779DEC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 </w:t>
            </w:r>
          </w:p>
        </w:tc>
        <w:tc>
          <w:tcPr>
            <w:tcW w:w="1137" w:type="dxa"/>
            <w:tcBorders>
              <w:top w:val="nil"/>
              <w:left w:val="nil"/>
              <w:bottom w:val="single" w:sz="8" w:space="0" w:color="auto"/>
              <w:right w:val="single" w:sz="8" w:space="0" w:color="auto"/>
            </w:tcBorders>
            <w:shd w:val="clear" w:color="000000" w:fill="FFFFFF"/>
            <w:vAlign w:val="center"/>
          </w:tcPr>
          <w:p w14:paraId="4964400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2</w:t>
            </w:r>
          </w:p>
        </w:tc>
        <w:tc>
          <w:tcPr>
            <w:tcW w:w="1230" w:type="dxa"/>
            <w:tcBorders>
              <w:top w:val="nil"/>
              <w:left w:val="nil"/>
              <w:bottom w:val="single" w:sz="8" w:space="0" w:color="auto"/>
              <w:right w:val="single" w:sz="8" w:space="0" w:color="auto"/>
            </w:tcBorders>
            <w:shd w:val="clear" w:color="000000" w:fill="FFFFFF"/>
            <w:vAlign w:val="center"/>
          </w:tcPr>
          <w:p w14:paraId="25F81352"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390A0A08"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512F9532"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97B7329" w14:textId="77777777" w:rsidR="0019654F" w:rsidRPr="005C4779" w:rsidRDefault="0019654F" w:rsidP="00DE6F10">
            <w:pPr>
              <w:jc w:val="center"/>
              <w:rPr>
                <w:rFonts w:cs="Arial"/>
                <w:b/>
                <w:bCs/>
                <w:sz w:val="18"/>
                <w:szCs w:val="18"/>
              </w:rPr>
            </w:pPr>
          </w:p>
        </w:tc>
      </w:tr>
      <w:tr w:rsidR="005C4779" w:rsidRPr="005C4779" w14:paraId="7D266DB0" w14:textId="77777777" w:rsidTr="00DE6F10">
        <w:trPr>
          <w:trHeight w:val="540"/>
        </w:trPr>
        <w:tc>
          <w:tcPr>
            <w:tcW w:w="856" w:type="dxa"/>
            <w:tcBorders>
              <w:top w:val="nil"/>
              <w:left w:val="single" w:sz="8" w:space="0" w:color="auto"/>
              <w:bottom w:val="single" w:sz="8" w:space="0" w:color="auto"/>
              <w:right w:val="single" w:sz="8" w:space="0" w:color="auto"/>
            </w:tcBorders>
            <w:shd w:val="clear" w:color="000000" w:fill="FFFFFF"/>
            <w:vAlign w:val="center"/>
          </w:tcPr>
          <w:p w14:paraId="4367083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3.2.6</w:t>
            </w:r>
          </w:p>
        </w:tc>
        <w:tc>
          <w:tcPr>
            <w:tcW w:w="4705" w:type="dxa"/>
            <w:tcBorders>
              <w:top w:val="nil"/>
              <w:left w:val="nil"/>
              <w:bottom w:val="single" w:sz="8" w:space="0" w:color="auto"/>
              <w:right w:val="nil"/>
            </w:tcBorders>
            <w:shd w:val="clear" w:color="000000" w:fill="FFFFFF"/>
            <w:vAlign w:val="center"/>
          </w:tcPr>
          <w:p w14:paraId="62B1F0E1" w14:textId="77777777" w:rsidR="0019654F" w:rsidRPr="005C4779" w:rsidRDefault="0019654F" w:rsidP="00DE6F10">
            <w:pPr>
              <w:rPr>
                <w:rFonts w:cs="Arial"/>
                <w:sz w:val="18"/>
                <w:szCs w:val="18"/>
              </w:rPr>
            </w:pPr>
            <w:r w:rsidRPr="005C4779">
              <w:rPr>
                <w:rStyle w:val="BodyText1"/>
                <w:rFonts w:ascii="Arial" w:hAnsi="Arial" w:cs="Arial"/>
                <w:sz w:val="18"/>
                <w:szCs w:val="18"/>
                <w:lang w:val="sr-Cyrl-RS"/>
              </w:rPr>
              <w:t xml:space="preserve">Обука за подешавање програмирање управљачких и заштитних уређаја и </w:t>
            </w:r>
            <w:r w:rsidRPr="005C4779">
              <w:rPr>
                <w:rStyle w:val="BodyText1"/>
                <w:rFonts w:ascii="Arial" w:hAnsi="Arial" w:cs="Arial"/>
                <w:sz w:val="18"/>
                <w:szCs w:val="18"/>
                <w:lang w:val="sr-Latn-RS"/>
              </w:rPr>
              <w:t>SCADA</w:t>
            </w:r>
            <w:r w:rsidRPr="005C4779">
              <w:rPr>
                <w:rStyle w:val="BodyText1"/>
                <w:rFonts w:ascii="Arial" w:hAnsi="Arial" w:cs="Arial"/>
                <w:sz w:val="18"/>
                <w:szCs w:val="18"/>
                <w:lang w:val="sr-Cyrl-RS"/>
              </w:rPr>
              <w:t xml:space="preserve"> система (обука за 4 особе)</w:t>
            </w:r>
          </w:p>
        </w:tc>
        <w:tc>
          <w:tcPr>
            <w:tcW w:w="1726" w:type="dxa"/>
            <w:tcBorders>
              <w:top w:val="nil"/>
              <w:left w:val="single" w:sz="8" w:space="0" w:color="auto"/>
              <w:bottom w:val="single" w:sz="8" w:space="0" w:color="auto"/>
              <w:right w:val="single" w:sz="8" w:space="0" w:color="auto"/>
            </w:tcBorders>
            <w:shd w:val="clear" w:color="000000" w:fill="FFFFFF"/>
            <w:vAlign w:val="center"/>
          </w:tcPr>
          <w:p w14:paraId="5F72C09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000000" w:fill="FFFFFF"/>
            <w:vAlign w:val="center"/>
          </w:tcPr>
          <w:p w14:paraId="5053BE1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37B16D80"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2CC290DB"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F3BF4BB"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A28753C" w14:textId="77777777" w:rsidR="0019654F" w:rsidRPr="005C4779" w:rsidRDefault="0019654F" w:rsidP="00DE6F10">
            <w:pPr>
              <w:jc w:val="center"/>
              <w:rPr>
                <w:rFonts w:cs="Arial"/>
                <w:b/>
                <w:bCs/>
                <w:sz w:val="18"/>
                <w:szCs w:val="18"/>
              </w:rPr>
            </w:pPr>
          </w:p>
        </w:tc>
      </w:tr>
      <w:tr w:rsidR="005C4779" w:rsidRPr="005C4779" w14:paraId="4C3469F3" w14:textId="77777777" w:rsidTr="00DE6F10">
        <w:trPr>
          <w:trHeight w:val="540"/>
        </w:trPr>
        <w:tc>
          <w:tcPr>
            <w:tcW w:w="856" w:type="dxa"/>
            <w:tcBorders>
              <w:top w:val="nil"/>
              <w:left w:val="single" w:sz="8" w:space="0" w:color="auto"/>
              <w:bottom w:val="single" w:sz="8" w:space="0" w:color="auto"/>
              <w:right w:val="single" w:sz="8" w:space="0" w:color="auto"/>
            </w:tcBorders>
            <w:shd w:val="clear" w:color="000000" w:fill="FFFFFF"/>
            <w:vAlign w:val="center"/>
          </w:tcPr>
          <w:p w14:paraId="464AF28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3.2.7</w:t>
            </w:r>
          </w:p>
        </w:tc>
        <w:tc>
          <w:tcPr>
            <w:tcW w:w="4705" w:type="dxa"/>
            <w:tcBorders>
              <w:top w:val="nil"/>
              <w:left w:val="nil"/>
              <w:bottom w:val="single" w:sz="8" w:space="0" w:color="auto"/>
              <w:right w:val="nil"/>
            </w:tcBorders>
            <w:shd w:val="clear" w:color="000000" w:fill="FFFFFF"/>
            <w:vAlign w:val="center"/>
          </w:tcPr>
          <w:p w14:paraId="4447B735" w14:textId="77777777" w:rsidR="0019654F" w:rsidRPr="005C4779" w:rsidRDefault="0019654F" w:rsidP="00DE6F10">
            <w:pPr>
              <w:rPr>
                <w:rStyle w:val="BodyText1"/>
                <w:rFonts w:ascii="Arial" w:hAnsi="Arial" w:cs="Arial"/>
                <w:sz w:val="18"/>
                <w:szCs w:val="18"/>
                <w:lang w:val="sr-Cyrl-RS"/>
              </w:rPr>
            </w:pPr>
            <w:r w:rsidRPr="005C4779">
              <w:rPr>
                <w:rStyle w:val="BodyText1"/>
                <w:rFonts w:ascii="Arial" w:hAnsi="Arial" w:cs="Arial"/>
                <w:b/>
                <w:sz w:val="18"/>
                <w:szCs w:val="18"/>
                <w:lang w:val="sr-Cyrl-RS"/>
              </w:rPr>
              <w:t>Монтажа опреме под тачком 3.2</w:t>
            </w:r>
          </w:p>
        </w:tc>
        <w:tc>
          <w:tcPr>
            <w:tcW w:w="1726" w:type="dxa"/>
            <w:tcBorders>
              <w:top w:val="nil"/>
              <w:left w:val="single" w:sz="8" w:space="0" w:color="auto"/>
              <w:bottom w:val="single" w:sz="8" w:space="0" w:color="auto"/>
              <w:right w:val="single" w:sz="8" w:space="0" w:color="auto"/>
            </w:tcBorders>
            <w:shd w:val="clear" w:color="000000" w:fill="FFFFFF"/>
            <w:vAlign w:val="center"/>
          </w:tcPr>
          <w:p w14:paraId="0E4C37A3"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000000" w:fill="FFFFFF"/>
            <w:vAlign w:val="center"/>
          </w:tcPr>
          <w:p w14:paraId="1CFF115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004978D3"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1DACE2F0"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0C8AD215"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4AA16AB" w14:textId="77777777" w:rsidR="0019654F" w:rsidRPr="005C4779" w:rsidRDefault="0019654F" w:rsidP="00DE6F10">
            <w:pPr>
              <w:jc w:val="center"/>
              <w:rPr>
                <w:rFonts w:cs="Arial"/>
                <w:b/>
                <w:bCs/>
                <w:sz w:val="18"/>
                <w:szCs w:val="18"/>
              </w:rPr>
            </w:pPr>
          </w:p>
        </w:tc>
      </w:tr>
      <w:tr w:rsidR="005C4779" w:rsidRPr="005C4779" w14:paraId="3F7A9AE4" w14:textId="77777777" w:rsidTr="00DE6F10">
        <w:trPr>
          <w:trHeight w:val="1221"/>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1D1623A" w14:textId="77777777" w:rsidR="0019654F" w:rsidRPr="005C4779" w:rsidRDefault="0019654F" w:rsidP="00DE6F10">
            <w:pPr>
              <w:jc w:val="center"/>
              <w:rPr>
                <w:rFonts w:cs="Arial"/>
                <w:b/>
                <w:bCs/>
                <w:sz w:val="18"/>
                <w:szCs w:val="18"/>
              </w:rPr>
            </w:pPr>
            <w:r w:rsidRPr="005C4779">
              <w:rPr>
                <w:rFonts w:cs="Arial"/>
                <w:b/>
                <w:bCs/>
                <w:sz w:val="18"/>
                <w:szCs w:val="18"/>
              </w:rPr>
              <w:t>3.3.</w:t>
            </w:r>
          </w:p>
        </w:tc>
        <w:tc>
          <w:tcPr>
            <w:tcW w:w="4705" w:type="dxa"/>
            <w:tcBorders>
              <w:top w:val="nil"/>
              <w:left w:val="nil"/>
              <w:bottom w:val="single" w:sz="8" w:space="0" w:color="auto"/>
              <w:right w:val="nil"/>
            </w:tcBorders>
            <w:shd w:val="clear" w:color="000000" w:fill="FFFFFF"/>
            <w:vAlign w:val="center"/>
            <w:hideMark/>
          </w:tcPr>
          <w:p w14:paraId="28B20178" w14:textId="77777777" w:rsidR="0019654F" w:rsidRPr="005C4779" w:rsidRDefault="0019654F" w:rsidP="00DE6F10">
            <w:pPr>
              <w:rPr>
                <w:rFonts w:cs="Arial"/>
                <w:b/>
                <w:bCs/>
                <w:sz w:val="18"/>
                <w:szCs w:val="18"/>
              </w:rPr>
            </w:pPr>
            <w:r w:rsidRPr="005C4779">
              <w:rPr>
                <w:rFonts w:cs="Arial"/>
                <w:b/>
                <w:bCs/>
                <w:sz w:val="18"/>
                <w:szCs w:val="18"/>
              </w:rPr>
              <w:t>КАБЛОВИ</w:t>
            </w:r>
          </w:p>
        </w:tc>
        <w:tc>
          <w:tcPr>
            <w:tcW w:w="1726" w:type="dxa"/>
            <w:tcBorders>
              <w:top w:val="nil"/>
              <w:left w:val="single" w:sz="8" w:space="0" w:color="auto"/>
              <w:bottom w:val="single" w:sz="8" w:space="0" w:color="auto"/>
              <w:right w:val="nil"/>
            </w:tcBorders>
            <w:shd w:val="clear" w:color="000000" w:fill="FFFFFF"/>
            <w:vAlign w:val="center"/>
            <w:hideMark/>
          </w:tcPr>
          <w:p w14:paraId="4FEF2D7D"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25B0E689"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nil"/>
              <w:left w:val="nil"/>
              <w:bottom w:val="single" w:sz="8" w:space="0" w:color="auto"/>
              <w:right w:val="nil"/>
            </w:tcBorders>
            <w:shd w:val="clear" w:color="000000" w:fill="FFFFFF"/>
            <w:vAlign w:val="center"/>
            <w:hideMark/>
          </w:tcPr>
          <w:p w14:paraId="0E88CC3F"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31104263"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57CF9DF7"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52EBE9F1"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0FBD67BC"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5D94FC96" w14:textId="77777777" w:rsidR="0019654F" w:rsidRPr="005C4779" w:rsidRDefault="0019654F" w:rsidP="00DE6F10">
            <w:pPr>
              <w:jc w:val="center"/>
              <w:rPr>
                <w:rFonts w:cs="Arial"/>
                <w:b/>
                <w:bCs/>
                <w:sz w:val="18"/>
                <w:szCs w:val="18"/>
              </w:rPr>
            </w:pPr>
            <w:r w:rsidRPr="005C4779">
              <w:rPr>
                <w:rFonts w:cs="Arial"/>
                <w:b/>
                <w:bCs/>
                <w:sz w:val="18"/>
                <w:szCs w:val="18"/>
              </w:rPr>
              <w:t>3.3.1</w:t>
            </w:r>
          </w:p>
        </w:tc>
        <w:tc>
          <w:tcPr>
            <w:tcW w:w="4705" w:type="dxa"/>
            <w:tcBorders>
              <w:top w:val="nil"/>
              <w:left w:val="nil"/>
              <w:bottom w:val="single" w:sz="8" w:space="0" w:color="auto"/>
              <w:right w:val="nil"/>
            </w:tcBorders>
            <w:shd w:val="clear" w:color="000000" w:fill="FFFFFF"/>
            <w:vAlign w:val="center"/>
            <w:hideMark/>
          </w:tcPr>
          <w:p w14:paraId="37AAE594" w14:textId="77777777" w:rsidR="0019654F" w:rsidRPr="005C4779" w:rsidRDefault="0019654F" w:rsidP="00DE6F10">
            <w:pPr>
              <w:rPr>
                <w:rFonts w:cs="Arial"/>
                <w:sz w:val="18"/>
                <w:szCs w:val="18"/>
              </w:rPr>
            </w:pPr>
            <w:r w:rsidRPr="005C4779">
              <w:rPr>
                <w:rFonts w:cs="Arial"/>
                <w:sz w:val="18"/>
                <w:szCs w:val="18"/>
              </w:rPr>
              <w:t>Кабл Cu, 6Kv</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3236258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624964F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34B2F37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50328AE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E085B2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619D8B5B"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3F817FE" w14:textId="77777777" w:rsidR="0019654F" w:rsidRPr="005C4779" w:rsidRDefault="0019654F" w:rsidP="00DE6F10">
            <w:pPr>
              <w:jc w:val="center"/>
              <w:rPr>
                <w:rFonts w:cs="Arial"/>
                <w:b/>
                <w:bCs/>
                <w:sz w:val="18"/>
                <w:szCs w:val="18"/>
              </w:rPr>
            </w:pPr>
          </w:p>
        </w:tc>
      </w:tr>
      <w:tr w:rsidR="005C4779" w:rsidRPr="005C4779" w14:paraId="209D980C"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0413F88" w14:textId="77777777" w:rsidR="0019654F" w:rsidRPr="005C4779" w:rsidRDefault="0019654F" w:rsidP="00DE6F10">
            <w:pPr>
              <w:jc w:val="center"/>
              <w:rPr>
                <w:rFonts w:cs="Arial"/>
                <w:b/>
                <w:bCs/>
                <w:sz w:val="18"/>
                <w:szCs w:val="18"/>
              </w:rPr>
            </w:pPr>
            <w:r w:rsidRPr="005C4779">
              <w:rPr>
                <w:rFonts w:cs="Arial"/>
                <w:b/>
                <w:bCs/>
                <w:sz w:val="18"/>
                <w:szCs w:val="18"/>
              </w:rPr>
              <w:t>3.3.2</w:t>
            </w:r>
          </w:p>
        </w:tc>
        <w:tc>
          <w:tcPr>
            <w:tcW w:w="4705" w:type="dxa"/>
            <w:tcBorders>
              <w:top w:val="nil"/>
              <w:left w:val="nil"/>
              <w:bottom w:val="single" w:sz="8" w:space="0" w:color="auto"/>
              <w:right w:val="nil"/>
            </w:tcBorders>
            <w:shd w:val="clear" w:color="000000" w:fill="FFFFFF"/>
            <w:vAlign w:val="center"/>
            <w:hideMark/>
          </w:tcPr>
          <w:p w14:paraId="122F3301" w14:textId="77777777" w:rsidR="0019654F" w:rsidRPr="005C4779" w:rsidRDefault="0019654F" w:rsidP="00DE6F10">
            <w:pPr>
              <w:rPr>
                <w:rFonts w:cs="Arial"/>
                <w:sz w:val="18"/>
                <w:szCs w:val="18"/>
              </w:rPr>
            </w:pPr>
            <w:r w:rsidRPr="005C4779">
              <w:rPr>
                <w:rFonts w:cs="Arial"/>
                <w:sz w:val="18"/>
                <w:szCs w:val="18"/>
              </w:rPr>
              <w:t>Кабл Cu, 1Kv</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37C464B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0459630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7439D2F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6960625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1A99E6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532F172F"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50993546" w14:textId="77777777" w:rsidR="0019654F" w:rsidRPr="005C4779" w:rsidRDefault="0019654F" w:rsidP="00DE6F10">
            <w:pPr>
              <w:jc w:val="center"/>
              <w:rPr>
                <w:rFonts w:cs="Arial"/>
                <w:b/>
                <w:bCs/>
                <w:sz w:val="18"/>
                <w:szCs w:val="18"/>
              </w:rPr>
            </w:pPr>
          </w:p>
        </w:tc>
      </w:tr>
      <w:tr w:rsidR="005C4779" w:rsidRPr="005C4779" w14:paraId="07D88D51"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tcPr>
          <w:p w14:paraId="58DEC12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3.3.3</w:t>
            </w:r>
          </w:p>
        </w:tc>
        <w:tc>
          <w:tcPr>
            <w:tcW w:w="4705" w:type="dxa"/>
            <w:tcBorders>
              <w:top w:val="nil"/>
              <w:left w:val="nil"/>
              <w:bottom w:val="single" w:sz="8" w:space="0" w:color="auto"/>
              <w:right w:val="nil"/>
            </w:tcBorders>
            <w:shd w:val="clear" w:color="000000" w:fill="FFFFFF"/>
            <w:vAlign w:val="center"/>
          </w:tcPr>
          <w:p w14:paraId="74A3CE60" w14:textId="77777777" w:rsidR="0019654F" w:rsidRPr="005C4779" w:rsidRDefault="0019654F" w:rsidP="00DE6F10">
            <w:pPr>
              <w:rPr>
                <w:rFonts w:cs="Arial"/>
                <w:sz w:val="18"/>
                <w:szCs w:val="18"/>
              </w:rPr>
            </w:pPr>
            <w:r w:rsidRPr="005C4779">
              <w:rPr>
                <w:rStyle w:val="BodyText1"/>
                <w:rFonts w:ascii="Arial" w:hAnsi="Arial" w:cs="Arial"/>
                <w:b/>
                <w:sz w:val="18"/>
                <w:szCs w:val="18"/>
                <w:lang w:val="sr-Cyrl-RS"/>
              </w:rPr>
              <w:t>Монтажа каблова</w:t>
            </w:r>
          </w:p>
        </w:tc>
        <w:tc>
          <w:tcPr>
            <w:tcW w:w="1726" w:type="dxa"/>
            <w:tcBorders>
              <w:top w:val="nil"/>
              <w:left w:val="single" w:sz="8" w:space="0" w:color="auto"/>
              <w:bottom w:val="single" w:sz="8" w:space="0" w:color="auto"/>
              <w:right w:val="single" w:sz="8" w:space="0" w:color="auto"/>
            </w:tcBorders>
            <w:shd w:val="clear" w:color="000000" w:fill="FFFFFF"/>
            <w:vAlign w:val="center"/>
          </w:tcPr>
          <w:p w14:paraId="4B312C57"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87EDC0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tcPr>
          <w:p w14:paraId="75CAB00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7BD02068"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7A783F92"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22BC5BD"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144DCDB0" w14:textId="77777777" w:rsidR="0019654F" w:rsidRPr="005C4779" w:rsidRDefault="0019654F" w:rsidP="00DE6F10">
            <w:pPr>
              <w:jc w:val="center"/>
              <w:rPr>
                <w:rFonts w:cs="Arial"/>
                <w:b/>
                <w:bCs/>
                <w:sz w:val="18"/>
                <w:szCs w:val="18"/>
              </w:rPr>
            </w:pPr>
          </w:p>
        </w:tc>
      </w:tr>
      <w:tr w:rsidR="005C4779" w:rsidRPr="005C4779" w14:paraId="36956A24" w14:textId="77777777" w:rsidTr="00DE6F10">
        <w:trPr>
          <w:trHeight w:val="301"/>
        </w:trPr>
        <w:tc>
          <w:tcPr>
            <w:tcW w:w="856" w:type="dxa"/>
            <w:tcBorders>
              <w:top w:val="nil"/>
              <w:left w:val="nil"/>
              <w:bottom w:val="nil"/>
              <w:right w:val="nil"/>
            </w:tcBorders>
            <w:shd w:val="clear" w:color="auto" w:fill="auto"/>
            <w:noWrap/>
            <w:vAlign w:val="center"/>
            <w:hideMark/>
          </w:tcPr>
          <w:p w14:paraId="19B20EA1" w14:textId="77777777" w:rsidR="0019654F" w:rsidRPr="005C4779" w:rsidRDefault="0019654F" w:rsidP="00DE6F10">
            <w:pPr>
              <w:jc w:val="center"/>
              <w:rPr>
                <w:rFonts w:cs="Arial"/>
                <w:b/>
                <w:bCs/>
                <w:sz w:val="18"/>
                <w:szCs w:val="18"/>
              </w:rPr>
            </w:pPr>
          </w:p>
        </w:tc>
        <w:tc>
          <w:tcPr>
            <w:tcW w:w="4705" w:type="dxa"/>
            <w:tcBorders>
              <w:top w:val="nil"/>
              <w:left w:val="nil"/>
              <w:bottom w:val="nil"/>
              <w:right w:val="nil"/>
            </w:tcBorders>
            <w:shd w:val="clear" w:color="auto" w:fill="auto"/>
            <w:noWrap/>
            <w:vAlign w:val="bottom"/>
            <w:hideMark/>
          </w:tcPr>
          <w:p w14:paraId="5EE804C9"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060C8C1C"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2A67AFAB"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66CAEE03"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1219E074"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05C4832F"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5EE948A9" w14:textId="77777777" w:rsidR="0019654F" w:rsidRPr="005C4779" w:rsidRDefault="0019654F" w:rsidP="00DE6F10">
            <w:pPr>
              <w:jc w:val="center"/>
              <w:rPr>
                <w:rFonts w:cs="Arial"/>
                <w:sz w:val="18"/>
                <w:szCs w:val="18"/>
              </w:rPr>
            </w:pPr>
          </w:p>
        </w:tc>
      </w:tr>
      <w:tr w:rsidR="005C4779" w:rsidRPr="005C4779" w14:paraId="06C46BC4" w14:textId="77777777" w:rsidTr="00DE6F10">
        <w:trPr>
          <w:trHeight w:val="1221"/>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D15AC64" w14:textId="77777777" w:rsidR="0019654F" w:rsidRPr="005C4779" w:rsidRDefault="0019654F" w:rsidP="00DE6F10">
            <w:pPr>
              <w:jc w:val="center"/>
              <w:rPr>
                <w:rFonts w:cs="Arial"/>
                <w:b/>
                <w:bCs/>
                <w:sz w:val="18"/>
                <w:szCs w:val="18"/>
              </w:rPr>
            </w:pPr>
            <w:r w:rsidRPr="005C4779">
              <w:rPr>
                <w:rFonts w:cs="Arial"/>
                <w:b/>
                <w:bCs/>
                <w:sz w:val="18"/>
                <w:szCs w:val="18"/>
              </w:rPr>
              <w:t>3.4</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63832C7A" w14:textId="77777777" w:rsidR="0019654F" w:rsidRPr="005C4779" w:rsidRDefault="0019654F" w:rsidP="00DE6F10">
            <w:pPr>
              <w:rPr>
                <w:rFonts w:cs="Arial"/>
                <w:b/>
                <w:bCs/>
                <w:sz w:val="18"/>
                <w:szCs w:val="18"/>
              </w:rPr>
            </w:pPr>
            <w:r w:rsidRPr="005C4779">
              <w:rPr>
                <w:rFonts w:cs="Arial"/>
                <w:b/>
                <w:bCs/>
                <w:sz w:val="18"/>
                <w:szCs w:val="18"/>
              </w:rPr>
              <w:t>ТЕЛЕКОМУНИКАЦИЈЕ</w:t>
            </w:r>
          </w:p>
        </w:tc>
        <w:tc>
          <w:tcPr>
            <w:tcW w:w="1726" w:type="dxa"/>
            <w:tcBorders>
              <w:top w:val="single" w:sz="8" w:space="0" w:color="auto"/>
              <w:left w:val="nil"/>
              <w:bottom w:val="single" w:sz="8" w:space="0" w:color="auto"/>
              <w:right w:val="nil"/>
            </w:tcBorders>
            <w:shd w:val="clear" w:color="000000" w:fill="FFFFFF"/>
            <w:vAlign w:val="center"/>
            <w:hideMark/>
          </w:tcPr>
          <w:p w14:paraId="3A4E2E58"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454C0A1"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nil"/>
            </w:tcBorders>
            <w:shd w:val="clear" w:color="000000" w:fill="FFFFFF"/>
            <w:vAlign w:val="center"/>
            <w:hideMark/>
          </w:tcPr>
          <w:p w14:paraId="226ED873"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1728634"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719324DF"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34FA70C1"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40C6FF14" w14:textId="77777777" w:rsidTr="00DE6F10">
        <w:trPr>
          <w:trHeight w:val="48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3866F4E7" w14:textId="77777777" w:rsidR="0019654F" w:rsidRPr="005C4779" w:rsidRDefault="0019654F" w:rsidP="00DE6F10">
            <w:pPr>
              <w:jc w:val="center"/>
              <w:rPr>
                <w:rFonts w:cs="Arial"/>
                <w:b/>
                <w:bCs/>
                <w:sz w:val="18"/>
                <w:szCs w:val="18"/>
              </w:rPr>
            </w:pPr>
            <w:r w:rsidRPr="005C4779">
              <w:rPr>
                <w:rFonts w:cs="Arial"/>
                <w:b/>
                <w:bCs/>
                <w:sz w:val="18"/>
                <w:szCs w:val="18"/>
              </w:rPr>
              <w:t>3.4.1.</w:t>
            </w:r>
          </w:p>
        </w:tc>
        <w:tc>
          <w:tcPr>
            <w:tcW w:w="4705" w:type="dxa"/>
            <w:tcBorders>
              <w:top w:val="nil"/>
              <w:left w:val="nil"/>
              <w:bottom w:val="single" w:sz="8" w:space="0" w:color="auto"/>
              <w:right w:val="single" w:sz="8" w:space="0" w:color="auto"/>
            </w:tcBorders>
            <w:shd w:val="clear" w:color="000000" w:fill="FFFFFF"/>
            <w:vAlign w:val="center"/>
            <w:hideMark/>
          </w:tcPr>
          <w:p w14:paraId="60CE0C52" w14:textId="77777777" w:rsidR="0019654F" w:rsidRPr="005C4779" w:rsidRDefault="0019654F" w:rsidP="00DE6F10">
            <w:pPr>
              <w:rPr>
                <w:rFonts w:cs="Arial"/>
                <w:sz w:val="18"/>
                <w:szCs w:val="18"/>
              </w:rPr>
            </w:pPr>
            <w:r w:rsidRPr="005C4779">
              <w:rPr>
                <w:rFonts w:cs="Arial"/>
                <w:sz w:val="18"/>
                <w:szCs w:val="18"/>
              </w:rPr>
              <w:t>Приводни каблови</w:t>
            </w:r>
          </w:p>
        </w:tc>
        <w:tc>
          <w:tcPr>
            <w:tcW w:w="1726" w:type="dxa"/>
            <w:tcBorders>
              <w:top w:val="nil"/>
              <w:left w:val="nil"/>
              <w:bottom w:val="single" w:sz="8" w:space="0" w:color="auto"/>
              <w:right w:val="single" w:sz="8" w:space="0" w:color="auto"/>
            </w:tcBorders>
            <w:shd w:val="clear" w:color="auto" w:fill="auto"/>
            <w:noWrap/>
            <w:vAlign w:val="center"/>
            <w:hideMark/>
          </w:tcPr>
          <w:p w14:paraId="5BBB8DC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453B5CB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 xml:space="preserve">(по техничкој спецификацји) </w:t>
            </w:r>
          </w:p>
        </w:tc>
        <w:tc>
          <w:tcPr>
            <w:tcW w:w="1137" w:type="dxa"/>
            <w:tcBorders>
              <w:top w:val="nil"/>
              <w:left w:val="nil"/>
              <w:bottom w:val="single" w:sz="8" w:space="0" w:color="auto"/>
              <w:right w:val="single" w:sz="8" w:space="0" w:color="auto"/>
            </w:tcBorders>
            <w:shd w:val="clear" w:color="auto" w:fill="auto"/>
            <w:noWrap/>
            <w:vAlign w:val="center"/>
            <w:hideMark/>
          </w:tcPr>
          <w:p w14:paraId="1160CC9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1</w:t>
            </w:r>
          </w:p>
        </w:tc>
        <w:tc>
          <w:tcPr>
            <w:tcW w:w="1230" w:type="dxa"/>
            <w:tcBorders>
              <w:top w:val="nil"/>
              <w:left w:val="nil"/>
              <w:bottom w:val="single" w:sz="8" w:space="0" w:color="auto"/>
              <w:right w:val="single" w:sz="8" w:space="0" w:color="auto"/>
            </w:tcBorders>
            <w:shd w:val="clear" w:color="auto" w:fill="auto"/>
            <w:noWrap/>
            <w:vAlign w:val="center"/>
            <w:hideMark/>
          </w:tcPr>
          <w:p w14:paraId="4996B811"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362048E1"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0F98BE60"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71CC2C28" w14:textId="77777777" w:rsidR="0019654F" w:rsidRPr="005C4779" w:rsidRDefault="0019654F" w:rsidP="00DE6F10">
            <w:pPr>
              <w:jc w:val="center"/>
              <w:rPr>
                <w:rFonts w:cs="Arial"/>
                <w:sz w:val="18"/>
                <w:szCs w:val="18"/>
              </w:rPr>
            </w:pPr>
          </w:p>
        </w:tc>
      </w:tr>
      <w:tr w:rsidR="005C4779" w:rsidRPr="005C4779" w14:paraId="1DFF6426" w14:textId="77777777" w:rsidTr="00DE6F10">
        <w:trPr>
          <w:trHeight w:val="58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2D34888B" w14:textId="77777777" w:rsidR="0019654F" w:rsidRPr="005C4779" w:rsidRDefault="0019654F" w:rsidP="00DE6F10">
            <w:pPr>
              <w:jc w:val="center"/>
              <w:rPr>
                <w:rFonts w:cs="Arial"/>
                <w:b/>
                <w:bCs/>
                <w:sz w:val="18"/>
                <w:szCs w:val="18"/>
              </w:rPr>
            </w:pPr>
            <w:r w:rsidRPr="005C4779">
              <w:rPr>
                <w:rFonts w:cs="Arial"/>
                <w:b/>
                <w:bCs/>
                <w:sz w:val="18"/>
                <w:szCs w:val="18"/>
              </w:rPr>
              <w:lastRenderedPageBreak/>
              <w:t>3.4.2.</w:t>
            </w:r>
          </w:p>
        </w:tc>
        <w:tc>
          <w:tcPr>
            <w:tcW w:w="4705" w:type="dxa"/>
            <w:tcBorders>
              <w:top w:val="nil"/>
              <w:left w:val="nil"/>
              <w:bottom w:val="single" w:sz="8" w:space="0" w:color="auto"/>
              <w:right w:val="single" w:sz="8" w:space="0" w:color="auto"/>
            </w:tcBorders>
            <w:shd w:val="clear" w:color="000000" w:fill="FFFFFF"/>
            <w:vAlign w:val="center"/>
            <w:hideMark/>
          </w:tcPr>
          <w:p w14:paraId="53671403" w14:textId="77777777" w:rsidR="0019654F" w:rsidRPr="005C4779" w:rsidRDefault="0019654F" w:rsidP="00DE6F10">
            <w:pPr>
              <w:rPr>
                <w:rFonts w:cs="Arial"/>
                <w:sz w:val="18"/>
                <w:szCs w:val="18"/>
              </w:rPr>
            </w:pPr>
            <w:r w:rsidRPr="005C4779">
              <w:rPr>
                <w:rFonts w:cs="Arial"/>
                <w:sz w:val="18"/>
                <w:szCs w:val="18"/>
              </w:rPr>
              <w:t>Телефонско-рачунарска инсталација</w:t>
            </w:r>
          </w:p>
        </w:tc>
        <w:tc>
          <w:tcPr>
            <w:tcW w:w="1726" w:type="dxa"/>
            <w:tcBorders>
              <w:top w:val="nil"/>
              <w:left w:val="nil"/>
              <w:bottom w:val="single" w:sz="8" w:space="0" w:color="auto"/>
              <w:right w:val="single" w:sz="8" w:space="0" w:color="auto"/>
            </w:tcBorders>
            <w:shd w:val="clear" w:color="auto" w:fill="auto"/>
            <w:noWrap/>
            <w:vAlign w:val="center"/>
            <w:hideMark/>
          </w:tcPr>
          <w:p w14:paraId="347796E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6AE5C1C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auto" w:fill="auto"/>
            <w:noWrap/>
            <w:vAlign w:val="center"/>
            <w:hideMark/>
          </w:tcPr>
          <w:p w14:paraId="0B4824F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auto" w:fill="auto"/>
            <w:noWrap/>
            <w:vAlign w:val="center"/>
            <w:hideMark/>
          </w:tcPr>
          <w:p w14:paraId="69C0108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auto" w:fill="auto"/>
            <w:noWrap/>
            <w:vAlign w:val="center"/>
            <w:hideMark/>
          </w:tcPr>
          <w:p w14:paraId="08479066"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tcPr>
          <w:p w14:paraId="3C7B3BBF"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5EAFEC0C" w14:textId="77777777" w:rsidR="0019654F" w:rsidRPr="005C4779" w:rsidRDefault="0019654F" w:rsidP="00DE6F10">
            <w:pPr>
              <w:jc w:val="center"/>
              <w:rPr>
                <w:rFonts w:cs="Arial"/>
                <w:sz w:val="18"/>
                <w:szCs w:val="18"/>
              </w:rPr>
            </w:pPr>
          </w:p>
        </w:tc>
      </w:tr>
      <w:tr w:rsidR="005C4779" w:rsidRPr="005C4779" w14:paraId="53E353F1" w14:textId="77777777" w:rsidTr="00DE6F10">
        <w:trPr>
          <w:trHeight w:val="588"/>
        </w:trPr>
        <w:tc>
          <w:tcPr>
            <w:tcW w:w="856" w:type="dxa"/>
            <w:tcBorders>
              <w:top w:val="nil"/>
              <w:left w:val="single" w:sz="8" w:space="0" w:color="auto"/>
              <w:bottom w:val="single" w:sz="8" w:space="0" w:color="auto"/>
              <w:right w:val="single" w:sz="8" w:space="0" w:color="auto"/>
            </w:tcBorders>
            <w:shd w:val="clear" w:color="000000" w:fill="FFFFFF"/>
            <w:vAlign w:val="center"/>
          </w:tcPr>
          <w:p w14:paraId="69B1CCD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3.4.3</w:t>
            </w:r>
          </w:p>
        </w:tc>
        <w:tc>
          <w:tcPr>
            <w:tcW w:w="4705" w:type="dxa"/>
            <w:tcBorders>
              <w:top w:val="nil"/>
              <w:left w:val="nil"/>
              <w:bottom w:val="single" w:sz="8" w:space="0" w:color="auto"/>
              <w:right w:val="single" w:sz="8" w:space="0" w:color="auto"/>
            </w:tcBorders>
            <w:shd w:val="clear" w:color="000000" w:fill="FFFFFF"/>
            <w:vAlign w:val="center"/>
          </w:tcPr>
          <w:p w14:paraId="650C0F12" w14:textId="77777777" w:rsidR="0019654F" w:rsidRPr="005C4779" w:rsidRDefault="0019654F" w:rsidP="00DE6F10">
            <w:pPr>
              <w:rPr>
                <w:rFonts w:cs="Arial"/>
                <w:sz w:val="18"/>
                <w:szCs w:val="18"/>
              </w:rPr>
            </w:pPr>
            <w:r w:rsidRPr="005C4779">
              <w:rPr>
                <w:rStyle w:val="BodyText1"/>
                <w:rFonts w:ascii="Arial" w:hAnsi="Arial" w:cs="Arial"/>
                <w:b/>
                <w:sz w:val="18"/>
                <w:szCs w:val="18"/>
                <w:lang w:val="sr-Cyrl-RS"/>
              </w:rPr>
              <w:t>Монтажа све под тачком 3.4</w:t>
            </w:r>
          </w:p>
        </w:tc>
        <w:tc>
          <w:tcPr>
            <w:tcW w:w="1726" w:type="dxa"/>
            <w:tcBorders>
              <w:top w:val="nil"/>
              <w:left w:val="nil"/>
              <w:bottom w:val="single" w:sz="8" w:space="0" w:color="auto"/>
              <w:right w:val="single" w:sz="8" w:space="0" w:color="auto"/>
            </w:tcBorders>
            <w:shd w:val="clear" w:color="auto" w:fill="auto"/>
            <w:noWrap/>
            <w:vAlign w:val="center"/>
          </w:tcPr>
          <w:p w14:paraId="1AAB23D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auto" w:fill="auto"/>
            <w:noWrap/>
            <w:vAlign w:val="center"/>
          </w:tcPr>
          <w:p w14:paraId="328BDEE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auto" w:fill="auto"/>
            <w:noWrap/>
            <w:vAlign w:val="center"/>
          </w:tcPr>
          <w:p w14:paraId="3AF41DCA"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auto" w:fill="auto"/>
            <w:noWrap/>
            <w:vAlign w:val="center"/>
          </w:tcPr>
          <w:p w14:paraId="4227933E"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03488898"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tcPr>
          <w:p w14:paraId="10ACE53F" w14:textId="77777777" w:rsidR="0019654F" w:rsidRPr="005C4779" w:rsidRDefault="0019654F" w:rsidP="00DE6F10">
            <w:pPr>
              <w:jc w:val="center"/>
              <w:rPr>
                <w:rFonts w:cs="Arial"/>
                <w:sz w:val="18"/>
                <w:szCs w:val="18"/>
              </w:rPr>
            </w:pPr>
          </w:p>
        </w:tc>
      </w:tr>
      <w:tr w:rsidR="005C4779" w:rsidRPr="005C4779" w14:paraId="12A4A211" w14:textId="77777777" w:rsidTr="00DE6F10">
        <w:trPr>
          <w:trHeight w:val="301"/>
        </w:trPr>
        <w:tc>
          <w:tcPr>
            <w:tcW w:w="856" w:type="dxa"/>
            <w:tcBorders>
              <w:top w:val="nil"/>
              <w:left w:val="nil"/>
              <w:bottom w:val="nil"/>
              <w:right w:val="nil"/>
            </w:tcBorders>
            <w:shd w:val="clear" w:color="auto" w:fill="auto"/>
            <w:noWrap/>
            <w:vAlign w:val="center"/>
            <w:hideMark/>
          </w:tcPr>
          <w:p w14:paraId="53181BEB" w14:textId="77777777" w:rsidR="0019654F" w:rsidRPr="005C4779" w:rsidRDefault="0019654F" w:rsidP="00DE6F10">
            <w:pPr>
              <w:jc w:val="center"/>
              <w:rPr>
                <w:rFonts w:cs="Arial"/>
                <w:sz w:val="18"/>
                <w:szCs w:val="18"/>
              </w:rPr>
            </w:pPr>
          </w:p>
        </w:tc>
        <w:tc>
          <w:tcPr>
            <w:tcW w:w="4705" w:type="dxa"/>
            <w:tcBorders>
              <w:top w:val="nil"/>
              <w:left w:val="nil"/>
              <w:bottom w:val="nil"/>
              <w:right w:val="nil"/>
            </w:tcBorders>
            <w:shd w:val="clear" w:color="auto" w:fill="auto"/>
            <w:noWrap/>
            <w:vAlign w:val="bottom"/>
            <w:hideMark/>
          </w:tcPr>
          <w:p w14:paraId="5EF3D844"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4BBC96FF"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1CF99CDD"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2F03972A"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37CAE7AC"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7E267AE9"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25463D26" w14:textId="77777777" w:rsidR="0019654F" w:rsidRPr="005C4779" w:rsidRDefault="0019654F" w:rsidP="00DE6F10">
            <w:pPr>
              <w:jc w:val="center"/>
              <w:rPr>
                <w:rFonts w:cs="Arial"/>
                <w:sz w:val="18"/>
                <w:szCs w:val="18"/>
              </w:rPr>
            </w:pPr>
          </w:p>
        </w:tc>
      </w:tr>
      <w:tr w:rsidR="005C4779" w:rsidRPr="005C4779" w14:paraId="52B56B57" w14:textId="77777777" w:rsidTr="00DE6F10">
        <w:trPr>
          <w:trHeight w:val="1221"/>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0EA0FAF" w14:textId="77777777" w:rsidR="0019654F" w:rsidRPr="005C4779" w:rsidRDefault="0019654F" w:rsidP="00DE6F10">
            <w:pPr>
              <w:jc w:val="center"/>
              <w:rPr>
                <w:rFonts w:cs="Arial"/>
                <w:b/>
                <w:bCs/>
                <w:sz w:val="18"/>
                <w:szCs w:val="18"/>
              </w:rPr>
            </w:pPr>
            <w:r w:rsidRPr="005C4779">
              <w:rPr>
                <w:rFonts w:cs="Arial"/>
                <w:b/>
                <w:bCs/>
                <w:sz w:val="18"/>
                <w:szCs w:val="18"/>
              </w:rPr>
              <w:t>3.5.</w:t>
            </w:r>
          </w:p>
        </w:tc>
        <w:tc>
          <w:tcPr>
            <w:tcW w:w="4705" w:type="dxa"/>
            <w:tcBorders>
              <w:top w:val="single" w:sz="8" w:space="0" w:color="auto"/>
              <w:left w:val="nil"/>
              <w:bottom w:val="single" w:sz="8" w:space="0" w:color="auto"/>
              <w:right w:val="nil"/>
            </w:tcBorders>
            <w:shd w:val="clear" w:color="000000" w:fill="FFFFFF"/>
            <w:vAlign w:val="center"/>
            <w:hideMark/>
          </w:tcPr>
          <w:p w14:paraId="3E689E8A" w14:textId="77777777" w:rsidR="0019654F" w:rsidRPr="005C4779" w:rsidRDefault="0019654F" w:rsidP="00DE6F10">
            <w:pPr>
              <w:rPr>
                <w:rFonts w:cs="Arial"/>
                <w:b/>
                <w:bCs/>
                <w:sz w:val="18"/>
                <w:szCs w:val="18"/>
              </w:rPr>
            </w:pPr>
            <w:r w:rsidRPr="005C4779">
              <w:rPr>
                <w:rFonts w:cs="Arial"/>
                <w:b/>
                <w:bCs/>
                <w:sz w:val="18"/>
                <w:szCs w:val="18"/>
              </w:rPr>
              <w:t>СИСТЕМ ДОЈАВЕ</w:t>
            </w:r>
            <w:r w:rsidRPr="005C4779">
              <w:rPr>
                <w:rFonts w:cs="Arial"/>
                <w:sz w:val="18"/>
                <w:szCs w:val="18"/>
              </w:rPr>
              <w:t xml:space="preserve"> </w:t>
            </w:r>
            <w:r w:rsidRPr="005C4779">
              <w:rPr>
                <w:rFonts w:cs="Arial"/>
                <w:b/>
                <w:bCs/>
                <w:sz w:val="18"/>
                <w:szCs w:val="18"/>
              </w:rPr>
              <w:t>ПОЖАРА</w:t>
            </w:r>
          </w:p>
        </w:tc>
        <w:tc>
          <w:tcPr>
            <w:tcW w:w="1726" w:type="dxa"/>
            <w:tcBorders>
              <w:top w:val="single" w:sz="8" w:space="0" w:color="auto"/>
              <w:left w:val="single" w:sz="8" w:space="0" w:color="auto"/>
              <w:bottom w:val="single" w:sz="8" w:space="0" w:color="auto"/>
              <w:right w:val="nil"/>
            </w:tcBorders>
            <w:shd w:val="clear" w:color="000000" w:fill="FFFFFF"/>
            <w:vAlign w:val="center"/>
            <w:hideMark/>
          </w:tcPr>
          <w:p w14:paraId="4E96F889"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0C988E6"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nil"/>
            </w:tcBorders>
            <w:shd w:val="clear" w:color="000000" w:fill="FFFFFF"/>
            <w:vAlign w:val="center"/>
            <w:hideMark/>
          </w:tcPr>
          <w:p w14:paraId="1E958CF7"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A4D960D"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3D826503"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4E69FA55"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6AEC0D67" w14:textId="77777777" w:rsidTr="00DE6F10">
        <w:trPr>
          <w:trHeight w:val="512"/>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4E3C7FE" w14:textId="77777777" w:rsidR="0019654F" w:rsidRPr="005C4779" w:rsidRDefault="0019654F" w:rsidP="00DE6F10">
            <w:pPr>
              <w:jc w:val="center"/>
              <w:rPr>
                <w:rFonts w:cs="Arial"/>
                <w:b/>
                <w:bCs/>
                <w:sz w:val="18"/>
                <w:szCs w:val="18"/>
              </w:rPr>
            </w:pPr>
            <w:r w:rsidRPr="005C4779">
              <w:rPr>
                <w:rFonts w:cs="Arial"/>
                <w:b/>
                <w:bCs/>
                <w:sz w:val="18"/>
                <w:szCs w:val="18"/>
              </w:rPr>
              <w:t>3.5.1.</w:t>
            </w:r>
          </w:p>
        </w:tc>
        <w:tc>
          <w:tcPr>
            <w:tcW w:w="4705" w:type="dxa"/>
            <w:tcBorders>
              <w:top w:val="nil"/>
              <w:left w:val="nil"/>
              <w:bottom w:val="single" w:sz="8" w:space="0" w:color="auto"/>
              <w:right w:val="nil"/>
            </w:tcBorders>
            <w:shd w:val="clear" w:color="000000" w:fill="FFFFFF"/>
            <w:vAlign w:val="center"/>
            <w:hideMark/>
          </w:tcPr>
          <w:p w14:paraId="017C1785" w14:textId="77777777" w:rsidR="0019654F" w:rsidRPr="005C4779" w:rsidRDefault="0019654F" w:rsidP="00DE6F10">
            <w:pPr>
              <w:rPr>
                <w:rFonts w:cs="Arial"/>
                <w:sz w:val="18"/>
                <w:szCs w:val="18"/>
              </w:rPr>
            </w:pPr>
            <w:r w:rsidRPr="005C4779">
              <w:rPr>
                <w:rFonts w:cs="Arial"/>
                <w:sz w:val="18"/>
                <w:szCs w:val="18"/>
              </w:rPr>
              <w:t>УРЕЂАЈИ И ОПРЕМА</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109EFE4B"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3E8E46D5"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73403893"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1C743CF"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54811EF6"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788D9723" w14:textId="77777777" w:rsidR="0019654F" w:rsidRPr="005C4779" w:rsidRDefault="0019654F" w:rsidP="00DE6F10">
            <w:pPr>
              <w:jc w:val="center"/>
              <w:rPr>
                <w:rFonts w:cs="Arial"/>
                <w:sz w:val="18"/>
                <w:szCs w:val="18"/>
              </w:rPr>
            </w:pPr>
          </w:p>
        </w:tc>
      </w:tr>
      <w:tr w:rsidR="005C4779" w:rsidRPr="005C4779" w14:paraId="73D2C9AD" w14:textId="77777777" w:rsidTr="00DE6F10">
        <w:trPr>
          <w:trHeight w:val="784"/>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CCB13A3" w14:textId="77777777" w:rsidR="0019654F" w:rsidRPr="005C4779" w:rsidRDefault="0019654F" w:rsidP="00DE6F10">
            <w:pPr>
              <w:jc w:val="center"/>
              <w:rPr>
                <w:rFonts w:cs="Arial"/>
                <w:b/>
                <w:bCs/>
                <w:sz w:val="18"/>
                <w:szCs w:val="18"/>
              </w:rPr>
            </w:pPr>
            <w:r w:rsidRPr="005C4779">
              <w:rPr>
                <w:rFonts w:cs="Arial"/>
                <w:b/>
                <w:bCs/>
                <w:sz w:val="18"/>
                <w:szCs w:val="18"/>
              </w:rPr>
              <w:t>3.5.1.1.</w:t>
            </w:r>
          </w:p>
        </w:tc>
        <w:tc>
          <w:tcPr>
            <w:tcW w:w="4705" w:type="dxa"/>
            <w:tcBorders>
              <w:top w:val="nil"/>
              <w:left w:val="nil"/>
              <w:bottom w:val="single" w:sz="8" w:space="0" w:color="auto"/>
              <w:right w:val="nil"/>
            </w:tcBorders>
            <w:shd w:val="clear" w:color="000000" w:fill="FFFFFF"/>
            <w:vAlign w:val="center"/>
            <w:hideMark/>
          </w:tcPr>
          <w:p w14:paraId="15BD51B9" w14:textId="77777777" w:rsidR="0019654F" w:rsidRPr="005C4779" w:rsidRDefault="0019654F" w:rsidP="00DE6F10">
            <w:pPr>
              <w:rPr>
                <w:rFonts w:cs="Arial"/>
                <w:sz w:val="18"/>
                <w:szCs w:val="18"/>
              </w:rPr>
            </w:pPr>
            <w:r w:rsidRPr="005C4779">
              <w:rPr>
                <w:rFonts w:cs="Arial"/>
                <w:sz w:val="18"/>
                <w:szCs w:val="18"/>
              </w:rPr>
              <w:t>Инсталација система за сигнализацију пожара</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1AF4E347"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FBFCFB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3C8F9C4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6C6B4DF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B9B1EC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38F9741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54E86E0D" w14:textId="77777777" w:rsidR="0019654F" w:rsidRPr="005C4779" w:rsidRDefault="0019654F" w:rsidP="00DE6F10">
            <w:pPr>
              <w:jc w:val="center"/>
              <w:rPr>
                <w:rFonts w:cs="Arial"/>
                <w:b/>
                <w:bCs/>
                <w:sz w:val="18"/>
                <w:szCs w:val="18"/>
              </w:rPr>
            </w:pPr>
          </w:p>
        </w:tc>
      </w:tr>
      <w:tr w:rsidR="005C4779" w:rsidRPr="005C4779" w14:paraId="5BAB89C6" w14:textId="77777777" w:rsidTr="00DE6F10">
        <w:trPr>
          <w:trHeight w:val="497"/>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88FF3B2" w14:textId="77777777" w:rsidR="0019654F" w:rsidRPr="005C4779" w:rsidRDefault="0019654F" w:rsidP="00DE6F10">
            <w:pPr>
              <w:jc w:val="center"/>
              <w:rPr>
                <w:rFonts w:cs="Arial"/>
                <w:b/>
                <w:bCs/>
                <w:sz w:val="18"/>
                <w:szCs w:val="18"/>
              </w:rPr>
            </w:pPr>
            <w:r w:rsidRPr="005C4779">
              <w:rPr>
                <w:rFonts w:cs="Arial"/>
                <w:b/>
                <w:bCs/>
                <w:sz w:val="18"/>
                <w:szCs w:val="18"/>
              </w:rPr>
              <w:t>3.5.2.</w:t>
            </w:r>
          </w:p>
        </w:tc>
        <w:tc>
          <w:tcPr>
            <w:tcW w:w="4705" w:type="dxa"/>
            <w:tcBorders>
              <w:top w:val="nil"/>
              <w:left w:val="nil"/>
              <w:bottom w:val="single" w:sz="8" w:space="0" w:color="auto"/>
              <w:right w:val="nil"/>
            </w:tcBorders>
            <w:shd w:val="clear" w:color="000000" w:fill="FFFFFF"/>
            <w:vAlign w:val="center"/>
            <w:hideMark/>
          </w:tcPr>
          <w:p w14:paraId="4584EBA0" w14:textId="77777777" w:rsidR="0019654F" w:rsidRPr="005C4779" w:rsidRDefault="0019654F" w:rsidP="00DE6F10">
            <w:pPr>
              <w:rPr>
                <w:rFonts w:cs="Arial"/>
                <w:sz w:val="18"/>
                <w:szCs w:val="18"/>
              </w:rPr>
            </w:pPr>
            <w:r w:rsidRPr="005C4779">
              <w:rPr>
                <w:rFonts w:cs="Arial"/>
                <w:sz w:val="18"/>
                <w:szCs w:val="18"/>
              </w:rPr>
              <w:t>СПЕЦИФИКАЦИЈА РАДОВА</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17502BA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79A64C13"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7BC1628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44ED7EA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61FB92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6A0E349A"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E04DD53" w14:textId="77777777" w:rsidR="0019654F" w:rsidRPr="005C4779" w:rsidRDefault="0019654F" w:rsidP="00DE6F10">
            <w:pPr>
              <w:jc w:val="center"/>
              <w:rPr>
                <w:rFonts w:cs="Arial"/>
                <w:b/>
                <w:bCs/>
                <w:sz w:val="18"/>
                <w:szCs w:val="18"/>
              </w:rPr>
            </w:pPr>
          </w:p>
        </w:tc>
      </w:tr>
      <w:tr w:rsidR="005C4779" w:rsidRPr="005C4779" w14:paraId="5C51A293" w14:textId="77777777" w:rsidTr="00DE6F10">
        <w:trPr>
          <w:trHeight w:val="58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5ED15BDA" w14:textId="77777777" w:rsidR="0019654F" w:rsidRPr="005C4779" w:rsidRDefault="0019654F" w:rsidP="00DE6F10">
            <w:pPr>
              <w:jc w:val="center"/>
              <w:rPr>
                <w:rFonts w:cs="Arial"/>
                <w:b/>
                <w:bCs/>
                <w:sz w:val="18"/>
                <w:szCs w:val="18"/>
              </w:rPr>
            </w:pPr>
            <w:r w:rsidRPr="005C4779">
              <w:rPr>
                <w:rFonts w:cs="Arial"/>
                <w:b/>
                <w:bCs/>
                <w:sz w:val="18"/>
                <w:szCs w:val="18"/>
              </w:rPr>
              <w:t>3.5.3</w:t>
            </w:r>
          </w:p>
        </w:tc>
        <w:tc>
          <w:tcPr>
            <w:tcW w:w="4705" w:type="dxa"/>
            <w:tcBorders>
              <w:top w:val="nil"/>
              <w:left w:val="nil"/>
              <w:bottom w:val="single" w:sz="8" w:space="0" w:color="auto"/>
              <w:right w:val="nil"/>
            </w:tcBorders>
            <w:shd w:val="clear" w:color="000000" w:fill="FFFFFF"/>
            <w:vAlign w:val="center"/>
            <w:hideMark/>
          </w:tcPr>
          <w:p w14:paraId="20BD9BC1" w14:textId="77777777" w:rsidR="0019654F" w:rsidRPr="005C4779" w:rsidRDefault="0019654F" w:rsidP="00DE6F10">
            <w:pPr>
              <w:rPr>
                <w:rFonts w:cs="Arial"/>
                <w:sz w:val="18"/>
                <w:szCs w:val="18"/>
              </w:rPr>
            </w:pPr>
            <w:r w:rsidRPr="005C4779">
              <w:rPr>
                <w:rFonts w:cs="Arial"/>
                <w:sz w:val="18"/>
                <w:szCs w:val="18"/>
              </w:rPr>
              <w:t>ОСТАЛИ ТРОШКОВИ</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250D019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7F0407A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58A76CA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2A00702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DDA689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6EEA86EC"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646FC81" w14:textId="77777777" w:rsidR="0019654F" w:rsidRPr="005C4779" w:rsidRDefault="0019654F" w:rsidP="00DE6F10">
            <w:pPr>
              <w:jc w:val="center"/>
              <w:rPr>
                <w:rFonts w:cs="Arial"/>
                <w:b/>
                <w:bCs/>
                <w:sz w:val="18"/>
                <w:szCs w:val="18"/>
              </w:rPr>
            </w:pPr>
          </w:p>
        </w:tc>
      </w:tr>
      <w:tr w:rsidR="005C4779" w:rsidRPr="005C4779" w14:paraId="4F262D7C" w14:textId="77777777" w:rsidTr="00DE6F10">
        <w:trPr>
          <w:trHeight w:val="256"/>
        </w:trPr>
        <w:tc>
          <w:tcPr>
            <w:tcW w:w="856" w:type="dxa"/>
            <w:tcBorders>
              <w:top w:val="nil"/>
              <w:left w:val="nil"/>
              <w:bottom w:val="nil"/>
              <w:right w:val="nil"/>
            </w:tcBorders>
            <w:shd w:val="clear" w:color="000000" w:fill="FFFFFF"/>
            <w:vAlign w:val="center"/>
            <w:hideMark/>
          </w:tcPr>
          <w:p w14:paraId="42D6C6B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nil"/>
              <w:right w:val="nil"/>
            </w:tcBorders>
            <w:shd w:val="clear" w:color="000000" w:fill="FFFFFF"/>
            <w:vAlign w:val="center"/>
            <w:hideMark/>
          </w:tcPr>
          <w:p w14:paraId="4491D769" w14:textId="77777777" w:rsidR="0019654F" w:rsidRPr="005C4779" w:rsidRDefault="0019654F" w:rsidP="00DE6F10">
            <w:pPr>
              <w:rPr>
                <w:rFonts w:cs="Arial"/>
                <w:b/>
                <w:bCs/>
                <w:sz w:val="18"/>
                <w:szCs w:val="18"/>
              </w:rPr>
            </w:pPr>
            <w:r w:rsidRPr="005C4779">
              <w:rPr>
                <w:rFonts w:cs="Arial"/>
                <w:b/>
                <w:bCs/>
                <w:sz w:val="18"/>
                <w:szCs w:val="18"/>
              </w:rPr>
              <w:t> </w:t>
            </w:r>
          </w:p>
        </w:tc>
        <w:tc>
          <w:tcPr>
            <w:tcW w:w="1726" w:type="dxa"/>
            <w:tcBorders>
              <w:top w:val="nil"/>
              <w:left w:val="nil"/>
              <w:bottom w:val="nil"/>
              <w:right w:val="nil"/>
            </w:tcBorders>
            <w:shd w:val="clear" w:color="000000" w:fill="FFFFFF"/>
            <w:vAlign w:val="center"/>
            <w:hideMark/>
          </w:tcPr>
          <w:p w14:paraId="2A019FD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nil"/>
              <w:right w:val="nil"/>
            </w:tcBorders>
            <w:shd w:val="clear" w:color="000000" w:fill="FFFFFF"/>
            <w:vAlign w:val="center"/>
            <w:hideMark/>
          </w:tcPr>
          <w:p w14:paraId="1B5D42D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nil"/>
              <w:right w:val="nil"/>
            </w:tcBorders>
            <w:shd w:val="clear" w:color="000000" w:fill="FFFFFF"/>
            <w:vAlign w:val="center"/>
            <w:hideMark/>
          </w:tcPr>
          <w:p w14:paraId="63D9D5C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nil"/>
            </w:tcBorders>
            <w:shd w:val="clear" w:color="000000" w:fill="FFFFFF"/>
            <w:vAlign w:val="center"/>
            <w:hideMark/>
          </w:tcPr>
          <w:p w14:paraId="36EAD21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nil"/>
            </w:tcBorders>
            <w:shd w:val="clear" w:color="000000" w:fill="FFFFFF"/>
          </w:tcPr>
          <w:p w14:paraId="698A88EE" w14:textId="77777777" w:rsidR="0019654F" w:rsidRPr="005C4779" w:rsidRDefault="0019654F" w:rsidP="00DE6F10">
            <w:pPr>
              <w:jc w:val="center"/>
              <w:rPr>
                <w:rFonts w:cs="Arial"/>
                <w:b/>
                <w:bCs/>
                <w:sz w:val="18"/>
                <w:szCs w:val="18"/>
              </w:rPr>
            </w:pPr>
          </w:p>
        </w:tc>
        <w:tc>
          <w:tcPr>
            <w:tcW w:w="1174" w:type="dxa"/>
            <w:tcBorders>
              <w:top w:val="nil"/>
              <w:left w:val="nil"/>
              <w:bottom w:val="nil"/>
              <w:right w:val="nil"/>
            </w:tcBorders>
            <w:shd w:val="clear" w:color="000000" w:fill="FFFFFF"/>
          </w:tcPr>
          <w:p w14:paraId="02B404BB" w14:textId="77777777" w:rsidR="0019654F" w:rsidRPr="005C4779" w:rsidRDefault="0019654F" w:rsidP="00DE6F10">
            <w:pPr>
              <w:jc w:val="center"/>
              <w:rPr>
                <w:rFonts w:cs="Arial"/>
                <w:b/>
                <w:bCs/>
                <w:sz w:val="18"/>
                <w:szCs w:val="18"/>
              </w:rPr>
            </w:pPr>
          </w:p>
        </w:tc>
      </w:tr>
      <w:tr w:rsidR="005C4779" w:rsidRPr="005C4779" w14:paraId="77EA6EB3" w14:textId="77777777" w:rsidTr="00DE6F10">
        <w:trPr>
          <w:trHeight w:val="286"/>
        </w:trPr>
        <w:tc>
          <w:tcPr>
            <w:tcW w:w="856" w:type="dxa"/>
            <w:tcBorders>
              <w:top w:val="nil"/>
              <w:left w:val="nil"/>
              <w:bottom w:val="nil"/>
              <w:right w:val="nil"/>
            </w:tcBorders>
            <w:shd w:val="clear" w:color="auto" w:fill="auto"/>
            <w:noWrap/>
            <w:vAlign w:val="center"/>
            <w:hideMark/>
          </w:tcPr>
          <w:p w14:paraId="06ABC6B1" w14:textId="77777777" w:rsidR="0019654F" w:rsidRPr="005C4779" w:rsidRDefault="0019654F" w:rsidP="00DE6F10">
            <w:pPr>
              <w:jc w:val="center"/>
              <w:rPr>
                <w:rFonts w:cs="Arial"/>
                <w:b/>
                <w:bCs/>
                <w:sz w:val="18"/>
                <w:szCs w:val="18"/>
              </w:rPr>
            </w:pPr>
          </w:p>
        </w:tc>
        <w:tc>
          <w:tcPr>
            <w:tcW w:w="4705" w:type="dxa"/>
            <w:tcBorders>
              <w:top w:val="nil"/>
              <w:left w:val="nil"/>
              <w:bottom w:val="nil"/>
              <w:right w:val="nil"/>
            </w:tcBorders>
            <w:shd w:val="clear" w:color="auto" w:fill="auto"/>
            <w:noWrap/>
            <w:vAlign w:val="bottom"/>
            <w:hideMark/>
          </w:tcPr>
          <w:p w14:paraId="06F23A36"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15AFEF27"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1976743A"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70558C5D"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1CF6CDF0"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4347374B"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1E21208C" w14:textId="77777777" w:rsidR="0019654F" w:rsidRPr="005C4779" w:rsidRDefault="0019654F" w:rsidP="00DE6F10">
            <w:pPr>
              <w:jc w:val="center"/>
              <w:rPr>
                <w:rFonts w:cs="Arial"/>
                <w:sz w:val="18"/>
                <w:szCs w:val="18"/>
              </w:rPr>
            </w:pPr>
          </w:p>
        </w:tc>
      </w:tr>
      <w:tr w:rsidR="005C4779" w:rsidRPr="005C4779" w14:paraId="3258CC0C" w14:textId="77777777" w:rsidTr="00DE6F10">
        <w:trPr>
          <w:trHeight w:val="1266"/>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7A5D30B" w14:textId="77777777" w:rsidR="0019654F" w:rsidRPr="005C4779" w:rsidRDefault="0019654F" w:rsidP="00DE6F10">
            <w:pPr>
              <w:jc w:val="center"/>
              <w:rPr>
                <w:rFonts w:cs="Arial"/>
                <w:b/>
                <w:bCs/>
                <w:sz w:val="18"/>
                <w:szCs w:val="18"/>
              </w:rPr>
            </w:pPr>
            <w:r w:rsidRPr="005C4779">
              <w:rPr>
                <w:rFonts w:cs="Arial"/>
                <w:b/>
                <w:bCs/>
                <w:sz w:val="18"/>
                <w:szCs w:val="18"/>
              </w:rPr>
              <w:lastRenderedPageBreak/>
              <w:t>4</w:t>
            </w:r>
          </w:p>
        </w:tc>
        <w:tc>
          <w:tcPr>
            <w:tcW w:w="4705" w:type="dxa"/>
            <w:tcBorders>
              <w:top w:val="single" w:sz="8" w:space="0" w:color="auto"/>
              <w:left w:val="nil"/>
              <w:bottom w:val="single" w:sz="8" w:space="0" w:color="auto"/>
              <w:right w:val="nil"/>
            </w:tcBorders>
            <w:shd w:val="clear" w:color="000000" w:fill="FFFFFF"/>
            <w:vAlign w:val="center"/>
            <w:hideMark/>
          </w:tcPr>
          <w:p w14:paraId="2F9E3D51" w14:textId="77777777" w:rsidR="0019654F" w:rsidRPr="005C4779" w:rsidRDefault="0019654F" w:rsidP="00DE6F10">
            <w:pPr>
              <w:rPr>
                <w:rFonts w:cs="Arial"/>
                <w:b/>
                <w:bCs/>
                <w:sz w:val="18"/>
                <w:szCs w:val="18"/>
              </w:rPr>
            </w:pPr>
            <w:r w:rsidRPr="005C4779">
              <w:rPr>
                <w:rFonts w:cs="Arial"/>
                <w:b/>
                <w:bCs/>
                <w:sz w:val="18"/>
                <w:szCs w:val="18"/>
              </w:rPr>
              <w:t>Инсталација уземљења, громобранске заштите и спољног осветљења ТС 110/6 kV</w:t>
            </w:r>
          </w:p>
        </w:tc>
        <w:tc>
          <w:tcPr>
            <w:tcW w:w="1726" w:type="dxa"/>
            <w:tcBorders>
              <w:top w:val="single" w:sz="8" w:space="0" w:color="auto"/>
              <w:left w:val="single" w:sz="8" w:space="0" w:color="auto"/>
              <w:bottom w:val="single" w:sz="8" w:space="0" w:color="auto"/>
              <w:right w:val="nil"/>
            </w:tcBorders>
            <w:shd w:val="clear" w:color="000000" w:fill="FFFFFF"/>
            <w:vAlign w:val="center"/>
            <w:hideMark/>
          </w:tcPr>
          <w:p w14:paraId="64A30AB0"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DDDFFF7"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nil"/>
            </w:tcBorders>
            <w:shd w:val="clear" w:color="000000" w:fill="FFFFFF"/>
            <w:vAlign w:val="center"/>
            <w:hideMark/>
          </w:tcPr>
          <w:p w14:paraId="28B19481"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9AD050"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3136506D"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0BB82464"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0289DC4D" w14:textId="77777777" w:rsidTr="00DE6F10">
        <w:trPr>
          <w:trHeight w:val="64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398B949" w14:textId="77777777" w:rsidR="0019654F" w:rsidRPr="005C4779" w:rsidRDefault="0019654F" w:rsidP="00DE6F10">
            <w:pPr>
              <w:jc w:val="center"/>
              <w:rPr>
                <w:rFonts w:cs="Arial"/>
                <w:b/>
                <w:bCs/>
                <w:sz w:val="18"/>
                <w:szCs w:val="18"/>
              </w:rPr>
            </w:pPr>
            <w:r w:rsidRPr="005C4779">
              <w:rPr>
                <w:rFonts w:cs="Arial"/>
                <w:b/>
                <w:bCs/>
                <w:sz w:val="18"/>
                <w:szCs w:val="18"/>
              </w:rPr>
              <w:t>4.1.</w:t>
            </w:r>
          </w:p>
        </w:tc>
        <w:tc>
          <w:tcPr>
            <w:tcW w:w="4705" w:type="dxa"/>
            <w:tcBorders>
              <w:top w:val="nil"/>
              <w:left w:val="nil"/>
              <w:bottom w:val="single" w:sz="8" w:space="0" w:color="auto"/>
              <w:right w:val="nil"/>
            </w:tcBorders>
            <w:shd w:val="clear" w:color="000000" w:fill="FFFFFF"/>
            <w:vAlign w:val="center"/>
            <w:hideMark/>
          </w:tcPr>
          <w:p w14:paraId="6508DF96" w14:textId="77777777" w:rsidR="0019654F" w:rsidRPr="005C4779" w:rsidRDefault="0019654F" w:rsidP="00DE6F10">
            <w:pPr>
              <w:rPr>
                <w:rFonts w:cs="Arial"/>
                <w:b/>
                <w:bCs/>
                <w:sz w:val="18"/>
                <w:szCs w:val="18"/>
              </w:rPr>
            </w:pPr>
            <w:r w:rsidRPr="005C4779">
              <w:rPr>
                <w:rFonts w:cs="Arial"/>
                <w:b/>
                <w:bCs/>
                <w:sz w:val="18"/>
                <w:szCs w:val="18"/>
              </w:rPr>
              <w:t>ИНСТАЛАЦИЈА УЗЕМЉЕЊА И ГРОМОБРАНСКА ЗАШТИТА</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207674E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7B70967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2949426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A86185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5611CD9"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99C76E3" w14:textId="77777777" w:rsidR="0019654F" w:rsidRPr="005C4779" w:rsidRDefault="0019654F" w:rsidP="00DE6F10">
            <w:pPr>
              <w:jc w:val="center"/>
              <w:rPr>
                <w:rFonts w:cs="Arial"/>
                <w:b/>
                <w:bCs/>
                <w:sz w:val="18"/>
                <w:szCs w:val="18"/>
              </w:rPr>
            </w:pPr>
          </w:p>
        </w:tc>
      </w:tr>
      <w:tr w:rsidR="005C4779" w:rsidRPr="005C4779" w14:paraId="297D6BE0" w14:textId="77777777" w:rsidTr="00DE6F10">
        <w:trPr>
          <w:trHeight w:val="904"/>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DD536EF" w14:textId="77777777" w:rsidR="0019654F" w:rsidRPr="005C4779" w:rsidRDefault="0019654F" w:rsidP="00DE6F10">
            <w:pPr>
              <w:jc w:val="center"/>
              <w:rPr>
                <w:rFonts w:cs="Arial"/>
                <w:b/>
                <w:bCs/>
                <w:sz w:val="18"/>
                <w:szCs w:val="18"/>
              </w:rPr>
            </w:pPr>
            <w:r w:rsidRPr="005C4779">
              <w:rPr>
                <w:rFonts w:cs="Arial"/>
                <w:b/>
                <w:bCs/>
                <w:sz w:val="18"/>
                <w:szCs w:val="18"/>
              </w:rPr>
              <w:t>4.1.1</w:t>
            </w:r>
          </w:p>
        </w:tc>
        <w:tc>
          <w:tcPr>
            <w:tcW w:w="4705" w:type="dxa"/>
            <w:tcBorders>
              <w:top w:val="nil"/>
              <w:left w:val="nil"/>
              <w:bottom w:val="single" w:sz="8" w:space="0" w:color="auto"/>
              <w:right w:val="nil"/>
            </w:tcBorders>
            <w:shd w:val="clear" w:color="000000" w:fill="FFFFFF"/>
            <w:vAlign w:val="center"/>
            <w:hideMark/>
          </w:tcPr>
          <w:p w14:paraId="77A95B2B" w14:textId="77777777" w:rsidR="0019654F" w:rsidRPr="005C4779" w:rsidRDefault="0019654F" w:rsidP="00DE6F10">
            <w:pPr>
              <w:rPr>
                <w:rFonts w:cs="Arial"/>
                <w:sz w:val="18"/>
                <w:szCs w:val="18"/>
              </w:rPr>
            </w:pPr>
            <w:r w:rsidRPr="005C4779">
              <w:rPr>
                <w:rFonts w:cs="Arial"/>
                <w:sz w:val="18"/>
                <w:szCs w:val="18"/>
              </w:rPr>
              <w:t>Основна уземљивачка мрежа</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371B8A9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69F9F9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24BA1F33"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134BBBF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5B770E2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165FD8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0BCE3D6" w14:textId="77777777" w:rsidR="0019654F" w:rsidRPr="005C4779" w:rsidRDefault="0019654F" w:rsidP="00DE6F10">
            <w:pPr>
              <w:jc w:val="center"/>
              <w:rPr>
                <w:rFonts w:cs="Arial"/>
                <w:b/>
                <w:bCs/>
                <w:sz w:val="18"/>
                <w:szCs w:val="18"/>
              </w:rPr>
            </w:pPr>
          </w:p>
        </w:tc>
      </w:tr>
      <w:tr w:rsidR="005C4779" w:rsidRPr="005C4779" w14:paraId="4A9EE457" w14:textId="77777777" w:rsidTr="00DE6F10">
        <w:trPr>
          <w:trHeight w:val="76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BA03B3A" w14:textId="77777777" w:rsidR="0019654F" w:rsidRPr="005C4779" w:rsidRDefault="0019654F" w:rsidP="00DE6F10">
            <w:pPr>
              <w:jc w:val="center"/>
              <w:rPr>
                <w:rFonts w:cs="Arial"/>
                <w:b/>
                <w:bCs/>
                <w:sz w:val="18"/>
                <w:szCs w:val="18"/>
              </w:rPr>
            </w:pPr>
            <w:r w:rsidRPr="005C4779">
              <w:rPr>
                <w:rFonts w:cs="Arial"/>
                <w:b/>
                <w:bCs/>
                <w:sz w:val="18"/>
                <w:szCs w:val="18"/>
              </w:rPr>
              <w:t>4.1.2</w:t>
            </w:r>
          </w:p>
        </w:tc>
        <w:tc>
          <w:tcPr>
            <w:tcW w:w="4705" w:type="dxa"/>
            <w:tcBorders>
              <w:top w:val="nil"/>
              <w:left w:val="nil"/>
              <w:bottom w:val="single" w:sz="8" w:space="0" w:color="auto"/>
              <w:right w:val="nil"/>
            </w:tcBorders>
            <w:shd w:val="clear" w:color="000000" w:fill="FFFFFF"/>
            <w:vAlign w:val="center"/>
            <w:hideMark/>
          </w:tcPr>
          <w:p w14:paraId="5D0D0B84" w14:textId="77777777" w:rsidR="0019654F" w:rsidRPr="005C4779" w:rsidRDefault="0019654F" w:rsidP="00DE6F10">
            <w:pPr>
              <w:rPr>
                <w:rFonts w:cs="Arial"/>
                <w:sz w:val="18"/>
                <w:szCs w:val="18"/>
              </w:rPr>
            </w:pPr>
            <w:r w:rsidRPr="005C4779">
              <w:rPr>
                <w:rFonts w:cs="Arial"/>
                <w:sz w:val="18"/>
                <w:szCs w:val="18"/>
              </w:rPr>
              <w:t>Уземљење опреме</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587FB2E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5FFFE1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38C4C4C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6FBEC8A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523D8B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4B3E245F"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A063152" w14:textId="77777777" w:rsidR="0019654F" w:rsidRPr="005C4779" w:rsidRDefault="0019654F" w:rsidP="00DE6F10">
            <w:pPr>
              <w:jc w:val="center"/>
              <w:rPr>
                <w:rFonts w:cs="Arial"/>
                <w:b/>
                <w:bCs/>
                <w:sz w:val="18"/>
                <w:szCs w:val="18"/>
              </w:rPr>
            </w:pPr>
          </w:p>
        </w:tc>
      </w:tr>
      <w:tr w:rsidR="005C4779" w:rsidRPr="005C4779" w14:paraId="2FEFCADE" w14:textId="77777777" w:rsidTr="00DE6F10">
        <w:trPr>
          <w:trHeight w:val="663"/>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CAAB75E" w14:textId="1FC886B4" w:rsidR="0019654F" w:rsidRPr="005C4779" w:rsidRDefault="0019654F" w:rsidP="00DE6F10">
            <w:pPr>
              <w:jc w:val="center"/>
              <w:rPr>
                <w:rFonts w:cs="Arial"/>
                <w:b/>
                <w:bCs/>
                <w:sz w:val="18"/>
                <w:szCs w:val="18"/>
              </w:rPr>
            </w:pPr>
            <w:bookmarkStart w:id="305" w:name="RANGE!A447"/>
            <w:r w:rsidRPr="005C4779">
              <w:rPr>
                <w:rFonts w:cs="Arial"/>
                <w:b/>
                <w:bCs/>
                <w:sz w:val="18"/>
                <w:szCs w:val="18"/>
              </w:rPr>
              <w:t>4.1.3</w:t>
            </w:r>
            <w:bookmarkEnd w:id="305"/>
          </w:p>
        </w:tc>
        <w:tc>
          <w:tcPr>
            <w:tcW w:w="4705" w:type="dxa"/>
            <w:tcBorders>
              <w:top w:val="nil"/>
              <w:left w:val="nil"/>
              <w:bottom w:val="single" w:sz="8" w:space="0" w:color="auto"/>
              <w:right w:val="nil"/>
            </w:tcBorders>
            <w:shd w:val="clear" w:color="000000" w:fill="FFFFFF"/>
            <w:vAlign w:val="center"/>
            <w:hideMark/>
          </w:tcPr>
          <w:p w14:paraId="4C498237" w14:textId="77777777" w:rsidR="0019654F" w:rsidRPr="005C4779" w:rsidRDefault="0019654F" w:rsidP="00DE6F10">
            <w:pPr>
              <w:rPr>
                <w:rFonts w:cs="Arial"/>
                <w:sz w:val="18"/>
                <w:szCs w:val="18"/>
              </w:rPr>
            </w:pPr>
            <w:r w:rsidRPr="005C4779">
              <w:rPr>
                <w:rFonts w:cs="Arial"/>
                <w:sz w:val="18"/>
                <w:szCs w:val="18"/>
              </w:rPr>
              <w:t>Громобранска заштита</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3B15557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C7D90A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3822196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0F353EA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8B0D23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27DBAD7"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C756D53" w14:textId="77777777" w:rsidR="0019654F" w:rsidRPr="005C4779" w:rsidRDefault="0019654F" w:rsidP="00DE6F10">
            <w:pPr>
              <w:jc w:val="center"/>
              <w:rPr>
                <w:rFonts w:cs="Arial"/>
                <w:b/>
                <w:bCs/>
                <w:sz w:val="18"/>
                <w:szCs w:val="18"/>
              </w:rPr>
            </w:pPr>
          </w:p>
        </w:tc>
      </w:tr>
      <w:tr w:rsidR="005C4779" w:rsidRPr="005C4779" w14:paraId="454EC0FD" w14:textId="77777777" w:rsidTr="00DE6F10">
        <w:trPr>
          <w:trHeight w:val="693"/>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D467C98" w14:textId="77777777" w:rsidR="0019654F" w:rsidRPr="005C4779" w:rsidRDefault="0019654F" w:rsidP="00DE6F10">
            <w:pPr>
              <w:jc w:val="center"/>
              <w:rPr>
                <w:rFonts w:cs="Arial"/>
                <w:b/>
                <w:bCs/>
                <w:sz w:val="18"/>
                <w:szCs w:val="18"/>
              </w:rPr>
            </w:pPr>
            <w:r w:rsidRPr="005C4779">
              <w:rPr>
                <w:rFonts w:cs="Arial"/>
                <w:b/>
                <w:bCs/>
                <w:sz w:val="18"/>
                <w:szCs w:val="18"/>
              </w:rPr>
              <w:t>4.1.4</w:t>
            </w:r>
          </w:p>
        </w:tc>
        <w:tc>
          <w:tcPr>
            <w:tcW w:w="4705" w:type="dxa"/>
            <w:tcBorders>
              <w:top w:val="nil"/>
              <w:left w:val="nil"/>
              <w:bottom w:val="single" w:sz="8" w:space="0" w:color="auto"/>
              <w:right w:val="nil"/>
            </w:tcBorders>
            <w:shd w:val="clear" w:color="000000" w:fill="FFFFFF"/>
            <w:vAlign w:val="center"/>
            <w:hideMark/>
          </w:tcPr>
          <w:p w14:paraId="342693CF" w14:textId="77777777" w:rsidR="0019654F" w:rsidRPr="005C4779" w:rsidRDefault="0019654F" w:rsidP="00DE6F10">
            <w:pPr>
              <w:rPr>
                <w:rFonts w:cs="Arial"/>
                <w:sz w:val="18"/>
                <w:szCs w:val="18"/>
              </w:rPr>
            </w:pPr>
            <w:r w:rsidRPr="005C4779">
              <w:rPr>
                <w:rFonts w:cs="Arial"/>
                <w:sz w:val="18"/>
                <w:szCs w:val="18"/>
              </w:rPr>
              <w:t>Мерење отпора уземљивачког система</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470135B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14761B8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1209C09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1B2D1D9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CD51C6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6B02AAA"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F615D8D" w14:textId="77777777" w:rsidR="0019654F" w:rsidRPr="005C4779" w:rsidRDefault="0019654F" w:rsidP="00DE6F10">
            <w:pPr>
              <w:jc w:val="center"/>
              <w:rPr>
                <w:rFonts w:cs="Arial"/>
                <w:b/>
                <w:bCs/>
                <w:sz w:val="18"/>
                <w:szCs w:val="18"/>
              </w:rPr>
            </w:pPr>
          </w:p>
        </w:tc>
      </w:tr>
      <w:tr w:rsidR="005C4779" w:rsidRPr="005C4779" w14:paraId="2053A426" w14:textId="77777777" w:rsidTr="00DE6F10">
        <w:trPr>
          <w:trHeight w:val="693"/>
        </w:trPr>
        <w:tc>
          <w:tcPr>
            <w:tcW w:w="856" w:type="dxa"/>
            <w:tcBorders>
              <w:top w:val="nil"/>
              <w:left w:val="single" w:sz="8" w:space="0" w:color="auto"/>
              <w:bottom w:val="single" w:sz="8" w:space="0" w:color="auto"/>
              <w:right w:val="single" w:sz="8" w:space="0" w:color="auto"/>
            </w:tcBorders>
            <w:shd w:val="clear" w:color="000000" w:fill="FFFFFF"/>
            <w:vAlign w:val="center"/>
          </w:tcPr>
          <w:p w14:paraId="794E90C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4.2</w:t>
            </w:r>
          </w:p>
        </w:tc>
        <w:tc>
          <w:tcPr>
            <w:tcW w:w="4705" w:type="dxa"/>
            <w:tcBorders>
              <w:top w:val="nil"/>
              <w:left w:val="nil"/>
              <w:bottom w:val="single" w:sz="8" w:space="0" w:color="auto"/>
              <w:right w:val="nil"/>
            </w:tcBorders>
            <w:shd w:val="clear" w:color="000000" w:fill="FFFFFF"/>
            <w:vAlign w:val="center"/>
          </w:tcPr>
          <w:p w14:paraId="561557EB" w14:textId="77777777" w:rsidR="0019654F" w:rsidRPr="005C4779" w:rsidRDefault="0019654F" w:rsidP="00DE6F10">
            <w:pPr>
              <w:rPr>
                <w:rFonts w:cs="Arial"/>
                <w:sz w:val="18"/>
                <w:szCs w:val="18"/>
              </w:rPr>
            </w:pPr>
            <w:r w:rsidRPr="005C4779">
              <w:rPr>
                <w:rFonts w:cs="Arial"/>
                <w:b/>
                <w:bCs/>
                <w:sz w:val="18"/>
                <w:szCs w:val="18"/>
              </w:rPr>
              <w:t>Разводни ормани</w:t>
            </w:r>
          </w:p>
        </w:tc>
        <w:tc>
          <w:tcPr>
            <w:tcW w:w="1726" w:type="dxa"/>
            <w:tcBorders>
              <w:top w:val="nil"/>
              <w:left w:val="single" w:sz="8" w:space="0" w:color="auto"/>
              <w:bottom w:val="single" w:sz="8" w:space="0" w:color="auto"/>
              <w:right w:val="single" w:sz="8" w:space="0" w:color="auto"/>
            </w:tcBorders>
            <w:shd w:val="clear" w:color="000000" w:fill="FFFFFF"/>
            <w:vAlign w:val="center"/>
          </w:tcPr>
          <w:p w14:paraId="0BDAB79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60C251A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tcPr>
          <w:p w14:paraId="19C280A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55CE6779"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6A6480D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CB0C4C7"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1479D100" w14:textId="77777777" w:rsidR="0019654F" w:rsidRPr="005C4779" w:rsidRDefault="0019654F" w:rsidP="00DE6F10">
            <w:pPr>
              <w:jc w:val="center"/>
              <w:rPr>
                <w:rFonts w:cs="Arial"/>
                <w:b/>
                <w:bCs/>
                <w:sz w:val="18"/>
                <w:szCs w:val="18"/>
              </w:rPr>
            </w:pPr>
          </w:p>
        </w:tc>
      </w:tr>
      <w:tr w:rsidR="005C4779" w:rsidRPr="005C4779" w14:paraId="6DD13DEF" w14:textId="77777777" w:rsidTr="00DE6F10">
        <w:trPr>
          <w:trHeight w:val="693"/>
        </w:trPr>
        <w:tc>
          <w:tcPr>
            <w:tcW w:w="856" w:type="dxa"/>
            <w:tcBorders>
              <w:top w:val="nil"/>
              <w:left w:val="single" w:sz="8" w:space="0" w:color="auto"/>
              <w:bottom w:val="single" w:sz="8" w:space="0" w:color="auto"/>
              <w:right w:val="single" w:sz="8" w:space="0" w:color="auto"/>
            </w:tcBorders>
            <w:shd w:val="clear" w:color="000000" w:fill="FFFFFF"/>
            <w:vAlign w:val="center"/>
          </w:tcPr>
          <w:p w14:paraId="43CD13A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4.3</w:t>
            </w:r>
          </w:p>
        </w:tc>
        <w:tc>
          <w:tcPr>
            <w:tcW w:w="4705" w:type="dxa"/>
            <w:tcBorders>
              <w:top w:val="nil"/>
              <w:left w:val="nil"/>
              <w:bottom w:val="single" w:sz="8" w:space="0" w:color="auto"/>
              <w:right w:val="nil"/>
            </w:tcBorders>
            <w:shd w:val="clear" w:color="000000" w:fill="FFFFFF"/>
            <w:vAlign w:val="center"/>
          </w:tcPr>
          <w:p w14:paraId="2D77E34F" w14:textId="77777777" w:rsidR="0019654F" w:rsidRPr="005C4779" w:rsidRDefault="0019654F" w:rsidP="00DE6F10">
            <w:pPr>
              <w:rPr>
                <w:rFonts w:cs="Arial"/>
                <w:sz w:val="18"/>
                <w:szCs w:val="18"/>
              </w:rPr>
            </w:pPr>
            <w:r w:rsidRPr="005C4779">
              <w:rPr>
                <w:rFonts w:cs="Arial"/>
                <w:b/>
                <w:bCs/>
                <w:sz w:val="18"/>
                <w:szCs w:val="18"/>
              </w:rPr>
              <w:t>ЕЛЕКТРОМОНТАЖНИ РАДОВИ</w:t>
            </w:r>
            <w:r w:rsidRPr="005C4779">
              <w:rPr>
                <w:rFonts w:cs="Arial"/>
                <w:b/>
                <w:bCs/>
                <w:sz w:val="18"/>
                <w:szCs w:val="18"/>
                <w:lang w:val="sr-Cyrl-RS"/>
              </w:rPr>
              <w:t xml:space="preserve"> све под тачком 4</w:t>
            </w:r>
          </w:p>
        </w:tc>
        <w:tc>
          <w:tcPr>
            <w:tcW w:w="1726" w:type="dxa"/>
            <w:tcBorders>
              <w:top w:val="nil"/>
              <w:left w:val="single" w:sz="8" w:space="0" w:color="auto"/>
              <w:bottom w:val="single" w:sz="8" w:space="0" w:color="auto"/>
              <w:right w:val="single" w:sz="8" w:space="0" w:color="auto"/>
            </w:tcBorders>
            <w:shd w:val="clear" w:color="000000" w:fill="FFFFFF"/>
            <w:vAlign w:val="center"/>
          </w:tcPr>
          <w:p w14:paraId="6B5807EB"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2B34A162"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tcPr>
          <w:p w14:paraId="1D1FEC5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6CBB9BBA"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745216A5"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0C3B9D53"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660F237C" w14:textId="77777777" w:rsidR="0019654F" w:rsidRPr="005C4779" w:rsidRDefault="0019654F" w:rsidP="00DE6F10">
            <w:pPr>
              <w:jc w:val="center"/>
              <w:rPr>
                <w:rFonts w:cs="Arial"/>
                <w:b/>
                <w:bCs/>
                <w:sz w:val="18"/>
                <w:szCs w:val="18"/>
              </w:rPr>
            </w:pPr>
          </w:p>
        </w:tc>
      </w:tr>
      <w:tr w:rsidR="005C4779" w:rsidRPr="005C4779" w14:paraId="68134F05" w14:textId="77777777" w:rsidTr="00DE6F10">
        <w:trPr>
          <w:trHeight w:val="693"/>
        </w:trPr>
        <w:tc>
          <w:tcPr>
            <w:tcW w:w="856" w:type="dxa"/>
            <w:tcBorders>
              <w:top w:val="nil"/>
              <w:left w:val="single" w:sz="8" w:space="0" w:color="auto"/>
              <w:bottom w:val="single" w:sz="8" w:space="0" w:color="auto"/>
              <w:right w:val="single" w:sz="8" w:space="0" w:color="auto"/>
            </w:tcBorders>
            <w:shd w:val="clear" w:color="000000" w:fill="FFFFFF"/>
            <w:vAlign w:val="center"/>
          </w:tcPr>
          <w:p w14:paraId="0F41FDA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4.4</w:t>
            </w:r>
          </w:p>
        </w:tc>
        <w:tc>
          <w:tcPr>
            <w:tcW w:w="4705" w:type="dxa"/>
            <w:tcBorders>
              <w:top w:val="nil"/>
              <w:left w:val="nil"/>
              <w:bottom w:val="single" w:sz="8" w:space="0" w:color="auto"/>
              <w:right w:val="nil"/>
            </w:tcBorders>
            <w:shd w:val="clear" w:color="000000" w:fill="FFFFFF"/>
            <w:vAlign w:val="center"/>
          </w:tcPr>
          <w:p w14:paraId="71ABAA14" w14:textId="77777777" w:rsidR="0019654F" w:rsidRPr="005C4779" w:rsidRDefault="0019654F" w:rsidP="00DE6F10">
            <w:pPr>
              <w:rPr>
                <w:rFonts w:cs="Arial"/>
                <w:sz w:val="18"/>
                <w:szCs w:val="18"/>
                <w:lang w:val="sr-Cyrl-RS"/>
              </w:rPr>
            </w:pPr>
            <w:r w:rsidRPr="005C4779">
              <w:rPr>
                <w:rFonts w:cs="Arial"/>
                <w:b/>
                <w:bCs/>
                <w:sz w:val="18"/>
                <w:szCs w:val="18"/>
              </w:rPr>
              <w:t xml:space="preserve">ОСТАЛИ ТРОШКОВИ </w:t>
            </w:r>
            <w:r w:rsidRPr="005C4779">
              <w:rPr>
                <w:rFonts w:cs="Arial"/>
                <w:b/>
                <w:bCs/>
                <w:sz w:val="18"/>
                <w:szCs w:val="18"/>
                <w:lang w:val="sr-Cyrl-RS"/>
              </w:rPr>
              <w:t>по спецификацији</w:t>
            </w:r>
          </w:p>
        </w:tc>
        <w:tc>
          <w:tcPr>
            <w:tcW w:w="1726" w:type="dxa"/>
            <w:tcBorders>
              <w:top w:val="nil"/>
              <w:left w:val="single" w:sz="8" w:space="0" w:color="auto"/>
              <w:bottom w:val="single" w:sz="8" w:space="0" w:color="auto"/>
              <w:right w:val="single" w:sz="8" w:space="0" w:color="auto"/>
            </w:tcBorders>
            <w:shd w:val="clear" w:color="000000" w:fill="FFFFFF"/>
            <w:vAlign w:val="center"/>
          </w:tcPr>
          <w:p w14:paraId="61A8C1F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22270983"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tcPr>
          <w:p w14:paraId="4EA4B11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1F29C826"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20F00DA8"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3448B42F"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643533DB" w14:textId="77777777" w:rsidR="0019654F" w:rsidRPr="005C4779" w:rsidRDefault="0019654F" w:rsidP="00DE6F10">
            <w:pPr>
              <w:jc w:val="center"/>
              <w:rPr>
                <w:rFonts w:cs="Arial"/>
                <w:b/>
                <w:bCs/>
                <w:sz w:val="18"/>
                <w:szCs w:val="18"/>
              </w:rPr>
            </w:pPr>
          </w:p>
        </w:tc>
      </w:tr>
      <w:tr w:rsidR="005C4779" w:rsidRPr="005C4779" w14:paraId="1C28C3A0" w14:textId="77777777" w:rsidTr="00DE6F10">
        <w:trPr>
          <w:trHeight w:val="301"/>
        </w:trPr>
        <w:tc>
          <w:tcPr>
            <w:tcW w:w="856" w:type="dxa"/>
            <w:tcBorders>
              <w:top w:val="nil"/>
              <w:left w:val="nil"/>
              <w:bottom w:val="nil"/>
              <w:right w:val="nil"/>
            </w:tcBorders>
            <w:shd w:val="clear" w:color="auto" w:fill="auto"/>
            <w:noWrap/>
            <w:vAlign w:val="center"/>
            <w:hideMark/>
          </w:tcPr>
          <w:p w14:paraId="47CB5353" w14:textId="77777777" w:rsidR="0019654F" w:rsidRPr="005C4779" w:rsidRDefault="0019654F" w:rsidP="00DE6F10">
            <w:pPr>
              <w:jc w:val="center"/>
              <w:rPr>
                <w:rFonts w:cs="Arial"/>
                <w:sz w:val="18"/>
                <w:szCs w:val="18"/>
                <w:lang w:val="sr-Cyrl-CS"/>
              </w:rPr>
            </w:pPr>
          </w:p>
          <w:p w14:paraId="5E486F31" w14:textId="77777777" w:rsidR="0019654F" w:rsidRPr="005C4779" w:rsidRDefault="0019654F" w:rsidP="00DE6F10">
            <w:pPr>
              <w:jc w:val="center"/>
              <w:rPr>
                <w:rFonts w:cs="Arial"/>
                <w:sz w:val="18"/>
                <w:szCs w:val="18"/>
                <w:lang w:val="sr-Cyrl-CS"/>
              </w:rPr>
            </w:pPr>
          </w:p>
        </w:tc>
        <w:tc>
          <w:tcPr>
            <w:tcW w:w="4705" w:type="dxa"/>
            <w:tcBorders>
              <w:top w:val="nil"/>
              <w:left w:val="nil"/>
              <w:bottom w:val="nil"/>
              <w:right w:val="nil"/>
            </w:tcBorders>
            <w:shd w:val="clear" w:color="auto" w:fill="auto"/>
            <w:noWrap/>
            <w:vAlign w:val="bottom"/>
            <w:hideMark/>
          </w:tcPr>
          <w:p w14:paraId="1BDE950D"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4508DCED"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00105BB3"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0E9A8F36"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5A74D266"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4EB87B00"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16537E80" w14:textId="77777777" w:rsidR="0019654F" w:rsidRPr="005C4779" w:rsidRDefault="0019654F" w:rsidP="00DE6F10">
            <w:pPr>
              <w:jc w:val="center"/>
              <w:rPr>
                <w:rFonts w:cs="Arial"/>
                <w:sz w:val="18"/>
                <w:szCs w:val="18"/>
              </w:rPr>
            </w:pPr>
          </w:p>
        </w:tc>
      </w:tr>
      <w:tr w:rsidR="005C4779" w:rsidRPr="005C4779" w14:paraId="2210D574" w14:textId="77777777" w:rsidTr="00DE6F10">
        <w:trPr>
          <w:trHeight w:val="1221"/>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2E5A3C5" w14:textId="77777777" w:rsidR="0019654F" w:rsidRPr="005C4779" w:rsidRDefault="0019654F" w:rsidP="00DE6F10">
            <w:pPr>
              <w:jc w:val="center"/>
              <w:rPr>
                <w:rFonts w:cs="Arial"/>
                <w:b/>
                <w:bCs/>
                <w:sz w:val="18"/>
                <w:szCs w:val="18"/>
              </w:rPr>
            </w:pPr>
            <w:r w:rsidRPr="005C4779">
              <w:rPr>
                <w:rFonts w:cs="Arial"/>
                <w:b/>
                <w:bCs/>
                <w:sz w:val="18"/>
                <w:szCs w:val="18"/>
              </w:rPr>
              <w:t>5</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1EC8A3D2" w14:textId="77777777" w:rsidR="0019654F" w:rsidRPr="005C4779" w:rsidRDefault="0019654F" w:rsidP="00DE6F10">
            <w:pPr>
              <w:rPr>
                <w:rFonts w:cs="Arial"/>
                <w:b/>
                <w:bCs/>
                <w:sz w:val="18"/>
                <w:szCs w:val="18"/>
              </w:rPr>
            </w:pPr>
            <w:r w:rsidRPr="005C4779">
              <w:rPr>
                <w:rFonts w:cs="Arial"/>
                <w:b/>
                <w:bCs/>
                <w:sz w:val="18"/>
                <w:szCs w:val="18"/>
              </w:rPr>
              <w:t>Инсталација уземљења, громобранске заштите и спољног осветљења командно-погонске зграде</w:t>
            </w:r>
          </w:p>
        </w:tc>
        <w:tc>
          <w:tcPr>
            <w:tcW w:w="1726" w:type="dxa"/>
            <w:tcBorders>
              <w:top w:val="single" w:sz="8" w:space="0" w:color="auto"/>
              <w:left w:val="nil"/>
              <w:bottom w:val="single" w:sz="8" w:space="0" w:color="auto"/>
              <w:right w:val="nil"/>
            </w:tcBorders>
            <w:shd w:val="clear" w:color="000000" w:fill="FFFFFF"/>
            <w:vAlign w:val="center"/>
            <w:hideMark/>
          </w:tcPr>
          <w:p w14:paraId="12416E4F" w14:textId="77777777" w:rsidR="0019654F" w:rsidRPr="005C4779" w:rsidRDefault="0019654F" w:rsidP="00DE6F10">
            <w:pPr>
              <w:jc w:val="center"/>
              <w:rPr>
                <w:rFonts w:cs="Arial"/>
                <w:b/>
                <w:bCs/>
                <w:sz w:val="18"/>
                <w:szCs w:val="18"/>
              </w:rPr>
            </w:pP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33176F5" w14:textId="77777777" w:rsidR="0019654F" w:rsidRPr="005C4779" w:rsidRDefault="0019654F" w:rsidP="00DE6F10">
            <w:pPr>
              <w:jc w:val="center"/>
              <w:rPr>
                <w:rFonts w:cs="Arial"/>
                <w:b/>
                <w:bCs/>
                <w:sz w:val="18"/>
                <w:szCs w:val="18"/>
              </w:rPr>
            </w:pPr>
          </w:p>
        </w:tc>
        <w:tc>
          <w:tcPr>
            <w:tcW w:w="1230" w:type="dxa"/>
            <w:tcBorders>
              <w:top w:val="single" w:sz="8" w:space="0" w:color="auto"/>
              <w:left w:val="nil"/>
              <w:bottom w:val="single" w:sz="8" w:space="0" w:color="auto"/>
              <w:right w:val="nil"/>
            </w:tcBorders>
            <w:shd w:val="clear" w:color="000000" w:fill="FFFFFF"/>
            <w:vAlign w:val="center"/>
            <w:hideMark/>
          </w:tcPr>
          <w:p w14:paraId="4BAD7FED" w14:textId="77777777" w:rsidR="0019654F" w:rsidRPr="005C4779" w:rsidRDefault="0019654F" w:rsidP="00DE6F10">
            <w:pPr>
              <w:jc w:val="center"/>
              <w:rPr>
                <w:rFonts w:cs="Arial"/>
                <w:b/>
                <w:bCs/>
                <w:sz w:val="18"/>
                <w:szCs w:val="18"/>
              </w:rPr>
            </w:pP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A1188BA" w14:textId="77777777" w:rsidR="0019654F" w:rsidRPr="005C4779" w:rsidRDefault="0019654F" w:rsidP="00DE6F10">
            <w:pPr>
              <w:jc w:val="center"/>
              <w:rPr>
                <w:rFonts w:cs="Arial"/>
                <w:b/>
                <w:bCs/>
                <w:sz w:val="18"/>
                <w:szCs w:val="18"/>
              </w:rPr>
            </w:pPr>
          </w:p>
        </w:tc>
        <w:tc>
          <w:tcPr>
            <w:tcW w:w="1174" w:type="dxa"/>
            <w:tcBorders>
              <w:top w:val="single" w:sz="8" w:space="0" w:color="auto"/>
              <w:left w:val="single" w:sz="8" w:space="0" w:color="auto"/>
              <w:bottom w:val="single" w:sz="8" w:space="0" w:color="auto"/>
              <w:right w:val="single" w:sz="8" w:space="0" w:color="auto"/>
            </w:tcBorders>
            <w:shd w:val="clear" w:color="000000" w:fill="FFFFFF"/>
          </w:tcPr>
          <w:p w14:paraId="6DB73B68" w14:textId="77777777" w:rsidR="0019654F" w:rsidRPr="005C4779" w:rsidRDefault="0019654F" w:rsidP="00DE6F10">
            <w:pPr>
              <w:jc w:val="center"/>
              <w:rPr>
                <w:rFonts w:cs="Arial"/>
                <w:b/>
                <w:bCs/>
                <w:sz w:val="18"/>
                <w:szCs w:val="18"/>
              </w:rPr>
            </w:pPr>
          </w:p>
        </w:tc>
        <w:tc>
          <w:tcPr>
            <w:tcW w:w="1174" w:type="dxa"/>
            <w:tcBorders>
              <w:top w:val="single" w:sz="8" w:space="0" w:color="auto"/>
              <w:left w:val="single" w:sz="8" w:space="0" w:color="auto"/>
              <w:bottom w:val="single" w:sz="8" w:space="0" w:color="auto"/>
              <w:right w:val="single" w:sz="8" w:space="0" w:color="auto"/>
            </w:tcBorders>
            <w:shd w:val="clear" w:color="000000" w:fill="FFFFFF"/>
          </w:tcPr>
          <w:p w14:paraId="296EFDF1" w14:textId="77777777" w:rsidR="0019654F" w:rsidRPr="005C4779" w:rsidRDefault="0019654F" w:rsidP="00DE6F10">
            <w:pPr>
              <w:jc w:val="center"/>
              <w:rPr>
                <w:rFonts w:cs="Arial"/>
                <w:b/>
                <w:bCs/>
                <w:sz w:val="18"/>
                <w:szCs w:val="18"/>
              </w:rPr>
            </w:pPr>
          </w:p>
        </w:tc>
      </w:tr>
      <w:tr w:rsidR="005C4779" w:rsidRPr="005C4779" w14:paraId="1DDF16FD" w14:textId="77777777" w:rsidTr="00DE6F10">
        <w:trPr>
          <w:trHeight w:val="850"/>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AD980E1" w14:textId="77777777" w:rsidR="0019654F" w:rsidRPr="005C4779" w:rsidRDefault="0019654F" w:rsidP="00DE6F10">
            <w:pPr>
              <w:jc w:val="center"/>
              <w:rPr>
                <w:rFonts w:cs="Arial"/>
                <w:b/>
                <w:bCs/>
                <w:sz w:val="18"/>
                <w:szCs w:val="18"/>
              </w:rPr>
            </w:pPr>
            <w:r w:rsidRPr="005C4779">
              <w:rPr>
                <w:rFonts w:cs="Arial"/>
                <w:b/>
                <w:bCs/>
                <w:sz w:val="18"/>
                <w:szCs w:val="18"/>
              </w:rPr>
              <w:t>5.1</w:t>
            </w:r>
          </w:p>
        </w:tc>
        <w:tc>
          <w:tcPr>
            <w:tcW w:w="4705" w:type="dxa"/>
            <w:tcBorders>
              <w:top w:val="single" w:sz="8" w:space="0" w:color="auto"/>
              <w:left w:val="nil"/>
              <w:bottom w:val="single" w:sz="8" w:space="0" w:color="auto"/>
              <w:right w:val="nil"/>
            </w:tcBorders>
            <w:shd w:val="clear" w:color="000000" w:fill="FFFFFF"/>
            <w:vAlign w:val="center"/>
            <w:hideMark/>
          </w:tcPr>
          <w:p w14:paraId="05322B5B" w14:textId="77777777" w:rsidR="0019654F" w:rsidRPr="005C4779" w:rsidRDefault="0019654F" w:rsidP="00DE6F10">
            <w:pPr>
              <w:rPr>
                <w:rFonts w:cs="Arial"/>
                <w:b/>
                <w:bCs/>
                <w:sz w:val="18"/>
                <w:szCs w:val="18"/>
              </w:rPr>
            </w:pPr>
            <w:r w:rsidRPr="005C4779">
              <w:rPr>
                <w:rFonts w:cs="Arial"/>
                <w:b/>
                <w:bCs/>
                <w:sz w:val="18"/>
                <w:szCs w:val="18"/>
              </w:rPr>
              <w:t>Инсталација осветљења и прикључница</w:t>
            </w:r>
          </w:p>
        </w:tc>
        <w:tc>
          <w:tcPr>
            <w:tcW w:w="1726" w:type="dxa"/>
            <w:tcBorders>
              <w:top w:val="single" w:sz="8" w:space="0" w:color="auto"/>
              <w:left w:val="single" w:sz="8" w:space="0" w:color="auto"/>
              <w:bottom w:val="single" w:sz="8" w:space="0" w:color="auto"/>
              <w:right w:val="nil"/>
            </w:tcBorders>
            <w:shd w:val="clear" w:color="000000" w:fill="FFFFFF"/>
            <w:vAlign w:val="center"/>
            <w:hideMark/>
          </w:tcPr>
          <w:p w14:paraId="70B60006"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12BC857"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nil"/>
            </w:tcBorders>
            <w:shd w:val="clear" w:color="000000" w:fill="FFFFFF"/>
            <w:vAlign w:val="center"/>
            <w:hideMark/>
          </w:tcPr>
          <w:p w14:paraId="57B16348"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B3AAB67"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24CE7DFD"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20C41825"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396B48E6" w14:textId="77777777" w:rsidTr="00DE6F10">
        <w:trPr>
          <w:trHeight w:val="588"/>
        </w:trPr>
        <w:tc>
          <w:tcPr>
            <w:tcW w:w="856" w:type="dxa"/>
            <w:tcBorders>
              <w:top w:val="nil"/>
              <w:left w:val="single" w:sz="8" w:space="0" w:color="auto"/>
              <w:bottom w:val="nil"/>
              <w:right w:val="single" w:sz="8" w:space="0" w:color="auto"/>
            </w:tcBorders>
            <w:shd w:val="clear" w:color="000000" w:fill="FFFFFF"/>
            <w:vAlign w:val="center"/>
            <w:hideMark/>
          </w:tcPr>
          <w:p w14:paraId="1281AFB2" w14:textId="77777777" w:rsidR="0019654F" w:rsidRPr="005C4779" w:rsidRDefault="0019654F" w:rsidP="00DE6F10">
            <w:pPr>
              <w:jc w:val="center"/>
              <w:rPr>
                <w:rFonts w:cs="Arial"/>
                <w:b/>
                <w:bCs/>
                <w:sz w:val="18"/>
                <w:szCs w:val="18"/>
              </w:rPr>
            </w:pPr>
            <w:r w:rsidRPr="005C4779">
              <w:rPr>
                <w:rFonts w:cs="Arial"/>
                <w:b/>
                <w:bCs/>
                <w:sz w:val="18"/>
                <w:szCs w:val="18"/>
              </w:rPr>
              <w:t>5.1.1</w:t>
            </w:r>
          </w:p>
        </w:tc>
        <w:tc>
          <w:tcPr>
            <w:tcW w:w="4705" w:type="dxa"/>
            <w:tcBorders>
              <w:top w:val="nil"/>
              <w:left w:val="nil"/>
              <w:bottom w:val="nil"/>
              <w:right w:val="single" w:sz="8" w:space="0" w:color="auto"/>
            </w:tcBorders>
            <w:shd w:val="clear" w:color="000000" w:fill="FFFFFF"/>
            <w:vAlign w:val="center"/>
            <w:hideMark/>
          </w:tcPr>
          <w:p w14:paraId="143DF398" w14:textId="77777777" w:rsidR="0019654F" w:rsidRPr="005C4779" w:rsidRDefault="0019654F" w:rsidP="00DE6F10">
            <w:pPr>
              <w:rPr>
                <w:rFonts w:cs="Arial"/>
                <w:sz w:val="18"/>
                <w:szCs w:val="18"/>
              </w:rPr>
            </w:pPr>
            <w:r w:rsidRPr="005C4779">
              <w:rPr>
                <w:rFonts w:cs="Arial"/>
                <w:sz w:val="18"/>
                <w:szCs w:val="18"/>
              </w:rPr>
              <w:t>Разводни орман осветљења и прикључница +RО</w:t>
            </w:r>
          </w:p>
        </w:tc>
        <w:tc>
          <w:tcPr>
            <w:tcW w:w="1726" w:type="dxa"/>
            <w:tcBorders>
              <w:top w:val="nil"/>
              <w:left w:val="nil"/>
              <w:bottom w:val="nil"/>
              <w:right w:val="single" w:sz="8" w:space="0" w:color="auto"/>
            </w:tcBorders>
            <w:shd w:val="clear" w:color="000000" w:fill="FFFFFF"/>
            <w:vAlign w:val="center"/>
            <w:hideMark/>
          </w:tcPr>
          <w:p w14:paraId="27B6BCFA" w14:textId="77777777" w:rsidR="0019654F" w:rsidRPr="005C4779" w:rsidRDefault="0019654F" w:rsidP="00DE6F10">
            <w:pPr>
              <w:jc w:val="center"/>
              <w:rPr>
                <w:rFonts w:cs="Arial"/>
                <w:b/>
                <w:bCs/>
                <w:sz w:val="18"/>
                <w:szCs w:val="18"/>
              </w:rPr>
            </w:pPr>
            <w:r w:rsidRPr="005C4779">
              <w:rPr>
                <w:rFonts w:cs="Arial"/>
                <w:b/>
                <w:bCs/>
                <w:sz w:val="18"/>
                <w:szCs w:val="18"/>
              </w:rPr>
              <w:t>kom</w:t>
            </w:r>
          </w:p>
        </w:tc>
        <w:tc>
          <w:tcPr>
            <w:tcW w:w="1137" w:type="dxa"/>
            <w:tcBorders>
              <w:top w:val="nil"/>
              <w:left w:val="nil"/>
              <w:bottom w:val="nil"/>
              <w:right w:val="single" w:sz="8" w:space="0" w:color="auto"/>
            </w:tcBorders>
            <w:shd w:val="clear" w:color="000000" w:fill="FFFFFF"/>
            <w:vAlign w:val="center"/>
            <w:hideMark/>
          </w:tcPr>
          <w:p w14:paraId="287C837C"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nil"/>
              <w:right w:val="single" w:sz="8" w:space="0" w:color="auto"/>
            </w:tcBorders>
            <w:shd w:val="clear" w:color="000000" w:fill="FFFFFF"/>
            <w:vAlign w:val="center"/>
            <w:hideMark/>
          </w:tcPr>
          <w:p w14:paraId="4BCCFC8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vAlign w:val="center"/>
            <w:hideMark/>
          </w:tcPr>
          <w:p w14:paraId="1200574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tcPr>
          <w:p w14:paraId="32220EC6" w14:textId="77777777" w:rsidR="0019654F" w:rsidRPr="005C4779" w:rsidRDefault="0019654F" w:rsidP="00DE6F10">
            <w:pPr>
              <w:jc w:val="center"/>
              <w:rPr>
                <w:rFonts w:cs="Arial"/>
                <w:b/>
                <w:bCs/>
                <w:sz w:val="18"/>
                <w:szCs w:val="18"/>
              </w:rPr>
            </w:pPr>
          </w:p>
        </w:tc>
        <w:tc>
          <w:tcPr>
            <w:tcW w:w="1174" w:type="dxa"/>
            <w:tcBorders>
              <w:top w:val="nil"/>
              <w:left w:val="nil"/>
              <w:bottom w:val="nil"/>
              <w:right w:val="single" w:sz="8" w:space="0" w:color="auto"/>
            </w:tcBorders>
            <w:shd w:val="clear" w:color="000000" w:fill="FFFFFF"/>
          </w:tcPr>
          <w:p w14:paraId="5F9D87B0" w14:textId="77777777" w:rsidR="0019654F" w:rsidRPr="005C4779" w:rsidRDefault="0019654F" w:rsidP="00DE6F10">
            <w:pPr>
              <w:jc w:val="center"/>
              <w:rPr>
                <w:rFonts w:cs="Arial"/>
                <w:b/>
                <w:bCs/>
                <w:sz w:val="18"/>
                <w:szCs w:val="18"/>
              </w:rPr>
            </w:pPr>
          </w:p>
        </w:tc>
      </w:tr>
      <w:tr w:rsidR="005C4779" w:rsidRPr="005C4779" w14:paraId="5934EF4E" w14:textId="77777777" w:rsidTr="00DE6F10">
        <w:trPr>
          <w:trHeight w:val="768"/>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3D870DA" w14:textId="77777777" w:rsidR="0019654F" w:rsidRPr="005C4779" w:rsidRDefault="0019654F" w:rsidP="00DE6F10">
            <w:pPr>
              <w:jc w:val="center"/>
              <w:rPr>
                <w:rFonts w:cs="Arial"/>
                <w:b/>
                <w:bCs/>
                <w:sz w:val="18"/>
                <w:szCs w:val="18"/>
              </w:rPr>
            </w:pPr>
            <w:r w:rsidRPr="005C4779">
              <w:rPr>
                <w:rFonts w:cs="Arial"/>
                <w:b/>
                <w:bCs/>
                <w:sz w:val="18"/>
                <w:szCs w:val="18"/>
              </w:rPr>
              <w:t>5.1.2</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016E381C" w14:textId="77777777" w:rsidR="0019654F" w:rsidRPr="005C4779" w:rsidRDefault="0019654F" w:rsidP="00DE6F10">
            <w:pPr>
              <w:rPr>
                <w:rFonts w:cs="Arial"/>
                <w:sz w:val="18"/>
                <w:szCs w:val="18"/>
                <w:lang w:val="sr-Cyrl-CS"/>
              </w:rPr>
            </w:pPr>
            <w:r w:rsidRPr="005C4779">
              <w:rPr>
                <w:rFonts w:cs="Arial"/>
                <w:sz w:val="18"/>
                <w:szCs w:val="18"/>
              </w:rPr>
              <w:t>Разводни орман противпаничног осветљења +ЕRО</w:t>
            </w:r>
          </w:p>
          <w:p w14:paraId="7C6B46A3" w14:textId="77777777" w:rsidR="0019654F" w:rsidRPr="005C4779" w:rsidRDefault="0019654F" w:rsidP="00DE6F10">
            <w:pPr>
              <w:rPr>
                <w:rFonts w:cs="Arial"/>
                <w:sz w:val="18"/>
                <w:szCs w:val="18"/>
                <w:lang w:val="sr-Cyrl-CS"/>
              </w:rPr>
            </w:pPr>
          </w:p>
          <w:p w14:paraId="3A81CB76" w14:textId="77777777" w:rsidR="0019654F" w:rsidRPr="005C4779" w:rsidRDefault="0019654F" w:rsidP="00DE6F10">
            <w:pPr>
              <w:rPr>
                <w:rFonts w:cs="Arial"/>
                <w:sz w:val="18"/>
                <w:szCs w:val="18"/>
                <w:lang w:val="sr-Cyrl-CS"/>
              </w:rPr>
            </w:pPr>
          </w:p>
          <w:p w14:paraId="206730A1" w14:textId="77777777" w:rsidR="0019654F" w:rsidRPr="005C4779" w:rsidRDefault="0019654F" w:rsidP="00DE6F10">
            <w:pPr>
              <w:rPr>
                <w:rFonts w:cs="Arial"/>
                <w:sz w:val="18"/>
                <w:szCs w:val="18"/>
                <w:lang w:val="sr-Cyrl-CS"/>
              </w:rPr>
            </w:pPr>
          </w:p>
          <w:p w14:paraId="31C16442" w14:textId="77777777" w:rsidR="0019654F" w:rsidRPr="005C4779" w:rsidRDefault="0019654F" w:rsidP="00DE6F10">
            <w:pPr>
              <w:rPr>
                <w:rFonts w:cs="Arial"/>
                <w:sz w:val="18"/>
                <w:szCs w:val="18"/>
                <w:lang w:val="sr-Cyrl-CS"/>
              </w:rPr>
            </w:pPr>
          </w:p>
        </w:tc>
        <w:tc>
          <w:tcPr>
            <w:tcW w:w="1726" w:type="dxa"/>
            <w:tcBorders>
              <w:top w:val="single" w:sz="8" w:space="0" w:color="auto"/>
              <w:left w:val="nil"/>
              <w:bottom w:val="single" w:sz="8" w:space="0" w:color="auto"/>
              <w:right w:val="single" w:sz="8" w:space="0" w:color="auto"/>
            </w:tcBorders>
            <w:shd w:val="clear" w:color="000000" w:fill="FFFFFF"/>
            <w:vAlign w:val="center"/>
            <w:hideMark/>
          </w:tcPr>
          <w:p w14:paraId="633014A9" w14:textId="77777777" w:rsidR="0019654F" w:rsidRPr="005C4779" w:rsidRDefault="0019654F" w:rsidP="00DE6F10">
            <w:pPr>
              <w:jc w:val="center"/>
              <w:rPr>
                <w:rFonts w:cs="Arial"/>
                <w:b/>
                <w:bCs/>
                <w:sz w:val="18"/>
                <w:szCs w:val="18"/>
              </w:rPr>
            </w:pPr>
            <w:r w:rsidRPr="005C4779">
              <w:rPr>
                <w:rFonts w:cs="Arial"/>
                <w:b/>
                <w:bCs/>
                <w:sz w:val="18"/>
                <w:szCs w:val="18"/>
              </w:rPr>
              <w:t>ком</w:t>
            </w:r>
            <w:r w:rsidRPr="005C4779">
              <w:rPr>
                <w:rFonts w:cs="Arial"/>
                <w:sz w:val="18"/>
                <w:szCs w:val="18"/>
              </w:rPr>
              <w:t>.</w:t>
            </w:r>
          </w:p>
        </w:tc>
        <w:tc>
          <w:tcPr>
            <w:tcW w:w="1137" w:type="dxa"/>
            <w:tcBorders>
              <w:top w:val="single" w:sz="8" w:space="0" w:color="auto"/>
              <w:left w:val="nil"/>
              <w:bottom w:val="single" w:sz="8" w:space="0" w:color="auto"/>
              <w:right w:val="single" w:sz="8" w:space="0" w:color="auto"/>
            </w:tcBorders>
            <w:shd w:val="clear" w:color="000000" w:fill="FFFFFF"/>
            <w:vAlign w:val="center"/>
            <w:hideMark/>
          </w:tcPr>
          <w:p w14:paraId="46958BAF"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single" w:sz="8" w:space="0" w:color="auto"/>
              <w:left w:val="nil"/>
              <w:bottom w:val="single" w:sz="8" w:space="0" w:color="auto"/>
              <w:right w:val="single" w:sz="8" w:space="0" w:color="auto"/>
            </w:tcBorders>
            <w:shd w:val="clear" w:color="000000" w:fill="FFFFFF"/>
            <w:vAlign w:val="center"/>
            <w:hideMark/>
          </w:tcPr>
          <w:p w14:paraId="721C8ED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single" w:sz="8" w:space="0" w:color="auto"/>
              <w:right w:val="single" w:sz="8" w:space="0" w:color="auto"/>
            </w:tcBorders>
            <w:shd w:val="clear" w:color="000000" w:fill="FFFFFF"/>
            <w:vAlign w:val="center"/>
            <w:hideMark/>
          </w:tcPr>
          <w:p w14:paraId="4C9FC46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single" w:sz="8" w:space="0" w:color="auto"/>
              <w:right w:val="single" w:sz="8" w:space="0" w:color="auto"/>
            </w:tcBorders>
            <w:shd w:val="clear" w:color="000000" w:fill="FFFFFF"/>
          </w:tcPr>
          <w:p w14:paraId="283DE980" w14:textId="77777777" w:rsidR="0019654F" w:rsidRPr="005C4779" w:rsidRDefault="0019654F" w:rsidP="00DE6F10">
            <w:pPr>
              <w:jc w:val="center"/>
              <w:rPr>
                <w:rFonts w:cs="Arial"/>
                <w:b/>
                <w:bCs/>
                <w:sz w:val="18"/>
                <w:szCs w:val="18"/>
              </w:rPr>
            </w:pPr>
          </w:p>
        </w:tc>
        <w:tc>
          <w:tcPr>
            <w:tcW w:w="1174" w:type="dxa"/>
            <w:tcBorders>
              <w:top w:val="single" w:sz="8" w:space="0" w:color="auto"/>
              <w:left w:val="nil"/>
              <w:bottom w:val="single" w:sz="8" w:space="0" w:color="auto"/>
              <w:right w:val="single" w:sz="8" w:space="0" w:color="auto"/>
            </w:tcBorders>
            <w:shd w:val="clear" w:color="000000" w:fill="FFFFFF"/>
          </w:tcPr>
          <w:p w14:paraId="6A339DAD" w14:textId="77777777" w:rsidR="0019654F" w:rsidRPr="005C4779" w:rsidRDefault="0019654F" w:rsidP="00DE6F10">
            <w:pPr>
              <w:jc w:val="center"/>
              <w:rPr>
                <w:rFonts w:cs="Arial"/>
                <w:b/>
                <w:bCs/>
                <w:sz w:val="18"/>
                <w:szCs w:val="18"/>
              </w:rPr>
            </w:pPr>
          </w:p>
        </w:tc>
      </w:tr>
      <w:tr w:rsidR="005C4779" w:rsidRPr="005C4779" w14:paraId="56E192D1" w14:textId="77777777" w:rsidTr="00DE6F10">
        <w:trPr>
          <w:trHeight w:val="301"/>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ECD6E08" w14:textId="77777777" w:rsidR="0019654F" w:rsidRPr="005C4779" w:rsidRDefault="0019654F" w:rsidP="00DE6F10">
            <w:pPr>
              <w:jc w:val="center"/>
              <w:rPr>
                <w:rFonts w:cs="Arial"/>
                <w:b/>
                <w:bCs/>
                <w:sz w:val="18"/>
                <w:szCs w:val="18"/>
              </w:rPr>
            </w:pPr>
            <w:r w:rsidRPr="005C4779">
              <w:rPr>
                <w:rFonts w:cs="Arial"/>
                <w:b/>
                <w:bCs/>
                <w:sz w:val="18"/>
                <w:szCs w:val="18"/>
              </w:rPr>
              <w:t>5.1.</w:t>
            </w:r>
            <w:r w:rsidRPr="005C4779">
              <w:rPr>
                <w:rFonts w:cs="Arial"/>
                <w:b/>
                <w:bCs/>
                <w:sz w:val="18"/>
                <w:szCs w:val="18"/>
                <w:lang w:val="sr-Cyrl-RS"/>
              </w:rPr>
              <w:t>3</w:t>
            </w:r>
            <w:r w:rsidRPr="005C4779">
              <w:rPr>
                <w:rFonts w:cs="Arial"/>
                <w:b/>
                <w:bCs/>
                <w:sz w:val="18"/>
                <w:szCs w:val="18"/>
              </w:rPr>
              <w:t>.</w:t>
            </w:r>
          </w:p>
        </w:tc>
        <w:tc>
          <w:tcPr>
            <w:tcW w:w="4705" w:type="dxa"/>
            <w:tcBorders>
              <w:top w:val="nil"/>
              <w:left w:val="nil"/>
              <w:bottom w:val="nil"/>
              <w:right w:val="single" w:sz="8" w:space="0" w:color="auto"/>
            </w:tcBorders>
            <w:shd w:val="clear" w:color="000000" w:fill="FFFFFF"/>
            <w:vAlign w:val="center"/>
            <w:hideMark/>
          </w:tcPr>
          <w:p w14:paraId="0A031BED" w14:textId="77777777" w:rsidR="0019654F" w:rsidRPr="005C4779" w:rsidRDefault="0019654F" w:rsidP="00DE6F10">
            <w:pPr>
              <w:rPr>
                <w:rFonts w:cs="Arial"/>
                <w:b/>
                <w:bCs/>
                <w:sz w:val="18"/>
                <w:szCs w:val="18"/>
                <w:lang w:val="sr-Cyrl-RS"/>
              </w:rPr>
            </w:pPr>
            <w:r w:rsidRPr="005C4779">
              <w:rPr>
                <w:rFonts w:cs="Arial"/>
                <w:b/>
                <w:bCs/>
                <w:sz w:val="18"/>
                <w:szCs w:val="18"/>
              </w:rPr>
              <w:t>СВЕТИЉКЕ</w:t>
            </w:r>
            <w:r w:rsidRPr="005C4779">
              <w:rPr>
                <w:rFonts w:cs="Arial"/>
                <w:b/>
                <w:bCs/>
                <w:sz w:val="18"/>
                <w:szCs w:val="18"/>
                <w:lang w:val="sr-Cyrl-RS"/>
              </w:rPr>
              <w:t xml:space="preserve"> укупно</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452FF9B"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6F24B31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 xml:space="preserve">(по техничкој спецификацји) </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DF7C57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55F119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B33947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nil"/>
              <w:left w:val="single" w:sz="8" w:space="0" w:color="auto"/>
              <w:right w:val="single" w:sz="8" w:space="0" w:color="auto"/>
            </w:tcBorders>
            <w:shd w:val="clear" w:color="000000" w:fill="FFFFFF"/>
          </w:tcPr>
          <w:p w14:paraId="44D390AB" w14:textId="77777777" w:rsidR="0019654F" w:rsidRPr="005C4779" w:rsidRDefault="0019654F" w:rsidP="00DE6F10">
            <w:pPr>
              <w:jc w:val="center"/>
              <w:rPr>
                <w:rFonts w:cs="Arial"/>
                <w:b/>
                <w:bCs/>
                <w:sz w:val="18"/>
                <w:szCs w:val="18"/>
              </w:rPr>
            </w:pPr>
          </w:p>
        </w:tc>
        <w:tc>
          <w:tcPr>
            <w:tcW w:w="1174" w:type="dxa"/>
            <w:vMerge w:val="restart"/>
            <w:tcBorders>
              <w:top w:val="nil"/>
              <w:left w:val="single" w:sz="8" w:space="0" w:color="auto"/>
              <w:right w:val="single" w:sz="8" w:space="0" w:color="auto"/>
            </w:tcBorders>
            <w:shd w:val="clear" w:color="000000" w:fill="FFFFFF"/>
          </w:tcPr>
          <w:p w14:paraId="0361B822" w14:textId="77777777" w:rsidR="0019654F" w:rsidRPr="005C4779" w:rsidRDefault="0019654F" w:rsidP="00DE6F10">
            <w:pPr>
              <w:jc w:val="center"/>
              <w:rPr>
                <w:rFonts w:cs="Arial"/>
                <w:b/>
                <w:bCs/>
                <w:sz w:val="18"/>
                <w:szCs w:val="18"/>
              </w:rPr>
            </w:pPr>
          </w:p>
        </w:tc>
      </w:tr>
      <w:tr w:rsidR="005C4779" w:rsidRPr="005C4779" w14:paraId="4153B734" w14:textId="77777777" w:rsidTr="00DE6F10">
        <w:trPr>
          <w:trHeight w:val="3596"/>
        </w:trPr>
        <w:tc>
          <w:tcPr>
            <w:tcW w:w="856" w:type="dxa"/>
            <w:vMerge/>
            <w:tcBorders>
              <w:top w:val="nil"/>
              <w:left w:val="single" w:sz="8" w:space="0" w:color="auto"/>
              <w:bottom w:val="single" w:sz="8" w:space="0" w:color="000000"/>
              <w:right w:val="single" w:sz="8" w:space="0" w:color="auto"/>
            </w:tcBorders>
            <w:vAlign w:val="center"/>
            <w:hideMark/>
          </w:tcPr>
          <w:p w14:paraId="26CA4B0C"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9ADCD26" w14:textId="77777777" w:rsidR="0019654F" w:rsidRPr="005C4779" w:rsidRDefault="0019654F" w:rsidP="00DE6F10">
            <w:pPr>
              <w:rPr>
                <w:rFonts w:cs="Arial"/>
                <w:sz w:val="18"/>
                <w:szCs w:val="18"/>
              </w:rPr>
            </w:pPr>
            <w:r w:rsidRPr="005C4779">
              <w:rPr>
                <w:rFonts w:cs="Arial"/>
                <w:sz w:val="18"/>
                <w:szCs w:val="18"/>
              </w:rPr>
              <w:t>Светиљке су на плановима означене. У цену светиљки урачунат је сав потребан материјал за причвршћивање, увођење инсталационих водова и повезивање. Све светиљке за инкадесцентне сијалице су са керамичким грлом Е27, а све флуо светиљке са предспојним уређајем у споју који је назначен у спецификацији светиљке (ако није ништа назначено онда је спој индуктиван). Светиљке су у комплету са предспојним уређајима и светлосним извором.</w:t>
            </w:r>
          </w:p>
        </w:tc>
        <w:tc>
          <w:tcPr>
            <w:tcW w:w="1726" w:type="dxa"/>
            <w:vMerge/>
            <w:tcBorders>
              <w:top w:val="nil"/>
              <w:left w:val="single" w:sz="8" w:space="0" w:color="auto"/>
              <w:bottom w:val="single" w:sz="8" w:space="0" w:color="000000"/>
              <w:right w:val="single" w:sz="8" w:space="0" w:color="auto"/>
            </w:tcBorders>
            <w:vAlign w:val="center"/>
            <w:hideMark/>
          </w:tcPr>
          <w:p w14:paraId="5BA3F0B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3B566204"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BFAFC81"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6B5E4E3"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6B1AB466"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7A87A862" w14:textId="77777777" w:rsidR="0019654F" w:rsidRPr="005C4779" w:rsidRDefault="0019654F" w:rsidP="00DE6F10">
            <w:pPr>
              <w:rPr>
                <w:rFonts w:cs="Arial"/>
                <w:b/>
                <w:bCs/>
                <w:sz w:val="18"/>
                <w:szCs w:val="18"/>
              </w:rPr>
            </w:pPr>
          </w:p>
        </w:tc>
      </w:tr>
      <w:tr w:rsidR="005C4779" w:rsidRPr="005C4779" w14:paraId="60F9E641" w14:textId="77777777" w:rsidTr="00DE6F10">
        <w:trPr>
          <w:trHeight w:val="1145"/>
        </w:trPr>
        <w:tc>
          <w:tcPr>
            <w:tcW w:w="856" w:type="dxa"/>
            <w:vMerge/>
            <w:tcBorders>
              <w:top w:val="nil"/>
              <w:left w:val="single" w:sz="8" w:space="0" w:color="auto"/>
              <w:bottom w:val="single" w:sz="8" w:space="0" w:color="000000"/>
              <w:right w:val="single" w:sz="8" w:space="0" w:color="auto"/>
            </w:tcBorders>
            <w:vAlign w:val="center"/>
            <w:hideMark/>
          </w:tcPr>
          <w:p w14:paraId="43A82C9E"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5C4845D" w14:textId="77777777" w:rsidR="0019654F" w:rsidRPr="005C4779" w:rsidRDefault="0019654F" w:rsidP="00DE6F10">
            <w:pPr>
              <w:rPr>
                <w:rFonts w:cs="Arial"/>
                <w:sz w:val="18"/>
                <w:szCs w:val="18"/>
              </w:rPr>
            </w:pPr>
            <w:r w:rsidRPr="005C4779">
              <w:rPr>
                <w:rFonts w:cs="Arial"/>
                <w:sz w:val="18"/>
                <w:szCs w:val="18"/>
              </w:rPr>
              <w:t>Светиљке су предвиђене за повезивање улаз-излаз па није неопходно означавати све разводне кутије.</w:t>
            </w:r>
          </w:p>
        </w:tc>
        <w:tc>
          <w:tcPr>
            <w:tcW w:w="1726" w:type="dxa"/>
            <w:vMerge/>
            <w:tcBorders>
              <w:top w:val="nil"/>
              <w:left w:val="single" w:sz="8" w:space="0" w:color="auto"/>
              <w:bottom w:val="single" w:sz="8" w:space="0" w:color="000000"/>
              <w:right w:val="single" w:sz="8" w:space="0" w:color="auto"/>
            </w:tcBorders>
            <w:vAlign w:val="center"/>
            <w:hideMark/>
          </w:tcPr>
          <w:p w14:paraId="7F16AAE3"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23A6D521"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524B26D5"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281D9D09"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131E2C14" w14:textId="77777777" w:rsidR="0019654F" w:rsidRPr="005C4779" w:rsidRDefault="0019654F" w:rsidP="00DE6F10">
            <w:pPr>
              <w:rPr>
                <w:rFonts w:cs="Arial"/>
                <w:b/>
                <w:bCs/>
                <w:sz w:val="18"/>
                <w:szCs w:val="18"/>
              </w:rPr>
            </w:pPr>
          </w:p>
        </w:tc>
        <w:tc>
          <w:tcPr>
            <w:tcW w:w="1174" w:type="dxa"/>
            <w:vMerge/>
            <w:tcBorders>
              <w:left w:val="single" w:sz="8" w:space="0" w:color="auto"/>
              <w:right w:val="single" w:sz="8" w:space="0" w:color="auto"/>
            </w:tcBorders>
          </w:tcPr>
          <w:p w14:paraId="078DAB86" w14:textId="77777777" w:rsidR="0019654F" w:rsidRPr="005C4779" w:rsidRDefault="0019654F" w:rsidP="00DE6F10">
            <w:pPr>
              <w:rPr>
                <w:rFonts w:cs="Arial"/>
                <w:b/>
                <w:bCs/>
                <w:sz w:val="18"/>
                <w:szCs w:val="18"/>
              </w:rPr>
            </w:pPr>
          </w:p>
        </w:tc>
      </w:tr>
      <w:tr w:rsidR="005C4779" w:rsidRPr="005C4779" w14:paraId="476FF170" w14:textId="77777777" w:rsidTr="00DE6F10">
        <w:trPr>
          <w:trHeight w:val="2305"/>
        </w:trPr>
        <w:tc>
          <w:tcPr>
            <w:tcW w:w="856" w:type="dxa"/>
            <w:vMerge/>
            <w:tcBorders>
              <w:top w:val="nil"/>
              <w:left w:val="single" w:sz="8" w:space="0" w:color="auto"/>
              <w:bottom w:val="single" w:sz="8" w:space="0" w:color="000000"/>
              <w:right w:val="single" w:sz="8" w:space="0" w:color="auto"/>
            </w:tcBorders>
            <w:vAlign w:val="center"/>
            <w:hideMark/>
          </w:tcPr>
          <w:p w14:paraId="6E033CC1"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0D3E9C98" w14:textId="77777777" w:rsidR="0019654F" w:rsidRPr="005C4779" w:rsidRDefault="0019654F" w:rsidP="00DE6F10">
            <w:pPr>
              <w:rPr>
                <w:rFonts w:cs="Arial"/>
                <w:sz w:val="18"/>
                <w:szCs w:val="18"/>
              </w:rPr>
            </w:pPr>
            <w:r w:rsidRPr="005C4779">
              <w:rPr>
                <w:rFonts w:cs="Arial"/>
                <w:sz w:val="18"/>
                <w:szCs w:val="18"/>
              </w:rPr>
              <w:t>За сваки тип светиљке дат је опис и назначен тип и произвођач, коме иста треба да одговара по карактеристикама. Извођач може наручити и светиљке другог произвођача ако оне по својим карактеристикама одговарају датим описима.</w:t>
            </w:r>
          </w:p>
        </w:tc>
        <w:tc>
          <w:tcPr>
            <w:tcW w:w="1726" w:type="dxa"/>
            <w:vMerge/>
            <w:tcBorders>
              <w:top w:val="nil"/>
              <w:left w:val="single" w:sz="8" w:space="0" w:color="auto"/>
              <w:bottom w:val="single" w:sz="8" w:space="0" w:color="000000"/>
              <w:right w:val="single" w:sz="8" w:space="0" w:color="auto"/>
            </w:tcBorders>
            <w:vAlign w:val="center"/>
            <w:hideMark/>
          </w:tcPr>
          <w:p w14:paraId="360A3D06" w14:textId="77777777" w:rsidR="0019654F" w:rsidRPr="005C4779" w:rsidRDefault="0019654F" w:rsidP="00DE6F10">
            <w:pPr>
              <w:rPr>
                <w:rFonts w:cs="Arial"/>
                <w:b/>
                <w:bCs/>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1D3E5CC" w14:textId="77777777" w:rsidR="0019654F" w:rsidRPr="005C4779" w:rsidRDefault="0019654F" w:rsidP="00DE6F10">
            <w:pPr>
              <w:rPr>
                <w:rFonts w:cs="Arial"/>
                <w:b/>
                <w:bCs/>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9239C0C" w14:textId="77777777" w:rsidR="0019654F" w:rsidRPr="005C4779" w:rsidRDefault="0019654F" w:rsidP="00DE6F10">
            <w:pPr>
              <w:rPr>
                <w:rFonts w:cs="Arial"/>
                <w:b/>
                <w:bCs/>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66266980"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6AAA3820"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1F3821A8" w14:textId="77777777" w:rsidR="0019654F" w:rsidRPr="005C4779" w:rsidRDefault="0019654F" w:rsidP="00DE6F10">
            <w:pPr>
              <w:rPr>
                <w:rFonts w:cs="Arial"/>
                <w:b/>
                <w:bCs/>
                <w:sz w:val="18"/>
                <w:szCs w:val="18"/>
              </w:rPr>
            </w:pPr>
          </w:p>
        </w:tc>
      </w:tr>
      <w:tr w:rsidR="005C4779" w:rsidRPr="005C4779" w14:paraId="0A9E56FF" w14:textId="77777777" w:rsidTr="00DE6F10">
        <w:trPr>
          <w:trHeight w:val="603"/>
        </w:trPr>
        <w:tc>
          <w:tcPr>
            <w:tcW w:w="856"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2C8E3380" w14:textId="77777777" w:rsidR="0019654F" w:rsidRPr="005C4779" w:rsidRDefault="0019654F" w:rsidP="00DE6F10">
            <w:pPr>
              <w:jc w:val="center"/>
              <w:rPr>
                <w:rFonts w:cs="Arial"/>
                <w:b/>
                <w:bCs/>
                <w:sz w:val="18"/>
                <w:szCs w:val="18"/>
              </w:rPr>
            </w:pPr>
            <w:r w:rsidRPr="005C4779">
              <w:rPr>
                <w:rFonts w:cs="Arial"/>
                <w:b/>
                <w:bCs/>
                <w:sz w:val="18"/>
                <w:szCs w:val="18"/>
              </w:rPr>
              <w:t>5.1.</w:t>
            </w:r>
            <w:r w:rsidRPr="005C4779">
              <w:rPr>
                <w:rFonts w:cs="Arial"/>
                <w:b/>
                <w:bCs/>
                <w:sz w:val="18"/>
                <w:szCs w:val="18"/>
                <w:lang w:val="sr-Cyrl-RS"/>
              </w:rPr>
              <w:t>4</w:t>
            </w:r>
            <w:r w:rsidRPr="005C4779">
              <w:rPr>
                <w:rFonts w:cs="Arial"/>
                <w:b/>
                <w:bCs/>
                <w:sz w:val="18"/>
                <w:szCs w:val="18"/>
              </w:rPr>
              <w:t>.</w:t>
            </w:r>
          </w:p>
        </w:tc>
        <w:tc>
          <w:tcPr>
            <w:tcW w:w="4705" w:type="dxa"/>
            <w:tcBorders>
              <w:top w:val="single" w:sz="8" w:space="0" w:color="auto"/>
              <w:left w:val="nil"/>
              <w:bottom w:val="nil"/>
              <w:right w:val="single" w:sz="8" w:space="0" w:color="auto"/>
            </w:tcBorders>
            <w:shd w:val="clear" w:color="000000" w:fill="FFFFFF"/>
            <w:vAlign w:val="center"/>
            <w:hideMark/>
          </w:tcPr>
          <w:p w14:paraId="665A78DC" w14:textId="77777777" w:rsidR="0019654F" w:rsidRPr="005C4779" w:rsidRDefault="0019654F" w:rsidP="00DE6F10">
            <w:pPr>
              <w:rPr>
                <w:rFonts w:cs="Arial"/>
                <w:b/>
                <w:bCs/>
                <w:sz w:val="18"/>
                <w:szCs w:val="18"/>
              </w:rPr>
            </w:pPr>
            <w:r w:rsidRPr="005C4779">
              <w:rPr>
                <w:rFonts w:cs="Arial"/>
                <w:b/>
                <w:bCs/>
                <w:sz w:val="18"/>
                <w:szCs w:val="18"/>
              </w:rPr>
              <w:t>ИНСТАЛАЦИОНИ МАТЕРИЈАЛ И ПРИБОР</w:t>
            </w:r>
          </w:p>
        </w:tc>
        <w:tc>
          <w:tcPr>
            <w:tcW w:w="1726"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37DB7513"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79273BFB"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 xml:space="preserve">(по техничкој спецификацји) </w:t>
            </w:r>
          </w:p>
        </w:tc>
        <w:tc>
          <w:tcPr>
            <w:tcW w:w="113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71350377"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1</w:t>
            </w:r>
          </w:p>
        </w:tc>
        <w:tc>
          <w:tcPr>
            <w:tcW w:w="123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19D2F30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4CC224B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single" w:sz="8" w:space="0" w:color="auto"/>
              <w:left w:val="single" w:sz="8" w:space="0" w:color="auto"/>
              <w:right w:val="single" w:sz="8" w:space="0" w:color="auto"/>
            </w:tcBorders>
            <w:shd w:val="clear" w:color="000000" w:fill="FFFFFF"/>
          </w:tcPr>
          <w:p w14:paraId="4F066946" w14:textId="77777777" w:rsidR="0019654F" w:rsidRPr="005C4779" w:rsidRDefault="0019654F" w:rsidP="00DE6F10">
            <w:pPr>
              <w:jc w:val="center"/>
              <w:rPr>
                <w:rFonts w:cs="Arial"/>
                <w:b/>
                <w:bCs/>
                <w:sz w:val="18"/>
                <w:szCs w:val="18"/>
              </w:rPr>
            </w:pPr>
          </w:p>
        </w:tc>
        <w:tc>
          <w:tcPr>
            <w:tcW w:w="1174" w:type="dxa"/>
            <w:vMerge w:val="restart"/>
            <w:tcBorders>
              <w:top w:val="single" w:sz="8" w:space="0" w:color="auto"/>
              <w:left w:val="single" w:sz="8" w:space="0" w:color="auto"/>
              <w:right w:val="single" w:sz="8" w:space="0" w:color="auto"/>
            </w:tcBorders>
            <w:shd w:val="clear" w:color="000000" w:fill="FFFFFF"/>
          </w:tcPr>
          <w:p w14:paraId="44018D81" w14:textId="77777777" w:rsidR="0019654F" w:rsidRPr="005C4779" w:rsidRDefault="0019654F" w:rsidP="00DE6F10">
            <w:pPr>
              <w:jc w:val="center"/>
              <w:rPr>
                <w:rFonts w:cs="Arial"/>
                <w:b/>
                <w:bCs/>
                <w:sz w:val="18"/>
                <w:szCs w:val="18"/>
              </w:rPr>
            </w:pPr>
          </w:p>
        </w:tc>
      </w:tr>
      <w:tr w:rsidR="005C4779" w:rsidRPr="005C4779" w14:paraId="46EC756A" w14:textId="77777777" w:rsidTr="00DE6F10">
        <w:trPr>
          <w:trHeight w:val="2305"/>
        </w:trPr>
        <w:tc>
          <w:tcPr>
            <w:tcW w:w="856" w:type="dxa"/>
            <w:vMerge/>
            <w:tcBorders>
              <w:top w:val="single" w:sz="8" w:space="0" w:color="auto"/>
              <w:left w:val="single" w:sz="8" w:space="0" w:color="auto"/>
              <w:bottom w:val="single" w:sz="8" w:space="0" w:color="000000"/>
              <w:right w:val="single" w:sz="8" w:space="0" w:color="auto"/>
            </w:tcBorders>
            <w:vAlign w:val="center"/>
            <w:hideMark/>
          </w:tcPr>
          <w:p w14:paraId="777C32E6"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72B99F95" w14:textId="77777777" w:rsidR="0019654F" w:rsidRPr="005C4779" w:rsidRDefault="0019654F" w:rsidP="00DE6F10">
            <w:pPr>
              <w:rPr>
                <w:rFonts w:cs="Arial"/>
                <w:sz w:val="18"/>
                <w:szCs w:val="18"/>
              </w:rPr>
            </w:pPr>
            <w:r w:rsidRPr="005C4779">
              <w:rPr>
                <w:rFonts w:cs="Arial"/>
                <w:sz w:val="18"/>
                <w:szCs w:val="18"/>
              </w:rPr>
              <w:t>Испорука и постављање инсталационог материјала, комплет са испоруком и уградњом свог потребног неспецифицираног материјала, штемовањем зида и крпљењем и извођењем свих веза на прикључцима инсталационих елемената.</w:t>
            </w:r>
          </w:p>
        </w:tc>
        <w:tc>
          <w:tcPr>
            <w:tcW w:w="1726" w:type="dxa"/>
            <w:vMerge/>
            <w:tcBorders>
              <w:top w:val="single" w:sz="8" w:space="0" w:color="auto"/>
              <w:left w:val="single" w:sz="8" w:space="0" w:color="auto"/>
              <w:bottom w:val="single" w:sz="8" w:space="0" w:color="000000"/>
              <w:right w:val="single" w:sz="8" w:space="0" w:color="auto"/>
            </w:tcBorders>
            <w:vAlign w:val="center"/>
            <w:hideMark/>
          </w:tcPr>
          <w:p w14:paraId="562C050C" w14:textId="77777777" w:rsidR="0019654F" w:rsidRPr="005C4779" w:rsidRDefault="0019654F" w:rsidP="00DE6F10">
            <w:pPr>
              <w:rPr>
                <w:rFonts w:cs="Arial"/>
                <w:b/>
                <w:bCs/>
                <w:sz w:val="18"/>
                <w:szCs w:val="18"/>
              </w:rPr>
            </w:pPr>
          </w:p>
        </w:tc>
        <w:tc>
          <w:tcPr>
            <w:tcW w:w="1137" w:type="dxa"/>
            <w:vMerge/>
            <w:tcBorders>
              <w:top w:val="single" w:sz="8" w:space="0" w:color="auto"/>
              <w:left w:val="single" w:sz="8" w:space="0" w:color="auto"/>
              <w:bottom w:val="single" w:sz="8" w:space="0" w:color="000000"/>
              <w:right w:val="single" w:sz="8" w:space="0" w:color="auto"/>
            </w:tcBorders>
            <w:vAlign w:val="center"/>
            <w:hideMark/>
          </w:tcPr>
          <w:p w14:paraId="71CA892E" w14:textId="77777777" w:rsidR="0019654F" w:rsidRPr="005C4779" w:rsidRDefault="0019654F" w:rsidP="00DE6F10">
            <w:pPr>
              <w:rPr>
                <w:rFonts w:cs="Arial"/>
                <w:b/>
                <w:bCs/>
                <w:sz w:val="18"/>
                <w:szCs w:val="18"/>
              </w:rPr>
            </w:pPr>
          </w:p>
        </w:tc>
        <w:tc>
          <w:tcPr>
            <w:tcW w:w="1230" w:type="dxa"/>
            <w:vMerge/>
            <w:tcBorders>
              <w:top w:val="single" w:sz="8" w:space="0" w:color="auto"/>
              <w:left w:val="single" w:sz="8" w:space="0" w:color="auto"/>
              <w:bottom w:val="single" w:sz="8" w:space="0" w:color="000000"/>
              <w:right w:val="single" w:sz="8" w:space="0" w:color="auto"/>
            </w:tcBorders>
            <w:vAlign w:val="center"/>
            <w:hideMark/>
          </w:tcPr>
          <w:p w14:paraId="01FD922A" w14:textId="77777777" w:rsidR="0019654F" w:rsidRPr="005C4779" w:rsidRDefault="0019654F" w:rsidP="00DE6F10">
            <w:pPr>
              <w:rPr>
                <w:rFonts w:cs="Arial"/>
                <w:b/>
                <w:bCs/>
                <w:sz w:val="18"/>
                <w:szCs w:val="18"/>
              </w:rPr>
            </w:pPr>
          </w:p>
        </w:tc>
        <w:tc>
          <w:tcPr>
            <w:tcW w:w="1174" w:type="dxa"/>
            <w:vMerge/>
            <w:tcBorders>
              <w:top w:val="single" w:sz="8" w:space="0" w:color="auto"/>
              <w:left w:val="single" w:sz="8" w:space="0" w:color="auto"/>
              <w:bottom w:val="single" w:sz="8" w:space="0" w:color="000000"/>
              <w:right w:val="single" w:sz="8" w:space="0" w:color="auto"/>
            </w:tcBorders>
            <w:vAlign w:val="center"/>
            <w:hideMark/>
          </w:tcPr>
          <w:p w14:paraId="77DD10D3"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76DB5800"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57CBF7C0" w14:textId="77777777" w:rsidR="0019654F" w:rsidRPr="005C4779" w:rsidRDefault="0019654F" w:rsidP="00DE6F10">
            <w:pPr>
              <w:rPr>
                <w:rFonts w:cs="Arial"/>
                <w:b/>
                <w:bCs/>
                <w:sz w:val="18"/>
                <w:szCs w:val="18"/>
              </w:rPr>
            </w:pPr>
          </w:p>
        </w:tc>
      </w:tr>
      <w:tr w:rsidR="005C4779" w:rsidRPr="005C4779" w14:paraId="3A81EAC2" w14:textId="77777777" w:rsidTr="00DE6F10">
        <w:trPr>
          <w:trHeight w:val="301"/>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861363A" w14:textId="77777777" w:rsidR="0019654F" w:rsidRPr="005C4779" w:rsidRDefault="0019654F" w:rsidP="00DE6F10">
            <w:pPr>
              <w:jc w:val="center"/>
              <w:rPr>
                <w:rFonts w:cs="Arial"/>
                <w:b/>
                <w:bCs/>
                <w:sz w:val="18"/>
                <w:szCs w:val="18"/>
                <w:lang w:val="sr-Cyrl-RS"/>
              </w:rPr>
            </w:pPr>
            <w:r w:rsidRPr="005C4779">
              <w:rPr>
                <w:rFonts w:cs="Arial"/>
                <w:b/>
                <w:bCs/>
                <w:sz w:val="18"/>
                <w:szCs w:val="18"/>
              </w:rPr>
              <w:lastRenderedPageBreak/>
              <w:t>5.1.</w:t>
            </w:r>
            <w:r w:rsidRPr="005C4779">
              <w:rPr>
                <w:rFonts w:cs="Arial"/>
                <w:b/>
                <w:bCs/>
                <w:sz w:val="18"/>
                <w:szCs w:val="18"/>
                <w:lang w:val="sr-Cyrl-RS"/>
              </w:rPr>
              <w:t>5</w:t>
            </w:r>
          </w:p>
        </w:tc>
        <w:tc>
          <w:tcPr>
            <w:tcW w:w="4705" w:type="dxa"/>
            <w:tcBorders>
              <w:top w:val="nil"/>
              <w:left w:val="nil"/>
              <w:bottom w:val="nil"/>
              <w:right w:val="single" w:sz="8" w:space="0" w:color="auto"/>
            </w:tcBorders>
            <w:shd w:val="clear" w:color="000000" w:fill="FFFFFF"/>
            <w:vAlign w:val="center"/>
            <w:hideMark/>
          </w:tcPr>
          <w:p w14:paraId="446A3D4A" w14:textId="77777777" w:rsidR="0019654F" w:rsidRPr="005C4779" w:rsidRDefault="0019654F" w:rsidP="00DE6F10">
            <w:pPr>
              <w:rPr>
                <w:rFonts w:cs="Arial"/>
                <w:b/>
                <w:bCs/>
                <w:sz w:val="18"/>
                <w:szCs w:val="18"/>
              </w:rPr>
            </w:pPr>
            <w:r w:rsidRPr="005C4779">
              <w:rPr>
                <w:rFonts w:cs="Arial"/>
                <w:b/>
                <w:bCs/>
                <w:sz w:val="18"/>
                <w:szCs w:val="18"/>
              </w:rPr>
              <w:t>КАБЛОВИ</w:t>
            </w:r>
          </w:p>
        </w:tc>
        <w:tc>
          <w:tcPr>
            <w:tcW w:w="1726" w:type="dxa"/>
            <w:tcBorders>
              <w:top w:val="nil"/>
              <w:left w:val="nil"/>
              <w:bottom w:val="nil"/>
              <w:right w:val="single" w:sz="8" w:space="0" w:color="auto"/>
            </w:tcBorders>
            <w:shd w:val="clear" w:color="000000" w:fill="FFFFFF"/>
            <w:vAlign w:val="center"/>
            <w:hideMark/>
          </w:tcPr>
          <w:p w14:paraId="3ABE213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nil"/>
              <w:right w:val="single" w:sz="8" w:space="0" w:color="auto"/>
            </w:tcBorders>
            <w:shd w:val="clear" w:color="000000" w:fill="FFFFFF"/>
            <w:vAlign w:val="center"/>
            <w:hideMark/>
          </w:tcPr>
          <w:p w14:paraId="2B0D12F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nil"/>
              <w:right w:val="single" w:sz="8" w:space="0" w:color="auto"/>
            </w:tcBorders>
            <w:shd w:val="clear" w:color="000000" w:fill="FFFFFF"/>
            <w:vAlign w:val="center"/>
            <w:hideMark/>
          </w:tcPr>
          <w:p w14:paraId="2F9CB13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vAlign w:val="center"/>
            <w:hideMark/>
          </w:tcPr>
          <w:p w14:paraId="2946987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tcPr>
          <w:p w14:paraId="1454DEA3" w14:textId="77777777" w:rsidR="0019654F" w:rsidRPr="005C4779" w:rsidRDefault="0019654F" w:rsidP="00DE6F10">
            <w:pPr>
              <w:jc w:val="center"/>
              <w:rPr>
                <w:rFonts w:cs="Arial"/>
                <w:b/>
                <w:bCs/>
                <w:sz w:val="18"/>
                <w:szCs w:val="18"/>
              </w:rPr>
            </w:pPr>
          </w:p>
        </w:tc>
        <w:tc>
          <w:tcPr>
            <w:tcW w:w="1174" w:type="dxa"/>
            <w:tcBorders>
              <w:top w:val="nil"/>
              <w:left w:val="nil"/>
              <w:bottom w:val="nil"/>
              <w:right w:val="single" w:sz="8" w:space="0" w:color="auto"/>
            </w:tcBorders>
            <w:shd w:val="clear" w:color="000000" w:fill="FFFFFF"/>
          </w:tcPr>
          <w:p w14:paraId="16EDC3EC" w14:textId="77777777" w:rsidR="0019654F" w:rsidRPr="005C4779" w:rsidRDefault="0019654F" w:rsidP="00DE6F10">
            <w:pPr>
              <w:jc w:val="center"/>
              <w:rPr>
                <w:rFonts w:cs="Arial"/>
                <w:b/>
                <w:bCs/>
                <w:sz w:val="18"/>
                <w:szCs w:val="18"/>
              </w:rPr>
            </w:pPr>
          </w:p>
        </w:tc>
      </w:tr>
      <w:tr w:rsidR="005C4779" w:rsidRPr="005C4779" w14:paraId="4D75AF06" w14:textId="77777777" w:rsidTr="00DE6F10">
        <w:trPr>
          <w:trHeight w:val="573"/>
        </w:trPr>
        <w:tc>
          <w:tcPr>
            <w:tcW w:w="856" w:type="dxa"/>
            <w:vMerge/>
            <w:tcBorders>
              <w:top w:val="nil"/>
              <w:left w:val="single" w:sz="8" w:space="0" w:color="auto"/>
              <w:bottom w:val="single" w:sz="8" w:space="0" w:color="000000"/>
              <w:right w:val="single" w:sz="8" w:space="0" w:color="auto"/>
            </w:tcBorders>
            <w:vAlign w:val="center"/>
            <w:hideMark/>
          </w:tcPr>
          <w:p w14:paraId="2517ECE5"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1E7CD8F" w14:textId="77777777" w:rsidR="0019654F" w:rsidRPr="005C4779" w:rsidRDefault="0019654F" w:rsidP="00DE6F10">
            <w:pPr>
              <w:rPr>
                <w:rFonts w:cs="Arial"/>
                <w:sz w:val="18"/>
                <w:szCs w:val="18"/>
              </w:rPr>
            </w:pPr>
            <w:r w:rsidRPr="005C4779">
              <w:rPr>
                <w:rFonts w:cs="Arial"/>
                <w:sz w:val="18"/>
                <w:szCs w:val="18"/>
              </w:rPr>
              <w:t>Инсталациони Cu, 1kV, каблови типа и пресека:</w:t>
            </w:r>
          </w:p>
        </w:tc>
        <w:tc>
          <w:tcPr>
            <w:tcW w:w="1726" w:type="dxa"/>
            <w:tcBorders>
              <w:top w:val="nil"/>
              <w:left w:val="nil"/>
              <w:bottom w:val="nil"/>
              <w:right w:val="single" w:sz="8" w:space="0" w:color="auto"/>
            </w:tcBorders>
            <w:shd w:val="clear" w:color="000000" w:fill="FFFFFF"/>
            <w:vAlign w:val="center"/>
            <w:hideMark/>
          </w:tcPr>
          <w:p w14:paraId="54C59B8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nil"/>
              <w:right w:val="single" w:sz="8" w:space="0" w:color="auto"/>
            </w:tcBorders>
            <w:shd w:val="clear" w:color="000000" w:fill="FFFFFF"/>
            <w:vAlign w:val="center"/>
            <w:hideMark/>
          </w:tcPr>
          <w:p w14:paraId="3BED375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nil"/>
              <w:right w:val="single" w:sz="8" w:space="0" w:color="auto"/>
            </w:tcBorders>
            <w:shd w:val="clear" w:color="000000" w:fill="FFFFFF"/>
            <w:vAlign w:val="center"/>
            <w:hideMark/>
          </w:tcPr>
          <w:p w14:paraId="167079D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vAlign w:val="center"/>
            <w:hideMark/>
          </w:tcPr>
          <w:p w14:paraId="73FE1AC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tcPr>
          <w:p w14:paraId="7655DB38" w14:textId="77777777" w:rsidR="0019654F" w:rsidRPr="005C4779" w:rsidRDefault="0019654F" w:rsidP="00DE6F10">
            <w:pPr>
              <w:jc w:val="center"/>
              <w:rPr>
                <w:rFonts w:cs="Arial"/>
                <w:b/>
                <w:bCs/>
                <w:sz w:val="18"/>
                <w:szCs w:val="18"/>
              </w:rPr>
            </w:pPr>
          </w:p>
        </w:tc>
        <w:tc>
          <w:tcPr>
            <w:tcW w:w="1174" w:type="dxa"/>
            <w:tcBorders>
              <w:top w:val="nil"/>
              <w:left w:val="nil"/>
              <w:bottom w:val="nil"/>
              <w:right w:val="single" w:sz="8" w:space="0" w:color="auto"/>
            </w:tcBorders>
            <w:shd w:val="clear" w:color="000000" w:fill="FFFFFF"/>
          </w:tcPr>
          <w:p w14:paraId="56C7E3A9" w14:textId="77777777" w:rsidR="0019654F" w:rsidRPr="005C4779" w:rsidRDefault="0019654F" w:rsidP="00DE6F10">
            <w:pPr>
              <w:jc w:val="center"/>
              <w:rPr>
                <w:rFonts w:cs="Arial"/>
                <w:b/>
                <w:bCs/>
                <w:sz w:val="18"/>
                <w:szCs w:val="18"/>
              </w:rPr>
            </w:pPr>
          </w:p>
        </w:tc>
      </w:tr>
      <w:tr w:rsidR="005C4779" w:rsidRPr="005C4779" w14:paraId="1D4A2A82" w14:textId="77777777" w:rsidTr="00DE6F10">
        <w:trPr>
          <w:trHeight w:val="332"/>
        </w:trPr>
        <w:tc>
          <w:tcPr>
            <w:tcW w:w="856" w:type="dxa"/>
            <w:vMerge/>
            <w:tcBorders>
              <w:top w:val="nil"/>
              <w:left w:val="single" w:sz="8" w:space="0" w:color="auto"/>
              <w:bottom w:val="single" w:sz="8" w:space="0" w:color="000000"/>
              <w:right w:val="single" w:sz="8" w:space="0" w:color="auto"/>
            </w:tcBorders>
            <w:vAlign w:val="center"/>
            <w:hideMark/>
          </w:tcPr>
          <w:p w14:paraId="36C850D9"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3DD25C3D" w14:textId="77777777" w:rsidR="0019654F" w:rsidRPr="005C4779" w:rsidRDefault="0019654F" w:rsidP="00DE6F10">
            <w:pPr>
              <w:rPr>
                <w:rFonts w:cs="Arial"/>
                <w:sz w:val="18"/>
                <w:szCs w:val="18"/>
              </w:rPr>
            </w:pPr>
            <w:r w:rsidRPr="005C4779">
              <w:rPr>
                <w:rFonts w:cs="Arial"/>
                <w:sz w:val="18"/>
                <w:szCs w:val="18"/>
              </w:rPr>
              <w:t>-  PP-Y 3x1,5 mm</w:t>
            </w:r>
            <w:r w:rsidRPr="005C4779">
              <w:rPr>
                <w:rFonts w:cs="Arial"/>
                <w:sz w:val="18"/>
                <w:szCs w:val="18"/>
                <w:vertAlign w:val="superscript"/>
              </w:rPr>
              <w:t>2</w:t>
            </w:r>
          </w:p>
        </w:tc>
        <w:tc>
          <w:tcPr>
            <w:tcW w:w="1726" w:type="dxa"/>
            <w:tcBorders>
              <w:top w:val="nil"/>
              <w:left w:val="nil"/>
              <w:bottom w:val="nil"/>
              <w:right w:val="single" w:sz="8" w:space="0" w:color="auto"/>
            </w:tcBorders>
            <w:shd w:val="clear" w:color="000000" w:fill="FFFFFF"/>
            <w:vAlign w:val="center"/>
            <w:hideMark/>
          </w:tcPr>
          <w:p w14:paraId="4A296DF8" w14:textId="77777777" w:rsidR="0019654F" w:rsidRPr="005C4779" w:rsidRDefault="0019654F" w:rsidP="00DE6F10">
            <w:pPr>
              <w:jc w:val="center"/>
              <w:rPr>
                <w:rFonts w:cs="Arial"/>
                <w:b/>
                <w:bCs/>
                <w:sz w:val="18"/>
                <w:szCs w:val="18"/>
              </w:rPr>
            </w:pPr>
            <w:r w:rsidRPr="005C4779">
              <w:rPr>
                <w:rFonts w:cs="Arial"/>
                <w:b/>
                <w:bCs/>
                <w:sz w:val="18"/>
                <w:szCs w:val="18"/>
              </w:rPr>
              <w:t>m'</w:t>
            </w:r>
          </w:p>
        </w:tc>
        <w:tc>
          <w:tcPr>
            <w:tcW w:w="1137" w:type="dxa"/>
            <w:tcBorders>
              <w:top w:val="nil"/>
              <w:left w:val="nil"/>
              <w:bottom w:val="nil"/>
              <w:right w:val="single" w:sz="8" w:space="0" w:color="auto"/>
            </w:tcBorders>
            <w:shd w:val="clear" w:color="000000" w:fill="FFFFFF"/>
            <w:vAlign w:val="center"/>
            <w:hideMark/>
          </w:tcPr>
          <w:p w14:paraId="326CACD2" w14:textId="77777777" w:rsidR="0019654F" w:rsidRPr="005C4779" w:rsidRDefault="0019654F" w:rsidP="00DE6F10">
            <w:pPr>
              <w:jc w:val="center"/>
              <w:rPr>
                <w:rFonts w:cs="Arial"/>
                <w:b/>
                <w:bCs/>
                <w:sz w:val="18"/>
                <w:szCs w:val="18"/>
              </w:rPr>
            </w:pPr>
            <w:r w:rsidRPr="005C4779">
              <w:rPr>
                <w:rFonts w:cs="Arial"/>
                <w:b/>
                <w:bCs/>
                <w:sz w:val="18"/>
                <w:szCs w:val="18"/>
              </w:rPr>
              <w:t>300</w:t>
            </w:r>
          </w:p>
        </w:tc>
        <w:tc>
          <w:tcPr>
            <w:tcW w:w="1230" w:type="dxa"/>
            <w:tcBorders>
              <w:top w:val="nil"/>
              <w:left w:val="nil"/>
              <w:bottom w:val="nil"/>
              <w:right w:val="single" w:sz="8" w:space="0" w:color="auto"/>
            </w:tcBorders>
            <w:shd w:val="clear" w:color="000000" w:fill="FFFFFF"/>
            <w:vAlign w:val="center"/>
            <w:hideMark/>
          </w:tcPr>
          <w:p w14:paraId="0E2EB31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vAlign w:val="center"/>
            <w:hideMark/>
          </w:tcPr>
          <w:p w14:paraId="3098E85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tcPr>
          <w:p w14:paraId="75166F40" w14:textId="77777777" w:rsidR="0019654F" w:rsidRPr="005C4779" w:rsidRDefault="0019654F" w:rsidP="00DE6F10">
            <w:pPr>
              <w:jc w:val="center"/>
              <w:rPr>
                <w:rFonts w:cs="Arial"/>
                <w:b/>
                <w:bCs/>
                <w:sz w:val="18"/>
                <w:szCs w:val="18"/>
              </w:rPr>
            </w:pPr>
          </w:p>
        </w:tc>
        <w:tc>
          <w:tcPr>
            <w:tcW w:w="1174" w:type="dxa"/>
            <w:tcBorders>
              <w:top w:val="nil"/>
              <w:left w:val="nil"/>
              <w:bottom w:val="nil"/>
              <w:right w:val="single" w:sz="8" w:space="0" w:color="auto"/>
            </w:tcBorders>
            <w:shd w:val="clear" w:color="000000" w:fill="FFFFFF"/>
          </w:tcPr>
          <w:p w14:paraId="78B6F10B" w14:textId="77777777" w:rsidR="0019654F" w:rsidRPr="005C4779" w:rsidRDefault="0019654F" w:rsidP="00DE6F10">
            <w:pPr>
              <w:jc w:val="center"/>
              <w:rPr>
                <w:rFonts w:cs="Arial"/>
                <w:b/>
                <w:bCs/>
                <w:sz w:val="18"/>
                <w:szCs w:val="18"/>
              </w:rPr>
            </w:pPr>
          </w:p>
        </w:tc>
      </w:tr>
      <w:tr w:rsidR="005C4779" w:rsidRPr="005C4779" w14:paraId="3381AF03" w14:textId="77777777" w:rsidTr="00DE6F10">
        <w:trPr>
          <w:trHeight w:val="332"/>
        </w:trPr>
        <w:tc>
          <w:tcPr>
            <w:tcW w:w="856" w:type="dxa"/>
            <w:vMerge/>
            <w:tcBorders>
              <w:top w:val="nil"/>
              <w:left w:val="single" w:sz="8" w:space="0" w:color="auto"/>
              <w:bottom w:val="single" w:sz="8" w:space="0" w:color="000000"/>
              <w:right w:val="single" w:sz="8" w:space="0" w:color="auto"/>
            </w:tcBorders>
            <w:vAlign w:val="center"/>
            <w:hideMark/>
          </w:tcPr>
          <w:p w14:paraId="414D8C47"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570B4B78" w14:textId="77777777" w:rsidR="0019654F" w:rsidRPr="005C4779" w:rsidRDefault="0019654F" w:rsidP="00DE6F10">
            <w:pPr>
              <w:rPr>
                <w:rFonts w:cs="Arial"/>
                <w:sz w:val="18"/>
                <w:szCs w:val="18"/>
              </w:rPr>
            </w:pPr>
            <w:r w:rsidRPr="005C4779">
              <w:rPr>
                <w:rFonts w:cs="Arial"/>
                <w:sz w:val="18"/>
                <w:szCs w:val="18"/>
              </w:rPr>
              <w:t>-  PP-Y 3 x 2,5 mm</w:t>
            </w:r>
            <w:r w:rsidRPr="005C4779">
              <w:rPr>
                <w:rFonts w:cs="Arial"/>
                <w:sz w:val="18"/>
                <w:szCs w:val="18"/>
                <w:vertAlign w:val="superscript"/>
              </w:rPr>
              <w:t>2</w:t>
            </w:r>
            <w:r w:rsidRPr="005C4779">
              <w:rPr>
                <w:rFonts w:cs="Arial"/>
                <w:sz w:val="18"/>
                <w:szCs w:val="18"/>
              </w:rPr>
              <w:t>.</w:t>
            </w:r>
          </w:p>
        </w:tc>
        <w:tc>
          <w:tcPr>
            <w:tcW w:w="1726" w:type="dxa"/>
            <w:tcBorders>
              <w:top w:val="nil"/>
              <w:left w:val="nil"/>
              <w:bottom w:val="nil"/>
              <w:right w:val="single" w:sz="8" w:space="0" w:color="auto"/>
            </w:tcBorders>
            <w:shd w:val="clear" w:color="000000" w:fill="FFFFFF"/>
            <w:vAlign w:val="center"/>
            <w:hideMark/>
          </w:tcPr>
          <w:p w14:paraId="675B25F7" w14:textId="77777777" w:rsidR="0019654F" w:rsidRPr="005C4779" w:rsidRDefault="0019654F" w:rsidP="00DE6F10">
            <w:pPr>
              <w:jc w:val="center"/>
              <w:rPr>
                <w:rFonts w:cs="Arial"/>
                <w:b/>
                <w:bCs/>
                <w:sz w:val="18"/>
                <w:szCs w:val="18"/>
              </w:rPr>
            </w:pPr>
            <w:r w:rsidRPr="005C4779">
              <w:rPr>
                <w:rFonts w:cs="Arial"/>
                <w:b/>
                <w:bCs/>
                <w:sz w:val="18"/>
                <w:szCs w:val="18"/>
              </w:rPr>
              <w:t>m'</w:t>
            </w:r>
          </w:p>
        </w:tc>
        <w:tc>
          <w:tcPr>
            <w:tcW w:w="1137" w:type="dxa"/>
            <w:tcBorders>
              <w:top w:val="nil"/>
              <w:left w:val="nil"/>
              <w:bottom w:val="nil"/>
              <w:right w:val="single" w:sz="8" w:space="0" w:color="auto"/>
            </w:tcBorders>
            <w:shd w:val="clear" w:color="000000" w:fill="FFFFFF"/>
            <w:vAlign w:val="center"/>
            <w:hideMark/>
          </w:tcPr>
          <w:p w14:paraId="2ECC59BC" w14:textId="77777777" w:rsidR="0019654F" w:rsidRPr="005C4779" w:rsidRDefault="0019654F" w:rsidP="00DE6F10">
            <w:pPr>
              <w:jc w:val="center"/>
              <w:rPr>
                <w:rFonts w:cs="Arial"/>
                <w:b/>
                <w:bCs/>
                <w:sz w:val="18"/>
                <w:szCs w:val="18"/>
              </w:rPr>
            </w:pPr>
            <w:r w:rsidRPr="005C4779">
              <w:rPr>
                <w:rFonts w:cs="Arial"/>
                <w:b/>
                <w:bCs/>
                <w:sz w:val="18"/>
                <w:szCs w:val="18"/>
              </w:rPr>
              <w:t>900</w:t>
            </w:r>
          </w:p>
        </w:tc>
        <w:tc>
          <w:tcPr>
            <w:tcW w:w="1230" w:type="dxa"/>
            <w:tcBorders>
              <w:top w:val="nil"/>
              <w:left w:val="nil"/>
              <w:bottom w:val="nil"/>
              <w:right w:val="single" w:sz="8" w:space="0" w:color="auto"/>
            </w:tcBorders>
            <w:shd w:val="clear" w:color="000000" w:fill="FFFFFF"/>
            <w:vAlign w:val="center"/>
            <w:hideMark/>
          </w:tcPr>
          <w:p w14:paraId="709B557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vAlign w:val="center"/>
            <w:hideMark/>
          </w:tcPr>
          <w:p w14:paraId="1229A93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tcPr>
          <w:p w14:paraId="634D82D0" w14:textId="77777777" w:rsidR="0019654F" w:rsidRPr="005C4779" w:rsidRDefault="0019654F" w:rsidP="00DE6F10">
            <w:pPr>
              <w:jc w:val="center"/>
              <w:rPr>
                <w:rFonts w:cs="Arial"/>
                <w:b/>
                <w:bCs/>
                <w:sz w:val="18"/>
                <w:szCs w:val="18"/>
              </w:rPr>
            </w:pPr>
          </w:p>
        </w:tc>
        <w:tc>
          <w:tcPr>
            <w:tcW w:w="1174" w:type="dxa"/>
            <w:tcBorders>
              <w:top w:val="nil"/>
              <w:left w:val="nil"/>
              <w:bottom w:val="nil"/>
              <w:right w:val="single" w:sz="8" w:space="0" w:color="auto"/>
            </w:tcBorders>
            <w:shd w:val="clear" w:color="000000" w:fill="FFFFFF"/>
          </w:tcPr>
          <w:p w14:paraId="2FA04B9E" w14:textId="77777777" w:rsidR="0019654F" w:rsidRPr="005C4779" w:rsidRDefault="0019654F" w:rsidP="00DE6F10">
            <w:pPr>
              <w:jc w:val="center"/>
              <w:rPr>
                <w:rFonts w:cs="Arial"/>
                <w:b/>
                <w:bCs/>
                <w:sz w:val="18"/>
                <w:szCs w:val="18"/>
              </w:rPr>
            </w:pPr>
          </w:p>
        </w:tc>
      </w:tr>
      <w:tr w:rsidR="005C4779" w:rsidRPr="005C4779" w14:paraId="4752E4A8" w14:textId="77777777" w:rsidTr="00DE6F10">
        <w:trPr>
          <w:trHeight w:val="332"/>
        </w:trPr>
        <w:tc>
          <w:tcPr>
            <w:tcW w:w="856" w:type="dxa"/>
            <w:vMerge/>
            <w:tcBorders>
              <w:top w:val="nil"/>
              <w:left w:val="single" w:sz="8" w:space="0" w:color="auto"/>
              <w:bottom w:val="single" w:sz="8" w:space="0" w:color="000000"/>
              <w:right w:val="single" w:sz="8" w:space="0" w:color="auto"/>
            </w:tcBorders>
            <w:vAlign w:val="center"/>
            <w:hideMark/>
          </w:tcPr>
          <w:p w14:paraId="1123CBED"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255301AA" w14:textId="77777777" w:rsidR="0019654F" w:rsidRPr="005C4779" w:rsidRDefault="0019654F" w:rsidP="00DE6F10">
            <w:pPr>
              <w:rPr>
                <w:rFonts w:cs="Arial"/>
                <w:sz w:val="18"/>
                <w:szCs w:val="18"/>
              </w:rPr>
            </w:pPr>
            <w:r w:rsidRPr="005C4779">
              <w:rPr>
                <w:rFonts w:cs="Arial"/>
                <w:sz w:val="18"/>
                <w:szCs w:val="18"/>
              </w:rPr>
              <w:t xml:space="preserve"> PP00-Y 5 x 2.5 mm</w:t>
            </w:r>
            <w:r w:rsidRPr="005C4779">
              <w:rPr>
                <w:rFonts w:cs="Arial"/>
                <w:sz w:val="18"/>
                <w:szCs w:val="18"/>
                <w:vertAlign w:val="superscript"/>
              </w:rPr>
              <w:t>2</w:t>
            </w:r>
            <w:r w:rsidRPr="005C4779">
              <w:rPr>
                <w:rFonts w:cs="Arial"/>
                <w:sz w:val="18"/>
                <w:szCs w:val="18"/>
              </w:rPr>
              <w:t>.</w:t>
            </w:r>
          </w:p>
        </w:tc>
        <w:tc>
          <w:tcPr>
            <w:tcW w:w="1726" w:type="dxa"/>
            <w:tcBorders>
              <w:top w:val="nil"/>
              <w:left w:val="nil"/>
              <w:bottom w:val="nil"/>
              <w:right w:val="single" w:sz="8" w:space="0" w:color="auto"/>
            </w:tcBorders>
            <w:shd w:val="clear" w:color="000000" w:fill="FFFFFF"/>
            <w:vAlign w:val="center"/>
            <w:hideMark/>
          </w:tcPr>
          <w:p w14:paraId="7C73A3EE" w14:textId="77777777" w:rsidR="0019654F" w:rsidRPr="005C4779" w:rsidRDefault="0019654F" w:rsidP="00DE6F10">
            <w:pPr>
              <w:jc w:val="center"/>
              <w:rPr>
                <w:rFonts w:cs="Arial"/>
                <w:b/>
                <w:bCs/>
                <w:sz w:val="18"/>
                <w:szCs w:val="18"/>
              </w:rPr>
            </w:pPr>
            <w:r w:rsidRPr="005C4779">
              <w:rPr>
                <w:rFonts w:cs="Arial"/>
                <w:b/>
                <w:bCs/>
                <w:sz w:val="18"/>
                <w:szCs w:val="18"/>
              </w:rPr>
              <w:t>m'</w:t>
            </w:r>
          </w:p>
        </w:tc>
        <w:tc>
          <w:tcPr>
            <w:tcW w:w="1137" w:type="dxa"/>
            <w:tcBorders>
              <w:top w:val="nil"/>
              <w:left w:val="nil"/>
              <w:bottom w:val="nil"/>
              <w:right w:val="single" w:sz="8" w:space="0" w:color="auto"/>
            </w:tcBorders>
            <w:shd w:val="clear" w:color="000000" w:fill="FFFFFF"/>
            <w:vAlign w:val="center"/>
            <w:hideMark/>
          </w:tcPr>
          <w:p w14:paraId="7B64E51B" w14:textId="77777777" w:rsidR="0019654F" w:rsidRPr="005C4779" w:rsidRDefault="0019654F" w:rsidP="00DE6F10">
            <w:pPr>
              <w:jc w:val="center"/>
              <w:rPr>
                <w:rFonts w:cs="Arial"/>
                <w:b/>
                <w:bCs/>
                <w:sz w:val="18"/>
                <w:szCs w:val="18"/>
              </w:rPr>
            </w:pPr>
            <w:r w:rsidRPr="005C4779">
              <w:rPr>
                <w:rFonts w:cs="Arial"/>
                <w:b/>
                <w:bCs/>
                <w:sz w:val="18"/>
                <w:szCs w:val="18"/>
              </w:rPr>
              <w:t>50</w:t>
            </w:r>
          </w:p>
        </w:tc>
        <w:tc>
          <w:tcPr>
            <w:tcW w:w="1230" w:type="dxa"/>
            <w:tcBorders>
              <w:top w:val="nil"/>
              <w:left w:val="nil"/>
              <w:bottom w:val="nil"/>
              <w:right w:val="single" w:sz="8" w:space="0" w:color="auto"/>
            </w:tcBorders>
            <w:shd w:val="clear" w:color="000000" w:fill="FFFFFF"/>
            <w:vAlign w:val="center"/>
            <w:hideMark/>
          </w:tcPr>
          <w:p w14:paraId="68B6428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vAlign w:val="center"/>
            <w:hideMark/>
          </w:tcPr>
          <w:p w14:paraId="3324244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tcPr>
          <w:p w14:paraId="0C902703" w14:textId="77777777" w:rsidR="0019654F" w:rsidRPr="005C4779" w:rsidRDefault="0019654F" w:rsidP="00DE6F10">
            <w:pPr>
              <w:jc w:val="center"/>
              <w:rPr>
                <w:rFonts w:cs="Arial"/>
                <w:b/>
                <w:bCs/>
                <w:sz w:val="18"/>
                <w:szCs w:val="18"/>
              </w:rPr>
            </w:pPr>
          </w:p>
        </w:tc>
        <w:tc>
          <w:tcPr>
            <w:tcW w:w="1174" w:type="dxa"/>
            <w:tcBorders>
              <w:top w:val="nil"/>
              <w:left w:val="nil"/>
              <w:bottom w:val="nil"/>
              <w:right w:val="single" w:sz="8" w:space="0" w:color="auto"/>
            </w:tcBorders>
            <w:shd w:val="clear" w:color="000000" w:fill="FFFFFF"/>
          </w:tcPr>
          <w:p w14:paraId="11355D8F" w14:textId="77777777" w:rsidR="0019654F" w:rsidRPr="005C4779" w:rsidRDefault="0019654F" w:rsidP="00DE6F10">
            <w:pPr>
              <w:jc w:val="center"/>
              <w:rPr>
                <w:rFonts w:cs="Arial"/>
                <w:b/>
                <w:bCs/>
                <w:sz w:val="18"/>
                <w:szCs w:val="18"/>
              </w:rPr>
            </w:pPr>
          </w:p>
        </w:tc>
      </w:tr>
      <w:tr w:rsidR="005C4779" w:rsidRPr="005C4779" w14:paraId="206A537F" w14:textId="77777777" w:rsidTr="00DE6F10">
        <w:trPr>
          <w:trHeight w:val="332"/>
        </w:trPr>
        <w:tc>
          <w:tcPr>
            <w:tcW w:w="856" w:type="dxa"/>
            <w:vMerge/>
            <w:tcBorders>
              <w:top w:val="nil"/>
              <w:left w:val="single" w:sz="8" w:space="0" w:color="auto"/>
              <w:bottom w:val="single" w:sz="8" w:space="0" w:color="000000"/>
              <w:right w:val="single" w:sz="8" w:space="0" w:color="auto"/>
            </w:tcBorders>
            <w:vAlign w:val="center"/>
            <w:hideMark/>
          </w:tcPr>
          <w:p w14:paraId="521AD33A" w14:textId="77777777" w:rsidR="0019654F" w:rsidRPr="005C4779" w:rsidRDefault="0019654F" w:rsidP="00DE6F10">
            <w:pPr>
              <w:rPr>
                <w:rFonts w:cs="Arial"/>
                <w:b/>
                <w:bCs/>
                <w:sz w:val="18"/>
                <w:szCs w:val="18"/>
              </w:rPr>
            </w:pPr>
          </w:p>
        </w:tc>
        <w:tc>
          <w:tcPr>
            <w:tcW w:w="4705" w:type="dxa"/>
            <w:tcBorders>
              <w:top w:val="nil"/>
              <w:left w:val="nil"/>
              <w:bottom w:val="nil"/>
              <w:right w:val="single" w:sz="8" w:space="0" w:color="auto"/>
            </w:tcBorders>
            <w:shd w:val="clear" w:color="000000" w:fill="FFFFFF"/>
            <w:vAlign w:val="center"/>
            <w:hideMark/>
          </w:tcPr>
          <w:p w14:paraId="6A263BDF" w14:textId="77777777" w:rsidR="0019654F" w:rsidRPr="005C4779" w:rsidRDefault="0019654F" w:rsidP="00DE6F10">
            <w:pPr>
              <w:rPr>
                <w:rFonts w:cs="Arial"/>
                <w:sz w:val="18"/>
                <w:szCs w:val="18"/>
              </w:rPr>
            </w:pPr>
            <w:r w:rsidRPr="005C4779">
              <w:rPr>
                <w:rFonts w:cs="Arial"/>
                <w:sz w:val="18"/>
                <w:szCs w:val="18"/>
              </w:rPr>
              <w:t>-  NHX HX FE 180/E90 2x1,5 mm</w:t>
            </w:r>
            <w:r w:rsidRPr="005C4779">
              <w:rPr>
                <w:rFonts w:cs="Arial"/>
                <w:sz w:val="18"/>
                <w:szCs w:val="18"/>
                <w:vertAlign w:val="superscript"/>
              </w:rPr>
              <w:t>2</w:t>
            </w:r>
            <w:r w:rsidRPr="005C4779">
              <w:rPr>
                <w:rFonts w:cs="Arial"/>
                <w:sz w:val="18"/>
                <w:szCs w:val="18"/>
              </w:rPr>
              <w:t>.</w:t>
            </w:r>
          </w:p>
        </w:tc>
        <w:tc>
          <w:tcPr>
            <w:tcW w:w="1726" w:type="dxa"/>
            <w:tcBorders>
              <w:top w:val="nil"/>
              <w:left w:val="nil"/>
              <w:bottom w:val="nil"/>
              <w:right w:val="single" w:sz="8" w:space="0" w:color="auto"/>
            </w:tcBorders>
            <w:shd w:val="clear" w:color="000000" w:fill="FFFFFF"/>
            <w:vAlign w:val="center"/>
            <w:hideMark/>
          </w:tcPr>
          <w:p w14:paraId="57D3D81D" w14:textId="77777777" w:rsidR="0019654F" w:rsidRPr="005C4779" w:rsidRDefault="0019654F" w:rsidP="00DE6F10">
            <w:pPr>
              <w:jc w:val="center"/>
              <w:rPr>
                <w:rFonts w:cs="Arial"/>
                <w:b/>
                <w:bCs/>
                <w:sz w:val="18"/>
                <w:szCs w:val="18"/>
              </w:rPr>
            </w:pPr>
            <w:r w:rsidRPr="005C4779">
              <w:rPr>
                <w:rFonts w:cs="Arial"/>
                <w:b/>
                <w:bCs/>
                <w:sz w:val="18"/>
                <w:szCs w:val="18"/>
              </w:rPr>
              <w:t>m'</w:t>
            </w:r>
          </w:p>
        </w:tc>
        <w:tc>
          <w:tcPr>
            <w:tcW w:w="1137" w:type="dxa"/>
            <w:tcBorders>
              <w:top w:val="nil"/>
              <w:left w:val="nil"/>
              <w:bottom w:val="nil"/>
              <w:right w:val="single" w:sz="8" w:space="0" w:color="auto"/>
            </w:tcBorders>
            <w:shd w:val="clear" w:color="000000" w:fill="FFFFFF"/>
            <w:vAlign w:val="center"/>
            <w:hideMark/>
          </w:tcPr>
          <w:p w14:paraId="7516C545" w14:textId="77777777" w:rsidR="0019654F" w:rsidRPr="005C4779" w:rsidRDefault="0019654F" w:rsidP="00DE6F10">
            <w:pPr>
              <w:jc w:val="center"/>
              <w:rPr>
                <w:rFonts w:cs="Arial"/>
                <w:b/>
                <w:bCs/>
                <w:sz w:val="18"/>
                <w:szCs w:val="18"/>
              </w:rPr>
            </w:pPr>
            <w:r w:rsidRPr="005C4779">
              <w:rPr>
                <w:rFonts w:cs="Arial"/>
                <w:b/>
                <w:bCs/>
                <w:strike/>
                <w:sz w:val="18"/>
                <w:szCs w:val="18"/>
              </w:rPr>
              <w:t> </w:t>
            </w:r>
          </w:p>
        </w:tc>
        <w:tc>
          <w:tcPr>
            <w:tcW w:w="1230" w:type="dxa"/>
            <w:tcBorders>
              <w:top w:val="nil"/>
              <w:left w:val="nil"/>
              <w:bottom w:val="nil"/>
              <w:right w:val="single" w:sz="8" w:space="0" w:color="auto"/>
            </w:tcBorders>
            <w:shd w:val="clear" w:color="000000" w:fill="FFFFFF"/>
            <w:vAlign w:val="center"/>
            <w:hideMark/>
          </w:tcPr>
          <w:p w14:paraId="059AE81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vAlign w:val="center"/>
            <w:hideMark/>
          </w:tcPr>
          <w:p w14:paraId="22C7B113" w14:textId="77777777" w:rsidR="0019654F" w:rsidRPr="005C4779" w:rsidRDefault="0019654F" w:rsidP="00DE6F10">
            <w:pPr>
              <w:jc w:val="center"/>
              <w:rPr>
                <w:rFonts w:cs="Arial"/>
                <w:b/>
                <w:bCs/>
                <w:sz w:val="18"/>
                <w:szCs w:val="18"/>
              </w:rPr>
            </w:pPr>
            <w:r w:rsidRPr="005C4779">
              <w:rPr>
                <w:rFonts w:cs="Arial"/>
                <w:b/>
                <w:bCs/>
                <w:strike/>
                <w:sz w:val="18"/>
                <w:szCs w:val="18"/>
              </w:rPr>
              <w:t> </w:t>
            </w:r>
          </w:p>
        </w:tc>
        <w:tc>
          <w:tcPr>
            <w:tcW w:w="1174" w:type="dxa"/>
            <w:tcBorders>
              <w:top w:val="nil"/>
              <w:left w:val="nil"/>
              <w:bottom w:val="nil"/>
              <w:right w:val="single" w:sz="8" w:space="0" w:color="auto"/>
            </w:tcBorders>
            <w:shd w:val="clear" w:color="000000" w:fill="FFFFFF"/>
          </w:tcPr>
          <w:p w14:paraId="61E0E823" w14:textId="77777777" w:rsidR="0019654F" w:rsidRPr="005C4779" w:rsidRDefault="0019654F" w:rsidP="00DE6F10">
            <w:pPr>
              <w:jc w:val="center"/>
              <w:rPr>
                <w:rFonts w:cs="Arial"/>
                <w:b/>
                <w:bCs/>
                <w:strike/>
                <w:sz w:val="18"/>
                <w:szCs w:val="18"/>
              </w:rPr>
            </w:pPr>
          </w:p>
        </w:tc>
        <w:tc>
          <w:tcPr>
            <w:tcW w:w="1174" w:type="dxa"/>
            <w:tcBorders>
              <w:top w:val="nil"/>
              <w:left w:val="nil"/>
              <w:bottom w:val="nil"/>
              <w:right w:val="single" w:sz="8" w:space="0" w:color="auto"/>
            </w:tcBorders>
            <w:shd w:val="clear" w:color="000000" w:fill="FFFFFF"/>
          </w:tcPr>
          <w:p w14:paraId="0C367670" w14:textId="77777777" w:rsidR="0019654F" w:rsidRPr="005C4779" w:rsidRDefault="0019654F" w:rsidP="00DE6F10">
            <w:pPr>
              <w:jc w:val="center"/>
              <w:rPr>
                <w:rFonts w:cs="Arial"/>
                <w:b/>
                <w:bCs/>
                <w:strike/>
                <w:sz w:val="18"/>
                <w:szCs w:val="18"/>
              </w:rPr>
            </w:pPr>
          </w:p>
        </w:tc>
      </w:tr>
      <w:tr w:rsidR="005C4779" w:rsidRPr="005C4779" w14:paraId="097934E0" w14:textId="77777777" w:rsidTr="00DE6F10">
        <w:trPr>
          <w:trHeight w:val="316"/>
        </w:trPr>
        <w:tc>
          <w:tcPr>
            <w:tcW w:w="856" w:type="dxa"/>
            <w:vMerge/>
            <w:tcBorders>
              <w:top w:val="nil"/>
              <w:left w:val="single" w:sz="8" w:space="0" w:color="auto"/>
              <w:bottom w:val="single" w:sz="8" w:space="0" w:color="000000"/>
              <w:right w:val="single" w:sz="8" w:space="0" w:color="auto"/>
            </w:tcBorders>
            <w:vAlign w:val="center"/>
            <w:hideMark/>
          </w:tcPr>
          <w:p w14:paraId="2A11FA71"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0EC18996" w14:textId="77777777" w:rsidR="0019654F" w:rsidRPr="005C4779" w:rsidRDefault="0019654F" w:rsidP="00DE6F10">
            <w:pPr>
              <w:rPr>
                <w:rFonts w:cs="Arial"/>
                <w:sz w:val="18"/>
                <w:szCs w:val="18"/>
              </w:rPr>
            </w:pPr>
            <w:r w:rsidRPr="005C4779">
              <w:rPr>
                <w:rFonts w:cs="Arial"/>
                <w:sz w:val="18"/>
                <w:szCs w:val="18"/>
              </w:rPr>
              <w:t> </w:t>
            </w:r>
          </w:p>
        </w:tc>
        <w:tc>
          <w:tcPr>
            <w:tcW w:w="1726" w:type="dxa"/>
            <w:tcBorders>
              <w:top w:val="nil"/>
              <w:left w:val="nil"/>
              <w:bottom w:val="single" w:sz="8" w:space="0" w:color="auto"/>
              <w:right w:val="single" w:sz="8" w:space="0" w:color="auto"/>
            </w:tcBorders>
            <w:shd w:val="clear" w:color="000000" w:fill="FFFFFF"/>
            <w:vAlign w:val="center"/>
            <w:hideMark/>
          </w:tcPr>
          <w:p w14:paraId="31C7EC60"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5DC3F125" w14:textId="77777777" w:rsidR="0019654F" w:rsidRPr="005C4779" w:rsidRDefault="0019654F" w:rsidP="00DE6F10">
            <w:pPr>
              <w:jc w:val="center"/>
              <w:rPr>
                <w:rFonts w:cs="Arial"/>
                <w:b/>
                <w:bCs/>
                <w:sz w:val="18"/>
                <w:szCs w:val="18"/>
              </w:rPr>
            </w:pPr>
            <w:r w:rsidRPr="005C4779">
              <w:rPr>
                <w:rFonts w:cs="Arial"/>
                <w:b/>
                <w:bCs/>
                <w:sz w:val="18"/>
                <w:szCs w:val="18"/>
              </w:rPr>
              <w:t>110</w:t>
            </w:r>
          </w:p>
        </w:tc>
        <w:tc>
          <w:tcPr>
            <w:tcW w:w="1230" w:type="dxa"/>
            <w:tcBorders>
              <w:top w:val="nil"/>
              <w:left w:val="nil"/>
              <w:bottom w:val="single" w:sz="8" w:space="0" w:color="auto"/>
              <w:right w:val="single" w:sz="8" w:space="0" w:color="auto"/>
            </w:tcBorders>
            <w:shd w:val="clear" w:color="000000" w:fill="FFFFFF"/>
            <w:vAlign w:val="center"/>
            <w:hideMark/>
          </w:tcPr>
          <w:p w14:paraId="41070337"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513289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0B096AB3"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034F04D6" w14:textId="77777777" w:rsidR="0019654F" w:rsidRPr="005C4779" w:rsidRDefault="0019654F" w:rsidP="00DE6F10">
            <w:pPr>
              <w:jc w:val="center"/>
              <w:rPr>
                <w:rFonts w:cs="Arial"/>
                <w:b/>
                <w:bCs/>
                <w:sz w:val="18"/>
                <w:szCs w:val="18"/>
              </w:rPr>
            </w:pPr>
          </w:p>
        </w:tc>
      </w:tr>
      <w:tr w:rsidR="005C4779" w:rsidRPr="005C4779" w14:paraId="35149FBC" w14:textId="77777777" w:rsidTr="00DE6F10">
        <w:trPr>
          <w:trHeight w:val="316"/>
        </w:trPr>
        <w:tc>
          <w:tcPr>
            <w:tcW w:w="856" w:type="dxa"/>
            <w:tcBorders>
              <w:top w:val="nil"/>
              <w:left w:val="single" w:sz="8" w:space="0" w:color="auto"/>
              <w:bottom w:val="single" w:sz="8" w:space="0" w:color="000000"/>
              <w:right w:val="single" w:sz="8" w:space="0" w:color="auto"/>
            </w:tcBorders>
            <w:vAlign w:val="center"/>
          </w:tcPr>
          <w:p w14:paraId="09EE3286" w14:textId="77777777" w:rsidR="0019654F" w:rsidRPr="005C4779" w:rsidRDefault="0019654F" w:rsidP="00DE6F10">
            <w:pPr>
              <w:rPr>
                <w:rFonts w:cs="Arial"/>
                <w:b/>
                <w:bCs/>
                <w:sz w:val="18"/>
                <w:szCs w:val="18"/>
                <w:lang w:val="sr-Cyrl-RS"/>
              </w:rPr>
            </w:pPr>
            <w:r w:rsidRPr="005C4779">
              <w:rPr>
                <w:rFonts w:cs="Arial"/>
                <w:b/>
                <w:bCs/>
                <w:sz w:val="18"/>
                <w:szCs w:val="18"/>
                <w:lang w:val="sr-Cyrl-RS"/>
              </w:rPr>
              <w:t>5.1.6</w:t>
            </w:r>
          </w:p>
        </w:tc>
        <w:tc>
          <w:tcPr>
            <w:tcW w:w="4705" w:type="dxa"/>
            <w:tcBorders>
              <w:top w:val="nil"/>
              <w:left w:val="nil"/>
              <w:bottom w:val="single" w:sz="8" w:space="0" w:color="auto"/>
              <w:right w:val="single" w:sz="8" w:space="0" w:color="auto"/>
            </w:tcBorders>
            <w:shd w:val="clear" w:color="000000" w:fill="FFFFFF"/>
            <w:vAlign w:val="center"/>
          </w:tcPr>
          <w:p w14:paraId="1214EB2E" w14:textId="77777777" w:rsidR="0019654F" w:rsidRPr="005C4779" w:rsidRDefault="0019654F" w:rsidP="00DE6F10">
            <w:pPr>
              <w:rPr>
                <w:rFonts w:cs="Arial"/>
                <w:b/>
                <w:sz w:val="18"/>
                <w:szCs w:val="18"/>
                <w:lang w:val="sr-Cyrl-RS"/>
              </w:rPr>
            </w:pPr>
            <w:r w:rsidRPr="005C4779">
              <w:rPr>
                <w:rFonts w:cs="Arial"/>
                <w:b/>
                <w:sz w:val="18"/>
                <w:szCs w:val="18"/>
                <w:lang w:val="sr-Cyrl-RS"/>
              </w:rPr>
              <w:t>Монтажа под тачком 5.1</w:t>
            </w:r>
          </w:p>
        </w:tc>
        <w:tc>
          <w:tcPr>
            <w:tcW w:w="1726" w:type="dxa"/>
            <w:tcBorders>
              <w:top w:val="nil"/>
              <w:left w:val="nil"/>
              <w:bottom w:val="single" w:sz="8" w:space="0" w:color="auto"/>
              <w:right w:val="single" w:sz="8" w:space="0" w:color="auto"/>
            </w:tcBorders>
            <w:shd w:val="clear" w:color="000000" w:fill="FFFFFF"/>
            <w:vAlign w:val="center"/>
          </w:tcPr>
          <w:p w14:paraId="478F0A3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tc>
        <w:tc>
          <w:tcPr>
            <w:tcW w:w="1137" w:type="dxa"/>
            <w:tcBorders>
              <w:top w:val="nil"/>
              <w:left w:val="nil"/>
              <w:bottom w:val="single" w:sz="8" w:space="0" w:color="auto"/>
              <w:right w:val="single" w:sz="8" w:space="0" w:color="auto"/>
            </w:tcBorders>
            <w:shd w:val="clear" w:color="000000" w:fill="FFFFFF"/>
            <w:vAlign w:val="center"/>
          </w:tcPr>
          <w:p w14:paraId="5588F13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019AE57D"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2E628E5B"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15FBF767"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7E4EEE30" w14:textId="77777777" w:rsidR="0019654F" w:rsidRPr="005C4779" w:rsidRDefault="0019654F" w:rsidP="00DE6F10">
            <w:pPr>
              <w:jc w:val="center"/>
              <w:rPr>
                <w:rFonts w:cs="Arial"/>
                <w:b/>
                <w:bCs/>
                <w:sz w:val="18"/>
                <w:szCs w:val="18"/>
              </w:rPr>
            </w:pPr>
          </w:p>
        </w:tc>
      </w:tr>
      <w:tr w:rsidR="005C4779" w:rsidRPr="005C4779" w14:paraId="5B9ABDBF" w14:textId="77777777" w:rsidTr="00DE6F10">
        <w:trPr>
          <w:trHeight w:val="316"/>
        </w:trPr>
        <w:tc>
          <w:tcPr>
            <w:tcW w:w="856" w:type="dxa"/>
            <w:tcBorders>
              <w:top w:val="nil"/>
              <w:left w:val="nil"/>
              <w:bottom w:val="single" w:sz="8" w:space="0" w:color="auto"/>
              <w:right w:val="nil"/>
            </w:tcBorders>
            <w:shd w:val="clear" w:color="000000" w:fill="FFFFFF"/>
            <w:vAlign w:val="center"/>
            <w:hideMark/>
          </w:tcPr>
          <w:p w14:paraId="7340CDE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4705" w:type="dxa"/>
            <w:tcBorders>
              <w:top w:val="nil"/>
              <w:left w:val="nil"/>
              <w:bottom w:val="single" w:sz="8" w:space="0" w:color="auto"/>
              <w:right w:val="nil"/>
            </w:tcBorders>
            <w:shd w:val="clear" w:color="000000" w:fill="FFFFFF"/>
            <w:vAlign w:val="center"/>
            <w:hideMark/>
          </w:tcPr>
          <w:p w14:paraId="18290D1D" w14:textId="77777777" w:rsidR="0019654F" w:rsidRPr="005C4779" w:rsidRDefault="0019654F" w:rsidP="00DE6F10">
            <w:pPr>
              <w:rPr>
                <w:rFonts w:cs="Arial"/>
                <w:sz w:val="18"/>
                <w:szCs w:val="18"/>
              </w:rPr>
            </w:pPr>
            <w:r w:rsidRPr="005C4779">
              <w:rPr>
                <w:rFonts w:cs="Arial"/>
                <w:sz w:val="18"/>
                <w:szCs w:val="18"/>
              </w:rPr>
              <w:t> </w:t>
            </w:r>
          </w:p>
        </w:tc>
        <w:tc>
          <w:tcPr>
            <w:tcW w:w="1726" w:type="dxa"/>
            <w:tcBorders>
              <w:top w:val="nil"/>
              <w:left w:val="nil"/>
              <w:bottom w:val="single" w:sz="8" w:space="0" w:color="auto"/>
              <w:right w:val="nil"/>
            </w:tcBorders>
            <w:shd w:val="clear" w:color="000000" w:fill="FFFFFF"/>
            <w:vAlign w:val="center"/>
            <w:hideMark/>
          </w:tcPr>
          <w:p w14:paraId="79E8C981"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nil"/>
            </w:tcBorders>
            <w:shd w:val="clear" w:color="000000" w:fill="FFFFFF"/>
            <w:vAlign w:val="center"/>
            <w:hideMark/>
          </w:tcPr>
          <w:p w14:paraId="72874E0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nil"/>
              <w:left w:val="nil"/>
              <w:bottom w:val="single" w:sz="8" w:space="0" w:color="auto"/>
              <w:right w:val="nil"/>
            </w:tcBorders>
            <w:shd w:val="clear" w:color="000000" w:fill="FFFFFF"/>
            <w:vAlign w:val="center"/>
            <w:hideMark/>
          </w:tcPr>
          <w:p w14:paraId="4BC844D2"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nil"/>
            </w:tcBorders>
            <w:shd w:val="clear" w:color="000000" w:fill="FFFFFF"/>
            <w:vAlign w:val="center"/>
            <w:hideMark/>
          </w:tcPr>
          <w:p w14:paraId="5D04F8A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nil"/>
            </w:tcBorders>
            <w:shd w:val="clear" w:color="000000" w:fill="FFFFFF"/>
          </w:tcPr>
          <w:p w14:paraId="22C388F1"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nil"/>
            </w:tcBorders>
            <w:shd w:val="clear" w:color="000000" w:fill="FFFFFF"/>
          </w:tcPr>
          <w:p w14:paraId="42694577" w14:textId="77777777" w:rsidR="0019654F" w:rsidRPr="005C4779" w:rsidRDefault="0019654F" w:rsidP="00DE6F10">
            <w:pPr>
              <w:jc w:val="center"/>
              <w:rPr>
                <w:rFonts w:cs="Arial"/>
                <w:b/>
                <w:bCs/>
                <w:sz w:val="18"/>
                <w:szCs w:val="18"/>
              </w:rPr>
            </w:pPr>
          </w:p>
        </w:tc>
      </w:tr>
      <w:tr w:rsidR="005C4779" w:rsidRPr="005C4779" w14:paraId="7CE56107" w14:textId="77777777" w:rsidTr="00DE6F10">
        <w:trPr>
          <w:trHeight w:val="61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5A6E2838" w14:textId="77777777" w:rsidR="0019654F" w:rsidRPr="005C4779" w:rsidRDefault="0019654F" w:rsidP="00DE6F10">
            <w:pPr>
              <w:jc w:val="center"/>
              <w:rPr>
                <w:rFonts w:cs="Arial"/>
                <w:b/>
                <w:bCs/>
                <w:sz w:val="18"/>
                <w:szCs w:val="18"/>
                <w:lang w:val="sr-Cyrl-RS"/>
              </w:rPr>
            </w:pPr>
            <w:r w:rsidRPr="005C4779">
              <w:rPr>
                <w:rFonts w:cs="Arial"/>
                <w:b/>
                <w:bCs/>
                <w:sz w:val="18"/>
                <w:szCs w:val="18"/>
              </w:rPr>
              <w:t>5.2</w:t>
            </w:r>
            <w:r w:rsidRPr="005C4779">
              <w:rPr>
                <w:rFonts w:cs="Arial"/>
                <w:b/>
                <w:bCs/>
                <w:sz w:val="18"/>
                <w:szCs w:val="18"/>
                <w:lang w:val="sr-Cyrl-RS"/>
              </w:rPr>
              <w:t>.</w:t>
            </w:r>
          </w:p>
        </w:tc>
        <w:tc>
          <w:tcPr>
            <w:tcW w:w="4705" w:type="dxa"/>
            <w:tcBorders>
              <w:top w:val="nil"/>
              <w:left w:val="nil"/>
              <w:bottom w:val="single" w:sz="8" w:space="0" w:color="auto"/>
              <w:right w:val="nil"/>
            </w:tcBorders>
            <w:shd w:val="clear" w:color="000000" w:fill="FFFFFF"/>
            <w:vAlign w:val="center"/>
            <w:hideMark/>
          </w:tcPr>
          <w:p w14:paraId="4F09D265" w14:textId="77777777" w:rsidR="0019654F" w:rsidRPr="005C4779" w:rsidRDefault="0019654F" w:rsidP="00DE6F10">
            <w:pPr>
              <w:rPr>
                <w:rFonts w:cs="Arial"/>
                <w:b/>
                <w:bCs/>
                <w:sz w:val="18"/>
                <w:szCs w:val="18"/>
                <w:lang w:val="sr-Cyrl-RS"/>
              </w:rPr>
            </w:pPr>
            <w:r w:rsidRPr="005C4779">
              <w:rPr>
                <w:rFonts w:cs="Arial"/>
                <w:b/>
                <w:bCs/>
                <w:sz w:val="18"/>
                <w:szCs w:val="18"/>
              </w:rPr>
              <w:t>ИНСТАЛАЦИЈА УЗЕМЉЕЊА И ГРОМОБРАНА</w:t>
            </w:r>
            <w:r w:rsidRPr="005C4779">
              <w:rPr>
                <w:rFonts w:cs="Arial"/>
                <w:b/>
                <w:bCs/>
                <w:sz w:val="18"/>
                <w:szCs w:val="18"/>
                <w:lang w:val="sr-Cyrl-RS"/>
              </w:rPr>
              <w:t xml:space="preserve"> испорука опреме и монтажа</w:t>
            </w:r>
          </w:p>
        </w:tc>
        <w:tc>
          <w:tcPr>
            <w:tcW w:w="1726" w:type="dxa"/>
            <w:tcBorders>
              <w:top w:val="nil"/>
              <w:left w:val="single" w:sz="8" w:space="0" w:color="auto"/>
              <w:bottom w:val="single" w:sz="8" w:space="0" w:color="auto"/>
              <w:right w:val="single" w:sz="8" w:space="0" w:color="auto"/>
            </w:tcBorders>
            <w:shd w:val="clear" w:color="000000" w:fill="FFFFFF"/>
            <w:vAlign w:val="center"/>
            <w:hideMark/>
          </w:tcPr>
          <w:p w14:paraId="46D955A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1AB846F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2A86E392"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13D5253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3018C4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1D6EEC04"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43610ABA" w14:textId="77777777" w:rsidR="0019654F" w:rsidRPr="005C4779" w:rsidRDefault="0019654F" w:rsidP="00DE6F10">
            <w:pPr>
              <w:jc w:val="center"/>
              <w:rPr>
                <w:rFonts w:cs="Arial"/>
                <w:b/>
                <w:bCs/>
                <w:sz w:val="18"/>
                <w:szCs w:val="18"/>
              </w:rPr>
            </w:pPr>
          </w:p>
        </w:tc>
      </w:tr>
      <w:tr w:rsidR="005C4779" w:rsidRPr="005C4779" w14:paraId="70632D48" w14:textId="77777777" w:rsidTr="00DE6F10">
        <w:trPr>
          <w:trHeight w:val="301"/>
        </w:trPr>
        <w:tc>
          <w:tcPr>
            <w:tcW w:w="856" w:type="dxa"/>
            <w:tcBorders>
              <w:top w:val="nil"/>
              <w:left w:val="nil"/>
              <w:bottom w:val="nil"/>
              <w:right w:val="nil"/>
            </w:tcBorders>
            <w:shd w:val="clear" w:color="auto" w:fill="auto"/>
            <w:noWrap/>
            <w:vAlign w:val="center"/>
            <w:hideMark/>
          </w:tcPr>
          <w:p w14:paraId="06C8331F" w14:textId="77777777" w:rsidR="0019654F" w:rsidRPr="005C4779" w:rsidRDefault="0019654F" w:rsidP="00DE6F10">
            <w:pPr>
              <w:jc w:val="center"/>
              <w:rPr>
                <w:rFonts w:cs="Arial"/>
                <w:b/>
                <w:bCs/>
                <w:sz w:val="18"/>
                <w:szCs w:val="18"/>
              </w:rPr>
            </w:pPr>
          </w:p>
        </w:tc>
        <w:tc>
          <w:tcPr>
            <w:tcW w:w="4705" w:type="dxa"/>
            <w:tcBorders>
              <w:top w:val="nil"/>
              <w:left w:val="nil"/>
              <w:bottom w:val="nil"/>
              <w:right w:val="nil"/>
            </w:tcBorders>
            <w:shd w:val="clear" w:color="auto" w:fill="auto"/>
            <w:noWrap/>
            <w:vAlign w:val="bottom"/>
            <w:hideMark/>
          </w:tcPr>
          <w:p w14:paraId="495DDD31"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30FB6BBB"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3860B0FD"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70729B65"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77C06873"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2B74003C"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1C39CC66" w14:textId="77777777" w:rsidR="0019654F" w:rsidRPr="005C4779" w:rsidRDefault="0019654F" w:rsidP="00DE6F10">
            <w:pPr>
              <w:jc w:val="center"/>
              <w:rPr>
                <w:rFonts w:cs="Arial"/>
                <w:sz w:val="18"/>
                <w:szCs w:val="18"/>
              </w:rPr>
            </w:pPr>
          </w:p>
        </w:tc>
      </w:tr>
      <w:tr w:rsidR="005C4779" w:rsidRPr="005C4779" w14:paraId="2DCA7AE6" w14:textId="77777777" w:rsidTr="00DE6F10">
        <w:trPr>
          <w:trHeight w:val="316"/>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27CD2742" w14:textId="77777777" w:rsidR="0019654F" w:rsidRPr="005C4779" w:rsidRDefault="0019654F" w:rsidP="00DE6F10">
            <w:pPr>
              <w:jc w:val="center"/>
              <w:rPr>
                <w:rFonts w:cs="Arial"/>
                <w:b/>
                <w:bCs/>
                <w:sz w:val="18"/>
                <w:szCs w:val="18"/>
                <w:lang w:val="sr-Cyrl-RS"/>
              </w:rPr>
            </w:pPr>
            <w:r w:rsidRPr="005C4779">
              <w:rPr>
                <w:rFonts w:cs="Arial"/>
                <w:b/>
                <w:bCs/>
                <w:sz w:val="18"/>
                <w:szCs w:val="18"/>
              </w:rPr>
              <w:t>5.3</w:t>
            </w:r>
            <w:r w:rsidRPr="005C4779">
              <w:rPr>
                <w:rFonts w:cs="Arial"/>
                <w:b/>
                <w:bCs/>
                <w:sz w:val="18"/>
                <w:szCs w:val="18"/>
                <w:lang w:val="sr-Cyrl-RS"/>
              </w:rPr>
              <w:t>.</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0467CB73" w14:textId="77777777" w:rsidR="0019654F" w:rsidRPr="005C4779" w:rsidRDefault="0019654F" w:rsidP="00DE6F10">
            <w:pPr>
              <w:rPr>
                <w:rFonts w:cs="Arial"/>
                <w:b/>
                <w:bCs/>
                <w:sz w:val="18"/>
                <w:szCs w:val="18"/>
              </w:rPr>
            </w:pPr>
            <w:r w:rsidRPr="005C4779">
              <w:rPr>
                <w:rFonts w:cs="Arial"/>
                <w:b/>
                <w:bCs/>
                <w:sz w:val="18"/>
                <w:szCs w:val="18"/>
              </w:rPr>
              <w:t>ГРЕЈАЊЕ ОЛУКА</w:t>
            </w:r>
            <w:r w:rsidRPr="005C4779">
              <w:rPr>
                <w:rFonts w:cs="Arial"/>
                <w:sz w:val="18"/>
                <w:szCs w:val="18"/>
              </w:rPr>
              <w:t>.</w:t>
            </w:r>
            <w:r w:rsidRPr="005C4779">
              <w:rPr>
                <w:rFonts w:cs="Arial"/>
                <w:b/>
                <w:bCs/>
                <w:sz w:val="18"/>
                <w:szCs w:val="18"/>
                <w:lang w:val="sr-Cyrl-RS"/>
              </w:rPr>
              <w:t xml:space="preserve"> испорука опреме и монтажа</w:t>
            </w:r>
          </w:p>
        </w:tc>
        <w:tc>
          <w:tcPr>
            <w:tcW w:w="1726" w:type="dxa"/>
            <w:tcBorders>
              <w:top w:val="single" w:sz="8" w:space="0" w:color="auto"/>
              <w:left w:val="nil"/>
              <w:bottom w:val="single" w:sz="8" w:space="0" w:color="auto"/>
              <w:right w:val="single" w:sz="8" w:space="0" w:color="auto"/>
            </w:tcBorders>
            <w:shd w:val="clear" w:color="000000" w:fill="FFFFFF"/>
            <w:vAlign w:val="center"/>
            <w:hideMark/>
          </w:tcPr>
          <w:p w14:paraId="1CF49E4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6F6980D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single" w:sz="8" w:space="0" w:color="auto"/>
              <w:left w:val="nil"/>
              <w:bottom w:val="single" w:sz="8" w:space="0" w:color="auto"/>
              <w:right w:val="single" w:sz="8" w:space="0" w:color="auto"/>
            </w:tcBorders>
            <w:shd w:val="clear" w:color="000000" w:fill="FFFFFF"/>
            <w:vAlign w:val="center"/>
            <w:hideMark/>
          </w:tcPr>
          <w:p w14:paraId="3D804033"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single" w:sz="8" w:space="0" w:color="auto"/>
              <w:left w:val="nil"/>
              <w:bottom w:val="single" w:sz="8" w:space="0" w:color="auto"/>
              <w:right w:val="single" w:sz="8" w:space="0" w:color="auto"/>
            </w:tcBorders>
            <w:shd w:val="clear" w:color="000000" w:fill="FFFFFF"/>
            <w:vAlign w:val="center"/>
            <w:hideMark/>
          </w:tcPr>
          <w:p w14:paraId="7C2BAFA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single" w:sz="8" w:space="0" w:color="auto"/>
              <w:right w:val="single" w:sz="8" w:space="0" w:color="auto"/>
            </w:tcBorders>
            <w:shd w:val="clear" w:color="000000" w:fill="FFFFFF"/>
            <w:vAlign w:val="center"/>
            <w:hideMark/>
          </w:tcPr>
          <w:p w14:paraId="32FF872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single" w:sz="8" w:space="0" w:color="auto"/>
              <w:right w:val="single" w:sz="8" w:space="0" w:color="auto"/>
            </w:tcBorders>
            <w:shd w:val="clear" w:color="000000" w:fill="FFFFFF"/>
          </w:tcPr>
          <w:p w14:paraId="0FF15843" w14:textId="77777777" w:rsidR="0019654F" w:rsidRPr="005C4779" w:rsidRDefault="0019654F" w:rsidP="00DE6F10">
            <w:pPr>
              <w:jc w:val="center"/>
              <w:rPr>
                <w:rFonts w:cs="Arial"/>
                <w:b/>
                <w:bCs/>
                <w:sz w:val="18"/>
                <w:szCs w:val="18"/>
              </w:rPr>
            </w:pPr>
          </w:p>
        </w:tc>
        <w:tc>
          <w:tcPr>
            <w:tcW w:w="1174" w:type="dxa"/>
            <w:tcBorders>
              <w:top w:val="single" w:sz="8" w:space="0" w:color="auto"/>
              <w:left w:val="nil"/>
              <w:bottom w:val="single" w:sz="8" w:space="0" w:color="auto"/>
              <w:right w:val="single" w:sz="8" w:space="0" w:color="auto"/>
            </w:tcBorders>
            <w:shd w:val="clear" w:color="000000" w:fill="FFFFFF"/>
          </w:tcPr>
          <w:p w14:paraId="38D3BB70" w14:textId="77777777" w:rsidR="0019654F" w:rsidRPr="005C4779" w:rsidRDefault="0019654F" w:rsidP="00DE6F10">
            <w:pPr>
              <w:jc w:val="center"/>
              <w:rPr>
                <w:rFonts w:cs="Arial"/>
                <w:b/>
                <w:bCs/>
                <w:sz w:val="18"/>
                <w:szCs w:val="18"/>
              </w:rPr>
            </w:pPr>
          </w:p>
        </w:tc>
      </w:tr>
      <w:tr w:rsidR="005C4779" w:rsidRPr="005C4779" w14:paraId="0D9D8089" w14:textId="77777777" w:rsidTr="00DE6F10">
        <w:trPr>
          <w:trHeight w:val="61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BD9A0C5" w14:textId="77777777" w:rsidR="0019654F" w:rsidRPr="005C4779" w:rsidRDefault="0019654F" w:rsidP="00DE6F10">
            <w:pPr>
              <w:jc w:val="center"/>
              <w:rPr>
                <w:rFonts w:cs="Arial"/>
                <w:b/>
                <w:bCs/>
                <w:sz w:val="18"/>
                <w:szCs w:val="18"/>
              </w:rPr>
            </w:pPr>
            <w:r w:rsidRPr="005C4779">
              <w:rPr>
                <w:rFonts w:cs="Arial"/>
                <w:b/>
                <w:bCs/>
                <w:sz w:val="18"/>
                <w:szCs w:val="18"/>
              </w:rPr>
              <w:t>5.4</w:t>
            </w:r>
          </w:p>
        </w:tc>
        <w:tc>
          <w:tcPr>
            <w:tcW w:w="4705" w:type="dxa"/>
            <w:tcBorders>
              <w:top w:val="nil"/>
              <w:left w:val="nil"/>
              <w:bottom w:val="single" w:sz="8" w:space="0" w:color="auto"/>
              <w:right w:val="single" w:sz="8" w:space="0" w:color="auto"/>
            </w:tcBorders>
            <w:shd w:val="clear" w:color="000000" w:fill="FFFFFF"/>
            <w:vAlign w:val="center"/>
            <w:hideMark/>
          </w:tcPr>
          <w:p w14:paraId="76F98FE3" w14:textId="77777777" w:rsidR="0019654F" w:rsidRPr="005C4779" w:rsidRDefault="0019654F" w:rsidP="00DE6F10">
            <w:pPr>
              <w:rPr>
                <w:rFonts w:cs="Arial"/>
                <w:b/>
                <w:bCs/>
                <w:sz w:val="18"/>
                <w:szCs w:val="18"/>
                <w:lang w:val="sr-Cyrl-RS"/>
              </w:rPr>
            </w:pPr>
            <w:r w:rsidRPr="005C4779">
              <w:rPr>
                <w:rFonts w:cs="Arial"/>
                <w:b/>
                <w:bCs/>
                <w:sz w:val="18"/>
                <w:szCs w:val="18"/>
              </w:rPr>
              <w:t>ТЕРМОТЕХНИЧКЕ ИНСТАЛАЦИЈЕ</w:t>
            </w:r>
            <w:r w:rsidRPr="005C4779">
              <w:rPr>
                <w:rFonts w:cs="Arial"/>
                <w:b/>
                <w:bCs/>
                <w:sz w:val="18"/>
                <w:szCs w:val="18"/>
                <w:lang w:val="sr-Cyrl-RS"/>
              </w:rPr>
              <w:t xml:space="preserve"> испорука опреме и монтажа</w:t>
            </w:r>
          </w:p>
        </w:tc>
        <w:tc>
          <w:tcPr>
            <w:tcW w:w="1726" w:type="dxa"/>
            <w:tcBorders>
              <w:top w:val="nil"/>
              <w:left w:val="nil"/>
              <w:bottom w:val="single" w:sz="8" w:space="0" w:color="auto"/>
              <w:right w:val="single" w:sz="8" w:space="0" w:color="auto"/>
            </w:tcBorders>
            <w:shd w:val="clear" w:color="000000" w:fill="FFFFFF"/>
            <w:vAlign w:val="center"/>
            <w:hideMark/>
          </w:tcPr>
          <w:p w14:paraId="5F11EE0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4DE45DA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4CE8A4FB"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1</w:t>
            </w:r>
          </w:p>
        </w:tc>
        <w:tc>
          <w:tcPr>
            <w:tcW w:w="1230" w:type="dxa"/>
            <w:tcBorders>
              <w:top w:val="nil"/>
              <w:left w:val="nil"/>
              <w:bottom w:val="single" w:sz="8" w:space="0" w:color="auto"/>
              <w:right w:val="single" w:sz="8" w:space="0" w:color="auto"/>
            </w:tcBorders>
            <w:shd w:val="clear" w:color="000000" w:fill="FFFFFF"/>
            <w:vAlign w:val="center"/>
            <w:hideMark/>
          </w:tcPr>
          <w:p w14:paraId="140E139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B11681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65D3CA1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08FDD9E9" w14:textId="77777777" w:rsidR="0019654F" w:rsidRPr="005C4779" w:rsidRDefault="0019654F" w:rsidP="00DE6F10">
            <w:pPr>
              <w:jc w:val="center"/>
              <w:rPr>
                <w:rFonts w:cs="Arial"/>
                <w:b/>
                <w:bCs/>
                <w:sz w:val="18"/>
                <w:szCs w:val="18"/>
              </w:rPr>
            </w:pPr>
          </w:p>
        </w:tc>
      </w:tr>
      <w:tr w:rsidR="005C4779" w:rsidRPr="005C4779" w14:paraId="139EFA48" w14:textId="77777777" w:rsidTr="00DE6F10">
        <w:trPr>
          <w:trHeight w:val="512"/>
        </w:trPr>
        <w:tc>
          <w:tcPr>
            <w:tcW w:w="856" w:type="dxa"/>
            <w:tcBorders>
              <w:top w:val="nil"/>
              <w:left w:val="single" w:sz="8" w:space="0" w:color="auto"/>
              <w:bottom w:val="nil"/>
              <w:right w:val="single" w:sz="8" w:space="0" w:color="auto"/>
            </w:tcBorders>
            <w:shd w:val="clear" w:color="000000" w:fill="FFFFFF"/>
            <w:vAlign w:val="center"/>
            <w:hideMark/>
          </w:tcPr>
          <w:p w14:paraId="6E58C6C8" w14:textId="77777777" w:rsidR="0019654F" w:rsidRPr="005C4779" w:rsidRDefault="0019654F" w:rsidP="00DE6F10">
            <w:pPr>
              <w:jc w:val="center"/>
              <w:rPr>
                <w:rFonts w:cs="Arial"/>
                <w:b/>
                <w:bCs/>
                <w:sz w:val="18"/>
                <w:szCs w:val="18"/>
              </w:rPr>
            </w:pPr>
            <w:r w:rsidRPr="005C4779">
              <w:rPr>
                <w:rFonts w:cs="Arial"/>
                <w:b/>
                <w:bCs/>
                <w:sz w:val="18"/>
                <w:szCs w:val="18"/>
              </w:rPr>
              <w:lastRenderedPageBreak/>
              <w:t>5.4.1</w:t>
            </w:r>
          </w:p>
        </w:tc>
        <w:tc>
          <w:tcPr>
            <w:tcW w:w="4705" w:type="dxa"/>
            <w:tcBorders>
              <w:top w:val="nil"/>
              <w:left w:val="nil"/>
              <w:bottom w:val="nil"/>
              <w:right w:val="single" w:sz="8" w:space="0" w:color="auto"/>
            </w:tcBorders>
            <w:shd w:val="clear" w:color="000000" w:fill="FFFFFF"/>
            <w:vAlign w:val="center"/>
            <w:hideMark/>
          </w:tcPr>
          <w:p w14:paraId="5ECEDDA4" w14:textId="77777777" w:rsidR="0019654F" w:rsidRPr="005C4779" w:rsidRDefault="0019654F" w:rsidP="00DE6F10">
            <w:pPr>
              <w:rPr>
                <w:rFonts w:cs="Arial"/>
                <w:sz w:val="18"/>
                <w:szCs w:val="18"/>
              </w:rPr>
            </w:pPr>
            <w:r w:rsidRPr="005C4779">
              <w:rPr>
                <w:rFonts w:cs="Arial"/>
                <w:sz w:val="18"/>
                <w:szCs w:val="18"/>
              </w:rPr>
              <w:t>ИНСТАЛАЦИЈА ГРЕЈАЊА</w:t>
            </w:r>
          </w:p>
        </w:tc>
        <w:tc>
          <w:tcPr>
            <w:tcW w:w="1726" w:type="dxa"/>
            <w:tcBorders>
              <w:top w:val="nil"/>
              <w:left w:val="nil"/>
              <w:bottom w:val="nil"/>
              <w:right w:val="single" w:sz="8" w:space="0" w:color="auto"/>
            </w:tcBorders>
            <w:shd w:val="clear" w:color="000000" w:fill="FFFFFF"/>
            <w:vAlign w:val="center"/>
            <w:hideMark/>
          </w:tcPr>
          <w:p w14:paraId="4119C780" w14:textId="77777777" w:rsidR="0019654F" w:rsidRPr="005C4779" w:rsidRDefault="0019654F" w:rsidP="00DE6F10">
            <w:pPr>
              <w:jc w:val="center"/>
              <w:rPr>
                <w:rFonts w:cs="Arial"/>
                <w:b/>
                <w:bCs/>
                <w:sz w:val="18"/>
                <w:szCs w:val="18"/>
              </w:rPr>
            </w:pPr>
            <w:r w:rsidRPr="005C4779">
              <w:rPr>
                <w:rFonts w:cs="Arial"/>
                <w:b/>
                <w:bCs/>
                <w:sz w:val="18"/>
                <w:szCs w:val="18"/>
              </w:rPr>
              <w:t>комплет</w:t>
            </w:r>
          </w:p>
        </w:tc>
        <w:tc>
          <w:tcPr>
            <w:tcW w:w="1137" w:type="dxa"/>
            <w:tcBorders>
              <w:top w:val="nil"/>
              <w:left w:val="nil"/>
              <w:bottom w:val="nil"/>
              <w:right w:val="single" w:sz="8" w:space="0" w:color="auto"/>
            </w:tcBorders>
            <w:shd w:val="clear" w:color="000000" w:fill="FFFFFF"/>
            <w:vAlign w:val="center"/>
            <w:hideMark/>
          </w:tcPr>
          <w:p w14:paraId="15075B0F"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nil"/>
              <w:right w:val="single" w:sz="8" w:space="0" w:color="auto"/>
            </w:tcBorders>
            <w:shd w:val="clear" w:color="000000" w:fill="FFFFFF"/>
            <w:vAlign w:val="center"/>
            <w:hideMark/>
          </w:tcPr>
          <w:p w14:paraId="563D14F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vAlign w:val="center"/>
            <w:hideMark/>
          </w:tcPr>
          <w:p w14:paraId="0059D1E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nil"/>
              <w:right w:val="single" w:sz="8" w:space="0" w:color="auto"/>
            </w:tcBorders>
            <w:shd w:val="clear" w:color="000000" w:fill="FFFFFF"/>
          </w:tcPr>
          <w:p w14:paraId="10D71930" w14:textId="77777777" w:rsidR="0019654F" w:rsidRPr="005C4779" w:rsidRDefault="0019654F" w:rsidP="00DE6F10">
            <w:pPr>
              <w:jc w:val="center"/>
              <w:rPr>
                <w:rFonts w:cs="Arial"/>
                <w:b/>
                <w:bCs/>
                <w:sz w:val="18"/>
                <w:szCs w:val="18"/>
              </w:rPr>
            </w:pPr>
          </w:p>
        </w:tc>
        <w:tc>
          <w:tcPr>
            <w:tcW w:w="1174" w:type="dxa"/>
            <w:tcBorders>
              <w:top w:val="nil"/>
              <w:left w:val="nil"/>
              <w:bottom w:val="nil"/>
              <w:right w:val="single" w:sz="8" w:space="0" w:color="auto"/>
            </w:tcBorders>
            <w:shd w:val="clear" w:color="000000" w:fill="FFFFFF"/>
          </w:tcPr>
          <w:p w14:paraId="26EE00BC" w14:textId="77777777" w:rsidR="0019654F" w:rsidRPr="005C4779" w:rsidRDefault="0019654F" w:rsidP="00DE6F10">
            <w:pPr>
              <w:jc w:val="center"/>
              <w:rPr>
                <w:rFonts w:cs="Arial"/>
                <w:b/>
                <w:bCs/>
                <w:sz w:val="18"/>
                <w:szCs w:val="18"/>
              </w:rPr>
            </w:pPr>
          </w:p>
        </w:tc>
      </w:tr>
      <w:tr w:rsidR="005C4779" w:rsidRPr="005C4779" w14:paraId="12A22EFC" w14:textId="77777777" w:rsidTr="00DE6F10">
        <w:trPr>
          <w:trHeight w:val="452"/>
        </w:trPr>
        <w:tc>
          <w:tcPr>
            <w:tcW w:w="856" w:type="dxa"/>
            <w:tcBorders>
              <w:top w:val="single" w:sz="8" w:space="0" w:color="auto"/>
              <w:left w:val="single" w:sz="8" w:space="0" w:color="auto"/>
              <w:bottom w:val="nil"/>
              <w:right w:val="single" w:sz="8" w:space="0" w:color="auto"/>
            </w:tcBorders>
            <w:shd w:val="clear" w:color="000000" w:fill="FFFFFF"/>
            <w:vAlign w:val="center"/>
            <w:hideMark/>
          </w:tcPr>
          <w:p w14:paraId="54F45ADF" w14:textId="77777777" w:rsidR="0019654F" w:rsidRPr="005C4779" w:rsidRDefault="0019654F" w:rsidP="00DE6F10">
            <w:pPr>
              <w:jc w:val="center"/>
              <w:rPr>
                <w:rFonts w:cs="Arial"/>
                <w:b/>
                <w:bCs/>
                <w:sz w:val="18"/>
                <w:szCs w:val="18"/>
              </w:rPr>
            </w:pPr>
            <w:r w:rsidRPr="005C4779">
              <w:rPr>
                <w:rFonts w:cs="Arial"/>
                <w:b/>
                <w:bCs/>
                <w:sz w:val="18"/>
                <w:szCs w:val="18"/>
              </w:rPr>
              <w:t>5.4.2</w:t>
            </w:r>
          </w:p>
        </w:tc>
        <w:tc>
          <w:tcPr>
            <w:tcW w:w="4705" w:type="dxa"/>
            <w:tcBorders>
              <w:top w:val="single" w:sz="8" w:space="0" w:color="auto"/>
              <w:left w:val="nil"/>
              <w:bottom w:val="nil"/>
              <w:right w:val="single" w:sz="8" w:space="0" w:color="auto"/>
            </w:tcBorders>
            <w:shd w:val="clear" w:color="000000" w:fill="FFFFFF"/>
            <w:vAlign w:val="center"/>
            <w:hideMark/>
          </w:tcPr>
          <w:p w14:paraId="3D4EF820" w14:textId="77777777" w:rsidR="0019654F" w:rsidRPr="005C4779" w:rsidRDefault="0019654F" w:rsidP="00DE6F10">
            <w:pPr>
              <w:rPr>
                <w:rFonts w:cs="Arial"/>
                <w:sz w:val="18"/>
                <w:szCs w:val="18"/>
              </w:rPr>
            </w:pPr>
            <w:r w:rsidRPr="005C4779">
              <w:rPr>
                <w:rFonts w:cs="Arial"/>
                <w:sz w:val="18"/>
                <w:szCs w:val="18"/>
              </w:rPr>
              <w:t>ИНСТАЛАЦИЈА КЛИМАТИЗАЦИЈЕ</w:t>
            </w:r>
          </w:p>
        </w:tc>
        <w:tc>
          <w:tcPr>
            <w:tcW w:w="1726" w:type="dxa"/>
            <w:tcBorders>
              <w:top w:val="single" w:sz="8" w:space="0" w:color="auto"/>
              <w:left w:val="nil"/>
              <w:bottom w:val="single" w:sz="8" w:space="0" w:color="auto"/>
              <w:right w:val="single" w:sz="8" w:space="0" w:color="auto"/>
            </w:tcBorders>
            <w:shd w:val="clear" w:color="000000" w:fill="FFFFFF"/>
            <w:vAlign w:val="center"/>
            <w:hideMark/>
          </w:tcPr>
          <w:p w14:paraId="1991B8AC" w14:textId="77777777" w:rsidR="0019654F" w:rsidRPr="005C4779" w:rsidRDefault="0019654F" w:rsidP="00DE6F10">
            <w:pPr>
              <w:jc w:val="center"/>
              <w:rPr>
                <w:rFonts w:cs="Arial"/>
                <w:b/>
                <w:bCs/>
                <w:sz w:val="18"/>
                <w:szCs w:val="18"/>
              </w:rPr>
            </w:pPr>
            <w:r w:rsidRPr="005C4779">
              <w:rPr>
                <w:rFonts w:cs="Arial"/>
                <w:b/>
                <w:bCs/>
                <w:sz w:val="18"/>
                <w:szCs w:val="18"/>
              </w:rPr>
              <w:t>комплет</w:t>
            </w:r>
          </w:p>
        </w:tc>
        <w:tc>
          <w:tcPr>
            <w:tcW w:w="1137" w:type="dxa"/>
            <w:tcBorders>
              <w:top w:val="single" w:sz="8" w:space="0" w:color="auto"/>
              <w:left w:val="nil"/>
              <w:bottom w:val="nil"/>
              <w:right w:val="single" w:sz="8" w:space="0" w:color="auto"/>
            </w:tcBorders>
            <w:shd w:val="clear" w:color="000000" w:fill="FFFFFF"/>
            <w:vAlign w:val="center"/>
            <w:hideMark/>
          </w:tcPr>
          <w:p w14:paraId="0666582F"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single" w:sz="8" w:space="0" w:color="auto"/>
              <w:left w:val="nil"/>
              <w:bottom w:val="single" w:sz="8" w:space="0" w:color="auto"/>
              <w:right w:val="single" w:sz="8" w:space="0" w:color="auto"/>
            </w:tcBorders>
            <w:shd w:val="clear" w:color="000000" w:fill="FFFFFF"/>
            <w:vAlign w:val="center"/>
            <w:hideMark/>
          </w:tcPr>
          <w:p w14:paraId="1F51B14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nil"/>
              <w:right w:val="single" w:sz="8" w:space="0" w:color="auto"/>
            </w:tcBorders>
            <w:shd w:val="clear" w:color="000000" w:fill="FFFFFF"/>
            <w:vAlign w:val="center"/>
            <w:hideMark/>
          </w:tcPr>
          <w:p w14:paraId="1C0BD9F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nil"/>
              <w:right w:val="single" w:sz="8" w:space="0" w:color="auto"/>
            </w:tcBorders>
            <w:shd w:val="clear" w:color="000000" w:fill="FFFFFF"/>
          </w:tcPr>
          <w:p w14:paraId="0DB5063D" w14:textId="77777777" w:rsidR="0019654F" w:rsidRPr="005C4779" w:rsidRDefault="0019654F" w:rsidP="00DE6F10">
            <w:pPr>
              <w:jc w:val="center"/>
              <w:rPr>
                <w:rFonts w:cs="Arial"/>
                <w:b/>
                <w:bCs/>
                <w:sz w:val="18"/>
                <w:szCs w:val="18"/>
              </w:rPr>
            </w:pPr>
          </w:p>
        </w:tc>
        <w:tc>
          <w:tcPr>
            <w:tcW w:w="1174" w:type="dxa"/>
            <w:tcBorders>
              <w:top w:val="single" w:sz="8" w:space="0" w:color="auto"/>
              <w:left w:val="nil"/>
              <w:bottom w:val="nil"/>
              <w:right w:val="single" w:sz="8" w:space="0" w:color="auto"/>
            </w:tcBorders>
            <w:shd w:val="clear" w:color="000000" w:fill="FFFFFF"/>
          </w:tcPr>
          <w:p w14:paraId="74BD0628" w14:textId="77777777" w:rsidR="0019654F" w:rsidRPr="005C4779" w:rsidRDefault="0019654F" w:rsidP="00DE6F10">
            <w:pPr>
              <w:jc w:val="center"/>
              <w:rPr>
                <w:rFonts w:cs="Arial"/>
                <w:b/>
                <w:bCs/>
                <w:sz w:val="18"/>
                <w:szCs w:val="18"/>
              </w:rPr>
            </w:pPr>
          </w:p>
        </w:tc>
      </w:tr>
      <w:tr w:rsidR="005C4779" w:rsidRPr="005C4779" w14:paraId="365CF8BD" w14:textId="77777777" w:rsidTr="00DE6F10">
        <w:trPr>
          <w:trHeight w:val="377"/>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2F13629" w14:textId="77777777" w:rsidR="0019654F" w:rsidRPr="005C4779" w:rsidRDefault="0019654F" w:rsidP="00DE6F10">
            <w:pPr>
              <w:jc w:val="center"/>
              <w:rPr>
                <w:rFonts w:cs="Arial"/>
                <w:b/>
                <w:bCs/>
                <w:sz w:val="18"/>
                <w:szCs w:val="18"/>
              </w:rPr>
            </w:pPr>
            <w:r w:rsidRPr="005C4779">
              <w:rPr>
                <w:rFonts w:cs="Arial"/>
                <w:b/>
                <w:bCs/>
                <w:sz w:val="18"/>
                <w:szCs w:val="18"/>
              </w:rPr>
              <w:t>5.4.3</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2AB7C113" w14:textId="77777777" w:rsidR="0019654F" w:rsidRPr="005C4779" w:rsidRDefault="0019654F" w:rsidP="00DE6F10">
            <w:pPr>
              <w:rPr>
                <w:rFonts w:cs="Arial"/>
                <w:sz w:val="18"/>
                <w:szCs w:val="18"/>
              </w:rPr>
            </w:pPr>
            <w:r w:rsidRPr="005C4779">
              <w:rPr>
                <w:rFonts w:cs="Arial"/>
                <w:sz w:val="18"/>
                <w:szCs w:val="18"/>
              </w:rPr>
              <w:t>ИНСТАЛАЦИЈА ВЕНТИЛАЦИЈЕ</w:t>
            </w:r>
          </w:p>
        </w:tc>
        <w:tc>
          <w:tcPr>
            <w:tcW w:w="1726" w:type="dxa"/>
            <w:tcBorders>
              <w:top w:val="nil"/>
              <w:left w:val="nil"/>
              <w:bottom w:val="single" w:sz="8" w:space="0" w:color="auto"/>
              <w:right w:val="single" w:sz="8" w:space="0" w:color="auto"/>
            </w:tcBorders>
            <w:shd w:val="clear" w:color="000000" w:fill="FFFFFF"/>
            <w:vAlign w:val="center"/>
            <w:hideMark/>
          </w:tcPr>
          <w:p w14:paraId="6676CB3E" w14:textId="77777777" w:rsidR="0019654F" w:rsidRPr="005C4779" w:rsidRDefault="0019654F" w:rsidP="00DE6F10">
            <w:pPr>
              <w:jc w:val="center"/>
              <w:rPr>
                <w:rFonts w:cs="Arial"/>
                <w:b/>
                <w:bCs/>
                <w:sz w:val="18"/>
                <w:szCs w:val="18"/>
              </w:rPr>
            </w:pPr>
            <w:r w:rsidRPr="005C4779">
              <w:rPr>
                <w:rFonts w:cs="Arial"/>
                <w:b/>
                <w:bCs/>
                <w:sz w:val="18"/>
                <w:szCs w:val="18"/>
              </w:rPr>
              <w:t>комплет</w:t>
            </w:r>
          </w:p>
        </w:tc>
        <w:tc>
          <w:tcPr>
            <w:tcW w:w="1137" w:type="dxa"/>
            <w:tcBorders>
              <w:top w:val="single" w:sz="8" w:space="0" w:color="auto"/>
              <w:left w:val="nil"/>
              <w:bottom w:val="single" w:sz="8" w:space="0" w:color="auto"/>
              <w:right w:val="single" w:sz="8" w:space="0" w:color="auto"/>
            </w:tcBorders>
            <w:shd w:val="clear" w:color="000000" w:fill="FFFFFF"/>
            <w:vAlign w:val="center"/>
            <w:hideMark/>
          </w:tcPr>
          <w:p w14:paraId="76600574"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1230" w:type="dxa"/>
            <w:tcBorders>
              <w:top w:val="nil"/>
              <w:left w:val="nil"/>
              <w:bottom w:val="single" w:sz="8" w:space="0" w:color="auto"/>
              <w:right w:val="single" w:sz="8" w:space="0" w:color="auto"/>
            </w:tcBorders>
            <w:shd w:val="clear" w:color="000000" w:fill="FFFFFF"/>
            <w:vAlign w:val="center"/>
            <w:hideMark/>
          </w:tcPr>
          <w:p w14:paraId="5CBE1D9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single" w:sz="8" w:space="0" w:color="auto"/>
              <w:right w:val="single" w:sz="8" w:space="0" w:color="auto"/>
            </w:tcBorders>
            <w:shd w:val="clear" w:color="000000" w:fill="FFFFFF"/>
            <w:vAlign w:val="center"/>
            <w:hideMark/>
          </w:tcPr>
          <w:p w14:paraId="0482EE39"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nil"/>
              <w:bottom w:val="single" w:sz="8" w:space="0" w:color="auto"/>
              <w:right w:val="single" w:sz="8" w:space="0" w:color="auto"/>
            </w:tcBorders>
            <w:shd w:val="clear" w:color="000000" w:fill="FFFFFF"/>
          </w:tcPr>
          <w:p w14:paraId="2DF9C08C" w14:textId="77777777" w:rsidR="0019654F" w:rsidRPr="005C4779" w:rsidRDefault="0019654F" w:rsidP="00DE6F10">
            <w:pPr>
              <w:jc w:val="center"/>
              <w:rPr>
                <w:rFonts w:cs="Arial"/>
                <w:b/>
                <w:bCs/>
                <w:sz w:val="18"/>
                <w:szCs w:val="18"/>
              </w:rPr>
            </w:pPr>
          </w:p>
        </w:tc>
        <w:tc>
          <w:tcPr>
            <w:tcW w:w="1174" w:type="dxa"/>
            <w:tcBorders>
              <w:top w:val="single" w:sz="8" w:space="0" w:color="auto"/>
              <w:left w:val="nil"/>
              <w:bottom w:val="single" w:sz="8" w:space="0" w:color="auto"/>
              <w:right w:val="single" w:sz="8" w:space="0" w:color="auto"/>
            </w:tcBorders>
            <w:shd w:val="clear" w:color="000000" w:fill="FFFFFF"/>
          </w:tcPr>
          <w:p w14:paraId="615C8B68" w14:textId="77777777" w:rsidR="0019654F" w:rsidRPr="005C4779" w:rsidRDefault="0019654F" w:rsidP="00DE6F10">
            <w:pPr>
              <w:jc w:val="center"/>
              <w:rPr>
                <w:rFonts w:cs="Arial"/>
                <w:b/>
                <w:bCs/>
                <w:sz w:val="18"/>
                <w:szCs w:val="18"/>
              </w:rPr>
            </w:pPr>
          </w:p>
        </w:tc>
      </w:tr>
      <w:tr w:rsidR="005C4779" w:rsidRPr="005C4779" w14:paraId="47A149B4" w14:textId="77777777" w:rsidTr="00DE6F10">
        <w:trPr>
          <w:trHeight w:val="377"/>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tcPr>
          <w:p w14:paraId="27BF29F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5.5</w:t>
            </w:r>
          </w:p>
        </w:tc>
        <w:tc>
          <w:tcPr>
            <w:tcW w:w="4705" w:type="dxa"/>
            <w:tcBorders>
              <w:top w:val="single" w:sz="8" w:space="0" w:color="auto"/>
              <w:left w:val="nil"/>
              <w:bottom w:val="single" w:sz="8" w:space="0" w:color="auto"/>
              <w:right w:val="single" w:sz="8" w:space="0" w:color="auto"/>
            </w:tcBorders>
            <w:shd w:val="clear" w:color="000000" w:fill="FFFFFF"/>
            <w:vAlign w:val="center"/>
          </w:tcPr>
          <w:p w14:paraId="6BBA21F3" w14:textId="77777777" w:rsidR="0019654F" w:rsidRPr="005C4779" w:rsidRDefault="0019654F" w:rsidP="00DE6F10">
            <w:pPr>
              <w:rPr>
                <w:rFonts w:cs="Arial"/>
                <w:sz w:val="18"/>
                <w:szCs w:val="18"/>
              </w:rPr>
            </w:pPr>
            <w:r w:rsidRPr="005C4779">
              <w:rPr>
                <w:rFonts w:cs="Arial"/>
                <w:b/>
                <w:bCs/>
                <w:sz w:val="18"/>
                <w:szCs w:val="18"/>
              </w:rPr>
              <w:t>ЕЛЕКТРОМОНТАЖНИ РАДОВИ</w:t>
            </w:r>
          </w:p>
        </w:tc>
        <w:tc>
          <w:tcPr>
            <w:tcW w:w="1726" w:type="dxa"/>
            <w:tcBorders>
              <w:top w:val="single" w:sz="8" w:space="0" w:color="auto"/>
              <w:left w:val="nil"/>
              <w:bottom w:val="single" w:sz="8" w:space="0" w:color="auto"/>
              <w:right w:val="single" w:sz="8" w:space="0" w:color="auto"/>
            </w:tcBorders>
            <w:shd w:val="clear" w:color="000000" w:fill="FFFFFF"/>
            <w:vAlign w:val="center"/>
          </w:tcPr>
          <w:p w14:paraId="5EB5681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7066AA6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single" w:sz="8" w:space="0" w:color="auto"/>
              <w:left w:val="nil"/>
              <w:bottom w:val="single" w:sz="8" w:space="0" w:color="auto"/>
              <w:right w:val="single" w:sz="8" w:space="0" w:color="auto"/>
            </w:tcBorders>
            <w:shd w:val="clear" w:color="000000" w:fill="FFFFFF"/>
            <w:vAlign w:val="center"/>
          </w:tcPr>
          <w:p w14:paraId="2DA3CA72"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single" w:sz="8" w:space="0" w:color="auto"/>
              <w:left w:val="nil"/>
              <w:bottom w:val="single" w:sz="8" w:space="0" w:color="auto"/>
              <w:right w:val="single" w:sz="8" w:space="0" w:color="auto"/>
            </w:tcBorders>
            <w:shd w:val="clear" w:color="000000" w:fill="FFFFFF"/>
            <w:vAlign w:val="center"/>
          </w:tcPr>
          <w:p w14:paraId="7F9A44A9" w14:textId="77777777" w:rsidR="0019654F" w:rsidRPr="005C4779" w:rsidRDefault="0019654F" w:rsidP="00DE6F10">
            <w:pPr>
              <w:jc w:val="center"/>
              <w:rPr>
                <w:rFonts w:cs="Arial"/>
                <w:b/>
                <w:bCs/>
                <w:sz w:val="18"/>
                <w:szCs w:val="18"/>
              </w:rPr>
            </w:pPr>
          </w:p>
        </w:tc>
        <w:tc>
          <w:tcPr>
            <w:tcW w:w="1174" w:type="dxa"/>
            <w:tcBorders>
              <w:top w:val="single" w:sz="8" w:space="0" w:color="auto"/>
              <w:left w:val="nil"/>
              <w:bottom w:val="single" w:sz="8" w:space="0" w:color="auto"/>
              <w:right w:val="single" w:sz="8" w:space="0" w:color="auto"/>
            </w:tcBorders>
            <w:shd w:val="clear" w:color="000000" w:fill="FFFFFF"/>
            <w:vAlign w:val="center"/>
          </w:tcPr>
          <w:p w14:paraId="5C491203" w14:textId="77777777" w:rsidR="0019654F" w:rsidRPr="005C4779" w:rsidRDefault="0019654F" w:rsidP="00DE6F10">
            <w:pPr>
              <w:jc w:val="center"/>
              <w:rPr>
                <w:rFonts w:cs="Arial"/>
                <w:b/>
                <w:bCs/>
                <w:sz w:val="18"/>
                <w:szCs w:val="18"/>
              </w:rPr>
            </w:pPr>
          </w:p>
        </w:tc>
        <w:tc>
          <w:tcPr>
            <w:tcW w:w="1174" w:type="dxa"/>
            <w:tcBorders>
              <w:top w:val="single" w:sz="8" w:space="0" w:color="auto"/>
              <w:left w:val="nil"/>
              <w:bottom w:val="single" w:sz="8" w:space="0" w:color="auto"/>
              <w:right w:val="single" w:sz="8" w:space="0" w:color="auto"/>
            </w:tcBorders>
            <w:shd w:val="clear" w:color="000000" w:fill="FFFFFF"/>
          </w:tcPr>
          <w:p w14:paraId="7A44D86D" w14:textId="77777777" w:rsidR="0019654F" w:rsidRPr="005C4779" w:rsidRDefault="0019654F" w:rsidP="00DE6F10">
            <w:pPr>
              <w:jc w:val="center"/>
              <w:rPr>
                <w:rFonts w:cs="Arial"/>
                <w:b/>
                <w:bCs/>
                <w:sz w:val="18"/>
                <w:szCs w:val="18"/>
              </w:rPr>
            </w:pPr>
          </w:p>
        </w:tc>
        <w:tc>
          <w:tcPr>
            <w:tcW w:w="1174" w:type="dxa"/>
            <w:tcBorders>
              <w:top w:val="single" w:sz="8" w:space="0" w:color="auto"/>
              <w:left w:val="nil"/>
              <w:bottom w:val="single" w:sz="8" w:space="0" w:color="auto"/>
              <w:right w:val="single" w:sz="8" w:space="0" w:color="auto"/>
            </w:tcBorders>
            <w:shd w:val="clear" w:color="000000" w:fill="FFFFFF"/>
          </w:tcPr>
          <w:p w14:paraId="3E2FB78C" w14:textId="77777777" w:rsidR="0019654F" w:rsidRPr="005C4779" w:rsidRDefault="0019654F" w:rsidP="00DE6F10">
            <w:pPr>
              <w:jc w:val="center"/>
              <w:rPr>
                <w:rFonts w:cs="Arial"/>
                <w:b/>
                <w:bCs/>
                <w:sz w:val="18"/>
                <w:szCs w:val="18"/>
              </w:rPr>
            </w:pPr>
          </w:p>
        </w:tc>
      </w:tr>
      <w:tr w:rsidR="005C4779" w:rsidRPr="005C4779" w14:paraId="63B013C3" w14:textId="77777777" w:rsidTr="00DE6F10">
        <w:trPr>
          <w:trHeight w:val="603"/>
        </w:trPr>
        <w:tc>
          <w:tcPr>
            <w:tcW w:w="856"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1195620C" w14:textId="77777777" w:rsidR="0019654F" w:rsidRPr="005C4779" w:rsidRDefault="0019654F" w:rsidP="00DE6F10">
            <w:pPr>
              <w:jc w:val="center"/>
              <w:rPr>
                <w:rFonts w:cs="Arial"/>
                <w:b/>
                <w:bCs/>
                <w:sz w:val="18"/>
                <w:szCs w:val="18"/>
              </w:rPr>
            </w:pPr>
            <w:r w:rsidRPr="005C4779">
              <w:rPr>
                <w:rFonts w:cs="Arial"/>
                <w:b/>
                <w:bCs/>
                <w:sz w:val="18"/>
                <w:szCs w:val="18"/>
              </w:rPr>
              <w:t>6</w:t>
            </w:r>
          </w:p>
        </w:tc>
        <w:tc>
          <w:tcPr>
            <w:tcW w:w="4705" w:type="dxa"/>
            <w:tcBorders>
              <w:top w:val="single" w:sz="8" w:space="0" w:color="auto"/>
              <w:left w:val="nil"/>
              <w:bottom w:val="nil"/>
              <w:right w:val="single" w:sz="8" w:space="0" w:color="auto"/>
            </w:tcBorders>
            <w:shd w:val="clear" w:color="000000" w:fill="FFFFFF"/>
            <w:vAlign w:val="center"/>
            <w:hideMark/>
          </w:tcPr>
          <w:p w14:paraId="2ADF302A" w14:textId="77777777" w:rsidR="0019654F" w:rsidRPr="005C4779" w:rsidRDefault="0019654F" w:rsidP="00DE6F10">
            <w:pPr>
              <w:rPr>
                <w:rFonts w:cs="Arial"/>
                <w:b/>
                <w:bCs/>
                <w:sz w:val="18"/>
                <w:szCs w:val="18"/>
              </w:rPr>
            </w:pPr>
            <w:r w:rsidRPr="005C4779">
              <w:rPr>
                <w:rFonts w:cs="Arial"/>
                <w:b/>
                <w:bCs/>
                <w:sz w:val="18"/>
                <w:szCs w:val="18"/>
              </w:rPr>
              <w:t>Грађевински радови ДВ 110 kV РП Дрмно (први стуб) -</w:t>
            </w:r>
          </w:p>
        </w:tc>
        <w:tc>
          <w:tcPr>
            <w:tcW w:w="1726"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4F4791E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07B41752"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22EF493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50D8345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115DEA3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vMerge w:val="restart"/>
            <w:tcBorders>
              <w:top w:val="single" w:sz="8" w:space="0" w:color="auto"/>
              <w:left w:val="single" w:sz="8" w:space="0" w:color="auto"/>
              <w:right w:val="single" w:sz="8" w:space="0" w:color="auto"/>
            </w:tcBorders>
            <w:shd w:val="clear" w:color="000000" w:fill="FFFFFF"/>
          </w:tcPr>
          <w:p w14:paraId="5AF01C2C" w14:textId="77777777" w:rsidR="0019654F" w:rsidRPr="005C4779" w:rsidRDefault="0019654F" w:rsidP="00DE6F10">
            <w:pPr>
              <w:jc w:val="center"/>
              <w:rPr>
                <w:rFonts w:cs="Arial"/>
                <w:b/>
                <w:bCs/>
                <w:sz w:val="18"/>
                <w:szCs w:val="18"/>
              </w:rPr>
            </w:pPr>
          </w:p>
        </w:tc>
        <w:tc>
          <w:tcPr>
            <w:tcW w:w="1174" w:type="dxa"/>
            <w:vMerge w:val="restart"/>
            <w:tcBorders>
              <w:top w:val="single" w:sz="8" w:space="0" w:color="auto"/>
              <w:left w:val="single" w:sz="8" w:space="0" w:color="auto"/>
              <w:right w:val="single" w:sz="8" w:space="0" w:color="auto"/>
            </w:tcBorders>
            <w:shd w:val="clear" w:color="000000" w:fill="FFFFFF"/>
          </w:tcPr>
          <w:p w14:paraId="4875A10C" w14:textId="77777777" w:rsidR="0019654F" w:rsidRPr="005C4779" w:rsidRDefault="0019654F" w:rsidP="00DE6F10">
            <w:pPr>
              <w:jc w:val="center"/>
              <w:rPr>
                <w:rFonts w:cs="Arial"/>
                <w:b/>
                <w:bCs/>
                <w:sz w:val="18"/>
                <w:szCs w:val="18"/>
              </w:rPr>
            </w:pPr>
          </w:p>
        </w:tc>
      </w:tr>
      <w:tr w:rsidR="005C4779" w:rsidRPr="005C4779" w14:paraId="54AD02CC" w14:textId="77777777" w:rsidTr="00DE6F10">
        <w:trPr>
          <w:trHeight w:val="316"/>
        </w:trPr>
        <w:tc>
          <w:tcPr>
            <w:tcW w:w="856" w:type="dxa"/>
            <w:vMerge/>
            <w:tcBorders>
              <w:top w:val="single" w:sz="8" w:space="0" w:color="auto"/>
              <w:left w:val="single" w:sz="8" w:space="0" w:color="auto"/>
              <w:bottom w:val="single" w:sz="8" w:space="0" w:color="000000"/>
              <w:right w:val="single" w:sz="8" w:space="0" w:color="auto"/>
            </w:tcBorders>
            <w:vAlign w:val="center"/>
            <w:hideMark/>
          </w:tcPr>
          <w:p w14:paraId="74F307D6" w14:textId="77777777" w:rsidR="0019654F" w:rsidRPr="005C4779" w:rsidRDefault="0019654F" w:rsidP="00DE6F10">
            <w:pPr>
              <w:rPr>
                <w:rFonts w:cs="Arial"/>
                <w:b/>
                <w:bCs/>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2A80A171" w14:textId="77777777" w:rsidR="0019654F" w:rsidRPr="005C4779" w:rsidRDefault="0019654F" w:rsidP="00DE6F10">
            <w:pPr>
              <w:rPr>
                <w:rFonts w:cs="Arial"/>
                <w:b/>
                <w:bCs/>
                <w:sz w:val="18"/>
                <w:szCs w:val="18"/>
              </w:rPr>
            </w:pPr>
            <w:r w:rsidRPr="005C4779">
              <w:rPr>
                <w:rFonts w:cs="Arial"/>
                <w:b/>
                <w:bCs/>
                <w:sz w:val="18"/>
                <w:szCs w:val="18"/>
              </w:rPr>
              <w:t>ТС Рудник 4</w:t>
            </w:r>
          </w:p>
        </w:tc>
        <w:tc>
          <w:tcPr>
            <w:tcW w:w="1726" w:type="dxa"/>
            <w:vMerge/>
            <w:tcBorders>
              <w:top w:val="single" w:sz="8" w:space="0" w:color="auto"/>
              <w:left w:val="single" w:sz="8" w:space="0" w:color="auto"/>
              <w:bottom w:val="single" w:sz="8" w:space="0" w:color="000000"/>
              <w:right w:val="single" w:sz="8" w:space="0" w:color="auto"/>
            </w:tcBorders>
            <w:vAlign w:val="center"/>
            <w:hideMark/>
          </w:tcPr>
          <w:p w14:paraId="23BE39E7" w14:textId="77777777" w:rsidR="0019654F" w:rsidRPr="005C4779" w:rsidRDefault="0019654F" w:rsidP="00DE6F10">
            <w:pPr>
              <w:rPr>
                <w:rFonts w:cs="Arial"/>
                <w:b/>
                <w:bCs/>
                <w:sz w:val="18"/>
                <w:szCs w:val="18"/>
              </w:rPr>
            </w:pPr>
          </w:p>
        </w:tc>
        <w:tc>
          <w:tcPr>
            <w:tcW w:w="1137" w:type="dxa"/>
            <w:vMerge/>
            <w:tcBorders>
              <w:top w:val="single" w:sz="8" w:space="0" w:color="auto"/>
              <w:left w:val="single" w:sz="8" w:space="0" w:color="auto"/>
              <w:bottom w:val="single" w:sz="8" w:space="0" w:color="000000"/>
              <w:right w:val="single" w:sz="8" w:space="0" w:color="auto"/>
            </w:tcBorders>
            <w:vAlign w:val="center"/>
            <w:hideMark/>
          </w:tcPr>
          <w:p w14:paraId="53C02231" w14:textId="77777777" w:rsidR="0019654F" w:rsidRPr="005C4779" w:rsidRDefault="0019654F" w:rsidP="00DE6F10">
            <w:pPr>
              <w:rPr>
                <w:rFonts w:cs="Arial"/>
                <w:b/>
                <w:bCs/>
                <w:sz w:val="18"/>
                <w:szCs w:val="18"/>
              </w:rPr>
            </w:pPr>
          </w:p>
        </w:tc>
        <w:tc>
          <w:tcPr>
            <w:tcW w:w="1230" w:type="dxa"/>
            <w:vMerge/>
            <w:tcBorders>
              <w:top w:val="single" w:sz="8" w:space="0" w:color="auto"/>
              <w:left w:val="single" w:sz="8" w:space="0" w:color="auto"/>
              <w:bottom w:val="single" w:sz="8" w:space="0" w:color="000000"/>
              <w:right w:val="single" w:sz="8" w:space="0" w:color="auto"/>
            </w:tcBorders>
            <w:vAlign w:val="center"/>
            <w:hideMark/>
          </w:tcPr>
          <w:p w14:paraId="0CEC9263" w14:textId="77777777" w:rsidR="0019654F" w:rsidRPr="005C4779" w:rsidRDefault="0019654F" w:rsidP="00DE6F10">
            <w:pPr>
              <w:rPr>
                <w:rFonts w:cs="Arial"/>
                <w:b/>
                <w:bCs/>
                <w:sz w:val="18"/>
                <w:szCs w:val="18"/>
              </w:rPr>
            </w:pPr>
          </w:p>
        </w:tc>
        <w:tc>
          <w:tcPr>
            <w:tcW w:w="1174" w:type="dxa"/>
            <w:vMerge/>
            <w:tcBorders>
              <w:top w:val="single" w:sz="8" w:space="0" w:color="auto"/>
              <w:left w:val="single" w:sz="8" w:space="0" w:color="auto"/>
              <w:bottom w:val="single" w:sz="8" w:space="0" w:color="000000"/>
              <w:right w:val="single" w:sz="8" w:space="0" w:color="auto"/>
            </w:tcBorders>
            <w:vAlign w:val="center"/>
            <w:hideMark/>
          </w:tcPr>
          <w:p w14:paraId="6AB8989C"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46C37ECD" w14:textId="77777777" w:rsidR="0019654F" w:rsidRPr="005C4779" w:rsidRDefault="0019654F" w:rsidP="00DE6F10">
            <w:pPr>
              <w:rPr>
                <w:rFonts w:cs="Arial"/>
                <w:b/>
                <w:bCs/>
                <w:sz w:val="18"/>
                <w:szCs w:val="18"/>
              </w:rPr>
            </w:pPr>
          </w:p>
        </w:tc>
        <w:tc>
          <w:tcPr>
            <w:tcW w:w="1174" w:type="dxa"/>
            <w:vMerge/>
            <w:tcBorders>
              <w:left w:val="single" w:sz="8" w:space="0" w:color="auto"/>
              <w:bottom w:val="single" w:sz="8" w:space="0" w:color="000000"/>
              <w:right w:val="single" w:sz="8" w:space="0" w:color="auto"/>
            </w:tcBorders>
          </w:tcPr>
          <w:p w14:paraId="54E4480D" w14:textId="77777777" w:rsidR="0019654F" w:rsidRPr="005C4779" w:rsidRDefault="0019654F" w:rsidP="00DE6F10">
            <w:pPr>
              <w:rPr>
                <w:rFonts w:cs="Arial"/>
                <w:b/>
                <w:bCs/>
                <w:sz w:val="18"/>
                <w:szCs w:val="18"/>
              </w:rPr>
            </w:pPr>
          </w:p>
        </w:tc>
      </w:tr>
      <w:tr w:rsidR="005C4779" w:rsidRPr="005C4779" w14:paraId="53190151" w14:textId="77777777" w:rsidTr="00DE6F10">
        <w:trPr>
          <w:trHeight w:val="301"/>
        </w:trPr>
        <w:tc>
          <w:tcPr>
            <w:tcW w:w="856" w:type="dxa"/>
            <w:tcBorders>
              <w:top w:val="nil"/>
              <w:left w:val="nil"/>
              <w:bottom w:val="nil"/>
              <w:right w:val="nil"/>
            </w:tcBorders>
            <w:shd w:val="clear" w:color="auto" w:fill="auto"/>
            <w:noWrap/>
            <w:vAlign w:val="center"/>
            <w:hideMark/>
          </w:tcPr>
          <w:p w14:paraId="0C51316A" w14:textId="77777777" w:rsidR="0019654F" w:rsidRPr="005C4779" w:rsidRDefault="0019654F" w:rsidP="00DE6F10">
            <w:pPr>
              <w:rPr>
                <w:rFonts w:cs="Arial"/>
                <w:b/>
                <w:bCs/>
                <w:sz w:val="18"/>
                <w:szCs w:val="18"/>
              </w:rPr>
            </w:pPr>
          </w:p>
        </w:tc>
        <w:tc>
          <w:tcPr>
            <w:tcW w:w="4705" w:type="dxa"/>
            <w:tcBorders>
              <w:top w:val="nil"/>
              <w:left w:val="nil"/>
              <w:bottom w:val="nil"/>
              <w:right w:val="nil"/>
            </w:tcBorders>
            <w:shd w:val="clear" w:color="auto" w:fill="auto"/>
            <w:noWrap/>
            <w:vAlign w:val="bottom"/>
            <w:hideMark/>
          </w:tcPr>
          <w:p w14:paraId="21E1792A"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61F208F0"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1D4DC05F"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4AD9C68A"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1FA287A8"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393B049C"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282CA093" w14:textId="77777777" w:rsidR="0019654F" w:rsidRPr="005C4779" w:rsidRDefault="0019654F" w:rsidP="00DE6F10">
            <w:pPr>
              <w:jc w:val="center"/>
              <w:rPr>
                <w:rFonts w:cs="Arial"/>
                <w:sz w:val="18"/>
                <w:szCs w:val="18"/>
              </w:rPr>
            </w:pPr>
          </w:p>
        </w:tc>
      </w:tr>
      <w:tr w:rsidR="005C4779" w:rsidRPr="005C4779" w14:paraId="74B8163F" w14:textId="77777777" w:rsidTr="00DE6F10">
        <w:trPr>
          <w:trHeight w:val="1221"/>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1545912" w14:textId="77777777" w:rsidR="0019654F" w:rsidRPr="005C4779" w:rsidRDefault="0019654F" w:rsidP="00DE6F10">
            <w:pPr>
              <w:jc w:val="center"/>
              <w:rPr>
                <w:rFonts w:cs="Arial"/>
                <w:b/>
                <w:bCs/>
                <w:sz w:val="18"/>
                <w:szCs w:val="18"/>
              </w:rPr>
            </w:pPr>
            <w:r w:rsidRPr="005C4779">
              <w:rPr>
                <w:rFonts w:cs="Arial"/>
                <w:b/>
                <w:bCs/>
                <w:sz w:val="18"/>
                <w:szCs w:val="18"/>
              </w:rPr>
              <w:t>7</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1BE9B672" w14:textId="77777777" w:rsidR="0019654F" w:rsidRPr="005C4779" w:rsidRDefault="0019654F" w:rsidP="00DE6F10">
            <w:pPr>
              <w:rPr>
                <w:rFonts w:cs="Arial"/>
                <w:b/>
                <w:bCs/>
                <w:sz w:val="18"/>
                <w:szCs w:val="18"/>
              </w:rPr>
            </w:pPr>
            <w:r w:rsidRPr="005C4779">
              <w:rPr>
                <w:rFonts w:cs="Arial"/>
                <w:b/>
                <w:bCs/>
                <w:sz w:val="18"/>
                <w:szCs w:val="18"/>
              </w:rPr>
              <w:t>Грађевински радови на изради нивелације, интерних саобраћајница, ограда и кабловских канала</w:t>
            </w:r>
          </w:p>
        </w:tc>
        <w:tc>
          <w:tcPr>
            <w:tcW w:w="1726" w:type="dxa"/>
            <w:tcBorders>
              <w:top w:val="single" w:sz="8" w:space="0" w:color="auto"/>
              <w:left w:val="nil"/>
              <w:bottom w:val="single" w:sz="8" w:space="0" w:color="auto"/>
              <w:right w:val="nil"/>
            </w:tcBorders>
            <w:shd w:val="clear" w:color="000000" w:fill="FFFFFF"/>
            <w:vAlign w:val="center"/>
            <w:hideMark/>
          </w:tcPr>
          <w:p w14:paraId="70090203"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249F2730"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nil"/>
            </w:tcBorders>
            <w:shd w:val="clear" w:color="000000" w:fill="FFFFFF"/>
            <w:vAlign w:val="center"/>
            <w:hideMark/>
          </w:tcPr>
          <w:p w14:paraId="08AF2280"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1CB359B"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2BD4627D"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0DD30D76"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52C4F829" w14:textId="77777777" w:rsidTr="00DE6F10">
        <w:trPr>
          <w:trHeight w:val="527"/>
        </w:trPr>
        <w:tc>
          <w:tcPr>
            <w:tcW w:w="856" w:type="dxa"/>
            <w:tcBorders>
              <w:top w:val="nil"/>
              <w:left w:val="single" w:sz="8" w:space="0" w:color="auto"/>
              <w:bottom w:val="single" w:sz="8" w:space="0" w:color="auto"/>
              <w:right w:val="nil"/>
            </w:tcBorders>
            <w:shd w:val="clear" w:color="000000" w:fill="FFFFFF"/>
            <w:vAlign w:val="center"/>
            <w:hideMark/>
          </w:tcPr>
          <w:p w14:paraId="553A596F" w14:textId="77777777" w:rsidR="0019654F" w:rsidRPr="005C4779" w:rsidRDefault="0019654F" w:rsidP="00DE6F10">
            <w:pPr>
              <w:jc w:val="center"/>
              <w:rPr>
                <w:rFonts w:cs="Arial"/>
                <w:sz w:val="18"/>
                <w:szCs w:val="18"/>
              </w:rPr>
            </w:pPr>
            <w:r w:rsidRPr="005C4779">
              <w:rPr>
                <w:rFonts w:cs="Arial"/>
                <w:sz w:val="18"/>
                <w:szCs w:val="18"/>
              </w:rPr>
              <w:t>7.1.</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3A85DC8E" w14:textId="77777777" w:rsidR="0019654F" w:rsidRPr="005C4779" w:rsidRDefault="0019654F" w:rsidP="00DE6F10">
            <w:pPr>
              <w:rPr>
                <w:rFonts w:cs="Arial"/>
                <w:b/>
                <w:bCs/>
                <w:sz w:val="18"/>
                <w:szCs w:val="18"/>
              </w:rPr>
            </w:pPr>
            <w:r w:rsidRPr="005C4779">
              <w:rPr>
                <w:rFonts w:cs="Arial"/>
                <w:b/>
                <w:bCs/>
                <w:sz w:val="18"/>
                <w:szCs w:val="18"/>
              </w:rPr>
              <w:t>Саобраћајнице и плато</w:t>
            </w:r>
          </w:p>
        </w:tc>
        <w:tc>
          <w:tcPr>
            <w:tcW w:w="1726" w:type="dxa"/>
            <w:tcBorders>
              <w:top w:val="nil"/>
              <w:left w:val="nil"/>
              <w:bottom w:val="single" w:sz="8" w:space="0" w:color="auto"/>
              <w:right w:val="single" w:sz="8" w:space="0" w:color="auto"/>
            </w:tcBorders>
            <w:shd w:val="clear" w:color="000000" w:fill="FFFFFF"/>
            <w:vAlign w:val="center"/>
            <w:hideMark/>
          </w:tcPr>
          <w:p w14:paraId="3C6AF646"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6E76A83B"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5920C03D"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587BD813"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221D2AAB"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53FAACD3" w14:textId="77777777" w:rsidR="0019654F" w:rsidRPr="005C4779" w:rsidRDefault="0019654F" w:rsidP="00DE6F10">
            <w:pPr>
              <w:jc w:val="center"/>
              <w:rPr>
                <w:rFonts w:cs="Arial"/>
                <w:sz w:val="18"/>
                <w:szCs w:val="18"/>
              </w:rPr>
            </w:pPr>
          </w:p>
        </w:tc>
      </w:tr>
      <w:tr w:rsidR="005C4779" w:rsidRPr="005C4779" w14:paraId="012335D2" w14:textId="77777777" w:rsidTr="00DE6F10">
        <w:trPr>
          <w:trHeight w:val="316"/>
        </w:trPr>
        <w:tc>
          <w:tcPr>
            <w:tcW w:w="856" w:type="dxa"/>
            <w:tcBorders>
              <w:top w:val="nil"/>
              <w:left w:val="single" w:sz="8" w:space="0" w:color="auto"/>
              <w:bottom w:val="single" w:sz="8" w:space="0" w:color="auto"/>
              <w:right w:val="nil"/>
            </w:tcBorders>
            <w:shd w:val="clear" w:color="000000" w:fill="FFFFFF"/>
            <w:vAlign w:val="center"/>
            <w:hideMark/>
          </w:tcPr>
          <w:p w14:paraId="6971311B" w14:textId="77777777" w:rsidR="0019654F" w:rsidRPr="005C4779" w:rsidRDefault="0019654F" w:rsidP="00DE6F10">
            <w:pPr>
              <w:jc w:val="center"/>
              <w:rPr>
                <w:rFonts w:cs="Arial"/>
                <w:sz w:val="18"/>
                <w:szCs w:val="18"/>
              </w:rPr>
            </w:pPr>
            <w:r w:rsidRPr="005C4779">
              <w:rPr>
                <w:rFonts w:cs="Arial"/>
                <w:sz w:val="18"/>
                <w:szCs w:val="18"/>
              </w:rPr>
              <w:t>7.1.1</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3675CE72" w14:textId="77777777" w:rsidR="0019654F" w:rsidRPr="005C4779" w:rsidRDefault="0019654F" w:rsidP="00DE6F10">
            <w:pPr>
              <w:rPr>
                <w:rFonts w:cs="Arial"/>
                <w:sz w:val="18"/>
                <w:szCs w:val="18"/>
              </w:rPr>
            </w:pPr>
            <w:r w:rsidRPr="005C4779">
              <w:rPr>
                <w:rFonts w:cs="Arial"/>
                <w:sz w:val="18"/>
                <w:szCs w:val="18"/>
              </w:rPr>
              <w:t>ПРЕТХОДНИ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607DCBF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5507D4A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2875A412"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4424101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68B36F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15C8D3C3"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5470A97E" w14:textId="77777777" w:rsidR="0019654F" w:rsidRPr="005C4779" w:rsidRDefault="0019654F" w:rsidP="00DE6F10">
            <w:pPr>
              <w:jc w:val="center"/>
              <w:rPr>
                <w:rFonts w:cs="Arial"/>
                <w:b/>
                <w:bCs/>
                <w:sz w:val="18"/>
                <w:szCs w:val="18"/>
              </w:rPr>
            </w:pPr>
          </w:p>
        </w:tc>
      </w:tr>
      <w:tr w:rsidR="005C4779" w:rsidRPr="005C4779" w14:paraId="1C835B83"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3ED4741C" w14:textId="77777777" w:rsidR="0019654F" w:rsidRPr="005C4779" w:rsidRDefault="0019654F" w:rsidP="00DE6F10">
            <w:pPr>
              <w:jc w:val="center"/>
              <w:rPr>
                <w:rFonts w:cs="Arial"/>
                <w:sz w:val="18"/>
                <w:szCs w:val="18"/>
              </w:rPr>
            </w:pPr>
            <w:r w:rsidRPr="005C4779">
              <w:rPr>
                <w:rFonts w:cs="Arial"/>
                <w:sz w:val="18"/>
                <w:szCs w:val="18"/>
              </w:rPr>
              <w:t>7.1.1.1</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77772033" w14:textId="77777777" w:rsidR="0019654F" w:rsidRPr="005C4779" w:rsidRDefault="0019654F" w:rsidP="00DE6F10">
            <w:pPr>
              <w:rPr>
                <w:rFonts w:cs="Arial"/>
                <w:sz w:val="18"/>
                <w:szCs w:val="18"/>
              </w:rPr>
            </w:pPr>
            <w:r w:rsidRPr="005C4779">
              <w:rPr>
                <w:rFonts w:cs="Arial"/>
                <w:sz w:val="18"/>
                <w:szCs w:val="18"/>
              </w:rPr>
              <w:t>Обележавање трасе</w:t>
            </w:r>
          </w:p>
        </w:tc>
        <w:tc>
          <w:tcPr>
            <w:tcW w:w="1726" w:type="dxa"/>
            <w:tcBorders>
              <w:top w:val="nil"/>
              <w:left w:val="nil"/>
              <w:bottom w:val="single" w:sz="8" w:space="0" w:color="auto"/>
              <w:right w:val="single" w:sz="8" w:space="0" w:color="auto"/>
            </w:tcBorders>
            <w:shd w:val="clear" w:color="000000" w:fill="FFFFFF"/>
            <w:vAlign w:val="center"/>
            <w:hideMark/>
          </w:tcPr>
          <w:p w14:paraId="301B3B84" w14:textId="77777777" w:rsidR="0019654F" w:rsidRPr="005C4779" w:rsidRDefault="0019654F" w:rsidP="00DE6F10">
            <w:pPr>
              <w:jc w:val="center"/>
              <w:rPr>
                <w:rFonts w:cs="Arial"/>
                <w:sz w:val="18"/>
                <w:szCs w:val="18"/>
              </w:rPr>
            </w:pPr>
            <w:r w:rsidRPr="005C4779">
              <w:rPr>
                <w:rFonts w:cs="Arial"/>
                <w:sz w:val="18"/>
                <w:szCs w:val="18"/>
              </w:rPr>
              <w:t>m</w:t>
            </w:r>
          </w:p>
        </w:tc>
        <w:tc>
          <w:tcPr>
            <w:tcW w:w="1137" w:type="dxa"/>
            <w:tcBorders>
              <w:top w:val="nil"/>
              <w:left w:val="nil"/>
              <w:bottom w:val="single" w:sz="8" w:space="0" w:color="auto"/>
              <w:right w:val="single" w:sz="8" w:space="0" w:color="auto"/>
            </w:tcBorders>
            <w:shd w:val="clear" w:color="000000" w:fill="FFFFFF"/>
            <w:vAlign w:val="center"/>
            <w:hideMark/>
          </w:tcPr>
          <w:p w14:paraId="1FC6FB84" w14:textId="77777777" w:rsidR="0019654F" w:rsidRPr="005C4779" w:rsidRDefault="0019654F" w:rsidP="00DE6F10">
            <w:pPr>
              <w:jc w:val="center"/>
              <w:rPr>
                <w:rFonts w:cs="Arial"/>
                <w:sz w:val="18"/>
                <w:szCs w:val="18"/>
              </w:rPr>
            </w:pPr>
            <w:r w:rsidRPr="005C4779">
              <w:rPr>
                <w:rFonts w:cs="Arial"/>
                <w:sz w:val="18"/>
                <w:szCs w:val="18"/>
              </w:rPr>
              <w:t>160,00</w:t>
            </w:r>
          </w:p>
        </w:tc>
        <w:tc>
          <w:tcPr>
            <w:tcW w:w="1230" w:type="dxa"/>
            <w:tcBorders>
              <w:top w:val="nil"/>
              <w:left w:val="nil"/>
              <w:bottom w:val="single" w:sz="8" w:space="0" w:color="auto"/>
              <w:right w:val="single" w:sz="8" w:space="0" w:color="auto"/>
            </w:tcBorders>
            <w:shd w:val="clear" w:color="000000" w:fill="FFFFFF"/>
            <w:vAlign w:val="center"/>
            <w:hideMark/>
          </w:tcPr>
          <w:p w14:paraId="2FABB226"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8DE224F"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2CD72DFB"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560BC4A2" w14:textId="77777777" w:rsidR="0019654F" w:rsidRPr="005C4779" w:rsidRDefault="0019654F" w:rsidP="00DE6F10">
            <w:pPr>
              <w:jc w:val="center"/>
              <w:rPr>
                <w:rFonts w:cs="Arial"/>
                <w:sz w:val="18"/>
                <w:szCs w:val="18"/>
              </w:rPr>
            </w:pPr>
          </w:p>
        </w:tc>
      </w:tr>
      <w:tr w:rsidR="005C4779" w:rsidRPr="005C4779" w14:paraId="658417E2" w14:textId="77777777" w:rsidTr="00DE6F10">
        <w:trPr>
          <w:trHeight w:val="316"/>
        </w:trPr>
        <w:tc>
          <w:tcPr>
            <w:tcW w:w="856" w:type="dxa"/>
            <w:tcBorders>
              <w:top w:val="nil"/>
              <w:left w:val="single" w:sz="8" w:space="0" w:color="auto"/>
              <w:bottom w:val="single" w:sz="8" w:space="0" w:color="auto"/>
              <w:right w:val="nil"/>
            </w:tcBorders>
            <w:shd w:val="clear" w:color="000000" w:fill="FFFFFF"/>
            <w:vAlign w:val="center"/>
            <w:hideMark/>
          </w:tcPr>
          <w:p w14:paraId="765A7033" w14:textId="77777777" w:rsidR="0019654F" w:rsidRPr="005C4779" w:rsidRDefault="0019654F" w:rsidP="00DE6F10">
            <w:pPr>
              <w:jc w:val="center"/>
              <w:rPr>
                <w:rFonts w:cs="Arial"/>
                <w:sz w:val="18"/>
                <w:szCs w:val="18"/>
              </w:rPr>
            </w:pPr>
            <w:r w:rsidRPr="005C4779">
              <w:rPr>
                <w:rFonts w:cs="Arial"/>
                <w:sz w:val="18"/>
                <w:szCs w:val="18"/>
              </w:rPr>
              <w:t>7.1.2</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068F5CE7" w14:textId="77777777" w:rsidR="0019654F" w:rsidRPr="005C4779" w:rsidRDefault="0019654F" w:rsidP="00DE6F10">
            <w:pPr>
              <w:rPr>
                <w:rFonts w:cs="Arial"/>
                <w:sz w:val="18"/>
                <w:szCs w:val="18"/>
              </w:rPr>
            </w:pPr>
            <w:r w:rsidRPr="005C4779">
              <w:rPr>
                <w:rFonts w:cs="Arial"/>
                <w:sz w:val="18"/>
                <w:szCs w:val="18"/>
              </w:rPr>
              <w:t>ЗЕМЉАНИ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44EBAD82"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206C38C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72CB215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75CB6B9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7EB36E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35A70F6B"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6507563C" w14:textId="77777777" w:rsidR="0019654F" w:rsidRPr="005C4779" w:rsidRDefault="0019654F" w:rsidP="00DE6F10">
            <w:pPr>
              <w:jc w:val="center"/>
              <w:rPr>
                <w:rFonts w:cs="Arial"/>
                <w:b/>
                <w:bCs/>
                <w:sz w:val="18"/>
                <w:szCs w:val="18"/>
              </w:rPr>
            </w:pPr>
          </w:p>
        </w:tc>
      </w:tr>
      <w:tr w:rsidR="005C4779" w:rsidRPr="005C4779" w14:paraId="47B90BF8"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17951C02" w14:textId="77777777" w:rsidR="0019654F" w:rsidRPr="005C4779" w:rsidRDefault="0019654F" w:rsidP="00DE6F10">
            <w:pPr>
              <w:jc w:val="center"/>
              <w:rPr>
                <w:rFonts w:cs="Arial"/>
                <w:sz w:val="18"/>
                <w:szCs w:val="18"/>
              </w:rPr>
            </w:pPr>
            <w:r w:rsidRPr="005C4779">
              <w:rPr>
                <w:rFonts w:cs="Arial"/>
                <w:sz w:val="18"/>
                <w:szCs w:val="18"/>
              </w:rPr>
              <w:t>7.1.3</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4E604993" w14:textId="77777777" w:rsidR="0019654F" w:rsidRPr="005C4779" w:rsidRDefault="0019654F" w:rsidP="00DE6F10">
            <w:pPr>
              <w:rPr>
                <w:rFonts w:cs="Arial"/>
                <w:sz w:val="18"/>
                <w:szCs w:val="18"/>
              </w:rPr>
            </w:pPr>
            <w:r w:rsidRPr="005C4779">
              <w:rPr>
                <w:rFonts w:cs="Arial"/>
                <w:sz w:val="18"/>
                <w:szCs w:val="18"/>
              </w:rPr>
              <w:t>ГОРЊИ СТРОЈ</w:t>
            </w:r>
          </w:p>
        </w:tc>
        <w:tc>
          <w:tcPr>
            <w:tcW w:w="1726" w:type="dxa"/>
            <w:tcBorders>
              <w:top w:val="nil"/>
              <w:left w:val="nil"/>
              <w:bottom w:val="single" w:sz="8" w:space="0" w:color="auto"/>
              <w:right w:val="single" w:sz="8" w:space="0" w:color="auto"/>
            </w:tcBorders>
            <w:shd w:val="clear" w:color="000000" w:fill="FFFFFF"/>
            <w:vAlign w:val="center"/>
            <w:hideMark/>
          </w:tcPr>
          <w:p w14:paraId="5EF365D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A97CAD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6C4D881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1</w:t>
            </w:r>
          </w:p>
        </w:tc>
        <w:tc>
          <w:tcPr>
            <w:tcW w:w="1230" w:type="dxa"/>
            <w:tcBorders>
              <w:top w:val="nil"/>
              <w:left w:val="nil"/>
              <w:bottom w:val="single" w:sz="8" w:space="0" w:color="auto"/>
              <w:right w:val="single" w:sz="8" w:space="0" w:color="auto"/>
            </w:tcBorders>
            <w:shd w:val="clear" w:color="000000" w:fill="FFFFFF"/>
            <w:vAlign w:val="center"/>
            <w:hideMark/>
          </w:tcPr>
          <w:p w14:paraId="756B19C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8C9848C"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55EEB5D1"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41C1ED4A" w14:textId="77777777" w:rsidR="0019654F" w:rsidRPr="005C4779" w:rsidRDefault="0019654F" w:rsidP="00DE6F10">
            <w:pPr>
              <w:jc w:val="center"/>
              <w:rPr>
                <w:rFonts w:cs="Arial"/>
                <w:sz w:val="18"/>
                <w:szCs w:val="18"/>
              </w:rPr>
            </w:pPr>
          </w:p>
        </w:tc>
      </w:tr>
      <w:tr w:rsidR="005C4779" w:rsidRPr="005C4779" w14:paraId="2BB2E246" w14:textId="77777777" w:rsidTr="00DE6F10">
        <w:trPr>
          <w:trHeight w:val="316"/>
        </w:trPr>
        <w:tc>
          <w:tcPr>
            <w:tcW w:w="856" w:type="dxa"/>
            <w:tcBorders>
              <w:top w:val="nil"/>
              <w:left w:val="single" w:sz="8" w:space="0" w:color="auto"/>
              <w:bottom w:val="single" w:sz="8" w:space="0" w:color="auto"/>
              <w:right w:val="nil"/>
            </w:tcBorders>
            <w:shd w:val="clear" w:color="000000" w:fill="FFFFFF"/>
            <w:vAlign w:val="center"/>
            <w:hideMark/>
          </w:tcPr>
          <w:p w14:paraId="210D0C00" w14:textId="77777777" w:rsidR="0019654F" w:rsidRPr="005C4779" w:rsidRDefault="0019654F" w:rsidP="00DE6F10">
            <w:pPr>
              <w:jc w:val="center"/>
              <w:rPr>
                <w:rFonts w:cs="Arial"/>
                <w:sz w:val="18"/>
                <w:szCs w:val="18"/>
              </w:rPr>
            </w:pPr>
            <w:r w:rsidRPr="005C4779">
              <w:rPr>
                <w:rFonts w:cs="Arial"/>
                <w:sz w:val="18"/>
                <w:szCs w:val="18"/>
              </w:rPr>
              <w:lastRenderedPageBreak/>
              <w:t>7.2.</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0C922CDA" w14:textId="77777777" w:rsidR="0019654F" w:rsidRPr="005C4779" w:rsidRDefault="0019654F" w:rsidP="00DE6F10">
            <w:pPr>
              <w:rPr>
                <w:rFonts w:cs="Arial"/>
                <w:b/>
                <w:bCs/>
                <w:sz w:val="18"/>
                <w:szCs w:val="18"/>
              </w:rPr>
            </w:pPr>
            <w:r w:rsidRPr="005C4779">
              <w:rPr>
                <w:rFonts w:cs="Arial"/>
                <w:b/>
                <w:bCs/>
                <w:sz w:val="18"/>
                <w:szCs w:val="18"/>
              </w:rPr>
              <w:t>Кабловски канали</w:t>
            </w:r>
          </w:p>
        </w:tc>
        <w:tc>
          <w:tcPr>
            <w:tcW w:w="1726" w:type="dxa"/>
            <w:tcBorders>
              <w:top w:val="nil"/>
              <w:left w:val="nil"/>
              <w:bottom w:val="single" w:sz="8" w:space="0" w:color="auto"/>
              <w:right w:val="single" w:sz="8" w:space="0" w:color="auto"/>
            </w:tcBorders>
            <w:shd w:val="clear" w:color="000000" w:fill="FFFFFF"/>
            <w:vAlign w:val="center"/>
            <w:hideMark/>
          </w:tcPr>
          <w:p w14:paraId="5ECF5A4B"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53C7EACD"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3787A878"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A56CFF2"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1F745447"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4CD1E7B5" w14:textId="77777777" w:rsidR="0019654F" w:rsidRPr="005C4779" w:rsidRDefault="0019654F" w:rsidP="00DE6F10">
            <w:pPr>
              <w:jc w:val="center"/>
              <w:rPr>
                <w:rFonts w:cs="Arial"/>
                <w:sz w:val="18"/>
                <w:szCs w:val="18"/>
              </w:rPr>
            </w:pPr>
          </w:p>
        </w:tc>
      </w:tr>
      <w:tr w:rsidR="005C4779" w:rsidRPr="005C4779" w14:paraId="3B078DFE"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089F50E7" w14:textId="77777777" w:rsidR="0019654F" w:rsidRPr="005C4779" w:rsidRDefault="0019654F" w:rsidP="00DE6F10">
            <w:pPr>
              <w:jc w:val="center"/>
              <w:rPr>
                <w:rFonts w:cs="Arial"/>
                <w:sz w:val="18"/>
                <w:szCs w:val="18"/>
              </w:rPr>
            </w:pPr>
            <w:r w:rsidRPr="005C4779">
              <w:rPr>
                <w:rFonts w:cs="Arial"/>
                <w:sz w:val="18"/>
                <w:szCs w:val="18"/>
              </w:rPr>
              <w:t>7.2.1</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62EF6D9B" w14:textId="77777777" w:rsidR="0019654F" w:rsidRPr="005C4779" w:rsidRDefault="0019654F" w:rsidP="00DE6F10">
            <w:pPr>
              <w:rPr>
                <w:rFonts w:cs="Arial"/>
                <w:sz w:val="18"/>
                <w:szCs w:val="18"/>
              </w:rPr>
            </w:pPr>
            <w:r w:rsidRPr="005C4779">
              <w:rPr>
                <w:rFonts w:cs="Arial"/>
                <w:sz w:val="18"/>
                <w:szCs w:val="18"/>
              </w:rPr>
              <w:t>ЗЕМЉАНИ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164CBC4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18E0025B"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64C71B9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457B964D"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141E542"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4804F449"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011C7029" w14:textId="77777777" w:rsidR="0019654F" w:rsidRPr="005C4779" w:rsidRDefault="0019654F" w:rsidP="00DE6F10">
            <w:pPr>
              <w:jc w:val="center"/>
              <w:rPr>
                <w:rFonts w:cs="Arial"/>
                <w:sz w:val="18"/>
                <w:szCs w:val="18"/>
              </w:rPr>
            </w:pPr>
          </w:p>
        </w:tc>
      </w:tr>
      <w:tr w:rsidR="005C4779" w:rsidRPr="005C4779" w14:paraId="2624D155" w14:textId="77777777" w:rsidTr="00DE6F10">
        <w:trPr>
          <w:trHeight w:val="588"/>
        </w:trPr>
        <w:tc>
          <w:tcPr>
            <w:tcW w:w="856" w:type="dxa"/>
            <w:tcBorders>
              <w:top w:val="nil"/>
              <w:left w:val="single" w:sz="8" w:space="0" w:color="auto"/>
              <w:bottom w:val="single" w:sz="8" w:space="0" w:color="auto"/>
              <w:right w:val="nil"/>
            </w:tcBorders>
            <w:shd w:val="clear" w:color="000000" w:fill="FFFFFF"/>
            <w:vAlign w:val="center"/>
            <w:hideMark/>
          </w:tcPr>
          <w:p w14:paraId="2BDF0C7D" w14:textId="77777777" w:rsidR="0019654F" w:rsidRPr="005C4779" w:rsidRDefault="0019654F" w:rsidP="00DE6F10">
            <w:pPr>
              <w:jc w:val="center"/>
              <w:rPr>
                <w:rFonts w:cs="Arial"/>
                <w:sz w:val="18"/>
                <w:szCs w:val="18"/>
              </w:rPr>
            </w:pPr>
            <w:r w:rsidRPr="005C4779">
              <w:rPr>
                <w:rFonts w:cs="Arial"/>
                <w:sz w:val="18"/>
                <w:szCs w:val="18"/>
              </w:rPr>
              <w:t>7.2.2</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26EED3BB" w14:textId="77777777" w:rsidR="0019654F" w:rsidRPr="005C4779" w:rsidRDefault="0019654F" w:rsidP="00DE6F10">
            <w:pPr>
              <w:rPr>
                <w:rFonts w:cs="Arial"/>
                <w:sz w:val="18"/>
                <w:szCs w:val="18"/>
              </w:rPr>
            </w:pPr>
            <w:r w:rsidRPr="005C4779">
              <w:rPr>
                <w:rFonts w:cs="Arial"/>
                <w:sz w:val="18"/>
                <w:szCs w:val="18"/>
              </w:rPr>
              <w:t>БЕТОНСКИ И АРМИРАНО БЕТОНСКИ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333D68E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55ED3F3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099E81F7"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20EC8C91"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DD9541E"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057CDAA5"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21DC93F5" w14:textId="77777777" w:rsidR="0019654F" w:rsidRPr="005C4779" w:rsidRDefault="0019654F" w:rsidP="00DE6F10">
            <w:pPr>
              <w:jc w:val="center"/>
              <w:rPr>
                <w:rFonts w:cs="Arial"/>
                <w:sz w:val="18"/>
                <w:szCs w:val="18"/>
              </w:rPr>
            </w:pPr>
          </w:p>
        </w:tc>
      </w:tr>
      <w:tr w:rsidR="005C4779" w:rsidRPr="005C4779" w14:paraId="45E6C991"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6D7F6D9D" w14:textId="77777777" w:rsidR="0019654F" w:rsidRPr="005C4779" w:rsidRDefault="0019654F" w:rsidP="00DE6F10">
            <w:pPr>
              <w:jc w:val="center"/>
              <w:rPr>
                <w:rFonts w:cs="Arial"/>
                <w:sz w:val="18"/>
                <w:szCs w:val="18"/>
              </w:rPr>
            </w:pPr>
            <w:r w:rsidRPr="005C4779">
              <w:rPr>
                <w:rFonts w:cs="Arial"/>
                <w:sz w:val="18"/>
                <w:szCs w:val="18"/>
              </w:rPr>
              <w:t>7.2.3</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4C9D01AB" w14:textId="77777777" w:rsidR="0019654F" w:rsidRPr="005C4779" w:rsidRDefault="0019654F" w:rsidP="00DE6F10">
            <w:pPr>
              <w:rPr>
                <w:rFonts w:cs="Arial"/>
                <w:sz w:val="18"/>
                <w:szCs w:val="18"/>
              </w:rPr>
            </w:pPr>
            <w:r w:rsidRPr="005C4779">
              <w:rPr>
                <w:rFonts w:cs="Arial"/>
                <w:sz w:val="18"/>
                <w:szCs w:val="18"/>
              </w:rPr>
              <w:t>АРМИРАЧКИ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3E55CAA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7C4D023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315C1BF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35A93D3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89EAEE4"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3AA82BFB"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60AC1D24" w14:textId="77777777" w:rsidR="0019654F" w:rsidRPr="005C4779" w:rsidRDefault="0019654F" w:rsidP="00DE6F10">
            <w:pPr>
              <w:jc w:val="center"/>
              <w:rPr>
                <w:rFonts w:cs="Arial"/>
                <w:sz w:val="18"/>
                <w:szCs w:val="18"/>
              </w:rPr>
            </w:pPr>
          </w:p>
        </w:tc>
      </w:tr>
      <w:tr w:rsidR="005C4779" w:rsidRPr="005C4779" w14:paraId="2701015C"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41CF9133" w14:textId="77777777" w:rsidR="0019654F" w:rsidRPr="005C4779" w:rsidRDefault="0019654F" w:rsidP="00DE6F10">
            <w:pPr>
              <w:jc w:val="center"/>
              <w:rPr>
                <w:rFonts w:cs="Arial"/>
                <w:sz w:val="18"/>
                <w:szCs w:val="18"/>
              </w:rPr>
            </w:pPr>
            <w:r w:rsidRPr="005C4779">
              <w:rPr>
                <w:rFonts w:cs="Arial"/>
                <w:sz w:val="18"/>
                <w:szCs w:val="18"/>
              </w:rPr>
              <w:t>7.2.4</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53021CFB" w14:textId="77777777" w:rsidR="0019654F" w:rsidRPr="005C4779" w:rsidRDefault="0019654F" w:rsidP="00DE6F10">
            <w:pPr>
              <w:rPr>
                <w:rFonts w:cs="Arial"/>
                <w:sz w:val="18"/>
                <w:szCs w:val="18"/>
              </w:rPr>
            </w:pPr>
            <w:r w:rsidRPr="005C4779">
              <w:rPr>
                <w:rFonts w:cs="Arial"/>
                <w:sz w:val="18"/>
                <w:szCs w:val="18"/>
              </w:rPr>
              <w:t>РАЗНИ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131E9FA7"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18DF94A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54575D8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36AB0198"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5968F4FD"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2A8B86C5"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45BE0CE2" w14:textId="77777777" w:rsidR="0019654F" w:rsidRPr="005C4779" w:rsidRDefault="0019654F" w:rsidP="00DE6F10">
            <w:pPr>
              <w:jc w:val="center"/>
              <w:rPr>
                <w:rFonts w:cs="Arial"/>
                <w:sz w:val="18"/>
                <w:szCs w:val="18"/>
              </w:rPr>
            </w:pPr>
          </w:p>
        </w:tc>
      </w:tr>
      <w:tr w:rsidR="005C4779" w:rsidRPr="005C4779" w14:paraId="6C742E44"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tcPr>
          <w:p w14:paraId="6C9DF64B" w14:textId="77777777" w:rsidR="0019654F" w:rsidRPr="005C4779" w:rsidRDefault="0019654F" w:rsidP="00DE6F10">
            <w:pPr>
              <w:jc w:val="center"/>
              <w:rPr>
                <w:rFonts w:cs="Arial"/>
                <w:sz w:val="18"/>
                <w:szCs w:val="18"/>
              </w:rPr>
            </w:pPr>
            <w:r w:rsidRPr="005C4779">
              <w:rPr>
                <w:rFonts w:cs="Arial"/>
                <w:sz w:val="18"/>
                <w:szCs w:val="18"/>
              </w:rPr>
              <w:t>7.3.</w:t>
            </w:r>
          </w:p>
        </w:tc>
        <w:tc>
          <w:tcPr>
            <w:tcW w:w="4705" w:type="dxa"/>
            <w:tcBorders>
              <w:top w:val="nil"/>
              <w:left w:val="single" w:sz="8" w:space="0" w:color="auto"/>
              <w:bottom w:val="single" w:sz="8" w:space="0" w:color="auto"/>
              <w:right w:val="single" w:sz="8" w:space="0" w:color="auto"/>
            </w:tcBorders>
            <w:shd w:val="clear" w:color="000000" w:fill="FFFFFF"/>
            <w:vAlign w:val="center"/>
          </w:tcPr>
          <w:p w14:paraId="02FE8D37" w14:textId="77777777" w:rsidR="0019654F" w:rsidRPr="005C4779" w:rsidRDefault="0019654F" w:rsidP="00DE6F10">
            <w:pPr>
              <w:rPr>
                <w:rFonts w:cs="Arial"/>
                <w:sz w:val="18"/>
                <w:szCs w:val="18"/>
              </w:rPr>
            </w:pPr>
            <w:r w:rsidRPr="005C4779">
              <w:rPr>
                <w:rFonts w:cs="Arial"/>
                <w:b/>
                <w:bCs/>
                <w:sz w:val="18"/>
                <w:szCs w:val="18"/>
              </w:rPr>
              <w:t>Ограда и капије</w:t>
            </w:r>
          </w:p>
        </w:tc>
        <w:tc>
          <w:tcPr>
            <w:tcW w:w="1726" w:type="dxa"/>
            <w:tcBorders>
              <w:top w:val="nil"/>
              <w:left w:val="nil"/>
              <w:bottom w:val="single" w:sz="8" w:space="0" w:color="auto"/>
              <w:right w:val="single" w:sz="8" w:space="0" w:color="auto"/>
            </w:tcBorders>
            <w:shd w:val="clear" w:color="000000" w:fill="FFFFFF"/>
            <w:vAlign w:val="center"/>
          </w:tcPr>
          <w:p w14:paraId="7A7C351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0A0DC9D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tcPr>
          <w:p w14:paraId="4E04174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tcPr>
          <w:p w14:paraId="0DFE4CD9"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vAlign w:val="center"/>
          </w:tcPr>
          <w:p w14:paraId="6FD6E7F0"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228CCA7D"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0E40F142" w14:textId="77777777" w:rsidR="0019654F" w:rsidRPr="005C4779" w:rsidRDefault="0019654F" w:rsidP="00DE6F10">
            <w:pPr>
              <w:jc w:val="center"/>
              <w:rPr>
                <w:rFonts w:cs="Arial"/>
                <w:sz w:val="18"/>
                <w:szCs w:val="18"/>
              </w:rPr>
            </w:pPr>
          </w:p>
        </w:tc>
      </w:tr>
      <w:tr w:rsidR="005C4779" w:rsidRPr="005C4779" w14:paraId="78FE6785" w14:textId="77777777" w:rsidTr="00DE6F10">
        <w:trPr>
          <w:trHeight w:val="316"/>
        </w:trPr>
        <w:tc>
          <w:tcPr>
            <w:tcW w:w="856" w:type="dxa"/>
            <w:tcBorders>
              <w:top w:val="nil"/>
              <w:left w:val="nil"/>
              <w:bottom w:val="single" w:sz="8" w:space="0" w:color="auto"/>
              <w:right w:val="nil"/>
            </w:tcBorders>
            <w:shd w:val="clear" w:color="000000" w:fill="FFFFFF"/>
            <w:vAlign w:val="center"/>
            <w:hideMark/>
          </w:tcPr>
          <w:p w14:paraId="401FD6DF" w14:textId="77777777" w:rsidR="0019654F" w:rsidRPr="005C4779" w:rsidRDefault="0019654F" w:rsidP="00DE6F10">
            <w:pPr>
              <w:jc w:val="center"/>
              <w:rPr>
                <w:rFonts w:cs="Arial"/>
                <w:sz w:val="18"/>
                <w:szCs w:val="18"/>
              </w:rPr>
            </w:pPr>
            <w:r w:rsidRPr="005C4779">
              <w:rPr>
                <w:rFonts w:cs="Arial"/>
                <w:sz w:val="18"/>
                <w:szCs w:val="18"/>
              </w:rPr>
              <w:t> </w:t>
            </w:r>
          </w:p>
        </w:tc>
        <w:tc>
          <w:tcPr>
            <w:tcW w:w="4705" w:type="dxa"/>
            <w:tcBorders>
              <w:top w:val="nil"/>
              <w:left w:val="nil"/>
              <w:bottom w:val="single" w:sz="8" w:space="0" w:color="auto"/>
              <w:right w:val="nil"/>
            </w:tcBorders>
            <w:shd w:val="clear" w:color="000000" w:fill="FFFFFF"/>
            <w:vAlign w:val="center"/>
            <w:hideMark/>
          </w:tcPr>
          <w:p w14:paraId="2082FFB5" w14:textId="77777777" w:rsidR="0019654F" w:rsidRPr="005C4779" w:rsidRDefault="0019654F" w:rsidP="00DE6F10">
            <w:pPr>
              <w:rPr>
                <w:rFonts w:cs="Arial"/>
                <w:b/>
                <w:bCs/>
                <w:sz w:val="18"/>
                <w:szCs w:val="18"/>
              </w:rPr>
            </w:pPr>
            <w:r w:rsidRPr="005C4779">
              <w:rPr>
                <w:rFonts w:cs="Arial"/>
                <w:b/>
                <w:bCs/>
                <w:sz w:val="18"/>
                <w:szCs w:val="18"/>
              </w:rPr>
              <w:t> </w:t>
            </w:r>
          </w:p>
        </w:tc>
        <w:tc>
          <w:tcPr>
            <w:tcW w:w="1726" w:type="dxa"/>
            <w:tcBorders>
              <w:top w:val="nil"/>
              <w:left w:val="nil"/>
              <w:bottom w:val="single" w:sz="8" w:space="0" w:color="auto"/>
              <w:right w:val="nil"/>
            </w:tcBorders>
            <w:shd w:val="clear" w:color="000000" w:fill="FFFFFF"/>
            <w:vAlign w:val="center"/>
            <w:hideMark/>
          </w:tcPr>
          <w:p w14:paraId="5C987C4C"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nil"/>
            </w:tcBorders>
            <w:shd w:val="clear" w:color="000000" w:fill="FFFFFF"/>
            <w:vAlign w:val="center"/>
            <w:hideMark/>
          </w:tcPr>
          <w:p w14:paraId="60E55CA1"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nil"/>
            </w:tcBorders>
            <w:shd w:val="clear" w:color="000000" w:fill="FFFFFF"/>
            <w:vAlign w:val="center"/>
            <w:hideMark/>
          </w:tcPr>
          <w:p w14:paraId="5A1F7157"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nil"/>
            </w:tcBorders>
            <w:shd w:val="clear" w:color="000000" w:fill="FFFFFF"/>
            <w:vAlign w:val="center"/>
            <w:hideMark/>
          </w:tcPr>
          <w:p w14:paraId="034C032E"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nil"/>
            </w:tcBorders>
            <w:shd w:val="clear" w:color="000000" w:fill="FFFFFF"/>
          </w:tcPr>
          <w:p w14:paraId="1622B6C2"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nil"/>
            </w:tcBorders>
            <w:shd w:val="clear" w:color="000000" w:fill="FFFFFF"/>
          </w:tcPr>
          <w:p w14:paraId="4CC9E90D" w14:textId="77777777" w:rsidR="0019654F" w:rsidRPr="005C4779" w:rsidRDefault="0019654F" w:rsidP="00DE6F10">
            <w:pPr>
              <w:jc w:val="center"/>
              <w:rPr>
                <w:rFonts w:cs="Arial"/>
                <w:sz w:val="18"/>
                <w:szCs w:val="18"/>
              </w:rPr>
            </w:pPr>
          </w:p>
        </w:tc>
      </w:tr>
      <w:tr w:rsidR="005C4779" w:rsidRPr="005C4779" w14:paraId="65B73B52" w14:textId="77777777" w:rsidTr="00DE6F10">
        <w:trPr>
          <w:trHeight w:val="286"/>
        </w:trPr>
        <w:tc>
          <w:tcPr>
            <w:tcW w:w="856" w:type="dxa"/>
            <w:tcBorders>
              <w:top w:val="nil"/>
              <w:left w:val="nil"/>
              <w:bottom w:val="nil"/>
              <w:right w:val="nil"/>
            </w:tcBorders>
            <w:shd w:val="clear" w:color="auto" w:fill="auto"/>
            <w:noWrap/>
            <w:vAlign w:val="center"/>
            <w:hideMark/>
          </w:tcPr>
          <w:p w14:paraId="52D64450" w14:textId="77777777" w:rsidR="0019654F" w:rsidRPr="005C4779" w:rsidRDefault="0019654F" w:rsidP="00DE6F10">
            <w:pPr>
              <w:jc w:val="center"/>
              <w:rPr>
                <w:rFonts w:cs="Arial"/>
                <w:sz w:val="18"/>
                <w:szCs w:val="18"/>
              </w:rPr>
            </w:pPr>
          </w:p>
        </w:tc>
        <w:tc>
          <w:tcPr>
            <w:tcW w:w="4705" w:type="dxa"/>
            <w:tcBorders>
              <w:top w:val="nil"/>
              <w:left w:val="nil"/>
              <w:bottom w:val="nil"/>
              <w:right w:val="nil"/>
            </w:tcBorders>
            <w:shd w:val="clear" w:color="auto" w:fill="auto"/>
            <w:noWrap/>
            <w:vAlign w:val="bottom"/>
            <w:hideMark/>
          </w:tcPr>
          <w:p w14:paraId="01079997"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1B9BF83F"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498F39D1"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16A9DD5C"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0D9DC6BA"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78DD78CD"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63704941" w14:textId="77777777" w:rsidR="0019654F" w:rsidRPr="005C4779" w:rsidRDefault="0019654F" w:rsidP="00DE6F10">
            <w:pPr>
              <w:jc w:val="center"/>
              <w:rPr>
                <w:rFonts w:cs="Arial"/>
                <w:sz w:val="18"/>
                <w:szCs w:val="18"/>
              </w:rPr>
            </w:pPr>
          </w:p>
        </w:tc>
      </w:tr>
      <w:tr w:rsidR="005C4779" w:rsidRPr="005C4779" w14:paraId="2B252D30" w14:textId="77777777" w:rsidTr="00DE6F10">
        <w:trPr>
          <w:trHeight w:val="301"/>
        </w:trPr>
        <w:tc>
          <w:tcPr>
            <w:tcW w:w="856" w:type="dxa"/>
            <w:tcBorders>
              <w:top w:val="nil"/>
              <w:left w:val="nil"/>
              <w:bottom w:val="nil"/>
              <w:right w:val="nil"/>
            </w:tcBorders>
            <w:shd w:val="clear" w:color="auto" w:fill="auto"/>
            <w:noWrap/>
            <w:vAlign w:val="center"/>
            <w:hideMark/>
          </w:tcPr>
          <w:p w14:paraId="416BAA88" w14:textId="77777777" w:rsidR="0019654F" w:rsidRPr="005C4779" w:rsidRDefault="0019654F" w:rsidP="00DE6F10">
            <w:pPr>
              <w:jc w:val="center"/>
              <w:rPr>
                <w:rFonts w:cs="Arial"/>
                <w:sz w:val="18"/>
                <w:szCs w:val="18"/>
              </w:rPr>
            </w:pPr>
          </w:p>
        </w:tc>
        <w:tc>
          <w:tcPr>
            <w:tcW w:w="4705" w:type="dxa"/>
            <w:tcBorders>
              <w:top w:val="nil"/>
              <w:left w:val="nil"/>
              <w:bottom w:val="nil"/>
              <w:right w:val="nil"/>
            </w:tcBorders>
            <w:shd w:val="clear" w:color="auto" w:fill="auto"/>
            <w:noWrap/>
            <w:vAlign w:val="bottom"/>
            <w:hideMark/>
          </w:tcPr>
          <w:p w14:paraId="5A79F2E7"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13687D69"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2A9FD16E"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503229D9"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2F7C4F36"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4EF79B3D"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0C0B5E16" w14:textId="77777777" w:rsidR="0019654F" w:rsidRPr="005C4779" w:rsidRDefault="0019654F" w:rsidP="00DE6F10">
            <w:pPr>
              <w:jc w:val="center"/>
              <w:rPr>
                <w:rFonts w:cs="Arial"/>
                <w:sz w:val="18"/>
                <w:szCs w:val="18"/>
              </w:rPr>
            </w:pPr>
          </w:p>
        </w:tc>
      </w:tr>
      <w:tr w:rsidR="005C4779" w:rsidRPr="005C4779" w14:paraId="2918253E" w14:textId="77777777" w:rsidTr="00DE6F10">
        <w:trPr>
          <w:trHeight w:val="1597"/>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C4350F2" w14:textId="77777777" w:rsidR="0019654F" w:rsidRPr="005C4779" w:rsidRDefault="0019654F" w:rsidP="00DE6F10">
            <w:pPr>
              <w:jc w:val="center"/>
              <w:rPr>
                <w:rFonts w:cs="Arial"/>
                <w:b/>
                <w:bCs/>
                <w:sz w:val="18"/>
                <w:szCs w:val="18"/>
              </w:rPr>
            </w:pPr>
            <w:r w:rsidRPr="005C4779">
              <w:rPr>
                <w:rFonts w:cs="Arial"/>
                <w:b/>
                <w:bCs/>
                <w:sz w:val="18"/>
                <w:szCs w:val="18"/>
              </w:rPr>
              <w:t>8</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4D852AD5" w14:textId="77777777" w:rsidR="0019654F" w:rsidRPr="005C4779" w:rsidRDefault="0019654F" w:rsidP="00DE6F10">
            <w:pPr>
              <w:rPr>
                <w:rFonts w:cs="Arial"/>
                <w:b/>
                <w:bCs/>
                <w:sz w:val="18"/>
                <w:szCs w:val="18"/>
              </w:rPr>
            </w:pPr>
            <w:r w:rsidRPr="005C4779">
              <w:rPr>
                <w:rFonts w:cs="Arial"/>
                <w:b/>
                <w:bCs/>
                <w:sz w:val="18"/>
                <w:szCs w:val="18"/>
              </w:rPr>
              <w:t>Грађевински радови на изради портала и носача апарата са темељима, и темеља трансформатора у уљној јами</w:t>
            </w:r>
            <w:r w:rsidRPr="005C4779">
              <w:rPr>
                <w:rFonts w:cs="Arial"/>
                <w:sz w:val="18"/>
                <w:szCs w:val="18"/>
              </w:rPr>
              <w:t>  </w:t>
            </w:r>
          </w:p>
        </w:tc>
        <w:tc>
          <w:tcPr>
            <w:tcW w:w="1726" w:type="dxa"/>
            <w:tcBorders>
              <w:top w:val="single" w:sz="8" w:space="0" w:color="auto"/>
              <w:left w:val="nil"/>
              <w:bottom w:val="single" w:sz="8" w:space="0" w:color="auto"/>
              <w:right w:val="nil"/>
            </w:tcBorders>
            <w:shd w:val="clear" w:color="000000" w:fill="FFFFFF"/>
            <w:vAlign w:val="center"/>
            <w:hideMark/>
          </w:tcPr>
          <w:p w14:paraId="08C8FBD5"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2171D4A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230" w:type="dxa"/>
            <w:tcBorders>
              <w:top w:val="single" w:sz="8" w:space="0" w:color="auto"/>
              <w:left w:val="nil"/>
              <w:bottom w:val="single" w:sz="8" w:space="0" w:color="auto"/>
              <w:right w:val="nil"/>
            </w:tcBorders>
            <w:shd w:val="clear" w:color="000000" w:fill="FFFFFF"/>
            <w:vAlign w:val="center"/>
            <w:hideMark/>
          </w:tcPr>
          <w:p w14:paraId="26F8B077"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2D9680E0"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single" w:sz="8" w:space="0" w:color="auto"/>
              <w:left w:val="single" w:sz="8" w:space="0" w:color="auto"/>
              <w:bottom w:val="single" w:sz="8" w:space="0" w:color="auto"/>
              <w:right w:val="single" w:sz="8" w:space="0" w:color="auto"/>
            </w:tcBorders>
            <w:shd w:val="clear" w:color="000000" w:fill="FFFFFF"/>
          </w:tcPr>
          <w:p w14:paraId="01DADB55" w14:textId="77777777" w:rsidR="0019654F" w:rsidRPr="005C4779" w:rsidRDefault="0019654F" w:rsidP="00DE6F10">
            <w:pPr>
              <w:jc w:val="center"/>
              <w:rPr>
                <w:rFonts w:cs="Arial"/>
                <w:b/>
                <w:bCs/>
                <w:sz w:val="18"/>
                <w:szCs w:val="18"/>
              </w:rPr>
            </w:pPr>
          </w:p>
        </w:tc>
        <w:tc>
          <w:tcPr>
            <w:tcW w:w="1174" w:type="dxa"/>
            <w:tcBorders>
              <w:top w:val="single" w:sz="8" w:space="0" w:color="auto"/>
              <w:left w:val="single" w:sz="8" w:space="0" w:color="auto"/>
              <w:bottom w:val="single" w:sz="8" w:space="0" w:color="auto"/>
              <w:right w:val="single" w:sz="8" w:space="0" w:color="auto"/>
            </w:tcBorders>
            <w:shd w:val="clear" w:color="000000" w:fill="FFFFFF"/>
          </w:tcPr>
          <w:p w14:paraId="441D0A12" w14:textId="77777777" w:rsidR="0019654F" w:rsidRPr="005C4779" w:rsidRDefault="0019654F" w:rsidP="00DE6F10">
            <w:pPr>
              <w:jc w:val="center"/>
              <w:rPr>
                <w:rFonts w:cs="Arial"/>
                <w:b/>
                <w:bCs/>
                <w:sz w:val="18"/>
                <w:szCs w:val="18"/>
              </w:rPr>
            </w:pPr>
          </w:p>
        </w:tc>
      </w:tr>
      <w:tr w:rsidR="005C4779" w:rsidRPr="005C4779" w14:paraId="1B09B3FA" w14:textId="77777777" w:rsidTr="00DE6F10">
        <w:trPr>
          <w:trHeight w:val="1221"/>
        </w:trPr>
        <w:tc>
          <w:tcPr>
            <w:tcW w:w="856" w:type="dxa"/>
            <w:tcBorders>
              <w:top w:val="nil"/>
              <w:left w:val="single" w:sz="8" w:space="0" w:color="auto"/>
              <w:bottom w:val="single" w:sz="8" w:space="0" w:color="auto"/>
              <w:right w:val="nil"/>
            </w:tcBorders>
            <w:shd w:val="clear" w:color="000000" w:fill="FFFFFF"/>
            <w:vAlign w:val="center"/>
            <w:hideMark/>
          </w:tcPr>
          <w:p w14:paraId="1E5977B1" w14:textId="77777777" w:rsidR="0019654F" w:rsidRPr="005C4779" w:rsidRDefault="0019654F" w:rsidP="00DE6F10">
            <w:pPr>
              <w:jc w:val="center"/>
              <w:rPr>
                <w:rFonts w:cs="Arial"/>
                <w:sz w:val="18"/>
                <w:szCs w:val="18"/>
              </w:rPr>
            </w:pPr>
            <w:r w:rsidRPr="005C4779">
              <w:rPr>
                <w:rFonts w:cs="Arial"/>
                <w:sz w:val="18"/>
                <w:szCs w:val="18"/>
              </w:rPr>
              <w:lastRenderedPageBreak/>
              <w:t>8.1.</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695195AB" w14:textId="77777777" w:rsidR="0019654F" w:rsidRPr="005C4779" w:rsidRDefault="0019654F" w:rsidP="00DE6F10">
            <w:pPr>
              <w:rPr>
                <w:rFonts w:cs="Arial"/>
                <w:b/>
                <w:bCs/>
                <w:sz w:val="18"/>
                <w:szCs w:val="18"/>
              </w:rPr>
            </w:pPr>
            <w:r w:rsidRPr="005C4779">
              <w:rPr>
                <w:rFonts w:cs="Arial"/>
                <w:b/>
                <w:bCs/>
                <w:sz w:val="18"/>
                <w:szCs w:val="18"/>
              </w:rPr>
              <w:t>Портали, носачи апарата и пп зид</w:t>
            </w:r>
          </w:p>
        </w:tc>
        <w:tc>
          <w:tcPr>
            <w:tcW w:w="1726" w:type="dxa"/>
            <w:tcBorders>
              <w:top w:val="nil"/>
              <w:left w:val="nil"/>
              <w:bottom w:val="single" w:sz="8" w:space="0" w:color="auto"/>
              <w:right w:val="nil"/>
            </w:tcBorders>
            <w:shd w:val="clear" w:color="000000" w:fill="FFFFFF"/>
            <w:vAlign w:val="center"/>
            <w:hideMark/>
          </w:tcPr>
          <w:p w14:paraId="79E7AF30"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4838BE1F"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nil"/>
              <w:left w:val="nil"/>
              <w:bottom w:val="single" w:sz="8" w:space="0" w:color="auto"/>
              <w:right w:val="nil"/>
            </w:tcBorders>
            <w:shd w:val="clear" w:color="000000" w:fill="FFFFFF"/>
            <w:vAlign w:val="center"/>
            <w:hideMark/>
          </w:tcPr>
          <w:p w14:paraId="43E28480"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64020926"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3D25F12A"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73A1A37C"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540BAED0" w14:textId="77777777" w:rsidTr="00DE6F10">
        <w:trPr>
          <w:trHeight w:val="316"/>
        </w:trPr>
        <w:tc>
          <w:tcPr>
            <w:tcW w:w="856" w:type="dxa"/>
            <w:tcBorders>
              <w:top w:val="nil"/>
              <w:left w:val="single" w:sz="8" w:space="0" w:color="auto"/>
              <w:bottom w:val="single" w:sz="8" w:space="0" w:color="auto"/>
              <w:right w:val="nil"/>
            </w:tcBorders>
            <w:shd w:val="clear" w:color="000000" w:fill="FFFFFF"/>
            <w:vAlign w:val="center"/>
            <w:hideMark/>
          </w:tcPr>
          <w:p w14:paraId="5E4A2EE6" w14:textId="77777777" w:rsidR="0019654F" w:rsidRPr="005C4779" w:rsidRDefault="0019654F" w:rsidP="00DE6F10">
            <w:pPr>
              <w:jc w:val="center"/>
              <w:rPr>
                <w:rFonts w:cs="Arial"/>
                <w:sz w:val="18"/>
                <w:szCs w:val="18"/>
              </w:rPr>
            </w:pPr>
            <w:r w:rsidRPr="005C4779">
              <w:rPr>
                <w:rFonts w:cs="Arial"/>
                <w:sz w:val="18"/>
                <w:szCs w:val="18"/>
              </w:rPr>
              <w:t>8.1.1</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5EF6066B" w14:textId="77777777" w:rsidR="0019654F" w:rsidRPr="005C4779" w:rsidRDefault="0019654F" w:rsidP="00DE6F10">
            <w:pPr>
              <w:rPr>
                <w:rFonts w:cs="Arial"/>
                <w:sz w:val="18"/>
                <w:szCs w:val="18"/>
              </w:rPr>
            </w:pPr>
            <w:r w:rsidRPr="005C4779">
              <w:rPr>
                <w:rFonts w:cs="Arial"/>
                <w:sz w:val="18"/>
                <w:szCs w:val="18"/>
              </w:rPr>
              <w:t>ЗЕМЉАНИ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1F61210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6C3D8B9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102135F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651F0B6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306739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tcPr>
          <w:p w14:paraId="598D78FE" w14:textId="77777777" w:rsidR="0019654F" w:rsidRPr="005C4779" w:rsidRDefault="0019654F" w:rsidP="00DE6F10">
            <w:pPr>
              <w:jc w:val="center"/>
              <w:rPr>
                <w:rFonts w:cs="Arial"/>
                <w:b/>
                <w:bCs/>
                <w:sz w:val="18"/>
                <w:szCs w:val="18"/>
              </w:rPr>
            </w:pPr>
          </w:p>
        </w:tc>
        <w:tc>
          <w:tcPr>
            <w:tcW w:w="1174" w:type="dxa"/>
            <w:tcBorders>
              <w:top w:val="nil"/>
              <w:left w:val="nil"/>
              <w:bottom w:val="single" w:sz="8" w:space="0" w:color="auto"/>
              <w:right w:val="single" w:sz="8" w:space="0" w:color="auto"/>
            </w:tcBorders>
            <w:shd w:val="clear" w:color="000000" w:fill="FFFFFF"/>
          </w:tcPr>
          <w:p w14:paraId="23677BF8" w14:textId="77777777" w:rsidR="0019654F" w:rsidRPr="005C4779" w:rsidRDefault="0019654F" w:rsidP="00DE6F10">
            <w:pPr>
              <w:jc w:val="center"/>
              <w:rPr>
                <w:rFonts w:cs="Arial"/>
                <w:b/>
                <w:bCs/>
                <w:sz w:val="18"/>
                <w:szCs w:val="18"/>
              </w:rPr>
            </w:pPr>
          </w:p>
        </w:tc>
      </w:tr>
      <w:tr w:rsidR="005C4779" w:rsidRPr="005C4779" w14:paraId="54AE291D" w14:textId="77777777" w:rsidTr="00DE6F10">
        <w:trPr>
          <w:trHeight w:val="588"/>
        </w:trPr>
        <w:tc>
          <w:tcPr>
            <w:tcW w:w="856" w:type="dxa"/>
            <w:tcBorders>
              <w:top w:val="nil"/>
              <w:left w:val="single" w:sz="8" w:space="0" w:color="auto"/>
              <w:bottom w:val="single" w:sz="8" w:space="0" w:color="auto"/>
              <w:right w:val="nil"/>
            </w:tcBorders>
            <w:shd w:val="clear" w:color="000000" w:fill="FFFFFF"/>
            <w:vAlign w:val="center"/>
            <w:hideMark/>
          </w:tcPr>
          <w:p w14:paraId="5F3E339B" w14:textId="77777777" w:rsidR="0019654F" w:rsidRPr="005C4779" w:rsidRDefault="0019654F" w:rsidP="00DE6F10">
            <w:pPr>
              <w:jc w:val="center"/>
              <w:rPr>
                <w:rFonts w:cs="Arial"/>
                <w:sz w:val="18"/>
                <w:szCs w:val="18"/>
              </w:rPr>
            </w:pPr>
            <w:r w:rsidRPr="005C4779">
              <w:rPr>
                <w:rFonts w:cs="Arial"/>
                <w:sz w:val="18"/>
                <w:szCs w:val="18"/>
              </w:rPr>
              <w:t>8.1.2</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704EBD89" w14:textId="77777777" w:rsidR="0019654F" w:rsidRPr="005C4779" w:rsidRDefault="0019654F" w:rsidP="00DE6F10">
            <w:pPr>
              <w:rPr>
                <w:rFonts w:cs="Arial"/>
                <w:sz w:val="18"/>
                <w:szCs w:val="18"/>
              </w:rPr>
            </w:pPr>
            <w:r w:rsidRPr="005C4779">
              <w:rPr>
                <w:rFonts w:cs="Arial"/>
                <w:sz w:val="18"/>
                <w:szCs w:val="18"/>
              </w:rPr>
              <w:t>БЕТОНСКИ И АРМИРАНО БЕТОНСКИ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17CA371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43B1479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0314A04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4955D2F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C8BC571"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1922843A"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5C37686E" w14:textId="77777777" w:rsidR="0019654F" w:rsidRPr="005C4779" w:rsidRDefault="0019654F" w:rsidP="00DE6F10">
            <w:pPr>
              <w:jc w:val="center"/>
              <w:rPr>
                <w:rFonts w:cs="Arial"/>
                <w:sz w:val="18"/>
                <w:szCs w:val="18"/>
              </w:rPr>
            </w:pPr>
          </w:p>
        </w:tc>
      </w:tr>
      <w:tr w:rsidR="005C4779" w:rsidRPr="005C4779" w14:paraId="3A589AD9" w14:textId="77777777" w:rsidTr="00DE6F10">
        <w:trPr>
          <w:trHeight w:val="422"/>
        </w:trPr>
        <w:tc>
          <w:tcPr>
            <w:tcW w:w="856" w:type="dxa"/>
            <w:tcBorders>
              <w:top w:val="nil"/>
              <w:left w:val="single" w:sz="8" w:space="0" w:color="auto"/>
              <w:bottom w:val="single" w:sz="8" w:space="0" w:color="auto"/>
              <w:right w:val="nil"/>
            </w:tcBorders>
            <w:shd w:val="clear" w:color="000000" w:fill="FFFFFF"/>
            <w:vAlign w:val="center"/>
            <w:hideMark/>
          </w:tcPr>
          <w:p w14:paraId="386C1F9E" w14:textId="77777777" w:rsidR="0019654F" w:rsidRPr="005C4779" w:rsidRDefault="0019654F" w:rsidP="00DE6F10">
            <w:pPr>
              <w:jc w:val="center"/>
              <w:rPr>
                <w:rFonts w:cs="Arial"/>
                <w:sz w:val="18"/>
                <w:szCs w:val="18"/>
              </w:rPr>
            </w:pPr>
            <w:r w:rsidRPr="005C4779">
              <w:rPr>
                <w:rFonts w:cs="Arial"/>
                <w:sz w:val="18"/>
                <w:szCs w:val="18"/>
              </w:rPr>
              <w:t>8.1.3</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2705C153" w14:textId="77777777" w:rsidR="0019654F" w:rsidRPr="005C4779" w:rsidRDefault="0019654F" w:rsidP="00DE6F10">
            <w:pPr>
              <w:rPr>
                <w:rFonts w:cs="Arial"/>
                <w:sz w:val="18"/>
                <w:szCs w:val="18"/>
              </w:rPr>
            </w:pPr>
            <w:r w:rsidRPr="005C4779">
              <w:rPr>
                <w:rFonts w:cs="Arial"/>
                <w:sz w:val="18"/>
                <w:szCs w:val="18"/>
              </w:rPr>
              <w:t>АРМИРАЧКИ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22D6473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117726C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23178EA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59C8D896"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929E19D"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26C105D3"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5609358F" w14:textId="77777777" w:rsidR="0019654F" w:rsidRPr="005C4779" w:rsidRDefault="0019654F" w:rsidP="00DE6F10">
            <w:pPr>
              <w:jc w:val="center"/>
              <w:rPr>
                <w:rFonts w:cs="Arial"/>
                <w:sz w:val="18"/>
                <w:szCs w:val="18"/>
              </w:rPr>
            </w:pPr>
          </w:p>
        </w:tc>
      </w:tr>
      <w:tr w:rsidR="005C4779" w:rsidRPr="005C4779" w14:paraId="00FDCDD5" w14:textId="77777777" w:rsidTr="00DE6F10">
        <w:trPr>
          <w:trHeight w:val="316"/>
        </w:trPr>
        <w:tc>
          <w:tcPr>
            <w:tcW w:w="856" w:type="dxa"/>
            <w:tcBorders>
              <w:top w:val="nil"/>
              <w:left w:val="single" w:sz="8" w:space="0" w:color="auto"/>
              <w:bottom w:val="single" w:sz="8" w:space="0" w:color="auto"/>
              <w:right w:val="nil"/>
            </w:tcBorders>
            <w:shd w:val="clear" w:color="000000" w:fill="FFFFFF"/>
            <w:vAlign w:val="center"/>
            <w:hideMark/>
          </w:tcPr>
          <w:p w14:paraId="74393FE2" w14:textId="77777777" w:rsidR="0019654F" w:rsidRPr="005C4779" w:rsidRDefault="0019654F" w:rsidP="00DE6F10">
            <w:pPr>
              <w:jc w:val="center"/>
              <w:rPr>
                <w:rFonts w:cs="Arial"/>
                <w:sz w:val="18"/>
                <w:szCs w:val="18"/>
              </w:rPr>
            </w:pPr>
            <w:r w:rsidRPr="005C4779">
              <w:rPr>
                <w:rFonts w:cs="Arial"/>
                <w:sz w:val="18"/>
                <w:szCs w:val="18"/>
              </w:rPr>
              <w:t>8.1.4</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5354C520" w14:textId="77777777" w:rsidR="0019654F" w:rsidRPr="005C4779" w:rsidRDefault="0019654F" w:rsidP="00DE6F10">
            <w:pPr>
              <w:rPr>
                <w:rFonts w:cs="Arial"/>
                <w:sz w:val="18"/>
                <w:szCs w:val="18"/>
              </w:rPr>
            </w:pPr>
            <w:r w:rsidRPr="005C4779">
              <w:rPr>
                <w:rFonts w:cs="Arial"/>
                <w:sz w:val="18"/>
                <w:szCs w:val="18"/>
              </w:rPr>
              <w:t>ЧЕЛИЧНА КОНСТРУКЦИЈА</w:t>
            </w:r>
          </w:p>
        </w:tc>
        <w:tc>
          <w:tcPr>
            <w:tcW w:w="1726" w:type="dxa"/>
            <w:tcBorders>
              <w:top w:val="nil"/>
              <w:left w:val="nil"/>
              <w:bottom w:val="single" w:sz="8" w:space="0" w:color="auto"/>
              <w:right w:val="single" w:sz="8" w:space="0" w:color="auto"/>
            </w:tcBorders>
            <w:shd w:val="clear" w:color="000000" w:fill="FFFFFF"/>
            <w:vAlign w:val="center"/>
            <w:hideMark/>
          </w:tcPr>
          <w:p w14:paraId="761B388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0D55C14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2DE4C06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3BB5C95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7FA08F7"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5E36B6F5"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7415BCED" w14:textId="77777777" w:rsidR="0019654F" w:rsidRPr="005C4779" w:rsidRDefault="0019654F" w:rsidP="00DE6F10">
            <w:pPr>
              <w:jc w:val="center"/>
              <w:rPr>
                <w:rFonts w:cs="Arial"/>
                <w:sz w:val="18"/>
                <w:szCs w:val="18"/>
              </w:rPr>
            </w:pPr>
          </w:p>
        </w:tc>
      </w:tr>
      <w:tr w:rsidR="005C4779" w:rsidRPr="005C4779" w14:paraId="0AD4BDF3" w14:textId="77777777" w:rsidTr="00DE6F10">
        <w:trPr>
          <w:trHeight w:val="316"/>
        </w:trPr>
        <w:tc>
          <w:tcPr>
            <w:tcW w:w="856" w:type="dxa"/>
            <w:tcBorders>
              <w:top w:val="nil"/>
              <w:left w:val="nil"/>
              <w:bottom w:val="single" w:sz="8" w:space="0" w:color="auto"/>
              <w:right w:val="nil"/>
            </w:tcBorders>
            <w:shd w:val="clear" w:color="000000" w:fill="FFFFFF"/>
            <w:vAlign w:val="center"/>
            <w:hideMark/>
          </w:tcPr>
          <w:p w14:paraId="23CE1010" w14:textId="77777777" w:rsidR="0019654F" w:rsidRPr="005C4779" w:rsidRDefault="0019654F" w:rsidP="00DE6F10">
            <w:pPr>
              <w:jc w:val="center"/>
              <w:rPr>
                <w:rFonts w:cs="Arial"/>
                <w:sz w:val="18"/>
                <w:szCs w:val="18"/>
              </w:rPr>
            </w:pPr>
            <w:r w:rsidRPr="005C4779">
              <w:rPr>
                <w:rFonts w:cs="Arial"/>
                <w:sz w:val="18"/>
                <w:szCs w:val="18"/>
              </w:rPr>
              <w:t> </w:t>
            </w:r>
          </w:p>
        </w:tc>
        <w:tc>
          <w:tcPr>
            <w:tcW w:w="4705" w:type="dxa"/>
            <w:tcBorders>
              <w:top w:val="nil"/>
              <w:left w:val="nil"/>
              <w:bottom w:val="single" w:sz="8" w:space="0" w:color="auto"/>
              <w:right w:val="nil"/>
            </w:tcBorders>
            <w:shd w:val="clear" w:color="000000" w:fill="FFFFFF"/>
            <w:vAlign w:val="center"/>
            <w:hideMark/>
          </w:tcPr>
          <w:p w14:paraId="334B0BAF" w14:textId="77777777" w:rsidR="0019654F" w:rsidRPr="005C4779" w:rsidRDefault="0019654F" w:rsidP="00DE6F10">
            <w:pPr>
              <w:rPr>
                <w:rFonts w:cs="Arial"/>
                <w:b/>
                <w:bCs/>
                <w:sz w:val="18"/>
                <w:szCs w:val="18"/>
              </w:rPr>
            </w:pPr>
            <w:r w:rsidRPr="005C4779">
              <w:rPr>
                <w:rFonts w:cs="Arial"/>
                <w:b/>
                <w:bCs/>
                <w:sz w:val="18"/>
                <w:szCs w:val="18"/>
              </w:rPr>
              <w:t> </w:t>
            </w:r>
          </w:p>
        </w:tc>
        <w:tc>
          <w:tcPr>
            <w:tcW w:w="1726" w:type="dxa"/>
            <w:tcBorders>
              <w:top w:val="nil"/>
              <w:left w:val="nil"/>
              <w:bottom w:val="single" w:sz="8" w:space="0" w:color="auto"/>
              <w:right w:val="nil"/>
            </w:tcBorders>
            <w:shd w:val="clear" w:color="000000" w:fill="FFFFFF"/>
            <w:vAlign w:val="center"/>
            <w:hideMark/>
          </w:tcPr>
          <w:p w14:paraId="610BFDB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37" w:type="dxa"/>
            <w:tcBorders>
              <w:top w:val="nil"/>
              <w:left w:val="nil"/>
              <w:bottom w:val="single" w:sz="8" w:space="0" w:color="auto"/>
              <w:right w:val="nil"/>
            </w:tcBorders>
            <w:shd w:val="clear" w:color="000000" w:fill="FFFFFF"/>
            <w:vAlign w:val="center"/>
            <w:hideMark/>
          </w:tcPr>
          <w:p w14:paraId="241071F1"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nil"/>
            </w:tcBorders>
            <w:shd w:val="clear" w:color="000000" w:fill="FFFFFF"/>
            <w:vAlign w:val="center"/>
            <w:hideMark/>
          </w:tcPr>
          <w:p w14:paraId="25EFE54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174" w:type="dxa"/>
            <w:tcBorders>
              <w:top w:val="nil"/>
              <w:left w:val="nil"/>
              <w:bottom w:val="single" w:sz="8" w:space="0" w:color="auto"/>
              <w:right w:val="nil"/>
            </w:tcBorders>
            <w:shd w:val="clear" w:color="000000" w:fill="FFFFFF"/>
            <w:vAlign w:val="center"/>
            <w:hideMark/>
          </w:tcPr>
          <w:p w14:paraId="7F3C57A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nil"/>
            </w:tcBorders>
            <w:shd w:val="clear" w:color="000000" w:fill="FFFFFF"/>
          </w:tcPr>
          <w:p w14:paraId="48FC2AC4"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nil"/>
            </w:tcBorders>
            <w:shd w:val="clear" w:color="000000" w:fill="FFFFFF"/>
          </w:tcPr>
          <w:p w14:paraId="0D016D8F" w14:textId="77777777" w:rsidR="0019654F" w:rsidRPr="005C4779" w:rsidRDefault="0019654F" w:rsidP="00DE6F10">
            <w:pPr>
              <w:jc w:val="center"/>
              <w:rPr>
                <w:rFonts w:cs="Arial"/>
                <w:sz w:val="18"/>
                <w:szCs w:val="18"/>
              </w:rPr>
            </w:pPr>
          </w:p>
        </w:tc>
      </w:tr>
      <w:tr w:rsidR="005C4779" w:rsidRPr="005C4779" w14:paraId="33E89AAD" w14:textId="77777777" w:rsidTr="00DE6F10">
        <w:trPr>
          <w:trHeight w:val="1221"/>
        </w:trPr>
        <w:tc>
          <w:tcPr>
            <w:tcW w:w="856" w:type="dxa"/>
            <w:tcBorders>
              <w:top w:val="nil"/>
              <w:left w:val="single" w:sz="8" w:space="0" w:color="auto"/>
              <w:bottom w:val="single" w:sz="8" w:space="0" w:color="auto"/>
              <w:right w:val="nil"/>
            </w:tcBorders>
            <w:shd w:val="clear" w:color="000000" w:fill="FFFFFF"/>
            <w:vAlign w:val="center"/>
            <w:hideMark/>
          </w:tcPr>
          <w:p w14:paraId="1E87D332" w14:textId="77777777" w:rsidR="0019654F" w:rsidRPr="005C4779" w:rsidRDefault="0019654F" w:rsidP="00DE6F10">
            <w:pPr>
              <w:jc w:val="center"/>
              <w:rPr>
                <w:rFonts w:cs="Arial"/>
                <w:sz w:val="18"/>
                <w:szCs w:val="18"/>
              </w:rPr>
            </w:pPr>
            <w:r w:rsidRPr="005C4779">
              <w:rPr>
                <w:rFonts w:cs="Arial"/>
                <w:sz w:val="18"/>
                <w:szCs w:val="18"/>
              </w:rPr>
              <w:t>8.2.</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5BBDD651" w14:textId="77777777" w:rsidR="0019654F" w:rsidRPr="005C4779" w:rsidRDefault="0019654F" w:rsidP="00DE6F10">
            <w:pPr>
              <w:rPr>
                <w:rFonts w:cs="Arial"/>
                <w:b/>
                <w:bCs/>
                <w:sz w:val="18"/>
                <w:szCs w:val="18"/>
              </w:rPr>
            </w:pPr>
            <w:r w:rsidRPr="005C4779">
              <w:rPr>
                <w:rFonts w:cs="Arial"/>
                <w:b/>
                <w:bCs/>
                <w:sz w:val="18"/>
                <w:szCs w:val="18"/>
              </w:rPr>
              <w:t>Темељи трансформатора</w:t>
            </w:r>
          </w:p>
        </w:tc>
        <w:tc>
          <w:tcPr>
            <w:tcW w:w="1726" w:type="dxa"/>
            <w:tcBorders>
              <w:top w:val="nil"/>
              <w:left w:val="nil"/>
              <w:bottom w:val="single" w:sz="8" w:space="0" w:color="auto"/>
              <w:right w:val="nil"/>
            </w:tcBorders>
            <w:shd w:val="clear" w:color="000000" w:fill="FFFFFF"/>
            <w:vAlign w:val="center"/>
            <w:hideMark/>
          </w:tcPr>
          <w:p w14:paraId="1CD3C143" w14:textId="77777777" w:rsidR="0019654F" w:rsidRPr="005C4779" w:rsidRDefault="0019654F" w:rsidP="00DE6F10">
            <w:pPr>
              <w:jc w:val="center"/>
              <w:rPr>
                <w:rFonts w:cs="Arial"/>
                <w:b/>
                <w:bCs/>
                <w:sz w:val="18"/>
                <w:szCs w:val="18"/>
              </w:rPr>
            </w:pPr>
            <w:r w:rsidRPr="005C4779">
              <w:rPr>
                <w:rFonts w:cs="Arial"/>
                <w:b/>
                <w:bCs/>
                <w:sz w:val="18"/>
                <w:szCs w:val="18"/>
              </w:rPr>
              <w:t>Јед. Мере</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02A9E708"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230" w:type="dxa"/>
            <w:tcBorders>
              <w:top w:val="nil"/>
              <w:left w:val="nil"/>
              <w:bottom w:val="single" w:sz="8" w:space="0" w:color="auto"/>
              <w:right w:val="nil"/>
            </w:tcBorders>
            <w:shd w:val="clear" w:color="000000" w:fill="FFFFFF"/>
            <w:vAlign w:val="center"/>
            <w:hideMark/>
          </w:tcPr>
          <w:p w14:paraId="4B10E084"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61821426"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564BF1BC"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3A85A3C5"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r>
      <w:tr w:rsidR="005C4779" w:rsidRPr="005C4779" w14:paraId="641BF5B1"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7D82BE14" w14:textId="77777777" w:rsidR="0019654F" w:rsidRPr="005C4779" w:rsidRDefault="0019654F" w:rsidP="00DE6F10">
            <w:pPr>
              <w:jc w:val="center"/>
              <w:rPr>
                <w:rFonts w:cs="Arial"/>
                <w:sz w:val="18"/>
                <w:szCs w:val="18"/>
              </w:rPr>
            </w:pPr>
            <w:r w:rsidRPr="005C4779">
              <w:rPr>
                <w:rFonts w:cs="Arial"/>
                <w:sz w:val="18"/>
                <w:szCs w:val="18"/>
              </w:rPr>
              <w:t>8.2.1</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1BC3004D" w14:textId="77777777" w:rsidR="0019654F" w:rsidRPr="005C4779" w:rsidRDefault="0019654F" w:rsidP="00DE6F10">
            <w:pPr>
              <w:rPr>
                <w:rFonts w:cs="Arial"/>
                <w:sz w:val="18"/>
                <w:szCs w:val="18"/>
              </w:rPr>
            </w:pPr>
            <w:r w:rsidRPr="005C4779">
              <w:rPr>
                <w:rFonts w:cs="Arial"/>
                <w:sz w:val="18"/>
                <w:szCs w:val="18"/>
              </w:rPr>
              <w:t>ЗЕМЉАНИ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22EF4757"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5090A56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58254CB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29FDA19D"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22DCB4C"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31DCCC1F"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7E8F8CDD" w14:textId="77777777" w:rsidR="0019654F" w:rsidRPr="005C4779" w:rsidRDefault="0019654F" w:rsidP="00DE6F10">
            <w:pPr>
              <w:jc w:val="center"/>
              <w:rPr>
                <w:rFonts w:cs="Arial"/>
                <w:sz w:val="18"/>
                <w:szCs w:val="18"/>
              </w:rPr>
            </w:pPr>
          </w:p>
        </w:tc>
      </w:tr>
      <w:tr w:rsidR="005C4779" w:rsidRPr="005C4779" w14:paraId="259037C6" w14:textId="77777777" w:rsidTr="00DE6F10">
        <w:trPr>
          <w:trHeight w:val="588"/>
        </w:trPr>
        <w:tc>
          <w:tcPr>
            <w:tcW w:w="856" w:type="dxa"/>
            <w:tcBorders>
              <w:top w:val="nil"/>
              <w:left w:val="single" w:sz="8" w:space="0" w:color="auto"/>
              <w:bottom w:val="single" w:sz="8" w:space="0" w:color="auto"/>
              <w:right w:val="nil"/>
            </w:tcBorders>
            <w:shd w:val="clear" w:color="000000" w:fill="FFFFFF"/>
            <w:vAlign w:val="center"/>
            <w:hideMark/>
          </w:tcPr>
          <w:p w14:paraId="1FAD6770" w14:textId="77777777" w:rsidR="0019654F" w:rsidRPr="005C4779" w:rsidRDefault="0019654F" w:rsidP="00DE6F10">
            <w:pPr>
              <w:jc w:val="center"/>
              <w:rPr>
                <w:rFonts w:cs="Arial"/>
                <w:sz w:val="18"/>
                <w:szCs w:val="18"/>
              </w:rPr>
            </w:pPr>
            <w:r w:rsidRPr="005C4779">
              <w:rPr>
                <w:rFonts w:cs="Arial"/>
                <w:sz w:val="18"/>
                <w:szCs w:val="18"/>
              </w:rPr>
              <w:t>8.2.2</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5A65E8E3" w14:textId="77777777" w:rsidR="0019654F" w:rsidRPr="005C4779" w:rsidRDefault="0019654F" w:rsidP="00DE6F10">
            <w:pPr>
              <w:rPr>
                <w:rFonts w:cs="Arial"/>
                <w:sz w:val="18"/>
                <w:szCs w:val="18"/>
              </w:rPr>
            </w:pPr>
            <w:r w:rsidRPr="005C4779">
              <w:rPr>
                <w:rFonts w:cs="Arial"/>
                <w:sz w:val="18"/>
                <w:szCs w:val="18"/>
              </w:rPr>
              <w:t>БЕТОНСКИ И АРМИРАНО-БЕТОНСКИ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12A424F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E2A925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023CC417"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703B4779"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D31D1BD"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6B4815E6"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477D1B61" w14:textId="77777777" w:rsidR="0019654F" w:rsidRPr="005C4779" w:rsidRDefault="0019654F" w:rsidP="00DE6F10">
            <w:pPr>
              <w:jc w:val="center"/>
              <w:rPr>
                <w:rFonts w:cs="Arial"/>
                <w:sz w:val="18"/>
                <w:szCs w:val="18"/>
              </w:rPr>
            </w:pPr>
          </w:p>
        </w:tc>
      </w:tr>
      <w:tr w:rsidR="005C4779" w:rsidRPr="005C4779" w14:paraId="39409FE6"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28B8711C" w14:textId="77777777" w:rsidR="0019654F" w:rsidRPr="005C4779" w:rsidRDefault="0019654F" w:rsidP="00DE6F10">
            <w:pPr>
              <w:jc w:val="center"/>
              <w:rPr>
                <w:rFonts w:cs="Arial"/>
                <w:sz w:val="18"/>
                <w:szCs w:val="18"/>
              </w:rPr>
            </w:pPr>
            <w:r w:rsidRPr="005C4779">
              <w:rPr>
                <w:rFonts w:cs="Arial"/>
                <w:sz w:val="18"/>
                <w:szCs w:val="18"/>
              </w:rPr>
              <w:t>8.2.3</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46D81244" w14:textId="77777777" w:rsidR="0019654F" w:rsidRPr="005C4779" w:rsidRDefault="0019654F" w:rsidP="00DE6F10">
            <w:pPr>
              <w:rPr>
                <w:rFonts w:cs="Arial"/>
                <w:sz w:val="18"/>
                <w:szCs w:val="18"/>
              </w:rPr>
            </w:pPr>
            <w:r w:rsidRPr="005C4779">
              <w:rPr>
                <w:rFonts w:cs="Arial"/>
                <w:sz w:val="18"/>
                <w:szCs w:val="18"/>
              </w:rPr>
              <w:t>АРМИРАЧКИ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6A41A56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73732D1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2494DE6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1</w:t>
            </w:r>
          </w:p>
        </w:tc>
        <w:tc>
          <w:tcPr>
            <w:tcW w:w="1230" w:type="dxa"/>
            <w:tcBorders>
              <w:top w:val="nil"/>
              <w:left w:val="nil"/>
              <w:bottom w:val="single" w:sz="8" w:space="0" w:color="auto"/>
              <w:right w:val="single" w:sz="8" w:space="0" w:color="auto"/>
            </w:tcBorders>
            <w:shd w:val="clear" w:color="000000" w:fill="FFFFFF"/>
            <w:vAlign w:val="center"/>
            <w:hideMark/>
          </w:tcPr>
          <w:p w14:paraId="7E253815"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4E58AF1"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25102F92"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78FDBCCB" w14:textId="77777777" w:rsidR="0019654F" w:rsidRPr="005C4779" w:rsidRDefault="0019654F" w:rsidP="00DE6F10">
            <w:pPr>
              <w:jc w:val="center"/>
              <w:rPr>
                <w:rFonts w:cs="Arial"/>
                <w:sz w:val="18"/>
                <w:szCs w:val="18"/>
              </w:rPr>
            </w:pPr>
          </w:p>
        </w:tc>
      </w:tr>
      <w:tr w:rsidR="005C4779" w:rsidRPr="005C4779" w14:paraId="6A86BE54"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7F43009C" w14:textId="77777777" w:rsidR="0019654F" w:rsidRPr="005C4779" w:rsidRDefault="0019654F" w:rsidP="00DE6F10">
            <w:pPr>
              <w:jc w:val="center"/>
              <w:rPr>
                <w:rFonts w:cs="Arial"/>
                <w:sz w:val="18"/>
                <w:szCs w:val="18"/>
              </w:rPr>
            </w:pPr>
            <w:r w:rsidRPr="005C4779">
              <w:rPr>
                <w:rFonts w:cs="Arial"/>
                <w:sz w:val="18"/>
                <w:szCs w:val="18"/>
              </w:rPr>
              <w:lastRenderedPageBreak/>
              <w:t>8.2.4</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487B5A81" w14:textId="77777777" w:rsidR="0019654F" w:rsidRPr="005C4779" w:rsidRDefault="0019654F" w:rsidP="00DE6F10">
            <w:pPr>
              <w:rPr>
                <w:rFonts w:cs="Arial"/>
                <w:sz w:val="18"/>
                <w:szCs w:val="18"/>
                <w:lang w:val="sr-Cyrl-RS"/>
              </w:rPr>
            </w:pPr>
            <w:r w:rsidRPr="005C4779">
              <w:rPr>
                <w:rFonts w:cs="Arial"/>
                <w:sz w:val="18"/>
                <w:szCs w:val="18"/>
              </w:rPr>
              <w:t>РАЗНИ РАДОВИ</w:t>
            </w:r>
            <w:r w:rsidRPr="005C4779">
              <w:rPr>
                <w:rFonts w:cs="Arial"/>
                <w:sz w:val="18"/>
                <w:szCs w:val="18"/>
                <w:lang w:val="sr-Cyrl-RS"/>
              </w:rPr>
              <w:t xml:space="preserve"> по спецификацији</w:t>
            </w:r>
          </w:p>
        </w:tc>
        <w:tc>
          <w:tcPr>
            <w:tcW w:w="1726" w:type="dxa"/>
            <w:tcBorders>
              <w:top w:val="nil"/>
              <w:left w:val="nil"/>
              <w:bottom w:val="single" w:sz="8" w:space="0" w:color="auto"/>
              <w:right w:val="single" w:sz="8" w:space="0" w:color="auto"/>
            </w:tcBorders>
            <w:shd w:val="clear" w:color="000000" w:fill="FFFFFF"/>
            <w:vAlign w:val="center"/>
            <w:hideMark/>
          </w:tcPr>
          <w:p w14:paraId="3F4BEE3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5EFD93C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411B528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5039A39D"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E469C12"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05DE36CF"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38E955A0" w14:textId="77777777" w:rsidR="0019654F" w:rsidRPr="005C4779" w:rsidRDefault="0019654F" w:rsidP="00DE6F10">
            <w:pPr>
              <w:jc w:val="center"/>
              <w:rPr>
                <w:rFonts w:cs="Arial"/>
                <w:sz w:val="18"/>
                <w:szCs w:val="18"/>
              </w:rPr>
            </w:pPr>
          </w:p>
        </w:tc>
      </w:tr>
      <w:tr w:rsidR="005C4779" w:rsidRPr="005C4779" w14:paraId="06CB157C" w14:textId="77777777" w:rsidTr="00DE6F10">
        <w:trPr>
          <w:trHeight w:val="316"/>
        </w:trPr>
        <w:tc>
          <w:tcPr>
            <w:tcW w:w="856" w:type="dxa"/>
            <w:tcBorders>
              <w:top w:val="nil"/>
              <w:left w:val="nil"/>
              <w:bottom w:val="nil"/>
              <w:right w:val="nil"/>
            </w:tcBorders>
            <w:shd w:val="clear" w:color="000000" w:fill="FFFFFF"/>
            <w:vAlign w:val="center"/>
            <w:hideMark/>
          </w:tcPr>
          <w:p w14:paraId="4E40893C" w14:textId="77777777" w:rsidR="0019654F" w:rsidRPr="005C4779" w:rsidRDefault="0019654F" w:rsidP="00DE6F10">
            <w:pPr>
              <w:jc w:val="center"/>
              <w:rPr>
                <w:rFonts w:cs="Arial"/>
                <w:sz w:val="18"/>
                <w:szCs w:val="18"/>
              </w:rPr>
            </w:pPr>
            <w:r w:rsidRPr="005C4779">
              <w:rPr>
                <w:rFonts w:cs="Arial"/>
                <w:sz w:val="18"/>
                <w:szCs w:val="18"/>
              </w:rPr>
              <w:t> </w:t>
            </w:r>
          </w:p>
        </w:tc>
        <w:tc>
          <w:tcPr>
            <w:tcW w:w="4705" w:type="dxa"/>
            <w:tcBorders>
              <w:top w:val="nil"/>
              <w:left w:val="nil"/>
              <w:bottom w:val="nil"/>
              <w:right w:val="nil"/>
            </w:tcBorders>
            <w:shd w:val="clear" w:color="000000" w:fill="FFFFFF"/>
            <w:vAlign w:val="center"/>
            <w:hideMark/>
          </w:tcPr>
          <w:p w14:paraId="1CDDB225" w14:textId="77777777" w:rsidR="0019654F" w:rsidRPr="005C4779" w:rsidRDefault="0019654F" w:rsidP="00DE6F10">
            <w:pPr>
              <w:rPr>
                <w:rFonts w:cs="Arial"/>
                <w:b/>
                <w:bCs/>
                <w:sz w:val="18"/>
                <w:szCs w:val="18"/>
              </w:rPr>
            </w:pPr>
            <w:r w:rsidRPr="005C4779">
              <w:rPr>
                <w:rFonts w:cs="Arial"/>
                <w:b/>
                <w:bCs/>
                <w:sz w:val="18"/>
                <w:szCs w:val="18"/>
              </w:rPr>
              <w:t> </w:t>
            </w:r>
          </w:p>
        </w:tc>
        <w:tc>
          <w:tcPr>
            <w:tcW w:w="1726" w:type="dxa"/>
            <w:tcBorders>
              <w:top w:val="nil"/>
              <w:left w:val="nil"/>
              <w:bottom w:val="nil"/>
              <w:right w:val="nil"/>
            </w:tcBorders>
            <w:shd w:val="clear" w:color="000000" w:fill="FFFFFF"/>
            <w:vAlign w:val="center"/>
            <w:hideMark/>
          </w:tcPr>
          <w:p w14:paraId="0007E5C6"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nil"/>
              <w:right w:val="nil"/>
            </w:tcBorders>
            <w:shd w:val="clear" w:color="000000" w:fill="FFFFFF"/>
            <w:vAlign w:val="center"/>
            <w:hideMark/>
          </w:tcPr>
          <w:p w14:paraId="4A069679"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nil"/>
              <w:right w:val="nil"/>
            </w:tcBorders>
            <w:shd w:val="clear" w:color="000000" w:fill="FFFFFF"/>
            <w:vAlign w:val="center"/>
            <w:hideMark/>
          </w:tcPr>
          <w:p w14:paraId="79C78CF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nil"/>
              <w:right w:val="nil"/>
            </w:tcBorders>
            <w:shd w:val="clear" w:color="000000" w:fill="FFFFFF"/>
            <w:vAlign w:val="center"/>
            <w:hideMark/>
          </w:tcPr>
          <w:p w14:paraId="7778454F"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nil"/>
              <w:right w:val="nil"/>
            </w:tcBorders>
            <w:shd w:val="clear" w:color="000000" w:fill="FFFFFF"/>
          </w:tcPr>
          <w:p w14:paraId="5C07D684"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000000" w:fill="FFFFFF"/>
          </w:tcPr>
          <w:p w14:paraId="33BD78AB" w14:textId="77777777" w:rsidR="0019654F" w:rsidRPr="005C4779" w:rsidRDefault="0019654F" w:rsidP="00DE6F10">
            <w:pPr>
              <w:jc w:val="center"/>
              <w:rPr>
                <w:rFonts w:cs="Arial"/>
                <w:sz w:val="18"/>
                <w:szCs w:val="18"/>
              </w:rPr>
            </w:pPr>
          </w:p>
        </w:tc>
      </w:tr>
      <w:tr w:rsidR="005C4779" w:rsidRPr="005C4779" w14:paraId="2B5CB424" w14:textId="77777777" w:rsidTr="00DE6F10">
        <w:trPr>
          <w:trHeight w:val="1221"/>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803F5F6" w14:textId="77777777" w:rsidR="0019654F" w:rsidRPr="005C4779" w:rsidRDefault="0019654F" w:rsidP="00DE6F10">
            <w:pPr>
              <w:jc w:val="center"/>
              <w:rPr>
                <w:rFonts w:cs="Arial"/>
                <w:b/>
                <w:bCs/>
                <w:sz w:val="18"/>
                <w:szCs w:val="18"/>
              </w:rPr>
            </w:pPr>
            <w:r w:rsidRPr="005C4779">
              <w:rPr>
                <w:rFonts w:cs="Arial"/>
                <w:b/>
                <w:bCs/>
                <w:sz w:val="18"/>
                <w:szCs w:val="18"/>
              </w:rPr>
              <w:t>9</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0AFFB5E3" w14:textId="77777777" w:rsidR="0019654F" w:rsidRPr="005C4779" w:rsidRDefault="0019654F" w:rsidP="00DE6F10">
            <w:pPr>
              <w:rPr>
                <w:rFonts w:cs="Arial"/>
                <w:b/>
                <w:bCs/>
                <w:sz w:val="18"/>
                <w:szCs w:val="18"/>
              </w:rPr>
            </w:pPr>
            <w:r w:rsidRPr="005C4779">
              <w:rPr>
                <w:rFonts w:cs="Arial"/>
                <w:b/>
                <w:bCs/>
                <w:sz w:val="18"/>
                <w:szCs w:val="18"/>
              </w:rPr>
              <w:t>Хидротехничка инсталација и радови</w:t>
            </w:r>
          </w:p>
        </w:tc>
        <w:tc>
          <w:tcPr>
            <w:tcW w:w="1726" w:type="dxa"/>
            <w:tcBorders>
              <w:top w:val="single" w:sz="8" w:space="0" w:color="auto"/>
              <w:left w:val="nil"/>
              <w:bottom w:val="single" w:sz="8" w:space="0" w:color="auto"/>
              <w:right w:val="nil"/>
            </w:tcBorders>
            <w:shd w:val="clear" w:color="000000" w:fill="FFFFFF"/>
            <w:vAlign w:val="center"/>
            <w:hideMark/>
          </w:tcPr>
          <w:p w14:paraId="0EF17EF0"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19F7CE0"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nil"/>
            </w:tcBorders>
            <w:shd w:val="clear" w:color="000000" w:fill="FFFFFF"/>
            <w:vAlign w:val="center"/>
            <w:hideMark/>
          </w:tcPr>
          <w:p w14:paraId="3E86865A"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9DCF087"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3C044FF9"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0C7CD0A3"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5A2370F8" w14:textId="77777777" w:rsidTr="00DE6F10">
        <w:trPr>
          <w:trHeight w:val="316"/>
        </w:trPr>
        <w:tc>
          <w:tcPr>
            <w:tcW w:w="856" w:type="dxa"/>
            <w:tcBorders>
              <w:top w:val="nil"/>
              <w:left w:val="single" w:sz="8" w:space="0" w:color="auto"/>
              <w:bottom w:val="single" w:sz="8" w:space="0" w:color="auto"/>
              <w:right w:val="nil"/>
            </w:tcBorders>
            <w:shd w:val="clear" w:color="000000" w:fill="FFFFFF"/>
            <w:vAlign w:val="center"/>
            <w:hideMark/>
          </w:tcPr>
          <w:p w14:paraId="1E778207" w14:textId="77777777" w:rsidR="0019654F" w:rsidRPr="005C4779" w:rsidRDefault="0019654F" w:rsidP="00DE6F10">
            <w:pPr>
              <w:jc w:val="center"/>
              <w:rPr>
                <w:rFonts w:cs="Arial"/>
                <w:sz w:val="18"/>
                <w:szCs w:val="18"/>
              </w:rPr>
            </w:pPr>
            <w:r w:rsidRPr="005C4779">
              <w:rPr>
                <w:rFonts w:cs="Arial"/>
                <w:sz w:val="18"/>
                <w:szCs w:val="18"/>
              </w:rPr>
              <w:t>9.1.</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69C3FBD1" w14:textId="77777777" w:rsidR="0019654F" w:rsidRPr="005C4779" w:rsidRDefault="0019654F" w:rsidP="00DE6F10">
            <w:pPr>
              <w:rPr>
                <w:rFonts w:cs="Arial"/>
                <w:b/>
                <w:bCs/>
                <w:sz w:val="18"/>
                <w:szCs w:val="18"/>
              </w:rPr>
            </w:pPr>
            <w:r w:rsidRPr="005C4779">
              <w:rPr>
                <w:rFonts w:cs="Arial"/>
                <w:b/>
                <w:bCs/>
                <w:sz w:val="18"/>
                <w:szCs w:val="18"/>
              </w:rPr>
              <w:t>Водовод, GN 811</w:t>
            </w:r>
          </w:p>
        </w:tc>
        <w:tc>
          <w:tcPr>
            <w:tcW w:w="1726" w:type="dxa"/>
            <w:tcBorders>
              <w:top w:val="nil"/>
              <w:left w:val="nil"/>
              <w:bottom w:val="single" w:sz="8" w:space="0" w:color="auto"/>
              <w:right w:val="single" w:sz="8" w:space="0" w:color="auto"/>
            </w:tcBorders>
            <w:shd w:val="clear" w:color="000000" w:fill="FFFFFF"/>
            <w:vAlign w:val="center"/>
            <w:hideMark/>
          </w:tcPr>
          <w:p w14:paraId="1EA06063"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single" w:sz="8" w:space="0" w:color="auto"/>
            </w:tcBorders>
            <w:shd w:val="clear" w:color="000000" w:fill="FFFFFF"/>
            <w:vAlign w:val="center"/>
            <w:hideMark/>
          </w:tcPr>
          <w:p w14:paraId="099E792E"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single" w:sz="8" w:space="0" w:color="auto"/>
            </w:tcBorders>
            <w:shd w:val="clear" w:color="000000" w:fill="FFFFFF"/>
            <w:vAlign w:val="center"/>
            <w:hideMark/>
          </w:tcPr>
          <w:p w14:paraId="1F9B8A91"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D1FA0A3"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31625D64"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25A58671" w14:textId="77777777" w:rsidR="0019654F" w:rsidRPr="005C4779" w:rsidRDefault="0019654F" w:rsidP="00DE6F10">
            <w:pPr>
              <w:jc w:val="center"/>
              <w:rPr>
                <w:rFonts w:cs="Arial"/>
                <w:sz w:val="18"/>
                <w:szCs w:val="18"/>
              </w:rPr>
            </w:pPr>
          </w:p>
        </w:tc>
      </w:tr>
      <w:tr w:rsidR="005C4779" w:rsidRPr="005C4779" w14:paraId="3D11C5AC"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1CB1C4B8" w14:textId="77777777" w:rsidR="0019654F" w:rsidRPr="005C4779" w:rsidRDefault="0019654F" w:rsidP="00DE6F10">
            <w:pPr>
              <w:jc w:val="center"/>
              <w:rPr>
                <w:rFonts w:cs="Arial"/>
                <w:sz w:val="18"/>
                <w:szCs w:val="18"/>
              </w:rPr>
            </w:pPr>
            <w:r w:rsidRPr="005C4779">
              <w:rPr>
                <w:rFonts w:cs="Arial"/>
                <w:sz w:val="18"/>
                <w:szCs w:val="18"/>
              </w:rPr>
              <w:t>9.1.1</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6AD48C86" w14:textId="77777777" w:rsidR="0019654F" w:rsidRPr="005C4779" w:rsidRDefault="0019654F" w:rsidP="00DE6F10">
            <w:pPr>
              <w:rPr>
                <w:rFonts w:cs="Arial"/>
                <w:sz w:val="18"/>
                <w:szCs w:val="18"/>
              </w:rPr>
            </w:pPr>
            <w:r w:rsidRPr="005C4779">
              <w:rPr>
                <w:rFonts w:cs="Arial"/>
                <w:sz w:val="18"/>
                <w:szCs w:val="18"/>
              </w:rPr>
              <w:t>ЗЕМЉАНИ РАДОВИ, GN 200</w:t>
            </w:r>
          </w:p>
        </w:tc>
        <w:tc>
          <w:tcPr>
            <w:tcW w:w="1726" w:type="dxa"/>
            <w:tcBorders>
              <w:top w:val="nil"/>
              <w:left w:val="nil"/>
              <w:bottom w:val="single" w:sz="8" w:space="0" w:color="auto"/>
              <w:right w:val="single" w:sz="8" w:space="0" w:color="auto"/>
            </w:tcBorders>
            <w:shd w:val="clear" w:color="000000" w:fill="FFFFFF"/>
            <w:vAlign w:val="center"/>
            <w:hideMark/>
          </w:tcPr>
          <w:p w14:paraId="771FEE0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1EFBA4C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36ECB06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3138E212"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E45A746"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012F275D"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0905C2E0" w14:textId="77777777" w:rsidR="0019654F" w:rsidRPr="005C4779" w:rsidRDefault="0019654F" w:rsidP="00DE6F10">
            <w:pPr>
              <w:jc w:val="center"/>
              <w:rPr>
                <w:rFonts w:cs="Arial"/>
                <w:sz w:val="18"/>
                <w:szCs w:val="18"/>
              </w:rPr>
            </w:pPr>
          </w:p>
        </w:tc>
      </w:tr>
      <w:tr w:rsidR="005C4779" w:rsidRPr="005C4779" w14:paraId="243DB1B0" w14:textId="77777777" w:rsidTr="00DE6F10">
        <w:trPr>
          <w:trHeight w:val="286"/>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DD92299" w14:textId="77777777" w:rsidR="0019654F" w:rsidRPr="005C4779" w:rsidRDefault="0019654F" w:rsidP="00DE6F10">
            <w:pPr>
              <w:jc w:val="center"/>
              <w:rPr>
                <w:rFonts w:cs="Arial"/>
                <w:sz w:val="18"/>
                <w:szCs w:val="18"/>
              </w:rPr>
            </w:pPr>
            <w:r w:rsidRPr="005C4779">
              <w:rPr>
                <w:rFonts w:cs="Arial"/>
                <w:sz w:val="18"/>
                <w:szCs w:val="18"/>
              </w:rPr>
              <w:t xml:space="preserve">9.1.2 </w:t>
            </w:r>
          </w:p>
        </w:tc>
        <w:tc>
          <w:tcPr>
            <w:tcW w:w="4705" w:type="dxa"/>
            <w:tcBorders>
              <w:top w:val="nil"/>
              <w:left w:val="nil"/>
              <w:bottom w:val="nil"/>
              <w:right w:val="single" w:sz="8" w:space="0" w:color="auto"/>
            </w:tcBorders>
            <w:shd w:val="clear" w:color="000000" w:fill="FFFFFF"/>
            <w:vAlign w:val="center"/>
            <w:hideMark/>
          </w:tcPr>
          <w:p w14:paraId="3E113846" w14:textId="77777777" w:rsidR="0019654F" w:rsidRPr="005C4779" w:rsidRDefault="0019654F" w:rsidP="00DE6F10">
            <w:pPr>
              <w:rPr>
                <w:rFonts w:cs="Arial"/>
                <w:sz w:val="18"/>
                <w:szCs w:val="18"/>
              </w:rPr>
            </w:pPr>
            <w:r w:rsidRPr="005C4779">
              <w:rPr>
                <w:rFonts w:cs="Arial"/>
                <w:sz w:val="18"/>
                <w:szCs w:val="18"/>
              </w:rPr>
              <w:t xml:space="preserve">ЗИДАРСКО-БЕТОНСКИ РАДОВИ, </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5A8B67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246CAF53"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88ED08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9E3A36B"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D00EC74"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vMerge w:val="restart"/>
            <w:tcBorders>
              <w:top w:val="nil"/>
              <w:left w:val="single" w:sz="8" w:space="0" w:color="auto"/>
              <w:right w:val="single" w:sz="8" w:space="0" w:color="auto"/>
            </w:tcBorders>
            <w:shd w:val="clear" w:color="000000" w:fill="FFFFFF"/>
          </w:tcPr>
          <w:p w14:paraId="377BFAE7" w14:textId="77777777" w:rsidR="0019654F" w:rsidRPr="005C4779" w:rsidRDefault="0019654F" w:rsidP="00DE6F10">
            <w:pPr>
              <w:jc w:val="center"/>
              <w:rPr>
                <w:rFonts w:cs="Arial"/>
                <w:sz w:val="18"/>
                <w:szCs w:val="18"/>
              </w:rPr>
            </w:pPr>
          </w:p>
        </w:tc>
        <w:tc>
          <w:tcPr>
            <w:tcW w:w="1174" w:type="dxa"/>
            <w:vMerge w:val="restart"/>
            <w:tcBorders>
              <w:top w:val="nil"/>
              <w:left w:val="single" w:sz="8" w:space="0" w:color="auto"/>
              <w:right w:val="single" w:sz="8" w:space="0" w:color="auto"/>
            </w:tcBorders>
            <w:shd w:val="clear" w:color="000000" w:fill="FFFFFF"/>
          </w:tcPr>
          <w:p w14:paraId="2A5544D0" w14:textId="77777777" w:rsidR="0019654F" w:rsidRPr="005C4779" w:rsidRDefault="0019654F" w:rsidP="00DE6F10">
            <w:pPr>
              <w:jc w:val="center"/>
              <w:rPr>
                <w:rFonts w:cs="Arial"/>
                <w:sz w:val="18"/>
                <w:szCs w:val="18"/>
              </w:rPr>
            </w:pPr>
          </w:p>
        </w:tc>
      </w:tr>
      <w:tr w:rsidR="005C4779" w:rsidRPr="005C4779" w14:paraId="02BE3F77" w14:textId="77777777" w:rsidTr="00DE6F10">
        <w:trPr>
          <w:trHeight w:val="301"/>
        </w:trPr>
        <w:tc>
          <w:tcPr>
            <w:tcW w:w="856" w:type="dxa"/>
            <w:vMerge/>
            <w:tcBorders>
              <w:top w:val="nil"/>
              <w:left w:val="single" w:sz="8" w:space="0" w:color="auto"/>
              <w:bottom w:val="single" w:sz="8" w:space="0" w:color="000000"/>
              <w:right w:val="single" w:sz="8" w:space="0" w:color="auto"/>
            </w:tcBorders>
            <w:vAlign w:val="center"/>
            <w:hideMark/>
          </w:tcPr>
          <w:p w14:paraId="6DD66368" w14:textId="77777777" w:rsidR="0019654F" w:rsidRPr="005C4779" w:rsidRDefault="0019654F" w:rsidP="00DE6F10">
            <w:pPr>
              <w:rPr>
                <w:rFonts w:cs="Arial"/>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54B08F01" w14:textId="77777777" w:rsidR="0019654F" w:rsidRPr="005C4779" w:rsidRDefault="0019654F" w:rsidP="00DE6F10">
            <w:pPr>
              <w:rPr>
                <w:rFonts w:cs="Arial"/>
                <w:sz w:val="18"/>
                <w:szCs w:val="18"/>
              </w:rPr>
            </w:pPr>
            <w:r w:rsidRPr="005C4779">
              <w:rPr>
                <w:rFonts w:cs="Arial"/>
                <w:sz w:val="18"/>
                <w:szCs w:val="18"/>
              </w:rPr>
              <w:t>GN 301, 400-1</w:t>
            </w:r>
          </w:p>
        </w:tc>
        <w:tc>
          <w:tcPr>
            <w:tcW w:w="1726" w:type="dxa"/>
            <w:vMerge/>
            <w:tcBorders>
              <w:top w:val="nil"/>
              <w:left w:val="single" w:sz="8" w:space="0" w:color="auto"/>
              <w:bottom w:val="single" w:sz="8" w:space="0" w:color="000000"/>
              <w:right w:val="single" w:sz="8" w:space="0" w:color="auto"/>
            </w:tcBorders>
            <w:vAlign w:val="center"/>
            <w:hideMark/>
          </w:tcPr>
          <w:p w14:paraId="146B0DE1" w14:textId="77777777" w:rsidR="0019654F" w:rsidRPr="005C4779" w:rsidRDefault="0019654F" w:rsidP="00DE6F10">
            <w:pPr>
              <w:rPr>
                <w:rFonts w:cs="Arial"/>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6A003585" w14:textId="77777777" w:rsidR="0019654F" w:rsidRPr="005C4779" w:rsidRDefault="0019654F" w:rsidP="00DE6F10">
            <w:pPr>
              <w:rPr>
                <w:rFonts w:cs="Arial"/>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251225C8" w14:textId="77777777" w:rsidR="0019654F" w:rsidRPr="005C4779" w:rsidRDefault="0019654F" w:rsidP="00DE6F10">
            <w:pPr>
              <w:rPr>
                <w:rFonts w:cs="Arial"/>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444023CD" w14:textId="77777777" w:rsidR="0019654F" w:rsidRPr="005C4779" w:rsidRDefault="0019654F" w:rsidP="00DE6F10">
            <w:pPr>
              <w:rPr>
                <w:rFonts w:cs="Arial"/>
                <w:sz w:val="18"/>
                <w:szCs w:val="18"/>
              </w:rPr>
            </w:pPr>
          </w:p>
        </w:tc>
        <w:tc>
          <w:tcPr>
            <w:tcW w:w="1174" w:type="dxa"/>
            <w:vMerge/>
            <w:tcBorders>
              <w:left w:val="single" w:sz="8" w:space="0" w:color="auto"/>
              <w:bottom w:val="single" w:sz="8" w:space="0" w:color="000000"/>
              <w:right w:val="single" w:sz="8" w:space="0" w:color="auto"/>
            </w:tcBorders>
          </w:tcPr>
          <w:p w14:paraId="6BAA4783" w14:textId="77777777" w:rsidR="0019654F" w:rsidRPr="005C4779" w:rsidRDefault="0019654F" w:rsidP="00DE6F10">
            <w:pPr>
              <w:rPr>
                <w:rFonts w:cs="Arial"/>
                <w:sz w:val="18"/>
                <w:szCs w:val="18"/>
              </w:rPr>
            </w:pPr>
          </w:p>
        </w:tc>
        <w:tc>
          <w:tcPr>
            <w:tcW w:w="1174" w:type="dxa"/>
            <w:vMerge/>
            <w:tcBorders>
              <w:left w:val="single" w:sz="8" w:space="0" w:color="auto"/>
              <w:bottom w:val="single" w:sz="8" w:space="0" w:color="000000"/>
              <w:right w:val="single" w:sz="8" w:space="0" w:color="auto"/>
            </w:tcBorders>
          </w:tcPr>
          <w:p w14:paraId="7E8656D6" w14:textId="77777777" w:rsidR="0019654F" w:rsidRPr="005C4779" w:rsidRDefault="0019654F" w:rsidP="00DE6F10">
            <w:pPr>
              <w:rPr>
                <w:rFonts w:cs="Arial"/>
                <w:sz w:val="18"/>
                <w:szCs w:val="18"/>
              </w:rPr>
            </w:pPr>
          </w:p>
        </w:tc>
      </w:tr>
      <w:tr w:rsidR="005C4779" w:rsidRPr="005C4779" w14:paraId="2060384C" w14:textId="77777777" w:rsidTr="00DE6F10">
        <w:trPr>
          <w:trHeight w:val="588"/>
        </w:trPr>
        <w:tc>
          <w:tcPr>
            <w:tcW w:w="856" w:type="dxa"/>
            <w:tcBorders>
              <w:top w:val="nil"/>
              <w:left w:val="single" w:sz="8" w:space="0" w:color="auto"/>
              <w:bottom w:val="single" w:sz="8" w:space="0" w:color="auto"/>
              <w:right w:val="nil"/>
            </w:tcBorders>
            <w:shd w:val="clear" w:color="000000" w:fill="FFFFFF"/>
            <w:vAlign w:val="center"/>
            <w:hideMark/>
          </w:tcPr>
          <w:p w14:paraId="5795651D" w14:textId="77777777" w:rsidR="0019654F" w:rsidRPr="005C4779" w:rsidRDefault="0019654F" w:rsidP="00DE6F10">
            <w:pPr>
              <w:jc w:val="center"/>
              <w:rPr>
                <w:rFonts w:cs="Arial"/>
                <w:sz w:val="18"/>
                <w:szCs w:val="18"/>
              </w:rPr>
            </w:pPr>
            <w:r w:rsidRPr="005C4779">
              <w:rPr>
                <w:rFonts w:cs="Arial"/>
                <w:sz w:val="18"/>
                <w:szCs w:val="18"/>
              </w:rPr>
              <w:t>9.1.3</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1954DBD0" w14:textId="77777777" w:rsidR="0019654F" w:rsidRPr="005C4779" w:rsidRDefault="0019654F" w:rsidP="00DE6F10">
            <w:pPr>
              <w:rPr>
                <w:rFonts w:cs="Arial"/>
                <w:sz w:val="18"/>
                <w:szCs w:val="18"/>
              </w:rPr>
            </w:pPr>
            <w:r w:rsidRPr="005C4779">
              <w:rPr>
                <w:rFonts w:cs="Arial"/>
                <w:sz w:val="18"/>
                <w:szCs w:val="18"/>
              </w:rPr>
              <w:t>ИНСТАЛАТЕРСКИ РАДОВИ, GN 811</w:t>
            </w:r>
          </w:p>
        </w:tc>
        <w:tc>
          <w:tcPr>
            <w:tcW w:w="1726" w:type="dxa"/>
            <w:tcBorders>
              <w:top w:val="nil"/>
              <w:left w:val="nil"/>
              <w:bottom w:val="single" w:sz="8" w:space="0" w:color="auto"/>
              <w:right w:val="single" w:sz="8" w:space="0" w:color="auto"/>
            </w:tcBorders>
            <w:shd w:val="clear" w:color="000000" w:fill="FFFFFF"/>
            <w:vAlign w:val="center"/>
            <w:hideMark/>
          </w:tcPr>
          <w:p w14:paraId="67816F9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6BA3A49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7FEE046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692CC634"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5BC956D"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5EBD5CF3"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21A3B4EA" w14:textId="77777777" w:rsidR="0019654F" w:rsidRPr="005C4779" w:rsidRDefault="0019654F" w:rsidP="00DE6F10">
            <w:pPr>
              <w:jc w:val="center"/>
              <w:rPr>
                <w:rFonts w:cs="Arial"/>
                <w:sz w:val="18"/>
                <w:szCs w:val="18"/>
              </w:rPr>
            </w:pPr>
          </w:p>
        </w:tc>
      </w:tr>
      <w:tr w:rsidR="005C4779" w:rsidRPr="005C4779" w14:paraId="66DAF046" w14:textId="77777777" w:rsidTr="00DE6F10">
        <w:trPr>
          <w:trHeight w:val="316"/>
        </w:trPr>
        <w:tc>
          <w:tcPr>
            <w:tcW w:w="856" w:type="dxa"/>
            <w:tcBorders>
              <w:top w:val="nil"/>
              <w:left w:val="nil"/>
              <w:bottom w:val="single" w:sz="8" w:space="0" w:color="auto"/>
              <w:right w:val="nil"/>
            </w:tcBorders>
            <w:shd w:val="clear" w:color="000000" w:fill="FFFFFF"/>
            <w:vAlign w:val="center"/>
            <w:hideMark/>
          </w:tcPr>
          <w:p w14:paraId="265C736F" w14:textId="77777777" w:rsidR="0019654F" w:rsidRPr="005C4779" w:rsidRDefault="0019654F" w:rsidP="00DE6F10">
            <w:pPr>
              <w:jc w:val="center"/>
              <w:rPr>
                <w:rFonts w:cs="Arial"/>
                <w:sz w:val="18"/>
                <w:szCs w:val="18"/>
              </w:rPr>
            </w:pPr>
            <w:r w:rsidRPr="005C4779">
              <w:rPr>
                <w:rFonts w:cs="Arial"/>
                <w:sz w:val="18"/>
                <w:szCs w:val="18"/>
              </w:rPr>
              <w:t> </w:t>
            </w:r>
          </w:p>
        </w:tc>
        <w:tc>
          <w:tcPr>
            <w:tcW w:w="4705" w:type="dxa"/>
            <w:tcBorders>
              <w:top w:val="nil"/>
              <w:left w:val="nil"/>
              <w:bottom w:val="single" w:sz="8" w:space="0" w:color="auto"/>
              <w:right w:val="nil"/>
            </w:tcBorders>
            <w:shd w:val="clear" w:color="000000" w:fill="FFFFFF"/>
            <w:vAlign w:val="center"/>
            <w:hideMark/>
          </w:tcPr>
          <w:p w14:paraId="43C5292A" w14:textId="77777777" w:rsidR="0019654F" w:rsidRPr="005C4779" w:rsidRDefault="0019654F" w:rsidP="00DE6F10">
            <w:pPr>
              <w:rPr>
                <w:rFonts w:cs="Arial"/>
                <w:b/>
                <w:bCs/>
                <w:sz w:val="18"/>
                <w:szCs w:val="18"/>
              </w:rPr>
            </w:pPr>
            <w:r w:rsidRPr="005C4779">
              <w:rPr>
                <w:rFonts w:cs="Arial"/>
                <w:b/>
                <w:bCs/>
                <w:sz w:val="18"/>
                <w:szCs w:val="18"/>
              </w:rPr>
              <w:t> </w:t>
            </w:r>
          </w:p>
        </w:tc>
        <w:tc>
          <w:tcPr>
            <w:tcW w:w="1726" w:type="dxa"/>
            <w:tcBorders>
              <w:top w:val="nil"/>
              <w:left w:val="nil"/>
              <w:bottom w:val="single" w:sz="8" w:space="0" w:color="auto"/>
              <w:right w:val="nil"/>
            </w:tcBorders>
            <w:shd w:val="clear" w:color="000000" w:fill="FFFFFF"/>
            <w:vAlign w:val="center"/>
            <w:hideMark/>
          </w:tcPr>
          <w:p w14:paraId="7DC900CD"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nil"/>
            </w:tcBorders>
            <w:shd w:val="clear" w:color="000000" w:fill="FFFFFF"/>
            <w:vAlign w:val="center"/>
            <w:hideMark/>
          </w:tcPr>
          <w:p w14:paraId="2330C2CB"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nil"/>
            </w:tcBorders>
            <w:shd w:val="clear" w:color="000000" w:fill="FFFFFF"/>
            <w:vAlign w:val="center"/>
            <w:hideMark/>
          </w:tcPr>
          <w:p w14:paraId="20ADA536"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nil"/>
            </w:tcBorders>
            <w:shd w:val="clear" w:color="000000" w:fill="FFFFFF"/>
            <w:vAlign w:val="center"/>
            <w:hideMark/>
          </w:tcPr>
          <w:p w14:paraId="40A7DCB0"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nil"/>
            </w:tcBorders>
            <w:shd w:val="clear" w:color="000000" w:fill="FFFFFF"/>
          </w:tcPr>
          <w:p w14:paraId="02CA1E23"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nil"/>
            </w:tcBorders>
            <w:shd w:val="clear" w:color="000000" w:fill="FFFFFF"/>
          </w:tcPr>
          <w:p w14:paraId="1EF2E229" w14:textId="77777777" w:rsidR="0019654F" w:rsidRPr="005C4779" w:rsidRDefault="0019654F" w:rsidP="00DE6F10">
            <w:pPr>
              <w:jc w:val="center"/>
              <w:rPr>
                <w:rFonts w:cs="Arial"/>
                <w:sz w:val="18"/>
                <w:szCs w:val="18"/>
              </w:rPr>
            </w:pPr>
          </w:p>
        </w:tc>
      </w:tr>
      <w:tr w:rsidR="005C4779" w:rsidRPr="005C4779" w14:paraId="03DD729F" w14:textId="77777777" w:rsidTr="00DE6F10">
        <w:trPr>
          <w:trHeight w:val="1221"/>
        </w:trPr>
        <w:tc>
          <w:tcPr>
            <w:tcW w:w="856" w:type="dxa"/>
            <w:tcBorders>
              <w:top w:val="nil"/>
              <w:left w:val="single" w:sz="8" w:space="0" w:color="auto"/>
              <w:bottom w:val="single" w:sz="8" w:space="0" w:color="auto"/>
              <w:right w:val="nil"/>
            </w:tcBorders>
            <w:shd w:val="clear" w:color="000000" w:fill="FFFFFF"/>
            <w:vAlign w:val="center"/>
            <w:hideMark/>
          </w:tcPr>
          <w:p w14:paraId="784092CE" w14:textId="77777777" w:rsidR="0019654F" w:rsidRPr="005C4779" w:rsidRDefault="0019654F" w:rsidP="00DE6F10">
            <w:pPr>
              <w:jc w:val="center"/>
              <w:rPr>
                <w:rFonts w:cs="Arial"/>
                <w:sz w:val="18"/>
                <w:szCs w:val="18"/>
              </w:rPr>
            </w:pPr>
            <w:r w:rsidRPr="005C4779">
              <w:rPr>
                <w:rFonts w:cs="Arial"/>
                <w:sz w:val="18"/>
                <w:szCs w:val="18"/>
              </w:rPr>
              <w:t>9.2.</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604CDFD2" w14:textId="77777777" w:rsidR="0019654F" w:rsidRPr="005C4779" w:rsidRDefault="0019654F" w:rsidP="00DE6F10">
            <w:pPr>
              <w:rPr>
                <w:rFonts w:cs="Arial"/>
                <w:b/>
                <w:bCs/>
                <w:sz w:val="18"/>
                <w:szCs w:val="18"/>
              </w:rPr>
            </w:pPr>
            <w:r w:rsidRPr="005C4779">
              <w:rPr>
                <w:rFonts w:cs="Arial"/>
                <w:b/>
                <w:bCs/>
                <w:sz w:val="18"/>
                <w:szCs w:val="18"/>
              </w:rPr>
              <w:t>Фекална канализација, GN801</w:t>
            </w:r>
          </w:p>
        </w:tc>
        <w:tc>
          <w:tcPr>
            <w:tcW w:w="1726" w:type="dxa"/>
            <w:tcBorders>
              <w:top w:val="nil"/>
              <w:left w:val="nil"/>
              <w:bottom w:val="single" w:sz="8" w:space="0" w:color="auto"/>
              <w:right w:val="nil"/>
            </w:tcBorders>
            <w:shd w:val="clear" w:color="000000" w:fill="FFFFFF"/>
            <w:vAlign w:val="center"/>
            <w:hideMark/>
          </w:tcPr>
          <w:p w14:paraId="00336637" w14:textId="77777777" w:rsidR="0019654F" w:rsidRPr="005C4779" w:rsidRDefault="0019654F" w:rsidP="00DE6F10">
            <w:pPr>
              <w:jc w:val="center"/>
              <w:rPr>
                <w:rFonts w:cs="Arial"/>
                <w:b/>
                <w:bCs/>
                <w:sz w:val="18"/>
                <w:szCs w:val="18"/>
              </w:rPr>
            </w:pPr>
            <w:r w:rsidRPr="005C4779">
              <w:rPr>
                <w:rFonts w:cs="Arial"/>
                <w:b/>
                <w:bCs/>
                <w:sz w:val="18"/>
                <w:szCs w:val="18"/>
              </w:rPr>
              <w:t>Јед. Мере</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4EE5072C"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230" w:type="dxa"/>
            <w:tcBorders>
              <w:top w:val="nil"/>
              <w:left w:val="nil"/>
              <w:bottom w:val="single" w:sz="8" w:space="0" w:color="auto"/>
              <w:right w:val="nil"/>
            </w:tcBorders>
            <w:shd w:val="clear" w:color="000000" w:fill="FFFFFF"/>
            <w:vAlign w:val="center"/>
            <w:hideMark/>
          </w:tcPr>
          <w:p w14:paraId="43510FDB"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17DA29DD"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2784CCF1"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2CB7023C"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r>
      <w:tr w:rsidR="005C4779" w:rsidRPr="005C4779" w14:paraId="443C098D"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6182E16D" w14:textId="77777777" w:rsidR="0019654F" w:rsidRPr="005C4779" w:rsidRDefault="0019654F" w:rsidP="00DE6F10">
            <w:pPr>
              <w:jc w:val="center"/>
              <w:rPr>
                <w:rFonts w:cs="Arial"/>
                <w:sz w:val="18"/>
                <w:szCs w:val="18"/>
              </w:rPr>
            </w:pPr>
            <w:r w:rsidRPr="005C4779">
              <w:rPr>
                <w:rFonts w:cs="Arial"/>
                <w:sz w:val="18"/>
                <w:szCs w:val="18"/>
              </w:rPr>
              <w:t>9.2.1</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750EFE1E" w14:textId="77777777" w:rsidR="0019654F" w:rsidRPr="005C4779" w:rsidRDefault="0019654F" w:rsidP="00DE6F10">
            <w:pPr>
              <w:rPr>
                <w:rFonts w:cs="Arial"/>
                <w:sz w:val="18"/>
                <w:szCs w:val="18"/>
              </w:rPr>
            </w:pPr>
            <w:r w:rsidRPr="005C4779">
              <w:rPr>
                <w:rFonts w:cs="Arial"/>
                <w:sz w:val="18"/>
                <w:szCs w:val="18"/>
              </w:rPr>
              <w:t>ЗЕМЉАНИ РАДОВИ, GN 200</w:t>
            </w:r>
          </w:p>
        </w:tc>
        <w:tc>
          <w:tcPr>
            <w:tcW w:w="1726" w:type="dxa"/>
            <w:tcBorders>
              <w:top w:val="nil"/>
              <w:left w:val="nil"/>
              <w:bottom w:val="single" w:sz="8" w:space="0" w:color="auto"/>
              <w:right w:val="single" w:sz="8" w:space="0" w:color="auto"/>
            </w:tcBorders>
            <w:shd w:val="clear" w:color="000000" w:fill="FFFFFF"/>
            <w:vAlign w:val="center"/>
            <w:hideMark/>
          </w:tcPr>
          <w:p w14:paraId="5B37B7D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03947F2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72DF096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7177C4FF"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ACD6718"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54F8D251"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68A95C05" w14:textId="77777777" w:rsidR="0019654F" w:rsidRPr="005C4779" w:rsidRDefault="0019654F" w:rsidP="00DE6F10">
            <w:pPr>
              <w:jc w:val="center"/>
              <w:rPr>
                <w:rFonts w:cs="Arial"/>
                <w:sz w:val="18"/>
                <w:szCs w:val="18"/>
              </w:rPr>
            </w:pPr>
          </w:p>
        </w:tc>
      </w:tr>
      <w:tr w:rsidR="005C4779" w:rsidRPr="005C4779" w14:paraId="3CD108EF"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4E4748FA" w14:textId="77777777" w:rsidR="0019654F" w:rsidRPr="005C4779" w:rsidRDefault="0019654F" w:rsidP="00DE6F10">
            <w:pPr>
              <w:jc w:val="center"/>
              <w:rPr>
                <w:rFonts w:cs="Arial"/>
                <w:sz w:val="18"/>
                <w:szCs w:val="18"/>
              </w:rPr>
            </w:pPr>
            <w:r w:rsidRPr="005C4779">
              <w:rPr>
                <w:rFonts w:cs="Arial"/>
                <w:sz w:val="18"/>
                <w:szCs w:val="18"/>
              </w:rPr>
              <w:lastRenderedPageBreak/>
              <w:t>9.2.2</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1FC78819" w14:textId="77777777" w:rsidR="0019654F" w:rsidRPr="005C4779" w:rsidRDefault="0019654F" w:rsidP="00DE6F10">
            <w:pPr>
              <w:rPr>
                <w:rFonts w:cs="Arial"/>
                <w:sz w:val="18"/>
                <w:szCs w:val="18"/>
              </w:rPr>
            </w:pPr>
            <w:r w:rsidRPr="005C4779">
              <w:rPr>
                <w:rFonts w:cs="Arial"/>
                <w:sz w:val="18"/>
                <w:szCs w:val="18"/>
              </w:rPr>
              <w:t>БЕТОНСКИ РАДОВИ, GN 400-1</w:t>
            </w:r>
          </w:p>
        </w:tc>
        <w:tc>
          <w:tcPr>
            <w:tcW w:w="1726" w:type="dxa"/>
            <w:tcBorders>
              <w:top w:val="nil"/>
              <w:left w:val="nil"/>
              <w:bottom w:val="single" w:sz="8" w:space="0" w:color="auto"/>
              <w:right w:val="single" w:sz="8" w:space="0" w:color="auto"/>
            </w:tcBorders>
            <w:shd w:val="clear" w:color="000000" w:fill="FFFFFF"/>
            <w:vAlign w:val="center"/>
            <w:hideMark/>
          </w:tcPr>
          <w:p w14:paraId="44BCE26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1D47440B"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520A28A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6AC71DAE"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3CA9C30"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3ED6C091"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4FA66081" w14:textId="77777777" w:rsidR="0019654F" w:rsidRPr="005C4779" w:rsidRDefault="0019654F" w:rsidP="00DE6F10">
            <w:pPr>
              <w:jc w:val="center"/>
              <w:rPr>
                <w:rFonts w:cs="Arial"/>
                <w:sz w:val="18"/>
                <w:szCs w:val="18"/>
              </w:rPr>
            </w:pPr>
          </w:p>
        </w:tc>
      </w:tr>
      <w:tr w:rsidR="005C4779" w:rsidRPr="005C4779" w14:paraId="6269206E"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3A508B05" w14:textId="77777777" w:rsidR="0019654F" w:rsidRPr="005C4779" w:rsidRDefault="0019654F" w:rsidP="00DE6F10">
            <w:pPr>
              <w:jc w:val="center"/>
              <w:rPr>
                <w:rFonts w:cs="Arial"/>
                <w:sz w:val="18"/>
                <w:szCs w:val="18"/>
              </w:rPr>
            </w:pPr>
            <w:r w:rsidRPr="005C4779">
              <w:rPr>
                <w:rFonts w:cs="Arial"/>
                <w:sz w:val="18"/>
                <w:szCs w:val="18"/>
              </w:rPr>
              <w:t>9.2.3</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3EF2229F" w14:textId="77777777" w:rsidR="0019654F" w:rsidRPr="005C4779" w:rsidRDefault="0019654F" w:rsidP="00DE6F10">
            <w:pPr>
              <w:rPr>
                <w:rFonts w:cs="Arial"/>
                <w:sz w:val="18"/>
                <w:szCs w:val="18"/>
              </w:rPr>
            </w:pPr>
            <w:r w:rsidRPr="005C4779">
              <w:rPr>
                <w:rFonts w:cs="Arial"/>
                <w:sz w:val="18"/>
                <w:szCs w:val="18"/>
              </w:rPr>
              <w:t>МОНТЕРСКИ РАДОВИ, GN801</w:t>
            </w:r>
          </w:p>
        </w:tc>
        <w:tc>
          <w:tcPr>
            <w:tcW w:w="1726" w:type="dxa"/>
            <w:tcBorders>
              <w:top w:val="nil"/>
              <w:left w:val="nil"/>
              <w:bottom w:val="single" w:sz="8" w:space="0" w:color="auto"/>
              <w:right w:val="single" w:sz="8" w:space="0" w:color="auto"/>
            </w:tcBorders>
            <w:shd w:val="clear" w:color="000000" w:fill="FFFFFF"/>
            <w:vAlign w:val="center"/>
            <w:hideMark/>
          </w:tcPr>
          <w:p w14:paraId="6A27058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760AF43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1D48A1D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0675EC02"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4EBCAF6"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14D62F17"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77D9323C" w14:textId="77777777" w:rsidR="0019654F" w:rsidRPr="005C4779" w:rsidRDefault="0019654F" w:rsidP="00DE6F10">
            <w:pPr>
              <w:jc w:val="center"/>
              <w:rPr>
                <w:rFonts w:cs="Arial"/>
                <w:sz w:val="18"/>
                <w:szCs w:val="18"/>
              </w:rPr>
            </w:pPr>
          </w:p>
        </w:tc>
      </w:tr>
      <w:tr w:rsidR="005C4779" w:rsidRPr="005C4779" w14:paraId="421E0DD4" w14:textId="77777777" w:rsidTr="00DE6F10">
        <w:trPr>
          <w:trHeight w:val="573"/>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60E06E1" w14:textId="77777777" w:rsidR="0019654F" w:rsidRPr="005C4779" w:rsidRDefault="0019654F" w:rsidP="00DE6F10">
            <w:pPr>
              <w:jc w:val="center"/>
              <w:rPr>
                <w:rFonts w:cs="Arial"/>
                <w:sz w:val="18"/>
                <w:szCs w:val="18"/>
              </w:rPr>
            </w:pPr>
            <w:r w:rsidRPr="005C4779">
              <w:rPr>
                <w:rFonts w:cs="Arial"/>
                <w:sz w:val="18"/>
                <w:szCs w:val="18"/>
              </w:rPr>
              <w:t>9.2.4</w:t>
            </w:r>
          </w:p>
        </w:tc>
        <w:tc>
          <w:tcPr>
            <w:tcW w:w="4705" w:type="dxa"/>
            <w:tcBorders>
              <w:top w:val="nil"/>
              <w:left w:val="nil"/>
              <w:bottom w:val="nil"/>
              <w:right w:val="single" w:sz="8" w:space="0" w:color="auto"/>
            </w:tcBorders>
            <w:shd w:val="clear" w:color="000000" w:fill="FFFFFF"/>
            <w:vAlign w:val="center"/>
            <w:hideMark/>
          </w:tcPr>
          <w:p w14:paraId="132AEDA9" w14:textId="77777777" w:rsidR="0019654F" w:rsidRPr="005C4779" w:rsidRDefault="0019654F" w:rsidP="00DE6F10">
            <w:pPr>
              <w:rPr>
                <w:rFonts w:cs="Arial"/>
                <w:sz w:val="18"/>
                <w:szCs w:val="18"/>
              </w:rPr>
            </w:pPr>
            <w:r w:rsidRPr="005C4779">
              <w:rPr>
                <w:rFonts w:cs="Arial"/>
                <w:sz w:val="18"/>
                <w:szCs w:val="18"/>
              </w:rPr>
              <w:t xml:space="preserve">САНИТАРНА ОПРЕМА И ГАЛАНТЕРИЈА, </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0EC330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06F5E9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B8C1A2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8D3069C"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2B13F01"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vMerge w:val="restart"/>
            <w:tcBorders>
              <w:top w:val="nil"/>
              <w:left w:val="single" w:sz="8" w:space="0" w:color="auto"/>
              <w:right w:val="single" w:sz="8" w:space="0" w:color="auto"/>
            </w:tcBorders>
            <w:shd w:val="clear" w:color="000000" w:fill="FFFFFF"/>
          </w:tcPr>
          <w:p w14:paraId="04CAC2EA" w14:textId="77777777" w:rsidR="0019654F" w:rsidRPr="005C4779" w:rsidRDefault="0019654F" w:rsidP="00DE6F10">
            <w:pPr>
              <w:jc w:val="center"/>
              <w:rPr>
                <w:rFonts w:cs="Arial"/>
                <w:sz w:val="18"/>
                <w:szCs w:val="18"/>
              </w:rPr>
            </w:pPr>
          </w:p>
        </w:tc>
        <w:tc>
          <w:tcPr>
            <w:tcW w:w="1174" w:type="dxa"/>
            <w:vMerge w:val="restart"/>
            <w:tcBorders>
              <w:top w:val="nil"/>
              <w:left w:val="single" w:sz="8" w:space="0" w:color="auto"/>
              <w:right w:val="single" w:sz="8" w:space="0" w:color="auto"/>
            </w:tcBorders>
            <w:shd w:val="clear" w:color="000000" w:fill="FFFFFF"/>
          </w:tcPr>
          <w:p w14:paraId="71A42B4D" w14:textId="77777777" w:rsidR="0019654F" w:rsidRPr="005C4779" w:rsidRDefault="0019654F" w:rsidP="00DE6F10">
            <w:pPr>
              <w:jc w:val="center"/>
              <w:rPr>
                <w:rFonts w:cs="Arial"/>
                <w:sz w:val="18"/>
                <w:szCs w:val="18"/>
              </w:rPr>
            </w:pPr>
          </w:p>
        </w:tc>
      </w:tr>
      <w:tr w:rsidR="005C4779" w:rsidRPr="005C4779" w14:paraId="77E11D5E" w14:textId="77777777" w:rsidTr="00DE6F10">
        <w:trPr>
          <w:trHeight w:val="301"/>
        </w:trPr>
        <w:tc>
          <w:tcPr>
            <w:tcW w:w="856" w:type="dxa"/>
            <w:vMerge/>
            <w:tcBorders>
              <w:top w:val="nil"/>
              <w:left w:val="single" w:sz="8" w:space="0" w:color="auto"/>
              <w:bottom w:val="single" w:sz="8" w:space="0" w:color="000000"/>
              <w:right w:val="single" w:sz="8" w:space="0" w:color="auto"/>
            </w:tcBorders>
            <w:vAlign w:val="center"/>
            <w:hideMark/>
          </w:tcPr>
          <w:p w14:paraId="16054460" w14:textId="77777777" w:rsidR="0019654F" w:rsidRPr="005C4779" w:rsidRDefault="0019654F" w:rsidP="00DE6F10">
            <w:pPr>
              <w:rPr>
                <w:rFonts w:cs="Arial"/>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631CDFDA" w14:textId="77777777" w:rsidR="0019654F" w:rsidRPr="005C4779" w:rsidRDefault="0019654F" w:rsidP="00DE6F10">
            <w:pPr>
              <w:rPr>
                <w:rFonts w:cs="Arial"/>
                <w:sz w:val="18"/>
                <w:szCs w:val="18"/>
              </w:rPr>
            </w:pPr>
            <w:r w:rsidRPr="005C4779">
              <w:rPr>
                <w:rFonts w:cs="Arial"/>
                <w:sz w:val="18"/>
                <w:szCs w:val="18"/>
              </w:rPr>
              <w:t>GN 891</w:t>
            </w:r>
          </w:p>
        </w:tc>
        <w:tc>
          <w:tcPr>
            <w:tcW w:w="1726" w:type="dxa"/>
            <w:vMerge/>
            <w:tcBorders>
              <w:top w:val="nil"/>
              <w:left w:val="single" w:sz="8" w:space="0" w:color="auto"/>
              <w:bottom w:val="single" w:sz="8" w:space="0" w:color="000000"/>
              <w:right w:val="single" w:sz="8" w:space="0" w:color="auto"/>
            </w:tcBorders>
            <w:vAlign w:val="center"/>
            <w:hideMark/>
          </w:tcPr>
          <w:p w14:paraId="65C4AB40" w14:textId="77777777" w:rsidR="0019654F" w:rsidRPr="005C4779" w:rsidRDefault="0019654F" w:rsidP="00DE6F10">
            <w:pPr>
              <w:rPr>
                <w:rFonts w:cs="Arial"/>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4EA9629" w14:textId="77777777" w:rsidR="0019654F" w:rsidRPr="005C4779" w:rsidRDefault="0019654F" w:rsidP="00DE6F10">
            <w:pPr>
              <w:rPr>
                <w:rFonts w:cs="Arial"/>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768F698D" w14:textId="77777777" w:rsidR="0019654F" w:rsidRPr="005C4779" w:rsidRDefault="0019654F" w:rsidP="00DE6F10">
            <w:pPr>
              <w:rPr>
                <w:rFonts w:cs="Arial"/>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76D12B13" w14:textId="77777777" w:rsidR="0019654F" w:rsidRPr="005C4779" w:rsidRDefault="0019654F" w:rsidP="00DE6F10">
            <w:pPr>
              <w:rPr>
                <w:rFonts w:cs="Arial"/>
                <w:sz w:val="18"/>
                <w:szCs w:val="18"/>
              </w:rPr>
            </w:pPr>
          </w:p>
        </w:tc>
        <w:tc>
          <w:tcPr>
            <w:tcW w:w="1174" w:type="dxa"/>
            <w:vMerge/>
            <w:tcBorders>
              <w:left w:val="single" w:sz="8" w:space="0" w:color="auto"/>
              <w:bottom w:val="single" w:sz="8" w:space="0" w:color="000000"/>
              <w:right w:val="single" w:sz="8" w:space="0" w:color="auto"/>
            </w:tcBorders>
          </w:tcPr>
          <w:p w14:paraId="516E649F" w14:textId="77777777" w:rsidR="0019654F" w:rsidRPr="005C4779" w:rsidRDefault="0019654F" w:rsidP="00DE6F10">
            <w:pPr>
              <w:rPr>
                <w:rFonts w:cs="Arial"/>
                <w:sz w:val="18"/>
                <w:szCs w:val="18"/>
              </w:rPr>
            </w:pPr>
          </w:p>
        </w:tc>
        <w:tc>
          <w:tcPr>
            <w:tcW w:w="1174" w:type="dxa"/>
            <w:vMerge/>
            <w:tcBorders>
              <w:left w:val="single" w:sz="8" w:space="0" w:color="auto"/>
              <w:bottom w:val="single" w:sz="8" w:space="0" w:color="000000"/>
              <w:right w:val="single" w:sz="8" w:space="0" w:color="auto"/>
            </w:tcBorders>
          </w:tcPr>
          <w:p w14:paraId="1317172F" w14:textId="77777777" w:rsidR="0019654F" w:rsidRPr="005C4779" w:rsidRDefault="0019654F" w:rsidP="00DE6F10">
            <w:pPr>
              <w:rPr>
                <w:rFonts w:cs="Arial"/>
                <w:sz w:val="18"/>
                <w:szCs w:val="18"/>
              </w:rPr>
            </w:pPr>
          </w:p>
        </w:tc>
      </w:tr>
      <w:tr w:rsidR="005C4779" w:rsidRPr="005C4779" w14:paraId="5DF418D5" w14:textId="77777777" w:rsidTr="00DE6F10">
        <w:trPr>
          <w:trHeight w:val="316"/>
        </w:trPr>
        <w:tc>
          <w:tcPr>
            <w:tcW w:w="856" w:type="dxa"/>
            <w:tcBorders>
              <w:top w:val="nil"/>
              <w:left w:val="nil"/>
              <w:bottom w:val="single" w:sz="8" w:space="0" w:color="auto"/>
              <w:right w:val="nil"/>
            </w:tcBorders>
            <w:shd w:val="clear" w:color="000000" w:fill="FFFFFF"/>
            <w:vAlign w:val="center"/>
            <w:hideMark/>
          </w:tcPr>
          <w:p w14:paraId="1230A14D" w14:textId="77777777" w:rsidR="0019654F" w:rsidRPr="005C4779" w:rsidRDefault="0019654F" w:rsidP="00DE6F10">
            <w:pPr>
              <w:jc w:val="center"/>
              <w:rPr>
                <w:rFonts w:cs="Arial"/>
                <w:sz w:val="18"/>
                <w:szCs w:val="18"/>
              </w:rPr>
            </w:pPr>
            <w:r w:rsidRPr="005C4779">
              <w:rPr>
                <w:rFonts w:cs="Arial"/>
                <w:sz w:val="18"/>
                <w:szCs w:val="18"/>
              </w:rPr>
              <w:t> </w:t>
            </w:r>
          </w:p>
        </w:tc>
        <w:tc>
          <w:tcPr>
            <w:tcW w:w="4705" w:type="dxa"/>
            <w:tcBorders>
              <w:top w:val="nil"/>
              <w:left w:val="nil"/>
              <w:bottom w:val="single" w:sz="8" w:space="0" w:color="auto"/>
              <w:right w:val="nil"/>
            </w:tcBorders>
            <w:shd w:val="clear" w:color="000000" w:fill="FFFFFF"/>
            <w:vAlign w:val="center"/>
            <w:hideMark/>
          </w:tcPr>
          <w:p w14:paraId="6EA8CE14" w14:textId="77777777" w:rsidR="0019654F" w:rsidRPr="005C4779" w:rsidRDefault="0019654F" w:rsidP="00DE6F10">
            <w:pPr>
              <w:rPr>
                <w:rFonts w:cs="Arial"/>
                <w:b/>
                <w:bCs/>
                <w:sz w:val="18"/>
                <w:szCs w:val="18"/>
              </w:rPr>
            </w:pPr>
            <w:r w:rsidRPr="005C4779">
              <w:rPr>
                <w:rFonts w:cs="Arial"/>
                <w:b/>
                <w:bCs/>
                <w:sz w:val="18"/>
                <w:szCs w:val="18"/>
              </w:rPr>
              <w:t> </w:t>
            </w:r>
          </w:p>
        </w:tc>
        <w:tc>
          <w:tcPr>
            <w:tcW w:w="1726" w:type="dxa"/>
            <w:tcBorders>
              <w:top w:val="nil"/>
              <w:left w:val="nil"/>
              <w:bottom w:val="single" w:sz="8" w:space="0" w:color="auto"/>
              <w:right w:val="nil"/>
            </w:tcBorders>
            <w:shd w:val="clear" w:color="000000" w:fill="FFFFFF"/>
            <w:vAlign w:val="center"/>
            <w:hideMark/>
          </w:tcPr>
          <w:p w14:paraId="5CF6BD90"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nil"/>
            </w:tcBorders>
            <w:shd w:val="clear" w:color="000000" w:fill="FFFFFF"/>
            <w:vAlign w:val="center"/>
            <w:hideMark/>
          </w:tcPr>
          <w:p w14:paraId="00D33786"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nil"/>
            </w:tcBorders>
            <w:shd w:val="clear" w:color="000000" w:fill="FFFFFF"/>
            <w:vAlign w:val="center"/>
            <w:hideMark/>
          </w:tcPr>
          <w:p w14:paraId="4205CCF9"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nil"/>
            </w:tcBorders>
            <w:shd w:val="clear" w:color="000000" w:fill="FFFFFF"/>
            <w:vAlign w:val="center"/>
            <w:hideMark/>
          </w:tcPr>
          <w:p w14:paraId="73953642"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nil"/>
            </w:tcBorders>
            <w:shd w:val="clear" w:color="000000" w:fill="FFFFFF"/>
          </w:tcPr>
          <w:p w14:paraId="3E4F8A6C"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nil"/>
            </w:tcBorders>
            <w:shd w:val="clear" w:color="000000" w:fill="FFFFFF"/>
          </w:tcPr>
          <w:p w14:paraId="0C7E223C" w14:textId="77777777" w:rsidR="0019654F" w:rsidRPr="005C4779" w:rsidRDefault="0019654F" w:rsidP="00DE6F10">
            <w:pPr>
              <w:jc w:val="center"/>
              <w:rPr>
                <w:rFonts w:cs="Arial"/>
                <w:sz w:val="18"/>
                <w:szCs w:val="18"/>
              </w:rPr>
            </w:pPr>
          </w:p>
        </w:tc>
      </w:tr>
      <w:tr w:rsidR="005C4779" w:rsidRPr="005C4779" w14:paraId="4C0C7837" w14:textId="77777777" w:rsidTr="00DE6F10">
        <w:trPr>
          <w:trHeight w:val="1221"/>
        </w:trPr>
        <w:tc>
          <w:tcPr>
            <w:tcW w:w="856" w:type="dxa"/>
            <w:tcBorders>
              <w:top w:val="nil"/>
              <w:left w:val="single" w:sz="8" w:space="0" w:color="auto"/>
              <w:bottom w:val="single" w:sz="8" w:space="0" w:color="auto"/>
              <w:right w:val="nil"/>
            </w:tcBorders>
            <w:shd w:val="clear" w:color="000000" w:fill="FFFFFF"/>
            <w:vAlign w:val="center"/>
            <w:hideMark/>
          </w:tcPr>
          <w:p w14:paraId="786996B1" w14:textId="77777777" w:rsidR="0019654F" w:rsidRPr="005C4779" w:rsidRDefault="0019654F" w:rsidP="00DE6F10">
            <w:pPr>
              <w:jc w:val="center"/>
              <w:rPr>
                <w:rFonts w:cs="Arial"/>
                <w:sz w:val="18"/>
                <w:szCs w:val="18"/>
              </w:rPr>
            </w:pPr>
            <w:r w:rsidRPr="005C4779">
              <w:rPr>
                <w:rFonts w:cs="Arial"/>
                <w:sz w:val="18"/>
                <w:szCs w:val="18"/>
              </w:rPr>
              <w:t>9.3.</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05C6F30C" w14:textId="77777777" w:rsidR="0019654F" w:rsidRPr="005C4779" w:rsidRDefault="0019654F" w:rsidP="00DE6F10">
            <w:pPr>
              <w:rPr>
                <w:rFonts w:cs="Arial"/>
                <w:b/>
                <w:bCs/>
                <w:sz w:val="18"/>
                <w:szCs w:val="18"/>
              </w:rPr>
            </w:pPr>
            <w:r w:rsidRPr="005C4779">
              <w:rPr>
                <w:rFonts w:cs="Arial"/>
                <w:b/>
                <w:bCs/>
                <w:sz w:val="18"/>
                <w:szCs w:val="18"/>
              </w:rPr>
              <w:t xml:space="preserve">Уљна канализација, GN 801 </w:t>
            </w:r>
            <w:r w:rsidRPr="005C4779">
              <w:rPr>
                <w:rFonts w:cs="Arial"/>
                <w:sz w:val="18"/>
                <w:szCs w:val="18"/>
              </w:rPr>
              <w:t>IО</w:t>
            </w:r>
          </w:p>
        </w:tc>
        <w:tc>
          <w:tcPr>
            <w:tcW w:w="1726" w:type="dxa"/>
            <w:tcBorders>
              <w:top w:val="nil"/>
              <w:left w:val="nil"/>
              <w:bottom w:val="single" w:sz="8" w:space="0" w:color="auto"/>
              <w:right w:val="nil"/>
            </w:tcBorders>
            <w:shd w:val="clear" w:color="000000" w:fill="FFFFFF"/>
            <w:vAlign w:val="center"/>
            <w:hideMark/>
          </w:tcPr>
          <w:p w14:paraId="3C66D8D2"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5098B260"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nil"/>
              <w:left w:val="nil"/>
              <w:bottom w:val="single" w:sz="8" w:space="0" w:color="auto"/>
              <w:right w:val="nil"/>
            </w:tcBorders>
            <w:shd w:val="clear" w:color="000000" w:fill="FFFFFF"/>
            <w:vAlign w:val="center"/>
            <w:hideMark/>
          </w:tcPr>
          <w:p w14:paraId="0CFFEEA9"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51737E71"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56C6A5F7"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1DD9EAAC"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71E63EEF"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156CA482" w14:textId="77777777" w:rsidR="0019654F" w:rsidRPr="005C4779" w:rsidRDefault="0019654F" w:rsidP="00DE6F10">
            <w:pPr>
              <w:jc w:val="center"/>
              <w:rPr>
                <w:rFonts w:cs="Arial"/>
                <w:sz w:val="18"/>
                <w:szCs w:val="18"/>
              </w:rPr>
            </w:pPr>
            <w:r w:rsidRPr="005C4779">
              <w:rPr>
                <w:rFonts w:cs="Arial"/>
                <w:sz w:val="18"/>
                <w:szCs w:val="18"/>
              </w:rPr>
              <w:t>9.3.1</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03EFD07E" w14:textId="77777777" w:rsidR="0019654F" w:rsidRPr="005C4779" w:rsidRDefault="0019654F" w:rsidP="00DE6F10">
            <w:pPr>
              <w:rPr>
                <w:rFonts w:cs="Arial"/>
                <w:sz w:val="18"/>
                <w:szCs w:val="18"/>
              </w:rPr>
            </w:pPr>
            <w:r w:rsidRPr="005C4779">
              <w:rPr>
                <w:rFonts w:cs="Arial"/>
                <w:sz w:val="18"/>
                <w:szCs w:val="18"/>
              </w:rPr>
              <w:t>ЗЕМЉАНИ РАДОВИ, GN 200</w:t>
            </w:r>
          </w:p>
        </w:tc>
        <w:tc>
          <w:tcPr>
            <w:tcW w:w="1726" w:type="dxa"/>
            <w:tcBorders>
              <w:top w:val="nil"/>
              <w:left w:val="nil"/>
              <w:bottom w:val="single" w:sz="8" w:space="0" w:color="auto"/>
              <w:right w:val="single" w:sz="8" w:space="0" w:color="auto"/>
            </w:tcBorders>
            <w:shd w:val="clear" w:color="000000" w:fill="FFFFFF"/>
            <w:vAlign w:val="center"/>
            <w:hideMark/>
          </w:tcPr>
          <w:p w14:paraId="221E2D4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7ABB6C1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032E4E6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22837B8C"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9277C6F"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6ADD7F3F"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4E677452" w14:textId="77777777" w:rsidR="0019654F" w:rsidRPr="005C4779" w:rsidRDefault="0019654F" w:rsidP="00DE6F10">
            <w:pPr>
              <w:jc w:val="center"/>
              <w:rPr>
                <w:rFonts w:cs="Arial"/>
                <w:sz w:val="18"/>
                <w:szCs w:val="18"/>
              </w:rPr>
            </w:pPr>
          </w:p>
        </w:tc>
      </w:tr>
      <w:tr w:rsidR="005C4779" w:rsidRPr="005C4779" w14:paraId="3621F5C1" w14:textId="77777777" w:rsidTr="00DE6F10">
        <w:trPr>
          <w:trHeight w:val="588"/>
        </w:trPr>
        <w:tc>
          <w:tcPr>
            <w:tcW w:w="856" w:type="dxa"/>
            <w:tcBorders>
              <w:top w:val="nil"/>
              <w:left w:val="single" w:sz="8" w:space="0" w:color="auto"/>
              <w:bottom w:val="single" w:sz="8" w:space="0" w:color="auto"/>
              <w:right w:val="nil"/>
            </w:tcBorders>
            <w:shd w:val="clear" w:color="000000" w:fill="FFFFFF"/>
            <w:vAlign w:val="center"/>
            <w:hideMark/>
          </w:tcPr>
          <w:p w14:paraId="29094C2A" w14:textId="77777777" w:rsidR="0019654F" w:rsidRPr="005C4779" w:rsidRDefault="0019654F" w:rsidP="00DE6F10">
            <w:pPr>
              <w:jc w:val="center"/>
              <w:rPr>
                <w:rFonts w:cs="Arial"/>
                <w:sz w:val="18"/>
                <w:szCs w:val="18"/>
              </w:rPr>
            </w:pPr>
            <w:r w:rsidRPr="005C4779">
              <w:rPr>
                <w:rFonts w:cs="Arial"/>
                <w:sz w:val="18"/>
                <w:szCs w:val="18"/>
              </w:rPr>
              <w:t>9.3.2.</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64BBAC1D" w14:textId="77777777" w:rsidR="0019654F" w:rsidRPr="005C4779" w:rsidRDefault="0019654F" w:rsidP="00DE6F10">
            <w:pPr>
              <w:rPr>
                <w:rFonts w:cs="Arial"/>
                <w:sz w:val="18"/>
                <w:szCs w:val="18"/>
              </w:rPr>
            </w:pPr>
            <w:r w:rsidRPr="005C4779">
              <w:rPr>
                <w:rFonts w:cs="Arial"/>
                <w:sz w:val="18"/>
                <w:szCs w:val="18"/>
              </w:rPr>
              <w:t>БЕТОНСКИ РАДОВИ, GN 301, 400-1</w:t>
            </w:r>
          </w:p>
        </w:tc>
        <w:tc>
          <w:tcPr>
            <w:tcW w:w="1726" w:type="dxa"/>
            <w:tcBorders>
              <w:top w:val="nil"/>
              <w:left w:val="nil"/>
              <w:bottom w:val="single" w:sz="8" w:space="0" w:color="auto"/>
              <w:right w:val="single" w:sz="8" w:space="0" w:color="auto"/>
            </w:tcBorders>
            <w:shd w:val="clear" w:color="000000" w:fill="FFFFFF"/>
            <w:vAlign w:val="center"/>
            <w:hideMark/>
          </w:tcPr>
          <w:p w14:paraId="0EC6D1F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7C71CD1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34D6D05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300273C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920E758"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2E580871"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024898FE" w14:textId="77777777" w:rsidR="0019654F" w:rsidRPr="005C4779" w:rsidRDefault="0019654F" w:rsidP="00DE6F10">
            <w:pPr>
              <w:jc w:val="center"/>
              <w:rPr>
                <w:rFonts w:cs="Arial"/>
                <w:sz w:val="18"/>
                <w:szCs w:val="18"/>
              </w:rPr>
            </w:pPr>
          </w:p>
        </w:tc>
      </w:tr>
      <w:tr w:rsidR="005C4779" w:rsidRPr="005C4779" w14:paraId="0937443F"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4FDDD0C5" w14:textId="77777777" w:rsidR="0019654F" w:rsidRPr="005C4779" w:rsidRDefault="0019654F" w:rsidP="00DE6F10">
            <w:pPr>
              <w:jc w:val="center"/>
              <w:rPr>
                <w:rFonts w:cs="Arial"/>
                <w:sz w:val="18"/>
                <w:szCs w:val="18"/>
              </w:rPr>
            </w:pPr>
            <w:r w:rsidRPr="005C4779">
              <w:rPr>
                <w:rFonts w:cs="Arial"/>
                <w:sz w:val="18"/>
                <w:szCs w:val="18"/>
              </w:rPr>
              <w:t>9.3.3</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0B9EF661" w14:textId="77777777" w:rsidR="0019654F" w:rsidRPr="005C4779" w:rsidRDefault="0019654F" w:rsidP="00DE6F10">
            <w:pPr>
              <w:rPr>
                <w:rFonts w:cs="Arial"/>
                <w:sz w:val="18"/>
                <w:szCs w:val="18"/>
              </w:rPr>
            </w:pPr>
            <w:r w:rsidRPr="005C4779">
              <w:rPr>
                <w:rFonts w:cs="Arial"/>
                <w:sz w:val="18"/>
                <w:szCs w:val="18"/>
              </w:rPr>
              <w:t>МОНТЕРСКИ РАДОВИ,GN 801</w:t>
            </w:r>
          </w:p>
        </w:tc>
        <w:tc>
          <w:tcPr>
            <w:tcW w:w="1726" w:type="dxa"/>
            <w:tcBorders>
              <w:top w:val="nil"/>
              <w:left w:val="nil"/>
              <w:bottom w:val="single" w:sz="8" w:space="0" w:color="auto"/>
              <w:right w:val="single" w:sz="8" w:space="0" w:color="auto"/>
            </w:tcBorders>
            <w:shd w:val="clear" w:color="000000" w:fill="FFFFFF"/>
            <w:vAlign w:val="center"/>
            <w:hideMark/>
          </w:tcPr>
          <w:p w14:paraId="6C5E8E6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028AC55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20C24BA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58DC97A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1B3315F"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7279D077"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463F65F5" w14:textId="77777777" w:rsidR="0019654F" w:rsidRPr="005C4779" w:rsidRDefault="0019654F" w:rsidP="00DE6F10">
            <w:pPr>
              <w:jc w:val="center"/>
              <w:rPr>
                <w:rFonts w:cs="Arial"/>
                <w:sz w:val="18"/>
                <w:szCs w:val="18"/>
              </w:rPr>
            </w:pPr>
          </w:p>
        </w:tc>
      </w:tr>
      <w:tr w:rsidR="005C4779" w:rsidRPr="005C4779" w14:paraId="4D9421BA" w14:textId="77777777" w:rsidTr="00DE6F10">
        <w:trPr>
          <w:trHeight w:val="316"/>
        </w:trPr>
        <w:tc>
          <w:tcPr>
            <w:tcW w:w="856" w:type="dxa"/>
            <w:tcBorders>
              <w:top w:val="nil"/>
              <w:left w:val="nil"/>
              <w:bottom w:val="single" w:sz="8" w:space="0" w:color="auto"/>
              <w:right w:val="nil"/>
            </w:tcBorders>
            <w:shd w:val="clear" w:color="000000" w:fill="FFFFFF"/>
            <w:vAlign w:val="center"/>
            <w:hideMark/>
          </w:tcPr>
          <w:p w14:paraId="2841C901" w14:textId="77777777" w:rsidR="0019654F" w:rsidRPr="005C4779" w:rsidRDefault="0019654F" w:rsidP="00DE6F10">
            <w:pPr>
              <w:jc w:val="center"/>
              <w:rPr>
                <w:rFonts w:cs="Arial"/>
                <w:sz w:val="18"/>
                <w:szCs w:val="18"/>
              </w:rPr>
            </w:pPr>
            <w:r w:rsidRPr="005C4779">
              <w:rPr>
                <w:rFonts w:cs="Arial"/>
                <w:sz w:val="18"/>
                <w:szCs w:val="18"/>
              </w:rPr>
              <w:t> </w:t>
            </w:r>
          </w:p>
        </w:tc>
        <w:tc>
          <w:tcPr>
            <w:tcW w:w="4705" w:type="dxa"/>
            <w:tcBorders>
              <w:top w:val="nil"/>
              <w:left w:val="nil"/>
              <w:bottom w:val="single" w:sz="8" w:space="0" w:color="auto"/>
              <w:right w:val="nil"/>
            </w:tcBorders>
            <w:shd w:val="clear" w:color="000000" w:fill="FFFFFF"/>
            <w:vAlign w:val="center"/>
            <w:hideMark/>
          </w:tcPr>
          <w:p w14:paraId="7EC8F3F7" w14:textId="77777777" w:rsidR="0019654F" w:rsidRPr="005C4779" w:rsidRDefault="0019654F" w:rsidP="00DE6F10">
            <w:pPr>
              <w:rPr>
                <w:rFonts w:cs="Arial"/>
                <w:b/>
                <w:bCs/>
                <w:sz w:val="18"/>
                <w:szCs w:val="18"/>
              </w:rPr>
            </w:pPr>
            <w:r w:rsidRPr="005C4779">
              <w:rPr>
                <w:rFonts w:cs="Arial"/>
                <w:b/>
                <w:bCs/>
                <w:sz w:val="18"/>
                <w:szCs w:val="18"/>
              </w:rPr>
              <w:t> </w:t>
            </w:r>
          </w:p>
        </w:tc>
        <w:tc>
          <w:tcPr>
            <w:tcW w:w="1726" w:type="dxa"/>
            <w:tcBorders>
              <w:top w:val="nil"/>
              <w:left w:val="nil"/>
              <w:bottom w:val="single" w:sz="8" w:space="0" w:color="auto"/>
              <w:right w:val="nil"/>
            </w:tcBorders>
            <w:shd w:val="clear" w:color="000000" w:fill="FFFFFF"/>
            <w:vAlign w:val="center"/>
            <w:hideMark/>
          </w:tcPr>
          <w:p w14:paraId="7E444B4E"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nil"/>
            </w:tcBorders>
            <w:shd w:val="clear" w:color="000000" w:fill="FFFFFF"/>
            <w:vAlign w:val="center"/>
            <w:hideMark/>
          </w:tcPr>
          <w:p w14:paraId="1D09E3DA"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nil"/>
            </w:tcBorders>
            <w:shd w:val="clear" w:color="000000" w:fill="FFFFFF"/>
            <w:vAlign w:val="center"/>
            <w:hideMark/>
          </w:tcPr>
          <w:p w14:paraId="1F76E70F"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nil"/>
            </w:tcBorders>
            <w:shd w:val="clear" w:color="000000" w:fill="FFFFFF"/>
            <w:vAlign w:val="center"/>
            <w:hideMark/>
          </w:tcPr>
          <w:p w14:paraId="2F8ADB27"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nil"/>
            </w:tcBorders>
            <w:shd w:val="clear" w:color="000000" w:fill="FFFFFF"/>
          </w:tcPr>
          <w:p w14:paraId="7D06438D"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nil"/>
            </w:tcBorders>
            <w:shd w:val="clear" w:color="000000" w:fill="FFFFFF"/>
          </w:tcPr>
          <w:p w14:paraId="745A7700" w14:textId="77777777" w:rsidR="0019654F" w:rsidRPr="005C4779" w:rsidRDefault="0019654F" w:rsidP="00DE6F10">
            <w:pPr>
              <w:jc w:val="center"/>
              <w:rPr>
                <w:rFonts w:cs="Arial"/>
                <w:sz w:val="18"/>
                <w:szCs w:val="18"/>
              </w:rPr>
            </w:pPr>
          </w:p>
        </w:tc>
      </w:tr>
      <w:tr w:rsidR="005C4779" w:rsidRPr="005C4779" w14:paraId="1153713A" w14:textId="77777777" w:rsidTr="00DE6F10">
        <w:trPr>
          <w:trHeight w:val="1221"/>
        </w:trPr>
        <w:tc>
          <w:tcPr>
            <w:tcW w:w="856" w:type="dxa"/>
            <w:tcBorders>
              <w:top w:val="nil"/>
              <w:left w:val="single" w:sz="8" w:space="0" w:color="auto"/>
              <w:bottom w:val="single" w:sz="8" w:space="0" w:color="auto"/>
              <w:right w:val="nil"/>
            </w:tcBorders>
            <w:shd w:val="clear" w:color="000000" w:fill="FFFFFF"/>
            <w:vAlign w:val="center"/>
            <w:hideMark/>
          </w:tcPr>
          <w:p w14:paraId="46DEB79C" w14:textId="77777777" w:rsidR="0019654F" w:rsidRPr="005C4779" w:rsidRDefault="0019654F" w:rsidP="00DE6F10">
            <w:pPr>
              <w:jc w:val="center"/>
              <w:rPr>
                <w:rFonts w:cs="Arial"/>
                <w:sz w:val="18"/>
                <w:szCs w:val="18"/>
              </w:rPr>
            </w:pPr>
            <w:r w:rsidRPr="005C4779">
              <w:rPr>
                <w:rFonts w:cs="Arial"/>
                <w:sz w:val="18"/>
                <w:szCs w:val="18"/>
              </w:rPr>
              <w:lastRenderedPageBreak/>
              <w:t>9.4</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6936A9BF" w14:textId="77777777" w:rsidR="0019654F" w:rsidRPr="005C4779" w:rsidRDefault="0019654F" w:rsidP="00DE6F10">
            <w:pPr>
              <w:rPr>
                <w:rFonts w:cs="Arial"/>
                <w:b/>
                <w:bCs/>
                <w:sz w:val="18"/>
                <w:szCs w:val="18"/>
              </w:rPr>
            </w:pPr>
            <w:r w:rsidRPr="005C4779">
              <w:rPr>
                <w:rFonts w:cs="Arial"/>
                <w:b/>
                <w:bCs/>
                <w:sz w:val="18"/>
                <w:szCs w:val="18"/>
              </w:rPr>
              <w:t>Уљна јама</w:t>
            </w:r>
          </w:p>
        </w:tc>
        <w:tc>
          <w:tcPr>
            <w:tcW w:w="1726" w:type="dxa"/>
            <w:tcBorders>
              <w:top w:val="nil"/>
              <w:left w:val="nil"/>
              <w:bottom w:val="single" w:sz="8" w:space="0" w:color="auto"/>
              <w:right w:val="nil"/>
            </w:tcBorders>
            <w:shd w:val="clear" w:color="000000" w:fill="FFFFFF"/>
            <w:vAlign w:val="center"/>
            <w:hideMark/>
          </w:tcPr>
          <w:p w14:paraId="711AE890"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3058D6E5"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nil"/>
              <w:left w:val="nil"/>
              <w:bottom w:val="single" w:sz="8" w:space="0" w:color="auto"/>
              <w:right w:val="nil"/>
            </w:tcBorders>
            <w:shd w:val="clear" w:color="000000" w:fill="FFFFFF"/>
            <w:vAlign w:val="center"/>
            <w:hideMark/>
          </w:tcPr>
          <w:p w14:paraId="5B38EF53"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32421EB7"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2DA12AF9"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1AFA59CB"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500228F8"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492B858D" w14:textId="77777777" w:rsidR="0019654F" w:rsidRPr="005C4779" w:rsidRDefault="0019654F" w:rsidP="00DE6F10">
            <w:pPr>
              <w:jc w:val="center"/>
              <w:rPr>
                <w:rFonts w:cs="Arial"/>
                <w:sz w:val="18"/>
                <w:szCs w:val="18"/>
              </w:rPr>
            </w:pPr>
            <w:r w:rsidRPr="005C4779">
              <w:rPr>
                <w:rFonts w:cs="Arial"/>
                <w:sz w:val="18"/>
                <w:szCs w:val="18"/>
              </w:rPr>
              <w:t>9.4.1</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25AF5701" w14:textId="77777777" w:rsidR="0019654F" w:rsidRPr="005C4779" w:rsidRDefault="0019654F" w:rsidP="00DE6F10">
            <w:pPr>
              <w:rPr>
                <w:rFonts w:cs="Arial"/>
                <w:sz w:val="18"/>
                <w:szCs w:val="18"/>
              </w:rPr>
            </w:pPr>
            <w:r w:rsidRPr="005C4779">
              <w:rPr>
                <w:rFonts w:cs="Arial"/>
                <w:sz w:val="18"/>
                <w:szCs w:val="18"/>
              </w:rPr>
              <w:t>ЗЕМЉАНИ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52A9809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4BB7797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58BBF58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3DC6ABA2"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9B34829"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3DE40C5C"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70BAF97D" w14:textId="77777777" w:rsidR="0019654F" w:rsidRPr="005C4779" w:rsidRDefault="0019654F" w:rsidP="00DE6F10">
            <w:pPr>
              <w:jc w:val="center"/>
              <w:rPr>
                <w:rFonts w:cs="Arial"/>
                <w:sz w:val="18"/>
                <w:szCs w:val="18"/>
              </w:rPr>
            </w:pPr>
          </w:p>
        </w:tc>
      </w:tr>
      <w:tr w:rsidR="005C4779" w:rsidRPr="005C4779" w14:paraId="5F4C9814" w14:textId="77777777" w:rsidTr="00DE6F10">
        <w:trPr>
          <w:trHeight w:val="573"/>
        </w:trPr>
        <w:tc>
          <w:tcPr>
            <w:tcW w:w="85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DEA95F8" w14:textId="77777777" w:rsidR="0019654F" w:rsidRPr="005C4779" w:rsidRDefault="0019654F" w:rsidP="00DE6F10">
            <w:pPr>
              <w:jc w:val="center"/>
              <w:rPr>
                <w:rFonts w:cs="Arial"/>
                <w:sz w:val="18"/>
                <w:szCs w:val="18"/>
              </w:rPr>
            </w:pPr>
            <w:r w:rsidRPr="005C4779">
              <w:rPr>
                <w:rFonts w:cs="Arial"/>
                <w:sz w:val="18"/>
                <w:szCs w:val="18"/>
              </w:rPr>
              <w:t>9.4.2</w:t>
            </w:r>
          </w:p>
        </w:tc>
        <w:tc>
          <w:tcPr>
            <w:tcW w:w="4705" w:type="dxa"/>
            <w:tcBorders>
              <w:top w:val="nil"/>
              <w:left w:val="nil"/>
              <w:bottom w:val="nil"/>
              <w:right w:val="single" w:sz="8" w:space="0" w:color="auto"/>
            </w:tcBorders>
            <w:shd w:val="clear" w:color="000000" w:fill="FFFFFF"/>
            <w:vAlign w:val="center"/>
            <w:hideMark/>
          </w:tcPr>
          <w:p w14:paraId="2B88502B" w14:textId="77777777" w:rsidR="0019654F" w:rsidRPr="005C4779" w:rsidRDefault="0019654F" w:rsidP="00DE6F10">
            <w:pPr>
              <w:rPr>
                <w:rFonts w:cs="Arial"/>
                <w:sz w:val="18"/>
                <w:szCs w:val="18"/>
              </w:rPr>
            </w:pPr>
            <w:r w:rsidRPr="005C4779">
              <w:rPr>
                <w:rFonts w:cs="Arial"/>
                <w:sz w:val="18"/>
                <w:szCs w:val="18"/>
              </w:rPr>
              <w:t>БЕТОНСКИ И АРМИРАНО БЕТОНСКИ</w:t>
            </w:r>
          </w:p>
        </w:tc>
        <w:tc>
          <w:tcPr>
            <w:tcW w:w="172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7784BE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4D03AA7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0AE714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F3C0AB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D747749"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vMerge w:val="restart"/>
            <w:tcBorders>
              <w:top w:val="nil"/>
              <w:left w:val="single" w:sz="8" w:space="0" w:color="auto"/>
              <w:right w:val="single" w:sz="8" w:space="0" w:color="auto"/>
            </w:tcBorders>
            <w:shd w:val="clear" w:color="000000" w:fill="FFFFFF"/>
          </w:tcPr>
          <w:p w14:paraId="1810ECB6" w14:textId="77777777" w:rsidR="0019654F" w:rsidRPr="005C4779" w:rsidRDefault="0019654F" w:rsidP="00DE6F10">
            <w:pPr>
              <w:jc w:val="center"/>
              <w:rPr>
                <w:rFonts w:cs="Arial"/>
                <w:sz w:val="18"/>
                <w:szCs w:val="18"/>
              </w:rPr>
            </w:pPr>
          </w:p>
        </w:tc>
        <w:tc>
          <w:tcPr>
            <w:tcW w:w="1174" w:type="dxa"/>
            <w:vMerge w:val="restart"/>
            <w:tcBorders>
              <w:top w:val="nil"/>
              <w:left w:val="single" w:sz="8" w:space="0" w:color="auto"/>
              <w:right w:val="single" w:sz="8" w:space="0" w:color="auto"/>
            </w:tcBorders>
            <w:shd w:val="clear" w:color="000000" w:fill="FFFFFF"/>
          </w:tcPr>
          <w:p w14:paraId="5C55B6A4" w14:textId="77777777" w:rsidR="0019654F" w:rsidRPr="005C4779" w:rsidRDefault="0019654F" w:rsidP="00DE6F10">
            <w:pPr>
              <w:jc w:val="center"/>
              <w:rPr>
                <w:rFonts w:cs="Arial"/>
                <w:sz w:val="18"/>
                <w:szCs w:val="18"/>
              </w:rPr>
            </w:pPr>
          </w:p>
        </w:tc>
      </w:tr>
      <w:tr w:rsidR="005C4779" w:rsidRPr="005C4779" w14:paraId="3638EC44" w14:textId="77777777" w:rsidTr="00DE6F10">
        <w:trPr>
          <w:trHeight w:val="301"/>
        </w:trPr>
        <w:tc>
          <w:tcPr>
            <w:tcW w:w="856" w:type="dxa"/>
            <w:vMerge/>
            <w:tcBorders>
              <w:top w:val="nil"/>
              <w:left w:val="single" w:sz="8" w:space="0" w:color="auto"/>
              <w:bottom w:val="single" w:sz="8" w:space="0" w:color="000000"/>
              <w:right w:val="single" w:sz="8" w:space="0" w:color="auto"/>
            </w:tcBorders>
            <w:vAlign w:val="center"/>
            <w:hideMark/>
          </w:tcPr>
          <w:p w14:paraId="187323B1" w14:textId="77777777" w:rsidR="0019654F" w:rsidRPr="005C4779" w:rsidRDefault="0019654F" w:rsidP="00DE6F10">
            <w:pPr>
              <w:rPr>
                <w:rFonts w:cs="Arial"/>
                <w:sz w:val="18"/>
                <w:szCs w:val="18"/>
              </w:rPr>
            </w:pPr>
          </w:p>
        </w:tc>
        <w:tc>
          <w:tcPr>
            <w:tcW w:w="4705" w:type="dxa"/>
            <w:tcBorders>
              <w:top w:val="nil"/>
              <w:left w:val="nil"/>
              <w:bottom w:val="single" w:sz="8" w:space="0" w:color="auto"/>
              <w:right w:val="single" w:sz="8" w:space="0" w:color="auto"/>
            </w:tcBorders>
            <w:shd w:val="clear" w:color="000000" w:fill="FFFFFF"/>
            <w:vAlign w:val="center"/>
            <w:hideMark/>
          </w:tcPr>
          <w:p w14:paraId="142CEA69" w14:textId="77777777" w:rsidR="0019654F" w:rsidRPr="005C4779" w:rsidRDefault="0019654F" w:rsidP="00DE6F10">
            <w:pPr>
              <w:rPr>
                <w:rFonts w:cs="Arial"/>
                <w:sz w:val="18"/>
                <w:szCs w:val="18"/>
              </w:rPr>
            </w:pPr>
            <w:r w:rsidRPr="005C4779">
              <w:rPr>
                <w:rFonts w:cs="Arial"/>
                <w:sz w:val="18"/>
                <w:szCs w:val="18"/>
              </w:rPr>
              <w:t>РАДОВИ</w:t>
            </w:r>
          </w:p>
        </w:tc>
        <w:tc>
          <w:tcPr>
            <w:tcW w:w="1726" w:type="dxa"/>
            <w:vMerge/>
            <w:tcBorders>
              <w:top w:val="nil"/>
              <w:left w:val="single" w:sz="8" w:space="0" w:color="auto"/>
              <w:bottom w:val="single" w:sz="8" w:space="0" w:color="000000"/>
              <w:right w:val="single" w:sz="8" w:space="0" w:color="auto"/>
            </w:tcBorders>
            <w:vAlign w:val="center"/>
            <w:hideMark/>
          </w:tcPr>
          <w:p w14:paraId="1A297EF6" w14:textId="77777777" w:rsidR="0019654F" w:rsidRPr="005C4779" w:rsidRDefault="0019654F" w:rsidP="00DE6F10">
            <w:pPr>
              <w:rPr>
                <w:rFonts w:cs="Arial"/>
                <w:sz w:val="18"/>
                <w:szCs w:val="18"/>
              </w:rPr>
            </w:pPr>
          </w:p>
        </w:tc>
        <w:tc>
          <w:tcPr>
            <w:tcW w:w="1137" w:type="dxa"/>
            <w:vMerge/>
            <w:tcBorders>
              <w:top w:val="nil"/>
              <w:left w:val="single" w:sz="8" w:space="0" w:color="auto"/>
              <w:bottom w:val="single" w:sz="8" w:space="0" w:color="000000"/>
              <w:right w:val="single" w:sz="8" w:space="0" w:color="auto"/>
            </w:tcBorders>
            <w:vAlign w:val="center"/>
            <w:hideMark/>
          </w:tcPr>
          <w:p w14:paraId="44F85B6A" w14:textId="77777777" w:rsidR="0019654F" w:rsidRPr="005C4779" w:rsidRDefault="0019654F" w:rsidP="00DE6F10">
            <w:pPr>
              <w:rPr>
                <w:rFonts w:cs="Arial"/>
                <w:sz w:val="18"/>
                <w:szCs w:val="18"/>
              </w:rPr>
            </w:pPr>
          </w:p>
        </w:tc>
        <w:tc>
          <w:tcPr>
            <w:tcW w:w="1230" w:type="dxa"/>
            <w:vMerge/>
            <w:tcBorders>
              <w:top w:val="nil"/>
              <w:left w:val="single" w:sz="8" w:space="0" w:color="auto"/>
              <w:bottom w:val="single" w:sz="8" w:space="0" w:color="000000"/>
              <w:right w:val="single" w:sz="8" w:space="0" w:color="auto"/>
            </w:tcBorders>
            <w:vAlign w:val="center"/>
            <w:hideMark/>
          </w:tcPr>
          <w:p w14:paraId="06D7C641" w14:textId="77777777" w:rsidR="0019654F" w:rsidRPr="005C4779" w:rsidRDefault="0019654F" w:rsidP="00DE6F10">
            <w:pPr>
              <w:rPr>
                <w:rFonts w:cs="Arial"/>
                <w:sz w:val="18"/>
                <w:szCs w:val="18"/>
              </w:rPr>
            </w:pPr>
          </w:p>
        </w:tc>
        <w:tc>
          <w:tcPr>
            <w:tcW w:w="1174" w:type="dxa"/>
            <w:vMerge/>
            <w:tcBorders>
              <w:top w:val="nil"/>
              <w:left w:val="single" w:sz="8" w:space="0" w:color="auto"/>
              <w:bottom w:val="single" w:sz="8" w:space="0" w:color="000000"/>
              <w:right w:val="single" w:sz="8" w:space="0" w:color="auto"/>
            </w:tcBorders>
            <w:vAlign w:val="center"/>
            <w:hideMark/>
          </w:tcPr>
          <w:p w14:paraId="1EDD6FCD" w14:textId="77777777" w:rsidR="0019654F" w:rsidRPr="005C4779" w:rsidRDefault="0019654F" w:rsidP="00DE6F10">
            <w:pPr>
              <w:rPr>
                <w:rFonts w:cs="Arial"/>
                <w:sz w:val="18"/>
                <w:szCs w:val="18"/>
              </w:rPr>
            </w:pPr>
          </w:p>
        </w:tc>
        <w:tc>
          <w:tcPr>
            <w:tcW w:w="1174" w:type="dxa"/>
            <w:vMerge/>
            <w:tcBorders>
              <w:left w:val="single" w:sz="8" w:space="0" w:color="auto"/>
              <w:bottom w:val="single" w:sz="8" w:space="0" w:color="000000"/>
              <w:right w:val="single" w:sz="8" w:space="0" w:color="auto"/>
            </w:tcBorders>
          </w:tcPr>
          <w:p w14:paraId="3016CA30" w14:textId="77777777" w:rsidR="0019654F" w:rsidRPr="005C4779" w:rsidRDefault="0019654F" w:rsidP="00DE6F10">
            <w:pPr>
              <w:rPr>
                <w:rFonts w:cs="Arial"/>
                <w:sz w:val="18"/>
                <w:szCs w:val="18"/>
              </w:rPr>
            </w:pPr>
          </w:p>
        </w:tc>
        <w:tc>
          <w:tcPr>
            <w:tcW w:w="1174" w:type="dxa"/>
            <w:vMerge/>
            <w:tcBorders>
              <w:left w:val="single" w:sz="8" w:space="0" w:color="auto"/>
              <w:bottom w:val="single" w:sz="8" w:space="0" w:color="000000"/>
              <w:right w:val="single" w:sz="8" w:space="0" w:color="auto"/>
            </w:tcBorders>
          </w:tcPr>
          <w:p w14:paraId="75576E8C" w14:textId="77777777" w:rsidR="0019654F" w:rsidRPr="005C4779" w:rsidRDefault="0019654F" w:rsidP="00DE6F10">
            <w:pPr>
              <w:rPr>
                <w:rFonts w:cs="Arial"/>
                <w:sz w:val="18"/>
                <w:szCs w:val="18"/>
              </w:rPr>
            </w:pPr>
          </w:p>
        </w:tc>
      </w:tr>
      <w:tr w:rsidR="005C4779" w:rsidRPr="005C4779" w14:paraId="0F55E67C"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40CCCCD6" w14:textId="77777777" w:rsidR="0019654F" w:rsidRPr="005C4779" w:rsidRDefault="0019654F" w:rsidP="00DE6F10">
            <w:pPr>
              <w:jc w:val="center"/>
              <w:rPr>
                <w:rFonts w:cs="Arial"/>
                <w:sz w:val="18"/>
                <w:szCs w:val="18"/>
              </w:rPr>
            </w:pPr>
            <w:r w:rsidRPr="005C4779">
              <w:rPr>
                <w:rFonts w:cs="Arial"/>
                <w:sz w:val="18"/>
                <w:szCs w:val="18"/>
              </w:rPr>
              <w:t>9.4.3</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0BDB094F" w14:textId="77777777" w:rsidR="0019654F" w:rsidRPr="005C4779" w:rsidRDefault="0019654F" w:rsidP="00DE6F10">
            <w:pPr>
              <w:rPr>
                <w:rFonts w:cs="Arial"/>
                <w:sz w:val="18"/>
                <w:szCs w:val="18"/>
              </w:rPr>
            </w:pPr>
            <w:r w:rsidRPr="005C4779">
              <w:rPr>
                <w:rFonts w:cs="Arial"/>
                <w:sz w:val="18"/>
                <w:szCs w:val="18"/>
              </w:rPr>
              <w:t>АРМИРАЧКИ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6D00CDD3"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52E5055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370AFE2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3BC5CBD4"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E2968CC"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05A6195A"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502750DC" w14:textId="77777777" w:rsidR="0019654F" w:rsidRPr="005C4779" w:rsidRDefault="0019654F" w:rsidP="00DE6F10">
            <w:pPr>
              <w:jc w:val="center"/>
              <w:rPr>
                <w:rFonts w:cs="Arial"/>
                <w:sz w:val="18"/>
                <w:szCs w:val="18"/>
              </w:rPr>
            </w:pPr>
          </w:p>
        </w:tc>
      </w:tr>
      <w:tr w:rsidR="005C4779" w:rsidRPr="005C4779" w14:paraId="30DA4E19"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6D77DF5D" w14:textId="77777777" w:rsidR="0019654F" w:rsidRPr="005C4779" w:rsidRDefault="0019654F" w:rsidP="00DE6F10">
            <w:pPr>
              <w:jc w:val="center"/>
              <w:rPr>
                <w:rFonts w:cs="Arial"/>
                <w:sz w:val="18"/>
                <w:szCs w:val="18"/>
              </w:rPr>
            </w:pPr>
            <w:r w:rsidRPr="005C4779">
              <w:rPr>
                <w:rFonts w:cs="Arial"/>
                <w:sz w:val="18"/>
                <w:szCs w:val="18"/>
              </w:rPr>
              <w:t>9.4.4</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2AC0D518" w14:textId="77777777" w:rsidR="0019654F" w:rsidRPr="005C4779" w:rsidRDefault="0019654F" w:rsidP="00DE6F10">
            <w:pPr>
              <w:rPr>
                <w:rFonts w:cs="Arial"/>
                <w:sz w:val="18"/>
                <w:szCs w:val="18"/>
              </w:rPr>
            </w:pPr>
            <w:r w:rsidRPr="005C4779">
              <w:rPr>
                <w:rFonts w:cs="Arial"/>
                <w:sz w:val="18"/>
                <w:szCs w:val="18"/>
              </w:rPr>
              <w:t>ИЗОЛАТЕРСКИ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42BBB92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6BC142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685DA1A3"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6B0ECE04"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2026D8F"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2231D567"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6CD48AB6" w14:textId="77777777" w:rsidR="0019654F" w:rsidRPr="005C4779" w:rsidRDefault="0019654F" w:rsidP="00DE6F10">
            <w:pPr>
              <w:jc w:val="center"/>
              <w:rPr>
                <w:rFonts w:cs="Arial"/>
                <w:sz w:val="18"/>
                <w:szCs w:val="18"/>
              </w:rPr>
            </w:pPr>
          </w:p>
        </w:tc>
      </w:tr>
      <w:tr w:rsidR="005C4779" w:rsidRPr="005C4779" w14:paraId="3FDC70B0"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41F2D0CD" w14:textId="77777777" w:rsidR="0019654F" w:rsidRPr="005C4779" w:rsidRDefault="0019654F" w:rsidP="00DE6F10">
            <w:pPr>
              <w:jc w:val="center"/>
              <w:rPr>
                <w:rFonts w:cs="Arial"/>
                <w:sz w:val="18"/>
                <w:szCs w:val="18"/>
              </w:rPr>
            </w:pPr>
            <w:r w:rsidRPr="005C4779">
              <w:rPr>
                <w:rFonts w:cs="Arial"/>
                <w:sz w:val="18"/>
                <w:szCs w:val="18"/>
              </w:rPr>
              <w:t>9.4.5</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1B411966" w14:textId="77777777" w:rsidR="0019654F" w:rsidRPr="005C4779" w:rsidRDefault="0019654F" w:rsidP="00DE6F10">
            <w:pPr>
              <w:rPr>
                <w:rFonts w:cs="Arial"/>
                <w:sz w:val="18"/>
                <w:szCs w:val="18"/>
              </w:rPr>
            </w:pPr>
            <w:r w:rsidRPr="005C4779">
              <w:rPr>
                <w:rFonts w:cs="Arial"/>
                <w:sz w:val="18"/>
                <w:szCs w:val="18"/>
              </w:rPr>
              <w:t>БРАВАРСКИ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2B78182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94254B3"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40B81F0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728B6519"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8B25F33"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1DFB0FC1"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43982BFD" w14:textId="77777777" w:rsidR="0019654F" w:rsidRPr="005C4779" w:rsidRDefault="0019654F" w:rsidP="00DE6F10">
            <w:pPr>
              <w:jc w:val="center"/>
              <w:rPr>
                <w:rFonts w:cs="Arial"/>
                <w:sz w:val="18"/>
                <w:szCs w:val="18"/>
              </w:rPr>
            </w:pPr>
          </w:p>
        </w:tc>
      </w:tr>
      <w:tr w:rsidR="005C4779" w:rsidRPr="005C4779" w14:paraId="1D12B6BB"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06DBD95F" w14:textId="77777777" w:rsidR="0019654F" w:rsidRPr="005C4779" w:rsidRDefault="0019654F" w:rsidP="00DE6F10">
            <w:pPr>
              <w:jc w:val="center"/>
              <w:rPr>
                <w:rFonts w:cs="Arial"/>
                <w:sz w:val="18"/>
                <w:szCs w:val="18"/>
              </w:rPr>
            </w:pPr>
            <w:r w:rsidRPr="005C4779">
              <w:rPr>
                <w:rFonts w:cs="Arial"/>
                <w:sz w:val="18"/>
                <w:szCs w:val="18"/>
              </w:rPr>
              <w:t>9.4.6</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3B2EC54A" w14:textId="77777777" w:rsidR="0019654F" w:rsidRPr="005C4779" w:rsidRDefault="0019654F" w:rsidP="00DE6F10">
            <w:pPr>
              <w:rPr>
                <w:rFonts w:cs="Arial"/>
                <w:sz w:val="18"/>
                <w:szCs w:val="18"/>
              </w:rPr>
            </w:pPr>
            <w:r w:rsidRPr="005C4779">
              <w:rPr>
                <w:rFonts w:cs="Arial"/>
                <w:sz w:val="18"/>
                <w:szCs w:val="18"/>
              </w:rPr>
              <w:t>РАЗНИ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0C536F1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77D8A81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4DB4FD5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336849B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2E12AD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5335D592"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534F1CDA" w14:textId="77777777" w:rsidR="0019654F" w:rsidRPr="005C4779" w:rsidRDefault="0019654F" w:rsidP="00DE6F10">
            <w:pPr>
              <w:jc w:val="center"/>
              <w:rPr>
                <w:rFonts w:cs="Arial"/>
                <w:sz w:val="18"/>
                <w:szCs w:val="18"/>
              </w:rPr>
            </w:pPr>
          </w:p>
        </w:tc>
      </w:tr>
      <w:tr w:rsidR="005C4779" w:rsidRPr="005C4779" w14:paraId="453AD543" w14:textId="77777777" w:rsidTr="00DE6F10">
        <w:trPr>
          <w:trHeight w:val="316"/>
        </w:trPr>
        <w:tc>
          <w:tcPr>
            <w:tcW w:w="856" w:type="dxa"/>
            <w:tcBorders>
              <w:top w:val="nil"/>
              <w:left w:val="nil"/>
              <w:bottom w:val="single" w:sz="8" w:space="0" w:color="auto"/>
              <w:right w:val="nil"/>
            </w:tcBorders>
            <w:shd w:val="clear" w:color="000000" w:fill="FFFFFF"/>
            <w:vAlign w:val="center"/>
            <w:hideMark/>
          </w:tcPr>
          <w:p w14:paraId="71F8EE1C" w14:textId="77777777" w:rsidR="0019654F" w:rsidRPr="005C4779" w:rsidRDefault="0019654F" w:rsidP="00DE6F10">
            <w:pPr>
              <w:jc w:val="center"/>
              <w:rPr>
                <w:rFonts w:cs="Arial"/>
                <w:sz w:val="18"/>
                <w:szCs w:val="18"/>
              </w:rPr>
            </w:pPr>
            <w:r w:rsidRPr="005C4779">
              <w:rPr>
                <w:rFonts w:cs="Arial"/>
                <w:sz w:val="18"/>
                <w:szCs w:val="18"/>
              </w:rPr>
              <w:t> </w:t>
            </w:r>
          </w:p>
        </w:tc>
        <w:tc>
          <w:tcPr>
            <w:tcW w:w="4705" w:type="dxa"/>
            <w:tcBorders>
              <w:top w:val="nil"/>
              <w:left w:val="nil"/>
              <w:bottom w:val="single" w:sz="8" w:space="0" w:color="auto"/>
              <w:right w:val="nil"/>
            </w:tcBorders>
            <w:shd w:val="clear" w:color="000000" w:fill="FFFFFF"/>
            <w:vAlign w:val="center"/>
            <w:hideMark/>
          </w:tcPr>
          <w:p w14:paraId="75D3A1A1" w14:textId="77777777" w:rsidR="0019654F" w:rsidRPr="005C4779" w:rsidRDefault="0019654F" w:rsidP="00DE6F10">
            <w:pPr>
              <w:rPr>
                <w:rFonts w:cs="Arial"/>
                <w:b/>
                <w:bCs/>
                <w:sz w:val="18"/>
                <w:szCs w:val="18"/>
              </w:rPr>
            </w:pPr>
            <w:r w:rsidRPr="005C4779">
              <w:rPr>
                <w:rFonts w:cs="Arial"/>
                <w:b/>
                <w:bCs/>
                <w:sz w:val="18"/>
                <w:szCs w:val="18"/>
              </w:rPr>
              <w:t> </w:t>
            </w:r>
          </w:p>
        </w:tc>
        <w:tc>
          <w:tcPr>
            <w:tcW w:w="1726" w:type="dxa"/>
            <w:tcBorders>
              <w:top w:val="nil"/>
              <w:left w:val="nil"/>
              <w:bottom w:val="single" w:sz="8" w:space="0" w:color="auto"/>
              <w:right w:val="nil"/>
            </w:tcBorders>
            <w:shd w:val="clear" w:color="000000" w:fill="FFFFFF"/>
            <w:vAlign w:val="center"/>
            <w:hideMark/>
          </w:tcPr>
          <w:p w14:paraId="52EC8843" w14:textId="77777777" w:rsidR="0019654F" w:rsidRPr="005C4779" w:rsidRDefault="0019654F" w:rsidP="00DE6F10">
            <w:pPr>
              <w:jc w:val="center"/>
              <w:rPr>
                <w:rFonts w:cs="Arial"/>
                <w:sz w:val="18"/>
                <w:szCs w:val="18"/>
              </w:rPr>
            </w:pPr>
            <w:r w:rsidRPr="005C4779">
              <w:rPr>
                <w:rFonts w:cs="Arial"/>
                <w:sz w:val="18"/>
                <w:szCs w:val="18"/>
              </w:rPr>
              <w:t> </w:t>
            </w:r>
          </w:p>
        </w:tc>
        <w:tc>
          <w:tcPr>
            <w:tcW w:w="1137" w:type="dxa"/>
            <w:tcBorders>
              <w:top w:val="nil"/>
              <w:left w:val="nil"/>
              <w:bottom w:val="single" w:sz="8" w:space="0" w:color="auto"/>
              <w:right w:val="nil"/>
            </w:tcBorders>
            <w:shd w:val="clear" w:color="000000" w:fill="FFFFFF"/>
            <w:vAlign w:val="center"/>
            <w:hideMark/>
          </w:tcPr>
          <w:p w14:paraId="57344609" w14:textId="77777777" w:rsidR="0019654F" w:rsidRPr="005C4779" w:rsidRDefault="0019654F" w:rsidP="00DE6F10">
            <w:pPr>
              <w:jc w:val="center"/>
              <w:rPr>
                <w:rFonts w:cs="Arial"/>
                <w:sz w:val="18"/>
                <w:szCs w:val="18"/>
              </w:rPr>
            </w:pPr>
            <w:r w:rsidRPr="005C4779">
              <w:rPr>
                <w:rFonts w:cs="Arial"/>
                <w:sz w:val="18"/>
                <w:szCs w:val="18"/>
              </w:rPr>
              <w:t> </w:t>
            </w:r>
          </w:p>
        </w:tc>
        <w:tc>
          <w:tcPr>
            <w:tcW w:w="1230" w:type="dxa"/>
            <w:tcBorders>
              <w:top w:val="nil"/>
              <w:left w:val="nil"/>
              <w:bottom w:val="single" w:sz="8" w:space="0" w:color="auto"/>
              <w:right w:val="nil"/>
            </w:tcBorders>
            <w:shd w:val="clear" w:color="000000" w:fill="FFFFFF"/>
            <w:vAlign w:val="center"/>
            <w:hideMark/>
          </w:tcPr>
          <w:p w14:paraId="0B6F9CFE"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nil"/>
            </w:tcBorders>
            <w:shd w:val="clear" w:color="000000" w:fill="FFFFFF"/>
            <w:vAlign w:val="center"/>
            <w:hideMark/>
          </w:tcPr>
          <w:p w14:paraId="53E667F5"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nil"/>
            </w:tcBorders>
            <w:shd w:val="clear" w:color="000000" w:fill="FFFFFF"/>
          </w:tcPr>
          <w:p w14:paraId="492EF7DF"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nil"/>
            </w:tcBorders>
            <w:shd w:val="clear" w:color="000000" w:fill="FFFFFF"/>
          </w:tcPr>
          <w:p w14:paraId="29E805FF" w14:textId="77777777" w:rsidR="0019654F" w:rsidRPr="005C4779" w:rsidRDefault="0019654F" w:rsidP="00DE6F10">
            <w:pPr>
              <w:jc w:val="center"/>
              <w:rPr>
                <w:rFonts w:cs="Arial"/>
                <w:sz w:val="18"/>
                <w:szCs w:val="18"/>
              </w:rPr>
            </w:pPr>
          </w:p>
        </w:tc>
      </w:tr>
      <w:tr w:rsidR="005C4779" w:rsidRPr="005C4779" w14:paraId="0BFF7C45" w14:textId="77777777" w:rsidTr="00DE6F10">
        <w:trPr>
          <w:trHeight w:val="1221"/>
        </w:trPr>
        <w:tc>
          <w:tcPr>
            <w:tcW w:w="856" w:type="dxa"/>
            <w:tcBorders>
              <w:top w:val="nil"/>
              <w:left w:val="single" w:sz="8" w:space="0" w:color="auto"/>
              <w:bottom w:val="single" w:sz="8" w:space="0" w:color="auto"/>
              <w:right w:val="nil"/>
            </w:tcBorders>
            <w:shd w:val="clear" w:color="000000" w:fill="FFFFFF"/>
            <w:vAlign w:val="center"/>
            <w:hideMark/>
          </w:tcPr>
          <w:p w14:paraId="7D144C12" w14:textId="77777777" w:rsidR="0019654F" w:rsidRPr="005C4779" w:rsidRDefault="0019654F" w:rsidP="00DE6F10">
            <w:pPr>
              <w:jc w:val="center"/>
              <w:rPr>
                <w:rFonts w:cs="Arial"/>
                <w:sz w:val="18"/>
                <w:szCs w:val="18"/>
              </w:rPr>
            </w:pPr>
            <w:r w:rsidRPr="005C4779">
              <w:rPr>
                <w:rFonts w:cs="Arial"/>
                <w:sz w:val="18"/>
                <w:szCs w:val="18"/>
              </w:rPr>
              <w:t>9.5</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0EB73B7D" w14:textId="77777777" w:rsidR="0019654F" w:rsidRPr="005C4779" w:rsidRDefault="0019654F" w:rsidP="00DE6F10">
            <w:pPr>
              <w:rPr>
                <w:rFonts w:cs="Arial"/>
                <w:b/>
                <w:bCs/>
                <w:sz w:val="18"/>
                <w:szCs w:val="18"/>
              </w:rPr>
            </w:pPr>
            <w:r w:rsidRPr="005C4779">
              <w:rPr>
                <w:rFonts w:cs="Arial"/>
                <w:b/>
                <w:bCs/>
                <w:sz w:val="18"/>
                <w:szCs w:val="18"/>
              </w:rPr>
              <w:t>УПОЈНИ БУНАР</w:t>
            </w:r>
          </w:p>
        </w:tc>
        <w:tc>
          <w:tcPr>
            <w:tcW w:w="1726" w:type="dxa"/>
            <w:tcBorders>
              <w:top w:val="nil"/>
              <w:left w:val="nil"/>
              <w:bottom w:val="single" w:sz="8" w:space="0" w:color="auto"/>
              <w:right w:val="nil"/>
            </w:tcBorders>
            <w:shd w:val="clear" w:color="000000" w:fill="FFFFFF"/>
            <w:vAlign w:val="center"/>
            <w:hideMark/>
          </w:tcPr>
          <w:p w14:paraId="2671E215"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14:paraId="79FB17E4"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nil"/>
              <w:left w:val="nil"/>
              <w:bottom w:val="single" w:sz="8" w:space="0" w:color="auto"/>
              <w:right w:val="nil"/>
            </w:tcBorders>
            <w:shd w:val="clear" w:color="000000" w:fill="FFFFFF"/>
            <w:vAlign w:val="center"/>
            <w:hideMark/>
          </w:tcPr>
          <w:p w14:paraId="30D084FC"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hideMark/>
          </w:tcPr>
          <w:p w14:paraId="4A8A7477"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3CA2C68F"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nil"/>
              <w:left w:val="single" w:sz="8" w:space="0" w:color="auto"/>
              <w:bottom w:val="single" w:sz="8" w:space="0" w:color="auto"/>
              <w:right w:val="single" w:sz="8" w:space="0" w:color="auto"/>
            </w:tcBorders>
            <w:shd w:val="clear" w:color="000000" w:fill="FFFFFF"/>
            <w:vAlign w:val="center"/>
          </w:tcPr>
          <w:p w14:paraId="4BA820CF"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32A0A6D0"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634F1916" w14:textId="77777777" w:rsidR="0019654F" w:rsidRPr="005C4779" w:rsidRDefault="0019654F" w:rsidP="00DE6F10">
            <w:pPr>
              <w:jc w:val="center"/>
              <w:rPr>
                <w:rFonts w:cs="Arial"/>
                <w:sz w:val="18"/>
                <w:szCs w:val="18"/>
              </w:rPr>
            </w:pPr>
            <w:r w:rsidRPr="005C4779">
              <w:rPr>
                <w:rFonts w:cs="Arial"/>
                <w:sz w:val="18"/>
                <w:szCs w:val="18"/>
              </w:rPr>
              <w:lastRenderedPageBreak/>
              <w:t>9.5.1</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6C825FC5" w14:textId="77777777" w:rsidR="0019654F" w:rsidRPr="005C4779" w:rsidRDefault="0019654F" w:rsidP="00DE6F10">
            <w:pPr>
              <w:rPr>
                <w:rFonts w:cs="Arial"/>
                <w:sz w:val="18"/>
                <w:szCs w:val="18"/>
              </w:rPr>
            </w:pPr>
            <w:r w:rsidRPr="005C4779">
              <w:rPr>
                <w:rFonts w:cs="Arial"/>
                <w:sz w:val="18"/>
                <w:szCs w:val="18"/>
              </w:rPr>
              <w:t>ЗЕМЉАНИ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60A0EF4B"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1908EB4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06371D9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0B773467"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7220145"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6E97BA8F"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4DDD01F3" w14:textId="77777777" w:rsidR="0019654F" w:rsidRPr="005C4779" w:rsidRDefault="0019654F" w:rsidP="00DE6F10">
            <w:pPr>
              <w:jc w:val="center"/>
              <w:rPr>
                <w:rFonts w:cs="Arial"/>
                <w:sz w:val="18"/>
                <w:szCs w:val="18"/>
              </w:rPr>
            </w:pPr>
          </w:p>
        </w:tc>
      </w:tr>
      <w:tr w:rsidR="005C4779" w:rsidRPr="005C4779" w14:paraId="20E98984" w14:textId="77777777" w:rsidTr="00DE6F10">
        <w:trPr>
          <w:trHeight w:val="588"/>
        </w:trPr>
        <w:tc>
          <w:tcPr>
            <w:tcW w:w="856" w:type="dxa"/>
            <w:tcBorders>
              <w:top w:val="nil"/>
              <w:left w:val="single" w:sz="8" w:space="0" w:color="auto"/>
              <w:bottom w:val="single" w:sz="8" w:space="0" w:color="auto"/>
              <w:right w:val="nil"/>
            </w:tcBorders>
            <w:shd w:val="clear" w:color="000000" w:fill="FFFFFF"/>
            <w:vAlign w:val="center"/>
            <w:hideMark/>
          </w:tcPr>
          <w:p w14:paraId="582C43BE" w14:textId="77777777" w:rsidR="0019654F" w:rsidRPr="005C4779" w:rsidRDefault="0019654F" w:rsidP="00DE6F10">
            <w:pPr>
              <w:jc w:val="center"/>
              <w:rPr>
                <w:rFonts w:cs="Arial"/>
                <w:sz w:val="18"/>
                <w:szCs w:val="18"/>
              </w:rPr>
            </w:pPr>
            <w:r w:rsidRPr="005C4779">
              <w:rPr>
                <w:rFonts w:cs="Arial"/>
                <w:sz w:val="18"/>
                <w:szCs w:val="18"/>
              </w:rPr>
              <w:t>9.5.2</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352FA31F" w14:textId="77777777" w:rsidR="0019654F" w:rsidRPr="005C4779" w:rsidRDefault="0019654F" w:rsidP="00DE6F10">
            <w:pPr>
              <w:rPr>
                <w:rFonts w:cs="Arial"/>
                <w:sz w:val="18"/>
                <w:szCs w:val="18"/>
              </w:rPr>
            </w:pPr>
            <w:r w:rsidRPr="005C4779">
              <w:rPr>
                <w:rFonts w:cs="Arial"/>
                <w:sz w:val="18"/>
                <w:szCs w:val="18"/>
              </w:rPr>
              <w:t>БЕТОНСКИ И АРМИРАНО БЕТОНСКИ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7F91A09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10CADA3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512302B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472D0FC9"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6C366E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314FF121"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62E25BD3" w14:textId="77777777" w:rsidR="0019654F" w:rsidRPr="005C4779" w:rsidRDefault="0019654F" w:rsidP="00DE6F10">
            <w:pPr>
              <w:jc w:val="center"/>
              <w:rPr>
                <w:rFonts w:cs="Arial"/>
                <w:sz w:val="18"/>
                <w:szCs w:val="18"/>
              </w:rPr>
            </w:pPr>
          </w:p>
        </w:tc>
      </w:tr>
      <w:tr w:rsidR="005C4779" w:rsidRPr="005C4779" w14:paraId="2F489A6D"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3A4D5AF4" w14:textId="77777777" w:rsidR="0019654F" w:rsidRPr="005C4779" w:rsidRDefault="0019654F" w:rsidP="00DE6F10">
            <w:pPr>
              <w:jc w:val="center"/>
              <w:rPr>
                <w:rFonts w:cs="Arial"/>
                <w:sz w:val="18"/>
                <w:szCs w:val="18"/>
              </w:rPr>
            </w:pPr>
            <w:r w:rsidRPr="005C4779">
              <w:rPr>
                <w:rFonts w:cs="Arial"/>
                <w:sz w:val="18"/>
                <w:szCs w:val="18"/>
              </w:rPr>
              <w:t>9.5.3</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44A71FDA" w14:textId="77777777" w:rsidR="0019654F" w:rsidRPr="005C4779" w:rsidRDefault="0019654F" w:rsidP="00DE6F10">
            <w:pPr>
              <w:rPr>
                <w:rFonts w:cs="Arial"/>
                <w:sz w:val="18"/>
                <w:szCs w:val="18"/>
              </w:rPr>
            </w:pPr>
            <w:r w:rsidRPr="005C4779">
              <w:rPr>
                <w:rFonts w:cs="Arial"/>
                <w:sz w:val="18"/>
                <w:szCs w:val="18"/>
              </w:rPr>
              <w:t>АРМИРАЧКИ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5A7DC68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2636558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0D7BFB2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685DE7B8"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58F69A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19D58736"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2FB0DE30" w14:textId="77777777" w:rsidR="0019654F" w:rsidRPr="005C4779" w:rsidRDefault="0019654F" w:rsidP="00DE6F10">
            <w:pPr>
              <w:jc w:val="center"/>
              <w:rPr>
                <w:rFonts w:cs="Arial"/>
                <w:sz w:val="18"/>
                <w:szCs w:val="18"/>
              </w:rPr>
            </w:pPr>
          </w:p>
        </w:tc>
      </w:tr>
      <w:tr w:rsidR="005C4779" w:rsidRPr="005C4779" w14:paraId="10B55B16" w14:textId="77777777" w:rsidTr="00DE6F10">
        <w:trPr>
          <w:trHeight w:val="301"/>
        </w:trPr>
        <w:tc>
          <w:tcPr>
            <w:tcW w:w="856" w:type="dxa"/>
            <w:tcBorders>
              <w:top w:val="nil"/>
              <w:left w:val="single" w:sz="8" w:space="0" w:color="auto"/>
              <w:bottom w:val="single" w:sz="8" w:space="0" w:color="auto"/>
              <w:right w:val="nil"/>
            </w:tcBorders>
            <w:shd w:val="clear" w:color="000000" w:fill="FFFFFF"/>
            <w:vAlign w:val="center"/>
            <w:hideMark/>
          </w:tcPr>
          <w:p w14:paraId="0F5909EA" w14:textId="77777777" w:rsidR="0019654F" w:rsidRPr="005C4779" w:rsidRDefault="0019654F" w:rsidP="00DE6F10">
            <w:pPr>
              <w:jc w:val="center"/>
              <w:rPr>
                <w:rFonts w:cs="Arial"/>
                <w:sz w:val="18"/>
                <w:szCs w:val="18"/>
              </w:rPr>
            </w:pPr>
            <w:r w:rsidRPr="005C4779">
              <w:rPr>
                <w:rFonts w:cs="Arial"/>
                <w:sz w:val="18"/>
                <w:szCs w:val="18"/>
              </w:rPr>
              <w:t>9.5.4</w:t>
            </w:r>
          </w:p>
        </w:tc>
        <w:tc>
          <w:tcPr>
            <w:tcW w:w="4705" w:type="dxa"/>
            <w:tcBorders>
              <w:top w:val="nil"/>
              <w:left w:val="single" w:sz="8" w:space="0" w:color="auto"/>
              <w:bottom w:val="single" w:sz="8" w:space="0" w:color="auto"/>
              <w:right w:val="single" w:sz="8" w:space="0" w:color="auto"/>
            </w:tcBorders>
            <w:shd w:val="clear" w:color="000000" w:fill="FFFFFF"/>
            <w:vAlign w:val="center"/>
            <w:hideMark/>
          </w:tcPr>
          <w:p w14:paraId="65DDFFF7" w14:textId="77777777" w:rsidR="0019654F" w:rsidRPr="005C4779" w:rsidRDefault="0019654F" w:rsidP="00DE6F10">
            <w:pPr>
              <w:rPr>
                <w:rFonts w:cs="Arial"/>
                <w:sz w:val="18"/>
                <w:szCs w:val="18"/>
              </w:rPr>
            </w:pPr>
            <w:r w:rsidRPr="005C4779">
              <w:rPr>
                <w:rFonts w:cs="Arial"/>
                <w:sz w:val="18"/>
                <w:szCs w:val="18"/>
              </w:rPr>
              <w:t>БРАВАРСКИ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10B19C2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08C0031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4944814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64201911"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E6E9BAF"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345761BD"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174D6F59" w14:textId="77777777" w:rsidR="0019654F" w:rsidRPr="005C4779" w:rsidRDefault="0019654F" w:rsidP="00DE6F10">
            <w:pPr>
              <w:jc w:val="center"/>
              <w:rPr>
                <w:rFonts w:cs="Arial"/>
                <w:sz w:val="18"/>
                <w:szCs w:val="18"/>
              </w:rPr>
            </w:pPr>
          </w:p>
        </w:tc>
      </w:tr>
      <w:tr w:rsidR="005C4779" w:rsidRPr="005C4779" w14:paraId="7C2D2ED0" w14:textId="77777777" w:rsidTr="00DE6F10">
        <w:trPr>
          <w:trHeight w:val="301"/>
        </w:trPr>
        <w:tc>
          <w:tcPr>
            <w:tcW w:w="856" w:type="dxa"/>
            <w:tcBorders>
              <w:top w:val="nil"/>
              <w:left w:val="nil"/>
              <w:bottom w:val="nil"/>
              <w:right w:val="nil"/>
            </w:tcBorders>
            <w:shd w:val="clear" w:color="auto" w:fill="auto"/>
            <w:noWrap/>
            <w:vAlign w:val="center"/>
            <w:hideMark/>
          </w:tcPr>
          <w:p w14:paraId="187425D9" w14:textId="77777777" w:rsidR="0019654F" w:rsidRPr="005C4779" w:rsidRDefault="0019654F" w:rsidP="00DE6F10">
            <w:pPr>
              <w:jc w:val="center"/>
              <w:rPr>
                <w:rFonts w:cs="Arial"/>
                <w:sz w:val="18"/>
                <w:szCs w:val="18"/>
              </w:rPr>
            </w:pPr>
          </w:p>
        </w:tc>
        <w:tc>
          <w:tcPr>
            <w:tcW w:w="4705" w:type="dxa"/>
            <w:tcBorders>
              <w:top w:val="nil"/>
              <w:left w:val="nil"/>
              <w:bottom w:val="nil"/>
              <w:right w:val="nil"/>
            </w:tcBorders>
            <w:shd w:val="clear" w:color="auto" w:fill="auto"/>
            <w:noWrap/>
            <w:vAlign w:val="bottom"/>
            <w:hideMark/>
          </w:tcPr>
          <w:p w14:paraId="3ADCBAEB" w14:textId="77777777" w:rsidR="0019654F" w:rsidRPr="005C4779" w:rsidRDefault="0019654F" w:rsidP="00DE6F10">
            <w:pPr>
              <w:jc w:val="center"/>
              <w:rPr>
                <w:rFonts w:cs="Arial"/>
                <w:sz w:val="18"/>
                <w:szCs w:val="18"/>
              </w:rPr>
            </w:pPr>
          </w:p>
        </w:tc>
        <w:tc>
          <w:tcPr>
            <w:tcW w:w="1726" w:type="dxa"/>
            <w:tcBorders>
              <w:top w:val="nil"/>
              <w:left w:val="nil"/>
              <w:bottom w:val="nil"/>
              <w:right w:val="nil"/>
            </w:tcBorders>
            <w:shd w:val="clear" w:color="auto" w:fill="auto"/>
            <w:noWrap/>
            <w:vAlign w:val="center"/>
            <w:hideMark/>
          </w:tcPr>
          <w:p w14:paraId="40FB8EFB" w14:textId="77777777" w:rsidR="0019654F" w:rsidRPr="005C4779" w:rsidRDefault="0019654F" w:rsidP="00DE6F10">
            <w:pPr>
              <w:rPr>
                <w:rFonts w:cs="Arial"/>
                <w:sz w:val="18"/>
                <w:szCs w:val="18"/>
              </w:rPr>
            </w:pPr>
          </w:p>
        </w:tc>
        <w:tc>
          <w:tcPr>
            <w:tcW w:w="1137" w:type="dxa"/>
            <w:tcBorders>
              <w:top w:val="nil"/>
              <w:left w:val="nil"/>
              <w:bottom w:val="nil"/>
              <w:right w:val="nil"/>
            </w:tcBorders>
            <w:shd w:val="clear" w:color="auto" w:fill="auto"/>
            <w:noWrap/>
            <w:vAlign w:val="center"/>
            <w:hideMark/>
          </w:tcPr>
          <w:p w14:paraId="0DA90336" w14:textId="77777777" w:rsidR="0019654F" w:rsidRPr="005C4779" w:rsidRDefault="0019654F" w:rsidP="00DE6F10">
            <w:pPr>
              <w:jc w:val="center"/>
              <w:rPr>
                <w:rFonts w:cs="Arial"/>
                <w:sz w:val="18"/>
                <w:szCs w:val="18"/>
              </w:rPr>
            </w:pPr>
          </w:p>
        </w:tc>
        <w:tc>
          <w:tcPr>
            <w:tcW w:w="1230" w:type="dxa"/>
            <w:tcBorders>
              <w:top w:val="nil"/>
              <w:left w:val="nil"/>
              <w:bottom w:val="nil"/>
              <w:right w:val="nil"/>
            </w:tcBorders>
            <w:shd w:val="clear" w:color="auto" w:fill="auto"/>
            <w:noWrap/>
            <w:vAlign w:val="center"/>
            <w:hideMark/>
          </w:tcPr>
          <w:p w14:paraId="27ECE1CC"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shd w:val="clear" w:color="auto" w:fill="auto"/>
            <w:noWrap/>
            <w:vAlign w:val="center"/>
            <w:hideMark/>
          </w:tcPr>
          <w:p w14:paraId="459F04E8"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008C2229" w14:textId="77777777" w:rsidR="0019654F" w:rsidRPr="005C4779" w:rsidRDefault="0019654F" w:rsidP="00DE6F10">
            <w:pPr>
              <w:jc w:val="center"/>
              <w:rPr>
                <w:rFonts w:cs="Arial"/>
                <w:sz w:val="18"/>
                <w:szCs w:val="18"/>
              </w:rPr>
            </w:pPr>
          </w:p>
        </w:tc>
        <w:tc>
          <w:tcPr>
            <w:tcW w:w="1174" w:type="dxa"/>
            <w:tcBorders>
              <w:top w:val="nil"/>
              <w:left w:val="nil"/>
              <w:bottom w:val="nil"/>
              <w:right w:val="nil"/>
            </w:tcBorders>
          </w:tcPr>
          <w:p w14:paraId="1B072543" w14:textId="77777777" w:rsidR="0019654F" w:rsidRPr="005C4779" w:rsidRDefault="0019654F" w:rsidP="00DE6F10">
            <w:pPr>
              <w:jc w:val="center"/>
              <w:rPr>
                <w:rFonts w:cs="Arial"/>
                <w:sz w:val="18"/>
                <w:szCs w:val="18"/>
              </w:rPr>
            </w:pPr>
          </w:p>
        </w:tc>
      </w:tr>
      <w:tr w:rsidR="005C4779" w:rsidRPr="005C4779" w14:paraId="4C51F983" w14:textId="77777777" w:rsidTr="00DE6F10">
        <w:trPr>
          <w:trHeight w:val="1221"/>
        </w:trPr>
        <w:tc>
          <w:tcPr>
            <w:tcW w:w="85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C69E519" w14:textId="77777777" w:rsidR="0019654F" w:rsidRPr="005C4779" w:rsidRDefault="0019654F" w:rsidP="00DE6F10">
            <w:pPr>
              <w:jc w:val="center"/>
              <w:rPr>
                <w:rFonts w:cs="Arial"/>
                <w:b/>
                <w:bCs/>
                <w:sz w:val="18"/>
                <w:szCs w:val="18"/>
              </w:rPr>
            </w:pPr>
            <w:r w:rsidRPr="005C4779">
              <w:rPr>
                <w:rFonts w:cs="Arial"/>
                <w:b/>
                <w:bCs/>
                <w:sz w:val="18"/>
                <w:szCs w:val="18"/>
              </w:rPr>
              <w:t>10</w:t>
            </w:r>
          </w:p>
        </w:tc>
        <w:tc>
          <w:tcPr>
            <w:tcW w:w="4705" w:type="dxa"/>
            <w:tcBorders>
              <w:top w:val="single" w:sz="8" w:space="0" w:color="auto"/>
              <w:left w:val="nil"/>
              <w:bottom w:val="single" w:sz="8" w:space="0" w:color="auto"/>
              <w:right w:val="single" w:sz="8" w:space="0" w:color="auto"/>
            </w:tcBorders>
            <w:shd w:val="clear" w:color="000000" w:fill="FFFFFF"/>
            <w:vAlign w:val="center"/>
            <w:hideMark/>
          </w:tcPr>
          <w:p w14:paraId="3586D829" w14:textId="77777777" w:rsidR="0019654F" w:rsidRPr="005C4779" w:rsidRDefault="0019654F" w:rsidP="00DE6F10">
            <w:pPr>
              <w:spacing w:line="276" w:lineRule="auto"/>
              <w:ind w:left="-10" w:hanging="10"/>
              <w:jc w:val="center"/>
              <w:rPr>
                <w:b/>
              </w:rPr>
            </w:pPr>
            <w:r w:rsidRPr="005C4779">
              <w:rPr>
                <w:b/>
                <w:lang w:val="sr-Cyrl-RS"/>
              </w:rPr>
              <w:t>Архитектонско-</w:t>
            </w:r>
            <w:r w:rsidRPr="005C4779">
              <w:rPr>
                <w:b/>
              </w:rPr>
              <w:t xml:space="preserve">Грађевински радовина изградњи </w:t>
            </w:r>
            <w:r w:rsidRPr="005C4779">
              <w:rPr>
                <w:rStyle w:val="BodytextBold"/>
                <w:color w:val="auto"/>
              </w:rPr>
              <w:t>командно - погонске зграде</w:t>
            </w:r>
          </w:p>
        </w:tc>
        <w:tc>
          <w:tcPr>
            <w:tcW w:w="1726" w:type="dxa"/>
            <w:tcBorders>
              <w:top w:val="single" w:sz="8" w:space="0" w:color="auto"/>
              <w:left w:val="nil"/>
              <w:bottom w:val="single" w:sz="8" w:space="0" w:color="auto"/>
              <w:right w:val="nil"/>
            </w:tcBorders>
            <w:shd w:val="clear" w:color="000000" w:fill="FFFFFF"/>
            <w:vAlign w:val="center"/>
            <w:hideMark/>
          </w:tcPr>
          <w:p w14:paraId="111F5BEA"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1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B15CA44"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230" w:type="dxa"/>
            <w:tcBorders>
              <w:top w:val="single" w:sz="8" w:space="0" w:color="auto"/>
              <w:left w:val="nil"/>
              <w:bottom w:val="single" w:sz="8" w:space="0" w:color="auto"/>
              <w:right w:val="nil"/>
            </w:tcBorders>
            <w:shd w:val="clear" w:color="000000" w:fill="FFFFFF"/>
            <w:vAlign w:val="center"/>
            <w:hideMark/>
          </w:tcPr>
          <w:p w14:paraId="0DFD7DA1"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0C944C2"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545F93F4"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174" w:type="dxa"/>
            <w:tcBorders>
              <w:top w:val="single" w:sz="8" w:space="0" w:color="auto"/>
              <w:left w:val="single" w:sz="8" w:space="0" w:color="auto"/>
              <w:bottom w:val="single" w:sz="8" w:space="0" w:color="auto"/>
              <w:right w:val="single" w:sz="8" w:space="0" w:color="auto"/>
            </w:tcBorders>
            <w:shd w:val="clear" w:color="000000" w:fill="FFFFFF"/>
            <w:vAlign w:val="center"/>
          </w:tcPr>
          <w:p w14:paraId="71BBCA6F"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71097F30"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FDDF3B9" w14:textId="77777777" w:rsidR="0019654F" w:rsidRPr="005C4779" w:rsidRDefault="0019654F" w:rsidP="00DE6F10">
            <w:pPr>
              <w:jc w:val="center"/>
              <w:rPr>
                <w:rFonts w:cs="Arial"/>
                <w:sz w:val="18"/>
                <w:szCs w:val="18"/>
              </w:rPr>
            </w:pPr>
            <w:r w:rsidRPr="005C4779">
              <w:rPr>
                <w:rFonts w:cs="Arial"/>
                <w:sz w:val="18"/>
                <w:szCs w:val="18"/>
              </w:rPr>
              <w:t>10.1.</w:t>
            </w:r>
          </w:p>
        </w:tc>
        <w:tc>
          <w:tcPr>
            <w:tcW w:w="4705" w:type="dxa"/>
            <w:tcBorders>
              <w:top w:val="nil"/>
              <w:left w:val="nil"/>
              <w:bottom w:val="single" w:sz="8" w:space="0" w:color="auto"/>
              <w:right w:val="single" w:sz="8" w:space="0" w:color="auto"/>
            </w:tcBorders>
            <w:shd w:val="clear" w:color="000000" w:fill="FFFFFF"/>
            <w:vAlign w:val="center"/>
            <w:hideMark/>
          </w:tcPr>
          <w:p w14:paraId="00DBF7F2" w14:textId="77777777" w:rsidR="0019654F" w:rsidRPr="005C4779" w:rsidRDefault="0019654F" w:rsidP="00DE6F10">
            <w:pPr>
              <w:rPr>
                <w:rFonts w:cs="Arial"/>
                <w:b/>
                <w:bCs/>
                <w:sz w:val="18"/>
                <w:szCs w:val="18"/>
              </w:rPr>
            </w:pPr>
            <w:r w:rsidRPr="005C4779">
              <w:rPr>
                <w:rFonts w:cs="Arial"/>
                <w:b/>
                <w:bCs/>
                <w:sz w:val="18"/>
                <w:szCs w:val="18"/>
              </w:rPr>
              <w:t>Земљани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11C3BC9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1D26666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6533BE0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0D0DAF48"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10A16B3"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5B15BE0C"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6C28B736" w14:textId="77777777" w:rsidR="0019654F" w:rsidRPr="005C4779" w:rsidRDefault="0019654F" w:rsidP="00DE6F10">
            <w:pPr>
              <w:jc w:val="center"/>
              <w:rPr>
                <w:rFonts w:cs="Arial"/>
                <w:sz w:val="18"/>
                <w:szCs w:val="18"/>
              </w:rPr>
            </w:pPr>
          </w:p>
        </w:tc>
      </w:tr>
      <w:tr w:rsidR="005C4779" w:rsidRPr="005C4779" w14:paraId="6EF90060" w14:textId="77777777" w:rsidTr="00DE6F10">
        <w:trPr>
          <w:trHeight w:val="618"/>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46135EC" w14:textId="77777777" w:rsidR="0019654F" w:rsidRPr="005C4779" w:rsidRDefault="0019654F" w:rsidP="00DE6F10">
            <w:pPr>
              <w:jc w:val="center"/>
              <w:rPr>
                <w:rFonts w:cs="Arial"/>
                <w:sz w:val="18"/>
                <w:szCs w:val="18"/>
              </w:rPr>
            </w:pPr>
            <w:r w:rsidRPr="005C4779">
              <w:rPr>
                <w:rFonts w:cs="Arial"/>
                <w:sz w:val="18"/>
                <w:szCs w:val="18"/>
              </w:rPr>
              <w:t>10.2.</w:t>
            </w:r>
          </w:p>
        </w:tc>
        <w:tc>
          <w:tcPr>
            <w:tcW w:w="4705" w:type="dxa"/>
            <w:tcBorders>
              <w:top w:val="nil"/>
              <w:left w:val="nil"/>
              <w:bottom w:val="single" w:sz="8" w:space="0" w:color="auto"/>
              <w:right w:val="single" w:sz="8" w:space="0" w:color="auto"/>
            </w:tcBorders>
            <w:shd w:val="clear" w:color="000000" w:fill="FFFFFF"/>
            <w:vAlign w:val="center"/>
            <w:hideMark/>
          </w:tcPr>
          <w:p w14:paraId="705E5E59" w14:textId="77777777" w:rsidR="0019654F" w:rsidRPr="005C4779" w:rsidRDefault="0019654F" w:rsidP="00DE6F10">
            <w:pPr>
              <w:rPr>
                <w:rFonts w:cs="Arial"/>
                <w:b/>
                <w:bCs/>
                <w:sz w:val="18"/>
                <w:szCs w:val="18"/>
              </w:rPr>
            </w:pPr>
            <w:r w:rsidRPr="005C4779">
              <w:rPr>
                <w:rFonts w:cs="Arial"/>
                <w:b/>
                <w:bCs/>
                <w:sz w:val="18"/>
                <w:szCs w:val="18"/>
              </w:rPr>
              <w:t>Бетонски и армирано бетонски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6F565E5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5F6DF98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190BC795"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73F4506E"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EBE79B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6C50D8D1"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749ABAB1" w14:textId="77777777" w:rsidR="0019654F" w:rsidRPr="005C4779" w:rsidRDefault="0019654F" w:rsidP="00DE6F10">
            <w:pPr>
              <w:jc w:val="center"/>
              <w:rPr>
                <w:rFonts w:cs="Arial"/>
                <w:sz w:val="18"/>
                <w:szCs w:val="18"/>
              </w:rPr>
            </w:pPr>
          </w:p>
        </w:tc>
      </w:tr>
      <w:tr w:rsidR="005C4779" w:rsidRPr="005C4779" w14:paraId="6E1A0B8F"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61904840" w14:textId="77777777" w:rsidR="0019654F" w:rsidRPr="005C4779" w:rsidRDefault="0019654F" w:rsidP="00DE6F10">
            <w:pPr>
              <w:jc w:val="center"/>
              <w:rPr>
                <w:rFonts w:cs="Arial"/>
                <w:sz w:val="18"/>
                <w:szCs w:val="18"/>
              </w:rPr>
            </w:pPr>
            <w:r w:rsidRPr="005C4779">
              <w:rPr>
                <w:rFonts w:cs="Arial"/>
                <w:sz w:val="18"/>
                <w:szCs w:val="18"/>
              </w:rPr>
              <w:t>10.3.</w:t>
            </w:r>
          </w:p>
        </w:tc>
        <w:tc>
          <w:tcPr>
            <w:tcW w:w="4705" w:type="dxa"/>
            <w:tcBorders>
              <w:top w:val="nil"/>
              <w:left w:val="nil"/>
              <w:bottom w:val="single" w:sz="8" w:space="0" w:color="auto"/>
              <w:right w:val="single" w:sz="8" w:space="0" w:color="auto"/>
            </w:tcBorders>
            <w:shd w:val="clear" w:color="000000" w:fill="FFFFFF"/>
            <w:vAlign w:val="center"/>
            <w:hideMark/>
          </w:tcPr>
          <w:p w14:paraId="7730B64F" w14:textId="77777777" w:rsidR="0019654F" w:rsidRPr="005C4779" w:rsidRDefault="0019654F" w:rsidP="00DE6F10">
            <w:pPr>
              <w:rPr>
                <w:rFonts w:cs="Arial"/>
                <w:b/>
                <w:bCs/>
                <w:sz w:val="18"/>
                <w:szCs w:val="18"/>
              </w:rPr>
            </w:pPr>
            <w:r w:rsidRPr="005C4779">
              <w:rPr>
                <w:rFonts w:cs="Arial"/>
                <w:b/>
                <w:bCs/>
                <w:sz w:val="18"/>
                <w:szCs w:val="18"/>
              </w:rPr>
              <w:t>Армирачки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22CEE69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76710C4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69F1602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6C01A588"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638408E"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07113BAA"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3B2AA573" w14:textId="77777777" w:rsidR="0019654F" w:rsidRPr="005C4779" w:rsidRDefault="0019654F" w:rsidP="00DE6F10">
            <w:pPr>
              <w:jc w:val="center"/>
              <w:rPr>
                <w:rFonts w:cs="Arial"/>
                <w:sz w:val="18"/>
                <w:szCs w:val="18"/>
              </w:rPr>
            </w:pPr>
          </w:p>
        </w:tc>
      </w:tr>
      <w:tr w:rsidR="005C4779" w:rsidRPr="005C4779" w14:paraId="7ACC3AFE"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783A6488" w14:textId="77777777" w:rsidR="0019654F" w:rsidRPr="005C4779" w:rsidRDefault="0019654F" w:rsidP="00DE6F10">
            <w:pPr>
              <w:jc w:val="center"/>
              <w:rPr>
                <w:rFonts w:cs="Arial"/>
                <w:sz w:val="18"/>
                <w:szCs w:val="18"/>
              </w:rPr>
            </w:pPr>
            <w:r w:rsidRPr="005C4779">
              <w:rPr>
                <w:rFonts w:cs="Arial"/>
                <w:sz w:val="18"/>
                <w:szCs w:val="18"/>
              </w:rPr>
              <w:t>10.4.</w:t>
            </w:r>
          </w:p>
        </w:tc>
        <w:tc>
          <w:tcPr>
            <w:tcW w:w="4705" w:type="dxa"/>
            <w:tcBorders>
              <w:top w:val="nil"/>
              <w:left w:val="nil"/>
              <w:bottom w:val="single" w:sz="8" w:space="0" w:color="auto"/>
              <w:right w:val="single" w:sz="8" w:space="0" w:color="auto"/>
            </w:tcBorders>
            <w:shd w:val="clear" w:color="000000" w:fill="FFFFFF"/>
            <w:vAlign w:val="center"/>
            <w:hideMark/>
          </w:tcPr>
          <w:p w14:paraId="732FB1B6" w14:textId="77777777" w:rsidR="0019654F" w:rsidRPr="005C4779" w:rsidRDefault="0019654F" w:rsidP="00DE6F10">
            <w:pPr>
              <w:rPr>
                <w:rFonts w:cs="Arial"/>
                <w:b/>
                <w:bCs/>
                <w:sz w:val="18"/>
                <w:szCs w:val="18"/>
              </w:rPr>
            </w:pPr>
            <w:r w:rsidRPr="005C4779">
              <w:rPr>
                <w:rFonts w:cs="Arial"/>
                <w:b/>
                <w:bCs/>
                <w:sz w:val="18"/>
                <w:szCs w:val="18"/>
              </w:rPr>
              <w:t>Зидарски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07C17A2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2477ADF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1E5AA6D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lastRenderedPageBreak/>
              <w:t>1</w:t>
            </w:r>
          </w:p>
        </w:tc>
        <w:tc>
          <w:tcPr>
            <w:tcW w:w="1230" w:type="dxa"/>
            <w:tcBorders>
              <w:top w:val="nil"/>
              <w:left w:val="nil"/>
              <w:bottom w:val="single" w:sz="8" w:space="0" w:color="auto"/>
              <w:right w:val="single" w:sz="8" w:space="0" w:color="auto"/>
            </w:tcBorders>
            <w:shd w:val="clear" w:color="000000" w:fill="FFFFFF"/>
            <w:vAlign w:val="center"/>
            <w:hideMark/>
          </w:tcPr>
          <w:p w14:paraId="16C051F7"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B1536DC"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27E696BA"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54311A56" w14:textId="77777777" w:rsidR="0019654F" w:rsidRPr="005C4779" w:rsidRDefault="0019654F" w:rsidP="00DE6F10">
            <w:pPr>
              <w:jc w:val="center"/>
              <w:rPr>
                <w:rFonts w:cs="Arial"/>
                <w:sz w:val="18"/>
                <w:szCs w:val="18"/>
              </w:rPr>
            </w:pPr>
          </w:p>
        </w:tc>
      </w:tr>
      <w:tr w:rsidR="005C4779" w:rsidRPr="005C4779" w14:paraId="010E65F7"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080015BE" w14:textId="77777777" w:rsidR="0019654F" w:rsidRPr="005C4779" w:rsidRDefault="0019654F" w:rsidP="00DE6F10">
            <w:pPr>
              <w:jc w:val="center"/>
              <w:rPr>
                <w:rFonts w:cs="Arial"/>
                <w:sz w:val="18"/>
                <w:szCs w:val="18"/>
              </w:rPr>
            </w:pPr>
            <w:r w:rsidRPr="005C4779">
              <w:rPr>
                <w:rFonts w:cs="Arial"/>
                <w:sz w:val="18"/>
                <w:szCs w:val="18"/>
              </w:rPr>
              <w:lastRenderedPageBreak/>
              <w:t>10.5.</w:t>
            </w:r>
          </w:p>
        </w:tc>
        <w:tc>
          <w:tcPr>
            <w:tcW w:w="4705" w:type="dxa"/>
            <w:tcBorders>
              <w:top w:val="nil"/>
              <w:left w:val="nil"/>
              <w:bottom w:val="single" w:sz="8" w:space="0" w:color="auto"/>
              <w:right w:val="single" w:sz="8" w:space="0" w:color="auto"/>
            </w:tcBorders>
            <w:shd w:val="clear" w:color="000000" w:fill="FFFFFF"/>
            <w:vAlign w:val="center"/>
            <w:hideMark/>
          </w:tcPr>
          <w:p w14:paraId="064ECA0E" w14:textId="77777777" w:rsidR="0019654F" w:rsidRPr="005C4779" w:rsidRDefault="0019654F" w:rsidP="00DE6F10">
            <w:pPr>
              <w:rPr>
                <w:rFonts w:cs="Arial"/>
                <w:b/>
                <w:bCs/>
                <w:sz w:val="18"/>
                <w:szCs w:val="18"/>
              </w:rPr>
            </w:pPr>
            <w:r w:rsidRPr="005C4779">
              <w:rPr>
                <w:rFonts w:cs="Arial"/>
                <w:b/>
                <w:bCs/>
                <w:sz w:val="18"/>
                <w:szCs w:val="18"/>
              </w:rPr>
              <w:t>Изолатерски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17AA3F2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79445F6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4F0CD5C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3A71E160"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3DDFEE8D"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52CF666C"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799916D8" w14:textId="77777777" w:rsidR="0019654F" w:rsidRPr="005C4779" w:rsidRDefault="0019654F" w:rsidP="00DE6F10">
            <w:pPr>
              <w:jc w:val="center"/>
              <w:rPr>
                <w:rFonts w:cs="Arial"/>
                <w:sz w:val="18"/>
                <w:szCs w:val="18"/>
              </w:rPr>
            </w:pPr>
          </w:p>
        </w:tc>
      </w:tr>
      <w:tr w:rsidR="005C4779" w:rsidRPr="005C4779" w14:paraId="08998238"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206A7432" w14:textId="77777777" w:rsidR="0019654F" w:rsidRPr="005C4779" w:rsidRDefault="0019654F" w:rsidP="00DE6F10">
            <w:pPr>
              <w:jc w:val="center"/>
              <w:rPr>
                <w:rFonts w:cs="Arial"/>
                <w:sz w:val="18"/>
                <w:szCs w:val="18"/>
              </w:rPr>
            </w:pPr>
            <w:r w:rsidRPr="005C4779">
              <w:rPr>
                <w:rFonts w:cs="Arial"/>
                <w:sz w:val="18"/>
                <w:szCs w:val="18"/>
              </w:rPr>
              <w:t>10.6.</w:t>
            </w:r>
          </w:p>
        </w:tc>
        <w:tc>
          <w:tcPr>
            <w:tcW w:w="4705" w:type="dxa"/>
            <w:tcBorders>
              <w:top w:val="nil"/>
              <w:left w:val="nil"/>
              <w:bottom w:val="single" w:sz="8" w:space="0" w:color="auto"/>
              <w:right w:val="single" w:sz="8" w:space="0" w:color="auto"/>
            </w:tcBorders>
            <w:shd w:val="clear" w:color="000000" w:fill="FFFFFF"/>
            <w:vAlign w:val="center"/>
            <w:hideMark/>
          </w:tcPr>
          <w:p w14:paraId="2EF8763C" w14:textId="77777777" w:rsidR="0019654F" w:rsidRPr="005C4779" w:rsidRDefault="0019654F" w:rsidP="00DE6F10">
            <w:pPr>
              <w:rPr>
                <w:rFonts w:cs="Arial"/>
                <w:b/>
                <w:bCs/>
                <w:sz w:val="18"/>
                <w:szCs w:val="18"/>
              </w:rPr>
            </w:pPr>
            <w:r w:rsidRPr="005C4779">
              <w:rPr>
                <w:rFonts w:cs="Arial"/>
                <w:b/>
                <w:bCs/>
                <w:sz w:val="18"/>
                <w:szCs w:val="18"/>
              </w:rPr>
              <w:t>Тесарски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0CDCB98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0AC5093B"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43FFCE3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4797423A"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10D4813E"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436ED6A7"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0E2DA82D" w14:textId="77777777" w:rsidR="0019654F" w:rsidRPr="005C4779" w:rsidRDefault="0019654F" w:rsidP="00DE6F10">
            <w:pPr>
              <w:jc w:val="center"/>
              <w:rPr>
                <w:rFonts w:cs="Arial"/>
                <w:sz w:val="18"/>
                <w:szCs w:val="18"/>
              </w:rPr>
            </w:pPr>
          </w:p>
        </w:tc>
      </w:tr>
      <w:tr w:rsidR="005C4779" w:rsidRPr="005C4779" w14:paraId="62FB5BF0"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042556D8" w14:textId="77777777" w:rsidR="0019654F" w:rsidRPr="005C4779" w:rsidRDefault="0019654F" w:rsidP="00DE6F10">
            <w:pPr>
              <w:jc w:val="center"/>
              <w:rPr>
                <w:rFonts w:cs="Arial"/>
                <w:sz w:val="18"/>
                <w:szCs w:val="18"/>
              </w:rPr>
            </w:pPr>
            <w:r w:rsidRPr="005C4779">
              <w:rPr>
                <w:rFonts w:cs="Arial"/>
                <w:sz w:val="18"/>
                <w:szCs w:val="18"/>
              </w:rPr>
              <w:t>10.7.</w:t>
            </w:r>
          </w:p>
        </w:tc>
        <w:tc>
          <w:tcPr>
            <w:tcW w:w="4705" w:type="dxa"/>
            <w:tcBorders>
              <w:top w:val="nil"/>
              <w:left w:val="nil"/>
              <w:bottom w:val="single" w:sz="8" w:space="0" w:color="auto"/>
              <w:right w:val="single" w:sz="8" w:space="0" w:color="auto"/>
            </w:tcBorders>
            <w:shd w:val="clear" w:color="000000" w:fill="FFFFFF"/>
            <w:vAlign w:val="center"/>
            <w:hideMark/>
          </w:tcPr>
          <w:p w14:paraId="27814E4C" w14:textId="77777777" w:rsidR="0019654F" w:rsidRPr="005C4779" w:rsidRDefault="0019654F" w:rsidP="00DE6F10">
            <w:pPr>
              <w:rPr>
                <w:rFonts w:cs="Arial"/>
                <w:b/>
                <w:bCs/>
                <w:sz w:val="18"/>
                <w:szCs w:val="18"/>
              </w:rPr>
            </w:pPr>
            <w:r w:rsidRPr="005C4779">
              <w:rPr>
                <w:rFonts w:cs="Arial"/>
                <w:b/>
                <w:bCs/>
                <w:sz w:val="18"/>
                <w:szCs w:val="18"/>
              </w:rPr>
              <w:t>Кровопокривачки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26A58B6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7E2E24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160FF6D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7D7E6F26"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67AF019"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6559F37A"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46DE8E06" w14:textId="77777777" w:rsidR="0019654F" w:rsidRPr="005C4779" w:rsidRDefault="0019654F" w:rsidP="00DE6F10">
            <w:pPr>
              <w:jc w:val="center"/>
              <w:rPr>
                <w:rFonts w:cs="Arial"/>
                <w:sz w:val="18"/>
                <w:szCs w:val="18"/>
              </w:rPr>
            </w:pPr>
          </w:p>
        </w:tc>
      </w:tr>
      <w:tr w:rsidR="005C4779" w:rsidRPr="005C4779" w14:paraId="4730D4D6"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6002E545" w14:textId="77777777" w:rsidR="0019654F" w:rsidRPr="005C4779" w:rsidRDefault="0019654F" w:rsidP="00DE6F10">
            <w:pPr>
              <w:jc w:val="center"/>
              <w:rPr>
                <w:rFonts w:cs="Arial"/>
                <w:sz w:val="18"/>
                <w:szCs w:val="18"/>
              </w:rPr>
            </w:pPr>
            <w:r w:rsidRPr="005C4779">
              <w:rPr>
                <w:rFonts w:cs="Arial"/>
                <w:sz w:val="18"/>
                <w:szCs w:val="18"/>
              </w:rPr>
              <w:t>10.8.</w:t>
            </w:r>
          </w:p>
        </w:tc>
        <w:tc>
          <w:tcPr>
            <w:tcW w:w="4705" w:type="dxa"/>
            <w:tcBorders>
              <w:top w:val="nil"/>
              <w:left w:val="nil"/>
              <w:bottom w:val="single" w:sz="8" w:space="0" w:color="auto"/>
              <w:right w:val="single" w:sz="8" w:space="0" w:color="auto"/>
            </w:tcBorders>
            <w:shd w:val="clear" w:color="000000" w:fill="FFFFFF"/>
            <w:vAlign w:val="center"/>
            <w:hideMark/>
          </w:tcPr>
          <w:p w14:paraId="6A227529" w14:textId="77777777" w:rsidR="0019654F" w:rsidRPr="005C4779" w:rsidRDefault="0019654F" w:rsidP="00DE6F10">
            <w:pPr>
              <w:rPr>
                <w:rFonts w:cs="Arial"/>
                <w:b/>
                <w:bCs/>
                <w:sz w:val="18"/>
                <w:szCs w:val="18"/>
              </w:rPr>
            </w:pPr>
            <w:r w:rsidRPr="005C4779">
              <w:rPr>
                <w:rFonts w:cs="Arial"/>
                <w:b/>
                <w:bCs/>
                <w:sz w:val="18"/>
                <w:szCs w:val="18"/>
              </w:rPr>
              <w:t>Лимарски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46F591B7"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55E401EE"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272AE93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3442CAF0"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17023BF"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4617FF99"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21B566AE" w14:textId="77777777" w:rsidR="0019654F" w:rsidRPr="005C4779" w:rsidRDefault="0019654F" w:rsidP="00DE6F10">
            <w:pPr>
              <w:jc w:val="center"/>
              <w:rPr>
                <w:rFonts w:cs="Arial"/>
                <w:sz w:val="18"/>
                <w:szCs w:val="18"/>
              </w:rPr>
            </w:pPr>
          </w:p>
        </w:tc>
      </w:tr>
      <w:tr w:rsidR="005C4779" w:rsidRPr="005C4779" w14:paraId="1C4D043E"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3761F55A" w14:textId="77777777" w:rsidR="0019654F" w:rsidRPr="005C4779" w:rsidRDefault="0019654F" w:rsidP="00DE6F10">
            <w:pPr>
              <w:jc w:val="center"/>
              <w:rPr>
                <w:rFonts w:cs="Arial"/>
                <w:sz w:val="18"/>
                <w:szCs w:val="18"/>
              </w:rPr>
            </w:pPr>
            <w:r w:rsidRPr="005C4779">
              <w:rPr>
                <w:rFonts w:cs="Arial"/>
                <w:sz w:val="18"/>
                <w:szCs w:val="18"/>
              </w:rPr>
              <w:t>10.9.</w:t>
            </w:r>
          </w:p>
        </w:tc>
        <w:tc>
          <w:tcPr>
            <w:tcW w:w="4705" w:type="dxa"/>
            <w:tcBorders>
              <w:top w:val="nil"/>
              <w:left w:val="nil"/>
              <w:bottom w:val="single" w:sz="8" w:space="0" w:color="auto"/>
              <w:right w:val="single" w:sz="8" w:space="0" w:color="auto"/>
            </w:tcBorders>
            <w:shd w:val="clear" w:color="000000" w:fill="FFFFFF"/>
            <w:vAlign w:val="center"/>
            <w:hideMark/>
          </w:tcPr>
          <w:p w14:paraId="440E4ED8" w14:textId="77777777" w:rsidR="0019654F" w:rsidRPr="005C4779" w:rsidRDefault="0019654F" w:rsidP="00DE6F10">
            <w:pPr>
              <w:rPr>
                <w:rFonts w:cs="Arial"/>
                <w:b/>
                <w:bCs/>
                <w:sz w:val="18"/>
                <w:szCs w:val="18"/>
              </w:rPr>
            </w:pPr>
            <w:r w:rsidRPr="005C4779">
              <w:rPr>
                <w:rFonts w:cs="Arial"/>
                <w:b/>
                <w:bCs/>
                <w:sz w:val="18"/>
                <w:szCs w:val="18"/>
              </w:rPr>
              <w:t>Браварски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73F38371"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6006711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722EA1D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02032D9E"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EF9B394"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5C6B22E9"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152735F0" w14:textId="77777777" w:rsidR="0019654F" w:rsidRPr="005C4779" w:rsidRDefault="0019654F" w:rsidP="00DE6F10">
            <w:pPr>
              <w:jc w:val="center"/>
              <w:rPr>
                <w:rFonts w:cs="Arial"/>
                <w:sz w:val="18"/>
                <w:szCs w:val="18"/>
              </w:rPr>
            </w:pPr>
          </w:p>
        </w:tc>
      </w:tr>
      <w:tr w:rsidR="005C4779" w:rsidRPr="005C4779" w14:paraId="289C5B94"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51A88003" w14:textId="77777777" w:rsidR="0019654F" w:rsidRPr="005C4779" w:rsidRDefault="0019654F" w:rsidP="00DE6F10">
            <w:pPr>
              <w:jc w:val="center"/>
              <w:rPr>
                <w:rFonts w:cs="Arial"/>
                <w:sz w:val="18"/>
                <w:szCs w:val="18"/>
              </w:rPr>
            </w:pPr>
            <w:r w:rsidRPr="005C4779">
              <w:rPr>
                <w:rFonts w:cs="Arial"/>
                <w:sz w:val="18"/>
                <w:szCs w:val="18"/>
              </w:rPr>
              <w:t>10.10.</w:t>
            </w:r>
          </w:p>
        </w:tc>
        <w:tc>
          <w:tcPr>
            <w:tcW w:w="4705" w:type="dxa"/>
            <w:tcBorders>
              <w:top w:val="nil"/>
              <w:left w:val="nil"/>
              <w:bottom w:val="single" w:sz="8" w:space="0" w:color="auto"/>
              <w:right w:val="single" w:sz="8" w:space="0" w:color="auto"/>
            </w:tcBorders>
            <w:shd w:val="clear" w:color="000000" w:fill="FFFFFF"/>
            <w:vAlign w:val="center"/>
            <w:hideMark/>
          </w:tcPr>
          <w:p w14:paraId="4843C37D" w14:textId="77777777" w:rsidR="0019654F" w:rsidRPr="005C4779" w:rsidRDefault="0019654F" w:rsidP="00DE6F10">
            <w:pPr>
              <w:rPr>
                <w:rFonts w:cs="Arial"/>
                <w:b/>
                <w:bCs/>
                <w:sz w:val="18"/>
                <w:szCs w:val="18"/>
              </w:rPr>
            </w:pPr>
            <w:r w:rsidRPr="005C4779">
              <w:rPr>
                <w:rFonts w:cs="Arial"/>
                <w:b/>
                <w:bCs/>
                <w:sz w:val="18"/>
                <w:szCs w:val="18"/>
              </w:rPr>
              <w:t>Столарски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6AAF686D"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66460B8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2834B2B4"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08B85E83"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240E8722"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5C62D806"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5706529E" w14:textId="77777777" w:rsidR="0019654F" w:rsidRPr="005C4779" w:rsidRDefault="0019654F" w:rsidP="00DE6F10">
            <w:pPr>
              <w:jc w:val="center"/>
              <w:rPr>
                <w:rFonts w:cs="Arial"/>
                <w:sz w:val="18"/>
                <w:szCs w:val="18"/>
              </w:rPr>
            </w:pPr>
          </w:p>
        </w:tc>
      </w:tr>
      <w:tr w:rsidR="005C4779" w:rsidRPr="005C4779" w14:paraId="620FCEE8"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17210FD" w14:textId="77777777" w:rsidR="0019654F" w:rsidRPr="005C4779" w:rsidRDefault="0019654F" w:rsidP="00DE6F10">
            <w:pPr>
              <w:jc w:val="center"/>
              <w:rPr>
                <w:rFonts w:cs="Arial"/>
                <w:sz w:val="18"/>
                <w:szCs w:val="18"/>
              </w:rPr>
            </w:pPr>
            <w:r w:rsidRPr="005C4779">
              <w:rPr>
                <w:rFonts w:cs="Arial"/>
                <w:sz w:val="18"/>
                <w:szCs w:val="18"/>
              </w:rPr>
              <w:t>10.11.</w:t>
            </w:r>
          </w:p>
        </w:tc>
        <w:tc>
          <w:tcPr>
            <w:tcW w:w="4705" w:type="dxa"/>
            <w:tcBorders>
              <w:top w:val="nil"/>
              <w:left w:val="nil"/>
              <w:bottom w:val="single" w:sz="8" w:space="0" w:color="auto"/>
              <w:right w:val="single" w:sz="8" w:space="0" w:color="auto"/>
            </w:tcBorders>
            <w:shd w:val="clear" w:color="000000" w:fill="FFFFFF"/>
            <w:vAlign w:val="center"/>
            <w:hideMark/>
          </w:tcPr>
          <w:p w14:paraId="600273AE" w14:textId="77777777" w:rsidR="0019654F" w:rsidRPr="005C4779" w:rsidRDefault="0019654F" w:rsidP="00DE6F10">
            <w:pPr>
              <w:rPr>
                <w:rFonts w:cs="Arial"/>
                <w:b/>
                <w:bCs/>
                <w:sz w:val="18"/>
                <w:szCs w:val="18"/>
              </w:rPr>
            </w:pPr>
            <w:r w:rsidRPr="005C4779">
              <w:rPr>
                <w:rFonts w:cs="Arial"/>
                <w:b/>
                <w:bCs/>
                <w:sz w:val="18"/>
                <w:szCs w:val="18"/>
              </w:rPr>
              <w:t>Керамичарски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591CB5C6"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D76456C"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7D520790"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4EF91C84"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45C7E1DF"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203113C3"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15CFDAF6" w14:textId="77777777" w:rsidR="0019654F" w:rsidRPr="005C4779" w:rsidRDefault="0019654F" w:rsidP="00DE6F10">
            <w:pPr>
              <w:jc w:val="center"/>
              <w:rPr>
                <w:rFonts w:cs="Arial"/>
                <w:sz w:val="18"/>
                <w:szCs w:val="18"/>
              </w:rPr>
            </w:pPr>
          </w:p>
        </w:tc>
      </w:tr>
      <w:tr w:rsidR="005C4779" w:rsidRPr="005C4779" w14:paraId="4A98376B"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3817552" w14:textId="77777777" w:rsidR="0019654F" w:rsidRPr="005C4779" w:rsidRDefault="0019654F" w:rsidP="00DE6F10">
            <w:pPr>
              <w:jc w:val="center"/>
              <w:rPr>
                <w:rFonts w:cs="Arial"/>
                <w:sz w:val="18"/>
                <w:szCs w:val="18"/>
              </w:rPr>
            </w:pPr>
            <w:r w:rsidRPr="005C4779">
              <w:rPr>
                <w:rFonts w:cs="Arial"/>
                <w:sz w:val="18"/>
                <w:szCs w:val="18"/>
              </w:rPr>
              <w:t>10.12.</w:t>
            </w:r>
          </w:p>
        </w:tc>
        <w:tc>
          <w:tcPr>
            <w:tcW w:w="4705" w:type="dxa"/>
            <w:tcBorders>
              <w:top w:val="nil"/>
              <w:left w:val="nil"/>
              <w:bottom w:val="single" w:sz="8" w:space="0" w:color="auto"/>
              <w:right w:val="single" w:sz="8" w:space="0" w:color="auto"/>
            </w:tcBorders>
            <w:shd w:val="clear" w:color="000000" w:fill="FFFFFF"/>
            <w:vAlign w:val="center"/>
            <w:hideMark/>
          </w:tcPr>
          <w:p w14:paraId="687E98DD" w14:textId="77777777" w:rsidR="0019654F" w:rsidRPr="005C4779" w:rsidRDefault="0019654F" w:rsidP="00DE6F10">
            <w:pPr>
              <w:rPr>
                <w:rFonts w:cs="Arial"/>
                <w:b/>
                <w:bCs/>
                <w:sz w:val="18"/>
                <w:szCs w:val="18"/>
              </w:rPr>
            </w:pPr>
            <w:r w:rsidRPr="005C4779">
              <w:rPr>
                <w:rFonts w:cs="Arial"/>
                <w:b/>
                <w:bCs/>
                <w:sz w:val="18"/>
                <w:szCs w:val="18"/>
              </w:rPr>
              <w:t>Подополагачки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5BBB3A77"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8BEBB73"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082A0AEA"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4FF16835"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7B3791BE"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1DDF13B9"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120450B0" w14:textId="77777777" w:rsidR="0019654F" w:rsidRPr="005C4779" w:rsidRDefault="0019654F" w:rsidP="00DE6F10">
            <w:pPr>
              <w:jc w:val="center"/>
              <w:rPr>
                <w:rFonts w:cs="Arial"/>
                <w:sz w:val="18"/>
                <w:szCs w:val="18"/>
              </w:rPr>
            </w:pPr>
          </w:p>
        </w:tc>
      </w:tr>
      <w:tr w:rsidR="005C4779" w:rsidRPr="005C4779" w14:paraId="0E2543F5"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C92E8A6" w14:textId="77777777" w:rsidR="0019654F" w:rsidRPr="005C4779" w:rsidRDefault="0019654F" w:rsidP="00DE6F10">
            <w:pPr>
              <w:jc w:val="center"/>
              <w:rPr>
                <w:rFonts w:cs="Arial"/>
                <w:sz w:val="18"/>
                <w:szCs w:val="18"/>
              </w:rPr>
            </w:pPr>
            <w:r w:rsidRPr="005C4779">
              <w:rPr>
                <w:rFonts w:cs="Arial"/>
                <w:sz w:val="18"/>
                <w:szCs w:val="18"/>
              </w:rPr>
              <w:t>10.13.</w:t>
            </w:r>
          </w:p>
        </w:tc>
        <w:tc>
          <w:tcPr>
            <w:tcW w:w="4705" w:type="dxa"/>
            <w:tcBorders>
              <w:top w:val="nil"/>
              <w:left w:val="nil"/>
              <w:bottom w:val="single" w:sz="8" w:space="0" w:color="auto"/>
              <w:right w:val="single" w:sz="8" w:space="0" w:color="auto"/>
            </w:tcBorders>
            <w:shd w:val="clear" w:color="000000" w:fill="FFFFFF"/>
            <w:vAlign w:val="center"/>
            <w:hideMark/>
          </w:tcPr>
          <w:p w14:paraId="3AF40DE8" w14:textId="77777777" w:rsidR="0019654F" w:rsidRPr="005C4779" w:rsidRDefault="0019654F" w:rsidP="00DE6F10">
            <w:pPr>
              <w:rPr>
                <w:rFonts w:cs="Arial"/>
                <w:b/>
                <w:bCs/>
                <w:sz w:val="18"/>
                <w:szCs w:val="18"/>
              </w:rPr>
            </w:pPr>
            <w:r w:rsidRPr="005C4779">
              <w:rPr>
                <w:rFonts w:cs="Arial"/>
                <w:b/>
                <w:bCs/>
                <w:sz w:val="18"/>
                <w:szCs w:val="18"/>
              </w:rPr>
              <w:t>Фасадерски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3FC662CF"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38C97DC2"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24EA5E29"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4E2B06D6"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63B22591"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4458261C"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04BAD25F" w14:textId="77777777" w:rsidR="0019654F" w:rsidRPr="005C4779" w:rsidRDefault="0019654F" w:rsidP="00DE6F10">
            <w:pPr>
              <w:jc w:val="center"/>
              <w:rPr>
                <w:rFonts w:cs="Arial"/>
                <w:sz w:val="18"/>
                <w:szCs w:val="18"/>
              </w:rPr>
            </w:pPr>
          </w:p>
        </w:tc>
      </w:tr>
      <w:tr w:rsidR="005C4779" w:rsidRPr="005C4779" w14:paraId="21ED3894" w14:textId="77777777" w:rsidTr="00DE6F10">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6ACBF62" w14:textId="77777777" w:rsidR="0019654F" w:rsidRPr="005C4779" w:rsidRDefault="0019654F" w:rsidP="00DE6F10">
            <w:pPr>
              <w:jc w:val="center"/>
              <w:rPr>
                <w:rFonts w:cs="Arial"/>
                <w:sz w:val="18"/>
                <w:szCs w:val="18"/>
              </w:rPr>
            </w:pPr>
            <w:r w:rsidRPr="005C4779">
              <w:rPr>
                <w:rFonts w:cs="Arial"/>
                <w:sz w:val="18"/>
                <w:szCs w:val="18"/>
              </w:rPr>
              <w:lastRenderedPageBreak/>
              <w:t>10.14.</w:t>
            </w:r>
          </w:p>
        </w:tc>
        <w:tc>
          <w:tcPr>
            <w:tcW w:w="4705" w:type="dxa"/>
            <w:tcBorders>
              <w:top w:val="nil"/>
              <w:left w:val="nil"/>
              <w:bottom w:val="single" w:sz="8" w:space="0" w:color="auto"/>
              <w:right w:val="single" w:sz="8" w:space="0" w:color="auto"/>
            </w:tcBorders>
            <w:shd w:val="clear" w:color="000000" w:fill="FFFFFF"/>
            <w:vAlign w:val="center"/>
            <w:hideMark/>
          </w:tcPr>
          <w:p w14:paraId="6C36E0F9" w14:textId="77777777" w:rsidR="0019654F" w:rsidRPr="005C4779" w:rsidRDefault="0019654F" w:rsidP="00DE6F10">
            <w:pPr>
              <w:rPr>
                <w:rFonts w:cs="Arial"/>
                <w:b/>
                <w:bCs/>
                <w:sz w:val="18"/>
                <w:szCs w:val="18"/>
              </w:rPr>
            </w:pPr>
            <w:r w:rsidRPr="005C4779">
              <w:rPr>
                <w:rFonts w:cs="Arial"/>
                <w:b/>
                <w:bCs/>
                <w:sz w:val="18"/>
                <w:szCs w:val="18"/>
              </w:rPr>
              <w:t>Молерско фарбарски радови</w:t>
            </w:r>
          </w:p>
        </w:tc>
        <w:tc>
          <w:tcPr>
            <w:tcW w:w="1726" w:type="dxa"/>
            <w:tcBorders>
              <w:top w:val="nil"/>
              <w:left w:val="nil"/>
              <w:bottom w:val="single" w:sz="8" w:space="0" w:color="auto"/>
              <w:right w:val="single" w:sz="8" w:space="0" w:color="auto"/>
            </w:tcBorders>
            <w:shd w:val="clear" w:color="000000" w:fill="FFFFFF"/>
            <w:vAlign w:val="center"/>
            <w:hideMark/>
          </w:tcPr>
          <w:p w14:paraId="1061B083"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Комплет </w:t>
            </w:r>
          </w:p>
          <w:p w14:paraId="0EBD5567"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108212A8" w14:textId="77777777" w:rsidR="0019654F" w:rsidRPr="005C4779" w:rsidRDefault="0019654F" w:rsidP="00DE6F10">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69128062"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5D42924" w14:textId="77777777" w:rsidR="0019654F" w:rsidRPr="005C4779" w:rsidRDefault="0019654F" w:rsidP="00DE6F10">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373AEF05" w14:textId="77777777" w:rsidR="0019654F" w:rsidRPr="005C4779" w:rsidRDefault="0019654F" w:rsidP="00DE6F10">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6AF05B58" w14:textId="77777777" w:rsidR="0019654F" w:rsidRPr="005C4779" w:rsidRDefault="0019654F" w:rsidP="00DE6F10">
            <w:pPr>
              <w:jc w:val="center"/>
              <w:rPr>
                <w:rFonts w:cs="Arial"/>
                <w:sz w:val="18"/>
                <w:szCs w:val="18"/>
              </w:rPr>
            </w:pPr>
          </w:p>
        </w:tc>
      </w:tr>
      <w:tr w:rsidR="005C4779" w:rsidRPr="005C4779" w14:paraId="4C0E79FC" w14:textId="77777777" w:rsidTr="00FB62EB">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1579AF27" w14:textId="5A999552" w:rsidR="00FB62EB" w:rsidRPr="005C4779" w:rsidRDefault="00FB62EB" w:rsidP="00FB62EB">
            <w:pPr>
              <w:jc w:val="center"/>
              <w:rPr>
                <w:rFonts w:cs="Arial"/>
                <w:sz w:val="18"/>
                <w:szCs w:val="18"/>
              </w:rPr>
            </w:pPr>
            <w:r w:rsidRPr="005C4779">
              <w:rPr>
                <w:rFonts w:cs="Arial"/>
                <w:sz w:val="18"/>
                <w:szCs w:val="18"/>
              </w:rPr>
              <w:t>1</w:t>
            </w:r>
            <w:r w:rsidRPr="005C4779">
              <w:rPr>
                <w:rFonts w:cs="Arial"/>
                <w:sz w:val="18"/>
                <w:szCs w:val="18"/>
                <w:lang w:val="sr-Cyrl-RS"/>
              </w:rPr>
              <w:t>1</w:t>
            </w:r>
            <w:r w:rsidRPr="005C4779">
              <w:rPr>
                <w:rFonts w:cs="Arial"/>
                <w:sz w:val="18"/>
                <w:szCs w:val="18"/>
              </w:rPr>
              <w:t>.00.</w:t>
            </w:r>
          </w:p>
        </w:tc>
        <w:tc>
          <w:tcPr>
            <w:tcW w:w="4705" w:type="dxa"/>
            <w:tcBorders>
              <w:top w:val="nil"/>
              <w:left w:val="nil"/>
              <w:bottom w:val="single" w:sz="8" w:space="0" w:color="auto"/>
              <w:right w:val="single" w:sz="8" w:space="0" w:color="auto"/>
            </w:tcBorders>
            <w:shd w:val="clear" w:color="000000" w:fill="FFFFFF"/>
            <w:vAlign w:val="center"/>
            <w:hideMark/>
          </w:tcPr>
          <w:p w14:paraId="78412802" w14:textId="09B33548" w:rsidR="00FB62EB" w:rsidRPr="005C4779" w:rsidRDefault="00F3011B" w:rsidP="00FB62EB">
            <w:pPr>
              <w:rPr>
                <w:rFonts w:cs="Arial"/>
                <w:b/>
                <w:bCs/>
                <w:sz w:val="18"/>
                <w:szCs w:val="18"/>
                <w:lang w:val="sr-Cyrl-RS"/>
              </w:rPr>
            </w:pPr>
            <w:r w:rsidRPr="005C4779">
              <w:rPr>
                <w:rFonts w:cs="Arial"/>
                <w:b/>
                <w:bCs/>
                <w:sz w:val="18"/>
                <w:szCs w:val="18"/>
                <w:lang w:val="sr-Cyrl-RS"/>
              </w:rPr>
              <w:t>Испорука, монтажа</w:t>
            </w:r>
            <w:r w:rsidR="00FB62EB" w:rsidRPr="005C4779">
              <w:rPr>
                <w:rFonts w:cs="Arial"/>
                <w:b/>
                <w:bCs/>
                <w:sz w:val="18"/>
                <w:szCs w:val="18"/>
                <w:lang w:val="sr-Cyrl-RS"/>
              </w:rPr>
              <w:t xml:space="preserve"> опреме за </w:t>
            </w:r>
            <w:r w:rsidRPr="005C4779">
              <w:rPr>
                <w:rFonts w:cs="Arial"/>
                <w:b/>
                <w:bCs/>
                <w:sz w:val="18"/>
                <w:szCs w:val="18"/>
                <w:lang w:val="sr-Cyrl-RS"/>
              </w:rPr>
              <w:t>заштиту од пожара</w:t>
            </w:r>
            <w:r w:rsidR="00FB62EB" w:rsidRPr="005C4779">
              <w:rPr>
                <w:rFonts w:cs="Arial"/>
                <w:b/>
                <w:bCs/>
                <w:sz w:val="18"/>
                <w:szCs w:val="18"/>
                <w:lang w:val="sr-Cyrl-RS"/>
              </w:rPr>
              <w:t xml:space="preserve"> </w:t>
            </w:r>
            <w:r w:rsidR="003D4C3C" w:rsidRPr="005C4779">
              <w:rPr>
                <w:rFonts w:cs="Arial"/>
                <w:b/>
                <w:bCs/>
                <w:sz w:val="18"/>
                <w:szCs w:val="18"/>
                <w:lang w:val="sr-Cyrl-RS"/>
              </w:rPr>
              <w:t>према спецификацији</w:t>
            </w:r>
          </w:p>
        </w:tc>
        <w:tc>
          <w:tcPr>
            <w:tcW w:w="1726" w:type="dxa"/>
            <w:tcBorders>
              <w:top w:val="nil"/>
              <w:left w:val="nil"/>
              <w:bottom w:val="single" w:sz="8" w:space="0" w:color="auto"/>
              <w:right w:val="single" w:sz="8" w:space="0" w:color="auto"/>
            </w:tcBorders>
            <w:shd w:val="clear" w:color="000000" w:fill="FFFFFF"/>
            <w:vAlign w:val="center"/>
            <w:hideMark/>
          </w:tcPr>
          <w:p w14:paraId="76A8C172" w14:textId="77777777" w:rsidR="00FB62EB" w:rsidRPr="005C4779" w:rsidRDefault="00FB62EB" w:rsidP="00FB62EB">
            <w:pPr>
              <w:jc w:val="center"/>
              <w:rPr>
                <w:rFonts w:cs="Arial"/>
                <w:b/>
                <w:bCs/>
                <w:sz w:val="18"/>
                <w:szCs w:val="18"/>
                <w:lang w:val="sr-Cyrl-RS"/>
              </w:rPr>
            </w:pPr>
            <w:r w:rsidRPr="005C4779">
              <w:rPr>
                <w:rFonts w:cs="Arial"/>
                <w:b/>
                <w:bCs/>
                <w:sz w:val="18"/>
                <w:szCs w:val="18"/>
                <w:lang w:val="sr-Cyrl-RS"/>
              </w:rPr>
              <w:t xml:space="preserve">Комплет </w:t>
            </w:r>
          </w:p>
          <w:p w14:paraId="431221D5" w14:textId="77777777" w:rsidR="00FB62EB" w:rsidRPr="005C4779" w:rsidRDefault="00FB62EB" w:rsidP="00FB62EB">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29A8C61E" w14:textId="77777777" w:rsidR="00FB62EB" w:rsidRPr="005C4779" w:rsidRDefault="00FB62EB" w:rsidP="00FB62EB">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4AC5294A" w14:textId="77777777" w:rsidR="00FB62EB" w:rsidRPr="005C4779" w:rsidRDefault="00FB62EB" w:rsidP="00FB62EB">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8CDE529" w14:textId="77777777" w:rsidR="00FB62EB" w:rsidRPr="005C4779" w:rsidRDefault="00FB62EB" w:rsidP="00FB62EB">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5DDD113C" w14:textId="77777777" w:rsidR="00FB62EB" w:rsidRPr="005C4779" w:rsidRDefault="00FB62EB" w:rsidP="00FB62EB">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04EB259C" w14:textId="77777777" w:rsidR="00FB62EB" w:rsidRPr="005C4779" w:rsidRDefault="00FB62EB" w:rsidP="00FB62EB">
            <w:pPr>
              <w:jc w:val="center"/>
              <w:rPr>
                <w:rFonts w:cs="Arial"/>
                <w:sz w:val="18"/>
                <w:szCs w:val="18"/>
              </w:rPr>
            </w:pPr>
          </w:p>
        </w:tc>
      </w:tr>
      <w:tr w:rsidR="005C4779" w:rsidRPr="005C4779" w14:paraId="74038CAA" w14:textId="77777777" w:rsidTr="00FB62EB">
        <w:trPr>
          <w:trHeight w:val="316"/>
        </w:trPr>
        <w:tc>
          <w:tcPr>
            <w:tcW w:w="856" w:type="dxa"/>
            <w:tcBorders>
              <w:top w:val="nil"/>
              <w:left w:val="single" w:sz="8" w:space="0" w:color="auto"/>
              <w:bottom w:val="single" w:sz="8" w:space="0" w:color="auto"/>
              <w:right w:val="single" w:sz="8" w:space="0" w:color="auto"/>
            </w:tcBorders>
            <w:shd w:val="clear" w:color="000000" w:fill="FFFFFF"/>
            <w:vAlign w:val="center"/>
            <w:hideMark/>
          </w:tcPr>
          <w:p w14:paraId="4562D721" w14:textId="3F379B81" w:rsidR="00FB62EB" w:rsidRPr="005C4779" w:rsidRDefault="00F3011B" w:rsidP="00F3011B">
            <w:pPr>
              <w:jc w:val="center"/>
              <w:rPr>
                <w:rFonts w:cs="Arial"/>
                <w:sz w:val="18"/>
                <w:szCs w:val="18"/>
              </w:rPr>
            </w:pPr>
            <w:r w:rsidRPr="005C4779">
              <w:rPr>
                <w:rFonts w:cs="Arial"/>
                <w:sz w:val="18"/>
                <w:szCs w:val="18"/>
                <w:lang w:val="sr-Cyrl-RS"/>
              </w:rPr>
              <w:t>12</w:t>
            </w:r>
            <w:r w:rsidR="00FB62EB" w:rsidRPr="005C4779">
              <w:rPr>
                <w:rFonts w:cs="Arial"/>
                <w:sz w:val="18"/>
                <w:szCs w:val="18"/>
              </w:rPr>
              <w:t>.</w:t>
            </w:r>
            <w:r w:rsidRPr="005C4779">
              <w:rPr>
                <w:rFonts w:cs="Arial"/>
                <w:sz w:val="18"/>
                <w:szCs w:val="18"/>
                <w:lang w:val="sr-Cyrl-RS"/>
              </w:rPr>
              <w:t>00</w:t>
            </w:r>
            <w:r w:rsidR="00FB62EB" w:rsidRPr="005C4779">
              <w:rPr>
                <w:rFonts w:cs="Arial"/>
                <w:sz w:val="18"/>
                <w:szCs w:val="18"/>
              </w:rPr>
              <w:t>.</w:t>
            </w:r>
          </w:p>
        </w:tc>
        <w:tc>
          <w:tcPr>
            <w:tcW w:w="4705" w:type="dxa"/>
            <w:tcBorders>
              <w:top w:val="nil"/>
              <w:left w:val="nil"/>
              <w:bottom w:val="single" w:sz="8" w:space="0" w:color="auto"/>
              <w:right w:val="single" w:sz="8" w:space="0" w:color="auto"/>
            </w:tcBorders>
            <w:shd w:val="clear" w:color="000000" w:fill="FFFFFF"/>
            <w:vAlign w:val="center"/>
            <w:hideMark/>
          </w:tcPr>
          <w:p w14:paraId="7BE3F2BD" w14:textId="2D5D34BE" w:rsidR="00FB62EB" w:rsidRPr="005C4779" w:rsidRDefault="00F3011B" w:rsidP="00BF2489">
            <w:pPr>
              <w:rPr>
                <w:rFonts w:cs="Arial"/>
                <w:b/>
                <w:bCs/>
                <w:sz w:val="18"/>
                <w:szCs w:val="18"/>
                <w:lang w:val="sr-Cyrl-RS"/>
              </w:rPr>
            </w:pPr>
            <w:r w:rsidRPr="005C4779">
              <w:rPr>
                <w:rFonts w:cs="Arial"/>
                <w:b/>
                <w:bCs/>
                <w:sz w:val="18"/>
                <w:szCs w:val="18"/>
                <w:lang w:val="sr-Cyrl-RS"/>
              </w:rPr>
              <w:t xml:space="preserve">Испорука опреме за </w:t>
            </w:r>
            <w:r w:rsidR="00BF2489" w:rsidRPr="005C4779">
              <w:rPr>
                <w:rFonts w:cs="Arial"/>
                <w:b/>
                <w:bCs/>
                <w:sz w:val="18"/>
                <w:szCs w:val="18"/>
                <w:lang w:val="sr-Cyrl-RS"/>
              </w:rPr>
              <w:t>рад особља у ТС у ( индикатор напона, помоћни уземљивачи 110 кВ и 6кВ, комплет основног алата)</w:t>
            </w:r>
          </w:p>
        </w:tc>
        <w:tc>
          <w:tcPr>
            <w:tcW w:w="1726" w:type="dxa"/>
            <w:tcBorders>
              <w:top w:val="nil"/>
              <w:left w:val="nil"/>
              <w:bottom w:val="single" w:sz="8" w:space="0" w:color="auto"/>
              <w:right w:val="single" w:sz="8" w:space="0" w:color="auto"/>
            </w:tcBorders>
            <w:shd w:val="clear" w:color="000000" w:fill="FFFFFF"/>
            <w:vAlign w:val="center"/>
            <w:hideMark/>
          </w:tcPr>
          <w:p w14:paraId="72E4301F" w14:textId="77777777" w:rsidR="00FB62EB" w:rsidRPr="005C4779" w:rsidRDefault="00FB62EB" w:rsidP="00FB62EB">
            <w:pPr>
              <w:jc w:val="center"/>
              <w:rPr>
                <w:rFonts w:cs="Arial"/>
                <w:b/>
                <w:bCs/>
                <w:sz w:val="18"/>
                <w:szCs w:val="18"/>
                <w:lang w:val="sr-Cyrl-RS"/>
              </w:rPr>
            </w:pPr>
            <w:r w:rsidRPr="005C4779">
              <w:rPr>
                <w:rFonts w:cs="Arial"/>
                <w:b/>
                <w:bCs/>
                <w:sz w:val="18"/>
                <w:szCs w:val="18"/>
                <w:lang w:val="sr-Cyrl-RS"/>
              </w:rPr>
              <w:t xml:space="preserve">Комплет </w:t>
            </w:r>
          </w:p>
          <w:p w14:paraId="37171205" w14:textId="77777777" w:rsidR="00FB62EB" w:rsidRPr="005C4779" w:rsidRDefault="00FB62EB" w:rsidP="00FB62EB">
            <w:pPr>
              <w:jc w:val="center"/>
              <w:rPr>
                <w:rFonts w:cs="Arial"/>
                <w:b/>
                <w:bCs/>
                <w:sz w:val="18"/>
                <w:szCs w:val="18"/>
                <w:lang w:val="sr-Cyrl-RS"/>
              </w:rPr>
            </w:pPr>
            <w:r w:rsidRPr="005C4779">
              <w:rPr>
                <w:rFonts w:cs="Arial"/>
                <w:b/>
                <w:bCs/>
                <w:sz w:val="18"/>
                <w:szCs w:val="18"/>
                <w:lang w:val="sr-Cyrl-RS"/>
              </w:rPr>
              <w:t xml:space="preserve">(по техничкој спецификацји) </w:t>
            </w:r>
          </w:p>
        </w:tc>
        <w:tc>
          <w:tcPr>
            <w:tcW w:w="1137" w:type="dxa"/>
            <w:tcBorders>
              <w:top w:val="nil"/>
              <w:left w:val="nil"/>
              <w:bottom w:val="single" w:sz="8" w:space="0" w:color="auto"/>
              <w:right w:val="single" w:sz="8" w:space="0" w:color="auto"/>
            </w:tcBorders>
            <w:shd w:val="clear" w:color="000000" w:fill="FFFFFF"/>
            <w:vAlign w:val="center"/>
            <w:hideMark/>
          </w:tcPr>
          <w:p w14:paraId="0B1B0DEE" w14:textId="77777777" w:rsidR="00FB62EB" w:rsidRPr="005C4779" w:rsidRDefault="00FB62EB" w:rsidP="00FB62EB">
            <w:pPr>
              <w:jc w:val="center"/>
              <w:rPr>
                <w:rFonts w:cs="Arial"/>
                <w:b/>
                <w:bCs/>
                <w:sz w:val="18"/>
                <w:szCs w:val="18"/>
                <w:lang w:val="sr-Cyrl-RS"/>
              </w:rPr>
            </w:pPr>
            <w:r w:rsidRPr="005C4779">
              <w:rPr>
                <w:rFonts w:cs="Arial"/>
                <w:b/>
                <w:bCs/>
                <w:sz w:val="18"/>
                <w:szCs w:val="18"/>
                <w:lang w:val="sr-Cyrl-RS"/>
              </w:rPr>
              <w:t>1</w:t>
            </w:r>
          </w:p>
        </w:tc>
        <w:tc>
          <w:tcPr>
            <w:tcW w:w="1230" w:type="dxa"/>
            <w:tcBorders>
              <w:top w:val="nil"/>
              <w:left w:val="nil"/>
              <w:bottom w:val="single" w:sz="8" w:space="0" w:color="auto"/>
              <w:right w:val="single" w:sz="8" w:space="0" w:color="auto"/>
            </w:tcBorders>
            <w:shd w:val="clear" w:color="000000" w:fill="FFFFFF"/>
            <w:vAlign w:val="center"/>
            <w:hideMark/>
          </w:tcPr>
          <w:p w14:paraId="27F21B36" w14:textId="77777777" w:rsidR="00FB62EB" w:rsidRPr="005C4779" w:rsidRDefault="00FB62EB" w:rsidP="00FB62EB">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vAlign w:val="center"/>
            <w:hideMark/>
          </w:tcPr>
          <w:p w14:paraId="0E0A9F7E" w14:textId="77777777" w:rsidR="00FB62EB" w:rsidRPr="005C4779" w:rsidRDefault="00FB62EB" w:rsidP="00FB62EB">
            <w:pPr>
              <w:jc w:val="center"/>
              <w:rPr>
                <w:rFonts w:cs="Arial"/>
                <w:sz w:val="18"/>
                <w:szCs w:val="18"/>
              </w:rPr>
            </w:pPr>
            <w:r w:rsidRPr="005C4779">
              <w:rPr>
                <w:rFonts w:cs="Arial"/>
                <w:sz w:val="18"/>
                <w:szCs w:val="18"/>
              </w:rPr>
              <w:t> </w:t>
            </w:r>
          </w:p>
        </w:tc>
        <w:tc>
          <w:tcPr>
            <w:tcW w:w="1174" w:type="dxa"/>
            <w:tcBorders>
              <w:top w:val="nil"/>
              <w:left w:val="nil"/>
              <w:bottom w:val="single" w:sz="8" w:space="0" w:color="auto"/>
              <w:right w:val="single" w:sz="8" w:space="0" w:color="auto"/>
            </w:tcBorders>
            <w:shd w:val="clear" w:color="000000" w:fill="FFFFFF"/>
          </w:tcPr>
          <w:p w14:paraId="48955314" w14:textId="77777777" w:rsidR="00FB62EB" w:rsidRPr="005C4779" w:rsidRDefault="00FB62EB" w:rsidP="00FB62EB">
            <w:pPr>
              <w:jc w:val="center"/>
              <w:rPr>
                <w:rFonts w:cs="Arial"/>
                <w:sz w:val="18"/>
                <w:szCs w:val="18"/>
              </w:rPr>
            </w:pPr>
          </w:p>
        </w:tc>
        <w:tc>
          <w:tcPr>
            <w:tcW w:w="1174" w:type="dxa"/>
            <w:tcBorders>
              <w:top w:val="nil"/>
              <w:left w:val="nil"/>
              <w:bottom w:val="single" w:sz="8" w:space="0" w:color="auto"/>
              <w:right w:val="single" w:sz="8" w:space="0" w:color="auto"/>
            </w:tcBorders>
            <w:shd w:val="clear" w:color="000000" w:fill="FFFFFF"/>
          </w:tcPr>
          <w:p w14:paraId="23A109D9" w14:textId="77777777" w:rsidR="00FB62EB" w:rsidRPr="005C4779" w:rsidRDefault="00FB62EB" w:rsidP="00FB62EB">
            <w:pPr>
              <w:jc w:val="center"/>
              <w:rPr>
                <w:rFonts w:cs="Arial"/>
                <w:sz w:val="18"/>
                <w:szCs w:val="18"/>
              </w:rPr>
            </w:pPr>
          </w:p>
        </w:tc>
      </w:tr>
    </w:tbl>
    <w:p w14:paraId="5E23DDCC" w14:textId="77777777" w:rsidR="0019654F" w:rsidRPr="005C4779" w:rsidRDefault="0019654F" w:rsidP="0019654F">
      <w:pPr>
        <w:rPr>
          <w:rFonts w:cs="Arial"/>
          <w:sz w:val="18"/>
          <w:szCs w:val="18"/>
        </w:rPr>
        <w:sectPr w:rsidR="0019654F" w:rsidRPr="005C4779" w:rsidSect="00DE6F10">
          <w:pgSz w:w="15840" w:h="12240" w:orient="landscape"/>
          <w:pgMar w:top="720" w:right="1440" w:bottom="1440" w:left="1440" w:header="720" w:footer="720" w:gutter="0"/>
          <w:cols w:space="720"/>
          <w:docGrid w:linePitch="360"/>
        </w:sectPr>
      </w:pPr>
    </w:p>
    <w:tbl>
      <w:tblPr>
        <w:tblW w:w="13909" w:type="dxa"/>
        <w:tblLook w:val="04A0" w:firstRow="1" w:lastRow="0" w:firstColumn="1" w:lastColumn="0" w:noHBand="0" w:noVBand="1"/>
      </w:tblPr>
      <w:tblGrid>
        <w:gridCol w:w="952"/>
        <w:gridCol w:w="3945"/>
        <w:gridCol w:w="891"/>
        <w:gridCol w:w="1463"/>
        <w:gridCol w:w="1588"/>
        <w:gridCol w:w="1690"/>
        <w:gridCol w:w="1690"/>
        <w:gridCol w:w="1690"/>
      </w:tblGrid>
      <w:tr w:rsidR="005C4779" w:rsidRPr="005C4779" w14:paraId="677D9722" w14:textId="77777777" w:rsidTr="0019654F">
        <w:trPr>
          <w:trHeight w:val="1451"/>
        </w:trPr>
        <w:tc>
          <w:tcPr>
            <w:tcW w:w="952"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2100B207" w14:textId="77777777" w:rsidR="0019654F" w:rsidRPr="005C4779" w:rsidRDefault="0019654F" w:rsidP="00DE6F10">
            <w:pPr>
              <w:jc w:val="center"/>
              <w:rPr>
                <w:rFonts w:cs="Arial"/>
                <w:b/>
                <w:bCs/>
                <w:sz w:val="18"/>
                <w:szCs w:val="18"/>
                <w:lang w:val="sr-Cyrl-CS"/>
              </w:rPr>
            </w:pPr>
            <w:r w:rsidRPr="005C4779">
              <w:rPr>
                <w:rFonts w:cs="Arial"/>
                <w:b/>
                <w:bCs/>
                <w:sz w:val="18"/>
                <w:szCs w:val="18"/>
                <w:lang w:val="sr-Cyrl-CS"/>
              </w:rPr>
              <w:lastRenderedPageBreak/>
              <w:t>Р.бр</w:t>
            </w:r>
          </w:p>
        </w:tc>
        <w:tc>
          <w:tcPr>
            <w:tcW w:w="3945" w:type="dxa"/>
            <w:tcBorders>
              <w:top w:val="single" w:sz="8" w:space="0" w:color="auto"/>
              <w:left w:val="nil"/>
              <w:bottom w:val="single" w:sz="8" w:space="0" w:color="auto"/>
              <w:right w:val="single" w:sz="8" w:space="0" w:color="auto"/>
            </w:tcBorders>
            <w:shd w:val="clear" w:color="000000" w:fill="FFFFFF"/>
            <w:vAlign w:val="center"/>
            <w:hideMark/>
          </w:tcPr>
          <w:p w14:paraId="32BA84FE" w14:textId="77777777" w:rsidR="0019654F" w:rsidRPr="005C4779" w:rsidRDefault="0019654F" w:rsidP="00DE6F10">
            <w:pPr>
              <w:jc w:val="center"/>
              <w:rPr>
                <w:rFonts w:cs="Arial"/>
                <w:b/>
                <w:bCs/>
                <w:sz w:val="18"/>
                <w:szCs w:val="18"/>
              </w:rPr>
            </w:pPr>
            <w:r w:rsidRPr="005C4779">
              <w:rPr>
                <w:rFonts w:cs="Arial"/>
                <w:b/>
                <w:bCs/>
                <w:sz w:val="18"/>
                <w:szCs w:val="18"/>
              </w:rPr>
              <w:t>Изградња ТС</w:t>
            </w:r>
          </w:p>
        </w:tc>
        <w:tc>
          <w:tcPr>
            <w:tcW w:w="891" w:type="dxa"/>
            <w:tcBorders>
              <w:top w:val="single" w:sz="8" w:space="0" w:color="auto"/>
              <w:left w:val="nil"/>
              <w:bottom w:val="single" w:sz="8" w:space="0" w:color="auto"/>
              <w:right w:val="nil"/>
            </w:tcBorders>
            <w:shd w:val="clear" w:color="000000" w:fill="FFFFFF"/>
            <w:vAlign w:val="center"/>
            <w:hideMark/>
          </w:tcPr>
          <w:p w14:paraId="388CE4EF" w14:textId="77777777" w:rsidR="0019654F" w:rsidRPr="005C4779" w:rsidRDefault="0019654F" w:rsidP="00DE6F10">
            <w:pPr>
              <w:tabs>
                <w:tab w:val="left" w:pos="1680"/>
              </w:tabs>
              <w:jc w:val="center"/>
              <w:rPr>
                <w:rFonts w:cs="Arial"/>
                <w:b/>
                <w:sz w:val="18"/>
                <w:szCs w:val="18"/>
                <w:lang w:val="sr-Cyrl-CS" w:eastAsia="sr-Latn-CS"/>
              </w:rPr>
            </w:pPr>
            <w:r w:rsidRPr="005C4779">
              <w:rPr>
                <w:rFonts w:cs="Arial"/>
                <w:b/>
                <w:sz w:val="18"/>
                <w:szCs w:val="18"/>
                <w:lang w:val="sr-Cyrl-CS" w:eastAsia="sr-Latn-CS"/>
              </w:rPr>
              <w:t>ЈМ</w:t>
            </w:r>
          </w:p>
        </w:tc>
        <w:tc>
          <w:tcPr>
            <w:tcW w:w="1463"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0376471" w14:textId="77777777" w:rsidR="0019654F" w:rsidRPr="005C4779" w:rsidRDefault="0019654F" w:rsidP="00DE6F10">
            <w:pPr>
              <w:jc w:val="center"/>
              <w:rPr>
                <w:rFonts w:cs="Arial"/>
                <w:b/>
                <w:bCs/>
                <w:sz w:val="18"/>
                <w:szCs w:val="18"/>
                <w:lang w:val="sr-Cyrl-CS"/>
              </w:rPr>
            </w:pPr>
            <w:r w:rsidRPr="005C4779">
              <w:rPr>
                <w:rFonts w:cs="Arial"/>
                <w:b/>
                <w:sz w:val="18"/>
                <w:szCs w:val="18"/>
                <w:lang w:val="sr-Cyrl-CS"/>
              </w:rPr>
              <w:t>Кол.</w:t>
            </w:r>
          </w:p>
        </w:tc>
        <w:tc>
          <w:tcPr>
            <w:tcW w:w="1588" w:type="dxa"/>
            <w:tcBorders>
              <w:top w:val="single" w:sz="8" w:space="0" w:color="auto"/>
              <w:left w:val="nil"/>
              <w:bottom w:val="single" w:sz="8" w:space="0" w:color="auto"/>
              <w:right w:val="nil"/>
            </w:tcBorders>
            <w:shd w:val="clear" w:color="000000" w:fill="FFFFFF"/>
            <w:vAlign w:val="center"/>
            <w:hideMark/>
          </w:tcPr>
          <w:p w14:paraId="3814FEB2"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без ПДВ-а</w:t>
            </w:r>
          </w:p>
        </w:tc>
        <w:tc>
          <w:tcPr>
            <w:tcW w:w="169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87BBC9F"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без ПДВ-а</w:t>
            </w:r>
          </w:p>
        </w:tc>
        <w:tc>
          <w:tcPr>
            <w:tcW w:w="1690" w:type="dxa"/>
            <w:tcBorders>
              <w:top w:val="single" w:sz="8" w:space="0" w:color="auto"/>
              <w:left w:val="single" w:sz="8" w:space="0" w:color="auto"/>
              <w:bottom w:val="single" w:sz="8" w:space="0" w:color="auto"/>
              <w:right w:val="single" w:sz="8" w:space="0" w:color="auto"/>
            </w:tcBorders>
            <w:shd w:val="clear" w:color="000000" w:fill="FFFFFF"/>
            <w:vAlign w:val="center"/>
          </w:tcPr>
          <w:p w14:paraId="5DFFDDF3"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Јединична цена са ПДВ-ом</w:t>
            </w:r>
          </w:p>
        </w:tc>
        <w:tc>
          <w:tcPr>
            <w:tcW w:w="1690" w:type="dxa"/>
            <w:tcBorders>
              <w:top w:val="single" w:sz="8" w:space="0" w:color="auto"/>
              <w:left w:val="single" w:sz="8" w:space="0" w:color="auto"/>
              <w:bottom w:val="single" w:sz="8" w:space="0" w:color="auto"/>
              <w:right w:val="single" w:sz="8" w:space="0" w:color="auto"/>
            </w:tcBorders>
            <w:shd w:val="clear" w:color="000000" w:fill="FFFFFF"/>
            <w:vAlign w:val="center"/>
          </w:tcPr>
          <w:p w14:paraId="3BF2AA57" w14:textId="77777777" w:rsidR="0019654F" w:rsidRPr="005C4779" w:rsidRDefault="0019654F" w:rsidP="00DE6F10">
            <w:pPr>
              <w:jc w:val="center"/>
              <w:rPr>
                <w:rFonts w:cs="Arial"/>
                <w:b/>
                <w:bCs/>
                <w:sz w:val="18"/>
                <w:szCs w:val="18"/>
                <w:lang w:val="ru-RU"/>
              </w:rPr>
            </w:pPr>
            <w:r w:rsidRPr="005C4779">
              <w:rPr>
                <w:rFonts w:cs="Arial"/>
                <w:b/>
                <w:bCs/>
                <w:sz w:val="18"/>
                <w:szCs w:val="18"/>
                <w:lang w:val="ru-RU"/>
              </w:rPr>
              <w:t>Укупна цена са ПДВ-ом</w:t>
            </w:r>
          </w:p>
        </w:tc>
      </w:tr>
      <w:tr w:rsidR="005C4779" w:rsidRPr="005C4779" w14:paraId="231C3E8A" w14:textId="77777777" w:rsidTr="0019654F">
        <w:trPr>
          <w:trHeight w:val="583"/>
        </w:trPr>
        <w:tc>
          <w:tcPr>
            <w:tcW w:w="952" w:type="dxa"/>
            <w:tcBorders>
              <w:top w:val="nil"/>
              <w:left w:val="single" w:sz="8" w:space="0" w:color="auto"/>
              <w:bottom w:val="single" w:sz="8" w:space="0" w:color="auto"/>
              <w:right w:val="single" w:sz="8" w:space="0" w:color="auto"/>
            </w:tcBorders>
            <w:shd w:val="clear" w:color="000000" w:fill="FFFFFF"/>
            <w:vAlign w:val="center"/>
            <w:hideMark/>
          </w:tcPr>
          <w:p w14:paraId="581BD0C9" w14:textId="77777777" w:rsidR="0019654F" w:rsidRPr="005C4779" w:rsidRDefault="0019654F" w:rsidP="00DE6F10">
            <w:pPr>
              <w:jc w:val="center"/>
              <w:rPr>
                <w:rFonts w:cs="Arial"/>
                <w:b/>
                <w:bCs/>
                <w:sz w:val="18"/>
                <w:szCs w:val="18"/>
              </w:rPr>
            </w:pPr>
            <w:r w:rsidRPr="005C4779">
              <w:rPr>
                <w:rFonts w:cs="Arial"/>
                <w:b/>
                <w:bCs/>
                <w:sz w:val="18"/>
                <w:szCs w:val="18"/>
              </w:rPr>
              <w:t>1</w:t>
            </w:r>
          </w:p>
        </w:tc>
        <w:tc>
          <w:tcPr>
            <w:tcW w:w="3945" w:type="dxa"/>
            <w:tcBorders>
              <w:top w:val="nil"/>
              <w:left w:val="nil"/>
              <w:bottom w:val="single" w:sz="8" w:space="0" w:color="auto"/>
              <w:right w:val="single" w:sz="8" w:space="0" w:color="auto"/>
            </w:tcBorders>
            <w:shd w:val="clear" w:color="000000" w:fill="FFFFFF"/>
            <w:vAlign w:val="center"/>
            <w:hideMark/>
          </w:tcPr>
          <w:p w14:paraId="3E259C44" w14:textId="77777777" w:rsidR="0019654F" w:rsidRPr="005C4779" w:rsidRDefault="0019654F" w:rsidP="00DE6F10">
            <w:pPr>
              <w:rPr>
                <w:rFonts w:cs="Arial"/>
                <w:sz w:val="18"/>
                <w:szCs w:val="18"/>
              </w:rPr>
            </w:pPr>
            <w:r w:rsidRPr="005C4779">
              <w:rPr>
                <w:rFonts w:cs="Arial"/>
                <w:sz w:val="18"/>
                <w:szCs w:val="18"/>
              </w:rPr>
              <w:t>Електро опрема и радови ТС 110/6kV</w:t>
            </w:r>
          </w:p>
        </w:tc>
        <w:tc>
          <w:tcPr>
            <w:tcW w:w="891" w:type="dxa"/>
            <w:tcBorders>
              <w:top w:val="nil"/>
              <w:left w:val="nil"/>
              <w:bottom w:val="single" w:sz="8" w:space="0" w:color="auto"/>
              <w:right w:val="single" w:sz="8" w:space="0" w:color="auto"/>
            </w:tcBorders>
            <w:shd w:val="clear" w:color="auto" w:fill="auto"/>
            <w:noWrap/>
            <w:vAlign w:val="center"/>
            <w:hideMark/>
          </w:tcPr>
          <w:p w14:paraId="43E8B019" w14:textId="77777777" w:rsidR="0019654F" w:rsidRPr="005C4779" w:rsidRDefault="0019654F" w:rsidP="00DE6F10">
            <w:pPr>
              <w:jc w:val="center"/>
              <w:rPr>
                <w:rFonts w:cs="Arial"/>
                <w:sz w:val="18"/>
                <w:szCs w:val="18"/>
              </w:rPr>
            </w:pPr>
            <w:r w:rsidRPr="005C4779">
              <w:rPr>
                <w:rFonts w:cs="Arial"/>
                <w:sz w:val="18"/>
                <w:szCs w:val="18"/>
                <w:lang w:val="sr-Cyrl-RS"/>
              </w:rPr>
              <w:t>1</w:t>
            </w:r>
            <w:r w:rsidRPr="005C4779">
              <w:rPr>
                <w:rFonts w:cs="Arial"/>
                <w:sz w:val="18"/>
                <w:szCs w:val="18"/>
              </w:rPr>
              <w:t> </w:t>
            </w:r>
          </w:p>
        </w:tc>
        <w:tc>
          <w:tcPr>
            <w:tcW w:w="1463" w:type="dxa"/>
            <w:tcBorders>
              <w:top w:val="nil"/>
              <w:left w:val="nil"/>
              <w:bottom w:val="single" w:sz="8" w:space="0" w:color="auto"/>
              <w:right w:val="single" w:sz="8" w:space="0" w:color="auto"/>
            </w:tcBorders>
            <w:shd w:val="clear" w:color="auto" w:fill="auto"/>
            <w:noWrap/>
            <w:vAlign w:val="center"/>
            <w:hideMark/>
          </w:tcPr>
          <w:p w14:paraId="50B88F4A" w14:textId="77777777" w:rsidR="0019654F" w:rsidRPr="005C4779" w:rsidRDefault="0019654F" w:rsidP="00DE6F10">
            <w:pPr>
              <w:jc w:val="center"/>
              <w:rPr>
                <w:rFonts w:cs="Arial"/>
                <w:sz w:val="18"/>
                <w:szCs w:val="18"/>
              </w:rPr>
            </w:pPr>
            <w:r w:rsidRPr="005C4779">
              <w:rPr>
                <w:rFonts w:cs="Arial"/>
                <w:sz w:val="18"/>
                <w:szCs w:val="18"/>
                <w:lang w:val="sr-Cyrl-RS"/>
              </w:rPr>
              <w:t>укупно</w:t>
            </w:r>
            <w:r w:rsidRPr="005C4779">
              <w:rPr>
                <w:rFonts w:cs="Arial"/>
                <w:sz w:val="18"/>
                <w:szCs w:val="18"/>
              </w:rPr>
              <w:t> </w:t>
            </w:r>
          </w:p>
        </w:tc>
        <w:tc>
          <w:tcPr>
            <w:tcW w:w="1588" w:type="dxa"/>
            <w:tcBorders>
              <w:top w:val="nil"/>
              <w:left w:val="nil"/>
              <w:bottom w:val="single" w:sz="8" w:space="0" w:color="auto"/>
              <w:right w:val="single" w:sz="8" w:space="0" w:color="auto"/>
            </w:tcBorders>
            <w:shd w:val="clear" w:color="auto" w:fill="auto"/>
            <w:noWrap/>
            <w:vAlign w:val="center"/>
            <w:hideMark/>
          </w:tcPr>
          <w:p w14:paraId="535DEC6A" w14:textId="77777777" w:rsidR="0019654F" w:rsidRPr="005C4779" w:rsidRDefault="0019654F" w:rsidP="00DE6F10">
            <w:pPr>
              <w:jc w:val="center"/>
              <w:rPr>
                <w:rFonts w:cs="Arial"/>
                <w:sz w:val="18"/>
                <w:szCs w:val="18"/>
              </w:rPr>
            </w:pPr>
            <w:r w:rsidRPr="005C4779">
              <w:rPr>
                <w:rFonts w:cs="Arial"/>
                <w:sz w:val="18"/>
                <w:szCs w:val="18"/>
              </w:rPr>
              <w:t> </w:t>
            </w:r>
          </w:p>
        </w:tc>
        <w:tc>
          <w:tcPr>
            <w:tcW w:w="1690" w:type="dxa"/>
            <w:tcBorders>
              <w:top w:val="nil"/>
              <w:left w:val="nil"/>
              <w:bottom w:val="single" w:sz="8" w:space="0" w:color="auto"/>
              <w:right w:val="single" w:sz="8" w:space="0" w:color="auto"/>
            </w:tcBorders>
            <w:shd w:val="clear" w:color="auto" w:fill="auto"/>
            <w:noWrap/>
            <w:vAlign w:val="center"/>
            <w:hideMark/>
          </w:tcPr>
          <w:p w14:paraId="554372E0" w14:textId="77777777" w:rsidR="0019654F" w:rsidRPr="005C4779" w:rsidRDefault="0019654F" w:rsidP="00DE6F10">
            <w:pPr>
              <w:jc w:val="center"/>
              <w:rPr>
                <w:rFonts w:cs="Arial"/>
                <w:sz w:val="18"/>
                <w:szCs w:val="18"/>
              </w:rPr>
            </w:pPr>
            <w:r w:rsidRPr="005C4779">
              <w:rPr>
                <w:rFonts w:cs="Arial"/>
                <w:sz w:val="18"/>
                <w:szCs w:val="18"/>
              </w:rPr>
              <w:t> </w:t>
            </w:r>
          </w:p>
        </w:tc>
        <w:tc>
          <w:tcPr>
            <w:tcW w:w="1690" w:type="dxa"/>
            <w:tcBorders>
              <w:top w:val="nil"/>
              <w:left w:val="nil"/>
              <w:bottom w:val="single" w:sz="8" w:space="0" w:color="auto"/>
              <w:right w:val="single" w:sz="8" w:space="0" w:color="auto"/>
            </w:tcBorders>
          </w:tcPr>
          <w:p w14:paraId="179AE973" w14:textId="77777777" w:rsidR="0019654F" w:rsidRPr="005C4779" w:rsidRDefault="0019654F" w:rsidP="00DE6F10">
            <w:pPr>
              <w:jc w:val="center"/>
              <w:rPr>
                <w:rFonts w:cs="Arial"/>
                <w:sz w:val="18"/>
                <w:szCs w:val="18"/>
              </w:rPr>
            </w:pPr>
          </w:p>
        </w:tc>
        <w:tc>
          <w:tcPr>
            <w:tcW w:w="1690" w:type="dxa"/>
            <w:tcBorders>
              <w:top w:val="nil"/>
              <w:left w:val="nil"/>
              <w:bottom w:val="single" w:sz="8" w:space="0" w:color="auto"/>
              <w:right w:val="single" w:sz="8" w:space="0" w:color="auto"/>
            </w:tcBorders>
          </w:tcPr>
          <w:p w14:paraId="2CFA8DBC" w14:textId="77777777" w:rsidR="0019654F" w:rsidRPr="005C4779" w:rsidRDefault="0019654F" w:rsidP="00DE6F10">
            <w:pPr>
              <w:jc w:val="center"/>
              <w:rPr>
                <w:rFonts w:cs="Arial"/>
                <w:sz w:val="18"/>
                <w:szCs w:val="18"/>
              </w:rPr>
            </w:pPr>
          </w:p>
        </w:tc>
      </w:tr>
      <w:tr w:rsidR="005C4779" w:rsidRPr="005C4779" w14:paraId="55488CF6" w14:textId="77777777" w:rsidTr="0019654F">
        <w:trPr>
          <w:trHeight w:val="1152"/>
        </w:trPr>
        <w:tc>
          <w:tcPr>
            <w:tcW w:w="952" w:type="dxa"/>
            <w:tcBorders>
              <w:top w:val="nil"/>
              <w:left w:val="single" w:sz="8" w:space="0" w:color="auto"/>
              <w:bottom w:val="single" w:sz="8" w:space="0" w:color="auto"/>
              <w:right w:val="single" w:sz="8" w:space="0" w:color="auto"/>
            </w:tcBorders>
            <w:shd w:val="clear" w:color="000000" w:fill="FFFFFF"/>
            <w:vAlign w:val="center"/>
            <w:hideMark/>
          </w:tcPr>
          <w:p w14:paraId="0D97F46D" w14:textId="77777777" w:rsidR="0019654F" w:rsidRPr="005C4779" w:rsidRDefault="0019654F" w:rsidP="00DE6F10">
            <w:pPr>
              <w:jc w:val="center"/>
              <w:rPr>
                <w:rFonts w:cs="Arial"/>
                <w:b/>
                <w:bCs/>
                <w:sz w:val="18"/>
                <w:szCs w:val="18"/>
              </w:rPr>
            </w:pPr>
            <w:r w:rsidRPr="005C4779">
              <w:rPr>
                <w:rFonts w:cs="Arial"/>
                <w:b/>
                <w:bCs/>
                <w:sz w:val="18"/>
                <w:szCs w:val="18"/>
              </w:rPr>
              <w:t>2</w:t>
            </w:r>
          </w:p>
        </w:tc>
        <w:tc>
          <w:tcPr>
            <w:tcW w:w="3945" w:type="dxa"/>
            <w:tcBorders>
              <w:top w:val="nil"/>
              <w:left w:val="nil"/>
              <w:bottom w:val="single" w:sz="8" w:space="0" w:color="auto"/>
              <w:right w:val="single" w:sz="8" w:space="0" w:color="auto"/>
            </w:tcBorders>
            <w:shd w:val="clear" w:color="auto" w:fill="auto"/>
            <w:vAlign w:val="center"/>
            <w:hideMark/>
          </w:tcPr>
          <w:p w14:paraId="1988A73B" w14:textId="77777777" w:rsidR="0019654F" w:rsidRPr="005C4779" w:rsidRDefault="0019654F" w:rsidP="00DE6F10">
            <w:pPr>
              <w:rPr>
                <w:rFonts w:cs="Arial"/>
                <w:sz w:val="18"/>
                <w:szCs w:val="18"/>
              </w:rPr>
            </w:pPr>
            <w:r w:rsidRPr="005C4779">
              <w:rPr>
                <w:rFonts w:cs="Arial"/>
                <w:sz w:val="18"/>
                <w:szCs w:val="18"/>
              </w:rPr>
              <w:t xml:space="preserve">Електро опрема и радови ДВ 110 kV  </w:t>
            </w:r>
            <w:r w:rsidRPr="005C4779">
              <w:rPr>
                <w:rFonts w:cs="Arial"/>
                <w:sz w:val="18"/>
                <w:szCs w:val="18"/>
              </w:rPr>
              <w:br/>
              <w:t>РП Дрмно (први стуб) - ТС Рудник 4</w:t>
            </w:r>
          </w:p>
        </w:tc>
        <w:tc>
          <w:tcPr>
            <w:tcW w:w="891" w:type="dxa"/>
            <w:tcBorders>
              <w:top w:val="nil"/>
              <w:left w:val="nil"/>
              <w:bottom w:val="single" w:sz="8" w:space="0" w:color="auto"/>
              <w:right w:val="nil"/>
            </w:tcBorders>
            <w:shd w:val="clear" w:color="000000" w:fill="FFFFFF"/>
            <w:vAlign w:val="center"/>
            <w:hideMark/>
          </w:tcPr>
          <w:p w14:paraId="2A844DAA" w14:textId="77777777" w:rsidR="0019654F" w:rsidRPr="005C4779" w:rsidRDefault="0019654F" w:rsidP="00DE6F10">
            <w:pPr>
              <w:jc w:val="center"/>
              <w:rPr>
                <w:rFonts w:cs="Arial"/>
                <w:sz w:val="18"/>
                <w:szCs w:val="18"/>
              </w:rPr>
            </w:pPr>
            <w:r w:rsidRPr="005C4779">
              <w:rPr>
                <w:rFonts w:cs="Arial"/>
                <w:sz w:val="18"/>
                <w:szCs w:val="18"/>
                <w:lang w:val="sr-Cyrl-RS"/>
              </w:rPr>
              <w:t>1</w:t>
            </w:r>
            <w:r w:rsidRPr="005C4779">
              <w:rPr>
                <w:rFonts w:cs="Arial"/>
                <w:sz w:val="18"/>
                <w:szCs w:val="18"/>
              </w:rPr>
              <w:t> </w:t>
            </w:r>
          </w:p>
        </w:tc>
        <w:tc>
          <w:tcPr>
            <w:tcW w:w="1463" w:type="dxa"/>
            <w:tcBorders>
              <w:top w:val="nil"/>
              <w:left w:val="single" w:sz="8" w:space="0" w:color="auto"/>
              <w:bottom w:val="single" w:sz="8" w:space="0" w:color="auto"/>
              <w:right w:val="single" w:sz="8" w:space="0" w:color="auto"/>
            </w:tcBorders>
            <w:shd w:val="clear" w:color="000000" w:fill="FFFFFF"/>
            <w:vAlign w:val="center"/>
            <w:hideMark/>
          </w:tcPr>
          <w:p w14:paraId="30A43452" w14:textId="77777777" w:rsidR="0019654F" w:rsidRPr="005C4779" w:rsidRDefault="0019654F" w:rsidP="00DE6F10">
            <w:pPr>
              <w:jc w:val="center"/>
              <w:rPr>
                <w:rFonts w:cs="Arial"/>
                <w:sz w:val="18"/>
                <w:szCs w:val="18"/>
              </w:rPr>
            </w:pPr>
            <w:r w:rsidRPr="005C4779">
              <w:rPr>
                <w:rFonts w:cs="Arial"/>
                <w:sz w:val="18"/>
                <w:szCs w:val="18"/>
                <w:lang w:val="sr-Cyrl-RS"/>
              </w:rPr>
              <w:t>укупно</w:t>
            </w:r>
            <w:r w:rsidRPr="005C4779">
              <w:rPr>
                <w:rFonts w:cs="Arial"/>
                <w:sz w:val="18"/>
                <w:szCs w:val="18"/>
              </w:rPr>
              <w:t> </w:t>
            </w:r>
          </w:p>
        </w:tc>
        <w:tc>
          <w:tcPr>
            <w:tcW w:w="1588" w:type="dxa"/>
            <w:tcBorders>
              <w:top w:val="nil"/>
              <w:left w:val="nil"/>
              <w:bottom w:val="single" w:sz="8" w:space="0" w:color="auto"/>
              <w:right w:val="nil"/>
            </w:tcBorders>
            <w:shd w:val="clear" w:color="000000" w:fill="FFFFFF"/>
            <w:vAlign w:val="center"/>
            <w:hideMark/>
          </w:tcPr>
          <w:p w14:paraId="26780528"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vAlign w:val="center"/>
            <w:hideMark/>
          </w:tcPr>
          <w:p w14:paraId="656AA16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tcPr>
          <w:p w14:paraId="46BFC0E4"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4557D30E" w14:textId="77777777" w:rsidR="0019654F" w:rsidRPr="005C4779" w:rsidRDefault="0019654F" w:rsidP="00DE6F10">
            <w:pPr>
              <w:jc w:val="center"/>
              <w:rPr>
                <w:rFonts w:cs="Arial"/>
                <w:b/>
                <w:bCs/>
                <w:sz w:val="18"/>
                <w:szCs w:val="18"/>
              </w:rPr>
            </w:pPr>
          </w:p>
        </w:tc>
      </w:tr>
      <w:tr w:rsidR="005C4779" w:rsidRPr="005C4779" w14:paraId="1556F201" w14:textId="77777777" w:rsidTr="0019654F">
        <w:trPr>
          <w:trHeight w:val="1152"/>
        </w:trPr>
        <w:tc>
          <w:tcPr>
            <w:tcW w:w="952" w:type="dxa"/>
            <w:tcBorders>
              <w:top w:val="nil"/>
              <w:left w:val="single" w:sz="8" w:space="0" w:color="auto"/>
              <w:bottom w:val="single" w:sz="8" w:space="0" w:color="auto"/>
              <w:right w:val="single" w:sz="8" w:space="0" w:color="auto"/>
            </w:tcBorders>
            <w:shd w:val="clear" w:color="000000" w:fill="FFFFFF"/>
            <w:vAlign w:val="center"/>
            <w:hideMark/>
          </w:tcPr>
          <w:p w14:paraId="5B54A124" w14:textId="77777777" w:rsidR="0019654F" w:rsidRPr="005C4779" w:rsidRDefault="0019654F" w:rsidP="00DE6F10">
            <w:pPr>
              <w:jc w:val="center"/>
              <w:rPr>
                <w:rFonts w:cs="Arial"/>
                <w:b/>
                <w:bCs/>
                <w:sz w:val="18"/>
                <w:szCs w:val="18"/>
              </w:rPr>
            </w:pPr>
            <w:r w:rsidRPr="005C4779">
              <w:rPr>
                <w:rFonts w:cs="Arial"/>
                <w:b/>
                <w:bCs/>
                <w:sz w:val="18"/>
                <w:szCs w:val="18"/>
              </w:rPr>
              <w:t>3</w:t>
            </w:r>
          </w:p>
        </w:tc>
        <w:tc>
          <w:tcPr>
            <w:tcW w:w="3945" w:type="dxa"/>
            <w:tcBorders>
              <w:top w:val="nil"/>
              <w:left w:val="nil"/>
              <w:bottom w:val="single" w:sz="8" w:space="0" w:color="auto"/>
              <w:right w:val="single" w:sz="8" w:space="0" w:color="auto"/>
            </w:tcBorders>
            <w:shd w:val="clear" w:color="000000" w:fill="FFFFFF"/>
            <w:vAlign w:val="center"/>
            <w:hideMark/>
          </w:tcPr>
          <w:p w14:paraId="58B6D1DF" w14:textId="77777777" w:rsidR="0019654F" w:rsidRPr="005C4779" w:rsidRDefault="0019654F" w:rsidP="00DE6F10">
            <w:pPr>
              <w:rPr>
                <w:rFonts w:cs="Arial"/>
                <w:sz w:val="18"/>
                <w:szCs w:val="18"/>
              </w:rPr>
            </w:pPr>
            <w:r w:rsidRPr="005C4779">
              <w:rPr>
                <w:rFonts w:cs="Arial"/>
                <w:sz w:val="18"/>
                <w:szCs w:val="18"/>
              </w:rPr>
              <w:t xml:space="preserve">   Електро опрема и радови Сопственa потрошњa, систем заштите, управљања и телекомуникација ТС 110/6 kV</w:t>
            </w:r>
          </w:p>
        </w:tc>
        <w:tc>
          <w:tcPr>
            <w:tcW w:w="891" w:type="dxa"/>
            <w:tcBorders>
              <w:top w:val="nil"/>
              <w:left w:val="nil"/>
              <w:bottom w:val="single" w:sz="8" w:space="0" w:color="auto"/>
              <w:right w:val="nil"/>
            </w:tcBorders>
            <w:shd w:val="clear" w:color="000000" w:fill="FFFFFF"/>
            <w:vAlign w:val="center"/>
            <w:hideMark/>
          </w:tcPr>
          <w:p w14:paraId="789E3226" w14:textId="77777777" w:rsidR="0019654F" w:rsidRPr="005C4779" w:rsidRDefault="0019654F" w:rsidP="00DE6F10">
            <w:pPr>
              <w:jc w:val="center"/>
              <w:rPr>
                <w:rFonts w:cs="Arial"/>
                <w:sz w:val="18"/>
                <w:szCs w:val="18"/>
              </w:rPr>
            </w:pPr>
            <w:r w:rsidRPr="005C4779">
              <w:rPr>
                <w:rFonts w:cs="Arial"/>
                <w:sz w:val="18"/>
                <w:szCs w:val="18"/>
                <w:lang w:val="sr-Cyrl-RS"/>
              </w:rPr>
              <w:t>1</w:t>
            </w:r>
            <w:r w:rsidRPr="005C4779">
              <w:rPr>
                <w:rFonts w:cs="Arial"/>
                <w:sz w:val="18"/>
                <w:szCs w:val="18"/>
              </w:rPr>
              <w:t> </w:t>
            </w:r>
          </w:p>
        </w:tc>
        <w:tc>
          <w:tcPr>
            <w:tcW w:w="1463" w:type="dxa"/>
            <w:tcBorders>
              <w:top w:val="nil"/>
              <w:left w:val="single" w:sz="8" w:space="0" w:color="auto"/>
              <w:bottom w:val="single" w:sz="8" w:space="0" w:color="auto"/>
              <w:right w:val="single" w:sz="8" w:space="0" w:color="auto"/>
            </w:tcBorders>
            <w:shd w:val="clear" w:color="000000" w:fill="FFFFFF"/>
            <w:vAlign w:val="center"/>
            <w:hideMark/>
          </w:tcPr>
          <w:p w14:paraId="67F6C959" w14:textId="77777777" w:rsidR="0019654F" w:rsidRPr="005C4779" w:rsidRDefault="0019654F" w:rsidP="00DE6F10">
            <w:pPr>
              <w:jc w:val="center"/>
              <w:rPr>
                <w:rFonts w:cs="Arial"/>
                <w:sz w:val="18"/>
                <w:szCs w:val="18"/>
              </w:rPr>
            </w:pPr>
            <w:r w:rsidRPr="005C4779">
              <w:rPr>
                <w:rFonts w:cs="Arial"/>
                <w:sz w:val="18"/>
                <w:szCs w:val="18"/>
                <w:lang w:val="sr-Cyrl-RS"/>
              </w:rPr>
              <w:t>укупно</w:t>
            </w:r>
            <w:r w:rsidRPr="005C4779">
              <w:rPr>
                <w:rFonts w:cs="Arial"/>
                <w:sz w:val="18"/>
                <w:szCs w:val="18"/>
              </w:rPr>
              <w:t> </w:t>
            </w:r>
          </w:p>
        </w:tc>
        <w:tc>
          <w:tcPr>
            <w:tcW w:w="1588" w:type="dxa"/>
            <w:tcBorders>
              <w:top w:val="nil"/>
              <w:left w:val="nil"/>
              <w:bottom w:val="single" w:sz="8" w:space="0" w:color="auto"/>
              <w:right w:val="nil"/>
            </w:tcBorders>
            <w:shd w:val="clear" w:color="000000" w:fill="FFFFFF"/>
            <w:vAlign w:val="center"/>
            <w:hideMark/>
          </w:tcPr>
          <w:p w14:paraId="01974AC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vAlign w:val="center"/>
            <w:hideMark/>
          </w:tcPr>
          <w:p w14:paraId="241B856A"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tcPr>
          <w:p w14:paraId="4ED9E8EF"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18C9EB5C" w14:textId="77777777" w:rsidR="0019654F" w:rsidRPr="005C4779" w:rsidRDefault="0019654F" w:rsidP="00DE6F10">
            <w:pPr>
              <w:jc w:val="center"/>
              <w:rPr>
                <w:rFonts w:cs="Arial"/>
                <w:b/>
                <w:bCs/>
                <w:sz w:val="18"/>
                <w:szCs w:val="18"/>
              </w:rPr>
            </w:pPr>
          </w:p>
        </w:tc>
      </w:tr>
      <w:tr w:rsidR="005C4779" w:rsidRPr="005C4779" w14:paraId="210492F7" w14:textId="77777777" w:rsidTr="0019654F">
        <w:trPr>
          <w:trHeight w:val="867"/>
        </w:trPr>
        <w:tc>
          <w:tcPr>
            <w:tcW w:w="952" w:type="dxa"/>
            <w:tcBorders>
              <w:top w:val="nil"/>
              <w:left w:val="single" w:sz="8" w:space="0" w:color="auto"/>
              <w:bottom w:val="single" w:sz="8" w:space="0" w:color="auto"/>
              <w:right w:val="single" w:sz="8" w:space="0" w:color="auto"/>
            </w:tcBorders>
            <w:shd w:val="clear" w:color="000000" w:fill="FFFFFF"/>
            <w:vAlign w:val="center"/>
            <w:hideMark/>
          </w:tcPr>
          <w:p w14:paraId="438ED213" w14:textId="77777777" w:rsidR="0019654F" w:rsidRPr="005C4779" w:rsidRDefault="0019654F" w:rsidP="00DE6F10">
            <w:pPr>
              <w:jc w:val="center"/>
              <w:rPr>
                <w:rFonts w:cs="Arial"/>
                <w:b/>
                <w:bCs/>
                <w:sz w:val="18"/>
                <w:szCs w:val="18"/>
              </w:rPr>
            </w:pPr>
            <w:r w:rsidRPr="005C4779">
              <w:rPr>
                <w:rFonts w:cs="Arial"/>
                <w:b/>
                <w:bCs/>
                <w:sz w:val="18"/>
                <w:szCs w:val="18"/>
              </w:rPr>
              <w:t>4</w:t>
            </w:r>
          </w:p>
        </w:tc>
        <w:tc>
          <w:tcPr>
            <w:tcW w:w="3945" w:type="dxa"/>
            <w:tcBorders>
              <w:top w:val="nil"/>
              <w:left w:val="nil"/>
              <w:bottom w:val="single" w:sz="8" w:space="0" w:color="auto"/>
              <w:right w:val="nil"/>
            </w:tcBorders>
            <w:shd w:val="clear" w:color="000000" w:fill="FFFFFF"/>
            <w:vAlign w:val="center"/>
            <w:hideMark/>
          </w:tcPr>
          <w:p w14:paraId="591E0834" w14:textId="77777777" w:rsidR="0019654F" w:rsidRPr="005C4779" w:rsidRDefault="0019654F" w:rsidP="00DE6F10">
            <w:pPr>
              <w:rPr>
                <w:rFonts w:cs="Arial"/>
                <w:sz w:val="18"/>
                <w:szCs w:val="18"/>
              </w:rPr>
            </w:pPr>
            <w:r w:rsidRPr="005C4779">
              <w:rPr>
                <w:rFonts w:cs="Arial"/>
                <w:sz w:val="18"/>
                <w:szCs w:val="18"/>
              </w:rPr>
              <w:t>Инсталација уземљења, громобранске заштите и спољног осветљења ТС 110/6 kV</w:t>
            </w:r>
          </w:p>
        </w:tc>
        <w:tc>
          <w:tcPr>
            <w:tcW w:w="891" w:type="dxa"/>
            <w:tcBorders>
              <w:top w:val="nil"/>
              <w:left w:val="single" w:sz="8" w:space="0" w:color="auto"/>
              <w:bottom w:val="single" w:sz="8" w:space="0" w:color="auto"/>
              <w:right w:val="nil"/>
            </w:tcBorders>
            <w:shd w:val="clear" w:color="000000" w:fill="FFFFFF"/>
            <w:vAlign w:val="center"/>
            <w:hideMark/>
          </w:tcPr>
          <w:p w14:paraId="702DA2E8" w14:textId="77777777" w:rsidR="0019654F" w:rsidRPr="005C4779" w:rsidRDefault="0019654F" w:rsidP="00DE6F10">
            <w:pPr>
              <w:jc w:val="center"/>
              <w:rPr>
                <w:rFonts w:cs="Arial"/>
                <w:sz w:val="18"/>
                <w:szCs w:val="18"/>
              </w:rPr>
            </w:pPr>
            <w:r w:rsidRPr="005C4779">
              <w:rPr>
                <w:rFonts w:cs="Arial"/>
                <w:sz w:val="18"/>
                <w:szCs w:val="18"/>
                <w:lang w:val="sr-Cyrl-RS"/>
              </w:rPr>
              <w:t>1</w:t>
            </w:r>
            <w:r w:rsidRPr="005C4779">
              <w:rPr>
                <w:rFonts w:cs="Arial"/>
                <w:sz w:val="18"/>
                <w:szCs w:val="18"/>
              </w:rPr>
              <w:t> </w:t>
            </w:r>
          </w:p>
        </w:tc>
        <w:tc>
          <w:tcPr>
            <w:tcW w:w="1463" w:type="dxa"/>
            <w:tcBorders>
              <w:top w:val="nil"/>
              <w:left w:val="single" w:sz="8" w:space="0" w:color="auto"/>
              <w:bottom w:val="single" w:sz="8" w:space="0" w:color="auto"/>
              <w:right w:val="single" w:sz="8" w:space="0" w:color="auto"/>
            </w:tcBorders>
            <w:shd w:val="clear" w:color="000000" w:fill="FFFFFF"/>
            <w:vAlign w:val="center"/>
            <w:hideMark/>
          </w:tcPr>
          <w:p w14:paraId="21CF8D54" w14:textId="77777777" w:rsidR="0019654F" w:rsidRPr="005C4779" w:rsidRDefault="0019654F" w:rsidP="00DE6F10">
            <w:pPr>
              <w:jc w:val="center"/>
              <w:rPr>
                <w:rFonts w:cs="Arial"/>
                <w:sz w:val="18"/>
                <w:szCs w:val="18"/>
              </w:rPr>
            </w:pPr>
            <w:r w:rsidRPr="005C4779">
              <w:rPr>
                <w:rFonts w:cs="Arial"/>
                <w:sz w:val="18"/>
                <w:szCs w:val="18"/>
                <w:lang w:val="sr-Cyrl-RS"/>
              </w:rPr>
              <w:t>укупно</w:t>
            </w:r>
            <w:r w:rsidRPr="005C4779">
              <w:rPr>
                <w:rFonts w:cs="Arial"/>
                <w:sz w:val="18"/>
                <w:szCs w:val="18"/>
              </w:rPr>
              <w:t> </w:t>
            </w:r>
          </w:p>
        </w:tc>
        <w:tc>
          <w:tcPr>
            <w:tcW w:w="1588" w:type="dxa"/>
            <w:tcBorders>
              <w:top w:val="nil"/>
              <w:left w:val="nil"/>
              <w:bottom w:val="single" w:sz="8" w:space="0" w:color="auto"/>
              <w:right w:val="nil"/>
            </w:tcBorders>
            <w:shd w:val="clear" w:color="000000" w:fill="FFFFFF"/>
            <w:vAlign w:val="center"/>
            <w:hideMark/>
          </w:tcPr>
          <w:p w14:paraId="326D8A7C"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vAlign w:val="center"/>
            <w:hideMark/>
          </w:tcPr>
          <w:p w14:paraId="2F668F0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tcPr>
          <w:p w14:paraId="0C894960"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09D08ED7" w14:textId="77777777" w:rsidR="0019654F" w:rsidRPr="005C4779" w:rsidRDefault="0019654F" w:rsidP="00DE6F10">
            <w:pPr>
              <w:jc w:val="center"/>
              <w:rPr>
                <w:rFonts w:cs="Arial"/>
                <w:b/>
                <w:bCs/>
                <w:sz w:val="18"/>
                <w:szCs w:val="18"/>
              </w:rPr>
            </w:pPr>
          </w:p>
        </w:tc>
      </w:tr>
      <w:tr w:rsidR="005C4779" w:rsidRPr="005C4779" w14:paraId="679A60B9" w14:textId="77777777" w:rsidTr="0019654F">
        <w:trPr>
          <w:trHeight w:val="1152"/>
        </w:trPr>
        <w:tc>
          <w:tcPr>
            <w:tcW w:w="952" w:type="dxa"/>
            <w:tcBorders>
              <w:top w:val="nil"/>
              <w:left w:val="single" w:sz="8" w:space="0" w:color="auto"/>
              <w:bottom w:val="single" w:sz="8" w:space="0" w:color="auto"/>
              <w:right w:val="single" w:sz="8" w:space="0" w:color="auto"/>
            </w:tcBorders>
            <w:shd w:val="clear" w:color="000000" w:fill="FFFFFF"/>
            <w:vAlign w:val="center"/>
            <w:hideMark/>
          </w:tcPr>
          <w:p w14:paraId="4786E4CC" w14:textId="77777777" w:rsidR="0019654F" w:rsidRPr="005C4779" w:rsidRDefault="0019654F" w:rsidP="00DE6F10">
            <w:pPr>
              <w:jc w:val="center"/>
              <w:rPr>
                <w:rFonts w:cs="Arial"/>
                <w:b/>
                <w:bCs/>
                <w:sz w:val="18"/>
                <w:szCs w:val="18"/>
              </w:rPr>
            </w:pPr>
            <w:r w:rsidRPr="005C4779">
              <w:rPr>
                <w:rFonts w:cs="Arial"/>
                <w:b/>
                <w:bCs/>
                <w:sz w:val="18"/>
                <w:szCs w:val="18"/>
              </w:rPr>
              <w:t>5</w:t>
            </w:r>
          </w:p>
        </w:tc>
        <w:tc>
          <w:tcPr>
            <w:tcW w:w="3945" w:type="dxa"/>
            <w:tcBorders>
              <w:top w:val="nil"/>
              <w:left w:val="nil"/>
              <w:bottom w:val="single" w:sz="8" w:space="0" w:color="auto"/>
              <w:right w:val="single" w:sz="8" w:space="0" w:color="auto"/>
            </w:tcBorders>
            <w:shd w:val="clear" w:color="000000" w:fill="FFFFFF"/>
            <w:vAlign w:val="center"/>
            <w:hideMark/>
          </w:tcPr>
          <w:p w14:paraId="1D044280" w14:textId="77777777" w:rsidR="0019654F" w:rsidRPr="005C4779" w:rsidRDefault="0019654F" w:rsidP="00DE6F10">
            <w:pPr>
              <w:rPr>
                <w:rFonts w:cs="Arial"/>
                <w:sz w:val="18"/>
                <w:szCs w:val="18"/>
              </w:rPr>
            </w:pPr>
            <w:r w:rsidRPr="005C4779">
              <w:rPr>
                <w:rFonts w:cs="Arial"/>
                <w:sz w:val="18"/>
                <w:szCs w:val="18"/>
              </w:rPr>
              <w:t>Инсталација уземљења, громобранске заштите и спољног осветљења командно-погонске зграде</w:t>
            </w:r>
          </w:p>
        </w:tc>
        <w:tc>
          <w:tcPr>
            <w:tcW w:w="891" w:type="dxa"/>
            <w:tcBorders>
              <w:top w:val="nil"/>
              <w:left w:val="nil"/>
              <w:bottom w:val="single" w:sz="8" w:space="0" w:color="auto"/>
              <w:right w:val="nil"/>
            </w:tcBorders>
            <w:shd w:val="clear" w:color="000000" w:fill="FFFFFF"/>
            <w:vAlign w:val="center"/>
            <w:hideMark/>
          </w:tcPr>
          <w:p w14:paraId="4777DA8D" w14:textId="77777777" w:rsidR="0019654F" w:rsidRPr="005C4779" w:rsidRDefault="0019654F" w:rsidP="00DE6F10">
            <w:pPr>
              <w:jc w:val="center"/>
              <w:rPr>
                <w:rFonts w:cs="Arial"/>
                <w:sz w:val="18"/>
                <w:szCs w:val="18"/>
              </w:rPr>
            </w:pPr>
            <w:r w:rsidRPr="005C4779">
              <w:rPr>
                <w:rFonts w:cs="Arial"/>
                <w:sz w:val="18"/>
                <w:szCs w:val="18"/>
                <w:lang w:val="sr-Cyrl-RS"/>
              </w:rPr>
              <w:t>1</w:t>
            </w:r>
            <w:r w:rsidRPr="005C4779">
              <w:rPr>
                <w:rFonts w:cs="Arial"/>
                <w:sz w:val="18"/>
                <w:szCs w:val="18"/>
              </w:rPr>
              <w:t> </w:t>
            </w:r>
          </w:p>
        </w:tc>
        <w:tc>
          <w:tcPr>
            <w:tcW w:w="1463" w:type="dxa"/>
            <w:tcBorders>
              <w:top w:val="nil"/>
              <w:left w:val="single" w:sz="8" w:space="0" w:color="auto"/>
              <w:bottom w:val="single" w:sz="8" w:space="0" w:color="auto"/>
              <w:right w:val="single" w:sz="8" w:space="0" w:color="auto"/>
            </w:tcBorders>
            <w:shd w:val="clear" w:color="000000" w:fill="FFFFFF"/>
            <w:vAlign w:val="center"/>
            <w:hideMark/>
          </w:tcPr>
          <w:p w14:paraId="5C0839F3" w14:textId="77777777" w:rsidR="0019654F" w:rsidRPr="005C4779" w:rsidRDefault="0019654F" w:rsidP="00DE6F10">
            <w:pPr>
              <w:jc w:val="center"/>
              <w:rPr>
                <w:rFonts w:cs="Arial"/>
                <w:sz w:val="18"/>
                <w:szCs w:val="18"/>
              </w:rPr>
            </w:pPr>
            <w:r w:rsidRPr="005C4779">
              <w:rPr>
                <w:rFonts w:cs="Arial"/>
                <w:sz w:val="18"/>
                <w:szCs w:val="18"/>
                <w:lang w:val="sr-Cyrl-RS"/>
              </w:rPr>
              <w:t>укупно</w:t>
            </w:r>
            <w:r w:rsidRPr="005C4779">
              <w:rPr>
                <w:rFonts w:cs="Arial"/>
                <w:sz w:val="18"/>
                <w:szCs w:val="18"/>
              </w:rPr>
              <w:t> </w:t>
            </w:r>
          </w:p>
        </w:tc>
        <w:tc>
          <w:tcPr>
            <w:tcW w:w="1588" w:type="dxa"/>
            <w:tcBorders>
              <w:top w:val="nil"/>
              <w:left w:val="nil"/>
              <w:bottom w:val="single" w:sz="8" w:space="0" w:color="auto"/>
              <w:right w:val="nil"/>
            </w:tcBorders>
            <w:shd w:val="clear" w:color="000000" w:fill="FFFFFF"/>
            <w:vAlign w:val="center"/>
            <w:hideMark/>
          </w:tcPr>
          <w:p w14:paraId="42A3FA3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vAlign w:val="center"/>
            <w:hideMark/>
          </w:tcPr>
          <w:p w14:paraId="27C3E3A2"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tcPr>
          <w:p w14:paraId="21007FCA"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2B333C3B" w14:textId="77777777" w:rsidR="0019654F" w:rsidRPr="005C4779" w:rsidRDefault="0019654F" w:rsidP="00DE6F10">
            <w:pPr>
              <w:jc w:val="center"/>
              <w:rPr>
                <w:rFonts w:cs="Arial"/>
                <w:b/>
                <w:bCs/>
                <w:sz w:val="18"/>
                <w:szCs w:val="18"/>
              </w:rPr>
            </w:pPr>
          </w:p>
        </w:tc>
      </w:tr>
      <w:tr w:rsidR="005C4779" w:rsidRPr="005C4779" w14:paraId="55B801A1" w14:textId="77777777" w:rsidTr="0019654F">
        <w:trPr>
          <w:trHeight w:val="568"/>
        </w:trPr>
        <w:tc>
          <w:tcPr>
            <w:tcW w:w="952"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87D8960" w14:textId="77777777" w:rsidR="0019654F" w:rsidRPr="005C4779" w:rsidRDefault="0019654F" w:rsidP="00DE6F10">
            <w:pPr>
              <w:jc w:val="center"/>
              <w:rPr>
                <w:rFonts w:cs="Arial"/>
                <w:b/>
                <w:bCs/>
                <w:sz w:val="18"/>
                <w:szCs w:val="18"/>
              </w:rPr>
            </w:pPr>
            <w:r w:rsidRPr="005C4779">
              <w:rPr>
                <w:rFonts w:cs="Arial"/>
                <w:b/>
                <w:bCs/>
                <w:sz w:val="18"/>
                <w:szCs w:val="18"/>
              </w:rPr>
              <w:t>6</w:t>
            </w:r>
          </w:p>
        </w:tc>
        <w:tc>
          <w:tcPr>
            <w:tcW w:w="3945" w:type="dxa"/>
            <w:tcBorders>
              <w:top w:val="nil"/>
              <w:left w:val="nil"/>
              <w:bottom w:val="nil"/>
              <w:right w:val="single" w:sz="8" w:space="0" w:color="auto"/>
            </w:tcBorders>
            <w:shd w:val="clear" w:color="000000" w:fill="FFFFFF"/>
            <w:vAlign w:val="center"/>
            <w:hideMark/>
          </w:tcPr>
          <w:p w14:paraId="730BFE7D" w14:textId="77777777" w:rsidR="0019654F" w:rsidRPr="005C4779" w:rsidRDefault="0019654F" w:rsidP="00DE6F10">
            <w:pPr>
              <w:rPr>
                <w:rFonts w:cs="Arial"/>
                <w:sz w:val="18"/>
                <w:szCs w:val="18"/>
              </w:rPr>
            </w:pPr>
            <w:r w:rsidRPr="005C4779">
              <w:rPr>
                <w:rFonts w:cs="Arial"/>
                <w:sz w:val="18"/>
                <w:szCs w:val="18"/>
              </w:rPr>
              <w:t>Грађевински радови ДВ 110 kV РП Дрмно (први стуб) -</w:t>
            </w:r>
          </w:p>
        </w:tc>
        <w:tc>
          <w:tcPr>
            <w:tcW w:w="891"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E2F00B7" w14:textId="77777777" w:rsidR="0019654F" w:rsidRPr="005C4779" w:rsidRDefault="0019654F" w:rsidP="00DE6F10">
            <w:pPr>
              <w:jc w:val="center"/>
              <w:rPr>
                <w:rFonts w:cs="Arial"/>
                <w:sz w:val="18"/>
                <w:szCs w:val="18"/>
              </w:rPr>
            </w:pPr>
            <w:r w:rsidRPr="005C4779">
              <w:rPr>
                <w:rFonts w:cs="Arial"/>
                <w:sz w:val="18"/>
                <w:szCs w:val="18"/>
                <w:lang w:val="sr-Cyrl-RS"/>
              </w:rPr>
              <w:t>1</w:t>
            </w:r>
            <w:r w:rsidRPr="005C4779">
              <w:rPr>
                <w:rFonts w:cs="Arial"/>
                <w:sz w:val="18"/>
                <w:szCs w:val="18"/>
              </w:rPr>
              <w:t> </w:t>
            </w:r>
          </w:p>
        </w:tc>
        <w:tc>
          <w:tcPr>
            <w:tcW w:w="1463"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C3B3755" w14:textId="77777777" w:rsidR="0019654F" w:rsidRPr="005C4779" w:rsidRDefault="0019654F" w:rsidP="00DE6F10">
            <w:pPr>
              <w:jc w:val="center"/>
              <w:rPr>
                <w:rFonts w:cs="Arial"/>
                <w:sz w:val="18"/>
                <w:szCs w:val="18"/>
              </w:rPr>
            </w:pPr>
            <w:r w:rsidRPr="005C4779">
              <w:rPr>
                <w:rFonts w:cs="Arial"/>
                <w:sz w:val="18"/>
                <w:szCs w:val="18"/>
                <w:lang w:val="sr-Cyrl-RS"/>
              </w:rPr>
              <w:t>укупно</w:t>
            </w:r>
            <w:r w:rsidRPr="005C4779">
              <w:rPr>
                <w:rFonts w:cs="Arial"/>
                <w:sz w:val="18"/>
                <w:szCs w:val="18"/>
              </w:rPr>
              <w:t> </w:t>
            </w:r>
          </w:p>
        </w:tc>
        <w:tc>
          <w:tcPr>
            <w:tcW w:w="1588"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6C6A35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D74931F"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vMerge w:val="restart"/>
            <w:tcBorders>
              <w:top w:val="nil"/>
              <w:left w:val="single" w:sz="8" w:space="0" w:color="auto"/>
              <w:right w:val="single" w:sz="8" w:space="0" w:color="auto"/>
            </w:tcBorders>
            <w:shd w:val="clear" w:color="000000" w:fill="FFFFFF"/>
          </w:tcPr>
          <w:p w14:paraId="2C3D02A6" w14:textId="77777777" w:rsidR="0019654F" w:rsidRPr="005C4779" w:rsidRDefault="0019654F" w:rsidP="00DE6F10">
            <w:pPr>
              <w:jc w:val="center"/>
              <w:rPr>
                <w:rFonts w:cs="Arial"/>
                <w:b/>
                <w:bCs/>
                <w:sz w:val="18"/>
                <w:szCs w:val="18"/>
              </w:rPr>
            </w:pPr>
          </w:p>
        </w:tc>
        <w:tc>
          <w:tcPr>
            <w:tcW w:w="1690" w:type="dxa"/>
            <w:vMerge w:val="restart"/>
            <w:tcBorders>
              <w:top w:val="nil"/>
              <w:left w:val="single" w:sz="8" w:space="0" w:color="auto"/>
              <w:right w:val="single" w:sz="8" w:space="0" w:color="auto"/>
            </w:tcBorders>
            <w:shd w:val="clear" w:color="000000" w:fill="FFFFFF"/>
          </w:tcPr>
          <w:p w14:paraId="3B9B73D8" w14:textId="77777777" w:rsidR="0019654F" w:rsidRPr="005C4779" w:rsidRDefault="0019654F" w:rsidP="00DE6F10">
            <w:pPr>
              <w:jc w:val="center"/>
              <w:rPr>
                <w:rFonts w:cs="Arial"/>
                <w:b/>
                <w:bCs/>
                <w:sz w:val="18"/>
                <w:szCs w:val="18"/>
              </w:rPr>
            </w:pPr>
          </w:p>
        </w:tc>
      </w:tr>
      <w:tr w:rsidR="005C4779" w:rsidRPr="005C4779" w14:paraId="2ACFA8FD" w14:textId="77777777" w:rsidTr="0019654F">
        <w:trPr>
          <w:trHeight w:val="299"/>
        </w:trPr>
        <w:tc>
          <w:tcPr>
            <w:tcW w:w="952" w:type="dxa"/>
            <w:vMerge/>
            <w:tcBorders>
              <w:top w:val="nil"/>
              <w:left w:val="single" w:sz="8" w:space="0" w:color="auto"/>
              <w:bottom w:val="single" w:sz="8" w:space="0" w:color="000000"/>
              <w:right w:val="single" w:sz="8" w:space="0" w:color="auto"/>
            </w:tcBorders>
            <w:vAlign w:val="center"/>
            <w:hideMark/>
          </w:tcPr>
          <w:p w14:paraId="0F23675E" w14:textId="77777777" w:rsidR="0019654F" w:rsidRPr="005C4779" w:rsidRDefault="0019654F" w:rsidP="00DE6F10">
            <w:pPr>
              <w:rPr>
                <w:rFonts w:cs="Arial"/>
                <w:b/>
                <w:bCs/>
                <w:sz w:val="18"/>
                <w:szCs w:val="18"/>
              </w:rPr>
            </w:pPr>
          </w:p>
        </w:tc>
        <w:tc>
          <w:tcPr>
            <w:tcW w:w="3945" w:type="dxa"/>
            <w:tcBorders>
              <w:top w:val="nil"/>
              <w:left w:val="nil"/>
              <w:bottom w:val="single" w:sz="8" w:space="0" w:color="auto"/>
              <w:right w:val="single" w:sz="8" w:space="0" w:color="auto"/>
            </w:tcBorders>
            <w:shd w:val="clear" w:color="000000" w:fill="FFFFFF"/>
            <w:vAlign w:val="center"/>
            <w:hideMark/>
          </w:tcPr>
          <w:p w14:paraId="5C412783" w14:textId="77777777" w:rsidR="0019654F" w:rsidRPr="005C4779" w:rsidRDefault="0019654F" w:rsidP="00DE6F10">
            <w:pPr>
              <w:rPr>
                <w:rFonts w:cs="Arial"/>
                <w:sz w:val="18"/>
                <w:szCs w:val="18"/>
              </w:rPr>
            </w:pPr>
            <w:r w:rsidRPr="005C4779">
              <w:rPr>
                <w:rFonts w:cs="Arial"/>
                <w:sz w:val="18"/>
                <w:szCs w:val="18"/>
              </w:rPr>
              <w:t>ТС Рудник 4</w:t>
            </w:r>
          </w:p>
        </w:tc>
        <w:tc>
          <w:tcPr>
            <w:tcW w:w="891" w:type="dxa"/>
            <w:vMerge/>
            <w:tcBorders>
              <w:top w:val="nil"/>
              <w:left w:val="single" w:sz="8" w:space="0" w:color="auto"/>
              <w:bottom w:val="single" w:sz="8" w:space="0" w:color="000000"/>
              <w:right w:val="single" w:sz="8" w:space="0" w:color="auto"/>
            </w:tcBorders>
            <w:vAlign w:val="center"/>
            <w:hideMark/>
          </w:tcPr>
          <w:p w14:paraId="4A95A66E" w14:textId="77777777" w:rsidR="0019654F" w:rsidRPr="005C4779" w:rsidRDefault="0019654F" w:rsidP="00DE6F10">
            <w:pPr>
              <w:rPr>
                <w:rFonts w:cs="Arial"/>
                <w:b/>
                <w:bCs/>
                <w:sz w:val="18"/>
                <w:szCs w:val="18"/>
              </w:rPr>
            </w:pPr>
          </w:p>
        </w:tc>
        <w:tc>
          <w:tcPr>
            <w:tcW w:w="1463" w:type="dxa"/>
            <w:vMerge/>
            <w:tcBorders>
              <w:top w:val="nil"/>
              <w:left w:val="single" w:sz="8" w:space="0" w:color="auto"/>
              <w:bottom w:val="single" w:sz="8" w:space="0" w:color="000000"/>
              <w:right w:val="single" w:sz="8" w:space="0" w:color="auto"/>
            </w:tcBorders>
            <w:vAlign w:val="center"/>
            <w:hideMark/>
          </w:tcPr>
          <w:p w14:paraId="6A1E9BA1" w14:textId="77777777" w:rsidR="0019654F" w:rsidRPr="005C4779" w:rsidRDefault="0019654F" w:rsidP="00DE6F10">
            <w:pPr>
              <w:rPr>
                <w:rFonts w:cs="Arial"/>
                <w:b/>
                <w:bCs/>
                <w:sz w:val="18"/>
                <w:szCs w:val="18"/>
              </w:rPr>
            </w:pPr>
          </w:p>
        </w:tc>
        <w:tc>
          <w:tcPr>
            <w:tcW w:w="1588" w:type="dxa"/>
            <w:vMerge/>
            <w:tcBorders>
              <w:top w:val="nil"/>
              <w:left w:val="single" w:sz="8" w:space="0" w:color="auto"/>
              <w:bottom w:val="single" w:sz="8" w:space="0" w:color="000000"/>
              <w:right w:val="single" w:sz="8" w:space="0" w:color="auto"/>
            </w:tcBorders>
            <w:vAlign w:val="center"/>
            <w:hideMark/>
          </w:tcPr>
          <w:p w14:paraId="33456F3E" w14:textId="77777777" w:rsidR="0019654F" w:rsidRPr="005C4779" w:rsidRDefault="0019654F" w:rsidP="00DE6F10">
            <w:pPr>
              <w:rPr>
                <w:rFonts w:cs="Arial"/>
                <w:b/>
                <w:bCs/>
                <w:sz w:val="18"/>
                <w:szCs w:val="18"/>
              </w:rPr>
            </w:pPr>
          </w:p>
        </w:tc>
        <w:tc>
          <w:tcPr>
            <w:tcW w:w="1690" w:type="dxa"/>
            <w:vMerge/>
            <w:tcBorders>
              <w:top w:val="nil"/>
              <w:left w:val="single" w:sz="8" w:space="0" w:color="auto"/>
              <w:bottom w:val="single" w:sz="8" w:space="0" w:color="000000"/>
              <w:right w:val="single" w:sz="8" w:space="0" w:color="auto"/>
            </w:tcBorders>
            <w:vAlign w:val="center"/>
            <w:hideMark/>
          </w:tcPr>
          <w:p w14:paraId="09C96BC1" w14:textId="77777777" w:rsidR="0019654F" w:rsidRPr="005C4779" w:rsidRDefault="0019654F" w:rsidP="00DE6F10">
            <w:pPr>
              <w:rPr>
                <w:rFonts w:cs="Arial"/>
                <w:b/>
                <w:bCs/>
                <w:sz w:val="18"/>
                <w:szCs w:val="18"/>
              </w:rPr>
            </w:pPr>
          </w:p>
        </w:tc>
        <w:tc>
          <w:tcPr>
            <w:tcW w:w="1690" w:type="dxa"/>
            <w:vMerge/>
            <w:tcBorders>
              <w:left w:val="single" w:sz="8" w:space="0" w:color="auto"/>
              <w:bottom w:val="single" w:sz="8" w:space="0" w:color="000000"/>
              <w:right w:val="single" w:sz="8" w:space="0" w:color="auto"/>
            </w:tcBorders>
          </w:tcPr>
          <w:p w14:paraId="0F377081" w14:textId="77777777" w:rsidR="0019654F" w:rsidRPr="005C4779" w:rsidRDefault="0019654F" w:rsidP="00DE6F10">
            <w:pPr>
              <w:rPr>
                <w:rFonts w:cs="Arial"/>
                <w:b/>
                <w:bCs/>
                <w:sz w:val="18"/>
                <w:szCs w:val="18"/>
              </w:rPr>
            </w:pPr>
          </w:p>
        </w:tc>
        <w:tc>
          <w:tcPr>
            <w:tcW w:w="1690" w:type="dxa"/>
            <w:vMerge/>
            <w:tcBorders>
              <w:left w:val="single" w:sz="8" w:space="0" w:color="auto"/>
              <w:bottom w:val="single" w:sz="8" w:space="0" w:color="000000"/>
              <w:right w:val="single" w:sz="8" w:space="0" w:color="auto"/>
            </w:tcBorders>
          </w:tcPr>
          <w:p w14:paraId="5CE3D0D7" w14:textId="77777777" w:rsidR="0019654F" w:rsidRPr="005C4779" w:rsidRDefault="0019654F" w:rsidP="00DE6F10">
            <w:pPr>
              <w:rPr>
                <w:rFonts w:cs="Arial"/>
                <w:b/>
                <w:bCs/>
                <w:sz w:val="18"/>
                <w:szCs w:val="18"/>
              </w:rPr>
            </w:pPr>
          </w:p>
        </w:tc>
      </w:tr>
      <w:tr w:rsidR="005C4779" w:rsidRPr="005C4779" w14:paraId="645863EB" w14:textId="77777777" w:rsidTr="0019654F">
        <w:trPr>
          <w:trHeight w:val="1152"/>
        </w:trPr>
        <w:tc>
          <w:tcPr>
            <w:tcW w:w="952" w:type="dxa"/>
            <w:tcBorders>
              <w:top w:val="nil"/>
              <w:left w:val="single" w:sz="8" w:space="0" w:color="auto"/>
              <w:bottom w:val="single" w:sz="8" w:space="0" w:color="auto"/>
              <w:right w:val="single" w:sz="8" w:space="0" w:color="auto"/>
            </w:tcBorders>
            <w:shd w:val="clear" w:color="000000" w:fill="FFFFFF"/>
            <w:vAlign w:val="center"/>
            <w:hideMark/>
          </w:tcPr>
          <w:p w14:paraId="7B92C66D" w14:textId="77777777" w:rsidR="0019654F" w:rsidRPr="005C4779" w:rsidRDefault="0019654F" w:rsidP="00DE6F10">
            <w:pPr>
              <w:jc w:val="center"/>
              <w:rPr>
                <w:rFonts w:cs="Arial"/>
                <w:b/>
                <w:bCs/>
                <w:sz w:val="18"/>
                <w:szCs w:val="18"/>
              </w:rPr>
            </w:pPr>
            <w:r w:rsidRPr="005C4779">
              <w:rPr>
                <w:rFonts w:cs="Arial"/>
                <w:b/>
                <w:bCs/>
                <w:sz w:val="18"/>
                <w:szCs w:val="18"/>
              </w:rPr>
              <w:t>7</w:t>
            </w:r>
          </w:p>
        </w:tc>
        <w:tc>
          <w:tcPr>
            <w:tcW w:w="3945" w:type="dxa"/>
            <w:tcBorders>
              <w:top w:val="nil"/>
              <w:left w:val="nil"/>
              <w:bottom w:val="single" w:sz="8" w:space="0" w:color="auto"/>
              <w:right w:val="single" w:sz="8" w:space="0" w:color="auto"/>
            </w:tcBorders>
            <w:shd w:val="clear" w:color="000000" w:fill="FFFFFF"/>
            <w:vAlign w:val="center"/>
            <w:hideMark/>
          </w:tcPr>
          <w:p w14:paraId="48D33F9B" w14:textId="77777777" w:rsidR="0019654F" w:rsidRPr="005C4779" w:rsidRDefault="0019654F" w:rsidP="00DE6F10">
            <w:pPr>
              <w:rPr>
                <w:rFonts w:cs="Arial"/>
                <w:sz w:val="18"/>
                <w:szCs w:val="18"/>
              </w:rPr>
            </w:pPr>
            <w:r w:rsidRPr="005C4779">
              <w:rPr>
                <w:rFonts w:cs="Arial"/>
                <w:sz w:val="18"/>
                <w:szCs w:val="18"/>
              </w:rPr>
              <w:t>Грађевински радови на изради нивелације, интерних саобраћајница, ограда и кабловских канала</w:t>
            </w:r>
          </w:p>
        </w:tc>
        <w:tc>
          <w:tcPr>
            <w:tcW w:w="891" w:type="dxa"/>
            <w:tcBorders>
              <w:top w:val="nil"/>
              <w:left w:val="nil"/>
              <w:bottom w:val="single" w:sz="8" w:space="0" w:color="auto"/>
              <w:right w:val="nil"/>
            </w:tcBorders>
            <w:shd w:val="clear" w:color="000000" w:fill="FFFFFF"/>
            <w:vAlign w:val="center"/>
            <w:hideMark/>
          </w:tcPr>
          <w:p w14:paraId="6B3BE876" w14:textId="77777777" w:rsidR="0019654F" w:rsidRPr="005C4779" w:rsidRDefault="0019654F" w:rsidP="00DE6F10">
            <w:pPr>
              <w:jc w:val="center"/>
              <w:rPr>
                <w:rFonts w:cs="Arial"/>
                <w:sz w:val="18"/>
                <w:szCs w:val="18"/>
              </w:rPr>
            </w:pPr>
            <w:r w:rsidRPr="005C4779">
              <w:rPr>
                <w:rFonts w:cs="Arial"/>
                <w:sz w:val="18"/>
                <w:szCs w:val="18"/>
                <w:lang w:val="sr-Cyrl-RS"/>
              </w:rPr>
              <w:t>1</w:t>
            </w:r>
            <w:r w:rsidRPr="005C4779">
              <w:rPr>
                <w:rFonts w:cs="Arial"/>
                <w:sz w:val="18"/>
                <w:szCs w:val="18"/>
              </w:rPr>
              <w:t> </w:t>
            </w:r>
          </w:p>
        </w:tc>
        <w:tc>
          <w:tcPr>
            <w:tcW w:w="1463" w:type="dxa"/>
            <w:tcBorders>
              <w:top w:val="nil"/>
              <w:left w:val="single" w:sz="8" w:space="0" w:color="auto"/>
              <w:bottom w:val="single" w:sz="8" w:space="0" w:color="auto"/>
              <w:right w:val="single" w:sz="8" w:space="0" w:color="auto"/>
            </w:tcBorders>
            <w:shd w:val="clear" w:color="000000" w:fill="FFFFFF"/>
            <w:vAlign w:val="center"/>
            <w:hideMark/>
          </w:tcPr>
          <w:p w14:paraId="7451D7D2" w14:textId="77777777" w:rsidR="0019654F" w:rsidRPr="005C4779" w:rsidRDefault="0019654F" w:rsidP="00DE6F10">
            <w:pPr>
              <w:jc w:val="center"/>
              <w:rPr>
                <w:rFonts w:cs="Arial"/>
                <w:sz w:val="18"/>
                <w:szCs w:val="18"/>
              </w:rPr>
            </w:pPr>
            <w:r w:rsidRPr="005C4779">
              <w:rPr>
                <w:rFonts w:cs="Arial"/>
                <w:sz w:val="18"/>
                <w:szCs w:val="18"/>
                <w:lang w:val="sr-Cyrl-RS"/>
              </w:rPr>
              <w:t>укупно</w:t>
            </w:r>
            <w:r w:rsidRPr="005C4779">
              <w:rPr>
                <w:rFonts w:cs="Arial"/>
                <w:sz w:val="18"/>
                <w:szCs w:val="18"/>
              </w:rPr>
              <w:t> </w:t>
            </w:r>
          </w:p>
        </w:tc>
        <w:tc>
          <w:tcPr>
            <w:tcW w:w="1588" w:type="dxa"/>
            <w:tcBorders>
              <w:top w:val="nil"/>
              <w:left w:val="nil"/>
              <w:bottom w:val="single" w:sz="8" w:space="0" w:color="auto"/>
              <w:right w:val="nil"/>
            </w:tcBorders>
            <w:shd w:val="clear" w:color="000000" w:fill="FFFFFF"/>
            <w:vAlign w:val="center"/>
            <w:hideMark/>
          </w:tcPr>
          <w:p w14:paraId="02D1954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vAlign w:val="center"/>
            <w:hideMark/>
          </w:tcPr>
          <w:p w14:paraId="3D59176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tcPr>
          <w:p w14:paraId="1DE42E0E"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55C792D2" w14:textId="77777777" w:rsidR="0019654F" w:rsidRPr="005C4779" w:rsidRDefault="0019654F" w:rsidP="00DE6F10">
            <w:pPr>
              <w:jc w:val="center"/>
              <w:rPr>
                <w:rFonts w:cs="Arial"/>
                <w:b/>
                <w:bCs/>
                <w:sz w:val="18"/>
                <w:szCs w:val="18"/>
              </w:rPr>
            </w:pPr>
          </w:p>
        </w:tc>
      </w:tr>
      <w:tr w:rsidR="005C4779" w:rsidRPr="005C4779" w14:paraId="230B5A61" w14:textId="77777777" w:rsidTr="0019654F">
        <w:trPr>
          <w:trHeight w:val="1152"/>
        </w:trPr>
        <w:tc>
          <w:tcPr>
            <w:tcW w:w="952" w:type="dxa"/>
            <w:tcBorders>
              <w:top w:val="nil"/>
              <w:left w:val="single" w:sz="8" w:space="0" w:color="auto"/>
              <w:bottom w:val="single" w:sz="8" w:space="0" w:color="auto"/>
              <w:right w:val="single" w:sz="8" w:space="0" w:color="auto"/>
            </w:tcBorders>
            <w:shd w:val="clear" w:color="000000" w:fill="FFFFFF"/>
            <w:vAlign w:val="center"/>
            <w:hideMark/>
          </w:tcPr>
          <w:p w14:paraId="2DFE2236" w14:textId="77777777" w:rsidR="0019654F" w:rsidRPr="005C4779" w:rsidRDefault="0019654F" w:rsidP="00DE6F10">
            <w:pPr>
              <w:jc w:val="center"/>
              <w:rPr>
                <w:rFonts w:cs="Arial"/>
                <w:b/>
                <w:bCs/>
                <w:sz w:val="18"/>
                <w:szCs w:val="18"/>
              </w:rPr>
            </w:pPr>
            <w:r w:rsidRPr="005C4779">
              <w:rPr>
                <w:rFonts w:cs="Arial"/>
                <w:b/>
                <w:bCs/>
                <w:sz w:val="18"/>
                <w:szCs w:val="18"/>
              </w:rPr>
              <w:lastRenderedPageBreak/>
              <w:t>8</w:t>
            </w:r>
          </w:p>
        </w:tc>
        <w:tc>
          <w:tcPr>
            <w:tcW w:w="3945" w:type="dxa"/>
            <w:tcBorders>
              <w:top w:val="nil"/>
              <w:left w:val="nil"/>
              <w:bottom w:val="single" w:sz="8" w:space="0" w:color="auto"/>
              <w:right w:val="single" w:sz="8" w:space="0" w:color="auto"/>
            </w:tcBorders>
            <w:shd w:val="clear" w:color="000000" w:fill="FFFFFF"/>
            <w:vAlign w:val="center"/>
            <w:hideMark/>
          </w:tcPr>
          <w:p w14:paraId="0973446B" w14:textId="77777777" w:rsidR="0019654F" w:rsidRPr="005C4779" w:rsidRDefault="0019654F" w:rsidP="00DE6F10">
            <w:pPr>
              <w:rPr>
                <w:rFonts w:cs="Arial"/>
                <w:sz w:val="18"/>
                <w:szCs w:val="18"/>
              </w:rPr>
            </w:pPr>
            <w:r w:rsidRPr="005C4779">
              <w:rPr>
                <w:rFonts w:cs="Arial"/>
                <w:sz w:val="18"/>
                <w:szCs w:val="18"/>
              </w:rPr>
              <w:t>Грађевински радови на изради портала и носача апарата са темељима, и темеља трансформатора у уљној јами  </w:t>
            </w:r>
          </w:p>
        </w:tc>
        <w:tc>
          <w:tcPr>
            <w:tcW w:w="891" w:type="dxa"/>
            <w:tcBorders>
              <w:top w:val="nil"/>
              <w:left w:val="nil"/>
              <w:bottom w:val="single" w:sz="8" w:space="0" w:color="auto"/>
              <w:right w:val="nil"/>
            </w:tcBorders>
            <w:shd w:val="clear" w:color="000000" w:fill="FFFFFF"/>
            <w:vAlign w:val="center"/>
            <w:hideMark/>
          </w:tcPr>
          <w:p w14:paraId="26146556" w14:textId="77777777" w:rsidR="0019654F" w:rsidRPr="005C4779" w:rsidRDefault="0019654F" w:rsidP="00DE6F10">
            <w:pPr>
              <w:jc w:val="center"/>
              <w:rPr>
                <w:rFonts w:cs="Arial"/>
                <w:sz w:val="18"/>
                <w:szCs w:val="18"/>
              </w:rPr>
            </w:pPr>
            <w:r w:rsidRPr="005C4779">
              <w:rPr>
                <w:rFonts w:cs="Arial"/>
                <w:sz w:val="18"/>
                <w:szCs w:val="18"/>
                <w:lang w:val="sr-Cyrl-RS"/>
              </w:rPr>
              <w:t>1</w:t>
            </w:r>
            <w:r w:rsidRPr="005C4779">
              <w:rPr>
                <w:rFonts w:cs="Arial"/>
                <w:sz w:val="18"/>
                <w:szCs w:val="18"/>
              </w:rPr>
              <w:t> </w:t>
            </w:r>
          </w:p>
        </w:tc>
        <w:tc>
          <w:tcPr>
            <w:tcW w:w="1463" w:type="dxa"/>
            <w:tcBorders>
              <w:top w:val="nil"/>
              <w:left w:val="single" w:sz="8" w:space="0" w:color="auto"/>
              <w:bottom w:val="single" w:sz="8" w:space="0" w:color="auto"/>
              <w:right w:val="single" w:sz="8" w:space="0" w:color="auto"/>
            </w:tcBorders>
            <w:shd w:val="clear" w:color="000000" w:fill="FFFFFF"/>
            <w:vAlign w:val="center"/>
            <w:hideMark/>
          </w:tcPr>
          <w:p w14:paraId="77804B03" w14:textId="77777777" w:rsidR="0019654F" w:rsidRPr="005C4779" w:rsidRDefault="0019654F" w:rsidP="00DE6F10">
            <w:pPr>
              <w:jc w:val="center"/>
              <w:rPr>
                <w:rFonts w:cs="Arial"/>
                <w:sz w:val="18"/>
                <w:szCs w:val="18"/>
              </w:rPr>
            </w:pPr>
            <w:r w:rsidRPr="005C4779">
              <w:rPr>
                <w:rFonts w:cs="Arial"/>
                <w:sz w:val="18"/>
                <w:szCs w:val="18"/>
                <w:lang w:val="sr-Cyrl-RS"/>
              </w:rPr>
              <w:t>укупно</w:t>
            </w:r>
            <w:r w:rsidRPr="005C4779">
              <w:rPr>
                <w:rFonts w:cs="Arial"/>
                <w:sz w:val="18"/>
                <w:szCs w:val="18"/>
              </w:rPr>
              <w:t> </w:t>
            </w:r>
          </w:p>
        </w:tc>
        <w:tc>
          <w:tcPr>
            <w:tcW w:w="1588" w:type="dxa"/>
            <w:tcBorders>
              <w:top w:val="nil"/>
              <w:left w:val="nil"/>
              <w:bottom w:val="single" w:sz="8" w:space="0" w:color="auto"/>
              <w:right w:val="nil"/>
            </w:tcBorders>
            <w:shd w:val="clear" w:color="000000" w:fill="FFFFFF"/>
            <w:vAlign w:val="center"/>
            <w:hideMark/>
          </w:tcPr>
          <w:p w14:paraId="0FCAA9D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vAlign w:val="center"/>
            <w:hideMark/>
          </w:tcPr>
          <w:p w14:paraId="6CE1E7AE"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tcPr>
          <w:p w14:paraId="3181EADC"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601BBC15" w14:textId="77777777" w:rsidR="0019654F" w:rsidRPr="005C4779" w:rsidRDefault="0019654F" w:rsidP="00DE6F10">
            <w:pPr>
              <w:jc w:val="center"/>
              <w:rPr>
                <w:rFonts w:cs="Arial"/>
                <w:b/>
                <w:bCs/>
                <w:sz w:val="18"/>
                <w:szCs w:val="18"/>
              </w:rPr>
            </w:pPr>
          </w:p>
        </w:tc>
      </w:tr>
      <w:tr w:rsidR="005C4779" w:rsidRPr="005C4779" w14:paraId="6F7560E0" w14:textId="77777777" w:rsidTr="0019654F">
        <w:trPr>
          <w:trHeight w:val="583"/>
        </w:trPr>
        <w:tc>
          <w:tcPr>
            <w:tcW w:w="952" w:type="dxa"/>
            <w:tcBorders>
              <w:top w:val="nil"/>
              <w:left w:val="single" w:sz="8" w:space="0" w:color="auto"/>
              <w:bottom w:val="single" w:sz="8" w:space="0" w:color="auto"/>
              <w:right w:val="single" w:sz="8" w:space="0" w:color="auto"/>
            </w:tcBorders>
            <w:shd w:val="clear" w:color="000000" w:fill="FFFFFF"/>
            <w:vAlign w:val="center"/>
            <w:hideMark/>
          </w:tcPr>
          <w:p w14:paraId="05971289" w14:textId="77777777" w:rsidR="0019654F" w:rsidRPr="005C4779" w:rsidRDefault="0019654F" w:rsidP="00DE6F10">
            <w:pPr>
              <w:jc w:val="center"/>
              <w:rPr>
                <w:rFonts w:cs="Arial"/>
                <w:b/>
                <w:bCs/>
                <w:sz w:val="18"/>
                <w:szCs w:val="18"/>
              </w:rPr>
            </w:pPr>
            <w:r w:rsidRPr="005C4779">
              <w:rPr>
                <w:rFonts w:cs="Arial"/>
                <w:b/>
                <w:bCs/>
                <w:sz w:val="18"/>
                <w:szCs w:val="18"/>
              </w:rPr>
              <w:t>9</w:t>
            </w:r>
          </w:p>
        </w:tc>
        <w:tc>
          <w:tcPr>
            <w:tcW w:w="3945" w:type="dxa"/>
            <w:tcBorders>
              <w:top w:val="nil"/>
              <w:left w:val="nil"/>
              <w:bottom w:val="single" w:sz="8" w:space="0" w:color="auto"/>
              <w:right w:val="single" w:sz="8" w:space="0" w:color="auto"/>
            </w:tcBorders>
            <w:shd w:val="clear" w:color="000000" w:fill="FFFFFF"/>
            <w:vAlign w:val="center"/>
            <w:hideMark/>
          </w:tcPr>
          <w:p w14:paraId="0FAEB656" w14:textId="77777777" w:rsidR="0019654F" w:rsidRPr="005C4779" w:rsidRDefault="0019654F" w:rsidP="00DE6F10">
            <w:pPr>
              <w:rPr>
                <w:rFonts w:cs="Arial"/>
                <w:sz w:val="18"/>
                <w:szCs w:val="18"/>
              </w:rPr>
            </w:pPr>
            <w:r w:rsidRPr="005C4779">
              <w:rPr>
                <w:rFonts w:cs="Arial"/>
                <w:sz w:val="18"/>
                <w:szCs w:val="18"/>
              </w:rPr>
              <w:t>Хидротехничка инсталација и радови</w:t>
            </w:r>
          </w:p>
        </w:tc>
        <w:tc>
          <w:tcPr>
            <w:tcW w:w="891" w:type="dxa"/>
            <w:tcBorders>
              <w:top w:val="nil"/>
              <w:left w:val="nil"/>
              <w:bottom w:val="single" w:sz="8" w:space="0" w:color="auto"/>
              <w:right w:val="nil"/>
            </w:tcBorders>
            <w:shd w:val="clear" w:color="000000" w:fill="FFFFFF"/>
            <w:vAlign w:val="center"/>
            <w:hideMark/>
          </w:tcPr>
          <w:p w14:paraId="3C95CD4C" w14:textId="77777777" w:rsidR="0019654F" w:rsidRPr="005C4779" w:rsidRDefault="0019654F" w:rsidP="00DE6F10">
            <w:pPr>
              <w:jc w:val="center"/>
              <w:rPr>
                <w:rFonts w:cs="Arial"/>
                <w:sz w:val="18"/>
                <w:szCs w:val="18"/>
              </w:rPr>
            </w:pPr>
            <w:r w:rsidRPr="005C4779">
              <w:rPr>
                <w:rFonts w:cs="Arial"/>
                <w:sz w:val="18"/>
                <w:szCs w:val="18"/>
                <w:lang w:val="sr-Cyrl-RS"/>
              </w:rPr>
              <w:t>1</w:t>
            </w:r>
            <w:r w:rsidRPr="005C4779">
              <w:rPr>
                <w:rFonts w:cs="Arial"/>
                <w:sz w:val="18"/>
                <w:szCs w:val="18"/>
              </w:rPr>
              <w:t> </w:t>
            </w:r>
          </w:p>
        </w:tc>
        <w:tc>
          <w:tcPr>
            <w:tcW w:w="1463" w:type="dxa"/>
            <w:tcBorders>
              <w:top w:val="nil"/>
              <w:left w:val="single" w:sz="8" w:space="0" w:color="auto"/>
              <w:bottom w:val="single" w:sz="8" w:space="0" w:color="auto"/>
              <w:right w:val="single" w:sz="8" w:space="0" w:color="auto"/>
            </w:tcBorders>
            <w:shd w:val="clear" w:color="000000" w:fill="FFFFFF"/>
            <w:vAlign w:val="center"/>
            <w:hideMark/>
          </w:tcPr>
          <w:p w14:paraId="59F19E18" w14:textId="77777777" w:rsidR="0019654F" w:rsidRPr="005C4779" w:rsidRDefault="0019654F" w:rsidP="00DE6F10">
            <w:pPr>
              <w:jc w:val="center"/>
              <w:rPr>
                <w:rFonts w:cs="Arial"/>
                <w:sz w:val="18"/>
                <w:szCs w:val="18"/>
              </w:rPr>
            </w:pPr>
            <w:r w:rsidRPr="005C4779">
              <w:rPr>
                <w:rFonts w:cs="Arial"/>
                <w:sz w:val="18"/>
                <w:szCs w:val="18"/>
                <w:lang w:val="sr-Cyrl-RS"/>
              </w:rPr>
              <w:t>укупно</w:t>
            </w:r>
            <w:r w:rsidRPr="005C4779">
              <w:rPr>
                <w:rFonts w:cs="Arial"/>
                <w:sz w:val="18"/>
                <w:szCs w:val="18"/>
              </w:rPr>
              <w:t> </w:t>
            </w:r>
          </w:p>
        </w:tc>
        <w:tc>
          <w:tcPr>
            <w:tcW w:w="1588" w:type="dxa"/>
            <w:tcBorders>
              <w:top w:val="nil"/>
              <w:left w:val="nil"/>
              <w:bottom w:val="single" w:sz="8" w:space="0" w:color="auto"/>
              <w:right w:val="nil"/>
            </w:tcBorders>
            <w:shd w:val="clear" w:color="000000" w:fill="FFFFFF"/>
            <w:vAlign w:val="center"/>
            <w:hideMark/>
          </w:tcPr>
          <w:p w14:paraId="254AF57B"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vAlign w:val="center"/>
            <w:hideMark/>
          </w:tcPr>
          <w:p w14:paraId="47B845B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tcPr>
          <w:p w14:paraId="0356D1F4"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34C11CA9" w14:textId="77777777" w:rsidR="0019654F" w:rsidRPr="005C4779" w:rsidRDefault="0019654F" w:rsidP="00DE6F10">
            <w:pPr>
              <w:jc w:val="center"/>
              <w:rPr>
                <w:rFonts w:cs="Arial"/>
                <w:b/>
                <w:bCs/>
                <w:sz w:val="18"/>
                <w:szCs w:val="18"/>
              </w:rPr>
            </w:pPr>
          </w:p>
        </w:tc>
      </w:tr>
      <w:tr w:rsidR="005C4779" w:rsidRPr="005C4779" w14:paraId="1DD4695C" w14:textId="77777777" w:rsidTr="0019654F">
        <w:trPr>
          <w:trHeight w:val="583"/>
        </w:trPr>
        <w:tc>
          <w:tcPr>
            <w:tcW w:w="952" w:type="dxa"/>
            <w:tcBorders>
              <w:top w:val="nil"/>
              <w:left w:val="single" w:sz="8" w:space="0" w:color="auto"/>
              <w:bottom w:val="single" w:sz="8" w:space="0" w:color="auto"/>
              <w:right w:val="single" w:sz="8" w:space="0" w:color="auto"/>
            </w:tcBorders>
            <w:shd w:val="clear" w:color="000000" w:fill="FFFFFF"/>
            <w:vAlign w:val="center"/>
            <w:hideMark/>
          </w:tcPr>
          <w:p w14:paraId="05125748" w14:textId="77777777" w:rsidR="0019654F" w:rsidRPr="005C4779" w:rsidRDefault="0019654F" w:rsidP="00DE6F10">
            <w:pPr>
              <w:jc w:val="center"/>
              <w:rPr>
                <w:rFonts w:cs="Arial"/>
                <w:b/>
                <w:bCs/>
                <w:sz w:val="18"/>
                <w:szCs w:val="18"/>
              </w:rPr>
            </w:pPr>
            <w:r w:rsidRPr="005C4779">
              <w:rPr>
                <w:rFonts w:cs="Arial"/>
                <w:b/>
                <w:bCs/>
                <w:sz w:val="18"/>
                <w:szCs w:val="18"/>
              </w:rPr>
              <w:t>10</w:t>
            </w:r>
          </w:p>
        </w:tc>
        <w:tc>
          <w:tcPr>
            <w:tcW w:w="3945" w:type="dxa"/>
            <w:tcBorders>
              <w:top w:val="nil"/>
              <w:left w:val="nil"/>
              <w:bottom w:val="single" w:sz="8" w:space="0" w:color="auto"/>
              <w:right w:val="single" w:sz="8" w:space="0" w:color="auto"/>
            </w:tcBorders>
            <w:shd w:val="clear" w:color="000000" w:fill="FFFFFF"/>
            <w:vAlign w:val="center"/>
            <w:hideMark/>
          </w:tcPr>
          <w:p w14:paraId="2BAB19D5" w14:textId="77777777" w:rsidR="0019654F" w:rsidRPr="005C4779" w:rsidRDefault="0019654F" w:rsidP="00DE6F10">
            <w:pPr>
              <w:rPr>
                <w:rFonts w:cs="Arial"/>
                <w:sz w:val="18"/>
                <w:szCs w:val="18"/>
              </w:rPr>
            </w:pPr>
            <w:r w:rsidRPr="005C4779">
              <w:rPr>
                <w:rFonts w:cs="Arial"/>
                <w:sz w:val="18"/>
                <w:szCs w:val="18"/>
                <w:lang w:val="sr-Cyrl-RS"/>
              </w:rPr>
              <w:t xml:space="preserve">Архитектонско - </w:t>
            </w:r>
            <w:r w:rsidRPr="005C4779">
              <w:rPr>
                <w:rFonts w:cs="Arial"/>
                <w:sz w:val="18"/>
                <w:szCs w:val="18"/>
              </w:rPr>
              <w:t>Грађевински радови на изградњи командно - погонске зграде</w:t>
            </w:r>
          </w:p>
        </w:tc>
        <w:tc>
          <w:tcPr>
            <w:tcW w:w="891" w:type="dxa"/>
            <w:tcBorders>
              <w:top w:val="nil"/>
              <w:left w:val="nil"/>
              <w:bottom w:val="single" w:sz="8" w:space="0" w:color="auto"/>
              <w:right w:val="nil"/>
            </w:tcBorders>
            <w:shd w:val="clear" w:color="000000" w:fill="FFFFFF"/>
            <w:vAlign w:val="center"/>
            <w:hideMark/>
          </w:tcPr>
          <w:p w14:paraId="5E0ACE74" w14:textId="77777777" w:rsidR="0019654F" w:rsidRPr="005C4779" w:rsidRDefault="0019654F" w:rsidP="00DE6F10">
            <w:pPr>
              <w:jc w:val="center"/>
              <w:rPr>
                <w:rFonts w:cs="Arial"/>
                <w:sz w:val="18"/>
                <w:szCs w:val="18"/>
              </w:rPr>
            </w:pPr>
            <w:r w:rsidRPr="005C4779">
              <w:rPr>
                <w:rFonts w:cs="Arial"/>
                <w:sz w:val="18"/>
                <w:szCs w:val="18"/>
                <w:lang w:val="sr-Cyrl-RS"/>
              </w:rPr>
              <w:t>1</w:t>
            </w:r>
            <w:r w:rsidRPr="005C4779">
              <w:rPr>
                <w:rFonts w:cs="Arial"/>
                <w:sz w:val="18"/>
                <w:szCs w:val="18"/>
              </w:rPr>
              <w:t> </w:t>
            </w:r>
          </w:p>
        </w:tc>
        <w:tc>
          <w:tcPr>
            <w:tcW w:w="1463" w:type="dxa"/>
            <w:tcBorders>
              <w:top w:val="nil"/>
              <w:left w:val="single" w:sz="8" w:space="0" w:color="auto"/>
              <w:bottom w:val="single" w:sz="8" w:space="0" w:color="auto"/>
              <w:right w:val="single" w:sz="8" w:space="0" w:color="auto"/>
            </w:tcBorders>
            <w:shd w:val="clear" w:color="000000" w:fill="FFFFFF"/>
            <w:vAlign w:val="center"/>
            <w:hideMark/>
          </w:tcPr>
          <w:p w14:paraId="5F9F1C51" w14:textId="77777777" w:rsidR="0019654F" w:rsidRPr="005C4779" w:rsidRDefault="0019654F" w:rsidP="00DE6F10">
            <w:pPr>
              <w:jc w:val="center"/>
              <w:rPr>
                <w:rFonts w:cs="Arial"/>
                <w:sz w:val="18"/>
                <w:szCs w:val="18"/>
              </w:rPr>
            </w:pPr>
            <w:r w:rsidRPr="005C4779">
              <w:rPr>
                <w:rFonts w:cs="Arial"/>
                <w:sz w:val="18"/>
                <w:szCs w:val="18"/>
                <w:lang w:val="sr-Cyrl-RS"/>
              </w:rPr>
              <w:t>укупно</w:t>
            </w:r>
            <w:r w:rsidRPr="005C4779">
              <w:rPr>
                <w:rFonts w:cs="Arial"/>
                <w:sz w:val="18"/>
                <w:szCs w:val="18"/>
              </w:rPr>
              <w:t> </w:t>
            </w:r>
          </w:p>
        </w:tc>
        <w:tc>
          <w:tcPr>
            <w:tcW w:w="1588" w:type="dxa"/>
            <w:tcBorders>
              <w:top w:val="nil"/>
              <w:left w:val="nil"/>
              <w:bottom w:val="single" w:sz="8" w:space="0" w:color="auto"/>
              <w:right w:val="nil"/>
            </w:tcBorders>
            <w:shd w:val="clear" w:color="000000" w:fill="FFFFFF"/>
            <w:vAlign w:val="center"/>
            <w:hideMark/>
          </w:tcPr>
          <w:p w14:paraId="760E4A01"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vAlign w:val="center"/>
            <w:hideMark/>
          </w:tcPr>
          <w:p w14:paraId="1D3A0EDD"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tcPr>
          <w:p w14:paraId="5758E98F"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0904F269" w14:textId="77777777" w:rsidR="0019654F" w:rsidRPr="005C4779" w:rsidRDefault="0019654F" w:rsidP="00DE6F10">
            <w:pPr>
              <w:jc w:val="center"/>
              <w:rPr>
                <w:rFonts w:cs="Arial"/>
                <w:b/>
                <w:bCs/>
                <w:sz w:val="18"/>
                <w:szCs w:val="18"/>
              </w:rPr>
            </w:pPr>
          </w:p>
        </w:tc>
      </w:tr>
      <w:tr w:rsidR="005C4779" w:rsidRPr="005C4779" w14:paraId="65739653" w14:textId="77777777" w:rsidTr="0019654F">
        <w:trPr>
          <w:trHeight w:val="583"/>
        </w:trPr>
        <w:tc>
          <w:tcPr>
            <w:tcW w:w="952" w:type="dxa"/>
            <w:tcBorders>
              <w:top w:val="nil"/>
              <w:left w:val="single" w:sz="8" w:space="0" w:color="auto"/>
              <w:bottom w:val="single" w:sz="8" w:space="0" w:color="auto"/>
              <w:right w:val="single" w:sz="8" w:space="0" w:color="auto"/>
            </w:tcBorders>
            <w:shd w:val="clear" w:color="000000" w:fill="FFFFFF"/>
            <w:vAlign w:val="center"/>
          </w:tcPr>
          <w:p w14:paraId="2D94166B" w14:textId="26698FAB" w:rsidR="006030D7" w:rsidRPr="005C4779" w:rsidRDefault="006030D7" w:rsidP="00DE6F10">
            <w:pPr>
              <w:jc w:val="center"/>
              <w:rPr>
                <w:rFonts w:cs="Arial"/>
                <w:b/>
                <w:bCs/>
                <w:sz w:val="18"/>
                <w:szCs w:val="18"/>
                <w:lang w:val="sr-Cyrl-RS"/>
              </w:rPr>
            </w:pPr>
            <w:r w:rsidRPr="005C4779">
              <w:rPr>
                <w:rFonts w:cs="Arial"/>
                <w:b/>
                <w:bCs/>
                <w:sz w:val="18"/>
                <w:szCs w:val="18"/>
                <w:lang w:val="sr-Cyrl-RS"/>
              </w:rPr>
              <w:t>11</w:t>
            </w:r>
          </w:p>
        </w:tc>
        <w:tc>
          <w:tcPr>
            <w:tcW w:w="3945" w:type="dxa"/>
            <w:tcBorders>
              <w:top w:val="nil"/>
              <w:left w:val="nil"/>
              <w:bottom w:val="single" w:sz="8" w:space="0" w:color="auto"/>
              <w:right w:val="single" w:sz="8" w:space="0" w:color="auto"/>
            </w:tcBorders>
            <w:shd w:val="clear" w:color="000000" w:fill="FFFFFF"/>
            <w:vAlign w:val="center"/>
          </w:tcPr>
          <w:p w14:paraId="252CCB48" w14:textId="20F8A576" w:rsidR="006030D7" w:rsidRPr="005C4779" w:rsidRDefault="003D4C3C" w:rsidP="00DE6F10">
            <w:pPr>
              <w:rPr>
                <w:rFonts w:cs="Arial"/>
                <w:sz w:val="18"/>
                <w:szCs w:val="18"/>
                <w:lang w:val="sr-Cyrl-RS"/>
              </w:rPr>
            </w:pPr>
            <w:r w:rsidRPr="005C4779">
              <w:rPr>
                <w:rFonts w:cs="Arial"/>
                <w:b/>
                <w:bCs/>
                <w:sz w:val="18"/>
                <w:szCs w:val="18"/>
                <w:lang w:val="sr-Cyrl-RS"/>
              </w:rPr>
              <w:t>Испорука, монтажа опреме за заштиту од пожара</w:t>
            </w:r>
          </w:p>
        </w:tc>
        <w:tc>
          <w:tcPr>
            <w:tcW w:w="891" w:type="dxa"/>
            <w:tcBorders>
              <w:top w:val="nil"/>
              <w:left w:val="nil"/>
              <w:bottom w:val="single" w:sz="8" w:space="0" w:color="auto"/>
              <w:right w:val="nil"/>
            </w:tcBorders>
            <w:shd w:val="clear" w:color="000000" w:fill="FFFFFF"/>
            <w:vAlign w:val="center"/>
          </w:tcPr>
          <w:p w14:paraId="427F5CC7" w14:textId="212705AB" w:rsidR="006030D7" w:rsidRPr="005C4779" w:rsidRDefault="00C51785" w:rsidP="00DE6F10">
            <w:pPr>
              <w:jc w:val="center"/>
              <w:rPr>
                <w:rFonts w:cs="Arial"/>
                <w:sz w:val="18"/>
                <w:szCs w:val="18"/>
                <w:lang w:val="sr-Latn-RS"/>
              </w:rPr>
            </w:pPr>
            <w:r w:rsidRPr="005C4779">
              <w:rPr>
                <w:rFonts w:cs="Arial"/>
                <w:sz w:val="18"/>
                <w:szCs w:val="18"/>
                <w:lang w:val="sr-Latn-RS"/>
              </w:rPr>
              <w:t>1</w:t>
            </w:r>
          </w:p>
        </w:tc>
        <w:tc>
          <w:tcPr>
            <w:tcW w:w="1463" w:type="dxa"/>
            <w:tcBorders>
              <w:top w:val="nil"/>
              <w:left w:val="single" w:sz="8" w:space="0" w:color="auto"/>
              <w:bottom w:val="single" w:sz="8" w:space="0" w:color="auto"/>
              <w:right w:val="single" w:sz="8" w:space="0" w:color="auto"/>
            </w:tcBorders>
            <w:shd w:val="clear" w:color="000000" w:fill="FFFFFF"/>
            <w:vAlign w:val="center"/>
          </w:tcPr>
          <w:p w14:paraId="2B170D0B" w14:textId="1BF59FDD" w:rsidR="006030D7" w:rsidRPr="005C4779" w:rsidRDefault="00C51785" w:rsidP="00DE6F10">
            <w:pPr>
              <w:jc w:val="center"/>
              <w:rPr>
                <w:rFonts w:cs="Arial"/>
                <w:sz w:val="18"/>
                <w:szCs w:val="18"/>
                <w:lang w:val="sr-Cyrl-RS"/>
              </w:rPr>
            </w:pPr>
            <w:r w:rsidRPr="005C4779">
              <w:rPr>
                <w:rFonts w:cs="Arial"/>
                <w:sz w:val="18"/>
                <w:szCs w:val="18"/>
                <w:lang w:val="sr-Cyrl-RS"/>
              </w:rPr>
              <w:t>укупно</w:t>
            </w:r>
          </w:p>
        </w:tc>
        <w:tc>
          <w:tcPr>
            <w:tcW w:w="1588" w:type="dxa"/>
            <w:tcBorders>
              <w:top w:val="nil"/>
              <w:left w:val="nil"/>
              <w:bottom w:val="single" w:sz="8" w:space="0" w:color="auto"/>
              <w:right w:val="nil"/>
            </w:tcBorders>
            <w:shd w:val="clear" w:color="000000" w:fill="FFFFFF"/>
            <w:vAlign w:val="center"/>
          </w:tcPr>
          <w:p w14:paraId="2E5C352A" w14:textId="77777777" w:rsidR="006030D7" w:rsidRPr="005C4779" w:rsidRDefault="006030D7"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vAlign w:val="center"/>
          </w:tcPr>
          <w:p w14:paraId="227061C1" w14:textId="77777777" w:rsidR="006030D7" w:rsidRPr="005C4779" w:rsidRDefault="006030D7"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4C62E641" w14:textId="77777777" w:rsidR="006030D7" w:rsidRPr="005C4779" w:rsidRDefault="006030D7"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09282DD9" w14:textId="77777777" w:rsidR="006030D7" w:rsidRPr="005C4779" w:rsidRDefault="006030D7" w:rsidP="00DE6F10">
            <w:pPr>
              <w:jc w:val="center"/>
              <w:rPr>
                <w:rFonts w:cs="Arial"/>
                <w:b/>
                <w:bCs/>
                <w:sz w:val="18"/>
                <w:szCs w:val="18"/>
              </w:rPr>
            </w:pPr>
          </w:p>
        </w:tc>
      </w:tr>
      <w:tr w:rsidR="005C4779" w:rsidRPr="005C4779" w14:paraId="22BF4115" w14:textId="77777777" w:rsidTr="0019654F">
        <w:trPr>
          <w:trHeight w:val="583"/>
        </w:trPr>
        <w:tc>
          <w:tcPr>
            <w:tcW w:w="952" w:type="dxa"/>
            <w:tcBorders>
              <w:top w:val="nil"/>
              <w:left w:val="single" w:sz="8" w:space="0" w:color="auto"/>
              <w:bottom w:val="single" w:sz="8" w:space="0" w:color="auto"/>
              <w:right w:val="single" w:sz="8" w:space="0" w:color="auto"/>
            </w:tcBorders>
            <w:shd w:val="clear" w:color="000000" w:fill="FFFFFF"/>
            <w:vAlign w:val="center"/>
          </w:tcPr>
          <w:p w14:paraId="4C8C67BB" w14:textId="3AB953B6" w:rsidR="006030D7" w:rsidRPr="005C4779" w:rsidRDefault="006030D7" w:rsidP="00DE6F10">
            <w:pPr>
              <w:jc w:val="center"/>
              <w:rPr>
                <w:rFonts w:cs="Arial"/>
                <w:b/>
                <w:bCs/>
                <w:sz w:val="18"/>
                <w:szCs w:val="18"/>
                <w:lang w:val="sr-Cyrl-RS"/>
              </w:rPr>
            </w:pPr>
            <w:r w:rsidRPr="005C4779">
              <w:rPr>
                <w:rFonts w:cs="Arial"/>
                <w:b/>
                <w:bCs/>
                <w:sz w:val="18"/>
                <w:szCs w:val="18"/>
                <w:lang w:val="sr-Cyrl-RS"/>
              </w:rPr>
              <w:t>12</w:t>
            </w:r>
          </w:p>
        </w:tc>
        <w:tc>
          <w:tcPr>
            <w:tcW w:w="3945" w:type="dxa"/>
            <w:tcBorders>
              <w:top w:val="nil"/>
              <w:left w:val="nil"/>
              <w:bottom w:val="single" w:sz="8" w:space="0" w:color="auto"/>
              <w:right w:val="single" w:sz="8" w:space="0" w:color="auto"/>
            </w:tcBorders>
            <w:shd w:val="clear" w:color="000000" w:fill="FFFFFF"/>
            <w:vAlign w:val="center"/>
          </w:tcPr>
          <w:p w14:paraId="417456E9" w14:textId="14BBF503" w:rsidR="006030D7" w:rsidRPr="005C4779" w:rsidRDefault="003D4C3C" w:rsidP="00DE6F10">
            <w:pPr>
              <w:rPr>
                <w:rFonts w:cs="Arial"/>
                <w:sz w:val="18"/>
                <w:szCs w:val="18"/>
                <w:lang w:val="sr-Cyrl-RS"/>
              </w:rPr>
            </w:pPr>
            <w:r w:rsidRPr="005C4779">
              <w:rPr>
                <w:rFonts w:cs="Arial"/>
                <w:b/>
                <w:bCs/>
                <w:sz w:val="18"/>
                <w:szCs w:val="18"/>
                <w:lang w:val="sr-Cyrl-RS"/>
              </w:rPr>
              <w:t>Испорука опреме за рад особља у ТС у ( индикатор напона, помоћни уземљивачи 110 кВ и 6кВ, комплет основног алата)</w:t>
            </w:r>
          </w:p>
        </w:tc>
        <w:tc>
          <w:tcPr>
            <w:tcW w:w="891" w:type="dxa"/>
            <w:tcBorders>
              <w:top w:val="nil"/>
              <w:left w:val="nil"/>
              <w:bottom w:val="single" w:sz="8" w:space="0" w:color="auto"/>
              <w:right w:val="nil"/>
            </w:tcBorders>
            <w:shd w:val="clear" w:color="000000" w:fill="FFFFFF"/>
            <w:vAlign w:val="center"/>
          </w:tcPr>
          <w:p w14:paraId="27370AA7" w14:textId="7111268B" w:rsidR="006030D7" w:rsidRPr="005C4779" w:rsidRDefault="00C51785" w:rsidP="00DE6F10">
            <w:pPr>
              <w:jc w:val="center"/>
              <w:rPr>
                <w:rFonts w:cs="Arial"/>
                <w:sz w:val="18"/>
                <w:szCs w:val="18"/>
                <w:lang w:val="sr-Latn-RS"/>
              </w:rPr>
            </w:pPr>
            <w:r w:rsidRPr="005C4779">
              <w:rPr>
                <w:rFonts w:cs="Arial"/>
                <w:sz w:val="18"/>
                <w:szCs w:val="18"/>
                <w:lang w:val="sr-Latn-RS"/>
              </w:rPr>
              <w:t>1</w:t>
            </w:r>
          </w:p>
        </w:tc>
        <w:tc>
          <w:tcPr>
            <w:tcW w:w="1463" w:type="dxa"/>
            <w:tcBorders>
              <w:top w:val="nil"/>
              <w:left w:val="single" w:sz="8" w:space="0" w:color="auto"/>
              <w:bottom w:val="single" w:sz="8" w:space="0" w:color="auto"/>
              <w:right w:val="single" w:sz="8" w:space="0" w:color="auto"/>
            </w:tcBorders>
            <w:shd w:val="clear" w:color="000000" w:fill="FFFFFF"/>
            <w:vAlign w:val="center"/>
          </w:tcPr>
          <w:p w14:paraId="05A072A0" w14:textId="39029E34" w:rsidR="006030D7" w:rsidRPr="005C4779" w:rsidRDefault="00C51785" w:rsidP="00DE6F10">
            <w:pPr>
              <w:jc w:val="center"/>
              <w:rPr>
                <w:rFonts w:cs="Arial"/>
                <w:sz w:val="18"/>
                <w:szCs w:val="18"/>
                <w:lang w:val="sr-Cyrl-RS"/>
              </w:rPr>
            </w:pPr>
            <w:r w:rsidRPr="005C4779">
              <w:rPr>
                <w:rFonts w:cs="Arial"/>
                <w:sz w:val="18"/>
                <w:szCs w:val="18"/>
                <w:lang w:val="sr-Cyrl-RS"/>
              </w:rPr>
              <w:t>укупно</w:t>
            </w:r>
          </w:p>
        </w:tc>
        <w:tc>
          <w:tcPr>
            <w:tcW w:w="1588" w:type="dxa"/>
            <w:tcBorders>
              <w:top w:val="nil"/>
              <w:left w:val="nil"/>
              <w:bottom w:val="single" w:sz="8" w:space="0" w:color="auto"/>
              <w:right w:val="nil"/>
            </w:tcBorders>
            <w:shd w:val="clear" w:color="000000" w:fill="FFFFFF"/>
            <w:vAlign w:val="center"/>
          </w:tcPr>
          <w:p w14:paraId="775A2250" w14:textId="77777777" w:rsidR="006030D7" w:rsidRPr="005C4779" w:rsidRDefault="006030D7"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vAlign w:val="center"/>
          </w:tcPr>
          <w:p w14:paraId="57E34E1F" w14:textId="77777777" w:rsidR="006030D7" w:rsidRPr="005C4779" w:rsidRDefault="006030D7"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4638ED3A" w14:textId="77777777" w:rsidR="006030D7" w:rsidRPr="005C4779" w:rsidRDefault="006030D7"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10F1AE7A" w14:textId="77777777" w:rsidR="006030D7" w:rsidRPr="005C4779" w:rsidRDefault="006030D7" w:rsidP="00DE6F10">
            <w:pPr>
              <w:jc w:val="center"/>
              <w:rPr>
                <w:rFonts w:cs="Arial"/>
                <w:b/>
                <w:bCs/>
                <w:sz w:val="18"/>
                <w:szCs w:val="18"/>
              </w:rPr>
            </w:pPr>
          </w:p>
        </w:tc>
      </w:tr>
      <w:tr w:rsidR="005C4779" w:rsidRPr="005C4779" w14:paraId="79E23E35" w14:textId="77777777" w:rsidTr="0019654F">
        <w:trPr>
          <w:trHeight w:val="583"/>
        </w:trPr>
        <w:tc>
          <w:tcPr>
            <w:tcW w:w="952" w:type="dxa"/>
            <w:tcBorders>
              <w:top w:val="nil"/>
              <w:left w:val="single" w:sz="8" w:space="0" w:color="auto"/>
              <w:bottom w:val="single" w:sz="8" w:space="0" w:color="auto"/>
              <w:right w:val="single" w:sz="8" w:space="0" w:color="auto"/>
            </w:tcBorders>
            <w:shd w:val="clear" w:color="000000" w:fill="FFFFFF"/>
            <w:vAlign w:val="center"/>
          </w:tcPr>
          <w:p w14:paraId="78DA9F46" w14:textId="689D16EA" w:rsidR="0019654F" w:rsidRPr="005C4779" w:rsidRDefault="006030D7" w:rsidP="006030D7">
            <w:pPr>
              <w:jc w:val="center"/>
              <w:rPr>
                <w:rFonts w:cs="Arial"/>
                <w:b/>
                <w:bCs/>
                <w:sz w:val="18"/>
                <w:szCs w:val="18"/>
                <w:lang w:val="sr-Cyrl-RS"/>
              </w:rPr>
            </w:pPr>
            <w:r w:rsidRPr="005C4779">
              <w:rPr>
                <w:rFonts w:cs="Arial"/>
                <w:b/>
                <w:bCs/>
                <w:sz w:val="18"/>
                <w:szCs w:val="18"/>
                <w:lang w:val="sr-Cyrl-RS"/>
              </w:rPr>
              <w:t>13</w:t>
            </w:r>
          </w:p>
        </w:tc>
        <w:tc>
          <w:tcPr>
            <w:tcW w:w="3945" w:type="dxa"/>
            <w:tcBorders>
              <w:top w:val="nil"/>
              <w:left w:val="nil"/>
              <w:bottom w:val="single" w:sz="8" w:space="0" w:color="auto"/>
              <w:right w:val="single" w:sz="8" w:space="0" w:color="auto"/>
            </w:tcBorders>
            <w:shd w:val="clear" w:color="000000" w:fill="FFFFFF"/>
            <w:vAlign w:val="center"/>
          </w:tcPr>
          <w:p w14:paraId="761D2AC0" w14:textId="77777777" w:rsidR="0019654F" w:rsidRPr="005C4779" w:rsidRDefault="0019654F" w:rsidP="00DE6F10">
            <w:pPr>
              <w:rPr>
                <w:rFonts w:cs="Arial"/>
                <w:sz w:val="18"/>
                <w:szCs w:val="18"/>
                <w:lang w:val="sr-Cyrl-RS"/>
              </w:rPr>
            </w:pPr>
            <w:r w:rsidRPr="005C4779">
              <w:rPr>
                <w:rFonts w:cs="Arial"/>
                <w:sz w:val="18"/>
                <w:szCs w:val="18"/>
                <w:lang w:val="sr-Cyrl-RS"/>
              </w:rPr>
              <w:t>Пројекат изведеног објекта (ТС и Далековод)</w:t>
            </w:r>
          </w:p>
        </w:tc>
        <w:tc>
          <w:tcPr>
            <w:tcW w:w="891" w:type="dxa"/>
            <w:tcBorders>
              <w:top w:val="nil"/>
              <w:left w:val="nil"/>
              <w:bottom w:val="single" w:sz="8" w:space="0" w:color="auto"/>
              <w:right w:val="nil"/>
            </w:tcBorders>
            <w:shd w:val="clear" w:color="000000" w:fill="FFFFFF"/>
            <w:vAlign w:val="center"/>
          </w:tcPr>
          <w:p w14:paraId="57FDFE5C" w14:textId="77777777" w:rsidR="0019654F" w:rsidRPr="005C4779" w:rsidRDefault="0019654F" w:rsidP="00DE6F10">
            <w:pPr>
              <w:jc w:val="center"/>
              <w:rPr>
                <w:rFonts w:cs="Arial"/>
                <w:sz w:val="18"/>
                <w:szCs w:val="18"/>
              </w:rPr>
            </w:pPr>
            <w:r w:rsidRPr="005C4779">
              <w:rPr>
                <w:rFonts w:cs="Arial"/>
                <w:sz w:val="18"/>
                <w:szCs w:val="18"/>
                <w:lang w:val="sr-Cyrl-RS"/>
              </w:rPr>
              <w:t>1</w:t>
            </w:r>
            <w:r w:rsidRPr="005C4779">
              <w:rPr>
                <w:rFonts w:cs="Arial"/>
                <w:sz w:val="18"/>
                <w:szCs w:val="18"/>
              </w:rPr>
              <w:t> </w:t>
            </w:r>
          </w:p>
        </w:tc>
        <w:tc>
          <w:tcPr>
            <w:tcW w:w="1463" w:type="dxa"/>
            <w:tcBorders>
              <w:top w:val="nil"/>
              <w:left w:val="single" w:sz="8" w:space="0" w:color="auto"/>
              <w:bottom w:val="single" w:sz="8" w:space="0" w:color="auto"/>
              <w:right w:val="single" w:sz="8" w:space="0" w:color="auto"/>
            </w:tcBorders>
            <w:shd w:val="clear" w:color="000000" w:fill="FFFFFF"/>
            <w:vAlign w:val="center"/>
          </w:tcPr>
          <w:p w14:paraId="4613FDF1" w14:textId="77777777" w:rsidR="0019654F" w:rsidRPr="005C4779" w:rsidRDefault="0019654F" w:rsidP="00DE6F10">
            <w:pPr>
              <w:jc w:val="center"/>
              <w:rPr>
                <w:rFonts w:cs="Arial"/>
                <w:sz w:val="18"/>
                <w:szCs w:val="18"/>
              </w:rPr>
            </w:pPr>
            <w:r w:rsidRPr="005C4779">
              <w:rPr>
                <w:rFonts w:cs="Arial"/>
                <w:sz w:val="18"/>
                <w:szCs w:val="18"/>
                <w:lang w:val="sr-Cyrl-RS"/>
              </w:rPr>
              <w:t>укупно</w:t>
            </w:r>
            <w:r w:rsidRPr="005C4779">
              <w:rPr>
                <w:rFonts w:cs="Arial"/>
                <w:sz w:val="18"/>
                <w:szCs w:val="18"/>
              </w:rPr>
              <w:t> </w:t>
            </w:r>
          </w:p>
        </w:tc>
        <w:tc>
          <w:tcPr>
            <w:tcW w:w="1588" w:type="dxa"/>
            <w:tcBorders>
              <w:top w:val="nil"/>
              <w:left w:val="nil"/>
              <w:bottom w:val="single" w:sz="8" w:space="0" w:color="auto"/>
              <w:right w:val="nil"/>
            </w:tcBorders>
            <w:shd w:val="clear" w:color="000000" w:fill="FFFFFF"/>
            <w:vAlign w:val="center"/>
          </w:tcPr>
          <w:p w14:paraId="0801DD52"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vAlign w:val="center"/>
          </w:tcPr>
          <w:p w14:paraId="4A94534D"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374C99E0"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10B7E53E" w14:textId="77777777" w:rsidR="0019654F" w:rsidRPr="005C4779" w:rsidRDefault="0019654F" w:rsidP="00DE6F10">
            <w:pPr>
              <w:jc w:val="center"/>
              <w:rPr>
                <w:rFonts w:cs="Arial"/>
                <w:b/>
                <w:bCs/>
                <w:sz w:val="18"/>
                <w:szCs w:val="18"/>
              </w:rPr>
            </w:pPr>
          </w:p>
        </w:tc>
      </w:tr>
      <w:tr w:rsidR="005C4779" w:rsidRPr="005C4779" w14:paraId="77E6D942" w14:textId="77777777" w:rsidTr="0019654F">
        <w:trPr>
          <w:trHeight w:val="583"/>
        </w:trPr>
        <w:tc>
          <w:tcPr>
            <w:tcW w:w="952" w:type="dxa"/>
            <w:tcBorders>
              <w:top w:val="nil"/>
              <w:left w:val="single" w:sz="8" w:space="0" w:color="auto"/>
              <w:bottom w:val="single" w:sz="8" w:space="0" w:color="auto"/>
              <w:right w:val="single" w:sz="8" w:space="0" w:color="auto"/>
            </w:tcBorders>
            <w:shd w:val="clear" w:color="000000" w:fill="FFFFFF"/>
            <w:vAlign w:val="center"/>
          </w:tcPr>
          <w:p w14:paraId="77796A6A" w14:textId="22AB730D" w:rsidR="0019654F" w:rsidRPr="005C4779" w:rsidRDefault="0019654F" w:rsidP="006030D7">
            <w:pPr>
              <w:jc w:val="center"/>
              <w:rPr>
                <w:rFonts w:cs="Arial"/>
                <w:b/>
                <w:bCs/>
                <w:sz w:val="18"/>
                <w:szCs w:val="18"/>
                <w:lang w:val="sr-Cyrl-RS"/>
              </w:rPr>
            </w:pPr>
            <w:r w:rsidRPr="005C4779">
              <w:rPr>
                <w:rFonts w:cs="Arial"/>
                <w:b/>
                <w:bCs/>
                <w:sz w:val="18"/>
                <w:szCs w:val="18"/>
                <w:lang w:val="sr-Cyrl-RS"/>
              </w:rPr>
              <w:t>1</w:t>
            </w:r>
            <w:r w:rsidR="006030D7" w:rsidRPr="005C4779">
              <w:rPr>
                <w:rFonts w:cs="Arial"/>
                <w:b/>
                <w:bCs/>
                <w:sz w:val="18"/>
                <w:szCs w:val="18"/>
                <w:lang w:val="sr-Cyrl-RS"/>
              </w:rPr>
              <w:t>4</w:t>
            </w:r>
          </w:p>
        </w:tc>
        <w:tc>
          <w:tcPr>
            <w:tcW w:w="3945" w:type="dxa"/>
            <w:tcBorders>
              <w:top w:val="nil"/>
              <w:left w:val="nil"/>
              <w:bottom w:val="single" w:sz="8" w:space="0" w:color="auto"/>
              <w:right w:val="single" w:sz="8" w:space="0" w:color="auto"/>
            </w:tcBorders>
            <w:shd w:val="clear" w:color="000000" w:fill="FFFFFF"/>
            <w:vAlign w:val="center"/>
          </w:tcPr>
          <w:p w14:paraId="07F46BC2" w14:textId="77777777" w:rsidR="0019654F" w:rsidRPr="005C4779" w:rsidRDefault="0019654F" w:rsidP="00DE6F10">
            <w:pPr>
              <w:rPr>
                <w:rFonts w:cs="Arial"/>
                <w:sz w:val="18"/>
                <w:szCs w:val="18"/>
                <w:lang w:val="sr-Cyrl-RS"/>
              </w:rPr>
            </w:pPr>
            <w:r w:rsidRPr="005C4779">
              <w:rPr>
                <w:rFonts w:cs="Arial"/>
                <w:sz w:val="18"/>
                <w:szCs w:val="18"/>
                <w:lang w:val="sr-Cyrl-RS"/>
              </w:rPr>
              <w:t>Пуштање ТС у пробни рад</w:t>
            </w:r>
          </w:p>
        </w:tc>
        <w:tc>
          <w:tcPr>
            <w:tcW w:w="891" w:type="dxa"/>
            <w:tcBorders>
              <w:top w:val="nil"/>
              <w:left w:val="nil"/>
              <w:bottom w:val="single" w:sz="8" w:space="0" w:color="auto"/>
              <w:right w:val="nil"/>
            </w:tcBorders>
            <w:shd w:val="clear" w:color="000000" w:fill="FFFFFF"/>
            <w:vAlign w:val="center"/>
          </w:tcPr>
          <w:p w14:paraId="46D69FB5" w14:textId="77777777" w:rsidR="0019654F" w:rsidRPr="005C4779" w:rsidRDefault="0019654F" w:rsidP="00DE6F10">
            <w:pPr>
              <w:jc w:val="center"/>
              <w:rPr>
                <w:rFonts w:cs="Arial"/>
                <w:sz w:val="18"/>
                <w:szCs w:val="18"/>
              </w:rPr>
            </w:pPr>
            <w:r w:rsidRPr="005C4779">
              <w:rPr>
                <w:rFonts w:cs="Arial"/>
                <w:sz w:val="18"/>
                <w:szCs w:val="18"/>
                <w:lang w:val="sr-Cyrl-RS"/>
              </w:rPr>
              <w:t>1</w:t>
            </w:r>
            <w:r w:rsidRPr="005C4779">
              <w:rPr>
                <w:rFonts w:cs="Arial"/>
                <w:sz w:val="18"/>
                <w:szCs w:val="18"/>
              </w:rPr>
              <w:t> </w:t>
            </w:r>
          </w:p>
        </w:tc>
        <w:tc>
          <w:tcPr>
            <w:tcW w:w="1463" w:type="dxa"/>
            <w:tcBorders>
              <w:top w:val="nil"/>
              <w:left w:val="single" w:sz="8" w:space="0" w:color="auto"/>
              <w:bottom w:val="single" w:sz="8" w:space="0" w:color="auto"/>
              <w:right w:val="single" w:sz="8" w:space="0" w:color="auto"/>
            </w:tcBorders>
            <w:shd w:val="clear" w:color="000000" w:fill="FFFFFF"/>
            <w:vAlign w:val="center"/>
          </w:tcPr>
          <w:p w14:paraId="32B9BF5E" w14:textId="77777777" w:rsidR="0019654F" w:rsidRPr="005C4779" w:rsidRDefault="0019654F" w:rsidP="00DE6F10">
            <w:pPr>
              <w:jc w:val="center"/>
              <w:rPr>
                <w:rFonts w:cs="Arial"/>
                <w:sz w:val="18"/>
                <w:szCs w:val="18"/>
              </w:rPr>
            </w:pPr>
            <w:r w:rsidRPr="005C4779">
              <w:rPr>
                <w:rFonts w:cs="Arial"/>
                <w:sz w:val="18"/>
                <w:szCs w:val="18"/>
                <w:lang w:val="sr-Cyrl-RS"/>
              </w:rPr>
              <w:t>укупно</w:t>
            </w:r>
            <w:r w:rsidRPr="005C4779">
              <w:rPr>
                <w:rFonts w:cs="Arial"/>
                <w:sz w:val="18"/>
                <w:szCs w:val="18"/>
              </w:rPr>
              <w:t> </w:t>
            </w:r>
          </w:p>
        </w:tc>
        <w:tc>
          <w:tcPr>
            <w:tcW w:w="1588" w:type="dxa"/>
            <w:tcBorders>
              <w:top w:val="nil"/>
              <w:left w:val="nil"/>
              <w:bottom w:val="single" w:sz="8" w:space="0" w:color="auto"/>
              <w:right w:val="nil"/>
            </w:tcBorders>
            <w:shd w:val="clear" w:color="000000" w:fill="FFFFFF"/>
            <w:vAlign w:val="center"/>
          </w:tcPr>
          <w:p w14:paraId="1AEF401C"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vAlign w:val="center"/>
          </w:tcPr>
          <w:p w14:paraId="677B262C"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7A744211"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59178F71" w14:textId="77777777" w:rsidR="0019654F" w:rsidRPr="005C4779" w:rsidRDefault="0019654F" w:rsidP="00DE6F10">
            <w:pPr>
              <w:jc w:val="center"/>
              <w:rPr>
                <w:rFonts w:cs="Arial"/>
                <w:b/>
                <w:bCs/>
                <w:sz w:val="18"/>
                <w:szCs w:val="18"/>
              </w:rPr>
            </w:pPr>
          </w:p>
        </w:tc>
      </w:tr>
      <w:tr w:rsidR="005C4779" w:rsidRPr="005C4779" w14:paraId="7FC2F2C7" w14:textId="77777777" w:rsidTr="0019654F">
        <w:trPr>
          <w:trHeight w:val="314"/>
        </w:trPr>
        <w:tc>
          <w:tcPr>
            <w:tcW w:w="952" w:type="dxa"/>
            <w:tcBorders>
              <w:top w:val="nil"/>
              <w:left w:val="single" w:sz="8" w:space="0" w:color="auto"/>
              <w:bottom w:val="single" w:sz="8" w:space="0" w:color="auto"/>
              <w:right w:val="single" w:sz="8" w:space="0" w:color="auto"/>
            </w:tcBorders>
            <w:shd w:val="clear" w:color="auto" w:fill="auto"/>
            <w:noWrap/>
            <w:vAlign w:val="center"/>
            <w:hideMark/>
          </w:tcPr>
          <w:p w14:paraId="6E29B8CD" w14:textId="77777777" w:rsidR="0019654F" w:rsidRPr="005C4779" w:rsidRDefault="0019654F" w:rsidP="00DE6F10">
            <w:pPr>
              <w:jc w:val="center"/>
              <w:rPr>
                <w:rFonts w:cs="Arial"/>
                <w:sz w:val="18"/>
                <w:szCs w:val="18"/>
              </w:rPr>
            </w:pPr>
            <w:r w:rsidRPr="005C4779">
              <w:rPr>
                <w:rFonts w:cs="Arial"/>
                <w:sz w:val="18"/>
                <w:szCs w:val="18"/>
              </w:rPr>
              <w:t> </w:t>
            </w:r>
          </w:p>
        </w:tc>
        <w:tc>
          <w:tcPr>
            <w:tcW w:w="3945" w:type="dxa"/>
            <w:tcBorders>
              <w:top w:val="nil"/>
              <w:left w:val="nil"/>
              <w:bottom w:val="single" w:sz="8" w:space="0" w:color="auto"/>
              <w:right w:val="single" w:sz="8" w:space="0" w:color="auto"/>
            </w:tcBorders>
            <w:shd w:val="clear" w:color="000000" w:fill="FFFFFF"/>
            <w:vAlign w:val="center"/>
            <w:hideMark/>
          </w:tcPr>
          <w:p w14:paraId="51A38C2E" w14:textId="77777777" w:rsidR="0019654F" w:rsidRPr="005C4779" w:rsidRDefault="0019654F" w:rsidP="00DE6F10">
            <w:pPr>
              <w:jc w:val="center"/>
              <w:rPr>
                <w:rFonts w:cs="Arial"/>
                <w:b/>
                <w:bCs/>
                <w:sz w:val="18"/>
                <w:szCs w:val="18"/>
              </w:rPr>
            </w:pPr>
            <w:r w:rsidRPr="005C4779">
              <w:rPr>
                <w:rFonts w:cs="Arial"/>
                <w:b/>
                <w:bCs/>
                <w:sz w:val="18"/>
                <w:szCs w:val="18"/>
              </w:rPr>
              <w:t>Изградња ТС</w:t>
            </w:r>
          </w:p>
        </w:tc>
        <w:tc>
          <w:tcPr>
            <w:tcW w:w="2354" w:type="dxa"/>
            <w:gridSpan w:val="2"/>
            <w:tcBorders>
              <w:top w:val="single" w:sz="8" w:space="0" w:color="auto"/>
              <w:left w:val="nil"/>
              <w:bottom w:val="single" w:sz="8" w:space="0" w:color="auto"/>
              <w:right w:val="single" w:sz="8" w:space="0" w:color="000000"/>
            </w:tcBorders>
            <w:shd w:val="clear" w:color="000000" w:fill="FFFFFF"/>
            <w:vAlign w:val="center"/>
            <w:hideMark/>
          </w:tcPr>
          <w:p w14:paraId="0A45965C" w14:textId="77777777" w:rsidR="0019654F" w:rsidRPr="005C4779" w:rsidRDefault="0019654F" w:rsidP="00DE6F10">
            <w:pPr>
              <w:jc w:val="center"/>
              <w:rPr>
                <w:rFonts w:cs="Arial"/>
                <w:b/>
                <w:bCs/>
                <w:sz w:val="18"/>
                <w:szCs w:val="18"/>
              </w:rPr>
            </w:pPr>
            <w:r w:rsidRPr="005C4779">
              <w:rPr>
                <w:rFonts w:cs="Arial"/>
                <w:b/>
                <w:bCs/>
                <w:sz w:val="18"/>
                <w:szCs w:val="18"/>
              </w:rPr>
              <w:t>укупно</w:t>
            </w:r>
          </w:p>
        </w:tc>
        <w:tc>
          <w:tcPr>
            <w:tcW w:w="1588" w:type="dxa"/>
            <w:tcBorders>
              <w:top w:val="nil"/>
              <w:left w:val="nil"/>
              <w:bottom w:val="single" w:sz="8" w:space="0" w:color="auto"/>
              <w:right w:val="nil"/>
            </w:tcBorders>
            <w:shd w:val="clear" w:color="000000" w:fill="FFFFFF"/>
            <w:vAlign w:val="center"/>
            <w:hideMark/>
          </w:tcPr>
          <w:p w14:paraId="2AA5EC23"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vAlign w:val="center"/>
            <w:hideMark/>
          </w:tcPr>
          <w:p w14:paraId="3A60D4B4" w14:textId="77777777" w:rsidR="0019654F" w:rsidRPr="005C4779" w:rsidRDefault="0019654F" w:rsidP="00DE6F10">
            <w:pPr>
              <w:jc w:val="center"/>
              <w:rPr>
                <w:rFonts w:cs="Arial"/>
                <w:b/>
                <w:bCs/>
                <w:sz w:val="18"/>
                <w:szCs w:val="18"/>
              </w:rPr>
            </w:pPr>
            <w:r w:rsidRPr="005C4779">
              <w:rPr>
                <w:rFonts w:cs="Arial"/>
                <w:b/>
                <w:bCs/>
                <w:sz w:val="18"/>
                <w:szCs w:val="18"/>
              </w:rPr>
              <w:t> </w:t>
            </w:r>
          </w:p>
        </w:tc>
        <w:tc>
          <w:tcPr>
            <w:tcW w:w="1690" w:type="dxa"/>
            <w:tcBorders>
              <w:top w:val="nil"/>
              <w:left w:val="single" w:sz="8" w:space="0" w:color="auto"/>
              <w:bottom w:val="single" w:sz="8" w:space="0" w:color="auto"/>
              <w:right w:val="single" w:sz="8" w:space="0" w:color="auto"/>
            </w:tcBorders>
            <w:shd w:val="clear" w:color="000000" w:fill="FFFFFF"/>
          </w:tcPr>
          <w:p w14:paraId="2FCCDD00" w14:textId="77777777" w:rsidR="0019654F" w:rsidRPr="005C4779" w:rsidRDefault="0019654F" w:rsidP="00DE6F10">
            <w:pPr>
              <w:jc w:val="center"/>
              <w:rPr>
                <w:rFonts w:cs="Arial"/>
                <w:b/>
                <w:bCs/>
                <w:sz w:val="18"/>
                <w:szCs w:val="18"/>
              </w:rPr>
            </w:pPr>
          </w:p>
        </w:tc>
        <w:tc>
          <w:tcPr>
            <w:tcW w:w="1690" w:type="dxa"/>
            <w:tcBorders>
              <w:top w:val="nil"/>
              <w:left w:val="single" w:sz="8" w:space="0" w:color="auto"/>
              <w:bottom w:val="single" w:sz="8" w:space="0" w:color="auto"/>
              <w:right w:val="single" w:sz="8" w:space="0" w:color="auto"/>
            </w:tcBorders>
            <w:shd w:val="clear" w:color="000000" w:fill="FFFFFF"/>
          </w:tcPr>
          <w:p w14:paraId="61471A25" w14:textId="77777777" w:rsidR="0019654F" w:rsidRPr="005C4779" w:rsidRDefault="0019654F" w:rsidP="00DE6F10">
            <w:pPr>
              <w:jc w:val="center"/>
              <w:rPr>
                <w:rFonts w:cs="Arial"/>
                <w:b/>
                <w:bCs/>
                <w:sz w:val="18"/>
                <w:szCs w:val="18"/>
              </w:rPr>
            </w:pPr>
          </w:p>
        </w:tc>
      </w:tr>
    </w:tbl>
    <w:p w14:paraId="74E8A75D" w14:textId="77777777" w:rsidR="0019654F" w:rsidRPr="005C4779" w:rsidRDefault="0019654F" w:rsidP="0019654F">
      <w:pPr>
        <w:rPr>
          <w:rFonts w:cs="Arial"/>
          <w:sz w:val="18"/>
          <w:szCs w:val="18"/>
        </w:rPr>
      </w:pPr>
    </w:p>
    <w:p w14:paraId="1C698A5B" w14:textId="77777777" w:rsidR="0019654F" w:rsidRPr="005C4779" w:rsidRDefault="0019654F" w:rsidP="00BA2C2D">
      <w:pPr>
        <w:tabs>
          <w:tab w:val="left" w:pos="360"/>
        </w:tabs>
        <w:autoSpaceDE w:val="0"/>
        <w:autoSpaceDN w:val="0"/>
        <w:adjustRightInd w:val="0"/>
        <w:spacing w:after="200" w:line="276" w:lineRule="auto"/>
        <w:contextualSpacing/>
        <w:rPr>
          <w:rFonts w:eastAsia="TimesNewRomanPS-BoldMT" w:cs="Arial"/>
          <w:bCs/>
          <w:iCs/>
          <w:lang w:val="sr-Cyrl-CS"/>
        </w:rPr>
      </w:pPr>
    </w:p>
    <w:p w14:paraId="17ED8A5F" w14:textId="77777777" w:rsidR="00D008AE" w:rsidRPr="005C4779" w:rsidRDefault="00D008AE" w:rsidP="00D008AE">
      <w:pPr>
        <w:rPr>
          <w:lang w:val="sr-Cyrl-RS"/>
        </w:rPr>
      </w:pPr>
    </w:p>
    <w:p w14:paraId="0EE212AA" w14:textId="77777777" w:rsidR="00D008AE" w:rsidRPr="005C4779" w:rsidRDefault="00D008AE" w:rsidP="00D008AE"/>
    <w:p w14:paraId="11F2C76C" w14:textId="77777777" w:rsidR="00D008AE" w:rsidRPr="005C4779" w:rsidRDefault="00D008AE" w:rsidP="00DC6016">
      <w:pPr>
        <w:tabs>
          <w:tab w:val="left" w:pos="992"/>
        </w:tabs>
        <w:spacing w:before="0"/>
        <w:rPr>
          <w:rFonts w:cs="Arial"/>
          <w:lang w:val="ru-RU"/>
        </w:rPr>
      </w:pPr>
    </w:p>
    <w:p w14:paraId="29D92E89" w14:textId="77777777" w:rsidR="00DE6F10" w:rsidRPr="005C4779" w:rsidRDefault="00DE6F10" w:rsidP="00DC6016">
      <w:pPr>
        <w:tabs>
          <w:tab w:val="left" w:pos="992"/>
        </w:tabs>
        <w:spacing w:before="0"/>
        <w:rPr>
          <w:rFonts w:cs="Arial"/>
          <w:b/>
          <w:lang w:val="ru-RU"/>
        </w:rPr>
      </w:pPr>
    </w:p>
    <w:p w14:paraId="0BDB0F5F" w14:textId="77777777" w:rsidR="00DE6F10" w:rsidRPr="005C4779" w:rsidRDefault="00DE6F10" w:rsidP="00DC6016">
      <w:pPr>
        <w:tabs>
          <w:tab w:val="left" w:pos="992"/>
        </w:tabs>
        <w:spacing w:before="0"/>
        <w:rPr>
          <w:rFonts w:cs="Arial"/>
          <w:b/>
          <w:lang w:val="ru-RU"/>
        </w:rPr>
      </w:pPr>
    </w:p>
    <w:p w14:paraId="6DE95B91" w14:textId="77777777" w:rsidR="00DE6F10" w:rsidRPr="005C4779" w:rsidRDefault="00DE6F10" w:rsidP="00DC6016">
      <w:pPr>
        <w:tabs>
          <w:tab w:val="left" w:pos="992"/>
        </w:tabs>
        <w:spacing w:before="0"/>
        <w:rPr>
          <w:rFonts w:cs="Arial"/>
          <w:b/>
          <w:lang w:val="ru-RU"/>
        </w:rPr>
      </w:pPr>
    </w:p>
    <w:p w14:paraId="2C6AC263" w14:textId="77777777" w:rsidR="00DE6F10" w:rsidRPr="005C4779" w:rsidRDefault="00DE6F10" w:rsidP="00DC6016">
      <w:pPr>
        <w:tabs>
          <w:tab w:val="left" w:pos="992"/>
        </w:tabs>
        <w:spacing w:before="0"/>
        <w:rPr>
          <w:rFonts w:cs="Arial"/>
          <w:b/>
          <w:lang w:val="ru-RU"/>
        </w:rPr>
      </w:pPr>
    </w:p>
    <w:p w14:paraId="16B01B6C" w14:textId="77777777" w:rsidR="00DE6F10" w:rsidRPr="005C4779" w:rsidRDefault="00DE6F10" w:rsidP="00DC6016">
      <w:pPr>
        <w:tabs>
          <w:tab w:val="left" w:pos="992"/>
        </w:tabs>
        <w:spacing w:before="0"/>
        <w:rPr>
          <w:rFonts w:cs="Arial"/>
          <w:b/>
          <w:lang w:val="ru-RU"/>
        </w:rPr>
      </w:pPr>
    </w:p>
    <w:p w14:paraId="7D18AE56" w14:textId="77777777" w:rsidR="00DE6F10" w:rsidRPr="005C4779" w:rsidRDefault="00DE6F10" w:rsidP="00DC6016">
      <w:pPr>
        <w:tabs>
          <w:tab w:val="left" w:pos="992"/>
        </w:tabs>
        <w:spacing w:before="0"/>
        <w:rPr>
          <w:rFonts w:cs="Arial"/>
          <w:b/>
          <w:lang w:val="ru-RU"/>
        </w:rPr>
      </w:pPr>
    </w:p>
    <w:p w14:paraId="36E50A9C" w14:textId="77777777" w:rsidR="00DE6F10" w:rsidRPr="005C4779" w:rsidRDefault="00DE6F10" w:rsidP="00DC6016">
      <w:pPr>
        <w:tabs>
          <w:tab w:val="left" w:pos="992"/>
        </w:tabs>
        <w:spacing w:before="0"/>
        <w:rPr>
          <w:rFonts w:cs="Arial"/>
          <w:b/>
          <w:lang w:val="ru-RU"/>
        </w:rPr>
      </w:pPr>
    </w:p>
    <w:p w14:paraId="0BD4D5C5" w14:textId="77777777" w:rsidR="00DE6F10" w:rsidRPr="005C4779" w:rsidRDefault="00DE6F10" w:rsidP="00DC6016">
      <w:pPr>
        <w:tabs>
          <w:tab w:val="left" w:pos="992"/>
        </w:tabs>
        <w:spacing w:before="0"/>
        <w:rPr>
          <w:rFonts w:cs="Arial"/>
          <w:b/>
          <w:lang w:val="ru-RU"/>
        </w:rPr>
      </w:pPr>
    </w:p>
    <w:p w14:paraId="7F19AAE6" w14:textId="77777777" w:rsidR="00904B10" w:rsidRPr="005C4779" w:rsidRDefault="00A3775A" w:rsidP="00DC6016">
      <w:pPr>
        <w:tabs>
          <w:tab w:val="left" w:pos="992"/>
        </w:tabs>
        <w:spacing w:before="0"/>
        <w:rPr>
          <w:rFonts w:cs="Arial"/>
          <w:b/>
          <w:lang w:val="sr-Latn-CS"/>
        </w:rPr>
      </w:pPr>
      <w:r w:rsidRPr="005C4779">
        <w:rPr>
          <w:rFonts w:cs="Arial"/>
          <w:b/>
          <w:lang w:val="ru-RU"/>
        </w:rPr>
        <w:t>Табел</w:t>
      </w:r>
      <w:r w:rsidRPr="005C4779">
        <w:rPr>
          <w:rFonts w:cs="Arial"/>
          <w:b/>
          <w:lang w:val="sr-Latn-CS"/>
        </w:rPr>
        <w:t>a</w:t>
      </w:r>
      <w:r w:rsidRPr="005C4779">
        <w:rPr>
          <w:rFonts w:cs="Arial"/>
          <w:b/>
          <w:lang w:val="ru-RU"/>
        </w:rPr>
        <w:t xml:space="preserve"> 2</w:t>
      </w:r>
      <w:r w:rsidRPr="005C4779">
        <w:rPr>
          <w:rFonts w:cs="Arial"/>
          <w:b/>
          <w:lang w:val="sr-Latn-CS"/>
        </w:rPr>
        <w:t>:</w:t>
      </w:r>
    </w:p>
    <w:p w14:paraId="16BE2C93" w14:textId="77777777" w:rsidR="00904B10" w:rsidRPr="005C4779" w:rsidRDefault="00904B10" w:rsidP="00343A18">
      <w:pPr>
        <w:widowControl w:val="0"/>
        <w:spacing w:before="0"/>
        <w:rPr>
          <w:rFonts w:eastAsia="Arial Unicode MS" w:cs="Arial"/>
          <w:lang w:val="ru-RU"/>
        </w:rPr>
      </w:pPr>
    </w:p>
    <w:p w14:paraId="18C0AFFD" w14:textId="77777777" w:rsidR="00904B10" w:rsidRPr="005C4779" w:rsidRDefault="00904B10" w:rsidP="00343A18">
      <w:pPr>
        <w:widowControl w:val="0"/>
        <w:spacing w:before="0"/>
        <w:rPr>
          <w:rFonts w:eastAsia="Arial Unicode MS" w:cs="Arial"/>
          <w:lang w:val="ru-RU"/>
        </w:rPr>
      </w:pPr>
    </w:p>
    <w:p w14:paraId="332C334F" w14:textId="77777777" w:rsidR="00904B10" w:rsidRPr="005C4779" w:rsidRDefault="00904B10" w:rsidP="00343A18">
      <w:pPr>
        <w:widowControl w:val="0"/>
        <w:spacing w:before="0"/>
        <w:rPr>
          <w:rFonts w:eastAsia="Arial Unicode MS" w:cs="Arial"/>
          <w:lang w:val="ru-RU"/>
        </w:rPr>
      </w:pPr>
    </w:p>
    <w:p w14:paraId="41B93298" w14:textId="77777777" w:rsidR="00904B10" w:rsidRPr="005C4779" w:rsidRDefault="00904B10" w:rsidP="00343A18">
      <w:pPr>
        <w:widowControl w:val="0"/>
        <w:spacing w:before="0"/>
        <w:rPr>
          <w:rFonts w:eastAsia="Arial Unicode MS" w:cs="Arial"/>
          <w:lang w:val="ru-RU"/>
        </w:rPr>
      </w:pPr>
    </w:p>
    <w:tbl>
      <w:tblPr>
        <w:tblpPr w:leftFromText="141" w:rightFromText="141" w:vertAnchor="text" w:horzAnchor="page" w:tblpX="2522" w:tblpY="-823"/>
        <w:tblOverlap w:val="never"/>
        <w:tblW w:w="10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7053"/>
        <w:gridCol w:w="2610"/>
      </w:tblGrid>
      <w:tr w:rsidR="005C4779" w:rsidRPr="005C4779" w14:paraId="4852E1D4" w14:textId="77777777" w:rsidTr="00A0526D">
        <w:trPr>
          <w:trHeight w:val="418"/>
        </w:trPr>
        <w:tc>
          <w:tcPr>
            <w:tcW w:w="568" w:type="dxa"/>
            <w:vAlign w:val="center"/>
          </w:tcPr>
          <w:p w14:paraId="78D6C356" w14:textId="77777777" w:rsidR="00E8122B" w:rsidRPr="005C4779" w:rsidRDefault="00E8122B" w:rsidP="00A0526D">
            <w:pPr>
              <w:spacing w:before="0"/>
              <w:jc w:val="center"/>
              <w:rPr>
                <w:rFonts w:cs="Arial"/>
                <w:b/>
                <w:lang w:val="sr-Latn-CS"/>
              </w:rPr>
            </w:pPr>
            <w:r w:rsidRPr="005C4779">
              <w:rPr>
                <w:rFonts w:cs="Arial"/>
                <w:b/>
              </w:rPr>
              <w:t>I</w:t>
            </w:r>
          </w:p>
        </w:tc>
        <w:tc>
          <w:tcPr>
            <w:tcW w:w="7053" w:type="dxa"/>
          </w:tcPr>
          <w:p w14:paraId="6210BD71" w14:textId="77777777" w:rsidR="00E8122B" w:rsidRPr="005C4779" w:rsidRDefault="00E8122B" w:rsidP="00A0526D">
            <w:pPr>
              <w:spacing w:before="0"/>
              <w:jc w:val="center"/>
              <w:rPr>
                <w:rFonts w:cs="Arial"/>
                <w:b/>
              </w:rPr>
            </w:pPr>
            <w:r w:rsidRPr="005C4779">
              <w:rPr>
                <w:rFonts w:cs="Arial"/>
                <w:b/>
                <w:lang w:val="ru-RU"/>
              </w:rPr>
              <w:t>УКУПН</w:t>
            </w:r>
            <w:r w:rsidRPr="005C4779">
              <w:rPr>
                <w:rFonts w:cs="Arial"/>
                <w:b/>
              </w:rPr>
              <w:t>A</w:t>
            </w:r>
            <w:r w:rsidRPr="005C4779">
              <w:rPr>
                <w:rFonts w:cs="Arial"/>
                <w:b/>
                <w:lang w:val="ru-RU"/>
              </w:rPr>
              <w:t xml:space="preserve"> ЦЕНА  динара без ПДВ</w:t>
            </w:r>
            <w:r w:rsidR="00E146ED" w:rsidRPr="005C4779">
              <w:rPr>
                <w:rFonts w:cs="Arial"/>
                <w:b/>
                <w:lang w:val="ru-RU"/>
              </w:rPr>
              <w:t xml:space="preserve"> - а</w:t>
            </w:r>
          </w:p>
          <w:p w14:paraId="374073FD" w14:textId="77777777" w:rsidR="00E8122B" w:rsidRPr="005C4779" w:rsidRDefault="00E8122B" w:rsidP="00A3775A">
            <w:pPr>
              <w:spacing w:before="0"/>
              <w:jc w:val="center"/>
              <w:rPr>
                <w:rFonts w:cs="Arial"/>
                <w:b/>
                <w:lang w:val="ru-RU"/>
              </w:rPr>
            </w:pPr>
            <w:r w:rsidRPr="005C4779">
              <w:rPr>
                <w:rFonts w:cs="Arial"/>
                <w:b/>
                <w:lang w:val="ru-RU"/>
              </w:rPr>
              <w:t xml:space="preserve">(збир колоне бр. </w:t>
            </w:r>
            <w:r w:rsidR="00A3775A" w:rsidRPr="005C4779">
              <w:rPr>
                <w:rFonts w:cs="Arial"/>
                <w:b/>
                <w:lang w:val="sr-Latn-CS"/>
              </w:rPr>
              <w:t>6</w:t>
            </w:r>
            <w:r w:rsidRPr="005C4779">
              <w:rPr>
                <w:rFonts w:cs="Arial"/>
                <w:b/>
                <w:lang w:val="ru-RU"/>
              </w:rPr>
              <w:t>)</w:t>
            </w:r>
          </w:p>
        </w:tc>
        <w:tc>
          <w:tcPr>
            <w:tcW w:w="2610" w:type="dxa"/>
          </w:tcPr>
          <w:p w14:paraId="3EAE85E1" w14:textId="77777777" w:rsidR="00E8122B" w:rsidRPr="005C4779" w:rsidRDefault="00E8122B" w:rsidP="00A0526D">
            <w:pPr>
              <w:spacing w:before="0"/>
              <w:rPr>
                <w:rFonts w:cs="Arial"/>
                <w:lang w:val="ru-RU"/>
              </w:rPr>
            </w:pPr>
          </w:p>
        </w:tc>
      </w:tr>
      <w:tr w:rsidR="005C4779" w:rsidRPr="005C4779" w14:paraId="3F606BFC" w14:textId="77777777" w:rsidTr="00A0526D">
        <w:trPr>
          <w:trHeight w:val="610"/>
        </w:trPr>
        <w:tc>
          <w:tcPr>
            <w:tcW w:w="568" w:type="dxa"/>
            <w:tcBorders>
              <w:bottom w:val="single" w:sz="4" w:space="0" w:color="auto"/>
            </w:tcBorders>
            <w:vAlign w:val="center"/>
          </w:tcPr>
          <w:p w14:paraId="2EAE5ABB" w14:textId="77777777" w:rsidR="00E8122B" w:rsidRPr="005C4779" w:rsidRDefault="00E8122B" w:rsidP="00A0526D">
            <w:pPr>
              <w:spacing w:before="0"/>
              <w:jc w:val="center"/>
              <w:rPr>
                <w:rFonts w:cs="Arial"/>
                <w:b/>
                <w:lang w:val="sr-Latn-CS"/>
              </w:rPr>
            </w:pPr>
            <w:r w:rsidRPr="005C4779">
              <w:rPr>
                <w:rFonts w:cs="Arial"/>
                <w:b/>
                <w:lang w:val="sr-Latn-CS"/>
              </w:rPr>
              <w:t>II</w:t>
            </w:r>
          </w:p>
        </w:tc>
        <w:tc>
          <w:tcPr>
            <w:tcW w:w="7053" w:type="dxa"/>
            <w:tcBorders>
              <w:bottom w:val="single" w:sz="4" w:space="0" w:color="auto"/>
              <w:right w:val="single" w:sz="4" w:space="0" w:color="auto"/>
            </w:tcBorders>
          </w:tcPr>
          <w:p w14:paraId="71DB942B" w14:textId="77777777" w:rsidR="00E8122B" w:rsidRPr="005C4779" w:rsidRDefault="00E8122B" w:rsidP="00A0526D">
            <w:pPr>
              <w:spacing w:before="0"/>
              <w:jc w:val="center"/>
              <w:rPr>
                <w:rFonts w:cs="Arial"/>
                <w:b/>
              </w:rPr>
            </w:pPr>
            <w:r w:rsidRPr="005C4779">
              <w:rPr>
                <w:rFonts w:cs="Arial"/>
                <w:b/>
              </w:rPr>
              <w:t>УКУПАН ИЗНОС  ПДВ динара</w:t>
            </w:r>
          </w:p>
        </w:tc>
        <w:tc>
          <w:tcPr>
            <w:tcW w:w="2610" w:type="dxa"/>
            <w:tcBorders>
              <w:bottom w:val="single" w:sz="4" w:space="0" w:color="auto"/>
              <w:right w:val="single" w:sz="4" w:space="0" w:color="auto"/>
            </w:tcBorders>
          </w:tcPr>
          <w:p w14:paraId="0FD02677" w14:textId="77777777" w:rsidR="00E8122B" w:rsidRPr="005C4779" w:rsidRDefault="00E8122B" w:rsidP="00A0526D">
            <w:pPr>
              <w:spacing w:before="0"/>
              <w:rPr>
                <w:rFonts w:cs="Arial"/>
              </w:rPr>
            </w:pPr>
          </w:p>
        </w:tc>
      </w:tr>
      <w:tr w:rsidR="005C4779" w:rsidRPr="005C4779" w14:paraId="6CF7C9E3" w14:textId="77777777" w:rsidTr="00A0526D">
        <w:trPr>
          <w:trHeight w:val="562"/>
        </w:trPr>
        <w:tc>
          <w:tcPr>
            <w:tcW w:w="568" w:type="dxa"/>
            <w:tcBorders>
              <w:bottom w:val="single" w:sz="4" w:space="0" w:color="auto"/>
            </w:tcBorders>
            <w:vAlign w:val="center"/>
          </w:tcPr>
          <w:p w14:paraId="711B8AB2" w14:textId="77777777" w:rsidR="00E8122B" w:rsidRPr="005C4779" w:rsidRDefault="00E8122B" w:rsidP="00A0526D">
            <w:pPr>
              <w:spacing w:before="0"/>
              <w:jc w:val="center"/>
              <w:rPr>
                <w:rFonts w:cs="Arial"/>
                <w:b/>
                <w:lang w:val="sr-Latn-CS"/>
              </w:rPr>
            </w:pPr>
            <w:r w:rsidRPr="005C4779">
              <w:rPr>
                <w:rFonts w:cs="Arial"/>
                <w:b/>
                <w:lang w:val="sr-Latn-CS"/>
              </w:rPr>
              <w:t>III</w:t>
            </w:r>
          </w:p>
        </w:tc>
        <w:tc>
          <w:tcPr>
            <w:tcW w:w="7053" w:type="dxa"/>
            <w:tcBorders>
              <w:bottom w:val="single" w:sz="4" w:space="0" w:color="auto"/>
              <w:right w:val="single" w:sz="4" w:space="0" w:color="auto"/>
            </w:tcBorders>
          </w:tcPr>
          <w:p w14:paraId="48A4BAEF" w14:textId="77777777" w:rsidR="00E8122B" w:rsidRPr="005C4779" w:rsidRDefault="00E8122B" w:rsidP="00A0526D">
            <w:pPr>
              <w:spacing w:before="0"/>
              <w:jc w:val="center"/>
              <w:rPr>
                <w:rFonts w:cs="Arial"/>
                <w:b/>
                <w:lang w:val="ru-RU"/>
              </w:rPr>
            </w:pPr>
            <w:r w:rsidRPr="005C4779">
              <w:rPr>
                <w:rFonts w:cs="Arial"/>
                <w:b/>
                <w:lang w:val="ru-RU"/>
              </w:rPr>
              <w:t>УКУПН</w:t>
            </w:r>
            <w:r w:rsidRPr="005C4779">
              <w:rPr>
                <w:rFonts w:cs="Arial"/>
                <w:b/>
              </w:rPr>
              <w:t>A</w:t>
            </w:r>
            <w:r w:rsidRPr="005C4779">
              <w:rPr>
                <w:rFonts w:cs="Arial"/>
                <w:b/>
                <w:lang w:val="ru-RU"/>
              </w:rPr>
              <w:t xml:space="preserve"> ЦЕНА   динара са ПДВ</w:t>
            </w:r>
            <w:r w:rsidR="00E146ED" w:rsidRPr="005C4779">
              <w:rPr>
                <w:rFonts w:cs="Arial"/>
                <w:b/>
                <w:lang w:val="ru-RU"/>
              </w:rPr>
              <w:t xml:space="preserve"> - ом</w:t>
            </w:r>
          </w:p>
          <w:p w14:paraId="72A44ECB" w14:textId="77777777" w:rsidR="00E8122B" w:rsidRPr="005C4779" w:rsidRDefault="00E8122B" w:rsidP="00A0526D">
            <w:pPr>
              <w:spacing w:before="0"/>
              <w:jc w:val="center"/>
              <w:rPr>
                <w:rFonts w:cs="Arial"/>
                <w:b/>
              </w:rPr>
            </w:pPr>
            <w:r w:rsidRPr="005C4779">
              <w:rPr>
                <w:rFonts w:cs="Arial"/>
                <w:b/>
                <w:lang w:val="ru-RU"/>
              </w:rPr>
              <w:t>(ред. бр.</w:t>
            </w:r>
            <w:r w:rsidRPr="005C4779">
              <w:rPr>
                <w:rFonts w:cs="Arial"/>
                <w:b/>
                <w:lang w:val="sr-Latn-CS"/>
              </w:rPr>
              <w:t>I</w:t>
            </w:r>
            <w:r w:rsidRPr="005C4779">
              <w:rPr>
                <w:rFonts w:cs="Arial"/>
                <w:b/>
                <w:lang w:val="ru-RU"/>
              </w:rPr>
              <w:t>+ред.бр.</w:t>
            </w:r>
            <w:r w:rsidRPr="005C4779">
              <w:rPr>
                <w:rFonts w:cs="Arial"/>
                <w:b/>
                <w:lang w:val="sr-Latn-CS"/>
              </w:rPr>
              <w:t>II</w:t>
            </w:r>
            <w:r w:rsidRPr="005C4779">
              <w:rPr>
                <w:rFonts w:cs="Arial"/>
                <w:b/>
                <w:lang w:val="ru-RU"/>
              </w:rPr>
              <w:t>)</w:t>
            </w:r>
          </w:p>
        </w:tc>
        <w:tc>
          <w:tcPr>
            <w:tcW w:w="2610" w:type="dxa"/>
            <w:tcBorders>
              <w:bottom w:val="single" w:sz="4" w:space="0" w:color="auto"/>
              <w:right w:val="single" w:sz="4" w:space="0" w:color="auto"/>
            </w:tcBorders>
          </w:tcPr>
          <w:p w14:paraId="246FB823" w14:textId="77777777" w:rsidR="00E8122B" w:rsidRPr="005C4779" w:rsidRDefault="00E8122B" w:rsidP="00A0526D">
            <w:pPr>
              <w:spacing w:before="0"/>
              <w:rPr>
                <w:rFonts w:cs="Arial"/>
                <w:lang w:val="ru-RU"/>
              </w:rPr>
            </w:pPr>
          </w:p>
        </w:tc>
      </w:tr>
    </w:tbl>
    <w:p w14:paraId="79090BFD" w14:textId="77777777" w:rsidR="00E8122B" w:rsidRPr="005C4779" w:rsidRDefault="00E8122B" w:rsidP="00E8122B">
      <w:pPr>
        <w:overflowPunct w:val="0"/>
        <w:autoSpaceDE w:val="0"/>
        <w:autoSpaceDN w:val="0"/>
        <w:adjustRightInd w:val="0"/>
        <w:textAlignment w:val="baseline"/>
        <w:rPr>
          <w:rFonts w:cs="Arial"/>
          <w:i/>
        </w:rPr>
      </w:pPr>
    </w:p>
    <w:p w14:paraId="6B1DD2EE" w14:textId="77777777" w:rsidR="00E8122B" w:rsidRPr="005C4779" w:rsidRDefault="00E8122B" w:rsidP="00343A18">
      <w:pPr>
        <w:widowControl w:val="0"/>
        <w:spacing w:before="0"/>
        <w:rPr>
          <w:rFonts w:eastAsia="Arial Unicode MS" w:cs="Arial"/>
          <w:lang w:val="ru-RU"/>
        </w:rPr>
      </w:pPr>
    </w:p>
    <w:p w14:paraId="7231F58F" w14:textId="77777777" w:rsidR="00DC6016" w:rsidRPr="005C4779" w:rsidRDefault="00DC6016" w:rsidP="00343A18">
      <w:pPr>
        <w:widowControl w:val="0"/>
        <w:spacing w:before="0"/>
        <w:rPr>
          <w:rFonts w:eastAsia="Arial Unicode MS" w:cs="Arial"/>
          <w:lang w:val="sr-Cyrl-RS"/>
        </w:rPr>
      </w:pPr>
    </w:p>
    <w:p w14:paraId="01A66DF5" w14:textId="77777777" w:rsidR="00DC6016" w:rsidRPr="005C4779" w:rsidRDefault="00DC6016" w:rsidP="00343A18">
      <w:pPr>
        <w:widowControl w:val="0"/>
        <w:spacing w:before="0"/>
        <w:rPr>
          <w:rFonts w:eastAsia="Arial Unicode MS" w:cs="Arial"/>
          <w:lang w:val="sr-Latn-CS"/>
        </w:rPr>
      </w:pPr>
    </w:p>
    <w:p w14:paraId="68D4FEFB" w14:textId="77777777" w:rsidR="00DC6016" w:rsidRPr="005C4779" w:rsidRDefault="00DC6016" w:rsidP="00DC6016">
      <w:pPr>
        <w:tabs>
          <w:tab w:val="left" w:pos="992"/>
        </w:tabs>
        <w:spacing w:before="0"/>
        <w:rPr>
          <w:rFonts w:cs="Arial"/>
          <w:b/>
          <w:lang w:val="sr-Latn-CS"/>
        </w:rPr>
      </w:pPr>
      <w:r w:rsidRPr="005C4779">
        <w:rPr>
          <w:rFonts w:cs="Arial"/>
          <w:b/>
          <w:lang w:val="ru-RU"/>
        </w:rPr>
        <w:t>Табел</w:t>
      </w:r>
      <w:r w:rsidRPr="005C4779">
        <w:rPr>
          <w:rFonts w:cs="Arial"/>
          <w:b/>
          <w:lang w:val="sr-Latn-CS"/>
        </w:rPr>
        <w:t>a</w:t>
      </w:r>
      <w:r w:rsidRPr="005C4779">
        <w:rPr>
          <w:rFonts w:cs="Arial"/>
          <w:b/>
          <w:lang w:val="ru-RU"/>
        </w:rPr>
        <w:t xml:space="preserve"> 3</w:t>
      </w:r>
      <w:r w:rsidRPr="005C4779">
        <w:rPr>
          <w:rFonts w:cs="Arial"/>
          <w:b/>
          <w:lang w:val="sr-Latn-CS"/>
        </w:rPr>
        <w:t>:</w:t>
      </w:r>
      <w:r w:rsidRPr="005C4779">
        <w:rPr>
          <w:rFonts w:cs="Arial"/>
          <w:b/>
          <w:lang w:val="ru-RU"/>
        </w:rPr>
        <w:t xml:space="preserve"> </w:t>
      </w:r>
    </w:p>
    <w:p w14:paraId="4E46DF1E" w14:textId="77777777" w:rsidR="00DC6016" w:rsidRPr="005C4779" w:rsidRDefault="00DC6016" w:rsidP="00343A18">
      <w:pPr>
        <w:widowControl w:val="0"/>
        <w:spacing w:before="0"/>
        <w:rPr>
          <w:rFonts w:eastAsia="Arial Unicode MS" w:cs="Arial"/>
          <w:lang w:val="sr-Latn-CS"/>
        </w:rPr>
      </w:pPr>
    </w:p>
    <w:tbl>
      <w:tblPr>
        <w:tblpPr w:leftFromText="180" w:rightFromText="180" w:vertAnchor="text" w:horzAnchor="page" w:tblpX="2410" w:tblpY="163"/>
        <w:tblOverlap w:val="never"/>
        <w:tblW w:w="10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48"/>
        <w:gridCol w:w="4173"/>
        <w:gridCol w:w="2631"/>
      </w:tblGrid>
      <w:tr w:rsidR="005C4779" w:rsidRPr="005C4779" w14:paraId="6B9EFD85" w14:textId="77777777" w:rsidTr="00DC6016">
        <w:trPr>
          <w:trHeight w:val="593"/>
        </w:trPr>
        <w:tc>
          <w:tcPr>
            <w:tcW w:w="3448" w:type="dxa"/>
            <w:vMerge w:val="restart"/>
            <w:shd w:val="clear" w:color="auto" w:fill="auto"/>
            <w:vAlign w:val="center"/>
          </w:tcPr>
          <w:p w14:paraId="0FEA517A" w14:textId="77777777" w:rsidR="00DC6016" w:rsidRPr="005C4779" w:rsidRDefault="00DC6016" w:rsidP="00DC6016">
            <w:pPr>
              <w:spacing w:before="0"/>
              <w:rPr>
                <w:rFonts w:cs="Arial"/>
                <w:lang w:val="ru-RU"/>
              </w:rPr>
            </w:pPr>
            <w:r w:rsidRPr="005C4779">
              <w:rPr>
                <w:rFonts w:cs="Arial"/>
                <w:lang w:val="ru-RU"/>
              </w:rPr>
              <w:t>Посебно исказани трошкови који су укључени у укупно понуђену цену без ПДВ-а</w:t>
            </w:r>
          </w:p>
          <w:p w14:paraId="2B44650D" w14:textId="77777777" w:rsidR="00DC6016" w:rsidRPr="005C4779" w:rsidRDefault="00DC6016" w:rsidP="00DC6016">
            <w:pPr>
              <w:spacing w:before="0"/>
              <w:rPr>
                <w:rFonts w:cs="Arial"/>
                <w:lang w:val="sr-Latn-CS"/>
              </w:rPr>
            </w:pPr>
            <w:r w:rsidRPr="005C4779">
              <w:rPr>
                <w:rFonts w:cs="Arial"/>
                <w:lang w:val="ru-RU"/>
              </w:rPr>
              <w:t xml:space="preserve">(цена из реда бр. </w:t>
            </w:r>
            <w:r w:rsidRPr="005C4779">
              <w:rPr>
                <w:rFonts w:cs="Arial"/>
                <w:lang w:val="sr-Latn-CS"/>
              </w:rPr>
              <w:t>I</w:t>
            </w:r>
            <w:r w:rsidRPr="005C4779">
              <w:rPr>
                <w:rFonts w:cs="Arial"/>
              </w:rPr>
              <w:t>) уколико исти постоје као засебни трошкови</w:t>
            </w:r>
            <w:r w:rsidRPr="005C4779">
              <w:rPr>
                <w:rFonts w:cs="Arial"/>
                <w:lang w:val="sr-Latn-CS"/>
              </w:rPr>
              <w:t>)</w:t>
            </w:r>
          </w:p>
        </w:tc>
        <w:tc>
          <w:tcPr>
            <w:tcW w:w="4173" w:type="dxa"/>
            <w:shd w:val="clear" w:color="auto" w:fill="auto"/>
            <w:vAlign w:val="center"/>
          </w:tcPr>
          <w:p w14:paraId="79E5723F" w14:textId="77777777" w:rsidR="00DC6016" w:rsidRPr="005C4779" w:rsidRDefault="00DC6016" w:rsidP="00DC6016">
            <w:pPr>
              <w:spacing w:before="0"/>
              <w:rPr>
                <w:rFonts w:cs="Arial"/>
                <w:lang w:val="ru-RU"/>
              </w:rPr>
            </w:pPr>
            <w:r w:rsidRPr="005C4779">
              <w:rPr>
                <w:rFonts w:cs="Arial"/>
                <w:lang w:val="ru-RU"/>
              </w:rPr>
              <w:t>Трошкови царине</w:t>
            </w:r>
          </w:p>
        </w:tc>
        <w:tc>
          <w:tcPr>
            <w:tcW w:w="2631" w:type="dxa"/>
          </w:tcPr>
          <w:p w14:paraId="725CC283" w14:textId="77777777" w:rsidR="00DC6016" w:rsidRPr="005C4779" w:rsidRDefault="00DC6016" w:rsidP="00DC6016">
            <w:pPr>
              <w:spacing w:before="0"/>
              <w:jc w:val="right"/>
              <w:rPr>
                <w:rFonts w:cs="Arial"/>
              </w:rPr>
            </w:pPr>
            <w:r w:rsidRPr="005C4779">
              <w:rPr>
                <w:rFonts w:cs="Arial"/>
                <w:lang w:val="ru-RU"/>
              </w:rPr>
              <w:t>динара</w:t>
            </w:r>
          </w:p>
        </w:tc>
      </w:tr>
      <w:tr w:rsidR="005C4779" w:rsidRPr="005C4779" w14:paraId="64078598" w14:textId="77777777" w:rsidTr="00DC6016">
        <w:trPr>
          <w:trHeight w:val="548"/>
        </w:trPr>
        <w:tc>
          <w:tcPr>
            <w:tcW w:w="3448" w:type="dxa"/>
            <w:vMerge/>
            <w:shd w:val="clear" w:color="auto" w:fill="auto"/>
          </w:tcPr>
          <w:p w14:paraId="4D70C0BD" w14:textId="77777777" w:rsidR="00DC6016" w:rsidRPr="005C4779" w:rsidRDefault="00DC6016" w:rsidP="00DC6016">
            <w:pPr>
              <w:spacing w:before="0"/>
              <w:rPr>
                <w:rFonts w:cs="Arial"/>
                <w:lang w:val="ru-RU"/>
              </w:rPr>
            </w:pPr>
          </w:p>
        </w:tc>
        <w:tc>
          <w:tcPr>
            <w:tcW w:w="4173" w:type="dxa"/>
            <w:shd w:val="clear" w:color="auto" w:fill="auto"/>
            <w:vAlign w:val="center"/>
          </w:tcPr>
          <w:p w14:paraId="799F0260" w14:textId="77777777" w:rsidR="00DC6016" w:rsidRPr="005C4779" w:rsidRDefault="00DC6016" w:rsidP="00DC6016">
            <w:pPr>
              <w:spacing w:before="0"/>
              <w:rPr>
                <w:rFonts w:cs="Arial"/>
                <w:lang w:val="ru-RU"/>
              </w:rPr>
            </w:pPr>
            <w:r w:rsidRPr="005C4779">
              <w:rPr>
                <w:rFonts w:cs="Arial"/>
                <w:lang w:val="ru-RU"/>
              </w:rPr>
              <w:t>Трошкови превоза</w:t>
            </w:r>
          </w:p>
        </w:tc>
        <w:tc>
          <w:tcPr>
            <w:tcW w:w="2631" w:type="dxa"/>
          </w:tcPr>
          <w:p w14:paraId="642B1668" w14:textId="77777777" w:rsidR="00DC6016" w:rsidRPr="005C4779" w:rsidRDefault="00DC6016" w:rsidP="00DC6016">
            <w:pPr>
              <w:spacing w:before="0"/>
              <w:jc w:val="right"/>
              <w:rPr>
                <w:rFonts w:cs="Arial"/>
                <w:lang w:val="ru-RU"/>
              </w:rPr>
            </w:pPr>
            <w:r w:rsidRPr="005C4779">
              <w:rPr>
                <w:rFonts w:cs="Arial"/>
                <w:lang w:val="ru-RU"/>
              </w:rPr>
              <w:t>динара</w:t>
            </w:r>
          </w:p>
        </w:tc>
      </w:tr>
      <w:tr w:rsidR="005C4779" w:rsidRPr="005C4779" w14:paraId="7BECFC95" w14:textId="77777777" w:rsidTr="00DC6016">
        <w:trPr>
          <w:trHeight w:val="558"/>
        </w:trPr>
        <w:tc>
          <w:tcPr>
            <w:tcW w:w="3448" w:type="dxa"/>
            <w:vMerge/>
            <w:shd w:val="clear" w:color="auto" w:fill="auto"/>
          </w:tcPr>
          <w:p w14:paraId="0F9D150D" w14:textId="77777777" w:rsidR="00DC6016" w:rsidRPr="005C4779" w:rsidRDefault="00DC6016" w:rsidP="00DC6016">
            <w:pPr>
              <w:spacing w:before="0"/>
              <w:rPr>
                <w:rFonts w:cs="Arial"/>
                <w:lang w:val="ru-RU"/>
              </w:rPr>
            </w:pPr>
          </w:p>
        </w:tc>
        <w:tc>
          <w:tcPr>
            <w:tcW w:w="4173" w:type="dxa"/>
            <w:shd w:val="clear" w:color="auto" w:fill="auto"/>
            <w:vAlign w:val="center"/>
          </w:tcPr>
          <w:p w14:paraId="183D5EBB" w14:textId="77777777" w:rsidR="00DC6016" w:rsidRPr="005C4779" w:rsidRDefault="00DC6016" w:rsidP="00DC6016">
            <w:pPr>
              <w:spacing w:before="0"/>
              <w:rPr>
                <w:rFonts w:cs="Arial"/>
                <w:lang w:val="sr-Cyrl-CS"/>
              </w:rPr>
            </w:pPr>
            <w:r w:rsidRPr="005C4779">
              <w:rPr>
                <w:rFonts w:cs="Arial"/>
                <w:lang w:val="ru-RU"/>
              </w:rPr>
              <w:t>Остали трошкови</w:t>
            </w:r>
            <w:r w:rsidRPr="005C4779">
              <w:rPr>
                <w:rFonts w:cs="Arial"/>
                <w:lang w:val="sr-Cyrl-CS"/>
              </w:rPr>
              <w:t xml:space="preserve"> (</w:t>
            </w:r>
            <w:r w:rsidRPr="005C4779">
              <w:rPr>
                <w:rFonts w:cs="Arial"/>
                <w:i/>
                <w:lang w:val="sr-Cyrl-CS"/>
              </w:rPr>
              <w:t>навести</w:t>
            </w:r>
            <w:r w:rsidRPr="005C4779">
              <w:rPr>
                <w:rFonts w:cs="Arial"/>
                <w:lang w:val="sr-Cyrl-CS"/>
              </w:rPr>
              <w:t>)</w:t>
            </w:r>
          </w:p>
        </w:tc>
        <w:tc>
          <w:tcPr>
            <w:tcW w:w="2631" w:type="dxa"/>
          </w:tcPr>
          <w:p w14:paraId="0567D898" w14:textId="77777777" w:rsidR="00DC6016" w:rsidRPr="005C4779" w:rsidRDefault="00DC6016" w:rsidP="00DC6016">
            <w:pPr>
              <w:spacing w:before="0"/>
              <w:jc w:val="right"/>
              <w:rPr>
                <w:rFonts w:cs="Arial"/>
                <w:lang w:val="ru-RU"/>
              </w:rPr>
            </w:pPr>
            <w:r w:rsidRPr="005C4779">
              <w:rPr>
                <w:rFonts w:cs="Arial"/>
                <w:lang w:val="ru-RU"/>
              </w:rPr>
              <w:t>динара</w:t>
            </w:r>
          </w:p>
        </w:tc>
      </w:tr>
    </w:tbl>
    <w:p w14:paraId="4DA2D744" w14:textId="77777777" w:rsidR="00DC6016" w:rsidRPr="005C4779" w:rsidRDefault="00DC6016" w:rsidP="00343A18">
      <w:pPr>
        <w:widowControl w:val="0"/>
        <w:spacing w:before="0"/>
        <w:rPr>
          <w:rFonts w:eastAsia="Arial Unicode MS" w:cs="Arial"/>
          <w:lang w:val="sr-Latn-CS"/>
        </w:rPr>
      </w:pPr>
    </w:p>
    <w:p w14:paraId="7B291E59" w14:textId="77777777" w:rsidR="00DC6016" w:rsidRPr="005C4779" w:rsidRDefault="00DC6016" w:rsidP="00343A18">
      <w:pPr>
        <w:widowControl w:val="0"/>
        <w:spacing w:before="0"/>
        <w:rPr>
          <w:rFonts w:eastAsia="Arial Unicode MS" w:cs="Arial"/>
          <w:lang w:val="sr-Latn-CS"/>
        </w:rPr>
      </w:pPr>
    </w:p>
    <w:p w14:paraId="737E2395" w14:textId="77777777" w:rsidR="00DC6016" w:rsidRPr="005C4779" w:rsidRDefault="00DC6016" w:rsidP="00343A18">
      <w:pPr>
        <w:widowControl w:val="0"/>
        <w:spacing w:before="0"/>
        <w:rPr>
          <w:rFonts w:eastAsia="Arial Unicode MS" w:cs="Arial"/>
          <w:lang w:val="sr-Latn-CS"/>
        </w:rPr>
      </w:pPr>
    </w:p>
    <w:p w14:paraId="4927F0A8" w14:textId="77777777" w:rsidR="00DC6016" w:rsidRPr="005C4779" w:rsidRDefault="00DC6016" w:rsidP="00343A18">
      <w:pPr>
        <w:widowControl w:val="0"/>
        <w:spacing w:before="0"/>
        <w:rPr>
          <w:rFonts w:eastAsia="Arial Unicode MS" w:cs="Arial"/>
          <w:lang w:val="sr-Latn-CS"/>
        </w:rPr>
      </w:pPr>
    </w:p>
    <w:p w14:paraId="1C483BAB" w14:textId="77777777" w:rsidR="00DC6016" w:rsidRPr="005C4779" w:rsidRDefault="00DC6016" w:rsidP="00343A18">
      <w:pPr>
        <w:widowControl w:val="0"/>
        <w:spacing w:before="0"/>
        <w:rPr>
          <w:rFonts w:eastAsia="Arial Unicode MS" w:cs="Arial"/>
          <w:lang w:val="sr-Latn-CS"/>
        </w:rPr>
      </w:pPr>
    </w:p>
    <w:p w14:paraId="1A25D269" w14:textId="77777777" w:rsidR="00DC6016" w:rsidRPr="005C4779" w:rsidRDefault="00DC6016" w:rsidP="00343A18">
      <w:pPr>
        <w:widowControl w:val="0"/>
        <w:spacing w:before="0"/>
        <w:rPr>
          <w:rFonts w:eastAsia="Arial Unicode MS" w:cs="Arial"/>
          <w:lang w:val="sr-Latn-CS"/>
        </w:rPr>
      </w:pPr>
    </w:p>
    <w:p w14:paraId="3805BDF8" w14:textId="77777777" w:rsidR="00DC6016" w:rsidRPr="005C4779" w:rsidRDefault="00DC6016" w:rsidP="00343A18">
      <w:pPr>
        <w:widowControl w:val="0"/>
        <w:spacing w:before="0"/>
        <w:rPr>
          <w:rFonts w:eastAsia="Arial Unicode MS" w:cs="Arial"/>
          <w:lang w:val="sr-Latn-CS"/>
        </w:rPr>
      </w:pPr>
    </w:p>
    <w:p w14:paraId="4F5592EF" w14:textId="77777777" w:rsidR="00DC6016" w:rsidRPr="005C4779" w:rsidRDefault="00DC6016" w:rsidP="00343A18">
      <w:pPr>
        <w:widowControl w:val="0"/>
        <w:spacing w:before="0"/>
        <w:rPr>
          <w:rFonts w:eastAsia="Arial Unicode MS" w:cs="Arial"/>
          <w:lang w:val="sr-Latn-CS"/>
        </w:rPr>
      </w:pPr>
    </w:p>
    <w:p w14:paraId="20F2AB60" w14:textId="77777777" w:rsidR="00A0526D" w:rsidRPr="005C4779" w:rsidRDefault="00A0526D" w:rsidP="00343A18">
      <w:pPr>
        <w:widowControl w:val="0"/>
        <w:spacing w:before="0"/>
        <w:rPr>
          <w:rFonts w:eastAsia="Arial Unicode MS" w:cs="Arial"/>
          <w:lang w:val="ru-RU"/>
        </w:rPr>
      </w:pPr>
    </w:p>
    <w:tbl>
      <w:tblPr>
        <w:tblW w:w="10031" w:type="dxa"/>
        <w:jc w:val="center"/>
        <w:tblLayout w:type="fixed"/>
        <w:tblLook w:val="0000" w:firstRow="0" w:lastRow="0" w:firstColumn="0" w:lastColumn="0" w:noHBand="0" w:noVBand="0"/>
      </w:tblPr>
      <w:tblGrid>
        <w:gridCol w:w="3882"/>
        <w:gridCol w:w="2127"/>
        <w:gridCol w:w="4022"/>
      </w:tblGrid>
      <w:tr w:rsidR="005C4779" w:rsidRPr="005C4779" w14:paraId="5181E1BB" w14:textId="77777777" w:rsidTr="00BC01DC">
        <w:trPr>
          <w:jc w:val="center"/>
        </w:trPr>
        <w:tc>
          <w:tcPr>
            <w:tcW w:w="3882" w:type="dxa"/>
          </w:tcPr>
          <w:p w14:paraId="18A53F78" w14:textId="77777777" w:rsidR="00343A18" w:rsidRPr="005C4779" w:rsidRDefault="00343A18" w:rsidP="00BC01DC">
            <w:pPr>
              <w:spacing w:before="0"/>
              <w:jc w:val="center"/>
              <w:rPr>
                <w:rFonts w:cs="Arial"/>
              </w:rPr>
            </w:pPr>
            <w:r w:rsidRPr="005C4779">
              <w:rPr>
                <w:rFonts w:cs="Arial"/>
              </w:rPr>
              <w:t>Датум:</w:t>
            </w:r>
          </w:p>
        </w:tc>
        <w:tc>
          <w:tcPr>
            <w:tcW w:w="2127" w:type="dxa"/>
          </w:tcPr>
          <w:p w14:paraId="16809DE9" w14:textId="77777777" w:rsidR="00343A18" w:rsidRPr="005C4779" w:rsidRDefault="00343A18" w:rsidP="00BC01DC">
            <w:pPr>
              <w:spacing w:before="0"/>
              <w:jc w:val="center"/>
              <w:rPr>
                <w:rFonts w:cs="Arial"/>
                <w:lang w:val="ru-RU"/>
              </w:rPr>
            </w:pPr>
          </w:p>
        </w:tc>
        <w:tc>
          <w:tcPr>
            <w:tcW w:w="4022" w:type="dxa"/>
          </w:tcPr>
          <w:p w14:paraId="5F36B9C7" w14:textId="77777777" w:rsidR="00343A18" w:rsidRPr="005C4779" w:rsidRDefault="00343A18" w:rsidP="00BC01DC">
            <w:pPr>
              <w:spacing w:before="0"/>
              <w:jc w:val="center"/>
              <w:rPr>
                <w:rFonts w:cs="Arial"/>
                <w:lang w:val="sr-Cyrl-CS"/>
              </w:rPr>
            </w:pPr>
            <w:r w:rsidRPr="005C4779">
              <w:rPr>
                <w:rFonts w:cs="Arial"/>
                <w:lang w:val="sr-Cyrl-CS"/>
              </w:rPr>
              <w:t>П</w:t>
            </w:r>
            <w:r w:rsidRPr="005C4779">
              <w:rPr>
                <w:rFonts w:cs="Arial"/>
              </w:rPr>
              <w:t>онуђач</w:t>
            </w:r>
          </w:p>
        </w:tc>
      </w:tr>
      <w:tr w:rsidR="005C4779" w:rsidRPr="005C4779" w14:paraId="073B6448" w14:textId="77777777" w:rsidTr="00BC01DC">
        <w:trPr>
          <w:jc w:val="center"/>
        </w:trPr>
        <w:tc>
          <w:tcPr>
            <w:tcW w:w="3882" w:type="dxa"/>
          </w:tcPr>
          <w:p w14:paraId="7EBDA5FC" w14:textId="77777777" w:rsidR="00343A18" w:rsidRPr="005C4779" w:rsidRDefault="00343A18" w:rsidP="00BC01DC">
            <w:pPr>
              <w:spacing w:before="0"/>
              <w:jc w:val="center"/>
              <w:rPr>
                <w:rFonts w:cs="Arial"/>
              </w:rPr>
            </w:pPr>
          </w:p>
        </w:tc>
        <w:tc>
          <w:tcPr>
            <w:tcW w:w="2127" w:type="dxa"/>
          </w:tcPr>
          <w:p w14:paraId="4C95B9B2" w14:textId="77777777" w:rsidR="00343A18" w:rsidRPr="005C4779" w:rsidRDefault="00343A18" w:rsidP="00BC01DC">
            <w:pPr>
              <w:spacing w:before="0"/>
              <w:jc w:val="center"/>
              <w:rPr>
                <w:rFonts w:cs="Arial"/>
              </w:rPr>
            </w:pPr>
            <w:r w:rsidRPr="005C4779">
              <w:rPr>
                <w:rFonts w:cs="Arial"/>
              </w:rPr>
              <w:t>М.П.</w:t>
            </w:r>
          </w:p>
        </w:tc>
        <w:tc>
          <w:tcPr>
            <w:tcW w:w="4022" w:type="dxa"/>
          </w:tcPr>
          <w:p w14:paraId="2701B2F7" w14:textId="77777777" w:rsidR="00343A18" w:rsidRPr="005C4779" w:rsidRDefault="00343A18" w:rsidP="00BC01DC">
            <w:pPr>
              <w:spacing w:before="0"/>
              <w:jc w:val="center"/>
              <w:rPr>
                <w:rFonts w:cs="Arial"/>
                <w:lang w:val="ru-RU"/>
              </w:rPr>
            </w:pPr>
          </w:p>
        </w:tc>
      </w:tr>
      <w:tr w:rsidR="005C4779" w:rsidRPr="005C4779" w14:paraId="34CD7C19" w14:textId="77777777" w:rsidTr="00BC01DC">
        <w:trPr>
          <w:jc w:val="center"/>
        </w:trPr>
        <w:tc>
          <w:tcPr>
            <w:tcW w:w="3882" w:type="dxa"/>
            <w:tcBorders>
              <w:bottom w:val="single" w:sz="4" w:space="0" w:color="auto"/>
            </w:tcBorders>
          </w:tcPr>
          <w:p w14:paraId="0C82DAA0" w14:textId="77777777" w:rsidR="00343A18" w:rsidRPr="005C4779" w:rsidRDefault="00343A18" w:rsidP="00BC01DC">
            <w:pPr>
              <w:spacing w:before="0"/>
              <w:jc w:val="center"/>
              <w:rPr>
                <w:rFonts w:cs="Arial"/>
              </w:rPr>
            </w:pPr>
          </w:p>
        </w:tc>
        <w:tc>
          <w:tcPr>
            <w:tcW w:w="2127" w:type="dxa"/>
          </w:tcPr>
          <w:p w14:paraId="1309F602" w14:textId="77777777" w:rsidR="00343A18" w:rsidRPr="005C4779" w:rsidRDefault="00343A18" w:rsidP="00BC01DC">
            <w:pPr>
              <w:spacing w:before="0"/>
              <w:jc w:val="center"/>
              <w:rPr>
                <w:rFonts w:cs="Arial"/>
                <w:lang w:val="ru-RU"/>
              </w:rPr>
            </w:pPr>
          </w:p>
        </w:tc>
        <w:tc>
          <w:tcPr>
            <w:tcW w:w="4022" w:type="dxa"/>
            <w:tcBorders>
              <w:bottom w:val="single" w:sz="4" w:space="0" w:color="auto"/>
            </w:tcBorders>
          </w:tcPr>
          <w:p w14:paraId="002F61F4" w14:textId="77777777" w:rsidR="00343A18" w:rsidRPr="005C4779" w:rsidRDefault="00343A18" w:rsidP="00BC01DC">
            <w:pPr>
              <w:spacing w:before="0"/>
              <w:jc w:val="center"/>
              <w:rPr>
                <w:rFonts w:cs="Arial"/>
                <w:lang w:val="ru-RU"/>
              </w:rPr>
            </w:pPr>
          </w:p>
        </w:tc>
      </w:tr>
      <w:tr w:rsidR="00343A18" w:rsidRPr="005C4779" w14:paraId="6684D779" w14:textId="77777777" w:rsidTr="00BC01DC">
        <w:trPr>
          <w:trHeight w:val="389"/>
          <w:jc w:val="center"/>
        </w:trPr>
        <w:tc>
          <w:tcPr>
            <w:tcW w:w="3882" w:type="dxa"/>
            <w:tcBorders>
              <w:top w:val="single" w:sz="4" w:space="0" w:color="auto"/>
            </w:tcBorders>
          </w:tcPr>
          <w:p w14:paraId="4A1E963C" w14:textId="77777777" w:rsidR="00343A18" w:rsidRPr="005C4779" w:rsidRDefault="00343A18" w:rsidP="00BC01DC">
            <w:pPr>
              <w:spacing w:before="0"/>
              <w:jc w:val="center"/>
              <w:rPr>
                <w:rFonts w:cs="Arial"/>
              </w:rPr>
            </w:pPr>
          </w:p>
        </w:tc>
        <w:tc>
          <w:tcPr>
            <w:tcW w:w="2127" w:type="dxa"/>
          </w:tcPr>
          <w:p w14:paraId="12766B25" w14:textId="77777777" w:rsidR="00343A18" w:rsidRPr="005C4779" w:rsidRDefault="00343A18" w:rsidP="00BC01DC">
            <w:pPr>
              <w:spacing w:before="0"/>
              <w:jc w:val="center"/>
              <w:rPr>
                <w:rFonts w:cs="Arial"/>
                <w:lang w:val="ru-RU"/>
              </w:rPr>
            </w:pPr>
          </w:p>
        </w:tc>
        <w:tc>
          <w:tcPr>
            <w:tcW w:w="4022" w:type="dxa"/>
            <w:tcBorders>
              <w:top w:val="single" w:sz="4" w:space="0" w:color="auto"/>
            </w:tcBorders>
          </w:tcPr>
          <w:p w14:paraId="63F91AC5" w14:textId="77777777" w:rsidR="00343A18" w:rsidRPr="005C4779" w:rsidRDefault="00343A18" w:rsidP="00BC01DC">
            <w:pPr>
              <w:spacing w:before="0"/>
              <w:jc w:val="center"/>
              <w:rPr>
                <w:rFonts w:cs="Arial"/>
                <w:lang w:val="ru-RU"/>
              </w:rPr>
            </w:pPr>
          </w:p>
        </w:tc>
      </w:tr>
    </w:tbl>
    <w:p w14:paraId="114B29FB" w14:textId="77777777" w:rsidR="00343A18" w:rsidRPr="005C4779" w:rsidRDefault="00343A18" w:rsidP="00343A18">
      <w:pPr>
        <w:spacing w:before="0"/>
        <w:rPr>
          <w:rFonts w:cs="Arial"/>
          <w:b/>
          <w:lang w:val="sr-Latn-CS"/>
        </w:rPr>
      </w:pPr>
    </w:p>
    <w:p w14:paraId="0B9640AD" w14:textId="77777777" w:rsidR="00343A18" w:rsidRPr="005C4779" w:rsidRDefault="00343A18" w:rsidP="00343A18">
      <w:pPr>
        <w:spacing w:before="0"/>
        <w:rPr>
          <w:rFonts w:cs="Arial"/>
          <w:b/>
          <w:i/>
          <w:lang w:val="sr-Cyrl-CS"/>
        </w:rPr>
      </w:pPr>
      <w:r w:rsidRPr="005C4779">
        <w:rPr>
          <w:rFonts w:cs="Arial"/>
          <w:b/>
          <w:i/>
          <w:lang w:val="sr-Cyrl-CS"/>
        </w:rPr>
        <w:t>Напомена:</w:t>
      </w:r>
    </w:p>
    <w:p w14:paraId="1E3BF30F" w14:textId="77777777" w:rsidR="00343A18" w:rsidRPr="005C4779" w:rsidRDefault="00343A18" w:rsidP="00343A18">
      <w:pPr>
        <w:pStyle w:val="KDKomentar"/>
        <w:spacing w:before="0"/>
        <w:rPr>
          <w:rFonts w:eastAsia="TimesNewRomanPS-BoldMT" w:cs="Arial"/>
          <w:color w:val="auto"/>
          <w:sz w:val="22"/>
          <w:szCs w:val="22"/>
        </w:rPr>
      </w:pPr>
      <w:r w:rsidRPr="005C4779">
        <w:rPr>
          <w:rFonts w:eastAsia="TimesNewRomanPS-BoldMT" w:cs="Arial"/>
          <w:color w:val="auto"/>
          <w:sz w:val="22"/>
          <w:szCs w:val="22"/>
        </w:rPr>
        <w:t xml:space="preserve">-Уколико </w:t>
      </w:r>
      <w:r w:rsidRPr="005C4779">
        <w:rPr>
          <w:rFonts w:eastAsia="TimesNewRomanPS-BoldMT" w:cs="Arial"/>
          <w:color w:val="auto"/>
          <w:sz w:val="22"/>
          <w:szCs w:val="22"/>
          <w:lang w:val="sr-Cyrl-CS"/>
        </w:rPr>
        <w:t>група понуђача подноси заједничку понуду овај образац потписује и оверава Носилац посла</w:t>
      </w:r>
      <w:r w:rsidRPr="005C4779">
        <w:rPr>
          <w:rFonts w:eastAsia="TimesNewRomanPS-BoldMT" w:cs="Arial"/>
          <w:color w:val="auto"/>
          <w:sz w:val="22"/>
          <w:szCs w:val="22"/>
        </w:rPr>
        <w:t>.</w:t>
      </w:r>
    </w:p>
    <w:p w14:paraId="7CE8417D" w14:textId="77777777" w:rsidR="00FB5A53" w:rsidRPr="005C4779" w:rsidRDefault="00343A18" w:rsidP="00FB5A53">
      <w:pPr>
        <w:pStyle w:val="KDKomentar"/>
        <w:spacing w:before="0"/>
        <w:rPr>
          <w:rFonts w:eastAsia="TimesNewRomanPS-BoldMT" w:cs="Arial"/>
          <w:color w:val="auto"/>
          <w:sz w:val="22"/>
          <w:szCs w:val="22"/>
        </w:rPr>
      </w:pPr>
      <w:r w:rsidRPr="005C4779">
        <w:rPr>
          <w:rFonts w:eastAsia="TimesNewRomanPS-BoldMT" w:cs="Arial"/>
          <w:color w:val="auto"/>
          <w:sz w:val="22"/>
          <w:szCs w:val="22"/>
          <w:lang w:val="sr-Cyrl-CS"/>
        </w:rPr>
        <w:t xml:space="preserve">- </w:t>
      </w:r>
      <w:r w:rsidRPr="005C4779">
        <w:rPr>
          <w:rFonts w:eastAsia="TimesNewRomanPS-BoldMT" w:cs="Arial"/>
          <w:color w:val="auto"/>
          <w:sz w:val="22"/>
          <w:szCs w:val="22"/>
        </w:rPr>
        <w:t xml:space="preserve">Уколико понуђач подноси понуду са подизвођачем овај образац потписује и оверава печатом понуђач. </w:t>
      </w:r>
    </w:p>
    <w:p w14:paraId="75255DB4" w14:textId="77777777" w:rsidR="00E8122B" w:rsidRPr="005C4779" w:rsidRDefault="00E8122B" w:rsidP="00FB5A53">
      <w:pPr>
        <w:pStyle w:val="KDKomentar"/>
        <w:spacing w:before="0"/>
        <w:rPr>
          <w:rFonts w:eastAsia="TimesNewRomanPS-BoldMT" w:cs="Arial"/>
          <w:color w:val="auto"/>
          <w:sz w:val="22"/>
          <w:szCs w:val="22"/>
        </w:rPr>
      </w:pPr>
    </w:p>
    <w:p w14:paraId="3588C7FD" w14:textId="77777777" w:rsidR="004771CC" w:rsidRPr="005C4779" w:rsidRDefault="004771CC" w:rsidP="00FB5A53">
      <w:pPr>
        <w:pStyle w:val="KDKomentar"/>
        <w:spacing w:before="0"/>
        <w:rPr>
          <w:rFonts w:eastAsia="TimesNewRomanPS-BoldMT" w:cs="Arial"/>
          <w:color w:val="auto"/>
          <w:sz w:val="22"/>
          <w:szCs w:val="22"/>
        </w:rPr>
      </w:pPr>
    </w:p>
    <w:p w14:paraId="5B6D09A7" w14:textId="77777777" w:rsidR="00537552" w:rsidRPr="005C4779" w:rsidRDefault="00537552" w:rsidP="00537552">
      <w:pPr>
        <w:rPr>
          <w:rFonts w:eastAsia="TimesNewRomanPS-BoldMT" w:cs="Arial"/>
          <w:i/>
          <w:lang w:val="ru-RU"/>
        </w:rPr>
      </w:pPr>
    </w:p>
    <w:p w14:paraId="01183638" w14:textId="77777777" w:rsidR="00312E9D" w:rsidRPr="005C4779" w:rsidRDefault="00312E9D" w:rsidP="00537552">
      <w:pPr>
        <w:rPr>
          <w:rFonts w:eastAsia="TimesNewRomanPS-BoldMT" w:cs="Arial"/>
          <w:i/>
          <w:lang w:val="ru-RU"/>
        </w:rPr>
      </w:pPr>
    </w:p>
    <w:p w14:paraId="18E4C110" w14:textId="77777777" w:rsidR="00DC6016" w:rsidRPr="005C4779" w:rsidRDefault="00DC6016" w:rsidP="00537552">
      <w:pPr>
        <w:rPr>
          <w:rFonts w:eastAsia="TimesNewRomanPS-BoldMT" w:cs="Arial"/>
          <w:i/>
          <w:lang w:val="ru-RU"/>
        </w:rPr>
        <w:sectPr w:rsidR="00DC6016" w:rsidRPr="005C4779" w:rsidSect="00D70C18">
          <w:footnotePr>
            <w:pos w:val="beneathText"/>
          </w:footnotePr>
          <w:pgSz w:w="16834" w:h="11909" w:orient="landscape" w:code="9"/>
          <w:pgMar w:top="1440" w:right="1440" w:bottom="1440" w:left="1440" w:header="142" w:footer="437" w:gutter="0"/>
          <w:cols w:space="708"/>
          <w:titlePg/>
          <w:docGrid w:linePitch="360"/>
        </w:sectPr>
      </w:pPr>
    </w:p>
    <w:p w14:paraId="1ACF3791" w14:textId="77777777" w:rsidR="00DE6908" w:rsidRPr="005C4779" w:rsidRDefault="00DE6908" w:rsidP="00537552">
      <w:pPr>
        <w:rPr>
          <w:rFonts w:eastAsia="TimesNewRomanPS-BoldMT" w:cs="Arial"/>
          <w:lang w:val="sr-Latn-CS"/>
        </w:rPr>
      </w:pPr>
    </w:p>
    <w:p w14:paraId="1A936FDC" w14:textId="77777777" w:rsidR="00E8122B" w:rsidRPr="005C4779" w:rsidRDefault="00E8122B" w:rsidP="00E8122B">
      <w:pPr>
        <w:spacing w:before="0"/>
        <w:rPr>
          <w:rFonts w:cs="Arial"/>
          <w:b/>
          <w:lang w:val="ru-RU"/>
        </w:rPr>
      </w:pPr>
      <w:r w:rsidRPr="005C4779">
        <w:rPr>
          <w:rFonts w:cs="Arial"/>
          <w:b/>
          <w:lang w:val="sr-Latn-CS"/>
        </w:rPr>
        <w:t>Упутство</w:t>
      </w:r>
      <w:r w:rsidRPr="005C4779">
        <w:rPr>
          <w:rFonts w:cs="Arial"/>
          <w:b/>
        </w:rPr>
        <w:t xml:space="preserve"> </w:t>
      </w:r>
      <w:r w:rsidRPr="005C4779">
        <w:rPr>
          <w:rFonts w:cs="Arial"/>
          <w:b/>
          <w:lang w:val="sr-Latn-CS"/>
        </w:rPr>
        <w:t>за попуњавањ</w:t>
      </w:r>
      <w:r w:rsidRPr="005C4779">
        <w:rPr>
          <w:rFonts w:cs="Arial"/>
          <w:b/>
          <w:lang w:val="ru-RU"/>
        </w:rPr>
        <w:t xml:space="preserve">е Обрасца структуре цене </w:t>
      </w:r>
    </w:p>
    <w:p w14:paraId="25371344" w14:textId="77777777" w:rsidR="00E8122B" w:rsidRPr="005C4779" w:rsidRDefault="00E8122B" w:rsidP="00E8122B">
      <w:pPr>
        <w:spacing w:before="0"/>
        <w:rPr>
          <w:rFonts w:cs="Arial"/>
          <w:b/>
          <w:lang w:val="ru-RU"/>
        </w:rPr>
      </w:pPr>
    </w:p>
    <w:p w14:paraId="4CEAECB5" w14:textId="77777777" w:rsidR="00E8122B" w:rsidRPr="005C4779" w:rsidRDefault="00E8122B" w:rsidP="00E8122B">
      <w:pPr>
        <w:pStyle w:val="ListParagraph"/>
        <w:tabs>
          <w:tab w:val="left" w:pos="90"/>
        </w:tabs>
        <w:spacing w:before="0" w:after="0" w:line="240" w:lineRule="auto"/>
        <w:ind w:left="0"/>
        <w:rPr>
          <w:rFonts w:ascii="Arial" w:hAnsi="Arial" w:cs="Arial"/>
          <w:bCs/>
          <w:iCs/>
          <w:lang w:val="sr-Latn-CS"/>
        </w:rPr>
      </w:pPr>
      <w:r w:rsidRPr="005C4779">
        <w:rPr>
          <w:rFonts w:ascii="Arial" w:hAnsi="Arial" w:cs="Arial"/>
          <w:bCs/>
          <w:iCs/>
          <w:lang w:val="ru-RU"/>
        </w:rPr>
        <w:t>Понуђач треба да попун</w:t>
      </w:r>
      <w:r w:rsidRPr="005C4779">
        <w:rPr>
          <w:rFonts w:ascii="Arial" w:hAnsi="Arial" w:cs="Arial"/>
          <w:bCs/>
          <w:iCs/>
          <w:lang w:val="sr-Cyrl-CS"/>
        </w:rPr>
        <w:t>и</w:t>
      </w:r>
      <w:r w:rsidRPr="005C4779">
        <w:rPr>
          <w:rFonts w:ascii="Arial" w:hAnsi="Arial" w:cs="Arial"/>
          <w:bCs/>
          <w:iCs/>
          <w:lang w:val="ru-RU"/>
        </w:rPr>
        <w:t xml:space="preserve"> образац структуре цене</w:t>
      </w:r>
      <w:r w:rsidRPr="005C4779">
        <w:rPr>
          <w:rFonts w:ascii="Arial" w:hAnsi="Arial" w:cs="Arial"/>
          <w:bCs/>
          <w:iCs/>
          <w:lang w:val="sr-Cyrl-CS"/>
        </w:rPr>
        <w:t xml:space="preserve"> на следећи начин</w:t>
      </w:r>
      <w:r w:rsidRPr="005C4779">
        <w:rPr>
          <w:rFonts w:ascii="Arial" w:hAnsi="Arial" w:cs="Arial"/>
          <w:bCs/>
          <w:iCs/>
          <w:lang w:val="ru-RU"/>
        </w:rPr>
        <w:t>:</w:t>
      </w:r>
    </w:p>
    <w:p w14:paraId="6B87CB82" w14:textId="77777777" w:rsidR="00A3775A" w:rsidRPr="005C4779" w:rsidRDefault="00A3775A" w:rsidP="00E8122B">
      <w:pPr>
        <w:pStyle w:val="ListParagraph"/>
        <w:tabs>
          <w:tab w:val="left" w:pos="90"/>
        </w:tabs>
        <w:spacing w:before="0" w:after="0" w:line="240" w:lineRule="auto"/>
        <w:ind w:left="0"/>
        <w:rPr>
          <w:rFonts w:ascii="Arial" w:hAnsi="Arial" w:cs="Arial"/>
          <w:bCs/>
          <w:iCs/>
          <w:lang w:val="sr-Latn-CS"/>
        </w:rPr>
      </w:pPr>
    </w:p>
    <w:p w14:paraId="53972406" w14:textId="77777777" w:rsidR="005C5E7D" w:rsidRPr="005C4779" w:rsidRDefault="00A3775A" w:rsidP="00E8122B">
      <w:pPr>
        <w:pStyle w:val="ListParagraph"/>
        <w:tabs>
          <w:tab w:val="left" w:pos="90"/>
        </w:tabs>
        <w:suppressAutoHyphens/>
        <w:spacing w:before="0" w:after="0" w:line="240" w:lineRule="auto"/>
        <w:ind w:left="0"/>
        <w:contextualSpacing w:val="0"/>
        <w:rPr>
          <w:rFonts w:ascii="Arial" w:hAnsi="Arial" w:cs="Arial"/>
          <w:lang w:val="sr-Latn-CS"/>
        </w:rPr>
      </w:pPr>
      <w:r w:rsidRPr="005C4779">
        <w:rPr>
          <w:rFonts w:ascii="Arial" w:hAnsi="Arial" w:cs="Arial"/>
          <w:lang w:val="ru-RU"/>
        </w:rPr>
        <w:t>Табел</w:t>
      </w:r>
      <w:r w:rsidRPr="005C4779">
        <w:rPr>
          <w:rFonts w:ascii="Arial" w:hAnsi="Arial" w:cs="Arial"/>
          <w:lang w:val="sr-Latn-CS"/>
        </w:rPr>
        <w:t>a</w:t>
      </w:r>
      <w:r w:rsidR="005C5E7D" w:rsidRPr="005C4779">
        <w:rPr>
          <w:rFonts w:ascii="Arial" w:hAnsi="Arial" w:cs="Arial"/>
          <w:lang w:val="ru-RU"/>
        </w:rPr>
        <w:t xml:space="preserve"> 1</w:t>
      </w:r>
      <w:r w:rsidRPr="005C4779">
        <w:rPr>
          <w:rFonts w:ascii="Arial" w:hAnsi="Arial" w:cs="Arial"/>
          <w:lang w:val="sr-Latn-CS"/>
        </w:rPr>
        <w:t>:</w:t>
      </w:r>
    </w:p>
    <w:p w14:paraId="684DE64D" w14:textId="77777777" w:rsidR="00A3775A" w:rsidRPr="005C4779" w:rsidRDefault="00A3775A" w:rsidP="00E8122B">
      <w:pPr>
        <w:pStyle w:val="ListParagraph"/>
        <w:tabs>
          <w:tab w:val="left" w:pos="90"/>
        </w:tabs>
        <w:suppressAutoHyphens/>
        <w:spacing w:before="0" w:after="0" w:line="240" w:lineRule="auto"/>
        <w:ind w:left="0"/>
        <w:contextualSpacing w:val="0"/>
        <w:rPr>
          <w:rFonts w:ascii="Arial" w:hAnsi="Arial" w:cs="Arial"/>
          <w:lang w:val="sr-Latn-CS"/>
        </w:rPr>
      </w:pPr>
    </w:p>
    <w:p w14:paraId="0F88F5F0" w14:textId="77777777" w:rsidR="00E8122B" w:rsidRPr="005C4779" w:rsidRDefault="00E8122B" w:rsidP="00A3775A">
      <w:pPr>
        <w:pStyle w:val="ListParagraph"/>
        <w:tabs>
          <w:tab w:val="left" w:pos="90"/>
        </w:tabs>
        <w:suppressAutoHyphens/>
        <w:spacing w:before="0" w:after="0"/>
        <w:ind w:left="0"/>
        <w:contextualSpacing w:val="0"/>
        <w:rPr>
          <w:rFonts w:ascii="Arial" w:hAnsi="Arial" w:cs="Arial"/>
          <w:bCs/>
          <w:iCs/>
          <w:lang w:val="ru-RU"/>
        </w:rPr>
      </w:pPr>
      <w:r w:rsidRPr="005C4779">
        <w:rPr>
          <w:rFonts w:ascii="Arial" w:hAnsi="Arial" w:cs="Arial"/>
          <w:bCs/>
          <w:iCs/>
          <w:lang w:val="sr-Cyrl-CS"/>
        </w:rPr>
        <w:t xml:space="preserve">у колону </w:t>
      </w:r>
      <w:r w:rsidR="00DE6F10" w:rsidRPr="005C4779">
        <w:rPr>
          <w:rFonts w:ascii="Arial" w:hAnsi="Arial" w:cs="Arial"/>
          <w:bCs/>
          <w:iCs/>
          <w:lang w:val="sr-Cyrl-CS"/>
        </w:rPr>
        <w:t>5</w:t>
      </w:r>
      <w:r w:rsidRPr="005C4779">
        <w:rPr>
          <w:rFonts w:ascii="Arial" w:hAnsi="Arial" w:cs="Arial"/>
          <w:bCs/>
          <w:iCs/>
          <w:lang w:val="sr-Cyrl-CS"/>
        </w:rPr>
        <w:t xml:space="preserve">. </w:t>
      </w:r>
      <w:r w:rsidRPr="005C4779">
        <w:rPr>
          <w:rFonts w:ascii="Arial" w:hAnsi="Arial" w:cs="Arial"/>
          <w:bCs/>
          <w:iCs/>
          <w:lang w:val="ru-RU"/>
        </w:rPr>
        <w:t xml:space="preserve">уписати колико износи јединична цена без ПДВ за </w:t>
      </w:r>
      <w:r w:rsidR="00312E9D" w:rsidRPr="005C4779">
        <w:rPr>
          <w:rFonts w:ascii="Arial" w:hAnsi="Arial" w:cs="Arial"/>
          <w:bCs/>
          <w:iCs/>
          <w:lang w:val="ru-RU"/>
        </w:rPr>
        <w:t xml:space="preserve">за </w:t>
      </w:r>
      <w:r w:rsidR="00312E9D" w:rsidRPr="005C4779">
        <w:rPr>
          <w:rFonts w:ascii="Arial" w:hAnsi="Arial" w:cs="Arial"/>
          <w:bCs/>
          <w:iCs/>
        </w:rPr>
        <w:t>сваку позицију из структуре цене</w:t>
      </w:r>
      <w:r w:rsidR="00312E9D" w:rsidRPr="005C4779">
        <w:rPr>
          <w:rFonts w:ascii="Arial" w:hAnsi="Arial" w:cs="Arial"/>
          <w:bCs/>
          <w:iCs/>
          <w:lang w:val="ru-RU"/>
        </w:rPr>
        <w:t>;</w:t>
      </w:r>
    </w:p>
    <w:p w14:paraId="144FA320" w14:textId="77777777" w:rsidR="00A95F60" w:rsidRPr="005C4779" w:rsidRDefault="00A95F60" w:rsidP="00A3775A">
      <w:pPr>
        <w:pStyle w:val="ListParagraph"/>
        <w:tabs>
          <w:tab w:val="left" w:pos="90"/>
        </w:tabs>
        <w:suppressAutoHyphens/>
        <w:spacing w:before="0" w:after="0"/>
        <w:ind w:left="0"/>
        <w:contextualSpacing w:val="0"/>
        <w:rPr>
          <w:rFonts w:ascii="Arial" w:hAnsi="Arial" w:cs="Arial"/>
          <w:bCs/>
          <w:iCs/>
          <w:lang w:val="ru-RU"/>
        </w:rPr>
      </w:pPr>
      <w:r w:rsidRPr="005C4779">
        <w:rPr>
          <w:rFonts w:ascii="Arial" w:hAnsi="Arial" w:cs="Arial"/>
          <w:bCs/>
          <w:iCs/>
          <w:lang w:val="sr-Cyrl-CS"/>
        </w:rPr>
        <w:t xml:space="preserve">у колону </w:t>
      </w:r>
      <w:r w:rsidR="00DE6F10" w:rsidRPr="005C4779">
        <w:rPr>
          <w:rFonts w:ascii="Arial" w:hAnsi="Arial" w:cs="Arial"/>
          <w:bCs/>
          <w:iCs/>
          <w:lang w:val="sr-Cyrl-CS"/>
        </w:rPr>
        <w:t>7</w:t>
      </w:r>
      <w:r w:rsidRPr="005C4779">
        <w:rPr>
          <w:rFonts w:ascii="Arial" w:hAnsi="Arial" w:cs="Arial"/>
          <w:bCs/>
          <w:iCs/>
          <w:lang w:val="sr-Cyrl-CS"/>
        </w:rPr>
        <w:t xml:space="preserve">. </w:t>
      </w:r>
      <w:r w:rsidRPr="005C4779">
        <w:rPr>
          <w:rFonts w:ascii="Arial" w:hAnsi="Arial" w:cs="Arial"/>
          <w:bCs/>
          <w:iCs/>
          <w:lang w:val="ru-RU"/>
        </w:rPr>
        <w:t xml:space="preserve">уписати колико износи јединична цена са ПДВ - ом за </w:t>
      </w:r>
      <w:r w:rsidRPr="005C4779">
        <w:rPr>
          <w:rFonts w:ascii="Arial" w:hAnsi="Arial" w:cs="Arial"/>
          <w:bCs/>
          <w:iCs/>
        </w:rPr>
        <w:t>сваку позицију из структуре цене</w:t>
      </w:r>
      <w:r w:rsidRPr="005C4779">
        <w:rPr>
          <w:rFonts w:ascii="Arial" w:hAnsi="Arial" w:cs="Arial"/>
          <w:bCs/>
          <w:iCs/>
          <w:lang w:val="ru-RU"/>
        </w:rPr>
        <w:t>;</w:t>
      </w:r>
    </w:p>
    <w:p w14:paraId="4E31B92C" w14:textId="77777777" w:rsidR="00E8122B" w:rsidRPr="005C4779" w:rsidRDefault="00E8122B" w:rsidP="00A3775A">
      <w:pPr>
        <w:pStyle w:val="ListParagraph"/>
        <w:tabs>
          <w:tab w:val="left" w:pos="90"/>
        </w:tabs>
        <w:suppressAutoHyphens/>
        <w:spacing w:before="0" w:after="0"/>
        <w:ind w:left="0"/>
        <w:contextualSpacing w:val="0"/>
        <w:rPr>
          <w:rFonts w:ascii="Arial" w:hAnsi="Arial" w:cs="Arial"/>
          <w:bCs/>
          <w:iCs/>
          <w:lang w:val="ru-RU"/>
        </w:rPr>
      </w:pPr>
      <w:r w:rsidRPr="005C4779">
        <w:rPr>
          <w:rFonts w:ascii="Arial" w:hAnsi="Arial" w:cs="Arial"/>
          <w:bCs/>
          <w:iCs/>
          <w:lang w:val="ru-RU"/>
        </w:rPr>
        <w:t xml:space="preserve">у колону </w:t>
      </w:r>
      <w:r w:rsidR="00DC6016" w:rsidRPr="005C4779">
        <w:rPr>
          <w:rFonts w:ascii="Arial" w:hAnsi="Arial" w:cs="Arial"/>
          <w:bCs/>
          <w:iCs/>
          <w:lang w:val="sr-Latn-CS"/>
        </w:rPr>
        <w:t>6</w:t>
      </w:r>
      <w:r w:rsidRPr="005C4779">
        <w:rPr>
          <w:rFonts w:ascii="Arial" w:hAnsi="Arial" w:cs="Arial"/>
          <w:bCs/>
          <w:iCs/>
          <w:lang w:val="ru-RU"/>
        </w:rPr>
        <w:t xml:space="preserve">. уписати колико износи укупна цена без ПДВ и то тако што ће помножити јединичну цену без ПДВ (наведену у колони </w:t>
      </w:r>
      <w:r w:rsidR="00312E9D" w:rsidRPr="005C4779">
        <w:rPr>
          <w:rFonts w:ascii="Arial" w:hAnsi="Arial" w:cs="Arial"/>
          <w:bCs/>
          <w:iCs/>
        </w:rPr>
        <w:t>5</w:t>
      </w:r>
      <w:r w:rsidRPr="005C4779">
        <w:rPr>
          <w:rFonts w:ascii="Arial" w:hAnsi="Arial" w:cs="Arial"/>
          <w:bCs/>
          <w:iCs/>
          <w:lang w:val="ru-RU"/>
        </w:rPr>
        <w:t>.) са траженом</w:t>
      </w:r>
      <w:r w:rsidRPr="005C4779">
        <w:rPr>
          <w:rFonts w:ascii="Arial" w:hAnsi="Arial" w:cs="Arial"/>
          <w:bCs/>
          <w:iCs/>
        </w:rPr>
        <w:t xml:space="preserve">  - </w:t>
      </w:r>
      <w:r w:rsidRPr="005C4779">
        <w:rPr>
          <w:rFonts w:ascii="Arial" w:hAnsi="Arial" w:cs="Arial"/>
          <w:bCs/>
          <w:iCs/>
          <w:lang w:val="ru-RU"/>
        </w:rPr>
        <w:t xml:space="preserve">количином (која је наведена у колони </w:t>
      </w:r>
      <w:r w:rsidRPr="005C4779">
        <w:rPr>
          <w:rFonts w:ascii="Arial" w:hAnsi="Arial" w:cs="Arial"/>
          <w:bCs/>
          <w:iCs/>
          <w:lang w:val="sr-Cyrl-CS"/>
        </w:rPr>
        <w:t>4</w:t>
      </w:r>
      <w:r w:rsidRPr="005C4779">
        <w:rPr>
          <w:rFonts w:ascii="Arial" w:hAnsi="Arial" w:cs="Arial"/>
          <w:bCs/>
          <w:iCs/>
          <w:lang w:val="ru-RU"/>
        </w:rPr>
        <w:t xml:space="preserve">.); </w:t>
      </w:r>
    </w:p>
    <w:p w14:paraId="6499AFD0" w14:textId="77777777" w:rsidR="00E8122B" w:rsidRPr="005C4779" w:rsidRDefault="00E8122B" w:rsidP="00A3775A">
      <w:pPr>
        <w:pStyle w:val="ListParagraph"/>
        <w:tabs>
          <w:tab w:val="left" w:pos="90"/>
        </w:tabs>
        <w:suppressAutoHyphens/>
        <w:spacing w:before="0" w:after="0"/>
        <w:ind w:left="0"/>
        <w:contextualSpacing w:val="0"/>
        <w:rPr>
          <w:rFonts w:ascii="Arial" w:hAnsi="Arial" w:cs="Arial"/>
          <w:bCs/>
          <w:iCs/>
          <w:lang w:val="ru-RU"/>
        </w:rPr>
      </w:pPr>
      <w:r w:rsidRPr="005C4779">
        <w:rPr>
          <w:rFonts w:ascii="Arial" w:hAnsi="Arial" w:cs="Arial"/>
          <w:bCs/>
          <w:iCs/>
          <w:lang w:val="ru-RU"/>
        </w:rPr>
        <w:t xml:space="preserve">у колону </w:t>
      </w:r>
      <w:r w:rsidR="00DE6F10" w:rsidRPr="005C4779">
        <w:rPr>
          <w:rFonts w:ascii="Arial" w:hAnsi="Arial" w:cs="Arial"/>
          <w:bCs/>
          <w:iCs/>
          <w:lang w:val="sr-Cyrl-CS"/>
        </w:rPr>
        <w:t>8</w:t>
      </w:r>
      <w:r w:rsidRPr="005C4779">
        <w:rPr>
          <w:rFonts w:ascii="Arial" w:hAnsi="Arial" w:cs="Arial"/>
          <w:bCs/>
          <w:iCs/>
          <w:lang w:val="ru-RU"/>
        </w:rPr>
        <w:t xml:space="preserve">. уписати колико износи укупна цена са ПДВ – ом  и то тако што ће помножити јединичну цену са ПДВ – ом  (наведену у колони </w:t>
      </w:r>
      <w:r w:rsidRPr="005C4779">
        <w:rPr>
          <w:rFonts w:ascii="Arial" w:hAnsi="Arial" w:cs="Arial"/>
          <w:bCs/>
          <w:iCs/>
          <w:lang w:val="sr-Cyrl-CS"/>
        </w:rPr>
        <w:t>7</w:t>
      </w:r>
      <w:r w:rsidRPr="005C4779">
        <w:rPr>
          <w:rFonts w:ascii="Arial" w:hAnsi="Arial" w:cs="Arial"/>
          <w:bCs/>
          <w:iCs/>
          <w:lang w:val="ru-RU"/>
        </w:rPr>
        <w:t>.) са траженом</w:t>
      </w:r>
      <w:r w:rsidRPr="005C4779">
        <w:rPr>
          <w:rFonts w:ascii="Arial" w:hAnsi="Arial" w:cs="Arial"/>
          <w:bCs/>
          <w:iCs/>
        </w:rPr>
        <w:t xml:space="preserve">  </w:t>
      </w:r>
      <w:r w:rsidR="00312E9D" w:rsidRPr="005C4779">
        <w:rPr>
          <w:rFonts w:ascii="Arial" w:hAnsi="Arial" w:cs="Arial"/>
          <w:bCs/>
          <w:iCs/>
        </w:rPr>
        <w:t xml:space="preserve"> </w:t>
      </w:r>
      <w:r w:rsidRPr="005C4779">
        <w:rPr>
          <w:rFonts w:ascii="Arial" w:hAnsi="Arial" w:cs="Arial"/>
          <w:bCs/>
          <w:iCs/>
          <w:lang w:val="ru-RU"/>
        </w:rPr>
        <w:t xml:space="preserve">количином (која је наведена у колони </w:t>
      </w:r>
      <w:r w:rsidRPr="005C4779">
        <w:rPr>
          <w:rFonts w:ascii="Arial" w:hAnsi="Arial" w:cs="Arial"/>
          <w:bCs/>
          <w:iCs/>
          <w:lang w:val="sr-Cyrl-CS"/>
        </w:rPr>
        <w:t>4</w:t>
      </w:r>
      <w:r w:rsidRPr="005C4779">
        <w:rPr>
          <w:rFonts w:ascii="Arial" w:hAnsi="Arial" w:cs="Arial"/>
          <w:bCs/>
          <w:iCs/>
          <w:lang w:val="ru-RU"/>
        </w:rPr>
        <w:t xml:space="preserve">.); </w:t>
      </w:r>
    </w:p>
    <w:p w14:paraId="76FAAECD" w14:textId="77777777" w:rsidR="00E8122B" w:rsidRPr="005C4779" w:rsidRDefault="00E8122B" w:rsidP="00E8122B">
      <w:pPr>
        <w:pStyle w:val="ListParagraph"/>
        <w:tabs>
          <w:tab w:val="left" w:pos="90"/>
        </w:tabs>
        <w:suppressAutoHyphens/>
        <w:spacing w:before="0" w:after="0" w:line="240" w:lineRule="auto"/>
        <w:ind w:left="0"/>
        <w:contextualSpacing w:val="0"/>
        <w:rPr>
          <w:rFonts w:ascii="Arial" w:hAnsi="Arial" w:cs="Arial"/>
          <w:lang w:val="ru-RU"/>
        </w:rPr>
      </w:pPr>
    </w:p>
    <w:p w14:paraId="0A10F26D" w14:textId="77777777" w:rsidR="00A3775A" w:rsidRPr="005C4779" w:rsidRDefault="005C5E7D" w:rsidP="005C5E7D">
      <w:pPr>
        <w:tabs>
          <w:tab w:val="left" w:pos="992"/>
        </w:tabs>
        <w:spacing w:before="0"/>
        <w:rPr>
          <w:rFonts w:cs="Arial"/>
          <w:lang w:val="sr-Latn-CS"/>
        </w:rPr>
      </w:pPr>
      <w:r w:rsidRPr="005C4779">
        <w:rPr>
          <w:rFonts w:cs="Arial"/>
          <w:lang w:val="ru-RU"/>
        </w:rPr>
        <w:t>Табелу 2</w:t>
      </w:r>
      <w:r w:rsidR="00A3775A" w:rsidRPr="005C4779">
        <w:rPr>
          <w:rFonts w:cs="Arial"/>
          <w:lang w:val="sr-Latn-CS"/>
        </w:rPr>
        <w:t>:</w:t>
      </w:r>
    </w:p>
    <w:p w14:paraId="4730EE21" w14:textId="77777777" w:rsidR="00A3775A" w:rsidRPr="005C4779" w:rsidRDefault="00A3775A" w:rsidP="005C5E7D">
      <w:pPr>
        <w:tabs>
          <w:tab w:val="left" w:pos="992"/>
        </w:tabs>
        <w:spacing w:before="0"/>
        <w:rPr>
          <w:rFonts w:cs="Arial"/>
          <w:lang w:val="sr-Latn-CS"/>
        </w:rPr>
      </w:pPr>
    </w:p>
    <w:p w14:paraId="3B2C3A1C" w14:textId="77777777" w:rsidR="00E8122B" w:rsidRPr="005C4779" w:rsidRDefault="00E8122B" w:rsidP="00A3775A">
      <w:pPr>
        <w:tabs>
          <w:tab w:val="left" w:pos="992"/>
        </w:tabs>
        <w:spacing w:before="0" w:line="276" w:lineRule="auto"/>
        <w:rPr>
          <w:rFonts w:cs="Arial"/>
          <w:lang w:val="ru-RU"/>
        </w:rPr>
      </w:pPr>
      <w:r w:rsidRPr="005C4779">
        <w:rPr>
          <w:rFonts w:cs="Arial"/>
          <w:lang w:val="ru-RU"/>
        </w:rPr>
        <w:t xml:space="preserve">у ред бр. </w:t>
      </w:r>
      <w:r w:rsidRPr="005C4779">
        <w:rPr>
          <w:rFonts w:cs="Arial"/>
        </w:rPr>
        <w:t>I</w:t>
      </w:r>
      <w:r w:rsidRPr="005C4779">
        <w:rPr>
          <w:rFonts w:cs="Arial"/>
          <w:lang w:val="ru-RU"/>
        </w:rPr>
        <w:t xml:space="preserve"> – уписује се укупно понуђена цена за све позиције  без ПДВ (збир</w:t>
      </w:r>
      <w:r w:rsidR="00A3775A" w:rsidRPr="005C4779">
        <w:rPr>
          <w:rFonts w:cs="Arial"/>
          <w:lang w:val="sr-Latn-CS"/>
        </w:rPr>
        <w:t xml:space="preserve"> </w:t>
      </w:r>
      <w:r w:rsidRPr="005C4779">
        <w:rPr>
          <w:rFonts w:cs="Arial"/>
        </w:rPr>
        <w:t xml:space="preserve">колоне бр. </w:t>
      </w:r>
      <w:r w:rsidR="00DE6F10" w:rsidRPr="005C4779">
        <w:rPr>
          <w:rFonts w:cs="Arial"/>
          <w:lang w:val="sr-Cyrl-CS"/>
        </w:rPr>
        <w:t>6</w:t>
      </w:r>
      <w:r w:rsidRPr="005C4779">
        <w:rPr>
          <w:rFonts w:cs="Arial"/>
        </w:rPr>
        <w:t>)</w:t>
      </w:r>
    </w:p>
    <w:p w14:paraId="2ABE2102" w14:textId="77777777" w:rsidR="00E8122B" w:rsidRPr="005C4779" w:rsidRDefault="00E8122B" w:rsidP="00A3775A">
      <w:pPr>
        <w:tabs>
          <w:tab w:val="left" w:pos="992"/>
        </w:tabs>
        <w:spacing w:before="0" w:line="276" w:lineRule="auto"/>
        <w:rPr>
          <w:rFonts w:cs="Arial"/>
          <w:lang w:val="ru-RU"/>
        </w:rPr>
      </w:pPr>
      <w:r w:rsidRPr="005C4779">
        <w:rPr>
          <w:rFonts w:cs="Arial"/>
          <w:lang w:val="ru-RU"/>
        </w:rPr>
        <w:t xml:space="preserve">у ред бр. </w:t>
      </w:r>
      <w:r w:rsidRPr="005C4779">
        <w:rPr>
          <w:rFonts w:cs="Arial"/>
        </w:rPr>
        <w:t>II</w:t>
      </w:r>
      <w:r w:rsidRPr="005C4779">
        <w:rPr>
          <w:rFonts w:cs="Arial"/>
          <w:lang w:val="ru-RU"/>
        </w:rPr>
        <w:t xml:space="preserve"> – уписује се укупан износ ПДВ </w:t>
      </w:r>
    </w:p>
    <w:p w14:paraId="5B052596" w14:textId="77777777" w:rsidR="00E8122B" w:rsidRPr="005C4779" w:rsidRDefault="00E8122B" w:rsidP="00A3775A">
      <w:pPr>
        <w:tabs>
          <w:tab w:val="left" w:pos="992"/>
        </w:tabs>
        <w:spacing w:before="0" w:line="276" w:lineRule="auto"/>
        <w:rPr>
          <w:rFonts w:cs="Arial"/>
        </w:rPr>
      </w:pPr>
      <w:r w:rsidRPr="005C4779">
        <w:rPr>
          <w:rFonts w:cs="Arial"/>
          <w:lang w:val="ru-RU"/>
        </w:rPr>
        <w:t xml:space="preserve">у ред бр. </w:t>
      </w:r>
      <w:r w:rsidRPr="005C4779">
        <w:rPr>
          <w:rFonts w:cs="Arial"/>
        </w:rPr>
        <w:t>III</w:t>
      </w:r>
      <w:r w:rsidRPr="005C4779">
        <w:rPr>
          <w:rFonts w:cs="Arial"/>
          <w:lang w:val="ru-RU"/>
        </w:rPr>
        <w:t xml:space="preserve"> – уписује се укупно понуђена цена са ПДВ (ред бр. </w:t>
      </w:r>
      <w:r w:rsidRPr="005C4779">
        <w:rPr>
          <w:rFonts w:cs="Arial"/>
        </w:rPr>
        <w:t>I + ред</w:t>
      </w:r>
      <w:r w:rsidR="00A3775A" w:rsidRPr="005C4779">
        <w:rPr>
          <w:rFonts w:cs="Arial"/>
        </w:rPr>
        <w:t xml:space="preserve"> </w:t>
      </w:r>
      <w:r w:rsidRPr="005C4779">
        <w:rPr>
          <w:rFonts w:cs="Arial"/>
        </w:rPr>
        <w:t>бр. II)</w:t>
      </w:r>
    </w:p>
    <w:p w14:paraId="6F7FDFDA" w14:textId="77777777" w:rsidR="00E8122B" w:rsidRPr="005C4779" w:rsidRDefault="00E8122B" w:rsidP="00E8122B">
      <w:pPr>
        <w:tabs>
          <w:tab w:val="left" w:pos="992"/>
        </w:tabs>
        <w:spacing w:before="0"/>
        <w:rPr>
          <w:rFonts w:cs="Arial"/>
        </w:rPr>
      </w:pPr>
    </w:p>
    <w:p w14:paraId="17BBB1C6" w14:textId="77777777" w:rsidR="00E8122B" w:rsidRPr="005C4779" w:rsidRDefault="00E8122B" w:rsidP="00740A74">
      <w:pPr>
        <w:numPr>
          <w:ilvl w:val="0"/>
          <w:numId w:val="18"/>
        </w:numPr>
        <w:tabs>
          <w:tab w:val="left" w:pos="992"/>
        </w:tabs>
        <w:spacing w:before="0"/>
        <w:rPr>
          <w:rFonts w:cs="Arial"/>
          <w:lang w:val="ru-RU"/>
        </w:rPr>
      </w:pPr>
      <w:r w:rsidRPr="005C4779">
        <w:rPr>
          <w:rFonts w:cs="Arial"/>
          <w:lang w:val="ru-RU"/>
        </w:rPr>
        <w:t>на место предвиђено за место и датум уписује се место и датум попуњавања</w:t>
      </w:r>
      <w:r w:rsidRPr="005C4779">
        <w:rPr>
          <w:rFonts w:cs="Arial"/>
        </w:rPr>
        <w:t xml:space="preserve"> </w:t>
      </w:r>
      <w:r w:rsidRPr="005C4779">
        <w:rPr>
          <w:rFonts w:cs="Arial"/>
          <w:lang w:val="ru-RU"/>
        </w:rPr>
        <w:t>обрасца структуре цене.</w:t>
      </w:r>
    </w:p>
    <w:p w14:paraId="169FAAE9" w14:textId="77777777" w:rsidR="00E8122B" w:rsidRPr="005C4779" w:rsidRDefault="00E8122B" w:rsidP="00740A74">
      <w:pPr>
        <w:numPr>
          <w:ilvl w:val="0"/>
          <w:numId w:val="18"/>
        </w:numPr>
        <w:tabs>
          <w:tab w:val="left" w:pos="992"/>
        </w:tabs>
        <w:spacing w:before="0"/>
        <w:rPr>
          <w:rFonts w:cs="Arial"/>
          <w:lang w:val="ru-RU"/>
        </w:rPr>
      </w:pPr>
      <w:r w:rsidRPr="005C4779">
        <w:rPr>
          <w:rFonts w:cs="Arial"/>
          <w:lang w:val="ru-RU"/>
        </w:rPr>
        <w:t>на  место предвиђено за печат и потпис понуђач печатом оверава и потписује образац структуре цене.</w:t>
      </w:r>
    </w:p>
    <w:p w14:paraId="066C660B" w14:textId="77777777" w:rsidR="00E8122B" w:rsidRPr="005C4779" w:rsidRDefault="00E8122B" w:rsidP="00E8122B">
      <w:pPr>
        <w:tabs>
          <w:tab w:val="left" w:pos="3293"/>
        </w:tabs>
        <w:rPr>
          <w:rFonts w:eastAsia="TimesNewRomanPS-BoldMT" w:cs="Arial"/>
          <w:lang w:val="ru-RU"/>
        </w:rPr>
      </w:pPr>
      <w:r w:rsidRPr="005C4779">
        <w:rPr>
          <w:rFonts w:eastAsia="TimesNewRomanPS-BoldMT" w:cs="Arial"/>
          <w:lang w:val="ru-RU"/>
        </w:rPr>
        <w:tab/>
      </w:r>
    </w:p>
    <w:p w14:paraId="07936CB8" w14:textId="77777777" w:rsidR="00A3775A" w:rsidRPr="005C4779" w:rsidRDefault="00A3775A" w:rsidP="005C5E7D">
      <w:pPr>
        <w:tabs>
          <w:tab w:val="left" w:pos="992"/>
        </w:tabs>
        <w:spacing w:before="0"/>
        <w:rPr>
          <w:rFonts w:cs="Arial"/>
          <w:lang w:val="sr-Latn-CS"/>
        </w:rPr>
      </w:pPr>
      <w:r w:rsidRPr="005C4779">
        <w:rPr>
          <w:rFonts w:cs="Arial"/>
          <w:lang w:val="ru-RU"/>
        </w:rPr>
        <w:t>Табелу 3</w:t>
      </w:r>
      <w:r w:rsidRPr="005C4779">
        <w:rPr>
          <w:rFonts w:cs="Arial"/>
          <w:lang w:val="sr-Latn-CS"/>
        </w:rPr>
        <w:t>:</w:t>
      </w:r>
      <w:r w:rsidR="005C5E7D" w:rsidRPr="005C4779">
        <w:rPr>
          <w:rFonts w:cs="Arial"/>
          <w:lang w:val="ru-RU"/>
        </w:rPr>
        <w:t xml:space="preserve"> </w:t>
      </w:r>
    </w:p>
    <w:p w14:paraId="3DBE9594" w14:textId="77777777" w:rsidR="00A3775A" w:rsidRPr="005C4779" w:rsidRDefault="00A3775A" w:rsidP="005C5E7D">
      <w:pPr>
        <w:tabs>
          <w:tab w:val="left" w:pos="992"/>
        </w:tabs>
        <w:spacing w:before="0"/>
        <w:rPr>
          <w:rFonts w:cs="Arial"/>
          <w:lang w:val="sr-Latn-CS"/>
        </w:rPr>
      </w:pPr>
    </w:p>
    <w:p w14:paraId="537D1439" w14:textId="77777777" w:rsidR="005C5E7D" w:rsidRPr="005C4779" w:rsidRDefault="005C5E7D" w:rsidP="005C5E7D">
      <w:pPr>
        <w:tabs>
          <w:tab w:val="left" w:pos="992"/>
        </w:tabs>
        <w:spacing w:before="0"/>
        <w:rPr>
          <w:rFonts w:cs="Arial"/>
          <w:lang w:val="ru-RU"/>
        </w:rPr>
      </w:pPr>
      <w:r w:rsidRPr="005C4779">
        <w:rPr>
          <w:rFonts w:cs="Arial"/>
          <w:lang w:val="ru-RU"/>
        </w:rPr>
        <w:t>уписују се посебно исказани трошкови који су укључени у укупно</w:t>
      </w:r>
    </w:p>
    <w:p w14:paraId="007DB729" w14:textId="77777777" w:rsidR="005C5E7D" w:rsidRPr="005C4779" w:rsidRDefault="005C5E7D" w:rsidP="005C5E7D">
      <w:pPr>
        <w:tabs>
          <w:tab w:val="left" w:pos="992"/>
        </w:tabs>
        <w:spacing w:before="0"/>
        <w:rPr>
          <w:rFonts w:cs="Arial"/>
          <w:lang w:val="ru-RU"/>
        </w:rPr>
      </w:pPr>
      <w:r w:rsidRPr="005C4779">
        <w:rPr>
          <w:rFonts w:cs="Arial"/>
          <w:lang w:val="ru-RU"/>
        </w:rPr>
        <w:t xml:space="preserve">понуђену цену без ПДВ (ред бр. </w:t>
      </w:r>
      <w:r w:rsidRPr="005C4779">
        <w:rPr>
          <w:rFonts w:cs="Arial"/>
        </w:rPr>
        <w:t>I</w:t>
      </w:r>
      <w:r w:rsidRPr="005C4779">
        <w:rPr>
          <w:rFonts w:cs="Arial"/>
          <w:lang w:val="ru-RU"/>
        </w:rPr>
        <w:t xml:space="preserve"> из табеле 1)</w:t>
      </w:r>
      <w:r w:rsidRPr="005C4779">
        <w:rPr>
          <w:rFonts w:cs="Arial"/>
        </w:rPr>
        <w:t xml:space="preserve"> уколико исти постоје као засебни трошкови</w:t>
      </w:r>
    </w:p>
    <w:p w14:paraId="71E85B4F" w14:textId="77777777" w:rsidR="00E8122B" w:rsidRPr="005C4779" w:rsidRDefault="00E8122B" w:rsidP="00537552">
      <w:pPr>
        <w:rPr>
          <w:rFonts w:eastAsia="TimesNewRomanPS-BoldMT" w:cs="Arial"/>
          <w:lang w:val="ru-RU"/>
        </w:rPr>
      </w:pPr>
    </w:p>
    <w:p w14:paraId="7A03E779" w14:textId="77777777" w:rsidR="007E7BB8" w:rsidRPr="005C4779" w:rsidRDefault="007E7BB8" w:rsidP="00537552">
      <w:pPr>
        <w:rPr>
          <w:rFonts w:eastAsia="TimesNewRomanPS-BoldMT" w:cs="Arial"/>
          <w:lang w:val="ru-RU"/>
        </w:rPr>
      </w:pPr>
    </w:p>
    <w:p w14:paraId="02D4096B" w14:textId="77777777" w:rsidR="00A3775A" w:rsidRPr="005C4779" w:rsidRDefault="00A3775A" w:rsidP="00537552">
      <w:pPr>
        <w:rPr>
          <w:rFonts w:eastAsia="TimesNewRomanPS-BoldMT" w:cs="Arial"/>
          <w:lang w:val="sr-Latn-CS"/>
        </w:rPr>
        <w:sectPr w:rsidR="00A3775A" w:rsidRPr="005C4779" w:rsidSect="00DC6016">
          <w:footnotePr>
            <w:pos w:val="beneathText"/>
          </w:footnotePr>
          <w:pgSz w:w="11909" w:h="16834" w:code="9"/>
          <w:pgMar w:top="1440" w:right="1440" w:bottom="1440" w:left="1440" w:header="142" w:footer="437" w:gutter="0"/>
          <w:cols w:space="708"/>
          <w:titlePg/>
          <w:docGrid w:linePitch="360"/>
        </w:sectPr>
      </w:pPr>
    </w:p>
    <w:p w14:paraId="1B79F61C" w14:textId="77777777" w:rsidR="007E7BB8" w:rsidRPr="005C4779" w:rsidRDefault="007E7BB8" w:rsidP="00537552">
      <w:pPr>
        <w:rPr>
          <w:rFonts w:eastAsia="TimesNewRomanPS-BoldMT" w:cs="Arial"/>
          <w:lang w:val="sr-Latn-CS"/>
        </w:rPr>
      </w:pPr>
    </w:p>
    <w:p w14:paraId="30E35868" w14:textId="77777777" w:rsidR="00343A18" w:rsidRPr="005C4779" w:rsidRDefault="00A0526D" w:rsidP="00343A18">
      <w:pPr>
        <w:pStyle w:val="KDObrazac"/>
        <w:spacing w:before="0"/>
        <w:rPr>
          <w:lang w:val="ru-RU"/>
        </w:rPr>
      </w:pPr>
      <w:bookmarkStart w:id="306" w:name="_Toc442559926"/>
      <w:r w:rsidRPr="005C4779">
        <w:t>O</w:t>
      </w:r>
      <w:r w:rsidR="00343A18" w:rsidRPr="005C4779">
        <w:rPr>
          <w:lang w:val="ru-RU"/>
        </w:rPr>
        <w:t xml:space="preserve">БРАЗАЦ </w:t>
      </w:r>
      <w:r w:rsidR="00E8122B" w:rsidRPr="005C4779">
        <w:t>3</w:t>
      </w:r>
      <w:r w:rsidR="00343A18" w:rsidRPr="005C4779">
        <w:rPr>
          <w:lang w:val="ru-RU"/>
        </w:rPr>
        <w:t>.</w:t>
      </w:r>
      <w:bookmarkEnd w:id="306"/>
    </w:p>
    <w:p w14:paraId="1CC35C29" w14:textId="77777777" w:rsidR="00343A18" w:rsidRPr="005C4779" w:rsidRDefault="00343A18" w:rsidP="00E8122B">
      <w:pPr>
        <w:tabs>
          <w:tab w:val="left" w:pos="6870"/>
        </w:tabs>
        <w:spacing w:before="0"/>
        <w:rPr>
          <w:rFonts w:cs="Arial"/>
          <w:lang w:val="ru-RU"/>
        </w:rPr>
      </w:pPr>
    </w:p>
    <w:p w14:paraId="0DB34439" w14:textId="77777777" w:rsidR="00343A18" w:rsidRPr="005C4779" w:rsidRDefault="00343A18" w:rsidP="00343A18">
      <w:pPr>
        <w:ind w:right="-360"/>
        <w:rPr>
          <w:rFonts w:cs="Arial"/>
          <w:lang w:val="ru-RU"/>
        </w:rPr>
      </w:pPr>
      <w:r w:rsidRPr="005C4779">
        <w:rPr>
          <w:rFonts w:cs="Arial"/>
          <w:lang w:val="ru-RU"/>
        </w:rPr>
        <w:t>На основу члана 26. Закона о јавним набавкама ( „Службени гласник РС“, бр. 124/2012, 14/15 и 68/15), члана 5.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 даје:</w:t>
      </w:r>
    </w:p>
    <w:p w14:paraId="314D0272" w14:textId="77777777" w:rsidR="00343A18" w:rsidRPr="005C4779" w:rsidRDefault="00343A18" w:rsidP="00343A18">
      <w:pPr>
        <w:rPr>
          <w:rFonts w:cs="Arial"/>
          <w:lang w:val="ru-RU"/>
        </w:rPr>
      </w:pPr>
    </w:p>
    <w:p w14:paraId="72638AAE" w14:textId="77777777" w:rsidR="00343A18" w:rsidRPr="005C4779" w:rsidRDefault="00343A18" w:rsidP="00343A18">
      <w:pPr>
        <w:jc w:val="center"/>
        <w:rPr>
          <w:rFonts w:cs="Arial"/>
          <w:b/>
          <w:lang w:val="ru-RU"/>
        </w:rPr>
      </w:pPr>
      <w:r w:rsidRPr="005C4779">
        <w:rPr>
          <w:rFonts w:cs="Arial"/>
          <w:b/>
          <w:lang w:val="ru-RU"/>
        </w:rPr>
        <w:t>ИЗЈАВУ О НЕЗАВИСНОЈ ПОНУДИ</w:t>
      </w:r>
    </w:p>
    <w:p w14:paraId="6FCC290C" w14:textId="77777777" w:rsidR="00343A18" w:rsidRPr="005C4779" w:rsidRDefault="00343A18" w:rsidP="00343A18">
      <w:pPr>
        <w:jc w:val="center"/>
        <w:rPr>
          <w:rFonts w:cs="Arial"/>
          <w:b/>
          <w:lang w:val="ru-RU"/>
        </w:rPr>
      </w:pPr>
    </w:p>
    <w:p w14:paraId="064FAAAC" w14:textId="77777777" w:rsidR="00343A18" w:rsidRPr="005C4779" w:rsidRDefault="00343A18" w:rsidP="00343A18">
      <w:pPr>
        <w:jc w:val="center"/>
        <w:rPr>
          <w:rFonts w:cs="Arial"/>
          <w:b/>
          <w:lang w:val="ru-RU"/>
        </w:rPr>
      </w:pPr>
    </w:p>
    <w:p w14:paraId="39533EF5" w14:textId="3C6F5928" w:rsidR="00343A18" w:rsidRPr="005C4779" w:rsidRDefault="00343A18" w:rsidP="00343A18">
      <w:pPr>
        <w:rPr>
          <w:rFonts w:cs="Arial"/>
          <w:lang w:val="ru-RU"/>
        </w:rPr>
      </w:pPr>
      <w:r w:rsidRPr="005C4779">
        <w:rPr>
          <w:rFonts w:cs="Arial"/>
          <w:lang w:val="ru-RU"/>
        </w:rPr>
        <w:t xml:space="preserve">и под пуном материјалном и кривичном одговорношћу потврђује да је Понуду број:________ за јавну набавку </w:t>
      </w:r>
      <w:r w:rsidR="00873EBD" w:rsidRPr="005C4779">
        <w:rPr>
          <w:rFonts w:cs="Arial"/>
          <w:lang w:val="ru-RU"/>
        </w:rPr>
        <w:t>радова</w:t>
      </w:r>
      <w:r w:rsidRPr="005C4779">
        <w:rPr>
          <w:rFonts w:cs="Arial"/>
          <w:lang w:val="ru-RU"/>
        </w:rPr>
        <w:t xml:space="preserve"> </w:t>
      </w:r>
      <w:r w:rsidR="00CE624A" w:rsidRPr="005C4779">
        <w:rPr>
          <w:rFonts w:cs="Arial"/>
          <w:b/>
          <w:lang w:val="ru-RU"/>
        </w:rPr>
        <w:t>ИЗРАДА, МОНТАЖА, ОПРЕМАЊЕ И ПУШТАЊЕ У РАД  ТС 110 /6 КВ РУДНИК 4 И ДВ 110 КВ</w:t>
      </w:r>
      <w:r w:rsidR="004771CC" w:rsidRPr="005C4779">
        <w:rPr>
          <w:rFonts w:cs="Arial"/>
          <w:lang w:val="ru-RU"/>
        </w:rPr>
        <w:t xml:space="preserve"> </w:t>
      </w:r>
      <w:r w:rsidRPr="005C4779">
        <w:rPr>
          <w:rFonts w:cs="Arial"/>
          <w:lang w:val="ru-RU"/>
        </w:rPr>
        <w:t>ЈН бр.</w:t>
      </w:r>
      <w:r w:rsidR="000313F0" w:rsidRPr="005C4779">
        <w:rPr>
          <w:rFonts w:cs="Arial"/>
          <w:lang w:val="ru-RU"/>
        </w:rPr>
        <w:t xml:space="preserve"> </w:t>
      </w:r>
      <w:r w:rsidR="00BB6951" w:rsidRPr="005C4779">
        <w:rPr>
          <w:rFonts w:cs="Arial"/>
          <w:lang w:val="ru-RU"/>
        </w:rPr>
        <w:t>ЈН/3100/0877/2018  (3083/2018)</w:t>
      </w:r>
      <w:r w:rsidR="004771CC" w:rsidRPr="005C4779">
        <w:rPr>
          <w:rFonts w:cs="Arial"/>
          <w:lang w:val="ru-RU"/>
        </w:rPr>
        <w:t xml:space="preserve"> </w:t>
      </w:r>
      <w:r w:rsidRPr="005C4779">
        <w:rPr>
          <w:rFonts w:cs="Arial"/>
          <w:lang w:val="ru-RU"/>
        </w:rPr>
        <w:t xml:space="preserve">Наручиоца </w:t>
      </w:r>
      <w:r w:rsidRPr="005C4779">
        <w:rPr>
          <w:rFonts w:eastAsia="Arial Unicode MS" w:cs="Arial"/>
          <w:kern w:val="1"/>
          <w:lang w:val="ru-RU" w:eastAsia="ar-SA"/>
        </w:rPr>
        <w:t>Јавно предузеће „Електропривреда Србије“ Београд</w:t>
      </w:r>
      <w:r w:rsidR="00DD3A08" w:rsidRPr="005C4779">
        <w:rPr>
          <w:rFonts w:eastAsia="Arial Unicode MS" w:cs="Arial"/>
          <w:kern w:val="1"/>
          <w:lang w:val="ru-RU" w:eastAsia="ar-SA"/>
        </w:rPr>
        <w:t xml:space="preserve"> </w:t>
      </w:r>
      <w:r w:rsidRPr="005C4779">
        <w:rPr>
          <w:rFonts w:cs="Arial"/>
          <w:lang w:val="ru-RU"/>
        </w:rPr>
        <w:t>по Позиву за подношење понуда објављеном на</w:t>
      </w:r>
      <w:r w:rsidR="000F683D" w:rsidRPr="005C4779">
        <w:rPr>
          <w:rFonts w:cs="Arial"/>
          <w:lang w:val="ru-RU"/>
        </w:rPr>
        <w:t xml:space="preserve"> </w:t>
      </w:r>
      <w:r w:rsidRPr="005C4779">
        <w:rPr>
          <w:rFonts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14:paraId="49A318DE" w14:textId="77777777" w:rsidR="00343A18" w:rsidRPr="005C4779" w:rsidRDefault="00343A18" w:rsidP="00343A18">
      <w:pPr>
        <w:tabs>
          <w:tab w:val="left" w:pos="0"/>
        </w:tabs>
        <w:rPr>
          <w:rFonts w:cs="Arial"/>
          <w:lang w:val="ru-RU"/>
        </w:rPr>
      </w:pPr>
      <w:r w:rsidRPr="005C4779">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14:paraId="10FDCAA7" w14:textId="77777777" w:rsidR="00343A18" w:rsidRPr="005C4779" w:rsidRDefault="00343A18" w:rsidP="00343A18">
      <w:pPr>
        <w:rPr>
          <w:rFonts w:cs="Arial"/>
          <w:b/>
          <w:lang w:val="ru-RU"/>
        </w:rPr>
      </w:pPr>
    </w:p>
    <w:p w14:paraId="73541F83" w14:textId="77777777" w:rsidR="00343A18" w:rsidRPr="005C4779"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5C4779" w:rsidRPr="005C4779" w14:paraId="47015145" w14:textId="77777777" w:rsidTr="00BC01DC">
        <w:trPr>
          <w:jc w:val="center"/>
        </w:trPr>
        <w:tc>
          <w:tcPr>
            <w:tcW w:w="3882" w:type="dxa"/>
          </w:tcPr>
          <w:p w14:paraId="7D49E34A" w14:textId="77777777" w:rsidR="00343A18" w:rsidRPr="005C4779" w:rsidRDefault="00343A18" w:rsidP="00BC01DC">
            <w:pPr>
              <w:spacing w:before="0"/>
              <w:jc w:val="center"/>
              <w:rPr>
                <w:rFonts w:cs="Arial"/>
              </w:rPr>
            </w:pPr>
            <w:r w:rsidRPr="005C4779">
              <w:rPr>
                <w:rFonts w:cs="Arial"/>
              </w:rPr>
              <w:t>Датум:</w:t>
            </w:r>
          </w:p>
        </w:tc>
        <w:tc>
          <w:tcPr>
            <w:tcW w:w="2127" w:type="dxa"/>
          </w:tcPr>
          <w:p w14:paraId="16A19415" w14:textId="77777777" w:rsidR="00343A18" w:rsidRPr="005C4779" w:rsidRDefault="00343A18" w:rsidP="00BC01DC">
            <w:pPr>
              <w:spacing w:before="0"/>
              <w:jc w:val="center"/>
              <w:rPr>
                <w:rFonts w:cs="Arial"/>
                <w:lang w:val="ru-RU"/>
              </w:rPr>
            </w:pPr>
          </w:p>
        </w:tc>
        <w:tc>
          <w:tcPr>
            <w:tcW w:w="4022" w:type="dxa"/>
          </w:tcPr>
          <w:p w14:paraId="4FBAA964" w14:textId="77777777" w:rsidR="00343A18" w:rsidRPr="005C4779" w:rsidRDefault="00343A18" w:rsidP="00BC01DC">
            <w:pPr>
              <w:spacing w:before="0"/>
              <w:jc w:val="center"/>
              <w:rPr>
                <w:rFonts w:cs="Arial"/>
              </w:rPr>
            </w:pPr>
            <w:r w:rsidRPr="005C4779">
              <w:rPr>
                <w:rFonts w:cs="Arial"/>
                <w:lang w:val="sr-Cyrl-CS"/>
              </w:rPr>
              <w:t>П</w:t>
            </w:r>
            <w:r w:rsidRPr="005C4779">
              <w:rPr>
                <w:rFonts w:cs="Arial"/>
              </w:rPr>
              <w:t>онуђач/члан групе</w:t>
            </w:r>
          </w:p>
        </w:tc>
      </w:tr>
      <w:tr w:rsidR="005C4779" w:rsidRPr="005C4779" w14:paraId="3D5C17A8" w14:textId="77777777" w:rsidTr="00BC01DC">
        <w:trPr>
          <w:jc w:val="center"/>
        </w:trPr>
        <w:tc>
          <w:tcPr>
            <w:tcW w:w="3882" w:type="dxa"/>
          </w:tcPr>
          <w:p w14:paraId="1897AC25" w14:textId="77777777" w:rsidR="00343A18" w:rsidRPr="005C4779" w:rsidRDefault="00343A18" w:rsidP="00BC01DC">
            <w:pPr>
              <w:spacing w:before="0"/>
              <w:jc w:val="center"/>
              <w:rPr>
                <w:rFonts w:cs="Arial"/>
              </w:rPr>
            </w:pPr>
          </w:p>
        </w:tc>
        <w:tc>
          <w:tcPr>
            <w:tcW w:w="2127" w:type="dxa"/>
          </w:tcPr>
          <w:p w14:paraId="0DB3C662" w14:textId="77777777" w:rsidR="00343A18" w:rsidRPr="005C4779" w:rsidRDefault="00343A18" w:rsidP="00BC01DC">
            <w:pPr>
              <w:spacing w:before="0"/>
              <w:jc w:val="center"/>
              <w:rPr>
                <w:rFonts w:cs="Arial"/>
              </w:rPr>
            </w:pPr>
            <w:r w:rsidRPr="005C4779">
              <w:rPr>
                <w:rFonts w:cs="Arial"/>
              </w:rPr>
              <w:t>М.П.</w:t>
            </w:r>
          </w:p>
        </w:tc>
        <w:tc>
          <w:tcPr>
            <w:tcW w:w="4022" w:type="dxa"/>
          </w:tcPr>
          <w:p w14:paraId="44CE6742" w14:textId="77777777" w:rsidR="00343A18" w:rsidRPr="005C4779" w:rsidRDefault="00343A18" w:rsidP="00BC01DC">
            <w:pPr>
              <w:spacing w:before="0"/>
              <w:jc w:val="center"/>
              <w:rPr>
                <w:rFonts w:cs="Arial"/>
                <w:lang w:val="ru-RU"/>
              </w:rPr>
            </w:pPr>
          </w:p>
        </w:tc>
      </w:tr>
      <w:tr w:rsidR="005C4779" w:rsidRPr="005C4779" w14:paraId="79BD10E6" w14:textId="77777777" w:rsidTr="00BC01DC">
        <w:trPr>
          <w:jc w:val="center"/>
        </w:trPr>
        <w:tc>
          <w:tcPr>
            <w:tcW w:w="3882" w:type="dxa"/>
            <w:tcBorders>
              <w:bottom w:val="single" w:sz="4" w:space="0" w:color="auto"/>
            </w:tcBorders>
          </w:tcPr>
          <w:p w14:paraId="11046937" w14:textId="77777777" w:rsidR="00343A18" w:rsidRPr="005C4779" w:rsidRDefault="00343A18" w:rsidP="00BC01DC">
            <w:pPr>
              <w:spacing w:before="0"/>
              <w:jc w:val="center"/>
              <w:rPr>
                <w:rFonts w:cs="Arial"/>
              </w:rPr>
            </w:pPr>
          </w:p>
        </w:tc>
        <w:tc>
          <w:tcPr>
            <w:tcW w:w="2127" w:type="dxa"/>
          </w:tcPr>
          <w:p w14:paraId="71452D02" w14:textId="77777777" w:rsidR="00343A18" w:rsidRPr="005C4779" w:rsidRDefault="00343A18" w:rsidP="00BC01DC">
            <w:pPr>
              <w:spacing w:before="0"/>
              <w:jc w:val="center"/>
              <w:rPr>
                <w:rFonts w:cs="Arial"/>
                <w:lang w:val="ru-RU"/>
              </w:rPr>
            </w:pPr>
          </w:p>
        </w:tc>
        <w:tc>
          <w:tcPr>
            <w:tcW w:w="4022" w:type="dxa"/>
            <w:tcBorders>
              <w:bottom w:val="single" w:sz="4" w:space="0" w:color="auto"/>
            </w:tcBorders>
          </w:tcPr>
          <w:p w14:paraId="05DC9141" w14:textId="77777777" w:rsidR="00343A18" w:rsidRPr="005C4779" w:rsidRDefault="00343A18" w:rsidP="00BC01DC">
            <w:pPr>
              <w:spacing w:before="0"/>
              <w:jc w:val="center"/>
              <w:rPr>
                <w:rFonts w:cs="Arial"/>
                <w:lang w:val="ru-RU"/>
              </w:rPr>
            </w:pPr>
          </w:p>
        </w:tc>
      </w:tr>
      <w:tr w:rsidR="00343A18" w:rsidRPr="005C4779" w14:paraId="7E76552B" w14:textId="77777777" w:rsidTr="00BC01DC">
        <w:trPr>
          <w:trHeight w:val="389"/>
          <w:jc w:val="center"/>
        </w:trPr>
        <w:tc>
          <w:tcPr>
            <w:tcW w:w="3882" w:type="dxa"/>
            <w:tcBorders>
              <w:top w:val="single" w:sz="4" w:space="0" w:color="auto"/>
            </w:tcBorders>
          </w:tcPr>
          <w:p w14:paraId="653E40C9" w14:textId="77777777" w:rsidR="00343A18" w:rsidRPr="005C4779" w:rsidRDefault="00343A18" w:rsidP="00BC01DC">
            <w:pPr>
              <w:spacing w:before="0"/>
              <w:jc w:val="center"/>
              <w:rPr>
                <w:rFonts w:cs="Arial"/>
              </w:rPr>
            </w:pPr>
          </w:p>
          <w:p w14:paraId="20485B54" w14:textId="77777777" w:rsidR="00343A18" w:rsidRPr="005C4779" w:rsidRDefault="00343A18" w:rsidP="00BC01DC">
            <w:pPr>
              <w:spacing w:before="0"/>
              <w:jc w:val="center"/>
              <w:rPr>
                <w:rFonts w:cs="Arial"/>
              </w:rPr>
            </w:pPr>
          </w:p>
        </w:tc>
        <w:tc>
          <w:tcPr>
            <w:tcW w:w="2127" w:type="dxa"/>
          </w:tcPr>
          <w:p w14:paraId="12E4661B" w14:textId="77777777" w:rsidR="00343A18" w:rsidRPr="005C4779" w:rsidRDefault="00343A18" w:rsidP="00BC01DC">
            <w:pPr>
              <w:spacing w:before="0"/>
              <w:jc w:val="center"/>
              <w:rPr>
                <w:rFonts w:cs="Arial"/>
                <w:lang w:val="ru-RU"/>
              </w:rPr>
            </w:pPr>
          </w:p>
        </w:tc>
        <w:tc>
          <w:tcPr>
            <w:tcW w:w="4022" w:type="dxa"/>
            <w:tcBorders>
              <w:top w:val="single" w:sz="4" w:space="0" w:color="auto"/>
            </w:tcBorders>
          </w:tcPr>
          <w:p w14:paraId="5F2DE350" w14:textId="77777777" w:rsidR="00343A18" w:rsidRPr="005C4779" w:rsidRDefault="00343A18" w:rsidP="00BC01DC">
            <w:pPr>
              <w:spacing w:before="0"/>
              <w:jc w:val="center"/>
              <w:rPr>
                <w:rFonts w:cs="Arial"/>
                <w:lang w:val="ru-RU"/>
              </w:rPr>
            </w:pPr>
          </w:p>
        </w:tc>
      </w:tr>
    </w:tbl>
    <w:p w14:paraId="1CAE3C0C" w14:textId="77777777" w:rsidR="00343A18" w:rsidRPr="005C4779" w:rsidRDefault="00343A18" w:rsidP="00343A18">
      <w:pPr>
        <w:tabs>
          <w:tab w:val="left" w:pos="6028"/>
        </w:tabs>
        <w:autoSpaceDE w:val="0"/>
        <w:autoSpaceDN w:val="0"/>
        <w:adjustRightInd w:val="0"/>
        <w:ind w:left="360"/>
        <w:rPr>
          <w:rFonts w:eastAsia="Calibri" w:cs="Arial"/>
          <w:bCs/>
          <w:iCs/>
        </w:rPr>
      </w:pPr>
    </w:p>
    <w:p w14:paraId="634261B6" w14:textId="77777777" w:rsidR="00343A18" w:rsidRPr="005C4779" w:rsidRDefault="00343A18" w:rsidP="00343A18">
      <w:pPr>
        <w:jc w:val="center"/>
        <w:rPr>
          <w:rFonts w:cs="Arial"/>
          <w:b/>
          <w:lang w:val="ru-RU"/>
        </w:rPr>
      </w:pPr>
    </w:p>
    <w:p w14:paraId="04AB7CA8" w14:textId="77777777" w:rsidR="00343A18" w:rsidRPr="005C4779" w:rsidRDefault="00343A18" w:rsidP="00343A18">
      <w:pPr>
        <w:jc w:val="center"/>
        <w:rPr>
          <w:rFonts w:cs="Arial"/>
          <w:b/>
          <w:lang w:val="ru-RU"/>
        </w:rPr>
      </w:pPr>
    </w:p>
    <w:p w14:paraId="41D9DDF9" w14:textId="77777777" w:rsidR="00DD3A08" w:rsidRPr="005C4779" w:rsidRDefault="00DD3A08" w:rsidP="00DD3A08">
      <w:pPr>
        <w:pStyle w:val="CommentText"/>
        <w:rPr>
          <w:i/>
          <w:lang w:val="ru-RU"/>
        </w:rPr>
      </w:pPr>
      <w:r w:rsidRPr="005C4779">
        <w:rPr>
          <w:b/>
          <w:i/>
          <w:lang w:val="ru-RU"/>
        </w:rPr>
        <w:t>Напомена</w:t>
      </w:r>
      <w:r w:rsidRPr="005C4779">
        <w:rPr>
          <w:i/>
          <w:lang w:val="ru-RU"/>
        </w:rPr>
        <w:t>: у</w:t>
      </w:r>
      <w:r w:rsidRPr="005C4779">
        <w:rPr>
          <w:i/>
        </w:rPr>
        <w:t xml:space="preserve"> </w:t>
      </w:r>
      <w:r w:rsidRPr="005C4779">
        <w:rPr>
          <w:i/>
          <w:lang w:val="ru-RU"/>
        </w:rPr>
        <w:t xml:space="preserve">случају постојања основане сумње у истинитост изјаве о независној понуди, наручулац ће одмах обавестити организацију надлежну за заштиту конкуренције.Организација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закона којим се уређује заштита конкуренције. Мера забране учешћа у поступку јавне набавке може трајати до две године.Повреда конкуренције представља негативну референцу, у смислу члана 82. став 1. тачка 2) Закона. </w:t>
      </w:r>
    </w:p>
    <w:p w14:paraId="5E2561FC" w14:textId="77777777" w:rsidR="00DD3A08" w:rsidRPr="005C4779" w:rsidRDefault="00DD3A08" w:rsidP="00DD3A08">
      <w:pPr>
        <w:pStyle w:val="CommentText"/>
        <w:rPr>
          <w:i/>
          <w:lang w:val="ru-RU"/>
        </w:rPr>
      </w:pPr>
      <w:r w:rsidRPr="005C4779">
        <w:rPr>
          <w:i/>
          <w:lang w:val="ru-RU"/>
        </w:rPr>
        <w:t>Уколико понуду подноси група понуђача,Изјава мора бити потписана од стране овлашћеног лица сваког понуђача из групе понуђача и оверена печатом.</w:t>
      </w:r>
    </w:p>
    <w:p w14:paraId="5B2CFA27" w14:textId="77777777" w:rsidR="00343A18" w:rsidRPr="005C4779" w:rsidRDefault="00DD3A08" w:rsidP="00DD3A08">
      <w:pPr>
        <w:rPr>
          <w:rFonts w:cs="Arial"/>
          <w:i/>
          <w:sz w:val="20"/>
          <w:szCs w:val="20"/>
          <w:lang w:val="sr-Cyrl-CS"/>
        </w:rPr>
      </w:pPr>
      <w:r w:rsidRPr="005C4779">
        <w:rPr>
          <w:i/>
          <w:sz w:val="20"/>
          <w:szCs w:val="20"/>
          <w:lang w:val="ru-RU"/>
        </w:rPr>
        <w:t>(У случају да понуду даје група понуђача образац копирати.)</w:t>
      </w:r>
      <w:r w:rsidR="00343A18" w:rsidRPr="005C4779">
        <w:rPr>
          <w:rFonts w:cs="Arial"/>
          <w:i/>
          <w:sz w:val="20"/>
          <w:szCs w:val="20"/>
          <w:lang w:val="sr-Cyrl-CS"/>
        </w:rPr>
        <w:t xml:space="preserve">ана групе понуђача. Изјава </w:t>
      </w:r>
      <w:r w:rsidR="00343A18" w:rsidRPr="005C4779">
        <w:rPr>
          <w:rFonts w:cs="Arial"/>
          <w:i/>
          <w:sz w:val="20"/>
          <w:szCs w:val="20"/>
          <w:lang w:val="ru-RU"/>
        </w:rPr>
        <w:t>мора бити попуњена, потписана од стране овлашћеног лица</w:t>
      </w:r>
      <w:r w:rsidR="00343A18" w:rsidRPr="005C4779">
        <w:rPr>
          <w:rFonts w:cs="Arial"/>
          <w:i/>
          <w:sz w:val="20"/>
          <w:szCs w:val="20"/>
          <w:lang w:val="sr-Cyrl-CS"/>
        </w:rPr>
        <w:t xml:space="preserve"> за заступање</w:t>
      </w:r>
      <w:r w:rsidR="00343A18" w:rsidRPr="005C4779">
        <w:rPr>
          <w:rFonts w:cs="Arial"/>
          <w:i/>
          <w:sz w:val="20"/>
          <w:szCs w:val="20"/>
          <w:lang w:val="ru-RU"/>
        </w:rPr>
        <w:t xml:space="preserve"> понуђача из групе понуђача и оверена печатом. </w:t>
      </w:r>
    </w:p>
    <w:p w14:paraId="6785A2CD" w14:textId="77777777" w:rsidR="00343A18" w:rsidRPr="005C4779" w:rsidRDefault="00343A18" w:rsidP="00343A18">
      <w:pPr>
        <w:rPr>
          <w:rFonts w:cs="Arial"/>
          <w:i/>
          <w:sz w:val="20"/>
          <w:szCs w:val="20"/>
          <w:lang w:val="ru-RU"/>
        </w:rPr>
      </w:pPr>
      <w:r w:rsidRPr="005C4779">
        <w:rPr>
          <w:rFonts w:cs="Arial"/>
          <w:i/>
          <w:sz w:val="20"/>
          <w:szCs w:val="20"/>
          <w:lang w:val="ru-RU"/>
        </w:rPr>
        <w:t>Приликом подношења понуде овај образац копирати у потребном броју примерака.</w:t>
      </w:r>
    </w:p>
    <w:p w14:paraId="0CC37D40" w14:textId="77777777" w:rsidR="00A3775A" w:rsidRPr="005C4779" w:rsidRDefault="00A3775A" w:rsidP="00343A18">
      <w:pPr>
        <w:rPr>
          <w:rFonts w:cs="Arial"/>
          <w:i/>
          <w:lang w:val="sr-Cyrl-CS"/>
        </w:rPr>
      </w:pPr>
    </w:p>
    <w:p w14:paraId="42A8AD82" w14:textId="77777777" w:rsidR="00343A18" w:rsidRPr="005C4779" w:rsidRDefault="00343A18" w:rsidP="00DF7D7B">
      <w:pPr>
        <w:pStyle w:val="KDObrazac"/>
        <w:spacing w:before="0"/>
        <w:rPr>
          <w:lang w:val="ru-RU"/>
        </w:rPr>
      </w:pPr>
      <w:bookmarkStart w:id="307" w:name="_Toc442559928"/>
      <w:r w:rsidRPr="005C4779">
        <w:rPr>
          <w:lang w:val="ru-RU"/>
        </w:rPr>
        <w:lastRenderedPageBreak/>
        <w:t xml:space="preserve">ОБРАЗАЦ </w:t>
      </w:r>
      <w:r w:rsidR="004771CC" w:rsidRPr="005C4779">
        <w:t>4</w:t>
      </w:r>
      <w:r w:rsidRPr="005C4779">
        <w:rPr>
          <w:lang w:val="ru-RU"/>
        </w:rPr>
        <w:t>.</w:t>
      </w:r>
      <w:bookmarkEnd w:id="307"/>
    </w:p>
    <w:p w14:paraId="5C1522FA" w14:textId="77777777" w:rsidR="00343A18" w:rsidRPr="005C4779" w:rsidRDefault="00343A18" w:rsidP="00343A18">
      <w:pPr>
        <w:pStyle w:val="Title"/>
        <w:spacing w:before="0"/>
        <w:jc w:val="right"/>
        <w:rPr>
          <w:rFonts w:cs="Arial"/>
          <w:b w:val="0"/>
          <w:caps/>
          <w:sz w:val="22"/>
          <w:szCs w:val="22"/>
        </w:rPr>
      </w:pPr>
    </w:p>
    <w:p w14:paraId="31EBA6FD" w14:textId="77777777" w:rsidR="00904B10" w:rsidRPr="005C4779" w:rsidRDefault="00343A18" w:rsidP="00343A18">
      <w:pPr>
        <w:rPr>
          <w:rFonts w:cs="Arial"/>
          <w:lang w:val="ru-RU"/>
        </w:rPr>
      </w:pPr>
      <w:r w:rsidRPr="005C4779">
        <w:rPr>
          <w:rFonts w:cs="Arial"/>
          <w:lang w:val="ru-RU"/>
        </w:rPr>
        <w:t>На основу члана 75. став 2. Закона о јавним набавкама („Службени гласник РС“ бр.124/2012, 14/15  и 68/15) као понуђач/подизвођач дајем:</w:t>
      </w:r>
    </w:p>
    <w:p w14:paraId="38720D67" w14:textId="77777777" w:rsidR="00904B10" w:rsidRPr="005C4779" w:rsidRDefault="00904B10" w:rsidP="00343A18">
      <w:pPr>
        <w:rPr>
          <w:rFonts w:cs="Arial"/>
          <w:lang w:val="ru-RU"/>
        </w:rPr>
      </w:pPr>
    </w:p>
    <w:p w14:paraId="0A790BED" w14:textId="77777777" w:rsidR="00343A18" w:rsidRPr="005C4779" w:rsidRDefault="004771CC" w:rsidP="00874F5B">
      <w:pPr>
        <w:rPr>
          <w:rFonts w:cs="Arial"/>
          <w:b/>
          <w:lang w:val="ru-RU"/>
        </w:rPr>
      </w:pPr>
      <w:bookmarkStart w:id="308" w:name="_Toc442559929"/>
      <w:r w:rsidRPr="005C4779">
        <w:rPr>
          <w:rFonts w:cs="Arial"/>
          <w:b/>
          <w:lang w:val="ru-RU"/>
        </w:rPr>
        <w:t xml:space="preserve">                                                      </w:t>
      </w:r>
      <w:r w:rsidR="00343A18" w:rsidRPr="005C4779">
        <w:rPr>
          <w:rFonts w:cs="Arial"/>
          <w:b/>
          <w:lang w:val="ru-RU"/>
        </w:rPr>
        <w:t>И З Ј А В У</w:t>
      </w:r>
      <w:bookmarkEnd w:id="308"/>
    </w:p>
    <w:p w14:paraId="60CB3EF7" w14:textId="77777777" w:rsidR="000313F0" w:rsidRPr="005C4779" w:rsidRDefault="000313F0" w:rsidP="00874F5B">
      <w:pPr>
        <w:rPr>
          <w:rFonts w:cs="Arial"/>
          <w:b/>
          <w:lang w:val="ru-RU"/>
        </w:rPr>
      </w:pPr>
    </w:p>
    <w:p w14:paraId="703B6896" w14:textId="4C64A457" w:rsidR="00343A18" w:rsidRPr="005C4779" w:rsidRDefault="00343A18" w:rsidP="00343A18">
      <w:pPr>
        <w:rPr>
          <w:rFonts w:cs="Arial"/>
          <w:lang w:val="ru-RU"/>
        </w:rPr>
      </w:pPr>
      <w:r w:rsidRPr="005C4779">
        <w:rPr>
          <w:rFonts w:cs="Arial"/>
          <w:lang w:val="ru-RU"/>
        </w:rPr>
        <w:t xml:space="preserve">којом изричито наводимо да смо у свом досадашњем раду и при састављању Понуде  број: </w:t>
      </w:r>
      <w:r w:rsidR="007E7BB8" w:rsidRPr="005C4779">
        <w:rPr>
          <w:rFonts w:cs="Arial"/>
        </w:rPr>
        <w:t>______________</w:t>
      </w:r>
      <w:r w:rsidRPr="005C4779">
        <w:rPr>
          <w:rFonts w:cs="Arial"/>
          <w:lang w:val="ru-RU"/>
        </w:rPr>
        <w:t xml:space="preserve"> за јавну набавку </w:t>
      </w:r>
      <w:r w:rsidR="00873EBD" w:rsidRPr="005C4779">
        <w:rPr>
          <w:rFonts w:cs="Arial"/>
          <w:lang w:val="ru-RU"/>
        </w:rPr>
        <w:t>радова</w:t>
      </w:r>
      <w:r w:rsidRPr="005C4779">
        <w:rPr>
          <w:rFonts w:cs="Arial"/>
          <w:lang w:val="ru-RU"/>
        </w:rPr>
        <w:t xml:space="preserve"> </w:t>
      </w:r>
      <w:r w:rsidR="00CE624A" w:rsidRPr="005C4779">
        <w:rPr>
          <w:rFonts w:cs="Arial"/>
          <w:b/>
          <w:lang w:val="ru-RU"/>
        </w:rPr>
        <w:t>ИЗРАДА, МОНТАЖА, ОПРЕМАЊЕ И ПУШТАЊЕ У РАД  ТС 110 /6 КВ РУДНИК 4 И ДВ 110 КВ</w:t>
      </w:r>
      <w:r w:rsidR="008C499C" w:rsidRPr="005C4779">
        <w:rPr>
          <w:rFonts w:cs="Arial"/>
          <w:lang w:val="ru-RU"/>
        </w:rPr>
        <w:t xml:space="preserve"> </w:t>
      </w:r>
      <w:r w:rsidRPr="005C4779">
        <w:rPr>
          <w:rFonts w:cs="Arial"/>
          <w:lang w:val="ru-RU"/>
        </w:rPr>
        <w:t xml:space="preserve"> у </w:t>
      </w:r>
      <w:r w:rsidR="0008263C" w:rsidRPr="005C4779">
        <w:rPr>
          <w:rFonts w:cs="Arial"/>
        </w:rPr>
        <w:t xml:space="preserve">отвореном </w:t>
      </w:r>
      <w:r w:rsidRPr="005C4779">
        <w:rPr>
          <w:rFonts w:cs="Arial"/>
          <w:lang w:val="ru-RU"/>
        </w:rPr>
        <w:t>поступку</w:t>
      </w:r>
      <w:r w:rsidR="000F683D" w:rsidRPr="005C4779">
        <w:rPr>
          <w:rFonts w:cs="Arial"/>
        </w:rPr>
        <w:t xml:space="preserve"> </w:t>
      </w:r>
      <w:r w:rsidR="004771CC" w:rsidRPr="005C4779">
        <w:rPr>
          <w:rFonts w:cs="Arial"/>
          <w:lang w:val="ru-RU"/>
        </w:rPr>
        <w:t>јавне набавке  ЈН бр.</w:t>
      </w:r>
      <w:r w:rsidR="000313F0" w:rsidRPr="005C4779">
        <w:rPr>
          <w:rFonts w:cs="Arial"/>
          <w:lang w:val="ru-RU"/>
        </w:rPr>
        <w:t xml:space="preserve"> </w:t>
      </w:r>
      <w:r w:rsidR="00BB6951" w:rsidRPr="005C4779">
        <w:rPr>
          <w:rFonts w:cs="Arial"/>
          <w:lang w:val="ru-RU"/>
        </w:rPr>
        <w:t>ЈН/3100/0877/2018  (3083/2018)</w:t>
      </w:r>
      <w:r w:rsidRPr="005C4779">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 као и да немамо забрану обављања делатности која је на снази у време подношења Понуде.</w:t>
      </w:r>
    </w:p>
    <w:p w14:paraId="3228410C" w14:textId="77777777" w:rsidR="00343A18" w:rsidRPr="005C4779" w:rsidRDefault="00343A18" w:rsidP="00343A18">
      <w:pPr>
        <w:rPr>
          <w:rFonts w:cs="Arial"/>
          <w:lang w:val="ru-RU"/>
        </w:rPr>
      </w:pPr>
    </w:p>
    <w:p w14:paraId="4D543B41" w14:textId="77777777" w:rsidR="00343A18" w:rsidRPr="005C4779" w:rsidRDefault="00343A18" w:rsidP="004771CC">
      <w:pPr>
        <w:tabs>
          <w:tab w:val="left" w:pos="6028"/>
        </w:tabs>
        <w:autoSpaceDE w:val="0"/>
        <w:autoSpaceDN w:val="0"/>
        <w:adjustRightInd w:val="0"/>
        <w:rPr>
          <w:rFonts w:eastAsia="Calibri" w:cs="Arial"/>
          <w:bCs/>
          <w:iCs/>
          <w:lang w:val="ru-RU"/>
        </w:rPr>
      </w:pPr>
    </w:p>
    <w:tbl>
      <w:tblPr>
        <w:tblW w:w="10031" w:type="dxa"/>
        <w:jc w:val="center"/>
        <w:tblLayout w:type="fixed"/>
        <w:tblLook w:val="0000" w:firstRow="0" w:lastRow="0" w:firstColumn="0" w:lastColumn="0" w:noHBand="0" w:noVBand="0"/>
      </w:tblPr>
      <w:tblGrid>
        <w:gridCol w:w="3882"/>
        <w:gridCol w:w="2127"/>
        <w:gridCol w:w="4022"/>
      </w:tblGrid>
      <w:tr w:rsidR="005C4779" w:rsidRPr="005C4779" w14:paraId="326F8339" w14:textId="77777777" w:rsidTr="00BC01DC">
        <w:trPr>
          <w:jc w:val="center"/>
        </w:trPr>
        <w:tc>
          <w:tcPr>
            <w:tcW w:w="3882" w:type="dxa"/>
          </w:tcPr>
          <w:p w14:paraId="33721AE9" w14:textId="77777777" w:rsidR="00343A18" w:rsidRPr="005C4779" w:rsidRDefault="00343A18" w:rsidP="00BC01DC">
            <w:pPr>
              <w:spacing w:before="0"/>
              <w:jc w:val="center"/>
              <w:rPr>
                <w:rFonts w:cs="Arial"/>
              </w:rPr>
            </w:pPr>
            <w:r w:rsidRPr="005C4779">
              <w:rPr>
                <w:rFonts w:cs="Arial"/>
              </w:rPr>
              <w:t>Датум:</w:t>
            </w:r>
          </w:p>
        </w:tc>
        <w:tc>
          <w:tcPr>
            <w:tcW w:w="2127" w:type="dxa"/>
          </w:tcPr>
          <w:p w14:paraId="3B7F1E82" w14:textId="77777777" w:rsidR="00343A18" w:rsidRPr="005C4779" w:rsidRDefault="00343A18" w:rsidP="00BC01DC">
            <w:pPr>
              <w:spacing w:before="0"/>
              <w:jc w:val="center"/>
              <w:rPr>
                <w:rFonts w:cs="Arial"/>
                <w:lang w:val="ru-RU"/>
              </w:rPr>
            </w:pPr>
          </w:p>
        </w:tc>
        <w:tc>
          <w:tcPr>
            <w:tcW w:w="4022" w:type="dxa"/>
          </w:tcPr>
          <w:p w14:paraId="16C22E1B" w14:textId="77777777" w:rsidR="00343A18" w:rsidRPr="005C4779" w:rsidRDefault="00343A18" w:rsidP="007E7BB8">
            <w:pPr>
              <w:spacing w:before="0"/>
              <w:jc w:val="center"/>
              <w:rPr>
                <w:rFonts w:cs="Arial"/>
                <w:lang w:val="sr-Cyrl-CS"/>
              </w:rPr>
            </w:pPr>
            <w:r w:rsidRPr="005C4779">
              <w:rPr>
                <w:rFonts w:cs="Arial"/>
                <w:lang w:val="sr-Cyrl-CS"/>
              </w:rPr>
              <w:t>П</w:t>
            </w:r>
            <w:r w:rsidRPr="005C4779">
              <w:rPr>
                <w:rFonts w:cs="Arial"/>
              </w:rPr>
              <w:t>онуђач</w:t>
            </w:r>
            <w:r w:rsidRPr="005C4779">
              <w:rPr>
                <w:rFonts w:cs="Arial"/>
                <w:lang w:val="sr-Cyrl-CS"/>
              </w:rPr>
              <w:t>/члан групе</w:t>
            </w:r>
          </w:p>
        </w:tc>
      </w:tr>
      <w:tr w:rsidR="005C4779" w:rsidRPr="005C4779" w14:paraId="1C02C8CD" w14:textId="77777777" w:rsidTr="00BC01DC">
        <w:trPr>
          <w:jc w:val="center"/>
        </w:trPr>
        <w:tc>
          <w:tcPr>
            <w:tcW w:w="3882" w:type="dxa"/>
          </w:tcPr>
          <w:p w14:paraId="7B09EB22" w14:textId="77777777" w:rsidR="00343A18" w:rsidRPr="005C4779" w:rsidRDefault="00343A18" w:rsidP="00BC01DC">
            <w:pPr>
              <w:spacing w:before="0"/>
              <w:jc w:val="center"/>
              <w:rPr>
                <w:rFonts w:cs="Arial"/>
              </w:rPr>
            </w:pPr>
          </w:p>
        </w:tc>
        <w:tc>
          <w:tcPr>
            <w:tcW w:w="2127" w:type="dxa"/>
          </w:tcPr>
          <w:p w14:paraId="468E77DA" w14:textId="77777777" w:rsidR="00343A18" w:rsidRPr="005C4779" w:rsidRDefault="00343A18" w:rsidP="00BC01DC">
            <w:pPr>
              <w:spacing w:before="0"/>
              <w:jc w:val="center"/>
              <w:rPr>
                <w:rFonts w:cs="Arial"/>
              </w:rPr>
            </w:pPr>
            <w:r w:rsidRPr="005C4779">
              <w:rPr>
                <w:rFonts w:cs="Arial"/>
              </w:rPr>
              <w:t>М.П.</w:t>
            </w:r>
          </w:p>
        </w:tc>
        <w:tc>
          <w:tcPr>
            <w:tcW w:w="4022" w:type="dxa"/>
          </w:tcPr>
          <w:p w14:paraId="6298D3D0" w14:textId="77777777" w:rsidR="00343A18" w:rsidRPr="005C4779" w:rsidRDefault="00343A18" w:rsidP="00BC01DC">
            <w:pPr>
              <w:spacing w:before="0"/>
              <w:jc w:val="center"/>
              <w:rPr>
                <w:rFonts w:cs="Arial"/>
                <w:lang w:val="ru-RU"/>
              </w:rPr>
            </w:pPr>
          </w:p>
        </w:tc>
      </w:tr>
      <w:tr w:rsidR="005C4779" w:rsidRPr="005C4779" w14:paraId="4A5F58A3" w14:textId="77777777" w:rsidTr="00BC01DC">
        <w:trPr>
          <w:jc w:val="center"/>
        </w:trPr>
        <w:tc>
          <w:tcPr>
            <w:tcW w:w="3882" w:type="dxa"/>
            <w:tcBorders>
              <w:bottom w:val="single" w:sz="4" w:space="0" w:color="auto"/>
            </w:tcBorders>
          </w:tcPr>
          <w:p w14:paraId="31DE2C14" w14:textId="77777777" w:rsidR="00343A18" w:rsidRPr="005C4779" w:rsidRDefault="00343A18" w:rsidP="00BC01DC">
            <w:pPr>
              <w:spacing w:before="0"/>
              <w:jc w:val="center"/>
              <w:rPr>
                <w:rFonts w:cs="Arial"/>
              </w:rPr>
            </w:pPr>
          </w:p>
        </w:tc>
        <w:tc>
          <w:tcPr>
            <w:tcW w:w="2127" w:type="dxa"/>
          </w:tcPr>
          <w:p w14:paraId="334DB94F" w14:textId="77777777" w:rsidR="00343A18" w:rsidRPr="005C4779" w:rsidRDefault="00343A18" w:rsidP="00BC01DC">
            <w:pPr>
              <w:spacing w:before="0"/>
              <w:jc w:val="center"/>
              <w:rPr>
                <w:rFonts w:cs="Arial"/>
                <w:lang w:val="ru-RU"/>
              </w:rPr>
            </w:pPr>
          </w:p>
        </w:tc>
        <w:tc>
          <w:tcPr>
            <w:tcW w:w="4022" w:type="dxa"/>
            <w:tcBorders>
              <w:bottom w:val="single" w:sz="4" w:space="0" w:color="auto"/>
            </w:tcBorders>
          </w:tcPr>
          <w:p w14:paraId="47CACE76" w14:textId="77777777" w:rsidR="00343A18" w:rsidRPr="005C4779" w:rsidRDefault="00343A18" w:rsidP="00BC01DC">
            <w:pPr>
              <w:spacing w:before="0"/>
              <w:jc w:val="center"/>
              <w:rPr>
                <w:rFonts w:cs="Arial"/>
                <w:lang w:val="ru-RU"/>
              </w:rPr>
            </w:pPr>
          </w:p>
        </w:tc>
      </w:tr>
      <w:tr w:rsidR="005C4779" w:rsidRPr="005C4779" w14:paraId="2CE14306" w14:textId="77777777" w:rsidTr="00BC01DC">
        <w:trPr>
          <w:trHeight w:val="389"/>
          <w:jc w:val="center"/>
        </w:trPr>
        <w:tc>
          <w:tcPr>
            <w:tcW w:w="3882" w:type="dxa"/>
            <w:tcBorders>
              <w:top w:val="single" w:sz="4" w:space="0" w:color="auto"/>
            </w:tcBorders>
          </w:tcPr>
          <w:p w14:paraId="46D841E7" w14:textId="77777777" w:rsidR="00343A18" w:rsidRPr="005C4779" w:rsidRDefault="00343A18" w:rsidP="00BC01DC">
            <w:pPr>
              <w:spacing w:before="0"/>
              <w:jc w:val="center"/>
              <w:rPr>
                <w:rFonts w:cs="Arial"/>
              </w:rPr>
            </w:pPr>
          </w:p>
          <w:p w14:paraId="716508D7" w14:textId="77777777" w:rsidR="00343A18" w:rsidRPr="005C4779" w:rsidRDefault="00343A18" w:rsidP="00BC01DC">
            <w:pPr>
              <w:spacing w:before="0"/>
              <w:jc w:val="center"/>
              <w:rPr>
                <w:rFonts w:cs="Arial"/>
              </w:rPr>
            </w:pPr>
          </w:p>
        </w:tc>
        <w:tc>
          <w:tcPr>
            <w:tcW w:w="2127" w:type="dxa"/>
          </w:tcPr>
          <w:p w14:paraId="4C111CB6" w14:textId="77777777" w:rsidR="00343A18" w:rsidRPr="005C4779" w:rsidRDefault="00343A18" w:rsidP="00BC01DC">
            <w:pPr>
              <w:spacing w:before="0"/>
              <w:jc w:val="center"/>
              <w:rPr>
                <w:rFonts w:cs="Arial"/>
                <w:lang w:val="ru-RU"/>
              </w:rPr>
            </w:pPr>
          </w:p>
        </w:tc>
        <w:tc>
          <w:tcPr>
            <w:tcW w:w="4022" w:type="dxa"/>
            <w:tcBorders>
              <w:top w:val="single" w:sz="4" w:space="0" w:color="auto"/>
            </w:tcBorders>
          </w:tcPr>
          <w:p w14:paraId="47874EA7" w14:textId="77777777" w:rsidR="00343A18" w:rsidRPr="005C4779" w:rsidRDefault="00343A18" w:rsidP="00BC01DC">
            <w:pPr>
              <w:spacing w:before="0"/>
              <w:jc w:val="center"/>
              <w:rPr>
                <w:rFonts w:cs="Arial"/>
                <w:lang w:val="ru-RU"/>
              </w:rPr>
            </w:pPr>
          </w:p>
        </w:tc>
      </w:tr>
    </w:tbl>
    <w:p w14:paraId="58D4F54D" w14:textId="77777777" w:rsidR="00343A18" w:rsidRPr="005C4779" w:rsidRDefault="00343A18" w:rsidP="00343A18">
      <w:pPr>
        <w:rPr>
          <w:rFonts w:cs="Arial"/>
          <w:i/>
          <w:lang w:val="sr-Cyrl-CS"/>
        </w:rPr>
      </w:pPr>
      <w:r w:rsidRPr="005C4779">
        <w:rPr>
          <w:rFonts w:cs="Arial"/>
          <w:b/>
          <w:i/>
          <w:lang w:val="ru-RU"/>
        </w:rPr>
        <w:t>Напомена:</w:t>
      </w:r>
      <w:r w:rsidRPr="005C4779">
        <w:rPr>
          <w:rFonts w:cs="Arial"/>
          <w:i/>
          <w:lang w:val="ru-RU"/>
        </w:rPr>
        <w:t xml:space="preserve"> Уколико </w:t>
      </w:r>
      <w:r w:rsidRPr="005C4779">
        <w:rPr>
          <w:rFonts w:cs="Arial"/>
          <w:i/>
          <w:lang w:val="sr-Cyrl-CS"/>
        </w:rPr>
        <w:t xml:space="preserve">заједничку </w:t>
      </w:r>
      <w:r w:rsidRPr="005C4779">
        <w:rPr>
          <w:rFonts w:cs="Arial"/>
          <w:i/>
          <w:lang w:val="ru-RU"/>
        </w:rPr>
        <w:t xml:space="preserve">понуду подноси група понуђача Изјава </w:t>
      </w:r>
      <w:r w:rsidRPr="005C4779">
        <w:rPr>
          <w:rFonts w:cs="Arial"/>
          <w:i/>
          <w:lang w:val="sr-Cyrl-CS"/>
        </w:rPr>
        <w:t xml:space="preserve">се доставља за сваког члана групе понуђача. Изјава </w:t>
      </w:r>
      <w:r w:rsidRPr="005C4779">
        <w:rPr>
          <w:rFonts w:cs="Arial"/>
          <w:i/>
          <w:lang w:val="ru-RU"/>
        </w:rPr>
        <w:t>мора бити попуњена, потписана од стране овлашћеног лица</w:t>
      </w:r>
      <w:r w:rsidRPr="005C4779">
        <w:rPr>
          <w:rFonts w:cs="Arial"/>
          <w:i/>
          <w:lang w:val="sr-Cyrl-CS"/>
        </w:rPr>
        <w:t xml:space="preserve"> за заступање</w:t>
      </w:r>
      <w:r w:rsidRPr="005C4779">
        <w:rPr>
          <w:rFonts w:cs="Arial"/>
          <w:i/>
          <w:lang w:val="ru-RU"/>
        </w:rPr>
        <w:t xml:space="preserve"> понуђача из групе понуђача и оверена печатом. </w:t>
      </w:r>
    </w:p>
    <w:p w14:paraId="7CD366AE" w14:textId="77777777" w:rsidR="00343A18" w:rsidRPr="005C4779" w:rsidRDefault="00343A18" w:rsidP="00343A18">
      <w:pPr>
        <w:rPr>
          <w:rFonts w:cs="Arial"/>
          <w:i/>
          <w:lang w:val="ru-RU"/>
        </w:rPr>
      </w:pPr>
      <w:r w:rsidRPr="005C4779">
        <w:rPr>
          <w:rFonts w:eastAsia="Calibri" w:cs="Arial"/>
          <w:i/>
          <w:lang w:val="ru-RU"/>
        </w:rPr>
        <w:t xml:space="preserve">У случају да понуђач подноси понуду са подизвођачем, Изјава </w:t>
      </w:r>
      <w:r w:rsidRPr="005C4779">
        <w:rPr>
          <w:rFonts w:eastAsia="Calibri" w:cs="Arial"/>
          <w:i/>
          <w:lang w:val="sr-Cyrl-CS"/>
        </w:rPr>
        <w:t xml:space="preserve">се доставља за понуђача и сваког подизвођача. Изјава </w:t>
      </w:r>
      <w:r w:rsidRPr="005C4779">
        <w:rPr>
          <w:rFonts w:eastAsia="Calibri" w:cs="Arial"/>
          <w:i/>
          <w:lang w:val="ru-RU"/>
        </w:rPr>
        <w:t xml:space="preserve">мора бити </w:t>
      </w:r>
      <w:r w:rsidRPr="005C4779">
        <w:rPr>
          <w:rFonts w:eastAsia="Calibri" w:cs="Arial"/>
          <w:i/>
          <w:lang w:val="sr-Cyrl-CS"/>
        </w:rPr>
        <w:t>попуњена,</w:t>
      </w:r>
      <w:r w:rsidRPr="005C4779">
        <w:rPr>
          <w:rFonts w:eastAsia="Calibri" w:cs="Arial"/>
          <w:i/>
          <w:lang w:val="ru-RU"/>
        </w:rPr>
        <w:t xml:space="preserve"> потписана</w:t>
      </w:r>
      <w:r w:rsidRPr="005C4779">
        <w:rPr>
          <w:rFonts w:eastAsia="Calibri" w:cs="Arial"/>
          <w:i/>
          <w:lang w:val="sr-Cyrl-CS"/>
        </w:rPr>
        <w:t xml:space="preserve"> и оверена</w:t>
      </w:r>
      <w:r w:rsidRPr="005C4779">
        <w:rPr>
          <w:rFonts w:eastAsia="Calibri" w:cs="Arial"/>
          <w:i/>
          <w:lang w:val="ru-RU"/>
        </w:rPr>
        <w:t xml:space="preserve"> од стране овлашћеног лица за заступање </w:t>
      </w:r>
      <w:r w:rsidRPr="005C4779">
        <w:rPr>
          <w:rFonts w:eastAsia="Calibri" w:cs="Arial"/>
          <w:i/>
          <w:lang w:val="sr-Cyrl-CS"/>
        </w:rPr>
        <w:t>понуђача/подизво</w:t>
      </w:r>
      <w:r w:rsidRPr="005C4779">
        <w:rPr>
          <w:rFonts w:eastAsia="Calibri" w:cs="Arial"/>
          <w:i/>
          <w:lang w:val="ru-RU"/>
        </w:rPr>
        <w:t>ђача</w:t>
      </w:r>
      <w:r w:rsidRPr="005C4779">
        <w:rPr>
          <w:rFonts w:eastAsia="Calibri" w:cs="Arial"/>
          <w:i/>
          <w:lang w:val="sr-Cyrl-CS"/>
        </w:rPr>
        <w:t xml:space="preserve"> и оверена печатом.</w:t>
      </w:r>
    </w:p>
    <w:p w14:paraId="55172E00" w14:textId="77777777" w:rsidR="00343A18" w:rsidRPr="005C4779" w:rsidRDefault="00343A18" w:rsidP="00343A18">
      <w:pPr>
        <w:rPr>
          <w:rFonts w:cs="Arial"/>
          <w:lang w:val="sr-Cyrl-CS"/>
        </w:rPr>
      </w:pPr>
      <w:r w:rsidRPr="005C4779">
        <w:rPr>
          <w:rFonts w:cs="Arial"/>
          <w:i/>
          <w:lang w:val="ru-RU"/>
        </w:rPr>
        <w:t>Приликом подношења понуде овај образац копирати у потребном броју примерака.</w:t>
      </w:r>
    </w:p>
    <w:p w14:paraId="754C9B86" w14:textId="77777777" w:rsidR="00343A18" w:rsidRPr="005C4779" w:rsidRDefault="00343A18" w:rsidP="00874F5B">
      <w:pPr>
        <w:rPr>
          <w:rFonts w:cs="Arial"/>
          <w:lang w:val="ru-RU"/>
        </w:rPr>
      </w:pPr>
    </w:p>
    <w:p w14:paraId="16F7689B" w14:textId="77777777" w:rsidR="000F683D" w:rsidRPr="005C4779" w:rsidRDefault="000F683D" w:rsidP="00874F5B">
      <w:pPr>
        <w:rPr>
          <w:rFonts w:cs="Arial"/>
          <w:lang w:val="ru-RU"/>
        </w:rPr>
      </w:pPr>
    </w:p>
    <w:p w14:paraId="2C74BEC7" w14:textId="77777777" w:rsidR="0042687E" w:rsidRPr="005C4779" w:rsidRDefault="0042687E" w:rsidP="00874F5B">
      <w:pPr>
        <w:rPr>
          <w:rFonts w:cs="Arial"/>
          <w:lang w:val="ru-RU"/>
        </w:rPr>
      </w:pPr>
    </w:p>
    <w:p w14:paraId="15C7A22D" w14:textId="77777777" w:rsidR="0042687E" w:rsidRPr="005C4779" w:rsidRDefault="0042687E" w:rsidP="00874F5B">
      <w:pPr>
        <w:rPr>
          <w:rFonts w:cs="Arial"/>
          <w:lang w:val="ru-RU"/>
        </w:rPr>
      </w:pPr>
    </w:p>
    <w:p w14:paraId="26A54F92" w14:textId="77777777" w:rsidR="0042687E" w:rsidRPr="005C4779" w:rsidRDefault="0042687E" w:rsidP="00874F5B">
      <w:pPr>
        <w:rPr>
          <w:rFonts w:cs="Arial"/>
          <w:lang w:val="ru-RU"/>
        </w:rPr>
      </w:pPr>
    </w:p>
    <w:p w14:paraId="2EEA68DC" w14:textId="77777777" w:rsidR="0042687E" w:rsidRPr="005C4779" w:rsidRDefault="0042687E" w:rsidP="00874F5B">
      <w:pPr>
        <w:rPr>
          <w:rFonts w:cs="Arial"/>
          <w:lang w:val="ru-RU"/>
        </w:rPr>
      </w:pPr>
    </w:p>
    <w:p w14:paraId="71C58B12" w14:textId="77777777" w:rsidR="0042687E" w:rsidRPr="005C4779" w:rsidRDefault="0042687E" w:rsidP="00874F5B">
      <w:pPr>
        <w:rPr>
          <w:rFonts w:cs="Arial"/>
          <w:lang w:val="ru-RU"/>
        </w:rPr>
      </w:pPr>
    </w:p>
    <w:p w14:paraId="427538DC" w14:textId="77777777" w:rsidR="0042687E" w:rsidRPr="005C4779" w:rsidRDefault="0042687E" w:rsidP="00874F5B">
      <w:pPr>
        <w:rPr>
          <w:rFonts w:cs="Arial"/>
          <w:lang w:val="ru-RU"/>
        </w:rPr>
      </w:pPr>
    </w:p>
    <w:p w14:paraId="26132B90" w14:textId="77777777" w:rsidR="000F683D" w:rsidRPr="005C4779" w:rsidRDefault="000F683D" w:rsidP="00874F5B">
      <w:pPr>
        <w:rPr>
          <w:rFonts w:cs="Arial"/>
          <w:lang w:val="ru-RU"/>
        </w:rPr>
      </w:pPr>
    </w:p>
    <w:p w14:paraId="487AEC68" w14:textId="77777777" w:rsidR="000F683D" w:rsidRPr="005C4779" w:rsidRDefault="000F683D" w:rsidP="00874F5B">
      <w:pPr>
        <w:rPr>
          <w:rFonts w:cs="Arial"/>
          <w:lang w:val="ru-RU"/>
        </w:rPr>
      </w:pPr>
    </w:p>
    <w:p w14:paraId="2ECC3B5B" w14:textId="77777777" w:rsidR="004771CC" w:rsidRPr="005C4779" w:rsidRDefault="004771CC" w:rsidP="00874F5B">
      <w:pPr>
        <w:rPr>
          <w:rFonts w:cs="Arial"/>
          <w:lang w:val="ru-RU"/>
        </w:rPr>
      </w:pPr>
    </w:p>
    <w:p w14:paraId="6C0DE946" w14:textId="77777777" w:rsidR="00DF7D7B" w:rsidRPr="005C4779" w:rsidRDefault="00DF7D7B" w:rsidP="00874F5B">
      <w:pPr>
        <w:rPr>
          <w:rFonts w:cs="Arial"/>
          <w:lang w:val="ru-RU"/>
        </w:rPr>
      </w:pPr>
    </w:p>
    <w:p w14:paraId="6CBB0CC0" w14:textId="77777777" w:rsidR="00DF7D7B" w:rsidRPr="005C4779" w:rsidRDefault="00DF7D7B" w:rsidP="00874F5B">
      <w:pPr>
        <w:rPr>
          <w:rFonts w:cs="Arial"/>
          <w:lang w:val="ru-RU"/>
        </w:rPr>
      </w:pPr>
    </w:p>
    <w:p w14:paraId="5EE5185C" w14:textId="77777777" w:rsidR="00DF7D7B" w:rsidRPr="005C4779" w:rsidRDefault="00DF7D7B" w:rsidP="00874F5B">
      <w:pPr>
        <w:rPr>
          <w:rFonts w:cs="Arial"/>
          <w:lang w:val="ru-RU"/>
        </w:rPr>
      </w:pPr>
    </w:p>
    <w:p w14:paraId="15E46FF2" w14:textId="77777777" w:rsidR="0042687E" w:rsidRPr="005C4779" w:rsidRDefault="0042687E" w:rsidP="00343A18">
      <w:pPr>
        <w:rPr>
          <w:rFonts w:cs="Arial"/>
          <w:lang w:val="sr-Cyrl-CS"/>
        </w:rPr>
      </w:pPr>
    </w:p>
    <w:p w14:paraId="77A74751" w14:textId="77777777" w:rsidR="00343A18" w:rsidRPr="005C4779" w:rsidRDefault="00343A18" w:rsidP="004771CC">
      <w:pPr>
        <w:pStyle w:val="KDObrazac"/>
        <w:rPr>
          <w:lang w:val="sr-Cyrl-CS"/>
        </w:rPr>
      </w:pPr>
      <w:bookmarkStart w:id="309" w:name="_Toc442559940"/>
      <w:r w:rsidRPr="005C4779">
        <w:rPr>
          <w:lang w:val="ru-RU"/>
        </w:rPr>
        <w:t xml:space="preserve">ОБРАЗАЦ </w:t>
      </w:r>
      <w:bookmarkEnd w:id="309"/>
      <w:r w:rsidR="004771CC" w:rsidRPr="005C4779">
        <w:t>5</w:t>
      </w:r>
      <w:r w:rsidR="001A321E" w:rsidRPr="005C4779">
        <w:rPr>
          <w:lang w:val="sr-Cyrl-CS"/>
        </w:rPr>
        <w:t>.</w:t>
      </w:r>
    </w:p>
    <w:p w14:paraId="6767D54D" w14:textId="77777777" w:rsidR="00343A18" w:rsidRPr="005C4779" w:rsidRDefault="00343A18" w:rsidP="00343A18">
      <w:pPr>
        <w:spacing w:before="0"/>
        <w:rPr>
          <w:rFonts w:cs="Arial"/>
          <w:lang w:val="ru-RU"/>
        </w:rPr>
      </w:pPr>
    </w:p>
    <w:p w14:paraId="156ED3F3" w14:textId="77777777" w:rsidR="00343A18" w:rsidRPr="005C4779" w:rsidRDefault="00343A18" w:rsidP="00343A18">
      <w:pPr>
        <w:spacing w:before="0"/>
        <w:jc w:val="center"/>
        <w:rPr>
          <w:rFonts w:cs="Arial"/>
          <w:b/>
          <w:lang w:val="ru-RU"/>
        </w:rPr>
      </w:pPr>
    </w:p>
    <w:p w14:paraId="57C5D71C" w14:textId="77777777" w:rsidR="00343A18" w:rsidRPr="005C4779" w:rsidRDefault="00343A18" w:rsidP="00343A18">
      <w:pPr>
        <w:spacing w:before="0"/>
        <w:jc w:val="center"/>
        <w:rPr>
          <w:rFonts w:cs="Arial"/>
          <w:b/>
          <w:lang w:val="ru-RU"/>
        </w:rPr>
      </w:pPr>
      <w:r w:rsidRPr="005C4779">
        <w:rPr>
          <w:rFonts w:cs="Arial"/>
          <w:b/>
          <w:lang w:val="ru-RU"/>
        </w:rPr>
        <w:t xml:space="preserve">СПИСАК </w:t>
      </w:r>
      <w:r w:rsidR="00BF3715" w:rsidRPr="005C4779">
        <w:rPr>
          <w:rFonts w:cs="Arial"/>
          <w:b/>
        </w:rPr>
        <w:t xml:space="preserve">ИЗВЕДЕНИХ </w:t>
      </w:r>
      <w:r w:rsidR="00873EBD" w:rsidRPr="005C4779">
        <w:rPr>
          <w:rFonts w:cs="Arial"/>
          <w:b/>
          <w:lang w:val="ru-RU"/>
        </w:rPr>
        <w:t>РАДОВА</w:t>
      </w:r>
      <w:r w:rsidRPr="005C4779">
        <w:rPr>
          <w:rFonts w:cs="Arial"/>
          <w:b/>
          <w:lang w:val="ru-RU"/>
        </w:rPr>
        <w:t>– СТРУЧНЕ РЕФЕРЕНЦЕ</w:t>
      </w:r>
    </w:p>
    <w:p w14:paraId="5BDA3219" w14:textId="77777777" w:rsidR="00343A18" w:rsidRPr="005C4779" w:rsidRDefault="00343A18" w:rsidP="00343A18">
      <w:pPr>
        <w:rPr>
          <w:rFonts w:cs="Arial"/>
          <w:lang w:val="ru-RU"/>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738"/>
        <w:gridCol w:w="1659"/>
        <w:gridCol w:w="1687"/>
        <w:gridCol w:w="1571"/>
        <w:gridCol w:w="2094"/>
      </w:tblGrid>
      <w:tr w:rsidR="005C4779" w:rsidRPr="005C4779" w14:paraId="64EB2EE1" w14:textId="77777777" w:rsidTr="00BC01DC">
        <w:tc>
          <w:tcPr>
            <w:tcW w:w="213" w:type="pct"/>
            <w:shd w:val="clear" w:color="auto" w:fill="auto"/>
          </w:tcPr>
          <w:p w14:paraId="5CC0DC9F" w14:textId="77777777" w:rsidR="00343A18" w:rsidRPr="005C4779" w:rsidRDefault="00343A18" w:rsidP="00BC01DC">
            <w:pPr>
              <w:spacing w:before="0"/>
              <w:jc w:val="center"/>
              <w:rPr>
                <w:rFonts w:eastAsia="Calibri" w:cs="Arial"/>
                <w:b/>
                <w:bCs/>
                <w:iCs/>
                <w:lang w:val="ru-RU"/>
              </w:rPr>
            </w:pPr>
          </w:p>
        </w:tc>
        <w:tc>
          <w:tcPr>
            <w:tcW w:w="951" w:type="pct"/>
            <w:shd w:val="clear" w:color="auto" w:fill="auto"/>
          </w:tcPr>
          <w:p w14:paraId="6DDC9D0C" w14:textId="77777777" w:rsidR="00343A18" w:rsidRPr="005C4779" w:rsidRDefault="00343A18" w:rsidP="00BC01DC">
            <w:pPr>
              <w:spacing w:before="0"/>
              <w:jc w:val="center"/>
              <w:rPr>
                <w:rFonts w:eastAsia="Calibri" w:cs="Arial"/>
                <w:bCs/>
                <w:iCs/>
                <w:lang w:val="ru-RU"/>
              </w:rPr>
            </w:pPr>
          </w:p>
          <w:p w14:paraId="4381B4AB" w14:textId="77777777" w:rsidR="00343A18" w:rsidRPr="005C4779" w:rsidRDefault="00343A18" w:rsidP="00CC26CA">
            <w:pPr>
              <w:spacing w:before="0"/>
              <w:jc w:val="center"/>
              <w:rPr>
                <w:rFonts w:eastAsia="Calibri" w:cs="Arial"/>
                <w:bCs/>
                <w:iCs/>
              </w:rPr>
            </w:pPr>
            <w:r w:rsidRPr="005C4779">
              <w:rPr>
                <w:rFonts w:eastAsia="Calibri" w:cs="Arial"/>
                <w:bCs/>
                <w:iCs/>
              </w:rPr>
              <w:t>Референтни наручилац</w:t>
            </w:r>
            <w:r w:rsidR="000C67B2" w:rsidRPr="005C4779">
              <w:rPr>
                <w:rFonts w:eastAsia="Calibri" w:cs="Arial"/>
                <w:bCs/>
                <w:iCs/>
              </w:rPr>
              <w:t xml:space="preserve"> </w:t>
            </w:r>
          </w:p>
        </w:tc>
        <w:tc>
          <w:tcPr>
            <w:tcW w:w="908" w:type="pct"/>
            <w:shd w:val="clear" w:color="auto" w:fill="auto"/>
          </w:tcPr>
          <w:p w14:paraId="61FCDFC2" w14:textId="77777777" w:rsidR="00343A18" w:rsidRPr="005C4779" w:rsidRDefault="00343A18" w:rsidP="00BC01DC">
            <w:pPr>
              <w:spacing w:before="0"/>
              <w:jc w:val="center"/>
              <w:rPr>
                <w:rFonts w:eastAsia="Calibri" w:cs="Arial"/>
                <w:bCs/>
                <w:iCs/>
                <w:lang w:val="ru-RU"/>
              </w:rPr>
            </w:pPr>
          </w:p>
          <w:p w14:paraId="3D20F4F0" w14:textId="77777777" w:rsidR="00343A18" w:rsidRPr="005C4779" w:rsidRDefault="00343A18" w:rsidP="00BC01DC">
            <w:pPr>
              <w:spacing w:before="0"/>
              <w:jc w:val="center"/>
              <w:rPr>
                <w:rFonts w:eastAsia="Calibri" w:cs="Arial"/>
                <w:b/>
                <w:bCs/>
                <w:iCs/>
                <w:lang w:val="ru-RU"/>
              </w:rPr>
            </w:pPr>
            <w:r w:rsidRPr="005C4779">
              <w:rPr>
                <w:rFonts w:eastAsia="Calibri" w:cs="Arial"/>
                <w:bCs/>
                <w:iCs/>
                <w:lang w:val="ru-RU"/>
              </w:rPr>
              <w:t>Лице за контакт и број телефона</w:t>
            </w:r>
          </w:p>
        </w:tc>
        <w:tc>
          <w:tcPr>
            <w:tcW w:w="923" w:type="pct"/>
            <w:shd w:val="clear" w:color="auto" w:fill="auto"/>
          </w:tcPr>
          <w:p w14:paraId="34615E66" w14:textId="77777777" w:rsidR="00343A18" w:rsidRPr="005C4779" w:rsidRDefault="00343A18" w:rsidP="00BC01DC">
            <w:pPr>
              <w:spacing w:before="0"/>
              <w:jc w:val="center"/>
              <w:rPr>
                <w:rFonts w:eastAsia="Calibri" w:cs="Arial"/>
                <w:bCs/>
                <w:iCs/>
                <w:lang w:val="ru-RU"/>
              </w:rPr>
            </w:pPr>
          </w:p>
          <w:p w14:paraId="166F4646" w14:textId="77777777" w:rsidR="00343A18" w:rsidRPr="005C4779" w:rsidRDefault="00343A18" w:rsidP="00BC01DC">
            <w:pPr>
              <w:spacing w:before="0"/>
              <w:jc w:val="center"/>
              <w:rPr>
                <w:rFonts w:eastAsia="Calibri" w:cs="Arial"/>
                <w:b/>
                <w:bCs/>
                <w:iCs/>
                <w:lang w:val="ru-RU"/>
              </w:rPr>
            </w:pPr>
            <w:r w:rsidRPr="005C4779">
              <w:rPr>
                <w:rFonts w:eastAsia="Calibri" w:cs="Arial"/>
                <w:bCs/>
                <w:iCs/>
                <w:lang w:val="ru-RU"/>
              </w:rPr>
              <w:t>Број и датум закључења уговора</w:t>
            </w:r>
          </w:p>
        </w:tc>
        <w:tc>
          <w:tcPr>
            <w:tcW w:w="859" w:type="pct"/>
            <w:shd w:val="clear" w:color="auto" w:fill="auto"/>
            <w:vAlign w:val="center"/>
          </w:tcPr>
          <w:p w14:paraId="45E7AF64" w14:textId="77777777" w:rsidR="00343A18" w:rsidRPr="005C4779" w:rsidRDefault="00343A18" w:rsidP="00BC01DC">
            <w:pPr>
              <w:spacing w:before="0"/>
              <w:jc w:val="center"/>
              <w:rPr>
                <w:rFonts w:eastAsia="Calibri" w:cs="Arial"/>
                <w:bCs/>
                <w:iCs/>
                <w:lang w:val="sr-Cyrl-CS"/>
              </w:rPr>
            </w:pPr>
          </w:p>
          <w:p w14:paraId="64405F80" w14:textId="77777777" w:rsidR="00343A18" w:rsidRPr="005C4779" w:rsidRDefault="00343A18" w:rsidP="00BC01DC">
            <w:pPr>
              <w:spacing w:before="0"/>
              <w:jc w:val="center"/>
              <w:rPr>
                <w:rFonts w:eastAsia="Calibri" w:cs="Arial"/>
                <w:bCs/>
                <w:iCs/>
              </w:rPr>
            </w:pPr>
            <w:r w:rsidRPr="005C4779">
              <w:rPr>
                <w:rFonts w:eastAsia="Calibri" w:cs="Arial"/>
                <w:bCs/>
                <w:iCs/>
                <w:lang w:val="sr-Cyrl-CS"/>
              </w:rPr>
              <w:t xml:space="preserve">Датум </w:t>
            </w:r>
            <w:r w:rsidRPr="005C4779">
              <w:rPr>
                <w:rFonts w:eastAsia="Calibri" w:cs="Arial"/>
                <w:bCs/>
                <w:iCs/>
              </w:rPr>
              <w:t>реализације уговора</w:t>
            </w:r>
          </w:p>
          <w:p w14:paraId="149C98FB" w14:textId="77777777" w:rsidR="00343A18" w:rsidRPr="005C4779" w:rsidRDefault="00343A18" w:rsidP="00BC01DC">
            <w:pPr>
              <w:spacing w:before="0"/>
              <w:jc w:val="center"/>
              <w:rPr>
                <w:rFonts w:eastAsia="Calibri" w:cs="Arial"/>
                <w:b/>
                <w:bCs/>
                <w:iCs/>
              </w:rPr>
            </w:pPr>
          </w:p>
        </w:tc>
        <w:tc>
          <w:tcPr>
            <w:tcW w:w="1145" w:type="pct"/>
          </w:tcPr>
          <w:p w14:paraId="56A582BD" w14:textId="77777777" w:rsidR="00343A18" w:rsidRPr="005C4779" w:rsidRDefault="00343A18" w:rsidP="00BC01DC">
            <w:pPr>
              <w:spacing w:before="0"/>
              <w:jc w:val="center"/>
              <w:rPr>
                <w:rFonts w:eastAsia="Calibri" w:cs="Arial"/>
                <w:bCs/>
                <w:iCs/>
                <w:lang w:val="ru-RU"/>
              </w:rPr>
            </w:pPr>
          </w:p>
          <w:p w14:paraId="26957749" w14:textId="092C7B27" w:rsidR="002F6EE9" w:rsidRPr="005C4779" w:rsidRDefault="003624F9" w:rsidP="002F6EE9">
            <w:pPr>
              <w:spacing w:before="0"/>
              <w:jc w:val="center"/>
              <w:rPr>
                <w:rFonts w:eastAsia="Calibri" w:cs="Arial"/>
                <w:bCs/>
                <w:iCs/>
                <w:lang w:val="ru-RU"/>
              </w:rPr>
            </w:pPr>
            <w:r w:rsidRPr="005C4779">
              <w:rPr>
                <w:rFonts w:eastAsia="Calibri" w:cs="Arial"/>
                <w:bCs/>
                <w:iCs/>
                <w:lang w:val="ru-RU"/>
              </w:rPr>
              <w:t>Вредност изведених радова</w:t>
            </w:r>
          </w:p>
          <w:p w14:paraId="4F0DF134" w14:textId="34967C91" w:rsidR="00657291" w:rsidRPr="005C4779" w:rsidRDefault="00657291" w:rsidP="002F6EE9">
            <w:pPr>
              <w:spacing w:before="0"/>
              <w:jc w:val="center"/>
              <w:rPr>
                <w:rFonts w:eastAsia="Calibri" w:cs="Arial"/>
                <w:bCs/>
                <w:iCs/>
              </w:rPr>
            </w:pPr>
          </w:p>
        </w:tc>
      </w:tr>
      <w:tr w:rsidR="005C4779" w:rsidRPr="005C4779" w14:paraId="63B7FB4D" w14:textId="77777777" w:rsidTr="00BC01DC">
        <w:tc>
          <w:tcPr>
            <w:tcW w:w="213" w:type="pct"/>
            <w:shd w:val="clear" w:color="auto" w:fill="auto"/>
          </w:tcPr>
          <w:p w14:paraId="2D726985" w14:textId="77777777" w:rsidR="00343A18" w:rsidRPr="005C4779" w:rsidRDefault="00343A18" w:rsidP="00BC01DC">
            <w:pPr>
              <w:spacing w:before="0"/>
              <w:jc w:val="center"/>
              <w:rPr>
                <w:rFonts w:eastAsia="Calibri" w:cs="Arial"/>
                <w:bCs/>
                <w:iCs/>
                <w:lang w:val="ru-RU"/>
              </w:rPr>
            </w:pPr>
          </w:p>
          <w:p w14:paraId="1946EFDB" w14:textId="77777777" w:rsidR="00343A18" w:rsidRPr="005C4779" w:rsidRDefault="00343A18" w:rsidP="00BC01DC">
            <w:pPr>
              <w:spacing w:before="0"/>
              <w:jc w:val="center"/>
              <w:rPr>
                <w:rFonts w:eastAsia="Calibri" w:cs="Arial"/>
                <w:bCs/>
                <w:iCs/>
              </w:rPr>
            </w:pPr>
            <w:r w:rsidRPr="005C4779">
              <w:rPr>
                <w:rFonts w:eastAsia="Calibri" w:cs="Arial"/>
                <w:bCs/>
                <w:iCs/>
              </w:rPr>
              <w:t>1.</w:t>
            </w:r>
          </w:p>
        </w:tc>
        <w:tc>
          <w:tcPr>
            <w:tcW w:w="951" w:type="pct"/>
            <w:shd w:val="clear" w:color="auto" w:fill="auto"/>
          </w:tcPr>
          <w:p w14:paraId="516C648C" w14:textId="77777777" w:rsidR="00343A18" w:rsidRPr="005C4779" w:rsidRDefault="00343A18" w:rsidP="00BC01DC">
            <w:pPr>
              <w:spacing w:before="0"/>
              <w:jc w:val="center"/>
              <w:rPr>
                <w:rFonts w:eastAsia="Calibri" w:cs="Arial"/>
                <w:b/>
                <w:bCs/>
                <w:iCs/>
              </w:rPr>
            </w:pPr>
          </w:p>
          <w:p w14:paraId="465A2D58" w14:textId="77777777" w:rsidR="00343A18" w:rsidRPr="005C4779" w:rsidRDefault="00343A18" w:rsidP="00BC01DC">
            <w:pPr>
              <w:spacing w:before="0"/>
              <w:jc w:val="center"/>
              <w:rPr>
                <w:rFonts w:eastAsia="Calibri" w:cs="Arial"/>
                <w:b/>
                <w:bCs/>
                <w:iCs/>
              </w:rPr>
            </w:pPr>
          </w:p>
          <w:p w14:paraId="0C8A64AF" w14:textId="77777777" w:rsidR="00343A18" w:rsidRPr="005C4779" w:rsidRDefault="00343A18" w:rsidP="00BC01DC">
            <w:pPr>
              <w:spacing w:before="0"/>
              <w:jc w:val="center"/>
              <w:rPr>
                <w:rFonts w:eastAsia="Calibri" w:cs="Arial"/>
                <w:b/>
                <w:bCs/>
                <w:iCs/>
              </w:rPr>
            </w:pPr>
          </w:p>
        </w:tc>
        <w:tc>
          <w:tcPr>
            <w:tcW w:w="908" w:type="pct"/>
            <w:shd w:val="clear" w:color="auto" w:fill="auto"/>
          </w:tcPr>
          <w:p w14:paraId="34454DA4" w14:textId="77777777" w:rsidR="00343A18" w:rsidRPr="005C4779" w:rsidRDefault="00343A18" w:rsidP="00BC01DC">
            <w:pPr>
              <w:spacing w:before="0"/>
              <w:jc w:val="center"/>
              <w:rPr>
                <w:rFonts w:eastAsia="Calibri" w:cs="Arial"/>
                <w:b/>
                <w:bCs/>
                <w:iCs/>
              </w:rPr>
            </w:pPr>
          </w:p>
        </w:tc>
        <w:tc>
          <w:tcPr>
            <w:tcW w:w="923" w:type="pct"/>
            <w:shd w:val="clear" w:color="auto" w:fill="auto"/>
          </w:tcPr>
          <w:p w14:paraId="61C04BAA" w14:textId="77777777" w:rsidR="00343A18" w:rsidRPr="005C4779" w:rsidRDefault="00343A18" w:rsidP="00BC01DC">
            <w:pPr>
              <w:spacing w:before="0"/>
              <w:jc w:val="center"/>
              <w:rPr>
                <w:rFonts w:eastAsia="Calibri" w:cs="Arial"/>
                <w:b/>
                <w:bCs/>
                <w:iCs/>
              </w:rPr>
            </w:pPr>
          </w:p>
        </w:tc>
        <w:tc>
          <w:tcPr>
            <w:tcW w:w="859" w:type="pct"/>
            <w:shd w:val="clear" w:color="auto" w:fill="auto"/>
          </w:tcPr>
          <w:p w14:paraId="2923B6B7" w14:textId="77777777" w:rsidR="00343A18" w:rsidRPr="005C4779" w:rsidRDefault="00343A18" w:rsidP="00BC01DC">
            <w:pPr>
              <w:spacing w:before="0"/>
              <w:jc w:val="center"/>
              <w:rPr>
                <w:rFonts w:eastAsia="Calibri" w:cs="Arial"/>
                <w:b/>
                <w:bCs/>
                <w:iCs/>
              </w:rPr>
            </w:pPr>
          </w:p>
        </w:tc>
        <w:tc>
          <w:tcPr>
            <w:tcW w:w="1145" w:type="pct"/>
          </w:tcPr>
          <w:p w14:paraId="5A254AEB" w14:textId="77777777" w:rsidR="00343A18" w:rsidRPr="005C4779" w:rsidRDefault="00343A18" w:rsidP="00BC01DC">
            <w:pPr>
              <w:spacing w:before="0"/>
              <w:jc w:val="center"/>
              <w:rPr>
                <w:rFonts w:eastAsia="Calibri" w:cs="Arial"/>
                <w:b/>
                <w:bCs/>
                <w:iCs/>
              </w:rPr>
            </w:pPr>
          </w:p>
        </w:tc>
      </w:tr>
      <w:tr w:rsidR="005C4779" w:rsidRPr="005C4779" w14:paraId="6AABDAA5" w14:textId="77777777" w:rsidTr="00BC01DC">
        <w:tc>
          <w:tcPr>
            <w:tcW w:w="213" w:type="pct"/>
            <w:shd w:val="clear" w:color="auto" w:fill="auto"/>
          </w:tcPr>
          <w:p w14:paraId="2430A253" w14:textId="77777777" w:rsidR="00343A18" w:rsidRPr="005C4779" w:rsidRDefault="00343A18" w:rsidP="00BC01DC">
            <w:pPr>
              <w:spacing w:before="0"/>
              <w:jc w:val="center"/>
              <w:rPr>
                <w:rFonts w:eastAsia="Calibri" w:cs="Arial"/>
                <w:bCs/>
                <w:iCs/>
              </w:rPr>
            </w:pPr>
          </w:p>
          <w:p w14:paraId="78D00C76" w14:textId="77777777" w:rsidR="00343A18" w:rsidRPr="005C4779" w:rsidRDefault="00343A18" w:rsidP="00BC01DC">
            <w:pPr>
              <w:spacing w:before="0"/>
              <w:jc w:val="center"/>
              <w:rPr>
                <w:rFonts w:eastAsia="Calibri" w:cs="Arial"/>
                <w:bCs/>
                <w:iCs/>
              </w:rPr>
            </w:pPr>
            <w:r w:rsidRPr="005C4779">
              <w:rPr>
                <w:rFonts w:eastAsia="Calibri" w:cs="Arial"/>
                <w:bCs/>
                <w:iCs/>
              </w:rPr>
              <w:t>2.</w:t>
            </w:r>
          </w:p>
        </w:tc>
        <w:tc>
          <w:tcPr>
            <w:tcW w:w="951" w:type="pct"/>
            <w:shd w:val="clear" w:color="auto" w:fill="auto"/>
          </w:tcPr>
          <w:p w14:paraId="607B018D" w14:textId="77777777" w:rsidR="00343A18" w:rsidRPr="005C4779" w:rsidRDefault="00343A18" w:rsidP="00BC01DC">
            <w:pPr>
              <w:spacing w:before="0"/>
              <w:jc w:val="center"/>
              <w:rPr>
                <w:rFonts w:eastAsia="Calibri" w:cs="Arial"/>
                <w:b/>
                <w:bCs/>
                <w:iCs/>
              </w:rPr>
            </w:pPr>
          </w:p>
          <w:p w14:paraId="69F773A2" w14:textId="77777777" w:rsidR="00343A18" w:rsidRPr="005C4779" w:rsidRDefault="00343A18" w:rsidP="00BC01DC">
            <w:pPr>
              <w:spacing w:before="0"/>
              <w:jc w:val="center"/>
              <w:rPr>
                <w:rFonts w:eastAsia="Calibri" w:cs="Arial"/>
                <w:b/>
                <w:bCs/>
                <w:iCs/>
              </w:rPr>
            </w:pPr>
          </w:p>
          <w:p w14:paraId="551BFFE4" w14:textId="77777777" w:rsidR="00343A18" w:rsidRPr="005C4779" w:rsidRDefault="00343A18" w:rsidP="00BC01DC">
            <w:pPr>
              <w:spacing w:before="0"/>
              <w:jc w:val="center"/>
              <w:rPr>
                <w:rFonts w:eastAsia="Calibri" w:cs="Arial"/>
                <w:b/>
                <w:bCs/>
                <w:iCs/>
              </w:rPr>
            </w:pPr>
          </w:p>
        </w:tc>
        <w:tc>
          <w:tcPr>
            <w:tcW w:w="908" w:type="pct"/>
            <w:shd w:val="clear" w:color="auto" w:fill="auto"/>
          </w:tcPr>
          <w:p w14:paraId="2E34B934" w14:textId="77777777" w:rsidR="00343A18" w:rsidRPr="005C4779" w:rsidRDefault="00343A18" w:rsidP="00BC01DC">
            <w:pPr>
              <w:spacing w:before="0"/>
              <w:jc w:val="center"/>
              <w:rPr>
                <w:rFonts w:eastAsia="Calibri" w:cs="Arial"/>
                <w:b/>
                <w:bCs/>
                <w:iCs/>
              </w:rPr>
            </w:pPr>
          </w:p>
        </w:tc>
        <w:tc>
          <w:tcPr>
            <w:tcW w:w="923" w:type="pct"/>
            <w:shd w:val="clear" w:color="auto" w:fill="auto"/>
          </w:tcPr>
          <w:p w14:paraId="37B1BE88" w14:textId="77777777" w:rsidR="00343A18" w:rsidRPr="005C4779" w:rsidRDefault="00343A18" w:rsidP="00BC01DC">
            <w:pPr>
              <w:spacing w:before="0"/>
              <w:jc w:val="center"/>
              <w:rPr>
                <w:rFonts w:eastAsia="Calibri" w:cs="Arial"/>
                <w:b/>
                <w:bCs/>
                <w:iCs/>
              </w:rPr>
            </w:pPr>
          </w:p>
        </w:tc>
        <w:tc>
          <w:tcPr>
            <w:tcW w:w="859" w:type="pct"/>
            <w:shd w:val="clear" w:color="auto" w:fill="auto"/>
          </w:tcPr>
          <w:p w14:paraId="38E73B8D" w14:textId="77777777" w:rsidR="00343A18" w:rsidRPr="005C4779" w:rsidRDefault="00343A18" w:rsidP="00BC01DC">
            <w:pPr>
              <w:spacing w:before="0"/>
              <w:jc w:val="center"/>
              <w:rPr>
                <w:rFonts w:eastAsia="Calibri" w:cs="Arial"/>
                <w:b/>
                <w:bCs/>
                <w:iCs/>
              </w:rPr>
            </w:pPr>
          </w:p>
        </w:tc>
        <w:tc>
          <w:tcPr>
            <w:tcW w:w="1145" w:type="pct"/>
          </w:tcPr>
          <w:p w14:paraId="19E46964" w14:textId="77777777" w:rsidR="00343A18" w:rsidRPr="005C4779" w:rsidRDefault="00343A18" w:rsidP="00BC01DC">
            <w:pPr>
              <w:spacing w:before="0"/>
              <w:jc w:val="center"/>
              <w:rPr>
                <w:rFonts w:eastAsia="Calibri" w:cs="Arial"/>
                <w:b/>
                <w:bCs/>
                <w:iCs/>
              </w:rPr>
            </w:pPr>
          </w:p>
        </w:tc>
      </w:tr>
      <w:tr w:rsidR="005C4779" w:rsidRPr="005C4779" w14:paraId="229F0F97" w14:textId="77777777" w:rsidTr="00BC01DC">
        <w:tc>
          <w:tcPr>
            <w:tcW w:w="213" w:type="pct"/>
            <w:shd w:val="clear" w:color="auto" w:fill="auto"/>
          </w:tcPr>
          <w:p w14:paraId="5DEFEA6B" w14:textId="77777777" w:rsidR="00343A18" w:rsidRPr="005C4779" w:rsidRDefault="00343A18" w:rsidP="00BC01DC">
            <w:pPr>
              <w:spacing w:before="0"/>
              <w:jc w:val="center"/>
              <w:rPr>
                <w:rFonts w:eastAsia="Calibri" w:cs="Arial"/>
                <w:bCs/>
                <w:iCs/>
              </w:rPr>
            </w:pPr>
          </w:p>
          <w:p w14:paraId="5800FC16" w14:textId="77777777" w:rsidR="00343A18" w:rsidRPr="005C4779" w:rsidRDefault="00343A18" w:rsidP="00BC01DC">
            <w:pPr>
              <w:spacing w:before="0"/>
              <w:jc w:val="center"/>
              <w:rPr>
                <w:rFonts w:eastAsia="Calibri" w:cs="Arial"/>
                <w:bCs/>
                <w:iCs/>
              </w:rPr>
            </w:pPr>
            <w:r w:rsidRPr="005C4779">
              <w:rPr>
                <w:rFonts w:eastAsia="Calibri" w:cs="Arial"/>
                <w:bCs/>
                <w:iCs/>
              </w:rPr>
              <w:t>3.</w:t>
            </w:r>
          </w:p>
        </w:tc>
        <w:tc>
          <w:tcPr>
            <w:tcW w:w="951" w:type="pct"/>
            <w:shd w:val="clear" w:color="auto" w:fill="auto"/>
          </w:tcPr>
          <w:p w14:paraId="38D3C371" w14:textId="77777777" w:rsidR="00343A18" w:rsidRPr="005C4779" w:rsidRDefault="00343A18" w:rsidP="00BC01DC">
            <w:pPr>
              <w:spacing w:before="0"/>
              <w:jc w:val="center"/>
              <w:rPr>
                <w:rFonts w:eastAsia="Calibri" w:cs="Arial"/>
                <w:b/>
                <w:bCs/>
                <w:iCs/>
              </w:rPr>
            </w:pPr>
          </w:p>
          <w:p w14:paraId="2EFD8BA9" w14:textId="77777777" w:rsidR="00343A18" w:rsidRPr="005C4779" w:rsidRDefault="00343A18" w:rsidP="00BC01DC">
            <w:pPr>
              <w:spacing w:before="0"/>
              <w:jc w:val="center"/>
              <w:rPr>
                <w:rFonts w:eastAsia="Calibri" w:cs="Arial"/>
                <w:b/>
                <w:bCs/>
                <w:iCs/>
              </w:rPr>
            </w:pPr>
          </w:p>
          <w:p w14:paraId="4FE3A26B" w14:textId="77777777" w:rsidR="00343A18" w:rsidRPr="005C4779" w:rsidRDefault="00343A18" w:rsidP="00BC01DC">
            <w:pPr>
              <w:spacing w:before="0"/>
              <w:jc w:val="center"/>
              <w:rPr>
                <w:rFonts w:eastAsia="Calibri" w:cs="Arial"/>
                <w:b/>
                <w:bCs/>
                <w:iCs/>
              </w:rPr>
            </w:pPr>
          </w:p>
        </w:tc>
        <w:tc>
          <w:tcPr>
            <w:tcW w:w="908" w:type="pct"/>
            <w:shd w:val="clear" w:color="auto" w:fill="auto"/>
          </w:tcPr>
          <w:p w14:paraId="6ADABC68" w14:textId="77777777" w:rsidR="00343A18" w:rsidRPr="005C4779" w:rsidRDefault="00343A18" w:rsidP="00BC01DC">
            <w:pPr>
              <w:spacing w:before="0"/>
              <w:jc w:val="center"/>
              <w:rPr>
                <w:rFonts w:eastAsia="Calibri" w:cs="Arial"/>
                <w:b/>
                <w:bCs/>
                <w:iCs/>
              </w:rPr>
            </w:pPr>
          </w:p>
        </w:tc>
        <w:tc>
          <w:tcPr>
            <w:tcW w:w="923" w:type="pct"/>
            <w:shd w:val="clear" w:color="auto" w:fill="auto"/>
          </w:tcPr>
          <w:p w14:paraId="647AE44E" w14:textId="77777777" w:rsidR="00343A18" w:rsidRPr="005C4779" w:rsidRDefault="00343A18" w:rsidP="00BC01DC">
            <w:pPr>
              <w:spacing w:before="0"/>
              <w:jc w:val="center"/>
              <w:rPr>
                <w:rFonts w:eastAsia="Calibri" w:cs="Arial"/>
                <w:b/>
                <w:bCs/>
                <w:iCs/>
              </w:rPr>
            </w:pPr>
          </w:p>
        </w:tc>
        <w:tc>
          <w:tcPr>
            <w:tcW w:w="859" w:type="pct"/>
            <w:shd w:val="clear" w:color="auto" w:fill="auto"/>
          </w:tcPr>
          <w:p w14:paraId="59956E5C" w14:textId="77777777" w:rsidR="00343A18" w:rsidRPr="005C4779" w:rsidRDefault="00343A18" w:rsidP="00BC01DC">
            <w:pPr>
              <w:spacing w:before="0"/>
              <w:jc w:val="center"/>
              <w:rPr>
                <w:rFonts w:eastAsia="Calibri" w:cs="Arial"/>
                <w:b/>
                <w:bCs/>
                <w:iCs/>
              </w:rPr>
            </w:pPr>
          </w:p>
        </w:tc>
        <w:tc>
          <w:tcPr>
            <w:tcW w:w="1145" w:type="pct"/>
          </w:tcPr>
          <w:p w14:paraId="54B79A16" w14:textId="77777777" w:rsidR="00343A18" w:rsidRPr="005C4779" w:rsidRDefault="00343A18" w:rsidP="00BC01DC">
            <w:pPr>
              <w:spacing w:before="0"/>
              <w:jc w:val="center"/>
              <w:rPr>
                <w:rFonts w:eastAsia="Calibri" w:cs="Arial"/>
                <w:b/>
                <w:bCs/>
                <w:iCs/>
              </w:rPr>
            </w:pPr>
          </w:p>
        </w:tc>
      </w:tr>
      <w:tr w:rsidR="005C4779" w:rsidRPr="005C4779" w14:paraId="283751BB" w14:textId="77777777" w:rsidTr="00BC01DC">
        <w:tc>
          <w:tcPr>
            <w:tcW w:w="213" w:type="pct"/>
            <w:shd w:val="clear" w:color="auto" w:fill="auto"/>
          </w:tcPr>
          <w:p w14:paraId="4B25E647" w14:textId="77777777" w:rsidR="00343A18" w:rsidRPr="005C4779" w:rsidRDefault="00343A18" w:rsidP="00BC01DC">
            <w:pPr>
              <w:spacing w:before="0"/>
              <w:jc w:val="center"/>
              <w:rPr>
                <w:rFonts w:eastAsia="Calibri" w:cs="Arial"/>
                <w:bCs/>
                <w:iCs/>
              </w:rPr>
            </w:pPr>
          </w:p>
          <w:p w14:paraId="08000425" w14:textId="77777777" w:rsidR="00343A18" w:rsidRPr="005C4779" w:rsidRDefault="00343A18" w:rsidP="00BC01DC">
            <w:pPr>
              <w:spacing w:before="0"/>
              <w:jc w:val="center"/>
              <w:rPr>
                <w:rFonts w:eastAsia="Calibri" w:cs="Arial"/>
                <w:bCs/>
                <w:iCs/>
              </w:rPr>
            </w:pPr>
            <w:r w:rsidRPr="005C4779">
              <w:rPr>
                <w:rFonts w:eastAsia="Calibri" w:cs="Arial"/>
                <w:bCs/>
                <w:iCs/>
              </w:rPr>
              <w:t>4.</w:t>
            </w:r>
          </w:p>
        </w:tc>
        <w:tc>
          <w:tcPr>
            <w:tcW w:w="951" w:type="pct"/>
            <w:shd w:val="clear" w:color="auto" w:fill="auto"/>
          </w:tcPr>
          <w:p w14:paraId="03ABA476" w14:textId="77777777" w:rsidR="00343A18" w:rsidRPr="005C4779" w:rsidRDefault="00343A18" w:rsidP="00BC01DC">
            <w:pPr>
              <w:spacing w:before="0"/>
              <w:jc w:val="center"/>
              <w:rPr>
                <w:rFonts w:eastAsia="Calibri" w:cs="Arial"/>
                <w:b/>
                <w:bCs/>
                <w:iCs/>
              </w:rPr>
            </w:pPr>
          </w:p>
          <w:p w14:paraId="6AD0EC00" w14:textId="77777777" w:rsidR="00343A18" w:rsidRPr="005C4779" w:rsidRDefault="00343A18" w:rsidP="00BC01DC">
            <w:pPr>
              <w:spacing w:before="0"/>
              <w:jc w:val="center"/>
              <w:rPr>
                <w:rFonts w:eastAsia="Calibri" w:cs="Arial"/>
                <w:b/>
                <w:bCs/>
                <w:iCs/>
              </w:rPr>
            </w:pPr>
          </w:p>
          <w:p w14:paraId="6BFAB17C" w14:textId="77777777" w:rsidR="00343A18" w:rsidRPr="005C4779" w:rsidRDefault="00343A18" w:rsidP="00BC01DC">
            <w:pPr>
              <w:spacing w:before="0"/>
              <w:jc w:val="center"/>
              <w:rPr>
                <w:rFonts w:eastAsia="Calibri" w:cs="Arial"/>
                <w:b/>
                <w:bCs/>
                <w:iCs/>
              </w:rPr>
            </w:pPr>
          </w:p>
        </w:tc>
        <w:tc>
          <w:tcPr>
            <w:tcW w:w="908" w:type="pct"/>
            <w:shd w:val="clear" w:color="auto" w:fill="auto"/>
          </w:tcPr>
          <w:p w14:paraId="0B77DB0F" w14:textId="77777777" w:rsidR="00343A18" w:rsidRPr="005C4779" w:rsidRDefault="00343A18" w:rsidP="00BC01DC">
            <w:pPr>
              <w:spacing w:before="0"/>
              <w:jc w:val="center"/>
              <w:rPr>
                <w:rFonts w:eastAsia="Calibri" w:cs="Arial"/>
                <w:b/>
                <w:bCs/>
                <w:iCs/>
              </w:rPr>
            </w:pPr>
          </w:p>
        </w:tc>
        <w:tc>
          <w:tcPr>
            <w:tcW w:w="923" w:type="pct"/>
            <w:shd w:val="clear" w:color="auto" w:fill="auto"/>
          </w:tcPr>
          <w:p w14:paraId="101B8F6A" w14:textId="77777777" w:rsidR="00343A18" w:rsidRPr="005C4779" w:rsidRDefault="00343A18" w:rsidP="00BC01DC">
            <w:pPr>
              <w:spacing w:before="0"/>
              <w:jc w:val="center"/>
              <w:rPr>
                <w:rFonts w:eastAsia="Calibri" w:cs="Arial"/>
                <w:b/>
                <w:bCs/>
                <w:iCs/>
              </w:rPr>
            </w:pPr>
          </w:p>
        </w:tc>
        <w:tc>
          <w:tcPr>
            <w:tcW w:w="859" w:type="pct"/>
            <w:shd w:val="clear" w:color="auto" w:fill="auto"/>
          </w:tcPr>
          <w:p w14:paraId="0C599B7F" w14:textId="77777777" w:rsidR="00343A18" w:rsidRPr="005C4779" w:rsidRDefault="00343A18" w:rsidP="00BC01DC">
            <w:pPr>
              <w:spacing w:before="0"/>
              <w:jc w:val="center"/>
              <w:rPr>
                <w:rFonts w:eastAsia="Calibri" w:cs="Arial"/>
                <w:b/>
                <w:bCs/>
                <w:iCs/>
              </w:rPr>
            </w:pPr>
          </w:p>
        </w:tc>
        <w:tc>
          <w:tcPr>
            <w:tcW w:w="1145" w:type="pct"/>
          </w:tcPr>
          <w:p w14:paraId="64AEFD46" w14:textId="77777777" w:rsidR="00343A18" w:rsidRPr="005C4779" w:rsidRDefault="00343A18" w:rsidP="00BC01DC">
            <w:pPr>
              <w:spacing w:before="0"/>
              <w:jc w:val="center"/>
              <w:rPr>
                <w:rFonts w:eastAsia="Calibri" w:cs="Arial"/>
                <w:b/>
                <w:bCs/>
                <w:iCs/>
              </w:rPr>
            </w:pPr>
          </w:p>
        </w:tc>
      </w:tr>
      <w:tr w:rsidR="005C4779" w:rsidRPr="005C4779" w14:paraId="1DEE083B" w14:textId="77777777" w:rsidTr="00BC01DC">
        <w:tc>
          <w:tcPr>
            <w:tcW w:w="213" w:type="pct"/>
            <w:shd w:val="clear" w:color="auto" w:fill="auto"/>
          </w:tcPr>
          <w:p w14:paraId="6D472A9A" w14:textId="77777777" w:rsidR="00343A18" w:rsidRPr="005C4779" w:rsidRDefault="00343A18" w:rsidP="00BC01DC">
            <w:pPr>
              <w:spacing w:before="0"/>
              <w:jc w:val="center"/>
              <w:rPr>
                <w:rFonts w:eastAsia="Calibri" w:cs="Arial"/>
                <w:bCs/>
                <w:iCs/>
              </w:rPr>
            </w:pPr>
          </w:p>
          <w:p w14:paraId="5E3A5493" w14:textId="77777777" w:rsidR="00343A18" w:rsidRPr="005C4779" w:rsidRDefault="00343A18" w:rsidP="00BC01DC">
            <w:pPr>
              <w:spacing w:before="0"/>
              <w:jc w:val="center"/>
              <w:rPr>
                <w:rFonts w:eastAsia="Calibri" w:cs="Arial"/>
                <w:bCs/>
                <w:iCs/>
              </w:rPr>
            </w:pPr>
            <w:r w:rsidRPr="005C4779">
              <w:rPr>
                <w:rFonts w:eastAsia="Calibri" w:cs="Arial"/>
                <w:bCs/>
                <w:iCs/>
              </w:rPr>
              <w:t>5.</w:t>
            </w:r>
          </w:p>
        </w:tc>
        <w:tc>
          <w:tcPr>
            <w:tcW w:w="951" w:type="pct"/>
            <w:shd w:val="clear" w:color="auto" w:fill="auto"/>
          </w:tcPr>
          <w:p w14:paraId="7ECB6457" w14:textId="77777777" w:rsidR="00343A18" w:rsidRPr="005C4779" w:rsidRDefault="00343A18" w:rsidP="00BC01DC">
            <w:pPr>
              <w:spacing w:before="0"/>
              <w:jc w:val="center"/>
              <w:rPr>
                <w:rFonts w:eastAsia="Calibri" w:cs="Arial"/>
                <w:b/>
                <w:bCs/>
                <w:iCs/>
              </w:rPr>
            </w:pPr>
          </w:p>
          <w:p w14:paraId="5BD54EBF" w14:textId="77777777" w:rsidR="00343A18" w:rsidRPr="005C4779" w:rsidRDefault="00343A18" w:rsidP="00BC01DC">
            <w:pPr>
              <w:spacing w:before="0"/>
              <w:jc w:val="center"/>
              <w:rPr>
                <w:rFonts w:eastAsia="Calibri" w:cs="Arial"/>
                <w:b/>
                <w:bCs/>
                <w:iCs/>
              </w:rPr>
            </w:pPr>
          </w:p>
          <w:p w14:paraId="213ADA05" w14:textId="77777777" w:rsidR="00343A18" w:rsidRPr="005C4779" w:rsidRDefault="00343A18" w:rsidP="00BC01DC">
            <w:pPr>
              <w:spacing w:before="0"/>
              <w:jc w:val="center"/>
              <w:rPr>
                <w:rFonts w:eastAsia="Calibri" w:cs="Arial"/>
                <w:b/>
                <w:bCs/>
                <w:iCs/>
              </w:rPr>
            </w:pPr>
          </w:p>
        </w:tc>
        <w:tc>
          <w:tcPr>
            <w:tcW w:w="908" w:type="pct"/>
            <w:shd w:val="clear" w:color="auto" w:fill="auto"/>
          </w:tcPr>
          <w:p w14:paraId="69CAA31E" w14:textId="77777777" w:rsidR="00343A18" w:rsidRPr="005C4779" w:rsidRDefault="00343A18" w:rsidP="00BC01DC">
            <w:pPr>
              <w:spacing w:before="0"/>
              <w:jc w:val="center"/>
              <w:rPr>
                <w:rFonts w:eastAsia="Calibri" w:cs="Arial"/>
                <w:b/>
                <w:bCs/>
                <w:iCs/>
              </w:rPr>
            </w:pPr>
          </w:p>
        </w:tc>
        <w:tc>
          <w:tcPr>
            <w:tcW w:w="923" w:type="pct"/>
            <w:shd w:val="clear" w:color="auto" w:fill="auto"/>
          </w:tcPr>
          <w:p w14:paraId="1DE0A3AC" w14:textId="77777777" w:rsidR="00343A18" w:rsidRPr="005C4779" w:rsidRDefault="00343A18" w:rsidP="00BC01DC">
            <w:pPr>
              <w:spacing w:before="0"/>
              <w:jc w:val="center"/>
              <w:rPr>
                <w:rFonts w:eastAsia="Calibri" w:cs="Arial"/>
                <w:b/>
                <w:bCs/>
                <w:iCs/>
              </w:rPr>
            </w:pPr>
          </w:p>
        </w:tc>
        <w:tc>
          <w:tcPr>
            <w:tcW w:w="859" w:type="pct"/>
            <w:shd w:val="clear" w:color="auto" w:fill="auto"/>
          </w:tcPr>
          <w:p w14:paraId="4DF3B4EE" w14:textId="77777777" w:rsidR="00343A18" w:rsidRPr="005C4779" w:rsidRDefault="00343A18" w:rsidP="00BC01DC">
            <w:pPr>
              <w:spacing w:before="0"/>
              <w:jc w:val="center"/>
              <w:rPr>
                <w:rFonts w:eastAsia="Calibri" w:cs="Arial"/>
                <w:b/>
                <w:bCs/>
                <w:iCs/>
              </w:rPr>
            </w:pPr>
          </w:p>
        </w:tc>
        <w:tc>
          <w:tcPr>
            <w:tcW w:w="1145" w:type="pct"/>
          </w:tcPr>
          <w:p w14:paraId="1970F830" w14:textId="77777777" w:rsidR="00343A18" w:rsidRPr="005C4779" w:rsidRDefault="00343A18" w:rsidP="00BC01DC">
            <w:pPr>
              <w:spacing w:before="0"/>
              <w:jc w:val="center"/>
              <w:rPr>
                <w:rFonts w:eastAsia="Calibri" w:cs="Arial"/>
                <w:b/>
                <w:bCs/>
                <w:iCs/>
              </w:rPr>
            </w:pPr>
          </w:p>
        </w:tc>
      </w:tr>
      <w:tr w:rsidR="004771CC" w:rsidRPr="005C4779" w14:paraId="3B80F875" w14:textId="77777777"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14:paraId="4FBE7B27" w14:textId="77777777" w:rsidR="00343A18" w:rsidRPr="005C4779" w:rsidRDefault="00343A18" w:rsidP="00BC01DC">
            <w:pPr>
              <w:spacing w:before="0"/>
              <w:jc w:val="center"/>
              <w:rPr>
                <w:rFonts w:eastAsia="Calibri" w:cs="Arial"/>
                <w:b/>
                <w:bCs/>
                <w:iCs/>
              </w:rPr>
            </w:pPr>
          </w:p>
        </w:tc>
        <w:tc>
          <w:tcPr>
            <w:tcW w:w="859" w:type="pct"/>
            <w:shd w:val="clear" w:color="auto" w:fill="auto"/>
          </w:tcPr>
          <w:p w14:paraId="59875817" w14:textId="0FEDFE74" w:rsidR="00343A18" w:rsidRPr="005C4779" w:rsidRDefault="003624F9" w:rsidP="002F6EE9">
            <w:pPr>
              <w:spacing w:before="0"/>
              <w:rPr>
                <w:rFonts w:eastAsia="Calibri" w:cs="Arial"/>
                <w:b/>
                <w:bCs/>
                <w:iCs/>
                <w:lang w:val="ru-RU"/>
              </w:rPr>
            </w:pPr>
            <w:r w:rsidRPr="005C4779">
              <w:rPr>
                <w:rFonts w:eastAsia="Calibri" w:cs="Arial"/>
                <w:lang w:val="sr-Cyrl-RS"/>
              </w:rPr>
              <w:t>Укупна вредност изведених радова</w:t>
            </w:r>
          </w:p>
        </w:tc>
        <w:tc>
          <w:tcPr>
            <w:tcW w:w="1145" w:type="pct"/>
          </w:tcPr>
          <w:p w14:paraId="384B4ACA" w14:textId="77777777" w:rsidR="00343A18" w:rsidRPr="005C4779" w:rsidRDefault="00343A18" w:rsidP="000C67B2">
            <w:pPr>
              <w:spacing w:before="0"/>
              <w:ind w:left="720"/>
              <w:jc w:val="center"/>
              <w:rPr>
                <w:rFonts w:eastAsia="Calibri" w:cs="Arial"/>
                <w:b/>
                <w:bCs/>
                <w:iCs/>
                <w:lang w:val="ru-RU"/>
              </w:rPr>
            </w:pPr>
          </w:p>
        </w:tc>
      </w:tr>
    </w:tbl>
    <w:p w14:paraId="5DC86882" w14:textId="77777777" w:rsidR="00343A18" w:rsidRPr="005C4779" w:rsidRDefault="00343A18" w:rsidP="00343A18">
      <w:pPr>
        <w:tabs>
          <w:tab w:val="left" w:pos="4999"/>
        </w:tabs>
        <w:spacing w:before="0"/>
        <w:rPr>
          <w:rFonts w:eastAsia="Calibri" w:cs="Arial"/>
          <w:lang w:val="ru-RU"/>
        </w:rPr>
      </w:pPr>
    </w:p>
    <w:tbl>
      <w:tblPr>
        <w:tblW w:w="10031" w:type="dxa"/>
        <w:jc w:val="center"/>
        <w:tblLayout w:type="fixed"/>
        <w:tblLook w:val="0000" w:firstRow="0" w:lastRow="0" w:firstColumn="0" w:lastColumn="0" w:noHBand="0" w:noVBand="0"/>
      </w:tblPr>
      <w:tblGrid>
        <w:gridCol w:w="3882"/>
        <w:gridCol w:w="2127"/>
        <w:gridCol w:w="4022"/>
      </w:tblGrid>
      <w:tr w:rsidR="005C4779" w:rsidRPr="005C4779" w14:paraId="67B43EAA" w14:textId="77777777" w:rsidTr="00BC01DC">
        <w:trPr>
          <w:jc w:val="center"/>
        </w:trPr>
        <w:tc>
          <w:tcPr>
            <w:tcW w:w="3882" w:type="dxa"/>
          </w:tcPr>
          <w:p w14:paraId="6C5E326B" w14:textId="77777777" w:rsidR="00343A18" w:rsidRPr="005C4779" w:rsidRDefault="00343A18" w:rsidP="00BC01DC">
            <w:pPr>
              <w:spacing w:before="0"/>
              <w:jc w:val="center"/>
              <w:rPr>
                <w:rFonts w:cs="Arial"/>
              </w:rPr>
            </w:pPr>
            <w:r w:rsidRPr="005C4779">
              <w:rPr>
                <w:rFonts w:cs="Arial"/>
              </w:rPr>
              <w:t>Датум:</w:t>
            </w:r>
          </w:p>
        </w:tc>
        <w:tc>
          <w:tcPr>
            <w:tcW w:w="2127" w:type="dxa"/>
          </w:tcPr>
          <w:p w14:paraId="74C121FD" w14:textId="77777777" w:rsidR="00343A18" w:rsidRPr="005C4779" w:rsidRDefault="00343A18" w:rsidP="00BC01DC">
            <w:pPr>
              <w:spacing w:before="0"/>
              <w:jc w:val="center"/>
              <w:rPr>
                <w:rFonts w:cs="Arial"/>
                <w:lang w:val="ru-RU"/>
              </w:rPr>
            </w:pPr>
          </w:p>
        </w:tc>
        <w:tc>
          <w:tcPr>
            <w:tcW w:w="4022" w:type="dxa"/>
          </w:tcPr>
          <w:p w14:paraId="3041CF23" w14:textId="77777777" w:rsidR="00343A18" w:rsidRPr="005C4779" w:rsidRDefault="00343A18" w:rsidP="00BC01DC">
            <w:pPr>
              <w:spacing w:before="0"/>
              <w:jc w:val="center"/>
              <w:rPr>
                <w:rFonts w:cs="Arial"/>
                <w:lang w:val="ru-RU"/>
              </w:rPr>
            </w:pPr>
            <w:r w:rsidRPr="005C4779">
              <w:rPr>
                <w:rFonts w:cs="Arial"/>
                <w:lang w:val="sr-Cyrl-CS"/>
              </w:rPr>
              <w:t>П</w:t>
            </w:r>
            <w:r w:rsidRPr="005C4779">
              <w:rPr>
                <w:rFonts w:cs="Arial"/>
              </w:rPr>
              <w:t>онуђач</w:t>
            </w:r>
            <w:r w:rsidRPr="005C4779">
              <w:rPr>
                <w:rFonts w:cs="Arial"/>
                <w:lang w:val="ru-RU"/>
              </w:rPr>
              <w:t>:</w:t>
            </w:r>
          </w:p>
        </w:tc>
      </w:tr>
      <w:tr w:rsidR="005C4779" w:rsidRPr="005C4779" w14:paraId="699B6C28" w14:textId="77777777" w:rsidTr="00BC01DC">
        <w:trPr>
          <w:jc w:val="center"/>
        </w:trPr>
        <w:tc>
          <w:tcPr>
            <w:tcW w:w="3882" w:type="dxa"/>
          </w:tcPr>
          <w:p w14:paraId="08D4EE81" w14:textId="77777777" w:rsidR="00343A18" w:rsidRPr="005C4779" w:rsidRDefault="00343A18" w:rsidP="00BC01DC">
            <w:pPr>
              <w:spacing w:before="0"/>
              <w:jc w:val="center"/>
              <w:rPr>
                <w:rFonts w:cs="Arial"/>
              </w:rPr>
            </w:pPr>
          </w:p>
        </w:tc>
        <w:tc>
          <w:tcPr>
            <w:tcW w:w="2127" w:type="dxa"/>
          </w:tcPr>
          <w:p w14:paraId="6BCE902B" w14:textId="77777777" w:rsidR="00343A18" w:rsidRPr="005C4779" w:rsidRDefault="00343A18" w:rsidP="00BC01DC">
            <w:pPr>
              <w:spacing w:before="0"/>
              <w:jc w:val="center"/>
              <w:rPr>
                <w:rFonts w:cs="Arial"/>
              </w:rPr>
            </w:pPr>
            <w:r w:rsidRPr="005C4779">
              <w:rPr>
                <w:rFonts w:cs="Arial"/>
              </w:rPr>
              <w:t>М.П.</w:t>
            </w:r>
          </w:p>
        </w:tc>
        <w:tc>
          <w:tcPr>
            <w:tcW w:w="4022" w:type="dxa"/>
          </w:tcPr>
          <w:p w14:paraId="6E7DC27F" w14:textId="77777777" w:rsidR="00343A18" w:rsidRPr="005C4779" w:rsidRDefault="00343A18" w:rsidP="00BC01DC">
            <w:pPr>
              <w:spacing w:before="0"/>
              <w:jc w:val="center"/>
              <w:rPr>
                <w:rFonts w:cs="Arial"/>
                <w:lang w:val="ru-RU"/>
              </w:rPr>
            </w:pPr>
          </w:p>
        </w:tc>
      </w:tr>
      <w:tr w:rsidR="005C4779" w:rsidRPr="005C4779" w14:paraId="616E03B4" w14:textId="77777777" w:rsidTr="00BC01DC">
        <w:trPr>
          <w:jc w:val="center"/>
        </w:trPr>
        <w:tc>
          <w:tcPr>
            <w:tcW w:w="3882" w:type="dxa"/>
            <w:tcBorders>
              <w:bottom w:val="single" w:sz="4" w:space="0" w:color="auto"/>
            </w:tcBorders>
          </w:tcPr>
          <w:p w14:paraId="0A913BA3" w14:textId="77777777" w:rsidR="00343A18" w:rsidRPr="005C4779" w:rsidRDefault="00343A18" w:rsidP="00BC01DC">
            <w:pPr>
              <w:spacing w:before="0"/>
              <w:jc w:val="center"/>
              <w:rPr>
                <w:rFonts w:cs="Arial"/>
              </w:rPr>
            </w:pPr>
          </w:p>
        </w:tc>
        <w:tc>
          <w:tcPr>
            <w:tcW w:w="2127" w:type="dxa"/>
          </w:tcPr>
          <w:p w14:paraId="00A98E6C" w14:textId="77777777" w:rsidR="00343A18" w:rsidRPr="005C4779" w:rsidRDefault="00343A18" w:rsidP="00BC01DC">
            <w:pPr>
              <w:spacing w:before="0"/>
              <w:jc w:val="center"/>
              <w:rPr>
                <w:rFonts w:cs="Arial"/>
                <w:lang w:val="ru-RU"/>
              </w:rPr>
            </w:pPr>
          </w:p>
        </w:tc>
        <w:tc>
          <w:tcPr>
            <w:tcW w:w="4022" w:type="dxa"/>
            <w:tcBorders>
              <w:bottom w:val="single" w:sz="4" w:space="0" w:color="auto"/>
            </w:tcBorders>
          </w:tcPr>
          <w:p w14:paraId="03C96D2D" w14:textId="77777777" w:rsidR="00343A18" w:rsidRPr="005C4779" w:rsidRDefault="00343A18" w:rsidP="00BC01DC">
            <w:pPr>
              <w:spacing w:before="0"/>
              <w:jc w:val="center"/>
              <w:rPr>
                <w:rFonts w:cs="Arial"/>
                <w:lang w:val="ru-RU"/>
              </w:rPr>
            </w:pPr>
          </w:p>
        </w:tc>
      </w:tr>
      <w:tr w:rsidR="005C4779" w:rsidRPr="005C4779" w14:paraId="7C39711B" w14:textId="77777777" w:rsidTr="00BC01DC">
        <w:trPr>
          <w:trHeight w:val="389"/>
          <w:jc w:val="center"/>
        </w:trPr>
        <w:tc>
          <w:tcPr>
            <w:tcW w:w="3882" w:type="dxa"/>
            <w:tcBorders>
              <w:top w:val="single" w:sz="4" w:space="0" w:color="auto"/>
            </w:tcBorders>
          </w:tcPr>
          <w:p w14:paraId="54910A1B" w14:textId="77777777" w:rsidR="00343A18" w:rsidRPr="005C4779" w:rsidRDefault="00343A18" w:rsidP="00BC01DC">
            <w:pPr>
              <w:spacing w:before="0"/>
              <w:jc w:val="center"/>
              <w:rPr>
                <w:rFonts w:cs="Arial"/>
              </w:rPr>
            </w:pPr>
          </w:p>
        </w:tc>
        <w:tc>
          <w:tcPr>
            <w:tcW w:w="2127" w:type="dxa"/>
          </w:tcPr>
          <w:p w14:paraId="5B3D961C" w14:textId="77777777" w:rsidR="00343A18" w:rsidRPr="005C4779" w:rsidRDefault="00343A18" w:rsidP="00BC01DC">
            <w:pPr>
              <w:spacing w:before="0"/>
              <w:jc w:val="center"/>
              <w:rPr>
                <w:rFonts w:cs="Arial"/>
                <w:lang w:val="ru-RU"/>
              </w:rPr>
            </w:pPr>
          </w:p>
        </w:tc>
        <w:tc>
          <w:tcPr>
            <w:tcW w:w="4022" w:type="dxa"/>
            <w:tcBorders>
              <w:top w:val="single" w:sz="4" w:space="0" w:color="auto"/>
            </w:tcBorders>
          </w:tcPr>
          <w:p w14:paraId="64B48404" w14:textId="77777777" w:rsidR="00343A18" w:rsidRPr="005C4779" w:rsidRDefault="00343A18" w:rsidP="00BC01DC">
            <w:pPr>
              <w:spacing w:before="0"/>
              <w:jc w:val="center"/>
              <w:rPr>
                <w:rFonts w:cs="Arial"/>
                <w:lang w:val="ru-RU"/>
              </w:rPr>
            </w:pPr>
          </w:p>
        </w:tc>
      </w:tr>
    </w:tbl>
    <w:p w14:paraId="42B508FA" w14:textId="77777777" w:rsidR="00343A18" w:rsidRPr="005C4779" w:rsidRDefault="00343A18" w:rsidP="00343A18">
      <w:pPr>
        <w:rPr>
          <w:rFonts w:eastAsia="Symbol" w:cs="Arial"/>
          <w:b/>
          <w:bCs/>
          <w:i/>
          <w:kern w:val="28"/>
        </w:rPr>
      </w:pPr>
      <w:r w:rsidRPr="005C4779">
        <w:rPr>
          <w:rFonts w:eastAsia="Symbol" w:cs="Arial"/>
          <w:b/>
          <w:bCs/>
          <w:i/>
          <w:kern w:val="28"/>
        </w:rPr>
        <w:t xml:space="preserve">Напомена: </w:t>
      </w:r>
    </w:p>
    <w:p w14:paraId="36263583" w14:textId="77777777" w:rsidR="00343A18" w:rsidRPr="005C4779" w:rsidRDefault="00343A18" w:rsidP="00343A18">
      <w:pPr>
        <w:rPr>
          <w:rFonts w:eastAsia="TimesNewRomanPS-BoldMT" w:cs="Arial"/>
          <w:i/>
          <w:lang w:val="sr-Cyrl-CS"/>
        </w:rPr>
      </w:pPr>
      <w:r w:rsidRPr="005C4779">
        <w:rPr>
          <w:rFonts w:eastAsia="TimesNewRomanPS-BoldMT" w:cs="Arial"/>
          <w:i/>
          <w:lang w:val="ru-RU"/>
        </w:rPr>
        <w:t xml:space="preserve">Уколико </w:t>
      </w:r>
      <w:r w:rsidRPr="005C4779">
        <w:rPr>
          <w:rFonts w:eastAsia="TimesNewRomanPS-BoldMT" w:cs="Arial"/>
          <w:i/>
          <w:lang w:val="sr-Cyrl-CS"/>
        </w:rPr>
        <w:t>група понуђача подноси заједничку понуду овај образац потписује и оверава Носилац посла испред групе понуђача</w:t>
      </w:r>
      <w:r w:rsidRPr="005C4779">
        <w:rPr>
          <w:rFonts w:eastAsia="TimesNewRomanPS-BoldMT" w:cs="Arial"/>
          <w:i/>
          <w:lang w:val="ru-RU"/>
        </w:rPr>
        <w:t>.</w:t>
      </w:r>
    </w:p>
    <w:p w14:paraId="72DFC27F" w14:textId="77777777" w:rsidR="00657291" w:rsidRPr="005C4779" w:rsidRDefault="00657291" w:rsidP="00657291">
      <w:pPr>
        <w:rPr>
          <w:rFonts w:cs="Arial"/>
          <w:lang w:val="sr-Cyrl-CS"/>
        </w:rPr>
      </w:pPr>
      <w:bookmarkStart w:id="310" w:name="_Toc442559941"/>
      <w:r w:rsidRPr="005C4779">
        <w:rPr>
          <w:rFonts w:cs="Arial"/>
          <w:i/>
          <w:lang w:val="ru-RU"/>
        </w:rPr>
        <w:t>Приликом подношења понуде овај образац копирати у потребном броју примерака.</w:t>
      </w:r>
    </w:p>
    <w:p w14:paraId="0D356F29" w14:textId="77777777" w:rsidR="00657291" w:rsidRPr="005C4779" w:rsidRDefault="00657291" w:rsidP="000C67B2">
      <w:pPr>
        <w:rPr>
          <w:rFonts w:cs="Arial"/>
          <w:b/>
          <w:bCs/>
          <w:kern w:val="28"/>
          <w:lang w:val="sr-Cyrl-CS" w:eastAsia="ar-SA"/>
        </w:rPr>
      </w:pPr>
      <w:r w:rsidRPr="005C4779">
        <w:rPr>
          <w:rFonts w:eastAsia="TimesNewRomanPS-BoldMT" w:cs="Arial"/>
          <w:i/>
          <w:lang w:val="ru-RU"/>
        </w:rPr>
        <w:t>Понуђач који даје нетачне податке у погледу стручних референци, чини прекршај по члану 170. став 1. тачка 3. Закона о јавним набавкама</w:t>
      </w:r>
      <w:r w:rsidR="00F50FDA" w:rsidRPr="005C4779">
        <w:rPr>
          <w:rFonts w:eastAsia="TimesNewRomanPS-BoldMT" w:cs="Arial"/>
          <w:i/>
          <w:lang w:val="ru-RU"/>
        </w:rPr>
        <w:t xml:space="preserve"> </w:t>
      </w:r>
      <w:r w:rsidR="00F50FDA" w:rsidRPr="005C4779">
        <w:rPr>
          <w:i/>
        </w:rPr>
        <w:t>(„Службени гласник РС“, бр.124/12, 14/15 и 68/15)</w:t>
      </w:r>
      <w:r w:rsidR="00F50FDA" w:rsidRPr="005C4779">
        <w:rPr>
          <w:i/>
          <w:lang w:val="ru-RU"/>
        </w:rPr>
        <w:t>.</w:t>
      </w:r>
      <w:r w:rsidRPr="005C4779">
        <w:rPr>
          <w:rFonts w:eastAsia="TimesNewRomanPS-BoldMT" w:cs="Arial"/>
          <w:i/>
          <w:lang w:val="ru-RU"/>
        </w:rPr>
        <w:t xml:space="preserve"> Давање неистинитих података у понуди је основ за негативну референцу у смислу члана 82. став 1. тачка 3) Закона</w:t>
      </w:r>
    </w:p>
    <w:p w14:paraId="55F63675" w14:textId="77777777" w:rsidR="0042687E" w:rsidRPr="005C4779" w:rsidRDefault="0042687E" w:rsidP="00B02E86">
      <w:pPr>
        <w:rPr>
          <w:rFonts w:cs="Arial"/>
          <w:lang w:val="sr-Latn-RS"/>
        </w:rPr>
      </w:pPr>
    </w:p>
    <w:p w14:paraId="61941A0B" w14:textId="77777777" w:rsidR="002F6EE9" w:rsidRPr="005C4779" w:rsidRDefault="002F6EE9" w:rsidP="00B02E86">
      <w:pPr>
        <w:rPr>
          <w:rFonts w:cs="Arial"/>
          <w:lang w:val="sr-Latn-RS"/>
        </w:rPr>
      </w:pPr>
    </w:p>
    <w:p w14:paraId="09B7F549" w14:textId="77777777" w:rsidR="002F6EE9" w:rsidRPr="005C4779" w:rsidRDefault="002F6EE9" w:rsidP="00B02E86">
      <w:pPr>
        <w:rPr>
          <w:rFonts w:cs="Arial"/>
          <w:lang w:val="sr-Latn-RS"/>
        </w:rPr>
      </w:pPr>
    </w:p>
    <w:p w14:paraId="7149AA76" w14:textId="77777777" w:rsidR="00DF7D7B" w:rsidRPr="005C4779" w:rsidRDefault="00DF7D7B" w:rsidP="00B02E86">
      <w:pPr>
        <w:rPr>
          <w:rFonts w:cs="Arial"/>
          <w:lang w:val="ru-RU"/>
        </w:rPr>
      </w:pPr>
    </w:p>
    <w:p w14:paraId="321D72DE" w14:textId="77777777" w:rsidR="00343A18" w:rsidRPr="005C4779" w:rsidRDefault="00343A18" w:rsidP="000F683D">
      <w:pPr>
        <w:pStyle w:val="KDObrazac"/>
        <w:rPr>
          <w:lang w:val="sr-Cyrl-CS"/>
        </w:rPr>
      </w:pPr>
      <w:r w:rsidRPr="005C4779">
        <w:rPr>
          <w:lang w:val="ru-RU"/>
        </w:rPr>
        <w:t xml:space="preserve">ОБРАЗАЦ </w:t>
      </w:r>
      <w:bookmarkEnd w:id="310"/>
      <w:r w:rsidR="006171BE" w:rsidRPr="005C4779">
        <w:t>6</w:t>
      </w:r>
      <w:r w:rsidR="001A321E" w:rsidRPr="005C4779">
        <w:rPr>
          <w:lang w:val="sr-Cyrl-CS"/>
        </w:rPr>
        <w:t>.</w:t>
      </w:r>
    </w:p>
    <w:p w14:paraId="2ECC8E2F" w14:textId="77777777" w:rsidR="001A321E" w:rsidRPr="005C4779" w:rsidRDefault="001A321E" w:rsidP="000F683D">
      <w:pPr>
        <w:pStyle w:val="KDObrazac"/>
        <w:rPr>
          <w:lang w:val="sr-Cyrl-CS"/>
        </w:rPr>
      </w:pPr>
    </w:p>
    <w:p w14:paraId="78776B40" w14:textId="77777777" w:rsidR="00343A18" w:rsidRPr="005C4779" w:rsidRDefault="00343A18" w:rsidP="000F683D">
      <w:pPr>
        <w:jc w:val="center"/>
        <w:rPr>
          <w:rFonts w:cs="Arial"/>
          <w:b/>
          <w:lang w:val="ru-RU"/>
        </w:rPr>
      </w:pPr>
      <w:r w:rsidRPr="005C4779">
        <w:rPr>
          <w:rFonts w:cs="Arial"/>
          <w:b/>
          <w:lang w:val="ru-RU"/>
        </w:rPr>
        <w:t>ПОТВРДА О РЕФЕРЕНТНИМ НАБАВКАМА</w:t>
      </w:r>
    </w:p>
    <w:p w14:paraId="185A6FB6" w14:textId="77777777" w:rsidR="0042687E" w:rsidRPr="005C4779" w:rsidRDefault="0042687E" w:rsidP="000F683D">
      <w:pPr>
        <w:jc w:val="center"/>
        <w:rPr>
          <w:rFonts w:cs="Arial"/>
        </w:rPr>
      </w:pPr>
    </w:p>
    <w:p w14:paraId="607C5D86" w14:textId="77777777" w:rsidR="00343A18" w:rsidRPr="005C4779" w:rsidRDefault="00343A18" w:rsidP="00343A18">
      <w:pPr>
        <w:tabs>
          <w:tab w:val="left" w:pos="0"/>
          <w:tab w:val="left" w:pos="330"/>
          <w:tab w:val="left" w:pos="540"/>
        </w:tabs>
        <w:spacing w:before="0"/>
        <w:jc w:val="left"/>
        <w:rPr>
          <w:rFonts w:eastAsia="Calibri" w:cs="Arial"/>
          <w:lang w:val="ru-RU"/>
        </w:rPr>
      </w:pPr>
      <w:r w:rsidRPr="005C4779">
        <w:rPr>
          <w:rFonts w:eastAsia="Calibri" w:cs="Arial"/>
          <w:lang w:val="ru-RU"/>
        </w:rPr>
        <w:t>Наручилац</w:t>
      </w:r>
      <w:r w:rsidR="000C67B2" w:rsidRPr="005C4779">
        <w:rPr>
          <w:rFonts w:eastAsia="Calibri" w:cs="Arial"/>
          <w:lang w:val="ru-RU"/>
        </w:rPr>
        <w:t xml:space="preserve"> </w:t>
      </w:r>
      <w:r w:rsidRPr="005C4779">
        <w:rPr>
          <w:rFonts w:eastAsia="Calibri" w:cs="Arial"/>
          <w:lang w:val="ru-RU"/>
        </w:rPr>
        <w:t xml:space="preserve">предметних </w:t>
      </w:r>
      <w:r w:rsidR="00873EBD" w:rsidRPr="005C4779">
        <w:rPr>
          <w:rFonts w:eastAsia="Calibri" w:cs="Arial"/>
          <w:lang w:val="ru-RU"/>
        </w:rPr>
        <w:t>радова</w:t>
      </w:r>
      <w:r w:rsidRPr="005C4779">
        <w:rPr>
          <w:rFonts w:eastAsia="Calibri" w:cs="Arial"/>
          <w:lang w:val="ru-RU"/>
        </w:rPr>
        <w:t xml:space="preserve">: </w:t>
      </w:r>
    </w:p>
    <w:p w14:paraId="1E1CD7AA" w14:textId="77777777" w:rsidR="00343A18" w:rsidRPr="005C4779" w:rsidRDefault="00343A18" w:rsidP="00343A18">
      <w:pPr>
        <w:tabs>
          <w:tab w:val="left" w:pos="0"/>
          <w:tab w:val="left" w:pos="330"/>
          <w:tab w:val="left" w:pos="540"/>
        </w:tabs>
        <w:spacing w:before="0"/>
        <w:ind w:left="6"/>
        <w:rPr>
          <w:rFonts w:eastAsia="Calibri" w:cs="Arial"/>
          <w:lang w:val="ru-RU"/>
        </w:rPr>
      </w:pPr>
      <w:r w:rsidRPr="005C4779">
        <w:rPr>
          <w:rFonts w:eastAsia="Calibri" w:cs="Arial"/>
          <w:lang w:val="ru-RU"/>
        </w:rPr>
        <w:t xml:space="preserve">                                                  _________________________________________</w:t>
      </w:r>
      <w:r w:rsidR="000F683D" w:rsidRPr="005C4779">
        <w:rPr>
          <w:rFonts w:eastAsia="Calibri" w:cs="Arial"/>
          <w:lang w:val="ru-RU"/>
        </w:rPr>
        <w:t>_________________________</w:t>
      </w:r>
    </w:p>
    <w:p w14:paraId="538A6382" w14:textId="77777777" w:rsidR="00343A18" w:rsidRPr="005C4779" w:rsidRDefault="00343A18" w:rsidP="00343A18">
      <w:pPr>
        <w:tabs>
          <w:tab w:val="left" w:pos="0"/>
          <w:tab w:val="left" w:pos="330"/>
          <w:tab w:val="left" w:pos="540"/>
        </w:tabs>
        <w:spacing w:before="0"/>
        <w:ind w:left="6"/>
        <w:jc w:val="center"/>
        <w:rPr>
          <w:rFonts w:eastAsia="Calibri" w:cs="Arial"/>
          <w:lang w:val="ru-RU"/>
        </w:rPr>
      </w:pPr>
      <w:r w:rsidRPr="005C4779">
        <w:rPr>
          <w:rFonts w:cs="Arial"/>
          <w:bCs/>
          <w:kern w:val="28"/>
          <w:lang w:val="ru-RU"/>
        </w:rPr>
        <w:t>(назив и седиште наручиоца)</w:t>
      </w:r>
    </w:p>
    <w:p w14:paraId="7F184864" w14:textId="77777777" w:rsidR="00343A18" w:rsidRPr="005C4779" w:rsidRDefault="00343A18" w:rsidP="00343A18">
      <w:pPr>
        <w:jc w:val="left"/>
        <w:rPr>
          <w:rFonts w:cs="Arial"/>
          <w:lang w:val="ru-RU"/>
        </w:rPr>
      </w:pPr>
      <w:r w:rsidRPr="005C4779">
        <w:rPr>
          <w:rFonts w:cs="Arial"/>
          <w:lang w:val="ru-RU"/>
        </w:rPr>
        <w:t>Лице за контакт:      _________________________________________</w:t>
      </w:r>
      <w:r w:rsidR="000F683D" w:rsidRPr="005C4779">
        <w:rPr>
          <w:rFonts w:cs="Arial"/>
          <w:lang w:val="ru-RU"/>
        </w:rPr>
        <w:t>__________________________</w:t>
      </w:r>
    </w:p>
    <w:p w14:paraId="619E202F" w14:textId="77777777" w:rsidR="00343A18" w:rsidRPr="005C4779" w:rsidRDefault="00343A18" w:rsidP="00343A18">
      <w:pPr>
        <w:jc w:val="center"/>
        <w:rPr>
          <w:rFonts w:cs="Arial"/>
          <w:lang w:val="ru-RU"/>
        </w:rPr>
      </w:pPr>
      <w:r w:rsidRPr="005C4779">
        <w:rPr>
          <w:rFonts w:cs="Arial"/>
          <w:lang w:val="ru-RU"/>
        </w:rPr>
        <w:t>(име, презиме,  контакт телефон)</w:t>
      </w:r>
    </w:p>
    <w:p w14:paraId="0A458EA8" w14:textId="77777777" w:rsidR="00343A18" w:rsidRPr="005C4779" w:rsidRDefault="00343A18" w:rsidP="00343A18">
      <w:pPr>
        <w:jc w:val="left"/>
        <w:rPr>
          <w:rFonts w:cs="Arial"/>
          <w:lang w:val="ru-RU"/>
        </w:rPr>
      </w:pPr>
      <w:r w:rsidRPr="005C4779">
        <w:rPr>
          <w:rFonts w:cs="Arial"/>
          <w:lang w:val="ru-RU"/>
        </w:rPr>
        <w:t>Овим путем потврђујем да је _________________________________________</w:t>
      </w:r>
      <w:r w:rsidR="000F683D" w:rsidRPr="005C4779">
        <w:rPr>
          <w:rFonts w:cs="Arial"/>
          <w:lang w:val="ru-RU"/>
        </w:rPr>
        <w:t>_________________________</w:t>
      </w:r>
    </w:p>
    <w:p w14:paraId="297E85DE" w14:textId="77777777" w:rsidR="00343A18" w:rsidRPr="005C4779" w:rsidRDefault="00343A18" w:rsidP="00343A18">
      <w:pPr>
        <w:jc w:val="center"/>
        <w:rPr>
          <w:rFonts w:cs="Arial"/>
          <w:lang w:val="ru-RU"/>
        </w:rPr>
      </w:pPr>
      <w:r w:rsidRPr="005C4779">
        <w:rPr>
          <w:rFonts w:cs="Arial"/>
          <w:lang w:val="ru-RU"/>
        </w:rPr>
        <w:t>(навести назив седиште  понуђача)</w:t>
      </w:r>
    </w:p>
    <w:p w14:paraId="75E27062" w14:textId="77777777" w:rsidR="00343A18" w:rsidRPr="005C4779" w:rsidRDefault="00343A18" w:rsidP="00343A18">
      <w:pPr>
        <w:rPr>
          <w:rFonts w:cs="Arial"/>
          <w:lang w:val="ru-RU"/>
        </w:rPr>
      </w:pPr>
      <w:r w:rsidRPr="005C4779">
        <w:rPr>
          <w:rFonts w:cs="Arial"/>
          <w:lang w:val="ru-RU"/>
        </w:rPr>
        <w:t>за наше потребе</w:t>
      </w:r>
      <w:r w:rsidR="0051227B" w:rsidRPr="005C4779">
        <w:rPr>
          <w:rFonts w:cs="Arial"/>
        </w:rPr>
        <w:t xml:space="preserve"> извео</w:t>
      </w:r>
      <w:r w:rsidRPr="005C4779">
        <w:rPr>
          <w:rFonts w:cs="Arial"/>
          <w:lang w:val="ru-RU"/>
        </w:rPr>
        <w:t xml:space="preserve">: </w:t>
      </w:r>
    </w:p>
    <w:p w14:paraId="0AFE5E89" w14:textId="77777777" w:rsidR="00343A18" w:rsidRPr="005C4779" w:rsidRDefault="00343A18" w:rsidP="00343A18">
      <w:pPr>
        <w:rPr>
          <w:rFonts w:cs="Arial"/>
          <w:lang w:val="ru-RU"/>
        </w:rPr>
      </w:pPr>
      <w:r w:rsidRPr="005C4779">
        <w:rPr>
          <w:rFonts w:cs="Arial"/>
          <w:lang w:val="ru-RU"/>
        </w:rPr>
        <w:t>_________________________________________</w:t>
      </w:r>
      <w:r w:rsidR="000F683D" w:rsidRPr="005C4779">
        <w:rPr>
          <w:rFonts w:cs="Arial"/>
          <w:lang w:val="ru-RU"/>
        </w:rPr>
        <w:t>_________________________</w:t>
      </w:r>
    </w:p>
    <w:p w14:paraId="5B7D55DB" w14:textId="77777777" w:rsidR="00343A18" w:rsidRPr="005C4779" w:rsidRDefault="00343A18" w:rsidP="00343A18">
      <w:pPr>
        <w:rPr>
          <w:rFonts w:cs="Arial"/>
          <w:lang w:val="ru-RU"/>
        </w:rPr>
      </w:pPr>
      <w:r w:rsidRPr="005C4779">
        <w:rPr>
          <w:rFonts w:cs="Arial"/>
          <w:lang w:val="ru-RU"/>
        </w:rPr>
        <w:t xml:space="preserve">                                                  (навести </w:t>
      </w:r>
      <w:r w:rsidR="00CA73C9" w:rsidRPr="005C4779">
        <w:rPr>
          <w:rFonts w:cs="Arial"/>
        </w:rPr>
        <w:t>референтне радове</w:t>
      </w:r>
      <w:r w:rsidR="000C67B2" w:rsidRPr="005C4779">
        <w:rPr>
          <w:rFonts w:cs="Arial"/>
        </w:rPr>
        <w:t>/уговора</w:t>
      </w:r>
      <w:r w:rsidRPr="005C4779">
        <w:rPr>
          <w:rFonts w:cs="Arial"/>
          <w:lang w:val="ru-RU"/>
        </w:rPr>
        <w:t xml:space="preserve">) </w:t>
      </w:r>
    </w:p>
    <w:p w14:paraId="72539337" w14:textId="77777777" w:rsidR="00343A18" w:rsidRPr="005C4779" w:rsidRDefault="00343A18" w:rsidP="00343A18">
      <w:pPr>
        <w:rPr>
          <w:rFonts w:cs="Arial"/>
          <w:strike/>
        </w:rPr>
      </w:pPr>
      <w:r w:rsidRPr="005C4779">
        <w:rPr>
          <w:rFonts w:cs="Arial"/>
          <w:lang w:val="ru-RU"/>
        </w:rPr>
        <w:t>у уговореном року, обиму и квалитету</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3"/>
        <w:gridCol w:w="2156"/>
        <w:gridCol w:w="2378"/>
        <w:gridCol w:w="2342"/>
      </w:tblGrid>
      <w:tr w:rsidR="005C4779" w:rsidRPr="005C4779" w14:paraId="22C9F020" w14:textId="77777777" w:rsidTr="00BC01DC">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14:paraId="0B438AF6" w14:textId="77777777" w:rsidR="00343A18" w:rsidRPr="005C4779" w:rsidRDefault="00343A18" w:rsidP="00BC01DC">
            <w:pPr>
              <w:jc w:val="center"/>
              <w:rPr>
                <w:rFonts w:eastAsia="Calibri" w:cs="Arial"/>
              </w:rPr>
            </w:pPr>
            <w:r w:rsidRPr="005C4779">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14:paraId="3936BB16" w14:textId="77777777" w:rsidR="00343A18" w:rsidRPr="005C4779" w:rsidRDefault="00343A18" w:rsidP="00BC01DC">
            <w:pPr>
              <w:jc w:val="center"/>
              <w:rPr>
                <w:rFonts w:eastAsia="Calibri" w:cs="Arial"/>
              </w:rPr>
            </w:pPr>
            <w:r w:rsidRPr="005C4779">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14:paraId="03B40BEB" w14:textId="77777777" w:rsidR="00343A18" w:rsidRPr="005C4779" w:rsidRDefault="00343A18" w:rsidP="00BC01DC">
            <w:pPr>
              <w:jc w:val="center"/>
              <w:rPr>
                <w:rFonts w:eastAsia="Calibri" w:cs="Arial"/>
              </w:rPr>
            </w:pPr>
            <w:r w:rsidRPr="005C4779">
              <w:rPr>
                <w:rFonts w:eastAsia="Calibri" w:cs="Arial"/>
              </w:rPr>
              <w:t>Вредност уговора без ПДВ</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14:paraId="2D39F071" w14:textId="28679115" w:rsidR="00657291" w:rsidRPr="005C4779" w:rsidRDefault="003624F9" w:rsidP="000C67B2">
            <w:pPr>
              <w:jc w:val="center"/>
              <w:rPr>
                <w:rFonts w:eastAsia="Calibri" w:cs="Arial"/>
              </w:rPr>
            </w:pPr>
            <w:r w:rsidRPr="005C4779">
              <w:rPr>
                <w:rFonts w:eastAsia="Calibri" w:cs="Arial"/>
                <w:lang w:val="sr-Cyrl-RS"/>
              </w:rPr>
              <w:t>Вредност изведених радова</w:t>
            </w:r>
          </w:p>
        </w:tc>
      </w:tr>
      <w:tr w:rsidR="005C4779" w:rsidRPr="005C4779" w14:paraId="6D303CBC" w14:textId="7777777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14:paraId="380DC3A2" w14:textId="77777777" w:rsidR="00343A18" w:rsidRPr="005C4779" w:rsidRDefault="00343A18" w:rsidP="00BC01DC">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14:paraId="0316E6B0" w14:textId="77777777" w:rsidR="00343A18" w:rsidRPr="005C4779" w:rsidRDefault="00343A18" w:rsidP="00BC01DC">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14:paraId="209C9055" w14:textId="77777777" w:rsidR="00343A18" w:rsidRPr="005C4779" w:rsidRDefault="00343A18" w:rsidP="00BC01DC">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14:paraId="3159CEAB" w14:textId="77777777" w:rsidR="00343A18" w:rsidRPr="005C4779" w:rsidRDefault="00343A18" w:rsidP="00BC01DC">
            <w:pPr>
              <w:rPr>
                <w:rFonts w:eastAsia="Calibri" w:cs="Arial"/>
                <w:lang w:val="ru-RU"/>
              </w:rPr>
            </w:pPr>
          </w:p>
          <w:p w14:paraId="5D5A5308" w14:textId="77777777" w:rsidR="001A321E" w:rsidRPr="005C4779" w:rsidRDefault="001A321E" w:rsidP="00BC01DC">
            <w:pPr>
              <w:rPr>
                <w:rFonts w:eastAsia="Calibri" w:cs="Arial"/>
                <w:lang w:val="ru-RU"/>
              </w:rPr>
            </w:pPr>
          </w:p>
        </w:tc>
      </w:tr>
      <w:tr w:rsidR="005C4779" w:rsidRPr="005C4779" w14:paraId="5816575F" w14:textId="7777777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14:paraId="6E96E889" w14:textId="77777777" w:rsidR="00343A18" w:rsidRPr="005C4779" w:rsidRDefault="00343A18" w:rsidP="00BC01DC">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14:paraId="2E63D3DF" w14:textId="77777777" w:rsidR="00343A18" w:rsidRPr="005C4779" w:rsidRDefault="00343A18" w:rsidP="00BC01DC">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14:paraId="46C3CE7B" w14:textId="77777777" w:rsidR="00343A18" w:rsidRPr="005C4779" w:rsidRDefault="00343A18" w:rsidP="00BC01DC">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14:paraId="60D50E90" w14:textId="77777777" w:rsidR="00343A18" w:rsidRPr="005C4779" w:rsidRDefault="00343A18" w:rsidP="00BC01DC">
            <w:pPr>
              <w:rPr>
                <w:rFonts w:eastAsia="Calibri" w:cs="Arial"/>
                <w:lang w:val="ru-RU"/>
              </w:rPr>
            </w:pPr>
          </w:p>
          <w:p w14:paraId="689C87E5" w14:textId="77777777" w:rsidR="001A321E" w:rsidRPr="005C4779" w:rsidRDefault="001A321E" w:rsidP="00BC01DC">
            <w:pPr>
              <w:rPr>
                <w:rFonts w:eastAsia="Calibri" w:cs="Arial"/>
                <w:lang w:val="ru-RU"/>
              </w:rPr>
            </w:pPr>
          </w:p>
        </w:tc>
      </w:tr>
      <w:tr w:rsidR="005C4779" w:rsidRPr="005C4779" w14:paraId="3DB7742B" w14:textId="7777777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14:paraId="6C22C907" w14:textId="77777777" w:rsidR="00343A18" w:rsidRPr="005C4779" w:rsidRDefault="00343A18" w:rsidP="00BC01DC">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14:paraId="0D86F281" w14:textId="77777777" w:rsidR="00343A18" w:rsidRPr="005C4779" w:rsidRDefault="00343A18" w:rsidP="00BC01DC">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14:paraId="0D11F424" w14:textId="77777777" w:rsidR="00343A18" w:rsidRPr="005C4779" w:rsidRDefault="00343A18" w:rsidP="00BC01DC">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14:paraId="04CFC22D" w14:textId="77777777" w:rsidR="00343A18" w:rsidRPr="005C4779" w:rsidRDefault="00343A18" w:rsidP="00BC01DC">
            <w:pPr>
              <w:rPr>
                <w:rFonts w:eastAsia="Calibri" w:cs="Arial"/>
                <w:lang w:val="ru-RU"/>
              </w:rPr>
            </w:pPr>
          </w:p>
          <w:p w14:paraId="3158FB8F" w14:textId="77777777" w:rsidR="001A321E" w:rsidRPr="005C4779" w:rsidRDefault="001A321E" w:rsidP="00BC01DC">
            <w:pPr>
              <w:rPr>
                <w:rFonts w:eastAsia="Calibri" w:cs="Arial"/>
                <w:lang w:val="ru-RU"/>
              </w:rPr>
            </w:pPr>
          </w:p>
        </w:tc>
      </w:tr>
      <w:tr w:rsidR="005C4779" w:rsidRPr="005C4779" w14:paraId="1E5D7C92" w14:textId="7777777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14:paraId="41F05995" w14:textId="77777777" w:rsidR="00343A18" w:rsidRPr="005C4779" w:rsidRDefault="00343A18" w:rsidP="00BC01DC">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14:paraId="3CA9794D" w14:textId="77777777" w:rsidR="00343A18" w:rsidRPr="005C4779" w:rsidRDefault="00343A18" w:rsidP="00BC01DC">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14:paraId="4C9F6673" w14:textId="77777777" w:rsidR="00343A18" w:rsidRPr="005C4779" w:rsidRDefault="00343A18" w:rsidP="00BC01DC">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14:paraId="1A2A1DB3" w14:textId="77777777" w:rsidR="00343A18" w:rsidRPr="005C4779" w:rsidRDefault="00343A18" w:rsidP="00BC01DC">
            <w:pPr>
              <w:rPr>
                <w:rFonts w:eastAsia="Calibri" w:cs="Arial"/>
                <w:lang w:val="ru-RU"/>
              </w:rPr>
            </w:pPr>
          </w:p>
          <w:p w14:paraId="5CC22049" w14:textId="77777777" w:rsidR="001A321E" w:rsidRPr="005C4779" w:rsidRDefault="001A321E" w:rsidP="00BC01DC">
            <w:pPr>
              <w:rPr>
                <w:rFonts w:eastAsia="Calibri" w:cs="Arial"/>
                <w:lang w:val="ru-RU"/>
              </w:rPr>
            </w:pPr>
          </w:p>
        </w:tc>
      </w:tr>
    </w:tbl>
    <w:p w14:paraId="03809DAC" w14:textId="77777777" w:rsidR="00343A18" w:rsidRPr="005C4779" w:rsidRDefault="00343A18" w:rsidP="000F683D">
      <w:pPr>
        <w:rPr>
          <w:rFonts w:eastAsia="TimesNewRomanPS-BoldMT" w:cs="Arial"/>
          <w:b/>
          <w:bCs/>
          <w:i/>
          <w:iCs/>
          <w:lang w:val="ru-RU"/>
        </w:rPr>
      </w:pPr>
      <w:r w:rsidRPr="005C4779">
        <w:rPr>
          <w:rFonts w:cs="Arial"/>
          <w:lang w:val="ru-RU"/>
        </w:rPr>
        <w:tab/>
      </w:r>
    </w:p>
    <w:tbl>
      <w:tblPr>
        <w:tblW w:w="10031" w:type="dxa"/>
        <w:jc w:val="center"/>
        <w:tblLayout w:type="fixed"/>
        <w:tblLook w:val="0000" w:firstRow="0" w:lastRow="0" w:firstColumn="0" w:lastColumn="0" w:noHBand="0" w:noVBand="0"/>
      </w:tblPr>
      <w:tblGrid>
        <w:gridCol w:w="3882"/>
        <w:gridCol w:w="2127"/>
        <w:gridCol w:w="4022"/>
      </w:tblGrid>
      <w:tr w:rsidR="005C4779" w:rsidRPr="005C4779" w14:paraId="738F5E4F" w14:textId="77777777" w:rsidTr="00BC01DC">
        <w:trPr>
          <w:jc w:val="center"/>
        </w:trPr>
        <w:tc>
          <w:tcPr>
            <w:tcW w:w="3882" w:type="dxa"/>
          </w:tcPr>
          <w:p w14:paraId="782D7E89" w14:textId="77777777" w:rsidR="00343A18" w:rsidRPr="005C4779" w:rsidRDefault="00343A18" w:rsidP="00BC01DC">
            <w:pPr>
              <w:spacing w:before="0"/>
              <w:jc w:val="center"/>
              <w:rPr>
                <w:rFonts w:cs="Arial"/>
              </w:rPr>
            </w:pPr>
            <w:r w:rsidRPr="005C4779">
              <w:rPr>
                <w:rFonts w:cs="Arial"/>
              </w:rPr>
              <w:t>Датум:</w:t>
            </w:r>
          </w:p>
        </w:tc>
        <w:tc>
          <w:tcPr>
            <w:tcW w:w="2127" w:type="dxa"/>
          </w:tcPr>
          <w:p w14:paraId="045C50AC" w14:textId="77777777" w:rsidR="00343A18" w:rsidRPr="005C4779" w:rsidRDefault="00343A18" w:rsidP="00BC01DC">
            <w:pPr>
              <w:spacing w:before="0"/>
              <w:jc w:val="center"/>
              <w:rPr>
                <w:rFonts w:cs="Arial"/>
                <w:lang w:val="ru-RU"/>
              </w:rPr>
            </w:pPr>
          </w:p>
        </w:tc>
        <w:tc>
          <w:tcPr>
            <w:tcW w:w="4022" w:type="dxa"/>
          </w:tcPr>
          <w:p w14:paraId="648F968C" w14:textId="77777777" w:rsidR="00343A18" w:rsidRPr="005C4779" w:rsidRDefault="00343A18" w:rsidP="00CC26CA">
            <w:pPr>
              <w:spacing w:before="0"/>
              <w:jc w:val="center"/>
              <w:rPr>
                <w:rFonts w:cs="Arial"/>
                <w:lang w:val="ru-RU"/>
              </w:rPr>
            </w:pPr>
            <w:r w:rsidRPr="005C4779">
              <w:rPr>
                <w:rFonts w:cs="Arial"/>
                <w:lang w:val="sr-Cyrl-CS"/>
              </w:rPr>
              <w:t xml:space="preserve">Наручилац </w:t>
            </w:r>
            <w:r w:rsidR="00873EBD" w:rsidRPr="005C4779">
              <w:rPr>
                <w:rFonts w:cs="Arial"/>
                <w:lang w:val="sr-Cyrl-CS"/>
              </w:rPr>
              <w:t>радова</w:t>
            </w:r>
            <w:r w:rsidRPr="005C4779">
              <w:rPr>
                <w:rFonts w:cs="Arial"/>
                <w:lang w:val="sr-Cyrl-CS"/>
              </w:rPr>
              <w:t>:</w:t>
            </w:r>
          </w:p>
        </w:tc>
      </w:tr>
      <w:tr w:rsidR="005C4779" w:rsidRPr="005C4779" w14:paraId="0C25A7EC" w14:textId="77777777" w:rsidTr="00BC01DC">
        <w:trPr>
          <w:jc w:val="center"/>
        </w:trPr>
        <w:tc>
          <w:tcPr>
            <w:tcW w:w="3882" w:type="dxa"/>
          </w:tcPr>
          <w:p w14:paraId="5E21FAA7" w14:textId="77777777" w:rsidR="00343A18" w:rsidRPr="005C4779" w:rsidRDefault="00343A18" w:rsidP="00BC01DC">
            <w:pPr>
              <w:spacing w:before="0"/>
              <w:jc w:val="center"/>
              <w:rPr>
                <w:rFonts w:cs="Arial"/>
              </w:rPr>
            </w:pPr>
          </w:p>
        </w:tc>
        <w:tc>
          <w:tcPr>
            <w:tcW w:w="2127" w:type="dxa"/>
          </w:tcPr>
          <w:p w14:paraId="5899BF8B" w14:textId="77777777" w:rsidR="00343A18" w:rsidRPr="005C4779" w:rsidRDefault="00343A18" w:rsidP="00BC01DC">
            <w:pPr>
              <w:spacing w:before="0"/>
              <w:jc w:val="center"/>
              <w:rPr>
                <w:rFonts w:cs="Arial"/>
              </w:rPr>
            </w:pPr>
            <w:r w:rsidRPr="005C4779">
              <w:rPr>
                <w:rFonts w:cs="Arial"/>
              </w:rPr>
              <w:t>М.П.</w:t>
            </w:r>
          </w:p>
        </w:tc>
        <w:tc>
          <w:tcPr>
            <w:tcW w:w="4022" w:type="dxa"/>
          </w:tcPr>
          <w:p w14:paraId="1D562066" w14:textId="77777777" w:rsidR="00343A18" w:rsidRPr="005C4779" w:rsidRDefault="00343A18" w:rsidP="00BC01DC">
            <w:pPr>
              <w:spacing w:before="0"/>
              <w:jc w:val="center"/>
              <w:rPr>
                <w:rFonts w:cs="Arial"/>
                <w:lang w:val="ru-RU"/>
              </w:rPr>
            </w:pPr>
          </w:p>
        </w:tc>
      </w:tr>
      <w:tr w:rsidR="005C4779" w:rsidRPr="005C4779" w14:paraId="3183B1D1" w14:textId="77777777" w:rsidTr="00BC01DC">
        <w:trPr>
          <w:jc w:val="center"/>
        </w:trPr>
        <w:tc>
          <w:tcPr>
            <w:tcW w:w="3882" w:type="dxa"/>
            <w:tcBorders>
              <w:bottom w:val="single" w:sz="4" w:space="0" w:color="auto"/>
            </w:tcBorders>
          </w:tcPr>
          <w:p w14:paraId="1BA7CB6C" w14:textId="77777777" w:rsidR="00343A18" w:rsidRPr="005C4779" w:rsidRDefault="00343A18" w:rsidP="00BC01DC">
            <w:pPr>
              <w:spacing w:before="0"/>
              <w:jc w:val="center"/>
              <w:rPr>
                <w:rFonts w:cs="Arial"/>
              </w:rPr>
            </w:pPr>
          </w:p>
        </w:tc>
        <w:tc>
          <w:tcPr>
            <w:tcW w:w="2127" w:type="dxa"/>
          </w:tcPr>
          <w:p w14:paraId="0F33BB0A" w14:textId="77777777" w:rsidR="00343A18" w:rsidRPr="005C4779" w:rsidRDefault="00343A18" w:rsidP="00BC01DC">
            <w:pPr>
              <w:spacing w:before="0"/>
              <w:jc w:val="center"/>
              <w:rPr>
                <w:rFonts w:cs="Arial"/>
                <w:lang w:val="ru-RU"/>
              </w:rPr>
            </w:pPr>
          </w:p>
        </w:tc>
        <w:tc>
          <w:tcPr>
            <w:tcW w:w="4022" w:type="dxa"/>
            <w:tcBorders>
              <w:bottom w:val="single" w:sz="4" w:space="0" w:color="auto"/>
            </w:tcBorders>
          </w:tcPr>
          <w:p w14:paraId="4E9B2914" w14:textId="77777777" w:rsidR="00343A18" w:rsidRPr="005C4779" w:rsidRDefault="00343A18" w:rsidP="00BC01DC">
            <w:pPr>
              <w:spacing w:before="0"/>
              <w:jc w:val="center"/>
              <w:rPr>
                <w:rFonts w:cs="Arial"/>
                <w:lang w:val="ru-RU"/>
              </w:rPr>
            </w:pPr>
          </w:p>
        </w:tc>
      </w:tr>
      <w:tr w:rsidR="005C4779" w:rsidRPr="005C4779" w14:paraId="2835673A" w14:textId="77777777" w:rsidTr="00BC01DC">
        <w:trPr>
          <w:trHeight w:val="389"/>
          <w:jc w:val="center"/>
        </w:trPr>
        <w:tc>
          <w:tcPr>
            <w:tcW w:w="3882" w:type="dxa"/>
            <w:tcBorders>
              <w:top w:val="single" w:sz="4" w:space="0" w:color="auto"/>
            </w:tcBorders>
          </w:tcPr>
          <w:p w14:paraId="244978B1" w14:textId="77777777" w:rsidR="00343A18" w:rsidRPr="005C4779" w:rsidRDefault="00343A18" w:rsidP="00BC01DC">
            <w:pPr>
              <w:spacing w:before="0"/>
              <w:jc w:val="center"/>
              <w:rPr>
                <w:rFonts w:cs="Arial"/>
              </w:rPr>
            </w:pPr>
          </w:p>
        </w:tc>
        <w:tc>
          <w:tcPr>
            <w:tcW w:w="2127" w:type="dxa"/>
          </w:tcPr>
          <w:p w14:paraId="31A7E901" w14:textId="77777777" w:rsidR="00343A18" w:rsidRPr="005C4779" w:rsidRDefault="00343A18" w:rsidP="00BC01DC">
            <w:pPr>
              <w:spacing w:before="0"/>
              <w:jc w:val="center"/>
              <w:rPr>
                <w:rFonts w:cs="Arial"/>
                <w:lang w:val="ru-RU"/>
              </w:rPr>
            </w:pPr>
          </w:p>
        </w:tc>
        <w:tc>
          <w:tcPr>
            <w:tcW w:w="4022" w:type="dxa"/>
            <w:tcBorders>
              <w:top w:val="single" w:sz="4" w:space="0" w:color="auto"/>
            </w:tcBorders>
          </w:tcPr>
          <w:p w14:paraId="11A2A8E0" w14:textId="77777777" w:rsidR="00343A18" w:rsidRPr="005C4779" w:rsidRDefault="00343A18" w:rsidP="00BC01DC">
            <w:pPr>
              <w:spacing w:before="0"/>
              <w:jc w:val="center"/>
              <w:rPr>
                <w:rFonts w:cs="Arial"/>
                <w:lang w:val="ru-RU"/>
              </w:rPr>
            </w:pPr>
          </w:p>
        </w:tc>
      </w:tr>
    </w:tbl>
    <w:p w14:paraId="23C5EB59" w14:textId="77777777" w:rsidR="00343A18" w:rsidRPr="005C4779" w:rsidRDefault="00343A18" w:rsidP="00343A18">
      <w:pPr>
        <w:rPr>
          <w:rFonts w:cs="Arial"/>
          <w:b/>
          <w:i/>
        </w:rPr>
      </w:pPr>
      <w:r w:rsidRPr="005C4779">
        <w:rPr>
          <w:rFonts w:cs="Arial"/>
          <w:b/>
          <w:i/>
        </w:rPr>
        <w:t>НАПОМЕНА:</w:t>
      </w:r>
    </w:p>
    <w:p w14:paraId="7AE26F8C" w14:textId="77777777" w:rsidR="00343A18" w:rsidRPr="005C4779" w:rsidRDefault="00343A18" w:rsidP="00343A18">
      <w:pPr>
        <w:rPr>
          <w:rFonts w:cs="Arial"/>
          <w:i/>
          <w:lang w:val="ru-RU"/>
        </w:rPr>
      </w:pPr>
      <w:r w:rsidRPr="005C4779">
        <w:rPr>
          <w:rFonts w:cs="Arial"/>
          <w:i/>
          <w:lang w:val="ru-RU"/>
        </w:rPr>
        <w:t>Приликом подношења понуде овај образац копирати у потребном броју примерака.</w:t>
      </w:r>
    </w:p>
    <w:p w14:paraId="5BDE533B" w14:textId="77777777" w:rsidR="00A3775A" w:rsidRPr="005C4779" w:rsidRDefault="00657291" w:rsidP="00DE6F10">
      <w:pPr>
        <w:spacing w:before="0"/>
        <w:rPr>
          <w:rFonts w:cs="Arial"/>
          <w:i/>
          <w:lang w:val="ru-RU"/>
        </w:rPr>
      </w:pPr>
      <w:r w:rsidRPr="005C4779">
        <w:rPr>
          <w:rFonts w:cs="Arial"/>
          <w:i/>
          <w:lang w:val="ru-RU"/>
        </w:rPr>
        <w:t>Понуђач који даје нетачне податке у погледу стручних референци, чини прекршај по члану 170. став 1. тачка 3. Закона о јавним набавкама</w:t>
      </w:r>
      <w:r w:rsidR="00F50FDA" w:rsidRPr="005C4779">
        <w:rPr>
          <w:rFonts w:cs="Arial"/>
          <w:i/>
          <w:lang w:val="ru-RU"/>
        </w:rPr>
        <w:t xml:space="preserve"> </w:t>
      </w:r>
      <w:r w:rsidR="00F50FDA" w:rsidRPr="005C4779">
        <w:rPr>
          <w:i/>
        </w:rPr>
        <w:t>(„Службени гласник РС“, бр.124/12, 14/15 и 68/15)</w:t>
      </w:r>
      <w:r w:rsidR="00F50FDA" w:rsidRPr="005C4779">
        <w:rPr>
          <w:i/>
          <w:lang w:val="ru-RU"/>
        </w:rPr>
        <w:t>.</w:t>
      </w:r>
      <w:r w:rsidRPr="005C4779">
        <w:rPr>
          <w:rFonts w:cs="Arial"/>
          <w:i/>
          <w:lang w:val="ru-RU"/>
        </w:rPr>
        <w:t>. Давање неистинитих података у понуди је основ за негативну референцу у смислу члана 82. став 1. тачка 3) Закона</w:t>
      </w:r>
    </w:p>
    <w:p w14:paraId="7B2BE48F" w14:textId="77777777" w:rsidR="00A3775A" w:rsidRPr="005C4779" w:rsidRDefault="00A3775A" w:rsidP="00A3775A">
      <w:pPr>
        <w:pStyle w:val="KDObrazac"/>
        <w:rPr>
          <w:lang w:val="sr-Cyrl-CS"/>
        </w:rPr>
      </w:pPr>
      <w:r w:rsidRPr="005C4779">
        <w:rPr>
          <w:lang w:val="ru-RU"/>
        </w:rPr>
        <w:t xml:space="preserve">ОБРАЗАЦ </w:t>
      </w:r>
      <w:r w:rsidRPr="005C4779">
        <w:t>7</w:t>
      </w:r>
      <w:r w:rsidR="001A321E" w:rsidRPr="005C4779">
        <w:rPr>
          <w:lang w:val="sr-Cyrl-CS"/>
        </w:rPr>
        <w:t>.</w:t>
      </w:r>
    </w:p>
    <w:p w14:paraId="5DEC31E4" w14:textId="77777777" w:rsidR="00A3775A" w:rsidRPr="005C4779" w:rsidRDefault="00A3775A" w:rsidP="00A3775A">
      <w:pPr>
        <w:rPr>
          <w:rFonts w:cs="Arial"/>
          <w:lang w:val="ru-RU"/>
        </w:rPr>
      </w:pPr>
      <w:r w:rsidRPr="005C4779">
        <w:rPr>
          <w:rFonts w:cs="Arial"/>
          <w:lang w:val="ru-RU"/>
        </w:rPr>
        <w:lastRenderedPageBreak/>
        <w:t xml:space="preserve">На основу члана 77. став 4. Закона о јавним набавкама („Службени гланик РС“, бр.124/12, 14/15 и 68/15) </w:t>
      </w:r>
      <w:r w:rsidRPr="005C4779">
        <w:rPr>
          <w:rFonts w:cs="Arial"/>
          <w:noProof/>
          <w:lang w:val="sr-Cyrl-CS"/>
        </w:rPr>
        <w:t xml:space="preserve">Понуђач </w:t>
      </w:r>
      <w:r w:rsidRPr="005C4779">
        <w:rPr>
          <w:rFonts w:cs="Arial"/>
          <w:noProof/>
        </w:rPr>
        <w:t xml:space="preserve">даје </w:t>
      </w:r>
      <w:r w:rsidRPr="005C4779">
        <w:rPr>
          <w:rFonts w:cs="Arial"/>
          <w:lang w:val="ru-RU"/>
        </w:rPr>
        <w:t xml:space="preserve">следећу </w:t>
      </w:r>
    </w:p>
    <w:p w14:paraId="4942E00E" w14:textId="77777777" w:rsidR="00A3775A" w:rsidRPr="005C4779" w:rsidRDefault="00A3775A" w:rsidP="009C2B01">
      <w:pPr>
        <w:rPr>
          <w:rFonts w:cs="Arial"/>
          <w:b/>
          <w:lang w:val="ru-RU"/>
        </w:rPr>
      </w:pPr>
    </w:p>
    <w:p w14:paraId="259A45F7" w14:textId="77777777" w:rsidR="00A3775A" w:rsidRPr="005C4779" w:rsidRDefault="00A3775A" w:rsidP="00A3775A">
      <w:pPr>
        <w:jc w:val="center"/>
        <w:rPr>
          <w:rFonts w:cs="Arial"/>
          <w:b/>
          <w:lang w:val="ru-RU"/>
        </w:rPr>
      </w:pPr>
      <w:r w:rsidRPr="005C4779">
        <w:rPr>
          <w:rFonts w:cs="Arial"/>
          <w:b/>
          <w:lang w:val="ru-RU"/>
        </w:rPr>
        <w:t xml:space="preserve">ИЗЈАВУ О КАДРОВСКОМ КАПАЦИТЕТУ </w:t>
      </w:r>
    </w:p>
    <w:p w14:paraId="2A7AD625" w14:textId="77777777" w:rsidR="00A3775A" w:rsidRPr="005C4779" w:rsidRDefault="00A3775A" w:rsidP="00A3775A">
      <w:pPr>
        <w:rPr>
          <w:rFonts w:cs="Arial"/>
          <w:lang w:val="ru-RU"/>
        </w:rPr>
      </w:pPr>
    </w:p>
    <w:p w14:paraId="457612DF" w14:textId="77777777" w:rsidR="00A3775A" w:rsidRPr="005C4779" w:rsidRDefault="00A3775A" w:rsidP="00A3775A">
      <w:pPr>
        <w:autoSpaceDE w:val="0"/>
        <w:autoSpaceDN w:val="0"/>
        <w:adjustRightInd w:val="0"/>
        <w:rPr>
          <w:rFonts w:cs="Arial"/>
          <w:lang w:val="sr-Cyrl-CS"/>
        </w:rPr>
      </w:pPr>
      <w:r w:rsidRPr="005C4779">
        <w:rPr>
          <w:rFonts w:cs="Arial"/>
          <w:noProof/>
          <w:lang w:val="ru-RU"/>
        </w:rPr>
        <w:t xml:space="preserve">Под пуном материјалном и кривичном одговорношћу изјављујем да </w:t>
      </w:r>
      <w:r w:rsidRPr="005C4779">
        <w:rPr>
          <w:rFonts w:cs="Arial"/>
          <w:lang w:val="sr-Cyrl-CS"/>
        </w:rPr>
        <w:t xml:space="preserve">на дан подношења понуде имамо у радном односу или ангажовано по неком другом облику ангажовања ван радног односа, предвиђеног члановима 197-202 Закона о раду, следећа лица: </w:t>
      </w:r>
    </w:p>
    <w:p w14:paraId="5DBECF26" w14:textId="77777777" w:rsidR="00A3775A" w:rsidRPr="005C4779" w:rsidRDefault="00A3775A" w:rsidP="00A3775A">
      <w:pPr>
        <w:autoSpaceDE w:val="0"/>
        <w:autoSpaceDN w:val="0"/>
        <w:adjustRightInd w:val="0"/>
        <w:rPr>
          <w:rFonts w:cs="Arial"/>
          <w:lang w:val="sr-Cyrl-CS"/>
        </w:rPr>
      </w:pPr>
    </w:p>
    <w:tbl>
      <w:tblPr>
        <w:tblW w:w="50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
        <w:gridCol w:w="695"/>
        <w:gridCol w:w="2776"/>
        <w:gridCol w:w="1287"/>
        <w:gridCol w:w="662"/>
        <w:gridCol w:w="1629"/>
        <w:gridCol w:w="1903"/>
        <w:gridCol w:w="154"/>
      </w:tblGrid>
      <w:tr w:rsidR="005C4779" w:rsidRPr="005C4779" w14:paraId="7A67AC5A" w14:textId="77777777" w:rsidTr="00A3775A">
        <w:trPr>
          <w:gridAfter w:val="1"/>
          <w:wAfter w:w="84" w:type="pct"/>
          <w:trHeight w:val="1306"/>
        </w:trPr>
        <w:tc>
          <w:tcPr>
            <w:tcW w:w="425" w:type="pct"/>
            <w:gridSpan w:val="2"/>
            <w:shd w:val="clear" w:color="auto" w:fill="auto"/>
            <w:vAlign w:val="center"/>
          </w:tcPr>
          <w:p w14:paraId="7C1DD259" w14:textId="77777777" w:rsidR="00A3775A" w:rsidRPr="005C4779" w:rsidRDefault="00A3775A" w:rsidP="00A3775A">
            <w:pPr>
              <w:tabs>
                <w:tab w:val="left" w:pos="8098"/>
              </w:tabs>
              <w:jc w:val="center"/>
              <w:outlineLvl w:val="0"/>
              <w:rPr>
                <w:rFonts w:cs="Arial"/>
                <w:bCs/>
                <w:kern w:val="28"/>
                <w:lang w:val="sr-Cyrl-CS"/>
              </w:rPr>
            </w:pPr>
            <w:r w:rsidRPr="005C4779">
              <w:rPr>
                <w:rFonts w:cs="Arial"/>
                <w:bCs/>
                <w:kern w:val="28"/>
                <w:lang w:val="sr-Cyrl-CS"/>
              </w:rPr>
              <w:t>Ред.</w:t>
            </w:r>
          </w:p>
          <w:p w14:paraId="1F1B8F9A" w14:textId="77777777" w:rsidR="00A3775A" w:rsidRPr="005C4779" w:rsidRDefault="00A3775A" w:rsidP="00A3775A">
            <w:pPr>
              <w:tabs>
                <w:tab w:val="left" w:pos="8098"/>
              </w:tabs>
              <w:jc w:val="center"/>
              <w:outlineLvl w:val="0"/>
              <w:rPr>
                <w:rFonts w:cs="Arial"/>
                <w:bCs/>
                <w:kern w:val="28"/>
                <w:lang w:val="sr-Cyrl-CS"/>
              </w:rPr>
            </w:pPr>
            <w:r w:rsidRPr="005C4779">
              <w:rPr>
                <w:rFonts w:cs="Arial"/>
                <w:bCs/>
                <w:kern w:val="28"/>
                <w:lang w:val="sr-Cyrl-CS"/>
              </w:rPr>
              <w:t>бр.</w:t>
            </w:r>
          </w:p>
        </w:tc>
        <w:tc>
          <w:tcPr>
            <w:tcW w:w="2210" w:type="pct"/>
            <w:gridSpan w:val="2"/>
            <w:shd w:val="clear" w:color="auto" w:fill="auto"/>
            <w:vAlign w:val="center"/>
          </w:tcPr>
          <w:p w14:paraId="7F60D6BE" w14:textId="77777777" w:rsidR="00A3775A" w:rsidRPr="005C4779" w:rsidRDefault="00A3775A" w:rsidP="00A3775A">
            <w:pPr>
              <w:spacing w:after="120" w:line="276" w:lineRule="auto"/>
              <w:jc w:val="center"/>
              <w:rPr>
                <w:rFonts w:eastAsia="Calibri" w:cs="Arial"/>
                <w:b/>
                <w:lang w:val="sr-Cyrl-CS"/>
              </w:rPr>
            </w:pPr>
            <w:r w:rsidRPr="005C4779">
              <w:rPr>
                <w:rFonts w:eastAsia="Calibri" w:cs="Arial"/>
                <w:b/>
                <w:lang w:val="sr-Cyrl-CS"/>
              </w:rPr>
              <w:t>Захтевани кадровски капацитет</w:t>
            </w:r>
          </w:p>
        </w:tc>
        <w:tc>
          <w:tcPr>
            <w:tcW w:w="1246" w:type="pct"/>
            <w:gridSpan w:val="2"/>
            <w:shd w:val="clear" w:color="auto" w:fill="auto"/>
            <w:vAlign w:val="center"/>
          </w:tcPr>
          <w:p w14:paraId="411B2205" w14:textId="77777777" w:rsidR="00A3775A" w:rsidRPr="005C4779" w:rsidRDefault="00A3775A" w:rsidP="00A3775A">
            <w:pPr>
              <w:spacing w:after="120" w:line="276" w:lineRule="auto"/>
              <w:jc w:val="center"/>
              <w:rPr>
                <w:rFonts w:eastAsia="Calibri" w:cs="Arial"/>
                <w:b/>
                <w:lang w:val="sr-Cyrl-CS"/>
              </w:rPr>
            </w:pPr>
            <w:r w:rsidRPr="005C4779">
              <w:rPr>
                <w:rFonts w:eastAsia="Calibri" w:cs="Arial"/>
                <w:b/>
                <w:lang w:val="sr-Cyrl-CS"/>
              </w:rPr>
              <w:t>Име и презиме запосленог</w:t>
            </w:r>
          </w:p>
        </w:tc>
        <w:tc>
          <w:tcPr>
            <w:tcW w:w="1035" w:type="pct"/>
            <w:shd w:val="clear" w:color="auto" w:fill="auto"/>
            <w:vAlign w:val="center"/>
          </w:tcPr>
          <w:p w14:paraId="48F50257" w14:textId="77777777" w:rsidR="00A3775A" w:rsidRPr="005C4779" w:rsidRDefault="00A3775A" w:rsidP="00A3775A">
            <w:pPr>
              <w:spacing w:after="120" w:line="276" w:lineRule="auto"/>
              <w:jc w:val="center"/>
              <w:rPr>
                <w:rFonts w:eastAsia="Calibri" w:cs="Arial"/>
                <w:b/>
                <w:lang w:val="sr-Cyrl-CS"/>
              </w:rPr>
            </w:pPr>
            <w:r w:rsidRPr="005C4779">
              <w:rPr>
                <w:rFonts w:eastAsia="Calibri" w:cs="Arial"/>
                <w:b/>
                <w:lang w:val="sr-Cyrl-CS"/>
              </w:rPr>
              <w:t>Врста и степен стручне спреме</w:t>
            </w:r>
          </w:p>
        </w:tc>
      </w:tr>
      <w:tr w:rsidR="005C4779" w:rsidRPr="005C4779" w14:paraId="75752C04" w14:textId="77777777" w:rsidTr="00A3775A">
        <w:trPr>
          <w:gridAfter w:val="1"/>
          <w:wAfter w:w="84" w:type="pct"/>
          <w:trHeight w:val="433"/>
        </w:trPr>
        <w:tc>
          <w:tcPr>
            <w:tcW w:w="425" w:type="pct"/>
            <w:gridSpan w:val="2"/>
            <w:shd w:val="clear" w:color="auto" w:fill="auto"/>
            <w:vAlign w:val="center"/>
          </w:tcPr>
          <w:p w14:paraId="764BF659" w14:textId="77777777" w:rsidR="00A3775A" w:rsidRPr="005C4779" w:rsidRDefault="00A3775A"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vAlign w:val="center"/>
          </w:tcPr>
          <w:p w14:paraId="5B36A5B2" w14:textId="77777777" w:rsidR="009C2B01" w:rsidRPr="005C4779" w:rsidRDefault="009C2B01" w:rsidP="00B208B4">
            <w:pPr>
              <w:rPr>
                <w:rFonts w:cs="Arial"/>
                <w:lang w:val="sr-Latn-RS"/>
              </w:rPr>
            </w:pPr>
          </w:p>
        </w:tc>
        <w:tc>
          <w:tcPr>
            <w:tcW w:w="1246" w:type="pct"/>
            <w:gridSpan w:val="2"/>
            <w:shd w:val="clear" w:color="auto" w:fill="auto"/>
          </w:tcPr>
          <w:p w14:paraId="5A7F971F" w14:textId="77777777" w:rsidR="00A3775A" w:rsidRPr="005C4779" w:rsidRDefault="00A3775A" w:rsidP="00A3775A">
            <w:pPr>
              <w:tabs>
                <w:tab w:val="left" w:pos="8098"/>
              </w:tabs>
              <w:outlineLvl w:val="0"/>
              <w:rPr>
                <w:rFonts w:cs="Arial"/>
                <w:bCs/>
                <w:kern w:val="28"/>
                <w:lang w:val="sr-Cyrl-CS"/>
              </w:rPr>
            </w:pPr>
          </w:p>
        </w:tc>
        <w:tc>
          <w:tcPr>
            <w:tcW w:w="1035" w:type="pct"/>
            <w:shd w:val="clear" w:color="auto" w:fill="auto"/>
          </w:tcPr>
          <w:p w14:paraId="6BD56AF5" w14:textId="77777777" w:rsidR="00A3775A" w:rsidRPr="005C4779" w:rsidRDefault="00A3775A" w:rsidP="00A3775A">
            <w:pPr>
              <w:tabs>
                <w:tab w:val="left" w:pos="8098"/>
              </w:tabs>
              <w:outlineLvl w:val="0"/>
              <w:rPr>
                <w:rFonts w:cs="Arial"/>
                <w:bCs/>
                <w:kern w:val="28"/>
                <w:lang w:val="sr-Cyrl-CS"/>
              </w:rPr>
            </w:pPr>
          </w:p>
        </w:tc>
      </w:tr>
      <w:tr w:rsidR="005C4779" w:rsidRPr="005C4779" w14:paraId="4B8A0A9C" w14:textId="77777777" w:rsidTr="00A3775A">
        <w:trPr>
          <w:gridAfter w:val="1"/>
          <w:wAfter w:w="84" w:type="pct"/>
          <w:trHeight w:val="433"/>
        </w:trPr>
        <w:tc>
          <w:tcPr>
            <w:tcW w:w="425" w:type="pct"/>
            <w:gridSpan w:val="2"/>
            <w:shd w:val="clear" w:color="auto" w:fill="auto"/>
            <w:vAlign w:val="center"/>
          </w:tcPr>
          <w:p w14:paraId="2B268EC3" w14:textId="77777777" w:rsidR="00B208B4" w:rsidRPr="005C4779" w:rsidRDefault="00B208B4"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vAlign w:val="center"/>
          </w:tcPr>
          <w:p w14:paraId="013FABAE" w14:textId="77777777" w:rsidR="00B208B4" w:rsidRPr="005C4779" w:rsidRDefault="00B208B4" w:rsidP="00B208B4">
            <w:pPr>
              <w:rPr>
                <w:rFonts w:cs="Arial"/>
                <w:lang w:val="sr-Cyrl-CS"/>
              </w:rPr>
            </w:pPr>
          </w:p>
        </w:tc>
        <w:tc>
          <w:tcPr>
            <w:tcW w:w="1246" w:type="pct"/>
            <w:gridSpan w:val="2"/>
            <w:shd w:val="clear" w:color="auto" w:fill="auto"/>
          </w:tcPr>
          <w:p w14:paraId="02A9E7B7" w14:textId="77777777" w:rsidR="00B208B4" w:rsidRPr="005C4779" w:rsidRDefault="00B208B4" w:rsidP="00A3775A">
            <w:pPr>
              <w:tabs>
                <w:tab w:val="left" w:pos="8098"/>
              </w:tabs>
              <w:outlineLvl w:val="0"/>
              <w:rPr>
                <w:rFonts w:cs="Arial"/>
                <w:bCs/>
                <w:kern w:val="28"/>
                <w:lang w:val="sr-Cyrl-CS"/>
              </w:rPr>
            </w:pPr>
          </w:p>
        </w:tc>
        <w:tc>
          <w:tcPr>
            <w:tcW w:w="1035" w:type="pct"/>
            <w:shd w:val="clear" w:color="auto" w:fill="auto"/>
          </w:tcPr>
          <w:p w14:paraId="4B2AFF1E" w14:textId="77777777" w:rsidR="00B208B4" w:rsidRPr="005C4779" w:rsidRDefault="00B208B4" w:rsidP="00A3775A">
            <w:pPr>
              <w:tabs>
                <w:tab w:val="left" w:pos="8098"/>
              </w:tabs>
              <w:outlineLvl w:val="0"/>
              <w:rPr>
                <w:rFonts w:cs="Arial"/>
                <w:bCs/>
                <w:kern w:val="28"/>
                <w:lang w:val="sr-Cyrl-CS"/>
              </w:rPr>
            </w:pPr>
          </w:p>
        </w:tc>
      </w:tr>
      <w:tr w:rsidR="005C4779" w:rsidRPr="005C4779" w14:paraId="6C27D54E" w14:textId="77777777" w:rsidTr="00A3775A">
        <w:trPr>
          <w:gridAfter w:val="1"/>
          <w:wAfter w:w="84" w:type="pct"/>
          <w:trHeight w:val="433"/>
        </w:trPr>
        <w:tc>
          <w:tcPr>
            <w:tcW w:w="425" w:type="pct"/>
            <w:gridSpan w:val="2"/>
            <w:shd w:val="clear" w:color="auto" w:fill="auto"/>
            <w:vAlign w:val="center"/>
          </w:tcPr>
          <w:p w14:paraId="09C5D2B3" w14:textId="77777777" w:rsidR="00B208B4" w:rsidRPr="005C4779" w:rsidRDefault="00B208B4"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vAlign w:val="center"/>
          </w:tcPr>
          <w:p w14:paraId="0530D035" w14:textId="77777777" w:rsidR="00B208B4" w:rsidRPr="005C4779" w:rsidRDefault="00B208B4" w:rsidP="00B208B4">
            <w:pPr>
              <w:rPr>
                <w:rFonts w:cs="Arial"/>
                <w:lang w:val="sr-Cyrl-CS"/>
              </w:rPr>
            </w:pPr>
          </w:p>
        </w:tc>
        <w:tc>
          <w:tcPr>
            <w:tcW w:w="1246" w:type="pct"/>
            <w:gridSpan w:val="2"/>
            <w:shd w:val="clear" w:color="auto" w:fill="auto"/>
          </w:tcPr>
          <w:p w14:paraId="3CB0370E" w14:textId="77777777" w:rsidR="00B208B4" w:rsidRPr="005C4779" w:rsidRDefault="00B208B4" w:rsidP="00A3775A">
            <w:pPr>
              <w:tabs>
                <w:tab w:val="left" w:pos="8098"/>
              </w:tabs>
              <w:outlineLvl w:val="0"/>
              <w:rPr>
                <w:rFonts w:cs="Arial"/>
                <w:bCs/>
                <w:kern w:val="28"/>
                <w:lang w:val="sr-Cyrl-CS"/>
              </w:rPr>
            </w:pPr>
          </w:p>
        </w:tc>
        <w:tc>
          <w:tcPr>
            <w:tcW w:w="1035" w:type="pct"/>
            <w:shd w:val="clear" w:color="auto" w:fill="auto"/>
          </w:tcPr>
          <w:p w14:paraId="4F3CD799" w14:textId="77777777" w:rsidR="00B208B4" w:rsidRPr="005C4779" w:rsidRDefault="00B208B4" w:rsidP="00A3775A">
            <w:pPr>
              <w:tabs>
                <w:tab w:val="left" w:pos="8098"/>
              </w:tabs>
              <w:outlineLvl w:val="0"/>
              <w:rPr>
                <w:rFonts w:cs="Arial"/>
                <w:bCs/>
                <w:kern w:val="28"/>
                <w:lang w:val="sr-Cyrl-CS"/>
              </w:rPr>
            </w:pPr>
          </w:p>
        </w:tc>
      </w:tr>
      <w:tr w:rsidR="005C4779" w:rsidRPr="005C4779" w14:paraId="1F5C7691" w14:textId="77777777" w:rsidTr="00A3775A">
        <w:trPr>
          <w:gridAfter w:val="1"/>
          <w:wAfter w:w="84" w:type="pct"/>
          <w:trHeight w:val="433"/>
        </w:trPr>
        <w:tc>
          <w:tcPr>
            <w:tcW w:w="425" w:type="pct"/>
            <w:gridSpan w:val="2"/>
            <w:shd w:val="clear" w:color="auto" w:fill="auto"/>
            <w:vAlign w:val="center"/>
          </w:tcPr>
          <w:p w14:paraId="4F2F118A" w14:textId="77777777" w:rsidR="00B208B4" w:rsidRPr="005C4779" w:rsidRDefault="00B208B4"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vAlign w:val="center"/>
          </w:tcPr>
          <w:p w14:paraId="5BC0ACE1" w14:textId="77777777" w:rsidR="00B208B4" w:rsidRPr="005C4779" w:rsidRDefault="00B208B4" w:rsidP="00B208B4">
            <w:pPr>
              <w:rPr>
                <w:rFonts w:cs="Arial"/>
                <w:lang w:val="sr-Cyrl-CS"/>
              </w:rPr>
            </w:pPr>
          </w:p>
        </w:tc>
        <w:tc>
          <w:tcPr>
            <w:tcW w:w="1246" w:type="pct"/>
            <w:gridSpan w:val="2"/>
            <w:shd w:val="clear" w:color="auto" w:fill="auto"/>
          </w:tcPr>
          <w:p w14:paraId="09B5141A" w14:textId="77777777" w:rsidR="00B208B4" w:rsidRPr="005C4779" w:rsidRDefault="00B208B4" w:rsidP="00A3775A">
            <w:pPr>
              <w:tabs>
                <w:tab w:val="left" w:pos="8098"/>
              </w:tabs>
              <w:outlineLvl w:val="0"/>
              <w:rPr>
                <w:rFonts w:cs="Arial"/>
                <w:bCs/>
                <w:kern w:val="28"/>
                <w:lang w:val="sr-Cyrl-CS"/>
              </w:rPr>
            </w:pPr>
          </w:p>
        </w:tc>
        <w:tc>
          <w:tcPr>
            <w:tcW w:w="1035" w:type="pct"/>
            <w:shd w:val="clear" w:color="auto" w:fill="auto"/>
          </w:tcPr>
          <w:p w14:paraId="02D0CD31" w14:textId="77777777" w:rsidR="00B208B4" w:rsidRPr="005C4779" w:rsidRDefault="00B208B4" w:rsidP="00A3775A">
            <w:pPr>
              <w:tabs>
                <w:tab w:val="left" w:pos="8098"/>
              </w:tabs>
              <w:outlineLvl w:val="0"/>
              <w:rPr>
                <w:rFonts w:cs="Arial"/>
                <w:bCs/>
                <w:kern w:val="28"/>
                <w:lang w:val="sr-Cyrl-CS"/>
              </w:rPr>
            </w:pPr>
          </w:p>
        </w:tc>
      </w:tr>
      <w:tr w:rsidR="005C4779" w:rsidRPr="005C4779" w14:paraId="79D3001B" w14:textId="77777777" w:rsidTr="000313F0">
        <w:trPr>
          <w:gridAfter w:val="1"/>
          <w:wAfter w:w="84" w:type="pct"/>
          <w:trHeight w:val="433"/>
        </w:trPr>
        <w:tc>
          <w:tcPr>
            <w:tcW w:w="425" w:type="pct"/>
            <w:gridSpan w:val="2"/>
            <w:shd w:val="clear" w:color="auto" w:fill="auto"/>
            <w:vAlign w:val="center"/>
          </w:tcPr>
          <w:p w14:paraId="393D6122" w14:textId="77777777" w:rsidR="00E1404A" w:rsidRPr="005C4779" w:rsidRDefault="00E1404A"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tcPr>
          <w:p w14:paraId="02C438A3" w14:textId="77777777" w:rsidR="00E1404A" w:rsidRPr="005C4779" w:rsidRDefault="00E1404A" w:rsidP="00DA1CAC"/>
        </w:tc>
        <w:tc>
          <w:tcPr>
            <w:tcW w:w="1246" w:type="pct"/>
            <w:gridSpan w:val="2"/>
            <w:shd w:val="clear" w:color="auto" w:fill="auto"/>
          </w:tcPr>
          <w:p w14:paraId="3CBD6C2E" w14:textId="77777777" w:rsidR="00E1404A" w:rsidRPr="005C4779" w:rsidRDefault="00E1404A" w:rsidP="00A3775A">
            <w:pPr>
              <w:tabs>
                <w:tab w:val="left" w:pos="8098"/>
              </w:tabs>
              <w:outlineLvl w:val="0"/>
              <w:rPr>
                <w:rFonts w:cs="Arial"/>
                <w:bCs/>
                <w:kern w:val="28"/>
                <w:lang w:val="sr-Cyrl-CS"/>
              </w:rPr>
            </w:pPr>
          </w:p>
        </w:tc>
        <w:tc>
          <w:tcPr>
            <w:tcW w:w="1035" w:type="pct"/>
            <w:shd w:val="clear" w:color="auto" w:fill="auto"/>
          </w:tcPr>
          <w:p w14:paraId="49EBE592" w14:textId="77777777" w:rsidR="00E1404A" w:rsidRPr="005C4779" w:rsidRDefault="00E1404A" w:rsidP="00A3775A">
            <w:pPr>
              <w:tabs>
                <w:tab w:val="left" w:pos="8098"/>
              </w:tabs>
              <w:outlineLvl w:val="0"/>
              <w:rPr>
                <w:rFonts w:cs="Arial"/>
                <w:bCs/>
                <w:kern w:val="28"/>
                <w:lang w:val="sr-Cyrl-CS"/>
              </w:rPr>
            </w:pPr>
          </w:p>
        </w:tc>
      </w:tr>
      <w:tr w:rsidR="005C4779" w:rsidRPr="005C4779" w14:paraId="5AA2211E" w14:textId="77777777" w:rsidTr="000313F0">
        <w:trPr>
          <w:gridAfter w:val="1"/>
          <w:wAfter w:w="84" w:type="pct"/>
          <w:trHeight w:val="433"/>
        </w:trPr>
        <w:tc>
          <w:tcPr>
            <w:tcW w:w="425" w:type="pct"/>
            <w:gridSpan w:val="2"/>
            <w:shd w:val="clear" w:color="auto" w:fill="auto"/>
            <w:vAlign w:val="center"/>
          </w:tcPr>
          <w:p w14:paraId="2EB8057E" w14:textId="77777777" w:rsidR="00E1404A" w:rsidRPr="005C4779" w:rsidRDefault="00E1404A"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tcPr>
          <w:p w14:paraId="64B78C03" w14:textId="77777777" w:rsidR="00E1404A" w:rsidRPr="005C4779" w:rsidRDefault="00E1404A" w:rsidP="00DA1CAC">
            <w:pPr>
              <w:rPr>
                <w:rFonts w:cs="Arial"/>
                <w:lang w:val="sr-Cyrl-CS"/>
              </w:rPr>
            </w:pPr>
          </w:p>
        </w:tc>
        <w:tc>
          <w:tcPr>
            <w:tcW w:w="1246" w:type="pct"/>
            <w:gridSpan w:val="2"/>
            <w:shd w:val="clear" w:color="auto" w:fill="auto"/>
          </w:tcPr>
          <w:p w14:paraId="708335BD" w14:textId="77777777" w:rsidR="00E1404A" w:rsidRPr="005C4779" w:rsidRDefault="00E1404A" w:rsidP="00A3775A">
            <w:pPr>
              <w:tabs>
                <w:tab w:val="left" w:pos="8098"/>
              </w:tabs>
              <w:outlineLvl w:val="0"/>
              <w:rPr>
                <w:rFonts w:cs="Arial"/>
                <w:bCs/>
                <w:kern w:val="28"/>
                <w:lang w:val="sr-Cyrl-CS"/>
              </w:rPr>
            </w:pPr>
          </w:p>
        </w:tc>
        <w:tc>
          <w:tcPr>
            <w:tcW w:w="1035" w:type="pct"/>
            <w:shd w:val="clear" w:color="auto" w:fill="auto"/>
          </w:tcPr>
          <w:p w14:paraId="74B18E04" w14:textId="77777777" w:rsidR="00E1404A" w:rsidRPr="005C4779" w:rsidRDefault="00E1404A" w:rsidP="00A3775A">
            <w:pPr>
              <w:tabs>
                <w:tab w:val="left" w:pos="8098"/>
              </w:tabs>
              <w:outlineLvl w:val="0"/>
              <w:rPr>
                <w:rFonts w:cs="Arial"/>
                <w:bCs/>
                <w:kern w:val="28"/>
                <w:lang w:val="sr-Cyrl-CS"/>
              </w:rPr>
            </w:pPr>
          </w:p>
        </w:tc>
      </w:tr>
      <w:tr w:rsidR="005C4779" w:rsidRPr="005C4779" w14:paraId="15D3A286" w14:textId="77777777" w:rsidTr="000313F0">
        <w:trPr>
          <w:gridAfter w:val="1"/>
          <w:wAfter w:w="84" w:type="pct"/>
          <w:trHeight w:val="433"/>
        </w:trPr>
        <w:tc>
          <w:tcPr>
            <w:tcW w:w="425" w:type="pct"/>
            <w:gridSpan w:val="2"/>
            <w:shd w:val="clear" w:color="auto" w:fill="auto"/>
            <w:vAlign w:val="center"/>
          </w:tcPr>
          <w:p w14:paraId="18DD6ADF" w14:textId="77777777" w:rsidR="00B208B4" w:rsidRPr="005C4779" w:rsidRDefault="00B208B4"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tcPr>
          <w:p w14:paraId="0159A0DE" w14:textId="77777777" w:rsidR="00B208B4" w:rsidRPr="005C4779" w:rsidRDefault="00B208B4" w:rsidP="00DA1CAC">
            <w:pPr>
              <w:rPr>
                <w:rFonts w:cs="Arial"/>
                <w:lang w:val="sr-Cyrl-CS"/>
              </w:rPr>
            </w:pPr>
          </w:p>
        </w:tc>
        <w:tc>
          <w:tcPr>
            <w:tcW w:w="1246" w:type="pct"/>
            <w:gridSpan w:val="2"/>
            <w:shd w:val="clear" w:color="auto" w:fill="auto"/>
          </w:tcPr>
          <w:p w14:paraId="667D0C6F" w14:textId="77777777" w:rsidR="00B208B4" w:rsidRPr="005C4779" w:rsidRDefault="00B208B4" w:rsidP="00A3775A">
            <w:pPr>
              <w:tabs>
                <w:tab w:val="left" w:pos="8098"/>
              </w:tabs>
              <w:outlineLvl w:val="0"/>
              <w:rPr>
                <w:rFonts w:cs="Arial"/>
                <w:bCs/>
                <w:kern w:val="28"/>
                <w:lang w:val="sr-Cyrl-CS"/>
              </w:rPr>
            </w:pPr>
          </w:p>
        </w:tc>
        <w:tc>
          <w:tcPr>
            <w:tcW w:w="1035" w:type="pct"/>
            <w:shd w:val="clear" w:color="auto" w:fill="auto"/>
          </w:tcPr>
          <w:p w14:paraId="6652E979" w14:textId="77777777" w:rsidR="00B208B4" w:rsidRPr="005C4779" w:rsidRDefault="00B208B4" w:rsidP="00A3775A">
            <w:pPr>
              <w:tabs>
                <w:tab w:val="left" w:pos="8098"/>
              </w:tabs>
              <w:outlineLvl w:val="0"/>
              <w:rPr>
                <w:rFonts w:cs="Arial"/>
                <w:bCs/>
                <w:kern w:val="28"/>
                <w:lang w:val="sr-Cyrl-CS"/>
              </w:rPr>
            </w:pPr>
          </w:p>
        </w:tc>
      </w:tr>
      <w:tr w:rsidR="005C4779" w:rsidRPr="005C4779" w14:paraId="1435A4DD" w14:textId="77777777" w:rsidTr="000313F0">
        <w:trPr>
          <w:gridAfter w:val="1"/>
          <w:wAfter w:w="84" w:type="pct"/>
          <w:trHeight w:val="433"/>
        </w:trPr>
        <w:tc>
          <w:tcPr>
            <w:tcW w:w="425" w:type="pct"/>
            <w:gridSpan w:val="2"/>
            <w:shd w:val="clear" w:color="auto" w:fill="auto"/>
            <w:vAlign w:val="center"/>
          </w:tcPr>
          <w:p w14:paraId="730EA0CE" w14:textId="77777777" w:rsidR="00B208B4" w:rsidRPr="005C4779" w:rsidRDefault="00B208B4"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tcPr>
          <w:p w14:paraId="133BEC89" w14:textId="77777777" w:rsidR="00B208B4" w:rsidRPr="005C4779" w:rsidRDefault="00B208B4" w:rsidP="00DE6F10">
            <w:pPr>
              <w:rPr>
                <w:rFonts w:cs="Arial"/>
                <w:lang w:val="sr-Cyrl-CS"/>
              </w:rPr>
            </w:pPr>
          </w:p>
        </w:tc>
        <w:tc>
          <w:tcPr>
            <w:tcW w:w="1246" w:type="pct"/>
            <w:gridSpan w:val="2"/>
            <w:shd w:val="clear" w:color="auto" w:fill="auto"/>
          </w:tcPr>
          <w:p w14:paraId="7CEDF43F" w14:textId="77777777" w:rsidR="00B208B4" w:rsidRPr="005C4779" w:rsidRDefault="00B208B4" w:rsidP="00A3775A">
            <w:pPr>
              <w:tabs>
                <w:tab w:val="left" w:pos="8098"/>
              </w:tabs>
              <w:outlineLvl w:val="0"/>
              <w:rPr>
                <w:rFonts w:cs="Arial"/>
                <w:bCs/>
                <w:kern w:val="28"/>
                <w:lang w:val="sr-Cyrl-CS"/>
              </w:rPr>
            </w:pPr>
          </w:p>
        </w:tc>
        <w:tc>
          <w:tcPr>
            <w:tcW w:w="1035" w:type="pct"/>
            <w:shd w:val="clear" w:color="auto" w:fill="auto"/>
          </w:tcPr>
          <w:p w14:paraId="4FC002BB" w14:textId="77777777" w:rsidR="00B208B4" w:rsidRPr="005C4779" w:rsidRDefault="00B208B4" w:rsidP="00A3775A">
            <w:pPr>
              <w:tabs>
                <w:tab w:val="left" w:pos="8098"/>
              </w:tabs>
              <w:outlineLvl w:val="0"/>
              <w:rPr>
                <w:rFonts w:cs="Arial"/>
                <w:bCs/>
                <w:kern w:val="28"/>
                <w:lang w:val="sr-Cyrl-CS"/>
              </w:rPr>
            </w:pPr>
          </w:p>
        </w:tc>
      </w:tr>
      <w:tr w:rsidR="005C4779" w:rsidRPr="005C4779" w14:paraId="159B6777" w14:textId="77777777" w:rsidTr="000313F0">
        <w:trPr>
          <w:gridAfter w:val="1"/>
          <w:wAfter w:w="84" w:type="pct"/>
          <w:trHeight w:val="433"/>
        </w:trPr>
        <w:tc>
          <w:tcPr>
            <w:tcW w:w="425" w:type="pct"/>
            <w:gridSpan w:val="2"/>
            <w:shd w:val="clear" w:color="auto" w:fill="auto"/>
            <w:vAlign w:val="center"/>
          </w:tcPr>
          <w:p w14:paraId="69027F76" w14:textId="77777777" w:rsidR="00B208B4" w:rsidRPr="005C4779" w:rsidRDefault="00B208B4"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tcPr>
          <w:p w14:paraId="1FE0AF28" w14:textId="77777777" w:rsidR="00B208B4" w:rsidRPr="005C4779" w:rsidRDefault="00B208B4" w:rsidP="00B208B4">
            <w:pPr>
              <w:rPr>
                <w:rFonts w:cs="Arial"/>
                <w:lang w:val="sr-Cyrl-CS"/>
              </w:rPr>
            </w:pPr>
          </w:p>
        </w:tc>
        <w:tc>
          <w:tcPr>
            <w:tcW w:w="1246" w:type="pct"/>
            <w:gridSpan w:val="2"/>
            <w:shd w:val="clear" w:color="auto" w:fill="auto"/>
          </w:tcPr>
          <w:p w14:paraId="09AC4A7B" w14:textId="77777777" w:rsidR="00B208B4" w:rsidRPr="005C4779" w:rsidRDefault="00B208B4" w:rsidP="00A3775A">
            <w:pPr>
              <w:tabs>
                <w:tab w:val="left" w:pos="8098"/>
              </w:tabs>
              <w:outlineLvl w:val="0"/>
              <w:rPr>
                <w:rFonts w:cs="Arial"/>
                <w:bCs/>
                <w:kern w:val="28"/>
                <w:lang w:val="sr-Cyrl-CS"/>
              </w:rPr>
            </w:pPr>
          </w:p>
        </w:tc>
        <w:tc>
          <w:tcPr>
            <w:tcW w:w="1035" w:type="pct"/>
            <w:shd w:val="clear" w:color="auto" w:fill="auto"/>
          </w:tcPr>
          <w:p w14:paraId="31B205F5" w14:textId="77777777" w:rsidR="00B208B4" w:rsidRPr="005C4779" w:rsidRDefault="00B208B4" w:rsidP="00A3775A">
            <w:pPr>
              <w:tabs>
                <w:tab w:val="left" w:pos="8098"/>
              </w:tabs>
              <w:outlineLvl w:val="0"/>
              <w:rPr>
                <w:rFonts w:cs="Arial"/>
                <w:bCs/>
                <w:kern w:val="28"/>
                <w:lang w:val="sr-Cyrl-CS"/>
              </w:rPr>
            </w:pPr>
          </w:p>
        </w:tc>
      </w:tr>
      <w:tr w:rsidR="005C4779" w:rsidRPr="005C4779" w14:paraId="08D5C3F6" w14:textId="77777777" w:rsidTr="000313F0">
        <w:trPr>
          <w:gridAfter w:val="1"/>
          <w:wAfter w:w="84" w:type="pct"/>
          <w:trHeight w:val="433"/>
        </w:trPr>
        <w:tc>
          <w:tcPr>
            <w:tcW w:w="425" w:type="pct"/>
            <w:gridSpan w:val="2"/>
            <w:shd w:val="clear" w:color="auto" w:fill="auto"/>
            <w:vAlign w:val="center"/>
          </w:tcPr>
          <w:p w14:paraId="05DD0372" w14:textId="77777777" w:rsidR="00B208B4" w:rsidRPr="005C4779" w:rsidRDefault="00B208B4"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tcPr>
          <w:p w14:paraId="0AD9DD45" w14:textId="77777777" w:rsidR="00B208B4" w:rsidRPr="005C4779" w:rsidRDefault="00B208B4" w:rsidP="00B208B4">
            <w:pPr>
              <w:rPr>
                <w:rFonts w:cs="Arial"/>
                <w:lang w:val="sr-Cyrl-CS"/>
              </w:rPr>
            </w:pPr>
          </w:p>
        </w:tc>
        <w:tc>
          <w:tcPr>
            <w:tcW w:w="1246" w:type="pct"/>
            <w:gridSpan w:val="2"/>
            <w:shd w:val="clear" w:color="auto" w:fill="auto"/>
          </w:tcPr>
          <w:p w14:paraId="630A6406" w14:textId="77777777" w:rsidR="00B208B4" w:rsidRPr="005C4779" w:rsidRDefault="00B208B4" w:rsidP="00A3775A">
            <w:pPr>
              <w:tabs>
                <w:tab w:val="left" w:pos="8098"/>
              </w:tabs>
              <w:outlineLvl w:val="0"/>
              <w:rPr>
                <w:rFonts w:cs="Arial"/>
                <w:bCs/>
                <w:kern w:val="28"/>
                <w:lang w:val="sr-Cyrl-CS"/>
              </w:rPr>
            </w:pPr>
          </w:p>
        </w:tc>
        <w:tc>
          <w:tcPr>
            <w:tcW w:w="1035" w:type="pct"/>
            <w:shd w:val="clear" w:color="auto" w:fill="auto"/>
          </w:tcPr>
          <w:p w14:paraId="20AC30B8" w14:textId="77777777" w:rsidR="00B208B4" w:rsidRPr="005C4779" w:rsidRDefault="00B208B4" w:rsidP="00A3775A">
            <w:pPr>
              <w:tabs>
                <w:tab w:val="left" w:pos="8098"/>
              </w:tabs>
              <w:outlineLvl w:val="0"/>
              <w:rPr>
                <w:rFonts w:cs="Arial"/>
                <w:bCs/>
                <w:kern w:val="28"/>
                <w:lang w:val="sr-Cyrl-CS"/>
              </w:rPr>
            </w:pPr>
          </w:p>
        </w:tc>
      </w:tr>
      <w:tr w:rsidR="005C4779" w:rsidRPr="005C4779" w14:paraId="338987F8" w14:textId="77777777" w:rsidTr="000313F0">
        <w:trPr>
          <w:gridAfter w:val="1"/>
          <w:wAfter w:w="84" w:type="pct"/>
          <w:trHeight w:val="433"/>
        </w:trPr>
        <w:tc>
          <w:tcPr>
            <w:tcW w:w="425" w:type="pct"/>
            <w:gridSpan w:val="2"/>
            <w:shd w:val="clear" w:color="auto" w:fill="auto"/>
            <w:vAlign w:val="center"/>
          </w:tcPr>
          <w:p w14:paraId="0BCB61ED" w14:textId="77777777" w:rsidR="00B208B4" w:rsidRPr="005C4779" w:rsidRDefault="00B208B4"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tcPr>
          <w:p w14:paraId="1478855C" w14:textId="77777777" w:rsidR="00B208B4" w:rsidRPr="005C4779" w:rsidRDefault="00B208B4" w:rsidP="00B208B4">
            <w:pPr>
              <w:rPr>
                <w:rFonts w:cs="Arial"/>
                <w:lang w:val="sr-Cyrl-CS"/>
              </w:rPr>
            </w:pPr>
          </w:p>
        </w:tc>
        <w:tc>
          <w:tcPr>
            <w:tcW w:w="1246" w:type="pct"/>
            <w:gridSpan w:val="2"/>
            <w:shd w:val="clear" w:color="auto" w:fill="auto"/>
          </w:tcPr>
          <w:p w14:paraId="6EA0E01A" w14:textId="77777777" w:rsidR="00B208B4" w:rsidRPr="005C4779" w:rsidRDefault="00B208B4" w:rsidP="00A3775A">
            <w:pPr>
              <w:tabs>
                <w:tab w:val="left" w:pos="8098"/>
              </w:tabs>
              <w:outlineLvl w:val="0"/>
              <w:rPr>
                <w:rFonts w:cs="Arial"/>
                <w:bCs/>
                <w:kern w:val="28"/>
                <w:lang w:val="sr-Cyrl-CS"/>
              </w:rPr>
            </w:pPr>
          </w:p>
        </w:tc>
        <w:tc>
          <w:tcPr>
            <w:tcW w:w="1035" w:type="pct"/>
            <w:shd w:val="clear" w:color="auto" w:fill="auto"/>
          </w:tcPr>
          <w:p w14:paraId="2CC242CD" w14:textId="77777777" w:rsidR="00B208B4" w:rsidRPr="005C4779" w:rsidRDefault="00B208B4" w:rsidP="00A3775A">
            <w:pPr>
              <w:tabs>
                <w:tab w:val="left" w:pos="8098"/>
              </w:tabs>
              <w:outlineLvl w:val="0"/>
              <w:rPr>
                <w:rFonts w:cs="Arial"/>
                <w:bCs/>
                <w:kern w:val="28"/>
                <w:lang w:val="sr-Cyrl-CS"/>
              </w:rPr>
            </w:pPr>
          </w:p>
        </w:tc>
      </w:tr>
      <w:tr w:rsidR="005C4779" w:rsidRPr="005C4779" w14:paraId="5DF27291" w14:textId="77777777" w:rsidTr="000313F0">
        <w:trPr>
          <w:gridAfter w:val="1"/>
          <w:wAfter w:w="84" w:type="pct"/>
          <w:trHeight w:val="433"/>
        </w:trPr>
        <w:tc>
          <w:tcPr>
            <w:tcW w:w="425" w:type="pct"/>
            <w:gridSpan w:val="2"/>
            <w:shd w:val="clear" w:color="auto" w:fill="auto"/>
            <w:vAlign w:val="center"/>
          </w:tcPr>
          <w:p w14:paraId="3E31F23C" w14:textId="77777777" w:rsidR="00B208B4" w:rsidRPr="005C4779" w:rsidRDefault="00B208B4"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tcPr>
          <w:p w14:paraId="1D26CA08" w14:textId="77777777" w:rsidR="00B208B4" w:rsidRPr="005C4779" w:rsidRDefault="00B208B4" w:rsidP="00B208B4">
            <w:pPr>
              <w:rPr>
                <w:rFonts w:cs="Arial"/>
                <w:lang w:val="sr-Cyrl-CS"/>
              </w:rPr>
            </w:pPr>
          </w:p>
        </w:tc>
        <w:tc>
          <w:tcPr>
            <w:tcW w:w="1246" w:type="pct"/>
            <w:gridSpan w:val="2"/>
            <w:shd w:val="clear" w:color="auto" w:fill="auto"/>
          </w:tcPr>
          <w:p w14:paraId="74214D66" w14:textId="77777777" w:rsidR="00B208B4" w:rsidRPr="005C4779" w:rsidRDefault="00B208B4" w:rsidP="00A3775A">
            <w:pPr>
              <w:tabs>
                <w:tab w:val="left" w:pos="8098"/>
              </w:tabs>
              <w:outlineLvl w:val="0"/>
              <w:rPr>
                <w:rFonts w:cs="Arial"/>
                <w:bCs/>
                <w:kern w:val="28"/>
                <w:lang w:val="sr-Cyrl-CS"/>
              </w:rPr>
            </w:pPr>
          </w:p>
        </w:tc>
        <w:tc>
          <w:tcPr>
            <w:tcW w:w="1035" w:type="pct"/>
            <w:shd w:val="clear" w:color="auto" w:fill="auto"/>
          </w:tcPr>
          <w:p w14:paraId="3CA3409C" w14:textId="77777777" w:rsidR="00B208B4" w:rsidRPr="005C4779" w:rsidRDefault="00B208B4" w:rsidP="00A3775A">
            <w:pPr>
              <w:tabs>
                <w:tab w:val="left" w:pos="8098"/>
              </w:tabs>
              <w:outlineLvl w:val="0"/>
              <w:rPr>
                <w:rFonts w:cs="Arial"/>
                <w:bCs/>
                <w:kern w:val="28"/>
                <w:lang w:val="sr-Cyrl-CS"/>
              </w:rPr>
            </w:pPr>
          </w:p>
        </w:tc>
      </w:tr>
      <w:tr w:rsidR="005C4779" w:rsidRPr="005C4779" w14:paraId="76879FF0" w14:textId="77777777" w:rsidTr="000313F0">
        <w:trPr>
          <w:gridAfter w:val="1"/>
          <w:wAfter w:w="84" w:type="pct"/>
          <w:trHeight w:val="433"/>
        </w:trPr>
        <w:tc>
          <w:tcPr>
            <w:tcW w:w="425" w:type="pct"/>
            <w:gridSpan w:val="2"/>
            <w:shd w:val="clear" w:color="auto" w:fill="auto"/>
            <w:vAlign w:val="center"/>
          </w:tcPr>
          <w:p w14:paraId="392212F9" w14:textId="77777777" w:rsidR="00B208B4" w:rsidRPr="005C4779" w:rsidRDefault="00B208B4"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tcPr>
          <w:p w14:paraId="6B3E9C51" w14:textId="77777777" w:rsidR="00B208B4" w:rsidRPr="005C4779" w:rsidRDefault="00B208B4" w:rsidP="00B208B4">
            <w:pPr>
              <w:rPr>
                <w:rFonts w:cs="Arial"/>
                <w:lang w:val="sr-Cyrl-CS"/>
              </w:rPr>
            </w:pPr>
          </w:p>
        </w:tc>
        <w:tc>
          <w:tcPr>
            <w:tcW w:w="1246" w:type="pct"/>
            <w:gridSpan w:val="2"/>
            <w:shd w:val="clear" w:color="auto" w:fill="auto"/>
          </w:tcPr>
          <w:p w14:paraId="5BFFC2AA" w14:textId="77777777" w:rsidR="00B208B4" w:rsidRPr="005C4779" w:rsidRDefault="00B208B4" w:rsidP="00A3775A">
            <w:pPr>
              <w:tabs>
                <w:tab w:val="left" w:pos="8098"/>
              </w:tabs>
              <w:outlineLvl w:val="0"/>
              <w:rPr>
                <w:rFonts w:cs="Arial"/>
                <w:bCs/>
                <w:kern w:val="28"/>
                <w:lang w:val="sr-Cyrl-CS"/>
              </w:rPr>
            </w:pPr>
          </w:p>
        </w:tc>
        <w:tc>
          <w:tcPr>
            <w:tcW w:w="1035" w:type="pct"/>
            <w:shd w:val="clear" w:color="auto" w:fill="auto"/>
          </w:tcPr>
          <w:p w14:paraId="7DDBDBAE" w14:textId="77777777" w:rsidR="00B208B4" w:rsidRPr="005C4779" w:rsidRDefault="00B208B4" w:rsidP="00A3775A">
            <w:pPr>
              <w:tabs>
                <w:tab w:val="left" w:pos="8098"/>
              </w:tabs>
              <w:outlineLvl w:val="0"/>
              <w:rPr>
                <w:rFonts w:cs="Arial"/>
                <w:bCs/>
                <w:kern w:val="28"/>
                <w:lang w:val="sr-Cyrl-CS"/>
              </w:rPr>
            </w:pPr>
          </w:p>
        </w:tc>
      </w:tr>
      <w:tr w:rsidR="005C4779" w:rsidRPr="005C4779" w14:paraId="3D9E882B" w14:textId="77777777" w:rsidTr="000313F0">
        <w:trPr>
          <w:gridAfter w:val="1"/>
          <w:wAfter w:w="84" w:type="pct"/>
          <w:trHeight w:val="433"/>
        </w:trPr>
        <w:tc>
          <w:tcPr>
            <w:tcW w:w="425" w:type="pct"/>
            <w:gridSpan w:val="2"/>
            <w:shd w:val="clear" w:color="auto" w:fill="auto"/>
            <w:vAlign w:val="center"/>
          </w:tcPr>
          <w:p w14:paraId="4C0FB299" w14:textId="77777777" w:rsidR="00B208B4" w:rsidRPr="005C4779" w:rsidRDefault="00B208B4"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tcPr>
          <w:p w14:paraId="11436D87" w14:textId="77777777" w:rsidR="00B208B4" w:rsidRPr="005C4779" w:rsidRDefault="00B208B4" w:rsidP="00B208B4">
            <w:pPr>
              <w:rPr>
                <w:rFonts w:cs="Arial"/>
                <w:lang w:val="sr-Cyrl-CS"/>
              </w:rPr>
            </w:pPr>
          </w:p>
        </w:tc>
        <w:tc>
          <w:tcPr>
            <w:tcW w:w="1246" w:type="pct"/>
            <w:gridSpan w:val="2"/>
            <w:shd w:val="clear" w:color="auto" w:fill="auto"/>
          </w:tcPr>
          <w:p w14:paraId="62CD94A1" w14:textId="77777777" w:rsidR="00B208B4" w:rsidRPr="005C4779" w:rsidRDefault="00B208B4" w:rsidP="00A3775A">
            <w:pPr>
              <w:tabs>
                <w:tab w:val="left" w:pos="8098"/>
              </w:tabs>
              <w:outlineLvl w:val="0"/>
              <w:rPr>
                <w:rFonts w:cs="Arial"/>
                <w:bCs/>
                <w:kern w:val="28"/>
                <w:lang w:val="sr-Cyrl-CS"/>
              </w:rPr>
            </w:pPr>
          </w:p>
        </w:tc>
        <w:tc>
          <w:tcPr>
            <w:tcW w:w="1035" w:type="pct"/>
            <w:shd w:val="clear" w:color="auto" w:fill="auto"/>
          </w:tcPr>
          <w:p w14:paraId="03CBD45C" w14:textId="77777777" w:rsidR="00B208B4" w:rsidRPr="005C4779" w:rsidRDefault="00B208B4" w:rsidP="00A3775A">
            <w:pPr>
              <w:tabs>
                <w:tab w:val="left" w:pos="8098"/>
              </w:tabs>
              <w:outlineLvl w:val="0"/>
              <w:rPr>
                <w:rFonts w:cs="Arial"/>
                <w:bCs/>
                <w:kern w:val="28"/>
                <w:lang w:val="sr-Cyrl-CS"/>
              </w:rPr>
            </w:pPr>
          </w:p>
        </w:tc>
      </w:tr>
      <w:tr w:rsidR="005C4779" w:rsidRPr="005C4779" w14:paraId="40D58BDC" w14:textId="77777777" w:rsidTr="000313F0">
        <w:trPr>
          <w:gridAfter w:val="1"/>
          <w:wAfter w:w="84" w:type="pct"/>
          <w:trHeight w:val="433"/>
        </w:trPr>
        <w:tc>
          <w:tcPr>
            <w:tcW w:w="425" w:type="pct"/>
            <w:gridSpan w:val="2"/>
            <w:shd w:val="clear" w:color="auto" w:fill="auto"/>
            <w:vAlign w:val="center"/>
          </w:tcPr>
          <w:p w14:paraId="05DA9CB0" w14:textId="77777777" w:rsidR="00B208B4" w:rsidRPr="005C4779" w:rsidRDefault="00B208B4" w:rsidP="00FD0DFC">
            <w:pPr>
              <w:numPr>
                <w:ilvl w:val="0"/>
                <w:numId w:val="46"/>
              </w:numPr>
              <w:tabs>
                <w:tab w:val="left" w:pos="8098"/>
              </w:tabs>
              <w:spacing w:before="0"/>
              <w:ind w:left="601"/>
              <w:jc w:val="center"/>
              <w:outlineLvl w:val="0"/>
              <w:rPr>
                <w:rFonts w:cs="Arial"/>
                <w:bCs/>
                <w:kern w:val="28"/>
                <w:lang w:val="sr-Cyrl-CS"/>
              </w:rPr>
            </w:pPr>
          </w:p>
        </w:tc>
        <w:tc>
          <w:tcPr>
            <w:tcW w:w="2210" w:type="pct"/>
            <w:gridSpan w:val="2"/>
            <w:shd w:val="clear" w:color="auto" w:fill="auto"/>
          </w:tcPr>
          <w:p w14:paraId="2EB9AEDB" w14:textId="77777777" w:rsidR="00B208B4" w:rsidRPr="005C4779" w:rsidRDefault="00B208B4" w:rsidP="00B208B4">
            <w:pPr>
              <w:rPr>
                <w:rFonts w:cs="Arial"/>
                <w:lang w:val="sr-Cyrl-CS"/>
              </w:rPr>
            </w:pPr>
          </w:p>
        </w:tc>
        <w:tc>
          <w:tcPr>
            <w:tcW w:w="1246" w:type="pct"/>
            <w:gridSpan w:val="2"/>
            <w:shd w:val="clear" w:color="auto" w:fill="auto"/>
          </w:tcPr>
          <w:p w14:paraId="2475D3C3" w14:textId="77777777" w:rsidR="00B208B4" w:rsidRPr="005C4779" w:rsidRDefault="00B208B4" w:rsidP="00A3775A">
            <w:pPr>
              <w:tabs>
                <w:tab w:val="left" w:pos="8098"/>
              </w:tabs>
              <w:outlineLvl w:val="0"/>
              <w:rPr>
                <w:rFonts w:cs="Arial"/>
                <w:bCs/>
                <w:kern w:val="28"/>
                <w:lang w:val="sr-Cyrl-CS"/>
              </w:rPr>
            </w:pPr>
          </w:p>
        </w:tc>
        <w:tc>
          <w:tcPr>
            <w:tcW w:w="1035" w:type="pct"/>
            <w:shd w:val="clear" w:color="auto" w:fill="auto"/>
          </w:tcPr>
          <w:p w14:paraId="5749AF43" w14:textId="77777777" w:rsidR="00B208B4" w:rsidRPr="005C4779" w:rsidRDefault="00B208B4" w:rsidP="00A3775A">
            <w:pPr>
              <w:tabs>
                <w:tab w:val="left" w:pos="8098"/>
              </w:tabs>
              <w:outlineLvl w:val="0"/>
              <w:rPr>
                <w:rFonts w:cs="Arial"/>
                <w:bCs/>
                <w:kern w:val="28"/>
                <w:lang w:val="sr-Cyrl-CS"/>
              </w:rPr>
            </w:pPr>
          </w:p>
        </w:tc>
      </w:tr>
      <w:tr w:rsidR="005C4779" w:rsidRPr="005C4779" w14:paraId="3237860F" w14:textId="77777777" w:rsidTr="00DE6F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47" w:type="pct"/>
          <w:jc w:val="center"/>
        </w:trPr>
        <w:tc>
          <w:tcPr>
            <w:tcW w:w="1888" w:type="pct"/>
            <w:gridSpan w:val="2"/>
            <w:vAlign w:val="center"/>
          </w:tcPr>
          <w:p w14:paraId="5B634DB0" w14:textId="77777777" w:rsidR="00DE6F10" w:rsidRPr="005C4779" w:rsidRDefault="00DE6F10" w:rsidP="00DE6F10">
            <w:pPr>
              <w:rPr>
                <w:rFonts w:cs="Arial"/>
                <w:lang w:val="sr-Cyrl-CS"/>
              </w:rPr>
            </w:pPr>
            <w:bookmarkStart w:id="311" w:name="_Toc442559944"/>
            <w:bookmarkEnd w:id="311"/>
          </w:p>
          <w:p w14:paraId="0BA83FD1" w14:textId="77777777" w:rsidR="00DE6F10" w:rsidRPr="005C4779" w:rsidRDefault="00DE6F10" w:rsidP="00DE6F10">
            <w:pPr>
              <w:rPr>
                <w:rFonts w:cs="Arial"/>
                <w:lang w:val="sr-Cyrl-CS"/>
              </w:rPr>
            </w:pPr>
          </w:p>
          <w:p w14:paraId="50A4F776" w14:textId="77777777" w:rsidR="00DE6F10" w:rsidRPr="005C4779" w:rsidRDefault="00DE6F10" w:rsidP="00DE6F10">
            <w:pPr>
              <w:rPr>
                <w:rFonts w:cs="Arial"/>
                <w:lang w:val="sr-Cyrl-CS"/>
              </w:rPr>
            </w:pPr>
          </w:p>
          <w:p w14:paraId="63B64F18" w14:textId="77777777" w:rsidR="00DE6F10" w:rsidRPr="005C4779" w:rsidRDefault="00DE6F10" w:rsidP="00DE6F10">
            <w:pPr>
              <w:rPr>
                <w:rFonts w:cs="Arial"/>
                <w:lang w:val="sr-Cyrl-CS"/>
              </w:rPr>
            </w:pPr>
          </w:p>
          <w:p w14:paraId="640534C4" w14:textId="77777777" w:rsidR="00DE6F10" w:rsidRPr="005C4779" w:rsidRDefault="00DE6F10" w:rsidP="00DE6F10">
            <w:pPr>
              <w:rPr>
                <w:rFonts w:cs="Arial"/>
                <w:lang w:val="sr-Cyrl-CS"/>
              </w:rPr>
            </w:pPr>
          </w:p>
          <w:p w14:paraId="36C6365E" w14:textId="77777777" w:rsidR="00DE6F10" w:rsidRPr="005C4779" w:rsidRDefault="00DE6F10" w:rsidP="00DE6F10">
            <w:pPr>
              <w:rPr>
                <w:rFonts w:cs="Arial"/>
                <w:lang w:val="sr-Cyrl-CS"/>
              </w:rPr>
            </w:pPr>
          </w:p>
          <w:p w14:paraId="6D2094F4" w14:textId="77777777" w:rsidR="00DE6F10" w:rsidRPr="005C4779" w:rsidRDefault="00DE6F10" w:rsidP="00DE6F10">
            <w:pPr>
              <w:rPr>
                <w:rFonts w:cs="Arial"/>
                <w:lang w:val="sr-Cyrl-CS"/>
              </w:rPr>
            </w:pPr>
          </w:p>
          <w:p w14:paraId="15FF488F" w14:textId="77777777" w:rsidR="00DE6F10" w:rsidRPr="005C4779" w:rsidRDefault="00DE6F10" w:rsidP="00DE6F10">
            <w:pPr>
              <w:rPr>
                <w:rFonts w:cs="Arial"/>
                <w:lang w:val="sr-Cyrl-CS"/>
              </w:rPr>
            </w:pPr>
          </w:p>
          <w:p w14:paraId="7D8F496C" w14:textId="77777777" w:rsidR="000B092D" w:rsidRPr="005C4779" w:rsidRDefault="00DE6F10" w:rsidP="00DE6F10">
            <w:pPr>
              <w:rPr>
                <w:rFonts w:cs="Arial"/>
              </w:rPr>
            </w:pPr>
            <w:r w:rsidRPr="005C4779">
              <w:rPr>
                <w:rFonts w:cs="Arial"/>
                <w:lang w:val="sr-Cyrl-CS"/>
              </w:rPr>
              <w:t xml:space="preserve">                </w:t>
            </w:r>
            <w:r w:rsidR="000B092D" w:rsidRPr="005C4779">
              <w:rPr>
                <w:rFonts w:cs="Arial"/>
              </w:rPr>
              <w:t>Датум:</w:t>
            </w:r>
          </w:p>
        </w:tc>
        <w:tc>
          <w:tcPr>
            <w:tcW w:w="1060" w:type="pct"/>
            <w:gridSpan w:val="2"/>
          </w:tcPr>
          <w:p w14:paraId="7D00AC44" w14:textId="77777777" w:rsidR="000B092D" w:rsidRPr="005C4779" w:rsidRDefault="000B092D" w:rsidP="00A3775A">
            <w:pPr>
              <w:jc w:val="center"/>
              <w:rPr>
                <w:rFonts w:cs="Arial"/>
                <w:lang w:val="ru-RU"/>
              </w:rPr>
            </w:pPr>
          </w:p>
        </w:tc>
        <w:tc>
          <w:tcPr>
            <w:tcW w:w="2005" w:type="pct"/>
            <w:gridSpan w:val="3"/>
          </w:tcPr>
          <w:p w14:paraId="1DDDAC9C" w14:textId="77777777" w:rsidR="000B092D" w:rsidRPr="005C4779" w:rsidRDefault="000B092D" w:rsidP="00A3775A">
            <w:pPr>
              <w:jc w:val="center"/>
              <w:rPr>
                <w:rFonts w:cs="Arial"/>
                <w:lang w:val="sr-Cyrl-CS"/>
              </w:rPr>
            </w:pPr>
          </w:p>
          <w:p w14:paraId="5C33928B" w14:textId="77777777" w:rsidR="00B208B4" w:rsidRPr="005C4779" w:rsidRDefault="00B208B4" w:rsidP="00A3775A">
            <w:pPr>
              <w:jc w:val="center"/>
              <w:rPr>
                <w:rFonts w:cs="Arial"/>
                <w:lang w:val="sr-Cyrl-CS"/>
              </w:rPr>
            </w:pPr>
          </w:p>
          <w:p w14:paraId="4189CF57" w14:textId="77777777" w:rsidR="00B208B4" w:rsidRPr="005C4779" w:rsidRDefault="00B208B4" w:rsidP="00A3775A">
            <w:pPr>
              <w:jc w:val="center"/>
              <w:rPr>
                <w:rFonts w:cs="Arial"/>
                <w:lang w:val="sr-Cyrl-CS"/>
              </w:rPr>
            </w:pPr>
          </w:p>
          <w:p w14:paraId="5EE40536" w14:textId="77777777" w:rsidR="00B208B4" w:rsidRPr="005C4779" w:rsidRDefault="00B208B4" w:rsidP="00A3775A">
            <w:pPr>
              <w:jc w:val="center"/>
              <w:rPr>
                <w:rFonts w:cs="Arial"/>
                <w:lang w:val="sr-Cyrl-CS"/>
              </w:rPr>
            </w:pPr>
          </w:p>
          <w:p w14:paraId="6CA8C2D4" w14:textId="77777777" w:rsidR="00B208B4" w:rsidRPr="005C4779" w:rsidRDefault="00B208B4" w:rsidP="00A3775A">
            <w:pPr>
              <w:jc w:val="center"/>
              <w:rPr>
                <w:rFonts w:cs="Arial"/>
                <w:lang w:val="sr-Cyrl-CS"/>
              </w:rPr>
            </w:pPr>
          </w:p>
          <w:p w14:paraId="21473388" w14:textId="77777777" w:rsidR="00B208B4" w:rsidRPr="005C4779" w:rsidRDefault="00B208B4" w:rsidP="00A3775A">
            <w:pPr>
              <w:jc w:val="center"/>
              <w:rPr>
                <w:rFonts w:cs="Arial"/>
                <w:lang w:val="sr-Cyrl-CS"/>
              </w:rPr>
            </w:pPr>
          </w:p>
          <w:p w14:paraId="4390AD44" w14:textId="77777777" w:rsidR="00B208B4" w:rsidRPr="005C4779" w:rsidRDefault="00B208B4" w:rsidP="00A3775A">
            <w:pPr>
              <w:jc w:val="center"/>
              <w:rPr>
                <w:rFonts w:cs="Arial"/>
                <w:lang w:val="sr-Cyrl-CS"/>
              </w:rPr>
            </w:pPr>
          </w:p>
          <w:p w14:paraId="2053E0C6" w14:textId="77777777" w:rsidR="00B208B4" w:rsidRPr="005C4779" w:rsidRDefault="00B208B4" w:rsidP="00A3775A">
            <w:pPr>
              <w:jc w:val="center"/>
              <w:rPr>
                <w:rFonts w:cs="Arial"/>
                <w:lang w:val="sr-Cyrl-CS"/>
              </w:rPr>
            </w:pPr>
          </w:p>
          <w:p w14:paraId="4CE2C1F4" w14:textId="77777777" w:rsidR="000B092D" w:rsidRPr="005C4779" w:rsidRDefault="00B208B4" w:rsidP="00B208B4">
            <w:pPr>
              <w:rPr>
                <w:rFonts w:cs="Arial"/>
                <w:lang w:val="ru-RU"/>
              </w:rPr>
            </w:pPr>
            <w:r w:rsidRPr="005C4779">
              <w:rPr>
                <w:rFonts w:cs="Arial"/>
                <w:lang w:val="sr-Cyrl-CS"/>
              </w:rPr>
              <w:t xml:space="preserve">             </w:t>
            </w:r>
            <w:r w:rsidR="000B092D" w:rsidRPr="005C4779">
              <w:rPr>
                <w:rFonts w:cs="Arial"/>
                <w:lang w:val="sr-Cyrl-CS"/>
              </w:rPr>
              <w:t>П</w:t>
            </w:r>
            <w:r w:rsidR="000B092D" w:rsidRPr="005C4779">
              <w:rPr>
                <w:rFonts w:cs="Arial"/>
              </w:rPr>
              <w:t>онуђач</w:t>
            </w:r>
            <w:r w:rsidR="000B092D" w:rsidRPr="005C4779">
              <w:rPr>
                <w:rFonts w:cs="Arial"/>
                <w:lang w:val="ru-RU"/>
              </w:rPr>
              <w:t>:</w:t>
            </w:r>
          </w:p>
        </w:tc>
      </w:tr>
      <w:tr w:rsidR="005C4779" w:rsidRPr="005C4779" w14:paraId="2E1C6B1B" w14:textId="77777777" w:rsidTr="00DE6F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47" w:type="pct"/>
          <w:jc w:val="center"/>
        </w:trPr>
        <w:tc>
          <w:tcPr>
            <w:tcW w:w="1888" w:type="pct"/>
            <w:gridSpan w:val="2"/>
            <w:vAlign w:val="center"/>
          </w:tcPr>
          <w:p w14:paraId="171EADD1" w14:textId="77777777" w:rsidR="000B092D" w:rsidRPr="005C4779" w:rsidRDefault="000B092D" w:rsidP="00A3775A">
            <w:pPr>
              <w:jc w:val="center"/>
              <w:rPr>
                <w:rFonts w:cs="Arial"/>
              </w:rPr>
            </w:pPr>
          </w:p>
        </w:tc>
        <w:tc>
          <w:tcPr>
            <w:tcW w:w="1060" w:type="pct"/>
            <w:gridSpan w:val="2"/>
          </w:tcPr>
          <w:p w14:paraId="0EFEDF87" w14:textId="77777777" w:rsidR="000B092D" w:rsidRPr="005C4779" w:rsidRDefault="000B092D" w:rsidP="00A3775A">
            <w:pPr>
              <w:jc w:val="center"/>
              <w:rPr>
                <w:rFonts w:cs="Arial"/>
              </w:rPr>
            </w:pPr>
            <w:r w:rsidRPr="005C4779">
              <w:rPr>
                <w:rFonts w:cs="Arial"/>
              </w:rPr>
              <w:t>М.П.</w:t>
            </w:r>
          </w:p>
        </w:tc>
        <w:tc>
          <w:tcPr>
            <w:tcW w:w="2005" w:type="pct"/>
            <w:gridSpan w:val="3"/>
          </w:tcPr>
          <w:p w14:paraId="62D20526" w14:textId="77777777" w:rsidR="000B092D" w:rsidRPr="005C4779" w:rsidRDefault="000B092D" w:rsidP="00A3775A">
            <w:pPr>
              <w:jc w:val="center"/>
              <w:rPr>
                <w:rFonts w:cs="Arial"/>
                <w:lang w:val="ru-RU"/>
              </w:rPr>
            </w:pPr>
          </w:p>
        </w:tc>
      </w:tr>
      <w:tr w:rsidR="005C4779" w:rsidRPr="005C4779" w14:paraId="0D24B2B3" w14:textId="77777777" w:rsidTr="00DE6F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47" w:type="pct"/>
          <w:jc w:val="center"/>
        </w:trPr>
        <w:tc>
          <w:tcPr>
            <w:tcW w:w="1888" w:type="pct"/>
            <w:gridSpan w:val="2"/>
            <w:tcBorders>
              <w:bottom w:val="single" w:sz="4" w:space="0" w:color="auto"/>
            </w:tcBorders>
            <w:vAlign w:val="center"/>
          </w:tcPr>
          <w:p w14:paraId="1345BEA8" w14:textId="77777777" w:rsidR="000B092D" w:rsidRPr="005C4779" w:rsidRDefault="000B092D" w:rsidP="00A3775A">
            <w:pPr>
              <w:jc w:val="center"/>
              <w:rPr>
                <w:rFonts w:cs="Arial"/>
              </w:rPr>
            </w:pPr>
          </w:p>
        </w:tc>
        <w:tc>
          <w:tcPr>
            <w:tcW w:w="1060" w:type="pct"/>
            <w:gridSpan w:val="2"/>
          </w:tcPr>
          <w:p w14:paraId="75AFF052" w14:textId="77777777" w:rsidR="000B092D" w:rsidRPr="005C4779" w:rsidRDefault="000B092D" w:rsidP="00A3775A">
            <w:pPr>
              <w:jc w:val="center"/>
              <w:rPr>
                <w:rFonts w:cs="Arial"/>
                <w:lang w:val="ru-RU"/>
              </w:rPr>
            </w:pPr>
          </w:p>
        </w:tc>
        <w:tc>
          <w:tcPr>
            <w:tcW w:w="2005" w:type="pct"/>
            <w:gridSpan w:val="3"/>
            <w:tcBorders>
              <w:bottom w:val="single" w:sz="4" w:space="0" w:color="auto"/>
            </w:tcBorders>
          </w:tcPr>
          <w:p w14:paraId="79A369F4" w14:textId="77777777" w:rsidR="000B092D" w:rsidRPr="005C4779" w:rsidRDefault="000B092D" w:rsidP="00A3775A">
            <w:pPr>
              <w:jc w:val="center"/>
              <w:rPr>
                <w:rFonts w:cs="Arial"/>
                <w:lang w:val="ru-RU"/>
              </w:rPr>
            </w:pPr>
          </w:p>
        </w:tc>
      </w:tr>
      <w:tr w:rsidR="005C4779" w:rsidRPr="005C4779" w14:paraId="148CCB46" w14:textId="77777777" w:rsidTr="00DE6F10">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47" w:type="pct"/>
          <w:trHeight w:val="389"/>
          <w:jc w:val="center"/>
        </w:trPr>
        <w:tc>
          <w:tcPr>
            <w:tcW w:w="1888" w:type="pct"/>
            <w:gridSpan w:val="2"/>
            <w:tcBorders>
              <w:top w:val="single" w:sz="4" w:space="0" w:color="auto"/>
            </w:tcBorders>
            <w:vAlign w:val="center"/>
          </w:tcPr>
          <w:p w14:paraId="53E836A5" w14:textId="77777777" w:rsidR="000B092D" w:rsidRPr="005C4779" w:rsidRDefault="000B092D" w:rsidP="00A3775A">
            <w:pPr>
              <w:jc w:val="center"/>
              <w:rPr>
                <w:rFonts w:cs="Arial"/>
              </w:rPr>
            </w:pPr>
          </w:p>
          <w:p w14:paraId="0E854BEF" w14:textId="77777777" w:rsidR="000B092D" w:rsidRPr="005C4779" w:rsidRDefault="000B092D" w:rsidP="00A3775A">
            <w:pPr>
              <w:jc w:val="center"/>
              <w:rPr>
                <w:rFonts w:cs="Arial"/>
              </w:rPr>
            </w:pPr>
          </w:p>
        </w:tc>
        <w:tc>
          <w:tcPr>
            <w:tcW w:w="1060" w:type="pct"/>
            <w:gridSpan w:val="2"/>
          </w:tcPr>
          <w:p w14:paraId="2ABECA32" w14:textId="77777777" w:rsidR="000B092D" w:rsidRPr="005C4779" w:rsidRDefault="000B092D" w:rsidP="00A3775A">
            <w:pPr>
              <w:jc w:val="center"/>
              <w:rPr>
                <w:rFonts w:cs="Arial"/>
                <w:lang w:val="ru-RU"/>
              </w:rPr>
            </w:pPr>
          </w:p>
        </w:tc>
        <w:tc>
          <w:tcPr>
            <w:tcW w:w="2005" w:type="pct"/>
            <w:gridSpan w:val="3"/>
            <w:tcBorders>
              <w:top w:val="single" w:sz="4" w:space="0" w:color="auto"/>
            </w:tcBorders>
          </w:tcPr>
          <w:p w14:paraId="745FA6BE" w14:textId="77777777" w:rsidR="000B092D" w:rsidRPr="005C4779" w:rsidRDefault="000B092D" w:rsidP="00A3775A">
            <w:pPr>
              <w:jc w:val="center"/>
              <w:rPr>
                <w:rFonts w:cs="Arial"/>
                <w:lang w:val="ru-RU"/>
              </w:rPr>
            </w:pPr>
          </w:p>
        </w:tc>
      </w:tr>
    </w:tbl>
    <w:p w14:paraId="785F06D5" w14:textId="77777777" w:rsidR="00A3775A" w:rsidRPr="005C4779" w:rsidRDefault="00A3775A" w:rsidP="00C63292">
      <w:pPr>
        <w:tabs>
          <w:tab w:val="left" w:pos="5727"/>
        </w:tabs>
        <w:rPr>
          <w:rFonts w:cs="Arial"/>
          <w:b/>
          <w:i/>
          <w:sz w:val="20"/>
          <w:szCs w:val="20"/>
          <w:lang w:val="sr-Cyrl-CS"/>
        </w:rPr>
      </w:pPr>
      <w:r w:rsidRPr="005C4779">
        <w:rPr>
          <w:rFonts w:cs="Arial"/>
          <w:b/>
          <w:i/>
          <w:sz w:val="20"/>
          <w:szCs w:val="20"/>
          <w:lang w:val="sr-Cyrl-CS"/>
        </w:rPr>
        <w:t>Напомена:</w:t>
      </w:r>
      <w:r w:rsidR="00C63292" w:rsidRPr="005C4779">
        <w:rPr>
          <w:rFonts w:cs="Arial"/>
          <w:b/>
          <w:i/>
          <w:sz w:val="20"/>
          <w:szCs w:val="20"/>
          <w:lang w:val="sr-Cyrl-CS"/>
        </w:rPr>
        <w:tab/>
      </w:r>
    </w:p>
    <w:p w14:paraId="70960160" w14:textId="77777777" w:rsidR="00A3775A" w:rsidRPr="005C4779" w:rsidRDefault="00A3775A" w:rsidP="00A3775A">
      <w:pPr>
        <w:pStyle w:val="KDKomentar"/>
        <w:spacing w:before="0"/>
        <w:rPr>
          <w:rFonts w:cs="Arial"/>
          <w:i w:val="0"/>
          <w:color w:val="auto"/>
          <w:lang w:val="sr-Cyrl-CS"/>
        </w:rPr>
      </w:pPr>
      <w:r w:rsidRPr="005C4779">
        <w:rPr>
          <w:rFonts w:eastAsia="TimesNewRomanPS-BoldMT" w:cs="Arial"/>
          <w:color w:val="auto"/>
        </w:rPr>
        <w:t xml:space="preserve">-Уколико </w:t>
      </w:r>
      <w:r w:rsidRPr="005C4779">
        <w:rPr>
          <w:rFonts w:eastAsia="TimesNewRomanPS-BoldMT" w:cs="Arial"/>
          <w:color w:val="auto"/>
          <w:lang w:val="sr-Cyrl-CS"/>
        </w:rPr>
        <w:t xml:space="preserve">група понуђача подноси заједничку понуду овај образац потписује и оверава један или више чланова групе понуђача сваки у своје име, а у зависности од тога на који начин група понуђача испуњава тражени услов. </w:t>
      </w:r>
      <w:r w:rsidRPr="005C4779">
        <w:rPr>
          <w:rFonts w:cs="Arial"/>
          <w:color w:val="auto"/>
          <w:lang w:val="sr-Cyrl-CS"/>
        </w:rPr>
        <w:t xml:space="preserve">Изјава </w:t>
      </w:r>
      <w:r w:rsidRPr="005C4779">
        <w:rPr>
          <w:rFonts w:cs="Arial"/>
          <w:color w:val="auto"/>
        </w:rPr>
        <w:t>мора бити попуњена, потписана од стране овлашћеног лица</w:t>
      </w:r>
      <w:r w:rsidRPr="005C4779">
        <w:rPr>
          <w:rFonts w:cs="Arial"/>
          <w:color w:val="auto"/>
          <w:lang w:val="sr-Cyrl-CS"/>
        </w:rPr>
        <w:t xml:space="preserve"> за заступање</w:t>
      </w:r>
      <w:r w:rsidRPr="005C4779">
        <w:rPr>
          <w:rFonts w:cs="Arial"/>
          <w:color w:val="auto"/>
        </w:rPr>
        <w:t xml:space="preserve"> понуђача из групе понуђача и оверена печатом.</w:t>
      </w:r>
    </w:p>
    <w:p w14:paraId="45BFC493" w14:textId="77777777" w:rsidR="00A3775A" w:rsidRPr="005C4779" w:rsidRDefault="00A3775A" w:rsidP="00A3775A">
      <w:pPr>
        <w:rPr>
          <w:rFonts w:cs="Arial"/>
          <w:i/>
          <w:sz w:val="20"/>
          <w:szCs w:val="20"/>
          <w:lang w:val="ru-RU"/>
        </w:rPr>
      </w:pPr>
      <w:r w:rsidRPr="005C4779">
        <w:rPr>
          <w:rFonts w:cs="Arial"/>
          <w:i/>
          <w:sz w:val="20"/>
          <w:szCs w:val="20"/>
          <w:lang w:val="ru-RU"/>
        </w:rPr>
        <w:t>Приликом подношења понуде овај образац копирати у потребном броју примерак</w:t>
      </w:r>
    </w:p>
    <w:p w14:paraId="68E50940" w14:textId="77777777" w:rsidR="00A3775A" w:rsidRPr="005C4779" w:rsidRDefault="00A3775A" w:rsidP="00A3775A">
      <w:pPr>
        <w:jc w:val="right"/>
        <w:outlineLvl w:val="1"/>
        <w:rPr>
          <w:rFonts w:cs="Arial"/>
          <w:b/>
          <w:lang w:val="sr-Latn-CS"/>
        </w:rPr>
      </w:pPr>
      <w:r w:rsidRPr="005C4779">
        <w:rPr>
          <w:rFonts w:cs="Arial"/>
          <w:sz w:val="20"/>
          <w:szCs w:val="20"/>
          <w:lang w:val="ru-RU"/>
        </w:rPr>
        <w:br w:type="page"/>
      </w:r>
      <w:bookmarkStart w:id="312" w:name="_Toc442559946"/>
      <w:r w:rsidRPr="005C4779">
        <w:rPr>
          <w:rFonts w:cs="Arial"/>
          <w:b/>
          <w:lang w:val="ru-RU"/>
        </w:rPr>
        <w:lastRenderedPageBreak/>
        <w:t xml:space="preserve">ОБРАЗАЦ </w:t>
      </w:r>
      <w:bookmarkEnd w:id="312"/>
      <w:r w:rsidRPr="005C4779">
        <w:rPr>
          <w:rFonts w:cs="Arial"/>
          <w:b/>
          <w:lang w:val="sr-Latn-CS"/>
        </w:rPr>
        <w:t>8.</w:t>
      </w:r>
    </w:p>
    <w:p w14:paraId="35A0D1E3" w14:textId="77777777" w:rsidR="00A3775A" w:rsidRPr="005C4779" w:rsidRDefault="00A3775A" w:rsidP="00A3775A">
      <w:pPr>
        <w:jc w:val="center"/>
        <w:rPr>
          <w:rFonts w:cs="Arial"/>
          <w:b/>
          <w:bCs/>
          <w:iCs/>
          <w:lang w:val="ru-RU"/>
        </w:rPr>
      </w:pPr>
    </w:p>
    <w:p w14:paraId="75A0D20B" w14:textId="77777777" w:rsidR="00A3775A" w:rsidRPr="005C4779" w:rsidRDefault="00A3775A" w:rsidP="00A3775A">
      <w:pPr>
        <w:rPr>
          <w:rFonts w:cs="Arial"/>
          <w:lang w:val="ru-RU"/>
        </w:rPr>
      </w:pPr>
      <w:r w:rsidRPr="005C4779">
        <w:rPr>
          <w:rFonts w:cs="Arial"/>
          <w:lang w:val="ru-RU"/>
        </w:rPr>
        <w:t xml:space="preserve">На основу члана 77. став 4. Закона о јавним набавкама („Службени гланик РС“, бр.124/12, 14/15 и 68/15) </w:t>
      </w:r>
      <w:r w:rsidRPr="005C4779">
        <w:rPr>
          <w:rFonts w:cs="Arial"/>
          <w:noProof/>
          <w:lang w:val="sr-Cyrl-CS"/>
        </w:rPr>
        <w:t xml:space="preserve">Понуђач </w:t>
      </w:r>
      <w:r w:rsidRPr="005C4779">
        <w:rPr>
          <w:rFonts w:cs="Arial"/>
          <w:noProof/>
        </w:rPr>
        <w:t xml:space="preserve">даје </w:t>
      </w:r>
      <w:r w:rsidRPr="005C4779">
        <w:rPr>
          <w:rFonts w:cs="Arial"/>
          <w:lang w:val="ru-RU"/>
        </w:rPr>
        <w:t xml:space="preserve">следећу </w:t>
      </w:r>
    </w:p>
    <w:p w14:paraId="35A6F55F" w14:textId="77777777" w:rsidR="00A3775A" w:rsidRPr="005C4779" w:rsidRDefault="00A3775A" w:rsidP="00A3775A">
      <w:pPr>
        <w:rPr>
          <w:rFonts w:cs="Arial"/>
          <w:lang w:val="ru-RU"/>
        </w:rPr>
      </w:pPr>
    </w:p>
    <w:p w14:paraId="611FFD46" w14:textId="77777777" w:rsidR="00A3775A" w:rsidRPr="005C4779" w:rsidRDefault="00A3775A" w:rsidP="00A3775A">
      <w:pPr>
        <w:jc w:val="center"/>
        <w:rPr>
          <w:rFonts w:cs="Arial"/>
          <w:b/>
          <w:lang w:val="ru-RU"/>
        </w:rPr>
      </w:pPr>
      <w:r w:rsidRPr="005C4779">
        <w:rPr>
          <w:rFonts w:cs="Arial"/>
          <w:b/>
          <w:lang w:val="ru-RU"/>
        </w:rPr>
        <w:t xml:space="preserve">ИЗЈАВУ О ТЕХНИЧКОМ КАПАЦИТЕТУ </w:t>
      </w:r>
    </w:p>
    <w:p w14:paraId="23445660" w14:textId="77777777" w:rsidR="00A3775A" w:rsidRPr="005C4779" w:rsidRDefault="00A3775A" w:rsidP="00A3775A">
      <w:pPr>
        <w:rPr>
          <w:rFonts w:cs="Arial"/>
          <w:lang w:val="ru-RU"/>
        </w:rPr>
      </w:pPr>
    </w:p>
    <w:p w14:paraId="704FEF54" w14:textId="3E7D1B26" w:rsidR="003624F9" w:rsidRPr="005C4779" w:rsidRDefault="00A3775A" w:rsidP="00A3775A">
      <w:pPr>
        <w:spacing w:after="120"/>
        <w:rPr>
          <w:rFonts w:cs="Arial"/>
          <w:lang w:val="ru-RU"/>
        </w:rPr>
      </w:pPr>
      <w:r w:rsidRPr="005C4779">
        <w:rPr>
          <w:rFonts w:cs="Arial"/>
          <w:lang w:val="ru-RU"/>
        </w:rPr>
        <w:t xml:space="preserve">Под пуном материјалном и кривичном одговорношћу изјављујем да располажемо техничким капацитетом захтеваним  за јавну набавку радова </w:t>
      </w:r>
      <w:r w:rsidR="00CE624A" w:rsidRPr="005C4779">
        <w:rPr>
          <w:rFonts w:cs="Arial"/>
          <w:b/>
          <w:lang w:val="ru-RU"/>
        </w:rPr>
        <w:t>ИЗРАДА, МОНТАЖА, ОПРЕМАЊЕ И ПУШТАЊЕ У РАД  ТС 110 /6 КВ РУДНИК 4 И ДВ 110 КВ</w:t>
      </w:r>
      <w:r w:rsidRPr="005C4779">
        <w:rPr>
          <w:rFonts w:cs="Arial"/>
          <w:lang w:val="ru-RU"/>
        </w:rPr>
        <w:t xml:space="preserve"> ,  </w:t>
      </w:r>
      <w:r w:rsidR="008C499C" w:rsidRPr="005C4779">
        <w:rPr>
          <w:rFonts w:cs="Arial"/>
          <w:noProof/>
          <w:lang w:val="sr-Cyrl-CS"/>
        </w:rPr>
        <w:t xml:space="preserve">ЈН </w:t>
      </w:r>
      <w:r w:rsidR="00BB6951" w:rsidRPr="005C4779">
        <w:rPr>
          <w:rFonts w:cs="Arial"/>
          <w:noProof/>
          <w:lang w:val="sr-Cyrl-CS"/>
        </w:rPr>
        <w:t>ЈН/3100/0877/2018  (3083/2018)</w:t>
      </w:r>
      <w:r w:rsidRPr="005C4779">
        <w:rPr>
          <w:rFonts w:cs="Arial"/>
          <w:noProof/>
          <w:lang w:val="ru-RU"/>
        </w:rPr>
        <w:t xml:space="preserve">, </w:t>
      </w:r>
      <w:r w:rsidRPr="005C4779">
        <w:rPr>
          <w:rFonts w:cs="Arial"/>
          <w:lang w:val="ru-RU"/>
        </w:rPr>
        <w:t xml:space="preserve"> односно да </w:t>
      </w:r>
      <w:r w:rsidRPr="005C4779">
        <w:rPr>
          <w:rFonts w:cs="Arial"/>
          <w:lang w:val="sr-Cyrl-CS"/>
        </w:rPr>
        <w:t>имамо на располагању</w:t>
      </w:r>
      <w:r w:rsidRPr="005C4779">
        <w:rPr>
          <w:rFonts w:cs="Arial"/>
          <w:lang w:val="ru-RU"/>
        </w:rPr>
        <w:t>:</w:t>
      </w:r>
    </w:p>
    <w:p w14:paraId="731A1525" w14:textId="33B3156E" w:rsidR="003624F9" w:rsidRPr="005C4779" w:rsidRDefault="003624F9" w:rsidP="00A3775A">
      <w:pPr>
        <w:spacing w:after="120"/>
        <w:rPr>
          <w:rFonts w:cs="Arial"/>
          <w:lang w:val="ru-RU"/>
        </w:rPr>
      </w:pPr>
      <w:r w:rsidRPr="005C4779">
        <w:rPr>
          <w:rFonts w:cs="Arial"/>
          <w:lang w:val="ru-RU"/>
        </w:rPr>
        <w:t>________________________________________________________________________</w:t>
      </w:r>
    </w:p>
    <w:p w14:paraId="0FB26297" w14:textId="2DE4A06C" w:rsidR="00A3775A" w:rsidRPr="005C4779" w:rsidRDefault="003624F9" w:rsidP="00A3775A">
      <w:pPr>
        <w:spacing w:after="120"/>
        <w:rPr>
          <w:rFonts w:cs="Arial"/>
          <w:lang w:val="ru-RU"/>
        </w:rPr>
      </w:pPr>
      <w:r w:rsidRPr="005C4779">
        <w:rPr>
          <w:rFonts w:cs="Arial"/>
          <w:lang w:val="ru-RU"/>
        </w:rPr>
        <w:t>________________________________________________________________________</w:t>
      </w:r>
      <w:r w:rsidR="00A3775A" w:rsidRPr="005C4779">
        <w:rPr>
          <w:rFonts w:cs="Arial"/>
          <w:lang w:val="ru-RU"/>
        </w:rPr>
        <w:t xml:space="preserve">     </w:t>
      </w:r>
    </w:p>
    <w:p w14:paraId="497CF9CC" w14:textId="77777777" w:rsidR="00A3775A" w:rsidRPr="005C4779" w:rsidRDefault="00A3775A" w:rsidP="00A3775A">
      <w:pPr>
        <w:rPr>
          <w:rFonts w:cs="Arial"/>
          <w:lang w:val="ru-RU"/>
        </w:rPr>
      </w:pPr>
      <w:r w:rsidRPr="005C4779">
        <w:rPr>
          <w:rFonts w:cs="Arial"/>
          <w:lang w:val="ru-RU"/>
        </w:rPr>
        <w:t xml:space="preserve">                                                                                                                                                         </w:t>
      </w:r>
    </w:p>
    <w:p w14:paraId="5A87D0C3" w14:textId="77777777" w:rsidR="00A3775A" w:rsidRPr="005C4779" w:rsidRDefault="00A3775A" w:rsidP="00A3775A">
      <w:pPr>
        <w:rPr>
          <w:rFonts w:cs="Arial"/>
          <w:lang w:val="sr-Cyrl-CS"/>
        </w:rPr>
      </w:pPr>
    </w:p>
    <w:p w14:paraId="2760B7E3" w14:textId="77777777" w:rsidR="00A3775A" w:rsidRPr="005C4779" w:rsidRDefault="00A3775A" w:rsidP="00A3775A">
      <w:pPr>
        <w:spacing w:after="120"/>
        <w:rPr>
          <w:rFonts w:cs="Arial"/>
          <w:lang w:val="en-GB" w:eastAsia="zh-CN"/>
        </w:rPr>
      </w:pPr>
    </w:p>
    <w:p w14:paraId="447B3A49" w14:textId="77777777" w:rsidR="00A3775A" w:rsidRPr="005C4779" w:rsidRDefault="00A3775A" w:rsidP="00A3775A">
      <w:pPr>
        <w:rPr>
          <w:rFonts w:cs="Arial"/>
          <w:lang w:val="ru-RU"/>
        </w:rPr>
      </w:pPr>
    </w:p>
    <w:tbl>
      <w:tblPr>
        <w:tblW w:w="10031" w:type="dxa"/>
        <w:jc w:val="center"/>
        <w:tblLayout w:type="fixed"/>
        <w:tblLook w:val="0000" w:firstRow="0" w:lastRow="0" w:firstColumn="0" w:lastColumn="0" w:noHBand="0" w:noVBand="0"/>
      </w:tblPr>
      <w:tblGrid>
        <w:gridCol w:w="3882"/>
        <w:gridCol w:w="2127"/>
        <w:gridCol w:w="4022"/>
      </w:tblGrid>
      <w:tr w:rsidR="005C4779" w:rsidRPr="005C4779" w14:paraId="129A4EC4" w14:textId="77777777" w:rsidTr="00A3775A">
        <w:trPr>
          <w:jc w:val="center"/>
        </w:trPr>
        <w:tc>
          <w:tcPr>
            <w:tcW w:w="3882" w:type="dxa"/>
          </w:tcPr>
          <w:p w14:paraId="4677CC8C" w14:textId="77777777" w:rsidR="00A3775A" w:rsidRPr="005C4779" w:rsidRDefault="00A3775A" w:rsidP="00A3775A">
            <w:pPr>
              <w:jc w:val="center"/>
              <w:rPr>
                <w:rFonts w:cs="Arial"/>
              </w:rPr>
            </w:pPr>
            <w:r w:rsidRPr="005C4779">
              <w:rPr>
                <w:rFonts w:cs="Arial"/>
              </w:rPr>
              <w:t>Датум:</w:t>
            </w:r>
          </w:p>
        </w:tc>
        <w:tc>
          <w:tcPr>
            <w:tcW w:w="2127" w:type="dxa"/>
          </w:tcPr>
          <w:p w14:paraId="7CEF0261" w14:textId="77777777" w:rsidR="00A3775A" w:rsidRPr="005C4779" w:rsidRDefault="00A3775A" w:rsidP="00A3775A">
            <w:pPr>
              <w:jc w:val="center"/>
              <w:rPr>
                <w:rFonts w:cs="Arial"/>
                <w:lang w:val="ru-RU"/>
              </w:rPr>
            </w:pPr>
          </w:p>
        </w:tc>
        <w:tc>
          <w:tcPr>
            <w:tcW w:w="4022" w:type="dxa"/>
          </w:tcPr>
          <w:p w14:paraId="783B362D" w14:textId="77777777" w:rsidR="00A3775A" w:rsidRPr="005C4779" w:rsidRDefault="00A3775A" w:rsidP="00A3775A">
            <w:pPr>
              <w:jc w:val="center"/>
              <w:rPr>
                <w:rFonts w:cs="Arial"/>
                <w:lang w:val="ru-RU"/>
              </w:rPr>
            </w:pPr>
            <w:r w:rsidRPr="005C4779">
              <w:rPr>
                <w:rFonts w:cs="Arial"/>
                <w:lang w:val="sr-Cyrl-CS"/>
              </w:rPr>
              <w:t>П</w:t>
            </w:r>
            <w:r w:rsidRPr="005C4779">
              <w:rPr>
                <w:rFonts w:cs="Arial"/>
              </w:rPr>
              <w:t>онуђач</w:t>
            </w:r>
            <w:r w:rsidRPr="005C4779">
              <w:rPr>
                <w:rFonts w:cs="Arial"/>
                <w:lang w:val="ru-RU"/>
              </w:rPr>
              <w:t>:</w:t>
            </w:r>
          </w:p>
        </w:tc>
      </w:tr>
      <w:tr w:rsidR="005C4779" w:rsidRPr="005C4779" w14:paraId="3B681D32" w14:textId="77777777" w:rsidTr="00A3775A">
        <w:trPr>
          <w:jc w:val="center"/>
        </w:trPr>
        <w:tc>
          <w:tcPr>
            <w:tcW w:w="3882" w:type="dxa"/>
          </w:tcPr>
          <w:p w14:paraId="44CC76C4" w14:textId="77777777" w:rsidR="00A3775A" w:rsidRPr="005C4779" w:rsidRDefault="00A3775A" w:rsidP="00A3775A">
            <w:pPr>
              <w:jc w:val="center"/>
              <w:rPr>
                <w:rFonts w:cs="Arial"/>
              </w:rPr>
            </w:pPr>
          </w:p>
        </w:tc>
        <w:tc>
          <w:tcPr>
            <w:tcW w:w="2127" w:type="dxa"/>
          </w:tcPr>
          <w:p w14:paraId="72F51491" w14:textId="77777777" w:rsidR="00A3775A" w:rsidRPr="005C4779" w:rsidRDefault="00A3775A" w:rsidP="00A3775A">
            <w:pPr>
              <w:jc w:val="center"/>
              <w:rPr>
                <w:rFonts w:cs="Arial"/>
              </w:rPr>
            </w:pPr>
            <w:r w:rsidRPr="005C4779">
              <w:rPr>
                <w:rFonts w:cs="Arial"/>
              </w:rPr>
              <w:t>М.П.</w:t>
            </w:r>
          </w:p>
        </w:tc>
        <w:tc>
          <w:tcPr>
            <w:tcW w:w="4022" w:type="dxa"/>
          </w:tcPr>
          <w:p w14:paraId="3F22F6F0" w14:textId="77777777" w:rsidR="00A3775A" w:rsidRPr="005C4779" w:rsidRDefault="00A3775A" w:rsidP="00A3775A">
            <w:pPr>
              <w:jc w:val="center"/>
              <w:rPr>
                <w:rFonts w:cs="Arial"/>
                <w:lang w:val="ru-RU"/>
              </w:rPr>
            </w:pPr>
          </w:p>
        </w:tc>
      </w:tr>
      <w:tr w:rsidR="005C4779" w:rsidRPr="005C4779" w14:paraId="6E264A97" w14:textId="77777777" w:rsidTr="00A3775A">
        <w:trPr>
          <w:jc w:val="center"/>
        </w:trPr>
        <w:tc>
          <w:tcPr>
            <w:tcW w:w="3882" w:type="dxa"/>
            <w:tcBorders>
              <w:bottom w:val="single" w:sz="4" w:space="0" w:color="auto"/>
            </w:tcBorders>
          </w:tcPr>
          <w:p w14:paraId="2434CFFF" w14:textId="77777777" w:rsidR="00A3775A" w:rsidRPr="005C4779" w:rsidRDefault="00A3775A" w:rsidP="00A3775A">
            <w:pPr>
              <w:jc w:val="center"/>
              <w:rPr>
                <w:rFonts w:cs="Arial"/>
              </w:rPr>
            </w:pPr>
          </w:p>
        </w:tc>
        <w:tc>
          <w:tcPr>
            <w:tcW w:w="2127" w:type="dxa"/>
          </w:tcPr>
          <w:p w14:paraId="191C3265" w14:textId="77777777" w:rsidR="00A3775A" w:rsidRPr="005C4779" w:rsidRDefault="00A3775A" w:rsidP="00A3775A">
            <w:pPr>
              <w:jc w:val="center"/>
              <w:rPr>
                <w:rFonts w:cs="Arial"/>
                <w:lang w:val="ru-RU"/>
              </w:rPr>
            </w:pPr>
          </w:p>
        </w:tc>
        <w:tc>
          <w:tcPr>
            <w:tcW w:w="4022" w:type="dxa"/>
            <w:tcBorders>
              <w:bottom w:val="single" w:sz="4" w:space="0" w:color="auto"/>
            </w:tcBorders>
          </w:tcPr>
          <w:p w14:paraId="69C60E7A" w14:textId="77777777" w:rsidR="00A3775A" w:rsidRPr="005C4779" w:rsidRDefault="00A3775A" w:rsidP="00A3775A">
            <w:pPr>
              <w:jc w:val="center"/>
              <w:rPr>
                <w:rFonts w:cs="Arial"/>
                <w:lang w:val="ru-RU"/>
              </w:rPr>
            </w:pPr>
          </w:p>
        </w:tc>
      </w:tr>
      <w:tr w:rsidR="00A3775A" w:rsidRPr="005C4779" w14:paraId="3E4F9BF2" w14:textId="77777777" w:rsidTr="00A3775A">
        <w:trPr>
          <w:trHeight w:val="389"/>
          <w:jc w:val="center"/>
        </w:trPr>
        <w:tc>
          <w:tcPr>
            <w:tcW w:w="3882" w:type="dxa"/>
            <w:tcBorders>
              <w:top w:val="single" w:sz="4" w:space="0" w:color="auto"/>
            </w:tcBorders>
          </w:tcPr>
          <w:p w14:paraId="4E086EC0" w14:textId="77777777" w:rsidR="00A3775A" w:rsidRPr="005C4779" w:rsidRDefault="00A3775A" w:rsidP="00A3775A">
            <w:pPr>
              <w:jc w:val="center"/>
              <w:rPr>
                <w:rFonts w:cs="Arial"/>
              </w:rPr>
            </w:pPr>
          </w:p>
        </w:tc>
        <w:tc>
          <w:tcPr>
            <w:tcW w:w="2127" w:type="dxa"/>
          </w:tcPr>
          <w:p w14:paraId="348DAB2B" w14:textId="77777777" w:rsidR="00A3775A" w:rsidRPr="005C4779" w:rsidRDefault="00A3775A" w:rsidP="00A3775A">
            <w:pPr>
              <w:jc w:val="center"/>
              <w:rPr>
                <w:rFonts w:cs="Arial"/>
                <w:lang w:val="ru-RU"/>
              </w:rPr>
            </w:pPr>
          </w:p>
        </w:tc>
        <w:tc>
          <w:tcPr>
            <w:tcW w:w="4022" w:type="dxa"/>
            <w:tcBorders>
              <w:top w:val="single" w:sz="4" w:space="0" w:color="auto"/>
            </w:tcBorders>
          </w:tcPr>
          <w:p w14:paraId="39EC6E48" w14:textId="77777777" w:rsidR="00A3775A" w:rsidRPr="005C4779" w:rsidRDefault="00A3775A" w:rsidP="00A3775A">
            <w:pPr>
              <w:jc w:val="center"/>
              <w:rPr>
                <w:rFonts w:cs="Arial"/>
                <w:lang w:val="ru-RU"/>
              </w:rPr>
            </w:pPr>
          </w:p>
        </w:tc>
      </w:tr>
    </w:tbl>
    <w:p w14:paraId="0F1E59F3" w14:textId="77777777" w:rsidR="00A3775A" w:rsidRPr="005C4779" w:rsidRDefault="00A3775A" w:rsidP="00A3775A">
      <w:pPr>
        <w:tabs>
          <w:tab w:val="left" w:pos="0"/>
          <w:tab w:val="left" w:pos="122"/>
        </w:tabs>
        <w:contextualSpacing/>
        <w:rPr>
          <w:rFonts w:cs="Arial"/>
          <w:lang w:val="ru-RU"/>
        </w:rPr>
      </w:pPr>
    </w:p>
    <w:p w14:paraId="1A6D7A40" w14:textId="77777777" w:rsidR="00A3775A" w:rsidRPr="005C4779" w:rsidRDefault="00A3775A" w:rsidP="00A3775A">
      <w:pPr>
        <w:rPr>
          <w:rFonts w:cs="Arial"/>
          <w:b/>
          <w:i/>
          <w:sz w:val="20"/>
          <w:szCs w:val="20"/>
          <w:lang w:val="sr-Cyrl-CS"/>
        </w:rPr>
      </w:pPr>
      <w:r w:rsidRPr="005C4779">
        <w:rPr>
          <w:rFonts w:cs="Arial"/>
          <w:b/>
          <w:i/>
          <w:sz w:val="20"/>
          <w:szCs w:val="20"/>
          <w:lang w:val="sr-Cyrl-CS"/>
        </w:rPr>
        <w:t>Напомена:</w:t>
      </w:r>
    </w:p>
    <w:p w14:paraId="74F79ADA" w14:textId="77777777" w:rsidR="00A3775A" w:rsidRPr="005C4779" w:rsidRDefault="00A3775A" w:rsidP="00A3775A">
      <w:pPr>
        <w:tabs>
          <w:tab w:val="left" w:pos="1134"/>
        </w:tabs>
        <w:rPr>
          <w:rFonts w:cs="Arial"/>
          <w:sz w:val="20"/>
          <w:szCs w:val="20"/>
          <w:lang w:val="sr-Cyrl-CS"/>
        </w:rPr>
      </w:pPr>
      <w:r w:rsidRPr="005C4779">
        <w:rPr>
          <w:rFonts w:eastAsia="TimesNewRomanPS-BoldMT" w:cs="Arial"/>
          <w:i/>
          <w:sz w:val="20"/>
          <w:szCs w:val="20"/>
          <w:lang w:val="ru-RU"/>
        </w:rPr>
        <w:t xml:space="preserve">-Уколико </w:t>
      </w:r>
      <w:r w:rsidRPr="005C4779">
        <w:rPr>
          <w:rFonts w:eastAsia="TimesNewRomanPS-BoldMT" w:cs="Arial"/>
          <w:i/>
          <w:sz w:val="20"/>
          <w:szCs w:val="20"/>
          <w:lang w:val="sr-Cyrl-CS"/>
        </w:rPr>
        <w:t xml:space="preserve">група понуђача подноси заједничку понуду овај образац потписује и оверава Носилац посла и сваки члан групе понуђача у своје име, а у зависности од тога на који начин група понуђача испуњава тражени услов. </w:t>
      </w:r>
      <w:r w:rsidRPr="005C4779">
        <w:rPr>
          <w:rFonts w:cs="Arial"/>
          <w:i/>
          <w:sz w:val="20"/>
          <w:szCs w:val="20"/>
          <w:lang w:val="sr-Cyrl-CS"/>
        </w:rPr>
        <w:t xml:space="preserve">Изјава </w:t>
      </w:r>
      <w:r w:rsidRPr="005C4779">
        <w:rPr>
          <w:rFonts w:cs="Arial"/>
          <w:i/>
          <w:sz w:val="20"/>
          <w:szCs w:val="20"/>
          <w:lang w:val="ru-RU"/>
        </w:rPr>
        <w:t>мора бити попуњена, потписана од стране овлашћеног лица</w:t>
      </w:r>
      <w:r w:rsidRPr="005C4779">
        <w:rPr>
          <w:rFonts w:cs="Arial"/>
          <w:i/>
          <w:sz w:val="20"/>
          <w:szCs w:val="20"/>
          <w:lang w:val="sr-Cyrl-CS"/>
        </w:rPr>
        <w:t xml:space="preserve"> за заступање</w:t>
      </w:r>
      <w:r w:rsidRPr="005C4779">
        <w:rPr>
          <w:rFonts w:cs="Arial"/>
          <w:i/>
          <w:sz w:val="20"/>
          <w:szCs w:val="20"/>
          <w:lang w:val="ru-RU"/>
        </w:rPr>
        <w:t xml:space="preserve"> понуђача из групе понуђача и оверена печатом.</w:t>
      </w:r>
    </w:p>
    <w:p w14:paraId="59FC8079" w14:textId="77777777" w:rsidR="00A3775A" w:rsidRPr="005C4779" w:rsidRDefault="00A3775A" w:rsidP="006171BE">
      <w:pPr>
        <w:pStyle w:val="KDObrazac"/>
      </w:pPr>
    </w:p>
    <w:p w14:paraId="46D995B9" w14:textId="77777777" w:rsidR="00A3775A" w:rsidRPr="005C4779" w:rsidRDefault="00A3775A" w:rsidP="006171BE">
      <w:pPr>
        <w:pStyle w:val="KDObrazac"/>
      </w:pPr>
    </w:p>
    <w:p w14:paraId="2451A609" w14:textId="77777777" w:rsidR="006E4D4C" w:rsidRPr="005C4779" w:rsidRDefault="006E4D4C" w:rsidP="00CA2945">
      <w:pPr>
        <w:pStyle w:val="KDObrazac"/>
        <w:spacing w:before="0"/>
        <w:jc w:val="both"/>
        <w:rPr>
          <w:lang w:val="sr-Cyrl-CS"/>
        </w:rPr>
      </w:pPr>
    </w:p>
    <w:p w14:paraId="6B5B7A36" w14:textId="77777777" w:rsidR="00DE6F10" w:rsidRPr="005C4779" w:rsidRDefault="00DE6F10" w:rsidP="00CA2945">
      <w:pPr>
        <w:pStyle w:val="KDObrazac"/>
        <w:spacing w:before="0"/>
        <w:jc w:val="both"/>
        <w:rPr>
          <w:lang w:val="sr-Cyrl-CS"/>
        </w:rPr>
      </w:pPr>
    </w:p>
    <w:p w14:paraId="2F6C6CBE" w14:textId="77777777" w:rsidR="00DE6F10" w:rsidRPr="005C4779" w:rsidRDefault="00DE6F10" w:rsidP="00CA2945">
      <w:pPr>
        <w:pStyle w:val="KDObrazac"/>
        <w:spacing w:before="0"/>
        <w:jc w:val="both"/>
        <w:rPr>
          <w:lang w:val="sr-Cyrl-CS"/>
        </w:rPr>
      </w:pPr>
    </w:p>
    <w:p w14:paraId="6D948A11" w14:textId="77777777" w:rsidR="00DE6F10" w:rsidRPr="005C4779" w:rsidRDefault="00DE6F10" w:rsidP="00CA2945">
      <w:pPr>
        <w:pStyle w:val="KDObrazac"/>
        <w:spacing w:before="0"/>
        <w:jc w:val="both"/>
        <w:rPr>
          <w:lang w:val="sr-Cyrl-CS"/>
        </w:rPr>
      </w:pPr>
    </w:p>
    <w:p w14:paraId="76818E3B" w14:textId="77777777" w:rsidR="00DE6F10" w:rsidRPr="005C4779" w:rsidRDefault="00DE6F10" w:rsidP="00CA2945">
      <w:pPr>
        <w:pStyle w:val="KDObrazac"/>
        <w:spacing w:before="0"/>
        <w:jc w:val="both"/>
        <w:rPr>
          <w:lang w:val="sr-Cyrl-CS"/>
        </w:rPr>
      </w:pPr>
    </w:p>
    <w:p w14:paraId="633A688A" w14:textId="77777777" w:rsidR="00DE6F10" w:rsidRPr="005C4779" w:rsidRDefault="00DE6F10" w:rsidP="00CA2945">
      <w:pPr>
        <w:pStyle w:val="KDObrazac"/>
        <w:spacing w:before="0"/>
        <w:jc w:val="both"/>
        <w:rPr>
          <w:lang w:val="sr-Cyrl-CS"/>
        </w:rPr>
      </w:pPr>
    </w:p>
    <w:p w14:paraId="52C960C1" w14:textId="77777777" w:rsidR="00DE6F10" w:rsidRPr="005C4779" w:rsidRDefault="00DE6F10" w:rsidP="00CA2945">
      <w:pPr>
        <w:pStyle w:val="KDObrazac"/>
        <w:spacing w:before="0"/>
        <w:jc w:val="both"/>
        <w:rPr>
          <w:lang w:val="sr-Cyrl-CS"/>
        </w:rPr>
      </w:pPr>
    </w:p>
    <w:p w14:paraId="1291B82A" w14:textId="77777777" w:rsidR="00DE6F10" w:rsidRPr="005C4779" w:rsidRDefault="00DE6F10" w:rsidP="00CA2945">
      <w:pPr>
        <w:pStyle w:val="KDObrazac"/>
        <w:spacing w:before="0"/>
        <w:jc w:val="both"/>
        <w:rPr>
          <w:lang w:val="sr-Cyrl-CS"/>
        </w:rPr>
      </w:pPr>
    </w:p>
    <w:p w14:paraId="7B52D3E2" w14:textId="77777777" w:rsidR="00DE6F10" w:rsidRPr="005C4779" w:rsidRDefault="00DE6F10" w:rsidP="00CA2945">
      <w:pPr>
        <w:pStyle w:val="KDObrazac"/>
        <w:spacing w:before="0"/>
        <w:jc w:val="both"/>
        <w:rPr>
          <w:lang w:val="sr-Cyrl-CS"/>
        </w:rPr>
      </w:pPr>
    </w:p>
    <w:p w14:paraId="339780E2" w14:textId="77777777" w:rsidR="00DE6F10" w:rsidRPr="005C4779" w:rsidRDefault="00DE6F10" w:rsidP="00CA2945">
      <w:pPr>
        <w:pStyle w:val="KDObrazac"/>
        <w:spacing w:before="0"/>
        <w:jc w:val="both"/>
        <w:rPr>
          <w:lang w:val="sr-Cyrl-CS"/>
        </w:rPr>
      </w:pPr>
    </w:p>
    <w:p w14:paraId="56383AA3" w14:textId="77777777" w:rsidR="00DE6F10" w:rsidRPr="005C4779" w:rsidRDefault="00DE6F10" w:rsidP="00CA2945">
      <w:pPr>
        <w:pStyle w:val="KDObrazac"/>
        <w:spacing w:before="0"/>
        <w:jc w:val="both"/>
        <w:rPr>
          <w:lang w:val="sr-Cyrl-CS"/>
        </w:rPr>
      </w:pPr>
    </w:p>
    <w:p w14:paraId="462E6591" w14:textId="77777777" w:rsidR="00DE6F10" w:rsidRPr="005C4779" w:rsidRDefault="00DE6F10" w:rsidP="00CA2945">
      <w:pPr>
        <w:pStyle w:val="KDObrazac"/>
        <w:spacing w:before="0"/>
        <w:jc w:val="both"/>
        <w:rPr>
          <w:lang w:val="sr-Cyrl-CS"/>
        </w:rPr>
      </w:pPr>
    </w:p>
    <w:p w14:paraId="7CFB4A28" w14:textId="77777777" w:rsidR="00DE6F10" w:rsidRPr="005C4779" w:rsidRDefault="00DE6F10" w:rsidP="00CA2945">
      <w:pPr>
        <w:pStyle w:val="KDObrazac"/>
        <w:spacing w:before="0"/>
        <w:jc w:val="both"/>
        <w:rPr>
          <w:lang w:val="sr-Cyrl-CS"/>
        </w:rPr>
      </w:pPr>
    </w:p>
    <w:p w14:paraId="4F58E29B" w14:textId="77777777" w:rsidR="00DE6F10" w:rsidRPr="005C4779" w:rsidRDefault="00DE6F10" w:rsidP="00CA2945">
      <w:pPr>
        <w:pStyle w:val="KDObrazac"/>
        <w:spacing w:before="0"/>
        <w:jc w:val="both"/>
        <w:rPr>
          <w:lang w:val="sr-Cyrl-CS"/>
        </w:rPr>
      </w:pPr>
    </w:p>
    <w:p w14:paraId="1FFA3ABD" w14:textId="77777777" w:rsidR="00DE6F10" w:rsidRPr="005C4779" w:rsidRDefault="00DE6F10" w:rsidP="00CA2945">
      <w:pPr>
        <w:pStyle w:val="KDObrazac"/>
        <w:spacing w:before="0"/>
        <w:jc w:val="both"/>
        <w:rPr>
          <w:lang w:val="sr-Cyrl-CS"/>
        </w:rPr>
      </w:pPr>
    </w:p>
    <w:p w14:paraId="5DAC23C0" w14:textId="77777777" w:rsidR="00DE6F10" w:rsidRPr="005C4779" w:rsidRDefault="00DE6F10" w:rsidP="00CA2945">
      <w:pPr>
        <w:pStyle w:val="KDObrazac"/>
        <w:spacing w:before="0"/>
        <w:jc w:val="both"/>
        <w:rPr>
          <w:lang w:val="sr-Cyrl-CS"/>
        </w:rPr>
      </w:pPr>
    </w:p>
    <w:p w14:paraId="2FE45458" w14:textId="77777777" w:rsidR="00A3775A" w:rsidRPr="005C4779" w:rsidRDefault="00A3775A" w:rsidP="006171BE">
      <w:pPr>
        <w:pStyle w:val="KDObrazac"/>
        <w:spacing w:before="0"/>
        <w:rPr>
          <w:lang w:val="sr-Latn-CS"/>
        </w:rPr>
      </w:pPr>
    </w:p>
    <w:p w14:paraId="65847468" w14:textId="77777777" w:rsidR="00A3775A" w:rsidRPr="005C4779" w:rsidRDefault="00A3775A" w:rsidP="008C499C">
      <w:pPr>
        <w:pStyle w:val="KDObrazac"/>
        <w:spacing w:before="0"/>
        <w:jc w:val="both"/>
        <w:rPr>
          <w:lang w:val="sr-Cyrl-CS"/>
        </w:rPr>
      </w:pPr>
    </w:p>
    <w:p w14:paraId="25729BB7" w14:textId="77777777" w:rsidR="007E7BB8" w:rsidRPr="005C4779" w:rsidRDefault="007E7BB8" w:rsidP="006171BE">
      <w:pPr>
        <w:pStyle w:val="KDObrazac"/>
        <w:spacing w:before="0"/>
      </w:pPr>
      <w:r w:rsidRPr="005C4779">
        <w:rPr>
          <w:lang w:val="ru-RU"/>
        </w:rPr>
        <w:t>ОБРАЗАЦ</w:t>
      </w:r>
      <w:r w:rsidR="00A3775A" w:rsidRPr="005C4779">
        <w:t xml:space="preserve"> 9.</w:t>
      </w:r>
    </w:p>
    <w:p w14:paraId="38CC7E78" w14:textId="77777777" w:rsidR="00A3775A" w:rsidRPr="005C4779" w:rsidRDefault="00A3775A" w:rsidP="006171BE">
      <w:pPr>
        <w:pStyle w:val="KDObrazac"/>
        <w:spacing w:before="0"/>
      </w:pPr>
    </w:p>
    <w:p w14:paraId="181C83E8" w14:textId="77777777" w:rsidR="007E7BB8" w:rsidRPr="005C4779" w:rsidRDefault="007E7BB8" w:rsidP="007E7BB8">
      <w:pPr>
        <w:spacing w:before="0"/>
        <w:jc w:val="center"/>
        <w:rPr>
          <w:rFonts w:cs="Arial"/>
          <w:b/>
          <w:lang w:val="ru-RU"/>
        </w:rPr>
      </w:pPr>
      <w:r w:rsidRPr="005C4779">
        <w:rPr>
          <w:rFonts w:cs="Arial"/>
          <w:b/>
          <w:lang w:val="ru-RU"/>
        </w:rPr>
        <w:t>ОБРАЗАЦ ТРОШКОВА ПРИПРЕМЕ ПОНУДЕ</w:t>
      </w:r>
    </w:p>
    <w:p w14:paraId="18FD2B9B" w14:textId="77777777" w:rsidR="006171BE" w:rsidRPr="005C4779" w:rsidRDefault="007E7BB8" w:rsidP="007E7BB8">
      <w:pPr>
        <w:spacing w:after="120"/>
        <w:jc w:val="center"/>
        <w:rPr>
          <w:rFonts w:cs="Arial"/>
          <w:lang w:val="ru-RU"/>
        </w:rPr>
      </w:pPr>
      <w:r w:rsidRPr="005C4779">
        <w:rPr>
          <w:rFonts w:cs="Arial"/>
          <w:lang w:val="ru-RU"/>
        </w:rPr>
        <w:t xml:space="preserve">за јавну набавку </w:t>
      </w:r>
      <w:r w:rsidR="00873EBD" w:rsidRPr="005C4779">
        <w:rPr>
          <w:rFonts w:cs="Arial"/>
          <w:lang w:val="ru-RU"/>
        </w:rPr>
        <w:t>радова</w:t>
      </w:r>
      <w:r w:rsidR="006171BE" w:rsidRPr="005C4779">
        <w:rPr>
          <w:rFonts w:cs="Arial"/>
          <w:lang w:val="ru-RU"/>
        </w:rPr>
        <w:t xml:space="preserve"> </w:t>
      </w:r>
      <w:r w:rsidR="00A20696" w:rsidRPr="005C4779">
        <w:rPr>
          <w:rFonts w:cs="Arial"/>
          <w:lang w:val="sr-Latn-CS"/>
        </w:rPr>
        <w:t xml:space="preserve">- </w:t>
      </w:r>
      <w:r w:rsidR="00CE624A" w:rsidRPr="005C4779">
        <w:rPr>
          <w:rFonts w:cs="Arial"/>
          <w:b/>
          <w:lang w:val="ru-RU"/>
        </w:rPr>
        <w:t>ИЗРАДА, МОНТАЖА, ОПРЕМАЊЕ И ПУШТАЊЕ У РАД  ТС 110 /6 КВ РУДНИК 4 И ДВ 110 КВ</w:t>
      </w:r>
    </w:p>
    <w:p w14:paraId="437EA85C" w14:textId="493F79F8" w:rsidR="007E7BB8" w:rsidRPr="005C4779" w:rsidRDefault="006171BE" w:rsidP="007E7BB8">
      <w:pPr>
        <w:spacing w:after="120"/>
        <w:jc w:val="center"/>
        <w:rPr>
          <w:rFonts w:cs="Arial"/>
          <w:lang w:val="ru-RU"/>
        </w:rPr>
      </w:pPr>
      <w:r w:rsidRPr="005C4779">
        <w:rPr>
          <w:rFonts w:cs="Arial"/>
          <w:lang w:val="ru-RU"/>
        </w:rPr>
        <w:t xml:space="preserve">ЈН бр. </w:t>
      </w:r>
      <w:r w:rsidR="00BB6951" w:rsidRPr="005C4779">
        <w:rPr>
          <w:rFonts w:cs="Arial"/>
          <w:b/>
          <w:lang w:val="ru-RU"/>
        </w:rPr>
        <w:t>ЈН/3100/0877/2018  (3083/2018)</w:t>
      </w:r>
    </w:p>
    <w:p w14:paraId="6D0D9D19" w14:textId="77777777" w:rsidR="007E7BB8" w:rsidRPr="005C4779" w:rsidRDefault="007E7BB8" w:rsidP="007E7BB8">
      <w:pPr>
        <w:tabs>
          <w:tab w:val="left" w:pos="0"/>
        </w:tabs>
        <w:rPr>
          <w:rFonts w:cs="Arial"/>
          <w:lang w:val="ru-RU"/>
        </w:rPr>
      </w:pPr>
      <w:r w:rsidRPr="005C4779">
        <w:rPr>
          <w:rFonts w:cs="Arial"/>
          <w:lang w:val="ru-RU"/>
        </w:rPr>
        <w:t xml:space="preserve">На основу члана 88. став 1. Закона о јавним набавкама („Службени гласник РС“, бр.124/12, 14/15 и 68/15), члана 5.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14:paraId="3E50B374" w14:textId="77777777" w:rsidR="007E7BB8" w:rsidRPr="005C4779" w:rsidRDefault="007E7BB8" w:rsidP="007E7BB8">
      <w:pPr>
        <w:tabs>
          <w:tab w:val="left" w:pos="0"/>
        </w:tabs>
        <w:jc w:val="center"/>
        <w:rPr>
          <w:rFonts w:cs="Arial"/>
          <w:lang w:val="ru-RU"/>
        </w:rPr>
      </w:pPr>
      <w:r w:rsidRPr="005C4779">
        <w:rPr>
          <w:rFonts w:cs="Arial"/>
          <w:lang w:val="ru-RU"/>
        </w:rPr>
        <w:t>СТРУКТУРУ ТРОШКОВА ПРИПРЕМЕ ПОНУДЕ</w:t>
      </w:r>
    </w:p>
    <w:tbl>
      <w:tblPr>
        <w:tblW w:w="8931" w:type="dxa"/>
        <w:tblCellSpacing w:w="20" w:type="dxa"/>
        <w:tblInd w:w="16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4678"/>
        <w:gridCol w:w="4253"/>
      </w:tblGrid>
      <w:tr w:rsidR="005C4779" w:rsidRPr="005C4779" w14:paraId="571FA0EB" w14:textId="77777777" w:rsidTr="006E4D4C">
        <w:trPr>
          <w:trHeight w:val="734"/>
          <w:tblCellSpacing w:w="20" w:type="dxa"/>
        </w:trPr>
        <w:tc>
          <w:tcPr>
            <w:tcW w:w="4618" w:type="dxa"/>
            <w:shd w:val="clear" w:color="auto" w:fill="auto"/>
            <w:vAlign w:val="center"/>
          </w:tcPr>
          <w:p w14:paraId="39014E38" w14:textId="77777777" w:rsidR="007E7BB8" w:rsidRPr="005C4779" w:rsidRDefault="007E7BB8" w:rsidP="00BE2EA9">
            <w:pPr>
              <w:rPr>
                <w:rFonts w:cs="Arial"/>
                <w:lang w:val="ru-RU"/>
              </w:rPr>
            </w:pPr>
            <w:r w:rsidRPr="005C4779">
              <w:rPr>
                <w:rFonts w:cs="Arial"/>
                <w:lang w:val="ru-RU"/>
              </w:rPr>
              <w:t>израда узорка или модела који су израђени у складу са траженом техничком спецификацијом наручиоца</w:t>
            </w:r>
          </w:p>
        </w:tc>
        <w:tc>
          <w:tcPr>
            <w:tcW w:w="4193" w:type="dxa"/>
            <w:shd w:val="clear" w:color="auto" w:fill="auto"/>
          </w:tcPr>
          <w:p w14:paraId="02229576" w14:textId="77777777" w:rsidR="007E7BB8" w:rsidRPr="005C4779" w:rsidRDefault="007E7BB8" w:rsidP="00BE2EA9">
            <w:pPr>
              <w:rPr>
                <w:rFonts w:cs="Arial"/>
                <w:lang w:val="ru-RU"/>
              </w:rPr>
            </w:pPr>
          </w:p>
          <w:p w14:paraId="03CC7E8D" w14:textId="77777777" w:rsidR="007E7BB8" w:rsidRPr="005C4779" w:rsidRDefault="007E7BB8" w:rsidP="007E7BB8">
            <w:pPr>
              <w:rPr>
                <w:rFonts w:cs="Arial"/>
              </w:rPr>
            </w:pPr>
            <w:r w:rsidRPr="005C4779">
              <w:rPr>
                <w:rFonts w:cs="Arial"/>
              </w:rPr>
              <w:t xml:space="preserve">__________ динара </w:t>
            </w:r>
          </w:p>
        </w:tc>
      </w:tr>
      <w:tr w:rsidR="005C4779" w:rsidRPr="005C4779" w14:paraId="11288FDA" w14:textId="77777777" w:rsidTr="006E4D4C">
        <w:trPr>
          <w:trHeight w:val="749"/>
          <w:tblCellSpacing w:w="20" w:type="dxa"/>
        </w:trPr>
        <w:tc>
          <w:tcPr>
            <w:tcW w:w="4618" w:type="dxa"/>
            <w:shd w:val="clear" w:color="auto" w:fill="auto"/>
            <w:vAlign w:val="center"/>
          </w:tcPr>
          <w:p w14:paraId="736D42F5" w14:textId="77777777" w:rsidR="007E7BB8" w:rsidRPr="005C4779" w:rsidRDefault="007E7BB8" w:rsidP="00BE2EA9">
            <w:pPr>
              <w:jc w:val="center"/>
              <w:rPr>
                <w:rFonts w:cs="Arial"/>
              </w:rPr>
            </w:pPr>
            <w:r w:rsidRPr="005C4779">
              <w:rPr>
                <w:rFonts w:cs="Arial"/>
              </w:rPr>
              <w:t>трошкови прибављања средстава обезбеђења</w:t>
            </w:r>
          </w:p>
        </w:tc>
        <w:tc>
          <w:tcPr>
            <w:tcW w:w="4193" w:type="dxa"/>
            <w:shd w:val="clear" w:color="auto" w:fill="auto"/>
          </w:tcPr>
          <w:p w14:paraId="41AE9BA1" w14:textId="77777777" w:rsidR="007E7BB8" w:rsidRPr="005C4779" w:rsidRDefault="007E7BB8" w:rsidP="00BE2EA9">
            <w:pPr>
              <w:rPr>
                <w:rFonts w:cs="Arial"/>
              </w:rPr>
            </w:pPr>
          </w:p>
          <w:p w14:paraId="6295353F" w14:textId="77777777" w:rsidR="007E7BB8" w:rsidRPr="005C4779" w:rsidRDefault="007E7BB8" w:rsidP="007E7BB8">
            <w:pPr>
              <w:rPr>
                <w:rFonts w:cs="Arial"/>
              </w:rPr>
            </w:pPr>
            <w:r w:rsidRPr="005C4779">
              <w:rPr>
                <w:rFonts w:cs="Arial"/>
              </w:rPr>
              <w:t xml:space="preserve">__________ динара </w:t>
            </w:r>
          </w:p>
        </w:tc>
      </w:tr>
      <w:tr w:rsidR="005C4779" w:rsidRPr="005C4779" w14:paraId="23747CD9" w14:textId="77777777" w:rsidTr="006E4D4C">
        <w:trPr>
          <w:trHeight w:val="307"/>
          <w:tblCellSpacing w:w="20" w:type="dxa"/>
        </w:trPr>
        <w:tc>
          <w:tcPr>
            <w:tcW w:w="4618" w:type="dxa"/>
            <w:shd w:val="clear" w:color="auto" w:fill="auto"/>
            <w:vAlign w:val="center"/>
          </w:tcPr>
          <w:p w14:paraId="5C234921" w14:textId="77777777" w:rsidR="007E7BB8" w:rsidRPr="005C4779" w:rsidRDefault="007E7BB8" w:rsidP="00BE2EA9">
            <w:pPr>
              <w:jc w:val="center"/>
              <w:rPr>
                <w:rFonts w:cs="Arial"/>
              </w:rPr>
            </w:pPr>
            <w:r w:rsidRPr="005C4779">
              <w:rPr>
                <w:rFonts w:cs="Arial"/>
              </w:rPr>
              <w:t>Укупни трошкови без ПДВ</w:t>
            </w:r>
          </w:p>
        </w:tc>
        <w:tc>
          <w:tcPr>
            <w:tcW w:w="4193" w:type="dxa"/>
            <w:shd w:val="clear" w:color="auto" w:fill="auto"/>
          </w:tcPr>
          <w:p w14:paraId="50B953E6" w14:textId="77777777" w:rsidR="007E7BB8" w:rsidRPr="005C4779" w:rsidRDefault="007E7BB8" w:rsidP="00BE2EA9">
            <w:pPr>
              <w:rPr>
                <w:rFonts w:cs="Arial"/>
              </w:rPr>
            </w:pPr>
          </w:p>
          <w:p w14:paraId="70D48162" w14:textId="77777777" w:rsidR="007E7BB8" w:rsidRPr="005C4779" w:rsidRDefault="007E7BB8" w:rsidP="00BE2EA9">
            <w:pPr>
              <w:rPr>
                <w:rFonts w:cs="Arial"/>
              </w:rPr>
            </w:pPr>
            <w:r w:rsidRPr="005C4779">
              <w:rPr>
                <w:rFonts w:cs="Arial"/>
              </w:rPr>
              <w:t>__________ динара</w:t>
            </w:r>
          </w:p>
        </w:tc>
      </w:tr>
      <w:tr w:rsidR="005C4779" w:rsidRPr="005C4779" w14:paraId="4AA793B0" w14:textId="77777777" w:rsidTr="006E4D4C">
        <w:trPr>
          <w:trHeight w:val="433"/>
          <w:tblCellSpacing w:w="20" w:type="dxa"/>
        </w:trPr>
        <w:tc>
          <w:tcPr>
            <w:tcW w:w="4618" w:type="dxa"/>
            <w:shd w:val="clear" w:color="auto" w:fill="auto"/>
            <w:vAlign w:val="center"/>
          </w:tcPr>
          <w:p w14:paraId="46E64834" w14:textId="77777777" w:rsidR="007E7BB8" w:rsidRPr="005C4779" w:rsidRDefault="007E7BB8" w:rsidP="00BE2EA9">
            <w:pPr>
              <w:autoSpaceDE w:val="0"/>
              <w:autoSpaceDN w:val="0"/>
              <w:adjustRightInd w:val="0"/>
              <w:jc w:val="center"/>
              <w:rPr>
                <w:rFonts w:cs="Arial"/>
              </w:rPr>
            </w:pPr>
            <w:r w:rsidRPr="005C4779">
              <w:rPr>
                <w:rFonts w:cs="Arial"/>
              </w:rPr>
              <w:t>ПДВ</w:t>
            </w:r>
          </w:p>
        </w:tc>
        <w:tc>
          <w:tcPr>
            <w:tcW w:w="4193" w:type="dxa"/>
            <w:shd w:val="clear" w:color="auto" w:fill="auto"/>
          </w:tcPr>
          <w:p w14:paraId="0B6CD5A6" w14:textId="77777777" w:rsidR="007E7BB8" w:rsidRPr="005C4779" w:rsidRDefault="007E7BB8" w:rsidP="00BE2EA9">
            <w:pPr>
              <w:rPr>
                <w:rFonts w:cs="Arial"/>
              </w:rPr>
            </w:pPr>
          </w:p>
          <w:p w14:paraId="694D0437" w14:textId="77777777" w:rsidR="007E7BB8" w:rsidRPr="005C4779" w:rsidRDefault="007E7BB8" w:rsidP="00BE2EA9">
            <w:pPr>
              <w:rPr>
                <w:rFonts w:cs="Arial"/>
              </w:rPr>
            </w:pPr>
            <w:r w:rsidRPr="005C4779">
              <w:rPr>
                <w:rFonts w:cs="Arial"/>
              </w:rPr>
              <w:t>__________ динара</w:t>
            </w:r>
          </w:p>
        </w:tc>
      </w:tr>
      <w:tr w:rsidR="005C4779" w:rsidRPr="005C4779" w14:paraId="11D40F99" w14:textId="77777777" w:rsidTr="006E4D4C">
        <w:trPr>
          <w:trHeight w:val="190"/>
          <w:tblCellSpacing w:w="20" w:type="dxa"/>
        </w:trPr>
        <w:tc>
          <w:tcPr>
            <w:tcW w:w="4618" w:type="dxa"/>
            <w:shd w:val="clear" w:color="auto" w:fill="auto"/>
          </w:tcPr>
          <w:p w14:paraId="19D99B62" w14:textId="77777777" w:rsidR="007E7BB8" w:rsidRPr="005C4779" w:rsidRDefault="007E7BB8" w:rsidP="00BE2EA9">
            <w:pPr>
              <w:jc w:val="center"/>
              <w:rPr>
                <w:rFonts w:cs="Arial"/>
              </w:rPr>
            </w:pPr>
          </w:p>
          <w:p w14:paraId="4C2ACD47" w14:textId="77777777" w:rsidR="007E7BB8" w:rsidRPr="005C4779" w:rsidRDefault="007E7BB8" w:rsidP="00BE2EA9">
            <w:pPr>
              <w:jc w:val="center"/>
              <w:rPr>
                <w:rFonts w:cs="Arial"/>
              </w:rPr>
            </w:pPr>
            <w:r w:rsidRPr="005C4779">
              <w:rPr>
                <w:rFonts w:cs="Arial"/>
              </w:rPr>
              <w:t>Укупни  трошкови са ПДВ</w:t>
            </w:r>
          </w:p>
        </w:tc>
        <w:tc>
          <w:tcPr>
            <w:tcW w:w="4193" w:type="dxa"/>
            <w:shd w:val="clear" w:color="auto" w:fill="auto"/>
          </w:tcPr>
          <w:p w14:paraId="2111EBFF" w14:textId="77777777" w:rsidR="007E7BB8" w:rsidRPr="005C4779" w:rsidRDefault="007E7BB8" w:rsidP="00BE2EA9">
            <w:pPr>
              <w:rPr>
                <w:rFonts w:cs="Arial"/>
              </w:rPr>
            </w:pPr>
          </w:p>
          <w:p w14:paraId="479748E3" w14:textId="77777777" w:rsidR="007E7BB8" w:rsidRPr="005C4779" w:rsidRDefault="007E7BB8" w:rsidP="00BE2EA9">
            <w:pPr>
              <w:rPr>
                <w:rFonts w:cs="Arial"/>
              </w:rPr>
            </w:pPr>
            <w:r w:rsidRPr="005C4779">
              <w:rPr>
                <w:rFonts w:cs="Arial"/>
              </w:rPr>
              <w:t>__________ динара</w:t>
            </w:r>
          </w:p>
        </w:tc>
      </w:tr>
    </w:tbl>
    <w:p w14:paraId="0F671FFA" w14:textId="77777777" w:rsidR="007E7BB8" w:rsidRPr="005C4779" w:rsidRDefault="007E7BB8" w:rsidP="007E7BB8">
      <w:pPr>
        <w:tabs>
          <w:tab w:val="left" w:pos="0"/>
        </w:tabs>
        <w:rPr>
          <w:rFonts w:cs="Arial"/>
          <w:lang w:val="ru-RU"/>
        </w:rPr>
      </w:pPr>
      <w:r w:rsidRPr="005C4779">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14:paraId="02426090" w14:textId="77777777" w:rsidR="007E7BB8" w:rsidRPr="005C4779" w:rsidRDefault="007E7BB8" w:rsidP="007E7BB8">
      <w:pPr>
        <w:tabs>
          <w:tab w:val="left" w:pos="0"/>
        </w:tabs>
        <w:rPr>
          <w:rFonts w:cs="Arial"/>
          <w:lang w:val="ru-RU"/>
        </w:rPr>
      </w:pPr>
    </w:p>
    <w:tbl>
      <w:tblPr>
        <w:tblW w:w="10031" w:type="dxa"/>
        <w:jc w:val="center"/>
        <w:tblLayout w:type="fixed"/>
        <w:tblLook w:val="0000" w:firstRow="0" w:lastRow="0" w:firstColumn="0" w:lastColumn="0" w:noHBand="0" w:noVBand="0"/>
      </w:tblPr>
      <w:tblGrid>
        <w:gridCol w:w="3882"/>
        <w:gridCol w:w="2127"/>
        <w:gridCol w:w="4022"/>
      </w:tblGrid>
      <w:tr w:rsidR="005C4779" w:rsidRPr="005C4779" w14:paraId="3EAC9163" w14:textId="77777777" w:rsidTr="00BE2EA9">
        <w:trPr>
          <w:jc w:val="center"/>
        </w:trPr>
        <w:tc>
          <w:tcPr>
            <w:tcW w:w="3882" w:type="dxa"/>
          </w:tcPr>
          <w:p w14:paraId="477F2444" w14:textId="77777777" w:rsidR="007E7BB8" w:rsidRPr="005C4779" w:rsidRDefault="007E7BB8" w:rsidP="00BE2EA9">
            <w:pPr>
              <w:spacing w:before="0"/>
              <w:jc w:val="center"/>
              <w:rPr>
                <w:rFonts w:cs="Arial"/>
              </w:rPr>
            </w:pPr>
            <w:r w:rsidRPr="005C4779">
              <w:rPr>
                <w:rFonts w:cs="Arial"/>
              </w:rPr>
              <w:t>Датум:</w:t>
            </w:r>
          </w:p>
        </w:tc>
        <w:tc>
          <w:tcPr>
            <w:tcW w:w="2127" w:type="dxa"/>
          </w:tcPr>
          <w:p w14:paraId="739F2822" w14:textId="77777777" w:rsidR="007E7BB8" w:rsidRPr="005C4779" w:rsidRDefault="007E7BB8" w:rsidP="00BE2EA9">
            <w:pPr>
              <w:spacing w:before="0"/>
              <w:jc w:val="center"/>
              <w:rPr>
                <w:rFonts w:cs="Arial"/>
                <w:lang w:val="ru-RU"/>
              </w:rPr>
            </w:pPr>
          </w:p>
        </w:tc>
        <w:tc>
          <w:tcPr>
            <w:tcW w:w="4022" w:type="dxa"/>
          </w:tcPr>
          <w:p w14:paraId="3BD3929E" w14:textId="77777777" w:rsidR="007E7BB8" w:rsidRPr="005C4779" w:rsidRDefault="007E7BB8" w:rsidP="00BE2EA9">
            <w:pPr>
              <w:spacing w:before="0"/>
              <w:jc w:val="center"/>
              <w:rPr>
                <w:rFonts w:cs="Arial"/>
                <w:lang w:val="sr-Cyrl-CS"/>
              </w:rPr>
            </w:pPr>
            <w:r w:rsidRPr="005C4779">
              <w:rPr>
                <w:rFonts w:cs="Arial"/>
                <w:lang w:val="sr-Cyrl-CS"/>
              </w:rPr>
              <w:t>П</w:t>
            </w:r>
            <w:r w:rsidRPr="005C4779">
              <w:rPr>
                <w:rFonts w:cs="Arial"/>
              </w:rPr>
              <w:t>онуђач</w:t>
            </w:r>
          </w:p>
        </w:tc>
      </w:tr>
      <w:tr w:rsidR="005C4779" w:rsidRPr="005C4779" w14:paraId="450AFB1B" w14:textId="77777777" w:rsidTr="00BE2EA9">
        <w:trPr>
          <w:jc w:val="center"/>
        </w:trPr>
        <w:tc>
          <w:tcPr>
            <w:tcW w:w="3882" w:type="dxa"/>
          </w:tcPr>
          <w:p w14:paraId="7D526292" w14:textId="77777777" w:rsidR="007E7BB8" w:rsidRPr="005C4779" w:rsidRDefault="007E7BB8" w:rsidP="00BE2EA9">
            <w:pPr>
              <w:spacing w:before="0"/>
              <w:jc w:val="center"/>
              <w:rPr>
                <w:rFonts w:cs="Arial"/>
              </w:rPr>
            </w:pPr>
          </w:p>
        </w:tc>
        <w:tc>
          <w:tcPr>
            <w:tcW w:w="2127" w:type="dxa"/>
          </w:tcPr>
          <w:p w14:paraId="5C9C728C" w14:textId="77777777" w:rsidR="007E7BB8" w:rsidRPr="005C4779" w:rsidRDefault="007E7BB8" w:rsidP="00BE2EA9">
            <w:pPr>
              <w:spacing w:before="0"/>
              <w:jc w:val="center"/>
              <w:rPr>
                <w:rFonts w:cs="Arial"/>
              </w:rPr>
            </w:pPr>
            <w:r w:rsidRPr="005C4779">
              <w:rPr>
                <w:rFonts w:cs="Arial"/>
              </w:rPr>
              <w:t>М.П.</w:t>
            </w:r>
          </w:p>
        </w:tc>
        <w:tc>
          <w:tcPr>
            <w:tcW w:w="4022" w:type="dxa"/>
          </w:tcPr>
          <w:p w14:paraId="78E35A45" w14:textId="77777777" w:rsidR="007E7BB8" w:rsidRPr="005C4779" w:rsidRDefault="007E7BB8" w:rsidP="00BE2EA9">
            <w:pPr>
              <w:spacing w:before="0"/>
              <w:jc w:val="center"/>
              <w:rPr>
                <w:rFonts w:cs="Arial"/>
                <w:lang w:val="ru-RU"/>
              </w:rPr>
            </w:pPr>
          </w:p>
        </w:tc>
      </w:tr>
      <w:tr w:rsidR="005C4779" w:rsidRPr="005C4779" w14:paraId="540B42B2" w14:textId="77777777" w:rsidTr="00BE2EA9">
        <w:trPr>
          <w:jc w:val="center"/>
        </w:trPr>
        <w:tc>
          <w:tcPr>
            <w:tcW w:w="3882" w:type="dxa"/>
            <w:tcBorders>
              <w:bottom w:val="single" w:sz="4" w:space="0" w:color="auto"/>
            </w:tcBorders>
          </w:tcPr>
          <w:p w14:paraId="51502654" w14:textId="77777777" w:rsidR="007E7BB8" w:rsidRPr="005C4779" w:rsidRDefault="007E7BB8" w:rsidP="00BE2EA9">
            <w:pPr>
              <w:spacing w:before="0"/>
              <w:jc w:val="center"/>
              <w:rPr>
                <w:rFonts w:cs="Arial"/>
              </w:rPr>
            </w:pPr>
          </w:p>
        </w:tc>
        <w:tc>
          <w:tcPr>
            <w:tcW w:w="2127" w:type="dxa"/>
          </w:tcPr>
          <w:p w14:paraId="0ADB5776" w14:textId="77777777" w:rsidR="007E7BB8" w:rsidRPr="005C4779" w:rsidRDefault="007E7BB8" w:rsidP="00BE2EA9">
            <w:pPr>
              <w:spacing w:before="0"/>
              <w:jc w:val="center"/>
              <w:rPr>
                <w:rFonts w:cs="Arial"/>
                <w:lang w:val="ru-RU"/>
              </w:rPr>
            </w:pPr>
          </w:p>
        </w:tc>
        <w:tc>
          <w:tcPr>
            <w:tcW w:w="4022" w:type="dxa"/>
            <w:tcBorders>
              <w:bottom w:val="single" w:sz="4" w:space="0" w:color="auto"/>
            </w:tcBorders>
          </w:tcPr>
          <w:p w14:paraId="1BB6EF69" w14:textId="77777777" w:rsidR="007E7BB8" w:rsidRPr="005C4779" w:rsidRDefault="007E7BB8" w:rsidP="00BE2EA9">
            <w:pPr>
              <w:spacing w:before="0"/>
              <w:jc w:val="center"/>
              <w:rPr>
                <w:rFonts w:cs="Arial"/>
                <w:lang w:val="ru-RU"/>
              </w:rPr>
            </w:pPr>
          </w:p>
        </w:tc>
      </w:tr>
      <w:tr w:rsidR="005C4779" w:rsidRPr="005C4779" w14:paraId="575482E0" w14:textId="77777777" w:rsidTr="00BE2EA9">
        <w:trPr>
          <w:trHeight w:val="389"/>
          <w:jc w:val="center"/>
        </w:trPr>
        <w:tc>
          <w:tcPr>
            <w:tcW w:w="3882" w:type="dxa"/>
            <w:tcBorders>
              <w:top w:val="single" w:sz="4" w:space="0" w:color="auto"/>
            </w:tcBorders>
          </w:tcPr>
          <w:p w14:paraId="4F0A7F4E" w14:textId="77777777" w:rsidR="007E7BB8" w:rsidRPr="005C4779" w:rsidRDefault="007E7BB8" w:rsidP="00BE2EA9">
            <w:pPr>
              <w:spacing w:before="0"/>
              <w:jc w:val="center"/>
              <w:rPr>
                <w:rFonts w:cs="Arial"/>
              </w:rPr>
            </w:pPr>
          </w:p>
        </w:tc>
        <w:tc>
          <w:tcPr>
            <w:tcW w:w="2127" w:type="dxa"/>
          </w:tcPr>
          <w:p w14:paraId="60C2A89A" w14:textId="77777777" w:rsidR="007E7BB8" w:rsidRPr="005C4779" w:rsidRDefault="007E7BB8" w:rsidP="00BE2EA9">
            <w:pPr>
              <w:spacing w:before="0"/>
              <w:jc w:val="center"/>
              <w:rPr>
                <w:rFonts w:cs="Arial"/>
                <w:lang w:val="ru-RU"/>
              </w:rPr>
            </w:pPr>
          </w:p>
        </w:tc>
        <w:tc>
          <w:tcPr>
            <w:tcW w:w="4022" w:type="dxa"/>
            <w:tcBorders>
              <w:top w:val="single" w:sz="4" w:space="0" w:color="auto"/>
            </w:tcBorders>
          </w:tcPr>
          <w:p w14:paraId="26CB10E9" w14:textId="77777777" w:rsidR="007E7BB8" w:rsidRPr="005C4779" w:rsidRDefault="007E7BB8" w:rsidP="00BE2EA9">
            <w:pPr>
              <w:spacing w:before="0"/>
              <w:jc w:val="center"/>
              <w:rPr>
                <w:rFonts w:cs="Arial"/>
                <w:lang w:val="ru-RU"/>
              </w:rPr>
            </w:pPr>
          </w:p>
        </w:tc>
      </w:tr>
    </w:tbl>
    <w:p w14:paraId="602DA91C" w14:textId="77777777" w:rsidR="007E7BB8" w:rsidRPr="005C4779" w:rsidRDefault="007E7BB8" w:rsidP="007E7BB8">
      <w:pPr>
        <w:tabs>
          <w:tab w:val="left" w:pos="0"/>
        </w:tabs>
        <w:spacing w:before="0"/>
        <w:rPr>
          <w:rFonts w:cs="Arial"/>
          <w:b/>
          <w:i/>
          <w:lang w:val="ru-RU"/>
        </w:rPr>
      </w:pPr>
      <w:r w:rsidRPr="005C4779">
        <w:rPr>
          <w:rFonts w:cs="Arial"/>
          <w:b/>
          <w:i/>
          <w:lang w:val="ru-RU"/>
        </w:rPr>
        <w:t>Напомена:</w:t>
      </w:r>
    </w:p>
    <w:p w14:paraId="52BD79ED" w14:textId="77777777" w:rsidR="007E7BB8" w:rsidRPr="005C4779" w:rsidRDefault="007E7BB8" w:rsidP="007E7BB8">
      <w:pPr>
        <w:spacing w:before="0"/>
        <w:rPr>
          <w:rFonts w:cs="Arial"/>
          <w:i/>
          <w:lang w:val="ru-RU"/>
        </w:rPr>
      </w:pPr>
      <w:r w:rsidRPr="005C4779">
        <w:rPr>
          <w:rFonts w:cs="Arial"/>
          <w:i/>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14:paraId="49FB625F" w14:textId="77777777" w:rsidR="007E7BB8" w:rsidRPr="005C4779" w:rsidRDefault="007E7BB8" w:rsidP="007E7BB8">
      <w:pPr>
        <w:tabs>
          <w:tab w:val="left" w:pos="0"/>
        </w:tabs>
        <w:spacing w:before="0"/>
        <w:rPr>
          <w:rFonts w:cs="Arial"/>
          <w:i/>
          <w:lang w:val="ru-RU"/>
        </w:rPr>
      </w:pPr>
      <w:r w:rsidRPr="005C4779">
        <w:rPr>
          <w:rFonts w:cs="Arial"/>
          <w:i/>
          <w:lang w:val="ru-RU"/>
        </w:rPr>
        <w:t>-</w:t>
      </w:r>
      <w:r w:rsidRPr="005C4779">
        <w:rPr>
          <w:rFonts w:cs="Arial"/>
          <w:i/>
          <w:lang w:val="sr-Latn-CS"/>
        </w:rPr>
        <w:t>остале трошкове припреме и подношења понуде</w:t>
      </w:r>
      <w:r w:rsidRPr="005C4779">
        <w:rPr>
          <w:rFonts w:cs="Arial"/>
          <w:i/>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14:paraId="4BF9B838" w14:textId="77777777" w:rsidR="007E7BB8" w:rsidRPr="005C4779" w:rsidRDefault="007E7BB8" w:rsidP="007E7BB8">
      <w:pPr>
        <w:spacing w:before="0"/>
        <w:rPr>
          <w:rFonts w:cs="Arial"/>
          <w:i/>
          <w:lang w:val="ru-RU"/>
        </w:rPr>
      </w:pPr>
      <w:r w:rsidRPr="005C4779">
        <w:rPr>
          <w:rFonts w:cs="Arial"/>
          <w:i/>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14:paraId="461D10CA" w14:textId="77777777" w:rsidR="006171BE" w:rsidRPr="005C4779" w:rsidRDefault="007E7BB8" w:rsidP="00EB493D">
      <w:pPr>
        <w:pStyle w:val="KDKomentar"/>
        <w:spacing w:before="0"/>
        <w:rPr>
          <w:rFonts w:eastAsia="TimesNewRomanPS-BoldMT" w:cs="Arial"/>
          <w:color w:val="auto"/>
          <w:sz w:val="22"/>
          <w:szCs w:val="22"/>
          <w:lang w:val="sr-Latn-RS"/>
        </w:rPr>
      </w:pPr>
      <w:r w:rsidRPr="005C4779">
        <w:rPr>
          <w:rFonts w:eastAsia="TimesNewRomanPS-BoldMT" w:cs="Arial"/>
          <w:color w:val="auto"/>
          <w:sz w:val="22"/>
          <w:szCs w:val="22"/>
        </w:rPr>
        <w:lastRenderedPageBreak/>
        <w:t xml:space="preserve">-Уколико </w:t>
      </w:r>
      <w:r w:rsidRPr="005C4779">
        <w:rPr>
          <w:rFonts w:eastAsia="TimesNewRomanPS-BoldMT" w:cs="Arial"/>
          <w:color w:val="auto"/>
          <w:sz w:val="22"/>
          <w:szCs w:val="22"/>
          <w:lang w:val="sr-Cyrl-CS"/>
        </w:rPr>
        <w:t>група понуђача подноси заједничку понуду овај образац потписује и оверава Носилац посла</w:t>
      </w:r>
      <w:r w:rsidRPr="005C4779">
        <w:rPr>
          <w:rFonts w:eastAsia="TimesNewRomanPS-BoldMT" w:cs="Arial"/>
          <w:color w:val="auto"/>
          <w:sz w:val="22"/>
          <w:szCs w:val="22"/>
        </w:rPr>
        <w:t xml:space="preserve">.Уколико понуђач подноси понуду са подизвођачем овај образац потписује и оверава печатом понуђач. </w:t>
      </w:r>
    </w:p>
    <w:p w14:paraId="6419E40E" w14:textId="77777777" w:rsidR="006171BE" w:rsidRPr="005C4779" w:rsidRDefault="006171BE" w:rsidP="00700231">
      <w:pPr>
        <w:pStyle w:val="KDObrazac"/>
        <w:spacing w:before="0"/>
        <w:jc w:val="both"/>
        <w:rPr>
          <w:lang w:val="sr-Latn-CS"/>
        </w:rPr>
      </w:pPr>
    </w:p>
    <w:p w14:paraId="504EE2A6" w14:textId="77777777" w:rsidR="006E4D4C" w:rsidRPr="005C4779" w:rsidRDefault="006E4D4C" w:rsidP="00A3775A">
      <w:pPr>
        <w:pStyle w:val="KDObrazac"/>
        <w:spacing w:before="0"/>
        <w:rPr>
          <w:lang w:val="sr-Cyrl-CS"/>
        </w:rPr>
      </w:pPr>
    </w:p>
    <w:p w14:paraId="7D59D3EA" w14:textId="77777777" w:rsidR="00A3775A" w:rsidRPr="005C4779" w:rsidRDefault="00700231" w:rsidP="00A3775A">
      <w:pPr>
        <w:pStyle w:val="KDObrazac"/>
        <w:spacing w:before="0"/>
      </w:pPr>
      <w:r w:rsidRPr="005C4779">
        <w:rPr>
          <w:lang w:val="sr-Latn-CS"/>
        </w:rPr>
        <w:t xml:space="preserve"> </w:t>
      </w:r>
      <w:r w:rsidR="00A3775A" w:rsidRPr="005C4779">
        <w:rPr>
          <w:lang w:val="ru-RU"/>
        </w:rPr>
        <w:t>ОБРАЗАЦ</w:t>
      </w:r>
      <w:r w:rsidR="00A3775A" w:rsidRPr="005C4779">
        <w:t xml:space="preserve"> 10.</w:t>
      </w:r>
    </w:p>
    <w:p w14:paraId="7A23C17F" w14:textId="77777777" w:rsidR="00932668" w:rsidRPr="005C4779" w:rsidRDefault="00932668" w:rsidP="00A3775A">
      <w:pPr>
        <w:pStyle w:val="KDObrazac"/>
        <w:spacing w:before="0"/>
        <w:rPr>
          <w:lang w:val="sr-Latn-CS"/>
        </w:rPr>
      </w:pPr>
    </w:p>
    <w:p w14:paraId="48C33154" w14:textId="77777777" w:rsidR="00932668" w:rsidRPr="005C4779" w:rsidRDefault="00932668" w:rsidP="00932668">
      <w:pPr>
        <w:pStyle w:val="NoSpacing"/>
        <w:suppressAutoHyphens w:val="0"/>
        <w:spacing w:before="0"/>
        <w:jc w:val="center"/>
        <w:rPr>
          <w:rFonts w:cs="Arial"/>
          <w:sz w:val="22"/>
          <w:szCs w:val="22"/>
          <w:lang w:val="sr-Latn-CS"/>
        </w:rPr>
      </w:pPr>
    </w:p>
    <w:p w14:paraId="034837AA" w14:textId="77777777" w:rsidR="00932668" w:rsidRPr="005C4779" w:rsidRDefault="00932668" w:rsidP="00932668">
      <w:pPr>
        <w:pStyle w:val="NoSpacing"/>
        <w:suppressAutoHyphens w:val="0"/>
        <w:spacing w:before="0"/>
        <w:jc w:val="center"/>
        <w:rPr>
          <w:rFonts w:cs="Arial"/>
          <w:b/>
          <w:sz w:val="22"/>
          <w:szCs w:val="22"/>
        </w:rPr>
      </w:pPr>
      <w:r w:rsidRPr="005C4779">
        <w:rPr>
          <w:rFonts w:cs="Arial"/>
          <w:b/>
          <w:sz w:val="22"/>
          <w:szCs w:val="22"/>
        </w:rPr>
        <w:t>СПОРАЗУМ  УЧЕСНИКА ЗАЈЕДНИЧКЕ ПОНУДЕ</w:t>
      </w:r>
    </w:p>
    <w:p w14:paraId="048C2790" w14:textId="77777777" w:rsidR="00932668" w:rsidRPr="005C4779" w:rsidRDefault="00932668" w:rsidP="00932668">
      <w:pPr>
        <w:pStyle w:val="NoSpacing"/>
        <w:suppressAutoHyphens w:val="0"/>
        <w:spacing w:before="0"/>
        <w:jc w:val="center"/>
        <w:rPr>
          <w:rFonts w:cs="Arial"/>
          <w:b/>
          <w:sz w:val="22"/>
          <w:szCs w:val="22"/>
        </w:rPr>
      </w:pPr>
    </w:p>
    <w:p w14:paraId="0FD678A3" w14:textId="77777777" w:rsidR="00932668" w:rsidRPr="005C4779" w:rsidRDefault="00932668" w:rsidP="00932668">
      <w:pPr>
        <w:pStyle w:val="NoSpacing"/>
        <w:rPr>
          <w:rFonts w:cs="Arial"/>
          <w:i/>
          <w:sz w:val="22"/>
          <w:szCs w:val="22"/>
        </w:rPr>
      </w:pPr>
      <w:r w:rsidRPr="005C4779">
        <w:rPr>
          <w:rFonts w:cs="Arial"/>
          <w:i/>
          <w:sz w:val="22"/>
          <w:szCs w:val="22"/>
        </w:rPr>
        <w:t xml:space="preserve">На основу члана 81. Закона о јавним набавкама </w:t>
      </w:r>
      <w:r w:rsidRPr="005C4779">
        <w:rPr>
          <w:rFonts w:eastAsia="TimesNewRomanPSMT" w:cs="Arial"/>
          <w:i/>
          <w:sz w:val="22"/>
          <w:szCs w:val="22"/>
          <w:lang w:val="ru-RU" w:eastAsia="en-US"/>
        </w:rPr>
        <w:t xml:space="preserve">(„Сл. </w:t>
      </w:r>
      <w:r w:rsidRPr="005C4779">
        <w:rPr>
          <w:rFonts w:eastAsia="TimesNewRomanPSMT" w:cs="Arial"/>
          <w:i/>
          <w:sz w:val="22"/>
          <w:szCs w:val="22"/>
          <w:lang w:eastAsia="en-US"/>
        </w:rPr>
        <w:t>г</w:t>
      </w:r>
      <w:r w:rsidRPr="005C4779">
        <w:rPr>
          <w:rFonts w:eastAsia="TimesNewRomanPSMT" w:cs="Arial"/>
          <w:i/>
          <w:sz w:val="22"/>
          <w:szCs w:val="22"/>
          <w:lang w:val="ru-RU" w:eastAsia="en-US"/>
        </w:rPr>
        <w:t>ласник РС” бр. 1</w:t>
      </w:r>
      <w:r w:rsidRPr="005C4779">
        <w:rPr>
          <w:rFonts w:eastAsia="TimesNewRomanPSMT" w:cs="Arial"/>
          <w:i/>
          <w:sz w:val="22"/>
          <w:szCs w:val="22"/>
          <w:lang w:eastAsia="en-US"/>
        </w:rPr>
        <w:t>24</w:t>
      </w:r>
      <w:r w:rsidRPr="005C4779">
        <w:rPr>
          <w:rFonts w:eastAsia="TimesNewRomanPSMT" w:cs="Arial"/>
          <w:i/>
          <w:sz w:val="22"/>
          <w:szCs w:val="22"/>
          <w:lang w:val="ru-RU" w:eastAsia="en-US"/>
        </w:rPr>
        <w:t>/20</w:t>
      </w:r>
      <w:r w:rsidRPr="005C4779">
        <w:rPr>
          <w:rFonts w:eastAsia="TimesNewRomanPSMT" w:cs="Arial"/>
          <w:i/>
          <w:sz w:val="22"/>
          <w:szCs w:val="22"/>
          <w:lang w:eastAsia="en-US"/>
        </w:rPr>
        <w:t>12</w:t>
      </w:r>
      <w:r w:rsidRPr="005C4779">
        <w:rPr>
          <w:rFonts w:eastAsia="TimesNewRomanPSMT" w:cs="Arial"/>
          <w:i/>
          <w:sz w:val="22"/>
          <w:szCs w:val="22"/>
          <w:lang w:val="ru-RU" w:eastAsia="en-US"/>
        </w:rPr>
        <w:t>, 14/15, 68/15</w:t>
      </w:r>
      <w:r w:rsidRPr="005C4779">
        <w:rPr>
          <w:rFonts w:cs="Arial"/>
          <w:i/>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5C4779" w:rsidRPr="005C4779" w14:paraId="3BBC5BD1" w14:textId="77777777" w:rsidTr="008576CB">
        <w:trPr>
          <w:trHeight w:val="532"/>
        </w:trPr>
        <w:tc>
          <w:tcPr>
            <w:tcW w:w="3651" w:type="dxa"/>
            <w:tcBorders>
              <w:top w:val="single" w:sz="4" w:space="0" w:color="auto"/>
              <w:left w:val="single" w:sz="4" w:space="0" w:color="auto"/>
              <w:bottom w:val="single" w:sz="4" w:space="0" w:color="auto"/>
              <w:right w:val="single" w:sz="4" w:space="0" w:color="auto"/>
            </w:tcBorders>
            <w:vAlign w:val="center"/>
          </w:tcPr>
          <w:p w14:paraId="31DECDF6" w14:textId="77777777" w:rsidR="00932668" w:rsidRPr="005C4779" w:rsidRDefault="00932668" w:rsidP="00BE2EA9">
            <w:pPr>
              <w:pStyle w:val="NoSpacing"/>
              <w:rPr>
                <w:rFonts w:cs="Arial"/>
                <w:sz w:val="22"/>
                <w:szCs w:val="22"/>
              </w:rPr>
            </w:pPr>
            <w:r w:rsidRPr="005C4779">
              <w:rPr>
                <w:rFonts w:cs="Arial"/>
                <w:sz w:val="22"/>
                <w:szCs w:val="22"/>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14:paraId="4B902F45" w14:textId="77777777" w:rsidR="00932668" w:rsidRPr="005C4779" w:rsidRDefault="00932668" w:rsidP="00BE2EA9">
            <w:pPr>
              <w:pStyle w:val="NoSpacing"/>
              <w:rPr>
                <w:rFonts w:cs="Arial"/>
                <w:sz w:val="22"/>
                <w:szCs w:val="22"/>
              </w:rPr>
            </w:pPr>
            <w:r w:rsidRPr="005C4779">
              <w:rPr>
                <w:rFonts w:cs="Arial"/>
                <w:sz w:val="22"/>
                <w:szCs w:val="22"/>
              </w:rPr>
              <w:t>НАЗИВ И СЕДИШТЕ ЧЛАНА ГРУПЕ ПОНУЂАЧА</w:t>
            </w:r>
          </w:p>
          <w:p w14:paraId="7572448A" w14:textId="77777777" w:rsidR="00932668" w:rsidRPr="005C4779" w:rsidRDefault="00932668" w:rsidP="00BE2EA9">
            <w:pPr>
              <w:pStyle w:val="NoSpacing"/>
              <w:rPr>
                <w:rFonts w:cs="Arial"/>
                <w:sz w:val="22"/>
                <w:szCs w:val="22"/>
              </w:rPr>
            </w:pPr>
          </w:p>
        </w:tc>
      </w:tr>
      <w:tr w:rsidR="005C4779" w:rsidRPr="005C4779" w14:paraId="23A115A4" w14:textId="77777777" w:rsidTr="008576CB">
        <w:trPr>
          <w:trHeight w:val="1244"/>
        </w:trPr>
        <w:tc>
          <w:tcPr>
            <w:tcW w:w="3651" w:type="dxa"/>
            <w:tcBorders>
              <w:top w:val="single" w:sz="4" w:space="0" w:color="auto"/>
              <w:left w:val="single" w:sz="4" w:space="0" w:color="auto"/>
              <w:bottom w:val="single" w:sz="4" w:space="0" w:color="auto"/>
              <w:right w:val="single" w:sz="4" w:space="0" w:color="auto"/>
            </w:tcBorders>
          </w:tcPr>
          <w:p w14:paraId="441B3A2A" w14:textId="77777777" w:rsidR="00932668" w:rsidRPr="005C4779" w:rsidRDefault="00932668" w:rsidP="00BE2EA9">
            <w:pPr>
              <w:pStyle w:val="NoSpacing"/>
              <w:rPr>
                <w:rFonts w:cs="Arial"/>
                <w:i/>
                <w:sz w:val="22"/>
                <w:szCs w:val="22"/>
              </w:rPr>
            </w:pPr>
            <w:r w:rsidRPr="005C4779">
              <w:rPr>
                <w:rFonts w:cs="Arial"/>
                <w:i/>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14:paraId="639343E8" w14:textId="77777777" w:rsidR="00932668" w:rsidRPr="005C4779" w:rsidRDefault="00932668" w:rsidP="00BE2EA9">
            <w:pPr>
              <w:pStyle w:val="NoSpacing"/>
              <w:rPr>
                <w:rFonts w:cs="Arial"/>
                <w:sz w:val="22"/>
                <w:szCs w:val="22"/>
              </w:rPr>
            </w:pPr>
          </w:p>
        </w:tc>
      </w:tr>
      <w:tr w:rsidR="005C4779" w:rsidRPr="005C4779" w14:paraId="27493B83" w14:textId="77777777" w:rsidTr="008576CB">
        <w:trPr>
          <w:trHeight w:val="1280"/>
        </w:trPr>
        <w:tc>
          <w:tcPr>
            <w:tcW w:w="3651" w:type="dxa"/>
            <w:tcBorders>
              <w:top w:val="single" w:sz="4" w:space="0" w:color="auto"/>
              <w:left w:val="single" w:sz="4" w:space="0" w:color="auto"/>
              <w:bottom w:val="single" w:sz="4" w:space="0" w:color="auto"/>
              <w:right w:val="single" w:sz="4" w:space="0" w:color="auto"/>
            </w:tcBorders>
          </w:tcPr>
          <w:p w14:paraId="75C7FFCE" w14:textId="77777777" w:rsidR="00932668" w:rsidRPr="005C4779" w:rsidRDefault="00932668" w:rsidP="00BE2EA9">
            <w:pPr>
              <w:pStyle w:val="NoSpacing"/>
              <w:rPr>
                <w:rFonts w:cs="Arial"/>
                <w:i/>
                <w:sz w:val="22"/>
                <w:szCs w:val="22"/>
              </w:rPr>
            </w:pPr>
            <w:r w:rsidRPr="005C4779">
              <w:rPr>
                <w:rFonts w:cs="Arial"/>
                <w:i/>
                <w:sz w:val="22"/>
                <w:szCs w:val="22"/>
              </w:rPr>
              <w:t>2. Oпис послова сваког од понуђача из групе понуђача у извршењу уговора:</w:t>
            </w:r>
          </w:p>
          <w:p w14:paraId="14AD69C4" w14:textId="77777777" w:rsidR="00932668" w:rsidRPr="005C4779" w:rsidRDefault="00932668" w:rsidP="00BE2EA9">
            <w:pPr>
              <w:pStyle w:val="NoSpacing"/>
              <w:rPr>
                <w:rFonts w:cs="Arial"/>
                <w:i/>
                <w:sz w:val="22"/>
                <w:szCs w:val="22"/>
              </w:rPr>
            </w:pPr>
          </w:p>
          <w:p w14:paraId="5BBF3548" w14:textId="77777777" w:rsidR="00932668" w:rsidRPr="005C4779" w:rsidRDefault="00932668" w:rsidP="00BE2EA9">
            <w:pPr>
              <w:pStyle w:val="NoSpacing"/>
              <w:rPr>
                <w:rFonts w:cs="Arial"/>
                <w:i/>
                <w:sz w:val="22"/>
                <w:szCs w:val="22"/>
              </w:rPr>
            </w:pPr>
          </w:p>
          <w:p w14:paraId="516BE405" w14:textId="77777777" w:rsidR="00932668" w:rsidRPr="005C4779" w:rsidRDefault="00932668" w:rsidP="00BE2EA9">
            <w:pPr>
              <w:pStyle w:val="NoSpacing"/>
              <w:rPr>
                <w:rFonts w:cs="Arial"/>
                <w:i/>
                <w:sz w:val="22"/>
                <w:szCs w:val="22"/>
              </w:rPr>
            </w:pPr>
          </w:p>
        </w:tc>
        <w:tc>
          <w:tcPr>
            <w:tcW w:w="5637" w:type="dxa"/>
            <w:tcBorders>
              <w:top w:val="single" w:sz="4" w:space="0" w:color="auto"/>
              <w:left w:val="single" w:sz="4" w:space="0" w:color="auto"/>
              <w:bottom w:val="single" w:sz="4" w:space="0" w:color="auto"/>
              <w:right w:val="single" w:sz="4" w:space="0" w:color="auto"/>
            </w:tcBorders>
          </w:tcPr>
          <w:p w14:paraId="33177DFE" w14:textId="77777777" w:rsidR="00932668" w:rsidRPr="005C4779" w:rsidRDefault="00932668" w:rsidP="00BE2EA9">
            <w:pPr>
              <w:pStyle w:val="NoSpacing"/>
              <w:rPr>
                <w:rFonts w:cs="Arial"/>
                <w:sz w:val="22"/>
                <w:szCs w:val="22"/>
              </w:rPr>
            </w:pPr>
          </w:p>
        </w:tc>
      </w:tr>
      <w:tr w:rsidR="005C4779" w:rsidRPr="005C4779" w14:paraId="6F0EBF6B" w14:textId="77777777" w:rsidTr="008576CB">
        <w:trPr>
          <w:trHeight w:val="1433"/>
        </w:trPr>
        <w:tc>
          <w:tcPr>
            <w:tcW w:w="3651" w:type="dxa"/>
            <w:tcBorders>
              <w:top w:val="single" w:sz="4" w:space="0" w:color="auto"/>
              <w:left w:val="single" w:sz="4" w:space="0" w:color="auto"/>
              <w:bottom w:val="single" w:sz="4" w:space="0" w:color="auto"/>
              <w:right w:val="single" w:sz="4" w:space="0" w:color="auto"/>
            </w:tcBorders>
          </w:tcPr>
          <w:p w14:paraId="3F7CD9F2" w14:textId="77777777" w:rsidR="00932668" w:rsidRPr="005C4779" w:rsidRDefault="00932668" w:rsidP="00BE2EA9">
            <w:pPr>
              <w:pStyle w:val="NoSpacing"/>
              <w:rPr>
                <w:rFonts w:cs="Arial"/>
                <w:i/>
                <w:sz w:val="22"/>
                <w:szCs w:val="22"/>
              </w:rPr>
            </w:pPr>
            <w:r w:rsidRPr="005C4779">
              <w:rPr>
                <w:rFonts w:cs="Arial"/>
                <w:i/>
                <w:sz w:val="22"/>
                <w:szCs w:val="22"/>
              </w:rPr>
              <w:t>3.Друго:</w:t>
            </w:r>
          </w:p>
          <w:p w14:paraId="33C1EC16" w14:textId="77777777" w:rsidR="00932668" w:rsidRPr="005C4779" w:rsidRDefault="00932668" w:rsidP="00BE2EA9">
            <w:pPr>
              <w:pStyle w:val="NoSpacing"/>
              <w:rPr>
                <w:rFonts w:cs="Arial"/>
                <w:i/>
                <w:sz w:val="22"/>
                <w:szCs w:val="22"/>
              </w:rPr>
            </w:pPr>
          </w:p>
          <w:p w14:paraId="318AD34C" w14:textId="77777777" w:rsidR="00932668" w:rsidRPr="005C4779" w:rsidRDefault="00932668" w:rsidP="00BE2EA9">
            <w:pPr>
              <w:pStyle w:val="NoSpacing"/>
              <w:rPr>
                <w:rFonts w:cs="Arial"/>
                <w:i/>
                <w:sz w:val="22"/>
                <w:szCs w:val="22"/>
              </w:rPr>
            </w:pPr>
          </w:p>
          <w:p w14:paraId="35D8D324" w14:textId="77777777" w:rsidR="00932668" w:rsidRPr="005C4779" w:rsidRDefault="00932668" w:rsidP="00BE2EA9">
            <w:pPr>
              <w:pStyle w:val="NoSpacing"/>
              <w:rPr>
                <w:rFonts w:cs="Arial"/>
                <w:i/>
                <w:sz w:val="22"/>
                <w:szCs w:val="22"/>
              </w:rPr>
            </w:pPr>
          </w:p>
          <w:p w14:paraId="5A28DF52" w14:textId="77777777" w:rsidR="00932668" w:rsidRPr="005C4779" w:rsidRDefault="00932668" w:rsidP="00BE2EA9">
            <w:pPr>
              <w:pStyle w:val="NoSpacing"/>
              <w:rPr>
                <w:rFonts w:cs="Arial"/>
                <w:i/>
                <w:sz w:val="22"/>
                <w:szCs w:val="22"/>
              </w:rPr>
            </w:pPr>
          </w:p>
          <w:p w14:paraId="6D0C456C" w14:textId="77777777" w:rsidR="00932668" w:rsidRPr="005C4779" w:rsidRDefault="00932668" w:rsidP="00BE2EA9">
            <w:pPr>
              <w:pStyle w:val="NoSpacing"/>
              <w:rPr>
                <w:rFonts w:cs="Arial"/>
                <w:i/>
                <w:sz w:val="22"/>
                <w:szCs w:val="22"/>
              </w:rPr>
            </w:pPr>
          </w:p>
        </w:tc>
        <w:tc>
          <w:tcPr>
            <w:tcW w:w="5637" w:type="dxa"/>
            <w:tcBorders>
              <w:top w:val="single" w:sz="4" w:space="0" w:color="auto"/>
              <w:left w:val="single" w:sz="4" w:space="0" w:color="auto"/>
              <w:bottom w:val="single" w:sz="4" w:space="0" w:color="auto"/>
              <w:right w:val="single" w:sz="4" w:space="0" w:color="auto"/>
            </w:tcBorders>
          </w:tcPr>
          <w:p w14:paraId="0AD02B03" w14:textId="77777777" w:rsidR="00932668" w:rsidRPr="005C4779" w:rsidRDefault="00932668" w:rsidP="00BE2EA9">
            <w:pPr>
              <w:pStyle w:val="NoSpacing"/>
              <w:rPr>
                <w:rFonts w:cs="Arial"/>
                <w:sz w:val="22"/>
                <w:szCs w:val="22"/>
              </w:rPr>
            </w:pPr>
          </w:p>
        </w:tc>
      </w:tr>
    </w:tbl>
    <w:p w14:paraId="23D267F4" w14:textId="77777777" w:rsidR="00932668" w:rsidRPr="005C4779" w:rsidRDefault="00932668" w:rsidP="00932668">
      <w:pPr>
        <w:tabs>
          <w:tab w:val="num" w:pos="360"/>
        </w:tabs>
        <w:rPr>
          <w:rFonts w:cs="Arial"/>
          <w:i/>
          <w:spacing w:val="2"/>
        </w:rPr>
      </w:pPr>
    </w:p>
    <w:p w14:paraId="59EACDB0" w14:textId="77777777" w:rsidR="00932668" w:rsidRPr="005C4779" w:rsidRDefault="00932668" w:rsidP="00932668">
      <w:pPr>
        <w:pStyle w:val="NoSpacing"/>
        <w:framePr w:hSpace="180" w:wrap="around" w:vAnchor="text" w:hAnchor="margin" w:y="194"/>
        <w:rPr>
          <w:rFonts w:cs="Arial"/>
          <w:i/>
          <w:sz w:val="22"/>
          <w:szCs w:val="22"/>
        </w:rPr>
      </w:pPr>
      <w:r w:rsidRPr="005C4779">
        <w:rPr>
          <w:rFonts w:cs="Arial"/>
          <w:i/>
          <w:sz w:val="22"/>
          <w:szCs w:val="22"/>
        </w:rPr>
        <w:t>Потпис одговорног лица члана групе понуђача:</w:t>
      </w:r>
    </w:p>
    <w:p w14:paraId="1FE1AECF" w14:textId="77777777" w:rsidR="00932668" w:rsidRPr="005C4779" w:rsidRDefault="00932668" w:rsidP="00932668">
      <w:pPr>
        <w:pStyle w:val="NoSpacing"/>
        <w:framePr w:hSpace="180" w:wrap="around" w:vAnchor="text" w:hAnchor="margin" w:y="194"/>
        <w:rPr>
          <w:rFonts w:cs="Arial"/>
          <w:i/>
          <w:sz w:val="22"/>
          <w:szCs w:val="22"/>
        </w:rPr>
      </w:pPr>
      <w:r w:rsidRPr="005C4779">
        <w:rPr>
          <w:rFonts w:cs="Arial"/>
          <w:i/>
          <w:sz w:val="22"/>
          <w:szCs w:val="22"/>
        </w:rPr>
        <w:t>______________________</w:t>
      </w:r>
    </w:p>
    <w:p w14:paraId="2FFBF4D2" w14:textId="77777777" w:rsidR="00932668" w:rsidRPr="005C4779" w:rsidRDefault="00932668" w:rsidP="00932668">
      <w:pPr>
        <w:tabs>
          <w:tab w:val="num" w:pos="360"/>
        </w:tabs>
        <w:rPr>
          <w:rFonts w:cs="Arial"/>
          <w:i/>
          <w:lang w:val="sr-Cyrl-CS"/>
        </w:rPr>
      </w:pPr>
      <w:r w:rsidRPr="005C4779">
        <w:rPr>
          <w:rFonts w:cs="Arial"/>
          <w:i/>
          <w:lang w:val="sr-Cyrl-CS"/>
        </w:rPr>
        <w:t xml:space="preserve">                                       м.п.</w:t>
      </w:r>
    </w:p>
    <w:p w14:paraId="6FEBE9EA" w14:textId="77777777" w:rsidR="00932668" w:rsidRPr="005C4779" w:rsidRDefault="00932668" w:rsidP="00932668">
      <w:pPr>
        <w:pStyle w:val="NoSpacing"/>
        <w:framePr w:hSpace="180" w:wrap="around" w:vAnchor="text" w:hAnchor="margin" w:y="194"/>
        <w:rPr>
          <w:rFonts w:cs="Arial"/>
          <w:i/>
          <w:sz w:val="22"/>
          <w:szCs w:val="22"/>
        </w:rPr>
      </w:pPr>
      <w:r w:rsidRPr="005C4779">
        <w:rPr>
          <w:rFonts w:cs="Arial"/>
          <w:i/>
          <w:sz w:val="22"/>
          <w:szCs w:val="22"/>
        </w:rPr>
        <w:t>Потпис одговорног лица члана групе понуђача:</w:t>
      </w:r>
    </w:p>
    <w:p w14:paraId="487996BD" w14:textId="77777777" w:rsidR="00932668" w:rsidRPr="005C4779" w:rsidRDefault="00932668" w:rsidP="00932668">
      <w:pPr>
        <w:pStyle w:val="NoSpacing"/>
        <w:framePr w:hSpace="180" w:wrap="around" w:vAnchor="text" w:hAnchor="margin" w:y="194"/>
        <w:rPr>
          <w:rFonts w:cs="Arial"/>
          <w:i/>
          <w:sz w:val="22"/>
          <w:szCs w:val="22"/>
        </w:rPr>
      </w:pPr>
      <w:r w:rsidRPr="005C4779">
        <w:rPr>
          <w:rFonts w:cs="Arial"/>
          <w:i/>
          <w:sz w:val="22"/>
          <w:szCs w:val="22"/>
        </w:rPr>
        <w:t>______________________</w:t>
      </w:r>
    </w:p>
    <w:p w14:paraId="7B98BDAD" w14:textId="77777777" w:rsidR="00932668" w:rsidRPr="005C4779" w:rsidRDefault="00932668" w:rsidP="00932668">
      <w:pPr>
        <w:tabs>
          <w:tab w:val="num" w:pos="360"/>
        </w:tabs>
        <w:rPr>
          <w:rFonts w:cs="Arial"/>
          <w:i/>
          <w:lang w:val="sr-Cyrl-CS"/>
        </w:rPr>
      </w:pPr>
      <w:r w:rsidRPr="005C4779">
        <w:rPr>
          <w:rFonts w:cs="Arial"/>
          <w:i/>
          <w:lang w:val="sr-Cyrl-CS"/>
        </w:rPr>
        <w:t xml:space="preserve">                                       м.п.</w:t>
      </w:r>
    </w:p>
    <w:p w14:paraId="2DB1A111" w14:textId="77777777" w:rsidR="00932668" w:rsidRPr="005C4779" w:rsidRDefault="00932668" w:rsidP="00932668">
      <w:pPr>
        <w:spacing w:after="120"/>
        <w:rPr>
          <w:rFonts w:cs="Arial"/>
          <w:spacing w:val="4"/>
        </w:rPr>
      </w:pPr>
      <w:r w:rsidRPr="005C4779">
        <w:rPr>
          <w:rFonts w:cs="Arial"/>
          <w:lang w:val="sr-Cyrl-CS"/>
        </w:rPr>
        <w:t xml:space="preserve">        </w:t>
      </w:r>
      <w:r w:rsidRPr="005C4779">
        <w:rPr>
          <w:rFonts w:cs="Arial"/>
          <w:spacing w:val="4"/>
          <w:lang w:val="sr-Cyrl-CS"/>
        </w:rPr>
        <w:t xml:space="preserve">Датум:                                                                                                  </w:t>
      </w:r>
      <w:r w:rsidRPr="005C4779">
        <w:rPr>
          <w:rFonts w:cs="Arial"/>
          <w:spacing w:val="2"/>
          <w:lang w:val="sr-Latn-CS"/>
        </w:rPr>
        <w:t xml:space="preserve">    </w:t>
      </w:r>
    </w:p>
    <w:p w14:paraId="593283C0" w14:textId="317F360A" w:rsidR="00932668" w:rsidRPr="005C4779" w:rsidRDefault="00932668" w:rsidP="003624F9">
      <w:pPr>
        <w:tabs>
          <w:tab w:val="num" w:pos="360"/>
        </w:tabs>
        <w:rPr>
          <w:rFonts w:cs="Arial"/>
          <w:spacing w:val="2"/>
        </w:rPr>
      </w:pPr>
      <w:r w:rsidRPr="005C4779">
        <w:rPr>
          <w:rFonts w:cs="Arial"/>
          <w:spacing w:val="2"/>
          <w:lang w:val="sr-Cyrl-CS"/>
        </w:rPr>
        <w:lastRenderedPageBreak/>
        <w:t xml:space="preserve">___________                                     </w:t>
      </w:r>
      <w:r w:rsidRPr="005C4779">
        <w:rPr>
          <w:rFonts w:cs="Arial"/>
          <w:spacing w:val="2"/>
          <w:lang w:val="sr-Latn-CS"/>
        </w:rPr>
        <w:t xml:space="preserve">                  </w:t>
      </w:r>
    </w:p>
    <w:p w14:paraId="01F53372" w14:textId="77777777" w:rsidR="00A3775A" w:rsidRPr="005C4779" w:rsidRDefault="00A3775A" w:rsidP="00A3775A">
      <w:pPr>
        <w:pStyle w:val="KDObrazac"/>
        <w:spacing w:before="0"/>
        <w:jc w:val="both"/>
        <w:rPr>
          <w:b w:val="0"/>
          <w:lang w:val="sr-Latn-CS"/>
        </w:rPr>
      </w:pPr>
    </w:p>
    <w:p w14:paraId="36C355F6" w14:textId="77777777" w:rsidR="00A3775A" w:rsidRPr="005C4779" w:rsidRDefault="00A3775A" w:rsidP="00A3775A">
      <w:pPr>
        <w:pStyle w:val="KDObrazac"/>
        <w:spacing w:before="0"/>
        <w:jc w:val="both"/>
        <w:rPr>
          <w:lang w:val="sr-Latn-CS"/>
        </w:rPr>
      </w:pPr>
    </w:p>
    <w:p w14:paraId="7EC58506" w14:textId="77777777" w:rsidR="00A3775A" w:rsidRPr="005C4779" w:rsidRDefault="00A3775A" w:rsidP="00A3775A">
      <w:pPr>
        <w:pStyle w:val="ListParagraph"/>
        <w:ind w:left="0"/>
        <w:jc w:val="right"/>
        <w:rPr>
          <w:rFonts w:ascii="Arial" w:hAnsi="Arial" w:cs="Arial"/>
          <w:b/>
          <w:bCs/>
          <w:iCs/>
          <w:lang w:val="sr-Cyrl-CS"/>
        </w:rPr>
      </w:pPr>
      <w:r w:rsidRPr="005C4779">
        <w:rPr>
          <w:rFonts w:ascii="Arial" w:hAnsi="Arial" w:cs="Arial"/>
          <w:b/>
          <w:lang w:val="ru-RU"/>
        </w:rPr>
        <w:t xml:space="preserve">ОБРАЗАЦ </w:t>
      </w:r>
      <w:r w:rsidRPr="005C4779">
        <w:rPr>
          <w:rFonts w:ascii="Arial" w:hAnsi="Arial" w:cs="Arial"/>
          <w:b/>
          <w:lang w:val="sr-Cyrl-CS"/>
        </w:rPr>
        <w:t>1</w:t>
      </w:r>
      <w:r w:rsidR="003F40C5" w:rsidRPr="005C4779">
        <w:rPr>
          <w:rFonts w:ascii="Arial" w:hAnsi="Arial" w:cs="Arial"/>
          <w:b/>
          <w:lang w:val="sr-Latn-CS"/>
        </w:rPr>
        <w:t>1</w:t>
      </w:r>
      <w:r w:rsidR="00FC5784" w:rsidRPr="005C4779">
        <w:rPr>
          <w:rFonts w:ascii="Arial" w:hAnsi="Arial" w:cs="Arial"/>
          <w:b/>
          <w:lang w:val="sr-Cyrl-CS"/>
        </w:rPr>
        <w:t>.</w:t>
      </w:r>
    </w:p>
    <w:p w14:paraId="7A8D3308" w14:textId="77777777" w:rsidR="00A3775A" w:rsidRPr="005C4779" w:rsidRDefault="00A3775A" w:rsidP="00A3775A">
      <w:pPr>
        <w:pStyle w:val="ListParagraph"/>
        <w:rPr>
          <w:rFonts w:ascii="Arial" w:hAnsi="Arial" w:cs="Arial"/>
          <w:b/>
          <w:bCs/>
          <w:iCs/>
          <w:lang w:val="sr-Cyrl-RS"/>
        </w:rPr>
      </w:pPr>
    </w:p>
    <w:p w14:paraId="15EBC3DA" w14:textId="77777777" w:rsidR="00A3775A" w:rsidRPr="005C4779" w:rsidRDefault="00A3775A" w:rsidP="00A3775A">
      <w:pPr>
        <w:pStyle w:val="KDObrazac"/>
        <w:spacing w:before="0"/>
        <w:jc w:val="left"/>
        <w:rPr>
          <w:lang w:val="sr-Latn-CS"/>
        </w:rPr>
      </w:pPr>
      <w:r w:rsidRPr="005C4779">
        <w:rPr>
          <w:rFonts w:eastAsia="Arial Unicode MS"/>
          <w:b w:val="0"/>
          <w:bCs/>
          <w:i/>
          <w:iCs/>
          <w:kern w:val="1"/>
          <w:lang w:val="ru-RU" w:eastAsia="ar-SA"/>
        </w:rPr>
        <w:t>Напомена</w:t>
      </w:r>
      <w:r w:rsidRPr="005C4779">
        <w:rPr>
          <w:bCs/>
          <w:i/>
          <w:iCs/>
          <w:lang w:val="ru-RU"/>
        </w:rPr>
        <w:t>: овај образац се не доставља у понуди</w:t>
      </w:r>
      <w:r w:rsidRPr="005C4779">
        <w:rPr>
          <w:lang w:val="ru-RU"/>
        </w:rPr>
        <w:t xml:space="preserve">                                                 </w:t>
      </w:r>
    </w:p>
    <w:p w14:paraId="10C5451C" w14:textId="77777777" w:rsidR="00A3775A" w:rsidRPr="005C4779" w:rsidRDefault="00A3775A" w:rsidP="00A3775A">
      <w:pPr>
        <w:pStyle w:val="ListParagraph"/>
        <w:rPr>
          <w:rFonts w:ascii="Arial" w:hAnsi="Arial" w:cs="Arial"/>
          <w:b/>
          <w:lang w:val="sr-Cyrl-RS"/>
        </w:rPr>
      </w:pPr>
      <w:r w:rsidRPr="005C4779">
        <w:rPr>
          <w:rFonts w:ascii="Arial" w:hAnsi="Arial" w:cs="Arial"/>
          <w:b/>
          <w:lang w:val="ru-RU"/>
        </w:rPr>
        <w:t xml:space="preserve">                                                                                           </w:t>
      </w:r>
      <w:r w:rsidRPr="005C4779">
        <w:rPr>
          <w:rFonts w:ascii="Arial" w:hAnsi="Arial" w:cs="Arial"/>
          <w:b/>
          <w:lang w:val="sr-Latn-RS"/>
        </w:rPr>
        <w:t xml:space="preserve">                 </w:t>
      </w:r>
      <w:r w:rsidRPr="005C4779">
        <w:rPr>
          <w:rFonts w:ascii="Arial" w:hAnsi="Arial" w:cs="Arial"/>
          <w:b/>
          <w:lang w:val="ru-RU"/>
        </w:rPr>
        <w:t xml:space="preserve"> </w:t>
      </w:r>
    </w:p>
    <w:p w14:paraId="7AF8FE83" w14:textId="77777777" w:rsidR="00A3775A" w:rsidRPr="005C4779" w:rsidRDefault="00A3775A" w:rsidP="00A3775A">
      <w:pPr>
        <w:jc w:val="center"/>
        <w:rPr>
          <w:rFonts w:cs="Arial"/>
          <w:b/>
          <w:lang w:val="sr-Cyrl-RS"/>
        </w:rPr>
      </w:pPr>
      <w:r w:rsidRPr="005C4779">
        <w:rPr>
          <w:rFonts w:cs="Arial"/>
          <w:b/>
        </w:rPr>
        <w:t xml:space="preserve">ЗАПИСНИК О </w:t>
      </w:r>
      <w:r w:rsidRPr="005C4779">
        <w:rPr>
          <w:rFonts w:cs="Arial"/>
          <w:b/>
          <w:lang w:val="sr-Cyrl-RS"/>
        </w:rPr>
        <w:t>ИЗВЕДЕНИМ РАДОВИМА</w:t>
      </w:r>
    </w:p>
    <w:p w14:paraId="3D48E266" w14:textId="77777777" w:rsidR="00A3775A" w:rsidRPr="005C4779" w:rsidRDefault="00A3775A" w:rsidP="00A3775A">
      <w:pPr>
        <w:rPr>
          <w:rFonts w:cs="Arial"/>
        </w:rPr>
      </w:pPr>
      <w:r w:rsidRPr="005C4779">
        <w:rPr>
          <w:rFonts w:cs="Arial"/>
        </w:rPr>
        <w:t xml:space="preserve">Датум ___________ </w:t>
      </w:r>
    </w:p>
    <w:p w14:paraId="302231CE" w14:textId="77777777" w:rsidR="00A3775A" w:rsidRPr="005C4779" w:rsidRDefault="00A3775A" w:rsidP="00A3775A">
      <w:pPr>
        <w:rPr>
          <w:rFonts w:cs="Arial"/>
        </w:rPr>
      </w:pPr>
    </w:p>
    <w:p w14:paraId="2ADD8201" w14:textId="77777777" w:rsidR="00A3775A" w:rsidRPr="005C4779" w:rsidRDefault="00A3775A" w:rsidP="00A3775A">
      <w:pPr>
        <w:rPr>
          <w:rFonts w:cs="Arial"/>
        </w:rPr>
      </w:pPr>
    </w:p>
    <w:p w14:paraId="0ED135DC" w14:textId="77777777" w:rsidR="00A3775A" w:rsidRPr="005C4779" w:rsidRDefault="00A20696" w:rsidP="00A3775A">
      <w:pPr>
        <w:tabs>
          <w:tab w:val="left" w:pos="720"/>
          <w:tab w:val="left" w:pos="1440"/>
          <w:tab w:val="left" w:pos="2160"/>
          <w:tab w:val="left" w:pos="2880"/>
          <w:tab w:val="left" w:pos="3600"/>
          <w:tab w:val="left" w:pos="5085"/>
        </w:tabs>
        <w:rPr>
          <w:rFonts w:cs="Arial"/>
          <w:lang w:val="sr-Cyrl-RS"/>
        </w:rPr>
      </w:pPr>
      <w:r w:rsidRPr="005C4779">
        <w:rPr>
          <w:rFonts w:cs="Arial"/>
        </w:rPr>
        <w:t xml:space="preserve">     </w:t>
      </w:r>
      <w:r w:rsidR="00A3775A" w:rsidRPr="005C4779">
        <w:rPr>
          <w:rFonts w:cs="Arial"/>
          <w:lang w:val="sr-Cyrl-RS"/>
        </w:rPr>
        <w:t>ИЗВОЂАЧ РАДОВА</w:t>
      </w:r>
      <w:r w:rsidR="00A3775A" w:rsidRPr="005C4779">
        <w:rPr>
          <w:rFonts w:cs="Arial"/>
        </w:rPr>
        <w:t>:</w:t>
      </w:r>
      <w:r w:rsidR="00A3775A" w:rsidRPr="005C4779">
        <w:rPr>
          <w:rFonts w:cs="Arial"/>
        </w:rPr>
        <w:tab/>
      </w:r>
      <w:r w:rsidR="00A3775A" w:rsidRPr="005C4779">
        <w:rPr>
          <w:rFonts w:cs="Arial"/>
        </w:rPr>
        <w:tab/>
      </w:r>
      <w:r w:rsidR="00A3775A" w:rsidRPr="005C4779">
        <w:rPr>
          <w:rFonts w:cs="Arial"/>
          <w:lang w:val="sr-Cyrl-RS"/>
        </w:rPr>
        <w:t xml:space="preserve">      </w:t>
      </w:r>
      <w:r w:rsidRPr="005C4779">
        <w:rPr>
          <w:rFonts w:cs="Arial"/>
          <w:lang w:val="sr-Latn-CS"/>
        </w:rPr>
        <w:t xml:space="preserve">                     </w:t>
      </w:r>
      <w:r w:rsidR="00A3775A" w:rsidRPr="005C4779">
        <w:rPr>
          <w:rFonts w:cs="Arial"/>
          <w:lang w:val="sr-Cyrl-RS"/>
        </w:rPr>
        <w:t>НАРУЧИЛАЦ РАДОВА:</w:t>
      </w:r>
    </w:p>
    <w:p w14:paraId="0B0BF611" w14:textId="77777777" w:rsidR="00A3775A" w:rsidRPr="005C4779" w:rsidRDefault="00A3775A" w:rsidP="00A3775A">
      <w:pPr>
        <w:rPr>
          <w:rFonts w:cs="Arial"/>
        </w:rPr>
      </w:pPr>
      <w:r w:rsidRPr="005C4779">
        <w:rPr>
          <w:rFonts w:cs="Arial"/>
          <w:lang w:val="sr-Cyrl-RS"/>
        </w:rPr>
        <w:t>_________________________</w:t>
      </w:r>
      <w:r w:rsidRPr="005C4779">
        <w:rPr>
          <w:rFonts w:cs="Arial"/>
        </w:rPr>
        <w:tab/>
      </w:r>
      <w:r w:rsidRPr="005C4779">
        <w:rPr>
          <w:rFonts w:cs="Arial"/>
        </w:rPr>
        <w:tab/>
      </w:r>
      <w:r w:rsidRPr="005C4779">
        <w:rPr>
          <w:rFonts w:cs="Arial"/>
          <w:lang w:val="sr-Cyrl-RS"/>
        </w:rPr>
        <w:t xml:space="preserve">        </w:t>
      </w:r>
      <w:r w:rsidRPr="005C4779">
        <w:rPr>
          <w:rFonts w:cs="Arial"/>
        </w:rPr>
        <w:t>___________________________</w:t>
      </w:r>
    </w:p>
    <w:p w14:paraId="64EBA60B" w14:textId="77777777" w:rsidR="00A3775A" w:rsidRPr="005C4779" w:rsidRDefault="00A3775A" w:rsidP="00A3775A">
      <w:pPr>
        <w:rPr>
          <w:rFonts w:cs="Arial"/>
        </w:rPr>
      </w:pPr>
    </w:p>
    <w:p w14:paraId="3F4DD2DB" w14:textId="77777777" w:rsidR="00A3775A" w:rsidRPr="005C4779" w:rsidRDefault="00A3775A" w:rsidP="00A3775A">
      <w:pPr>
        <w:rPr>
          <w:rFonts w:cs="Arial"/>
        </w:rPr>
      </w:pPr>
      <w:r w:rsidRPr="005C4779">
        <w:rPr>
          <w:rFonts w:cs="Arial"/>
        </w:rPr>
        <w:t xml:space="preserve">    (Назив правног  лица) </w:t>
      </w:r>
      <w:r w:rsidRPr="005C4779">
        <w:rPr>
          <w:rFonts w:cs="Arial"/>
        </w:rPr>
        <w:tab/>
      </w:r>
      <w:r w:rsidRPr="005C4779">
        <w:rPr>
          <w:rFonts w:cs="Arial"/>
        </w:rPr>
        <w:tab/>
      </w:r>
      <w:r w:rsidRPr="005C4779">
        <w:rPr>
          <w:rFonts w:cs="Arial"/>
        </w:rPr>
        <w:tab/>
      </w:r>
      <w:r w:rsidRPr="005C4779">
        <w:rPr>
          <w:rFonts w:cs="Arial"/>
          <w:lang w:val="sr-Cyrl-RS"/>
        </w:rPr>
        <w:t xml:space="preserve">       </w:t>
      </w:r>
      <w:r w:rsidRPr="005C4779">
        <w:rPr>
          <w:rFonts w:cs="Arial"/>
        </w:rPr>
        <w:t>(Назив организационог дела ЈП ЕПС)</w:t>
      </w:r>
    </w:p>
    <w:p w14:paraId="279EF3C0" w14:textId="77777777" w:rsidR="00A3775A" w:rsidRPr="005C4779" w:rsidRDefault="00A3775A" w:rsidP="00A3775A">
      <w:pPr>
        <w:rPr>
          <w:rFonts w:cs="Arial"/>
        </w:rPr>
      </w:pPr>
    </w:p>
    <w:p w14:paraId="17F9DE93" w14:textId="77777777" w:rsidR="00A3775A" w:rsidRPr="005C4779" w:rsidRDefault="00A3775A" w:rsidP="00A3775A">
      <w:pPr>
        <w:rPr>
          <w:rFonts w:cs="Arial"/>
        </w:rPr>
      </w:pPr>
    </w:p>
    <w:p w14:paraId="67DC6E5D" w14:textId="77777777" w:rsidR="00A3775A" w:rsidRPr="005C4779" w:rsidRDefault="00A3775A" w:rsidP="00A3775A">
      <w:pPr>
        <w:tabs>
          <w:tab w:val="center" w:pos="4514"/>
        </w:tabs>
        <w:rPr>
          <w:rFonts w:cs="Arial"/>
          <w:lang w:val="sr-Cyrl-RS"/>
        </w:rPr>
      </w:pPr>
      <w:r w:rsidRPr="005C4779">
        <w:rPr>
          <w:rFonts w:cs="Arial"/>
          <w:lang w:val="sr-Cyrl-RS"/>
        </w:rPr>
        <w:t>__________________________</w:t>
      </w:r>
      <w:r w:rsidRPr="005C4779">
        <w:rPr>
          <w:rFonts w:cs="Arial"/>
          <w:lang w:val="sr-Cyrl-RS"/>
        </w:rPr>
        <w:tab/>
        <w:t xml:space="preserve">                      ______________________________</w:t>
      </w:r>
    </w:p>
    <w:p w14:paraId="0E82D223" w14:textId="77777777" w:rsidR="00A3775A" w:rsidRPr="005C4779" w:rsidRDefault="00A3775A" w:rsidP="00A3775A">
      <w:pPr>
        <w:rPr>
          <w:rFonts w:cs="Arial"/>
        </w:rPr>
      </w:pPr>
      <w:r w:rsidRPr="005C4779">
        <w:rPr>
          <w:rFonts w:cs="Arial"/>
        </w:rPr>
        <w:t xml:space="preserve">(Адреса правног  лица) </w:t>
      </w:r>
      <w:r w:rsidRPr="005C4779">
        <w:rPr>
          <w:rFonts w:cs="Arial"/>
        </w:rPr>
        <w:tab/>
      </w:r>
      <w:r w:rsidRPr="005C4779">
        <w:rPr>
          <w:rFonts w:cs="Arial"/>
        </w:rPr>
        <w:tab/>
      </w:r>
      <w:r w:rsidRPr="005C4779">
        <w:rPr>
          <w:rFonts w:cs="Arial"/>
        </w:rPr>
        <w:tab/>
        <w:t xml:space="preserve">      (Адреса организационог дела ЈП ЕПС)</w:t>
      </w:r>
    </w:p>
    <w:p w14:paraId="4BC42EDA" w14:textId="77777777" w:rsidR="00A3775A" w:rsidRPr="005C4779" w:rsidRDefault="00A3775A" w:rsidP="00A3775A">
      <w:pPr>
        <w:rPr>
          <w:rFonts w:cs="Arial"/>
        </w:rPr>
      </w:pPr>
    </w:p>
    <w:p w14:paraId="40464C7E" w14:textId="77777777" w:rsidR="00A3775A" w:rsidRPr="005C4779" w:rsidRDefault="00A3775A" w:rsidP="00A3775A">
      <w:pPr>
        <w:rPr>
          <w:rFonts w:cs="Arial"/>
        </w:rPr>
      </w:pPr>
    </w:p>
    <w:p w14:paraId="63F15BCE" w14:textId="77777777" w:rsidR="00A3775A" w:rsidRPr="005C4779" w:rsidRDefault="00A3775A" w:rsidP="00A3775A">
      <w:pPr>
        <w:rPr>
          <w:rFonts w:cs="Arial"/>
        </w:rPr>
      </w:pPr>
      <w:r w:rsidRPr="005C4779">
        <w:rPr>
          <w:rFonts w:cs="Arial"/>
        </w:rPr>
        <w:t>Број Уговора/Датум:      __________________________________________</w:t>
      </w:r>
    </w:p>
    <w:p w14:paraId="3D5BEC77" w14:textId="77777777" w:rsidR="00A3775A" w:rsidRPr="005C4779" w:rsidRDefault="00A3775A" w:rsidP="00A3775A">
      <w:pPr>
        <w:rPr>
          <w:rFonts w:cs="Arial"/>
        </w:rPr>
      </w:pPr>
      <w:r w:rsidRPr="005C4779">
        <w:rPr>
          <w:rFonts w:cs="Arial"/>
        </w:rPr>
        <w:t>Број налога за набавку (НЗН):  ________________________</w:t>
      </w:r>
    </w:p>
    <w:p w14:paraId="0A8B6A06" w14:textId="77777777" w:rsidR="00A3775A" w:rsidRPr="005C4779" w:rsidRDefault="00A3775A" w:rsidP="00A3775A">
      <w:pPr>
        <w:rPr>
          <w:rFonts w:cs="Arial"/>
        </w:rPr>
      </w:pPr>
      <w:r w:rsidRPr="005C4779">
        <w:rPr>
          <w:rFonts w:cs="Arial"/>
        </w:rPr>
        <w:t xml:space="preserve">Место </w:t>
      </w:r>
      <w:r w:rsidRPr="005C4779">
        <w:rPr>
          <w:rFonts w:cs="Arial"/>
          <w:lang w:val="sr-Cyrl-RS"/>
        </w:rPr>
        <w:t>изведених радова</w:t>
      </w:r>
      <w:r w:rsidRPr="005C4779">
        <w:rPr>
          <w:rFonts w:cs="Arial"/>
        </w:rPr>
        <w:t>:  __________________________</w:t>
      </w:r>
    </w:p>
    <w:p w14:paraId="216F2506" w14:textId="77777777" w:rsidR="00A3775A" w:rsidRPr="005C4779" w:rsidRDefault="00A3775A" w:rsidP="00A3775A">
      <w:pPr>
        <w:rPr>
          <w:rFonts w:cs="Arial"/>
        </w:rPr>
      </w:pPr>
      <w:r w:rsidRPr="005C4779">
        <w:rPr>
          <w:rFonts w:cs="Arial"/>
        </w:rPr>
        <w:t>Објекат: ______________________________________________________</w:t>
      </w:r>
    </w:p>
    <w:p w14:paraId="3FEC1D8A" w14:textId="77777777" w:rsidR="00A3775A" w:rsidRPr="005C4779" w:rsidRDefault="00A3775A" w:rsidP="00A3775A">
      <w:pPr>
        <w:rPr>
          <w:rFonts w:cs="Arial"/>
        </w:rPr>
      </w:pPr>
    </w:p>
    <w:p w14:paraId="6036001D" w14:textId="77777777" w:rsidR="00A3775A" w:rsidRPr="005C4779" w:rsidRDefault="00A3775A" w:rsidP="00A3775A">
      <w:pPr>
        <w:rPr>
          <w:rFonts w:cs="Arial"/>
        </w:rPr>
      </w:pPr>
    </w:p>
    <w:p w14:paraId="12AF2F3B" w14:textId="77777777" w:rsidR="00A3775A" w:rsidRPr="005C4779" w:rsidRDefault="00A3775A" w:rsidP="00A3775A">
      <w:pPr>
        <w:rPr>
          <w:rFonts w:cs="Arial"/>
        </w:rPr>
      </w:pPr>
      <w:r w:rsidRPr="005C4779">
        <w:rPr>
          <w:rFonts w:cs="Arial"/>
        </w:rPr>
        <w:t>А) ДЕТАЉНА СПЕЦИФИКАЦИЈА</w:t>
      </w:r>
      <w:r w:rsidRPr="005C4779">
        <w:rPr>
          <w:rFonts w:cs="Arial"/>
          <w:lang w:val="sr-Cyrl-RS"/>
        </w:rPr>
        <w:t xml:space="preserve"> РАДОВА</w:t>
      </w:r>
      <w:r w:rsidRPr="005C4779">
        <w:rPr>
          <w:rFonts w:cs="Arial"/>
        </w:rPr>
        <w:t xml:space="preserve">: </w:t>
      </w:r>
    </w:p>
    <w:p w14:paraId="65B3A3FA" w14:textId="77777777" w:rsidR="00A3775A" w:rsidRPr="005C4779" w:rsidRDefault="00A3775A" w:rsidP="00A3775A">
      <w:pPr>
        <w:rPr>
          <w:rFonts w:cs="Arial"/>
        </w:rPr>
      </w:pPr>
    </w:p>
    <w:p w14:paraId="37A69AD8" w14:textId="77777777" w:rsidR="00A3775A" w:rsidRPr="005C4779" w:rsidRDefault="00A3775A" w:rsidP="00A3775A">
      <w:pPr>
        <w:rPr>
          <w:rFonts w:cs="Arial"/>
        </w:rPr>
      </w:pPr>
      <w:r w:rsidRPr="005C4779">
        <w:rPr>
          <w:rFonts w:cs="Arial"/>
        </w:rPr>
        <w:t xml:space="preserve">Укупна вредност </w:t>
      </w:r>
      <w:r w:rsidRPr="005C4779">
        <w:rPr>
          <w:rFonts w:cs="Arial"/>
          <w:lang w:val="sr-Cyrl-RS"/>
        </w:rPr>
        <w:t>изведених радова</w:t>
      </w:r>
      <w:r w:rsidRPr="005C4779">
        <w:rPr>
          <w:rFonts w:cs="Arial"/>
        </w:rPr>
        <w:t xml:space="preserve"> по спецификацији (без ПДВ) </w:t>
      </w:r>
    </w:p>
    <w:p w14:paraId="0D8F0EF6" w14:textId="77777777" w:rsidR="00A3775A" w:rsidRPr="005C4779" w:rsidRDefault="00A3775A" w:rsidP="00A3775A">
      <w:pPr>
        <w:rPr>
          <w:rFonts w:cs="Arial"/>
        </w:rPr>
      </w:pPr>
    </w:p>
    <w:p w14:paraId="443DB993" w14:textId="77777777" w:rsidR="00A3775A" w:rsidRPr="005C4779" w:rsidRDefault="00A3775A" w:rsidP="00A3775A">
      <w:pPr>
        <w:rPr>
          <w:rFonts w:cs="Arial"/>
        </w:rPr>
      </w:pPr>
      <w:r w:rsidRPr="005C4779">
        <w:rPr>
          <w:rFonts w:cs="Arial"/>
        </w:rPr>
        <w:t xml:space="preserve">ПРИЛОГ: НАЛОГ ЗА НАБАВКУ (садржи предмет, рок, количину, јед.мере, јед.цену без ПДВ, укупну цену без ПДВ, укупан износ без ПДВ) / Извештај о </w:t>
      </w:r>
      <w:r w:rsidRPr="005C4779">
        <w:rPr>
          <w:rFonts w:cs="Arial"/>
          <w:lang w:val="sr-Cyrl-RS"/>
        </w:rPr>
        <w:t>изведеним радовима</w:t>
      </w:r>
      <w:r w:rsidRPr="005C4779">
        <w:rPr>
          <w:rFonts w:cs="Arial"/>
        </w:rPr>
        <w:t xml:space="preserve"> </w:t>
      </w:r>
    </w:p>
    <w:p w14:paraId="0F051DD0" w14:textId="77777777" w:rsidR="00A3775A" w:rsidRPr="005C4779" w:rsidRDefault="00A3775A" w:rsidP="00A3775A">
      <w:pPr>
        <w:rPr>
          <w:rFonts w:cs="Arial"/>
        </w:rPr>
      </w:pPr>
      <w:r w:rsidRPr="005C4779">
        <w:rPr>
          <w:rFonts w:cs="Arial"/>
        </w:rPr>
        <w:t xml:space="preserve">Предмет уговора </w:t>
      </w:r>
      <w:r w:rsidRPr="005C4779">
        <w:rPr>
          <w:rFonts w:cs="Arial"/>
          <w:lang w:val="sr-Cyrl-RS"/>
        </w:rPr>
        <w:t>(радова</w:t>
      </w:r>
      <w:r w:rsidRPr="005C4779">
        <w:rPr>
          <w:rFonts w:cs="Arial"/>
        </w:rPr>
        <w:t>) одговара траженим техничким карактеристикама.</w:t>
      </w:r>
      <w:r w:rsidRPr="005C4779">
        <w:rPr>
          <w:rFonts w:cs="Arial"/>
        </w:rPr>
        <w:tab/>
      </w:r>
    </w:p>
    <w:p w14:paraId="52556D22" w14:textId="77777777" w:rsidR="00A3775A" w:rsidRPr="005C4779" w:rsidRDefault="00A3775A" w:rsidP="00A3775A">
      <w:pPr>
        <w:rPr>
          <w:rFonts w:cs="Arial"/>
        </w:rPr>
      </w:pPr>
    </w:p>
    <w:p w14:paraId="32489083" w14:textId="77777777" w:rsidR="00A3775A" w:rsidRPr="005C4779" w:rsidRDefault="00A3775A" w:rsidP="00A3775A">
      <w:pPr>
        <w:rPr>
          <w:rFonts w:cs="Arial"/>
        </w:rPr>
      </w:pPr>
    </w:p>
    <w:p w14:paraId="24DCBF4B" w14:textId="77777777" w:rsidR="00A3775A" w:rsidRPr="005C4779" w:rsidRDefault="00A3775A" w:rsidP="00A3775A">
      <w:pPr>
        <w:rPr>
          <w:rFonts w:cs="Arial"/>
        </w:rPr>
      </w:pPr>
      <w:r w:rsidRPr="005C4779">
        <w:rPr>
          <w:rFonts w:cs="Arial"/>
        </w:rPr>
        <w:t>□ ДА</w:t>
      </w:r>
    </w:p>
    <w:p w14:paraId="43A36195" w14:textId="77777777" w:rsidR="00A3775A" w:rsidRPr="005C4779" w:rsidRDefault="00A3775A" w:rsidP="00A3775A">
      <w:pPr>
        <w:rPr>
          <w:rFonts w:cs="Arial"/>
        </w:rPr>
      </w:pPr>
      <w:r w:rsidRPr="005C4779">
        <w:rPr>
          <w:rFonts w:cs="Arial"/>
        </w:rPr>
        <w:lastRenderedPageBreak/>
        <w:t>□ НЕ</w:t>
      </w:r>
    </w:p>
    <w:p w14:paraId="6DE379F3" w14:textId="77777777" w:rsidR="00A3775A" w:rsidRPr="005C4779" w:rsidRDefault="00A3775A" w:rsidP="00A3775A">
      <w:pPr>
        <w:rPr>
          <w:rFonts w:cs="Arial"/>
        </w:rPr>
      </w:pPr>
      <w:r w:rsidRPr="005C4779">
        <w:rPr>
          <w:rFonts w:cs="Arial"/>
        </w:rPr>
        <w:t xml:space="preserve">Предмет уговора нема видљивих оштећења </w:t>
      </w:r>
      <w:r w:rsidRPr="005C4779">
        <w:rPr>
          <w:rFonts w:cs="Arial"/>
        </w:rPr>
        <w:tab/>
        <w:t>□ ДА</w:t>
      </w:r>
    </w:p>
    <w:p w14:paraId="4ACA63E6" w14:textId="77777777" w:rsidR="00A3775A" w:rsidRPr="005C4779" w:rsidRDefault="00A3775A" w:rsidP="00A3775A">
      <w:pPr>
        <w:rPr>
          <w:rFonts w:cs="Arial"/>
        </w:rPr>
      </w:pPr>
      <w:r w:rsidRPr="005C4779">
        <w:rPr>
          <w:rFonts w:cs="Arial"/>
        </w:rPr>
        <w:t>□ НЕ</w:t>
      </w:r>
    </w:p>
    <w:p w14:paraId="51675BE0" w14:textId="77777777" w:rsidR="00A3775A" w:rsidRPr="005C4779" w:rsidRDefault="00A3775A" w:rsidP="00A3775A">
      <w:pPr>
        <w:rPr>
          <w:rFonts w:cs="Arial"/>
        </w:rPr>
      </w:pPr>
    </w:p>
    <w:p w14:paraId="053C7ABE" w14:textId="77777777" w:rsidR="00A3775A" w:rsidRPr="005C4779" w:rsidRDefault="00A3775A" w:rsidP="00A3775A">
      <w:pPr>
        <w:rPr>
          <w:rFonts w:cs="Arial"/>
        </w:rPr>
      </w:pPr>
      <w:r w:rsidRPr="005C4779">
        <w:rPr>
          <w:rFonts w:cs="Arial"/>
        </w:rPr>
        <w:t>Укупан број позиција из спецификације:                            Број улаза:</w:t>
      </w:r>
    </w:p>
    <w:p w14:paraId="7C3D80BE" w14:textId="77777777" w:rsidR="00A3775A" w:rsidRPr="005C4779" w:rsidRDefault="00A3775A" w:rsidP="00A3775A">
      <w:pPr>
        <w:rPr>
          <w:rFonts w:cs="Arial"/>
        </w:rPr>
      </w:pPr>
      <w:r w:rsidRPr="005C4779">
        <w:rPr>
          <w:rFonts w:cs="Arial"/>
        </w:rPr>
        <w:t>___________________________________________________________________</w:t>
      </w:r>
    </w:p>
    <w:p w14:paraId="5E81024A" w14:textId="77777777" w:rsidR="00A3775A" w:rsidRPr="005C4779" w:rsidRDefault="00A3775A" w:rsidP="00A3775A">
      <w:pPr>
        <w:rPr>
          <w:rFonts w:cs="Arial"/>
        </w:rPr>
      </w:pPr>
    </w:p>
    <w:p w14:paraId="1641C819" w14:textId="77777777" w:rsidR="00A3775A" w:rsidRPr="005C4779" w:rsidRDefault="00A3775A" w:rsidP="00A3775A">
      <w:pPr>
        <w:rPr>
          <w:rFonts w:cs="Arial"/>
        </w:rPr>
      </w:pPr>
      <w:r w:rsidRPr="005C4779">
        <w:rPr>
          <w:rFonts w:cs="Arial"/>
        </w:rPr>
        <w:t>Навести позиције које имају евентуалне недостатке (попуњавати само у случају рекламације): _________________________________________________________________________________________________________________________________________________________________________________________________________</w:t>
      </w:r>
    </w:p>
    <w:p w14:paraId="74A61A2E" w14:textId="77777777" w:rsidR="00A3775A" w:rsidRPr="005C4779" w:rsidRDefault="00A3775A" w:rsidP="00A3775A">
      <w:pPr>
        <w:rPr>
          <w:rFonts w:cs="Arial"/>
        </w:rPr>
      </w:pPr>
    </w:p>
    <w:p w14:paraId="23475245" w14:textId="77777777" w:rsidR="00A3775A" w:rsidRPr="005C4779" w:rsidRDefault="00A3775A" w:rsidP="00A3775A">
      <w:pPr>
        <w:rPr>
          <w:rFonts w:cs="Arial"/>
        </w:rPr>
      </w:pPr>
    </w:p>
    <w:p w14:paraId="022BE8C7" w14:textId="77777777" w:rsidR="00A3775A" w:rsidRPr="005C4779" w:rsidRDefault="00A3775A" w:rsidP="00A3775A">
      <w:pPr>
        <w:rPr>
          <w:rFonts w:cs="Arial"/>
        </w:rPr>
      </w:pPr>
      <w:r w:rsidRPr="005C4779">
        <w:rPr>
          <w:rFonts w:cs="Arial"/>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_________________________________________________________________________________________________________________________________________________________________________________________________________</w:t>
      </w:r>
    </w:p>
    <w:p w14:paraId="698DC73F" w14:textId="77777777" w:rsidR="00A3775A" w:rsidRPr="005C4779" w:rsidRDefault="00A3775A" w:rsidP="00A3775A">
      <w:pPr>
        <w:rPr>
          <w:rFonts w:cs="Arial"/>
        </w:rPr>
      </w:pPr>
    </w:p>
    <w:p w14:paraId="7F21BB7D" w14:textId="77777777" w:rsidR="00A3775A" w:rsidRPr="005C4779" w:rsidRDefault="00A3775A" w:rsidP="00A3775A">
      <w:pPr>
        <w:rPr>
          <w:rFonts w:cs="Arial"/>
        </w:rPr>
      </w:pPr>
    </w:p>
    <w:p w14:paraId="4C22A811" w14:textId="77777777" w:rsidR="00A3775A" w:rsidRPr="005C4779" w:rsidRDefault="00A3775A" w:rsidP="00A3775A">
      <w:pPr>
        <w:rPr>
          <w:rFonts w:cs="Arial"/>
        </w:rPr>
      </w:pPr>
      <w:r w:rsidRPr="005C4779">
        <w:rPr>
          <w:rFonts w:cs="Arial"/>
        </w:rPr>
        <w:t xml:space="preserve">Б) Да су </w:t>
      </w:r>
      <w:r w:rsidRPr="005C4779">
        <w:rPr>
          <w:rFonts w:cs="Arial"/>
          <w:lang w:val="sr-Cyrl-RS"/>
        </w:rPr>
        <w:t>радови</w:t>
      </w:r>
      <w:r w:rsidRPr="005C4779">
        <w:rPr>
          <w:rFonts w:cs="Arial"/>
        </w:rPr>
        <w:t xml:space="preserve"> извршени у обиму, квалитету, уговореном року и сагласно уговору потврђују:</w:t>
      </w:r>
    </w:p>
    <w:p w14:paraId="68965F2D" w14:textId="77777777" w:rsidR="00A3775A" w:rsidRPr="005C4779" w:rsidRDefault="00A3775A" w:rsidP="00A3775A">
      <w:pPr>
        <w:rPr>
          <w:rFonts w:cs="Arial"/>
        </w:rPr>
      </w:pPr>
    </w:p>
    <w:p w14:paraId="6BCE3ABB" w14:textId="77777777" w:rsidR="00A3775A" w:rsidRPr="005C4779" w:rsidRDefault="00A3775A" w:rsidP="00A3775A">
      <w:pPr>
        <w:rPr>
          <w:rFonts w:cs="Arial"/>
        </w:rPr>
      </w:pPr>
      <w:r w:rsidRPr="005C4779">
        <w:rPr>
          <w:rFonts w:cs="Arial"/>
        </w:rPr>
        <w:t xml:space="preserve">    </w:t>
      </w:r>
      <w:r w:rsidRPr="005C4779">
        <w:rPr>
          <w:rFonts w:cs="Arial"/>
          <w:lang w:val="sr-Cyrl-RS"/>
        </w:rPr>
        <w:t>ИЗВОЂАЧ</w:t>
      </w:r>
      <w:r w:rsidRPr="005C4779">
        <w:rPr>
          <w:rFonts w:cs="Arial"/>
        </w:rPr>
        <w:t>:</w:t>
      </w:r>
      <w:r w:rsidRPr="005C4779">
        <w:rPr>
          <w:rFonts w:cs="Arial"/>
        </w:rPr>
        <w:tab/>
        <w:t xml:space="preserve">           </w:t>
      </w:r>
      <w:r w:rsidRPr="005C4779">
        <w:rPr>
          <w:rFonts w:cs="Arial"/>
          <w:lang w:val="sr-Cyrl-RS"/>
        </w:rPr>
        <w:t xml:space="preserve">   </w:t>
      </w:r>
      <w:r w:rsidR="00EB493D" w:rsidRPr="005C4779">
        <w:rPr>
          <w:rFonts w:cs="Arial"/>
          <w:lang w:val="sr-Latn-RS"/>
        </w:rPr>
        <w:t xml:space="preserve">         </w:t>
      </w:r>
      <w:r w:rsidRPr="005C4779">
        <w:rPr>
          <w:rFonts w:cs="Arial"/>
          <w:lang w:val="sr-Cyrl-RS"/>
        </w:rPr>
        <w:t xml:space="preserve"> </w:t>
      </w:r>
      <w:r w:rsidRPr="005C4779">
        <w:rPr>
          <w:rFonts w:cs="Arial"/>
        </w:rPr>
        <w:t xml:space="preserve"> НАРУЧИЛАЦ:                 ОВЕРА НАДЗОРНОГ ОРГАНА 2</w:t>
      </w:r>
    </w:p>
    <w:p w14:paraId="61AFFBA9" w14:textId="77777777" w:rsidR="00A3775A" w:rsidRPr="005C4779" w:rsidRDefault="00A3775A" w:rsidP="00A3775A">
      <w:pPr>
        <w:rPr>
          <w:rFonts w:cs="Arial"/>
        </w:rPr>
      </w:pPr>
    </w:p>
    <w:p w14:paraId="3756799B" w14:textId="77777777" w:rsidR="00A3775A" w:rsidRPr="005C4779" w:rsidRDefault="00A3775A" w:rsidP="00A3775A">
      <w:pPr>
        <w:rPr>
          <w:rFonts w:cs="Arial"/>
        </w:rPr>
      </w:pPr>
      <w:r w:rsidRPr="005C4779">
        <w:rPr>
          <w:rFonts w:cs="Arial"/>
        </w:rPr>
        <w:t>_______________</w:t>
      </w:r>
      <w:r w:rsidRPr="005C4779">
        <w:rPr>
          <w:rFonts w:cs="Arial"/>
        </w:rPr>
        <w:tab/>
      </w:r>
      <w:r w:rsidR="00EB493D" w:rsidRPr="005C4779">
        <w:rPr>
          <w:rFonts w:cs="Arial"/>
        </w:rPr>
        <w:t xml:space="preserve">        </w:t>
      </w:r>
      <w:r w:rsidRPr="005C4779">
        <w:rPr>
          <w:rFonts w:cs="Arial"/>
        </w:rPr>
        <w:t>____________________         __________________________</w:t>
      </w:r>
    </w:p>
    <w:p w14:paraId="0B8408C7" w14:textId="77777777" w:rsidR="00A3775A" w:rsidRPr="005C4779" w:rsidRDefault="00A20696" w:rsidP="00A3775A">
      <w:pPr>
        <w:rPr>
          <w:rFonts w:cs="Arial"/>
        </w:rPr>
      </w:pPr>
      <w:r w:rsidRPr="005C4779">
        <w:rPr>
          <w:rFonts w:cs="Arial"/>
        </w:rPr>
        <w:t xml:space="preserve"> </w:t>
      </w:r>
      <w:r w:rsidR="00EB493D" w:rsidRPr="005C4779">
        <w:rPr>
          <w:rFonts w:cs="Arial"/>
        </w:rPr>
        <w:t xml:space="preserve">(Име и презиме)                </w:t>
      </w:r>
      <w:r w:rsidR="00A3775A" w:rsidRPr="005C4779">
        <w:rPr>
          <w:rFonts w:cs="Arial"/>
        </w:rPr>
        <w:t xml:space="preserve">Руководилац пројекта/ </w:t>
      </w:r>
    </w:p>
    <w:p w14:paraId="6351691F" w14:textId="77777777" w:rsidR="00A3775A" w:rsidRPr="005C4779" w:rsidRDefault="00A3775A" w:rsidP="00A3775A">
      <w:pPr>
        <w:rPr>
          <w:rFonts w:cs="Arial"/>
        </w:rPr>
      </w:pPr>
      <w:r w:rsidRPr="005C4779">
        <w:rPr>
          <w:rFonts w:cs="Arial"/>
        </w:rPr>
        <w:t xml:space="preserve">                                      </w:t>
      </w:r>
      <w:r w:rsidRPr="005C4779">
        <w:rPr>
          <w:rFonts w:cs="Arial"/>
          <w:lang w:val="sr-Cyrl-RS"/>
        </w:rPr>
        <w:t xml:space="preserve">                                         </w:t>
      </w:r>
      <w:r w:rsidR="00EB493D" w:rsidRPr="005C4779">
        <w:rPr>
          <w:rFonts w:cs="Arial"/>
        </w:rPr>
        <w:t xml:space="preserve">         </w:t>
      </w:r>
      <w:r w:rsidRPr="005C4779">
        <w:rPr>
          <w:rFonts w:cs="Arial"/>
        </w:rPr>
        <w:t>Одговорно лице по Решењу</w:t>
      </w:r>
    </w:p>
    <w:p w14:paraId="453AB842" w14:textId="77777777" w:rsidR="00A3775A" w:rsidRPr="005C4779" w:rsidRDefault="00A3775A" w:rsidP="00A3775A">
      <w:pPr>
        <w:rPr>
          <w:rFonts w:cs="Arial"/>
        </w:rPr>
      </w:pPr>
      <w:r w:rsidRPr="005C4779">
        <w:rPr>
          <w:rFonts w:cs="Arial"/>
        </w:rPr>
        <w:t xml:space="preserve">                                              </w:t>
      </w:r>
      <w:r w:rsidRPr="005C4779">
        <w:rPr>
          <w:rFonts w:cs="Arial"/>
          <w:lang w:val="sr-Cyrl-RS"/>
        </w:rPr>
        <w:t xml:space="preserve">               </w:t>
      </w:r>
      <w:r w:rsidR="00EB493D" w:rsidRPr="005C4779">
        <w:rPr>
          <w:rFonts w:cs="Arial"/>
          <w:lang w:val="sr-Cyrl-RS"/>
        </w:rPr>
        <w:t xml:space="preserve">                             </w:t>
      </w:r>
      <w:r w:rsidR="00EB493D" w:rsidRPr="005C4779">
        <w:rPr>
          <w:rFonts w:cs="Arial"/>
          <w:lang w:val="sr-Latn-RS"/>
        </w:rPr>
        <w:t xml:space="preserve">        </w:t>
      </w:r>
      <w:r w:rsidRPr="005C4779">
        <w:rPr>
          <w:rFonts w:cs="Arial"/>
          <w:lang w:val="sr-Cyrl-RS"/>
        </w:rPr>
        <w:t>(</w:t>
      </w:r>
      <w:r w:rsidRPr="005C4779">
        <w:rPr>
          <w:rFonts w:cs="Arial"/>
        </w:rPr>
        <w:t>Име и презиме)</w:t>
      </w:r>
    </w:p>
    <w:p w14:paraId="78BB8853" w14:textId="77777777" w:rsidR="00A20696" w:rsidRPr="005C4779" w:rsidRDefault="00A3775A" w:rsidP="00A3775A">
      <w:pPr>
        <w:rPr>
          <w:rFonts w:cs="Arial"/>
        </w:rPr>
      </w:pPr>
      <w:r w:rsidRPr="005C4779">
        <w:rPr>
          <w:rFonts w:cs="Arial"/>
        </w:rPr>
        <w:t>____________________</w:t>
      </w:r>
      <w:r w:rsidRPr="005C4779">
        <w:rPr>
          <w:rFonts w:cs="Arial"/>
        </w:rPr>
        <w:tab/>
        <w:t xml:space="preserve">_____________________  </w:t>
      </w:r>
      <w:r w:rsidR="00A20696" w:rsidRPr="005C4779">
        <w:rPr>
          <w:rFonts w:cs="Arial"/>
        </w:rPr>
        <w:t xml:space="preserve">      _________________________</w:t>
      </w:r>
    </w:p>
    <w:p w14:paraId="4D69DBE0" w14:textId="77777777" w:rsidR="00A3775A" w:rsidRPr="005C4779" w:rsidRDefault="00A3775A" w:rsidP="00A3775A">
      <w:pPr>
        <w:rPr>
          <w:rFonts w:cs="Arial"/>
        </w:rPr>
      </w:pPr>
      <w:r w:rsidRPr="005C4779">
        <w:rPr>
          <w:rFonts w:cs="Arial"/>
        </w:rPr>
        <w:t xml:space="preserve">  </w:t>
      </w:r>
      <w:r w:rsidR="00EB493D" w:rsidRPr="005C4779">
        <w:rPr>
          <w:rFonts w:cs="Arial"/>
        </w:rPr>
        <w:t xml:space="preserve">       (Потпис)</w:t>
      </w:r>
      <w:r w:rsidR="00EB493D" w:rsidRPr="005C4779">
        <w:rPr>
          <w:rFonts w:cs="Arial"/>
        </w:rPr>
        <w:tab/>
      </w:r>
      <w:r w:rsidR="00EB493D" w:rsidRPr="005C4779">
        <w:rPr>
          <w:rFonts w:cs="Arial"/>
        </w:rPr>
        <w:tab/>
        <w:t xml:space="preserve">                      </w:t>
      </w:r>
      <w:r w:rsidRPr="005C4779">
        <w:rPr>
          <w:rFonts w:cs="Arial"/>
        </w:rPr>
        <w:t>(Потпис)</w:t>
      </w:r>
      <w:r w:rsidR="00EB493D" w:rsidRPr="005C4779">
        <w:rPr>
          <w:rFonts w:cs="Arial"/>
        </w:rPr>
        <w:t xml:space="preserve">                            </w:t>
      </w:r>
      <w:r w:rsidRPr="005C4779">
        <w:rPr>
          <w:rFonts w:cs="Arial"/>
        </w:rPr>
        <w:t>(Потпис и лиценцни печат)</w:t>
      </w:r>
    </w:p>
    <w:p w14:paraId="712506CD" w14:textId="77777777" w:rsidR="00A3775A" w:rsidRPr="005C4779" w:rsidRDefault="00A3775A" w:rsidP="00A3775A">
      <w:pPr>
        <w:rPr>
          <w:rFonts w:cs="Arial"/>
        </w:rPr>
      </w:pPr>
    </w:p>
    <w:p w14:paraId="3482CBED" w14:textId="77777777" w:rsidR="00A3775A" w:rsidRPr="005C4779" w:rsidRDefault="00A3775A" w:rsidP="00A3775A">
      <w:pPr>
        <w:rPr>
          <w:rFonts w:cs="Arial"/>
        </w:rPr>
      </w:pPr>
    </w:p>
    <w:p w14:paraId="18D61AD7" w14:textId="77777777" w:rsidR="00A3775A" w:rsidRPr="005C4779" w:rsidRDefault="00A3775A" w:rsidP="00A3775A">
      <w:pPr>
        <w:rPr>
          <w:rFonts w:cs="Arial"/>
        </w:rPr>
      </w:pPr>
      <w:r w:rsidRPr="005C4779">
        <w:rPr>
          <w:rFonts w:cs="Arial"/>
        </w:rPr>
        <w:t xml:space="preserve">1)  у случају да се </w:t>
      </w:r>
      <w:r w:rsidRPr="005C4779">
        <w:rPr>
          <w:rFonts w:cs="Arial"/>
          <w:lang w:val="sr-Cyrl-RS"/>
        </w:rPr>
        <w:t>радови</w:t>
      </w:r>
      <w:r w:rsidRPr="005C4779">
        <w:rPr>
          <w:rFonts w:cs="Arial"/>
        </w:rPr>
        <w:t xml:space="preserve"> однос</w:t>
      </w:r>
      <w:r w:rsidRPr="005C4779">
        <w:rPr>
          <w:rFonts w:cs="Arial"/>
          <w:lang w:val="sr-Cyrl-RS"/>
        </w:rPr>
        <w:t>е</w:t>
      </w:r>
      <w:r w:rsidRPr="005C4779">
        <w:rPr>
          <w:rFonts w:cs="Arial"/>
        </w:rPr>
        <w:t xml:space="preserve"> на већи број МТ, уз Записник приложити посебну спецификацију по МТ</w:t>
      </w:r>
    </w:p>
    <w:p w14:paraId="68D0787A" w14:textId="77777777" w:rsidR="00A3775A" w:rsidRPr="005C4779" w:rsidRDefault="00A3775A" w:rsidP="00A3775A">
      <w:pPr>
        <w:rPr>
          <w:rFonts w:cs="Arial"/>
        </w:rPr>
      </w:pPr>
      <w:r w:rsidRPr="005C4779">
        <w:rPr>
          <w:rFonts w:cs="Arial"/>
        </w:rPr>
        <w:t xml:space="preserve">2)   потписује и печатира Надзорни орган за </w:t>
      </w:r>
      <w:r w:rsidRPr="005C4779">
        <w:rPr>
          <w:rFonts w:cs="Arial"/>
          <w:lang w:val="sr-Cyrl-RS"/>
        </w:rPr>
        <w:t>радове</w:t>
      </w:r>
      <w:r w:rsidRPr="005C4779">
        <w:rPr>
          <w:rFonts w:cs="Arial"/>
        </w:rPr>
        <w:t xml:space="preserve"> инвестиционих пројеката</w:t>
      </w:r>
    </w:p>
    <w:p w14:paraId="20AAE060" w14:textId="77777777" w:rsidR="007B209F" w:rsidRPr="005C4779" w:rsidRDefault="007B209F" w:rsidP="003F406D">
      <w:pPr>
        <w:spacing w:before="0"/>
        <w:jc w:val="left"/>
        <w:rPr>
          <w:rFonts w:cs="Arial"/>
          <w:lang w:val="sr-Latn-CS"/>
        </w:rPr>
      </w:pPr>
      <w:bookmarkStart w:id="313" w:name="_Toc442559948"/>
    </w:p>
    <w:p w14:paraId="566E869C" w14:textId="77777777" w:rsidR="003F40C5" w:rsidRPr="005C4779" w:rsidRDefault="003F40C5" w:rsidP="003F406D">
      <w:pPr>
        <w:spacing w:before="0"/>
        <w:jc w:val="left"/>
        <w:rPr>
          <w:rFonts w:cs="Arial"/>
          <w:lang w:val="sr-Latn-CS"/>
        </w:rPr>
      </w:pPr>
    </w:p>
    <w:p w14:paraId="692EF04D" w14:textId="77777777" w:rsidR="003F40C5" w:rsidRPr="005C4779" w:rsidRDefault="003F40C5" w:rsidP="003F406D">
      <w:pPr>
        <w:spacing w:before="0"/>
        <w:jc w:val="left"/>
        <w:rPr>
          <w:rFonts w:cs="Arial"/>
          <w:lang w:val="sr-Cyrl-CS"/>
        </w:rPr>
      </w:pPr>
    </w:p>
    <w:p w14:paraId="48C5ADD0" w14:textId="77777777" w:rsidR="00A20696" w:rsidRPr="005C4779" w:rsidRDefault="00A20696" w:rsidP="003F406D">
      <w:pPr>
        <w:spacing w:before="0"/>
        <w:jc w:val="left"/>
        <w:rPr>
          <w:rFonts w:eastAsia="Arial Unicode MS" w:cs="Arial"/>
          <w:lang w:val="sr-Latn-CS"/>
        </w:rPr>
      </w:pPr>
    </w:p>
    <w:p w14:paraId="62A9D75B" w14:textId="77777777" w:rsidR="00343A18" w:rsidRPr="005C4779" w:rsidRDefault="00EB493D" w:rsidP="003F406D">
      <w:pPr>
        <w:spacing w:before="0"/>
        <w:jc w:val="left"/>
        <w:rPr>
          <w:rFonts w:eastAsia="Arial Unicode MS" w:cs="Arial"/>
          <w:b/>
          <w:bCs/>
          <w:iCs/>
          <w:kern w:val="1"/>
          <w:sz w:val="24"/>
          <w:szCs w:val="24"/>
        </w:rPr>
      </w:pPr>
      <w:r w:rsidRPr="005C4779">
        <w:rPr>
          <w:rFonts w:cs="Arial"/>
          <w:b/>
          <w:lang w:val="sr-Latn-RS"/>
        </w:rPr>
        <w:t xml:space="preserve">8. </w:t>
      </w:r>
      <w:r w:rsidR="00343A18" w:rsidRPr="005C4779">
        <w:rPr>
          <w:rFonts w:cs="Arial"/>
          <w:b/>
          <w:lang w:val="ru-RU"/>
        </w:rPr>
        <w:t>МОДЕЛ УГОВОРА</w:t>
      </w:r>
      <w:bookmarkEnd w:id="313"/>
    </w:p>
    <w:p w14:paraId="2A645506" w14:textId="4351652C" w:rsidR="00873EBD" w:rsidRPr="005C4779" w:rsidRDefault="00F50FDA" w:rsidP="00873EBD">
      <w:pPr>
        <w:rPr>
          <w:rFonts w:eastAsia="Arial Unicode MS" w:cs="Arial"/>
        </w:rPr>
      </w:pPr>
      <w:r w:rsidRPr="005C4779">
        <w:rPr>
          <w:rFonts w:cs="Arial"/>
        </w:rPr>
        <w:t>1.</w:t>
      </w:r>
      <w:r w:rsidR="00934016" w:rsidRPr="005C4779">
        <w:rPr>
          <w:rFonts w:cs="Arial"/>
        </w:rPr>
        <w:t xml:space="preserve"> Јавно предузеће „Електропривреда Србије“ из Београда, улица: </w:t>
      </w:r>
      <w:r w:rsidR="00FD12EC" w:rsidRPr="005C4779">
        <w:rPr>
          <w:rFonts w:cs="Arial"/>
          <w:lang w:val="sr-Cyrl-RS"/>
        </w:rPr>
        <w:t>Балканска</w:t>
      </w:r>
      <w:r w:rsidR="00934016" w:rsidRPr="005C4779">
        <w:rPr>
          <w:rFonts w:cs="Arial"/>
        </w:rPr>
        <w:t xml:space="preserve"> бр. </w:t>
      </w:r>
      <w:r w:rsidR="00FD12EC" w:rsidRPr="005C4779">
        <w:rPr>
          <w:rFonts w:cs="Arial"/>
          <w:lang w:val="sr-Cyrl-RS"/>
        </w:rPr>
        <w:t>13</w:t>
      </w:r>
      <w:r w:rsidR="00934016" w:rsidRPr="005C4779">
        <w:rPr>
          <w:rFonts w:cs="Arial"/>
        </w:rPr>
        <w:t>, матични број 20053658, ПИБ 103920327, текући рачун 160-</w:t>
      </w:r>
      <w:r w:rsidR="00934016" w:rsidRPr="005C4779">
        <w:rPr>
          <w:rFonts w:cs="Arial"/>
          <w:lang w:val="ru-RU"/>
        </w:rPr>
        <w:t>8982</w:t>
      </w:r>
      <w:r w:rsidR="00934016" w:rsidRPr="005C4779">
        <w:rPr>
          <w:rFonts w:cs="Arial"/>
        </w:rPr>
        <w:t>-</w:t>
      </w:r>
      <w:r w:rsidR="00934016" w:rsidRPr="005C4779">
        <w:rPr>
          <w:rFonts w:cs="Arial"/>
          <w:lang w:val="ru-RU"/>
        </w:rPr>
        <w:t>96</w:t>
      </w:r>
      <w:r w:rsidR="00934016" w:rsidRPr="005C4779">
        <w:rPr>
          <w:rFonts w:cs="Arial"/>
        </w:rPr>
        <w:t xml:space="preserve"> Banka Intesа које заступа законски заступник Милорад Грчић,в.д. директор</w:t>
      </w:r>
      <w:r w:rsidR="006E4D4C" w:rsidRPr="005C4779">
        <w:rPr>
          <w:rFonts w:cs="Arial"/>
          <w:lang w:val="sr-Cyrl-CS"/>
        </w:rPr>
        <w:t>а</w:t>
      </w:r>
    </w:p>
    <w:p w14:paraId="661E988D" w14:textId="77777777" w:rsidR="00873EBD" w:rsidRPr="005C4779" w:rsidRDefault="00F50FDA" w:rsidP="00F50FDA">
      <w:pPr>
        <w:rPr>
          <w:rFonts w:eastAsia="Arial Unicode MS" w:cs="Arial"/>
          <w:lang w:val="sr-Latn-CS"/>
        </w:rPr>
      </w:pPr>
      <w:r w:rsidRPr="005C4779">
        <w:rPr>
          <w:rFonts w:eastAsia="Arial Unicode MS" w:cs="Arial"/>
        </w:rPr>
        <w:t>2.</w:t>
      </w:r>
      <w:r w:rsidR="00873EBD" w:rsidRPr="005C4779">
        <w:rPr>
          <w:rFonts w:eastAsia="Arial Unicode MS" w:cs="Arial"/>
          <w:lang w:val="sr-Latn-CS"/>
        </w:rPr>
        <w:t>_________________ из _________, Ул. _______ бр.__ Матични број _________, ПИБ _______, Текући рачун _____ Банка________,кога заступа ___________________, ______________(у даљем тексту: Извођач радова)</w:t>
      </w:r>
    </w:p>
    <w:p w14:paraId="3ECF3D1A" w14:textId="77777777" w:rsidR="00873EBD" w:rsidRPr="005C4779" w:rsidRDefault="00873EBD" w:rsidP="00873EBD">
      <w:pPr>
        <w:rPr>
          <w:rFonts w:eastAsia="Arial Unicode MS" w:cs="Arial"/>
          <w:lang w:val="sr-Cyrl-CS"/>
        </w:rPr>
      </w:pPr>
    </w:p>
    <w:p w14:paraId="2F67ED28" w14:textId="77777777" w:rsidR="00873EBD" w:rsidRPr="005C4779" w:rsidRDefault="00873EBD" w:rsidP="00873EBD">
      <w:pPr>
        <w:rPr>
          <w:rFonts w:eastAsia="Arial Unicode MS" w:cs="Arial"/>
          <w:lang w:val="sr-Cyrl-CS"/>
        </w:rPr>
      </w:pPr>
      <w:r w:rsidRPr="005C4779">
        <w:rPr>
          <w:rFonts w:eastAsia="Arial Unicode MS" w:cs="Arial"/>
          <w:lang w:val="sr-Cyrl-CS"/>
        </w:rPr>
        <w:t>док су чланови групе/подизвођачи:</w:t>
      </w:r>
    </w:p>
    <w:p w14:paraId="4101E1C9" w14:textId="77777777" w:rsidR="00873EBD" w:rsidRPr="005C4779" w:rsidRDefault="00873EBD" w:rsidP="00873EBD">
      <w:pPr>
        <w:rPr>
          <w:rFonts w:eastAsia="Arial Unicode MS" w:cs="Arial"/>
          <w:lang w:val="sr-Cyrl-CS"/>
        </w:rPr>
      </w:pPr>
    </w:p>
    <w:p w14:paraId="003FB616" w14:textId="77777777" w:rsidR="00873EBD" w:rsidRPr="005C4779" w:rsidRDefault="00873EBD" w:rsidP="00873EBD">
      <w:pPr>
        <w:rPr>
          <w:rFonts w:eastAsia="Arial Unicode MS" w:cs="Arial"/>
          <w:lang w:val="sr-Cyrl-CS"/>
        </w:rPr>
      </w:pPr>
      <w:r w:rsidRPr="005C4779">
        <w:rPr>
          <w:rFonts w:eastAsia="Arial Unicode MS" w:cs="Arial"/>
          <w:lang w:val="sr-Cyrl-CS"/>
        </w:rPr>
        <w:t>_________________ из _________, Ул. _______ бр.__ Матични број _________, ПИБ _______, Текући рачун _____ Банка___________ кога заступа __________.</w:t>
      </w:r>
    </w:p>
    <w:p w14:paraId="27392A35" w14:textId="77777777" w:rsidR="00873EBD" w:rsidRPr="005C4779" w:rsidRDefault="00873EBD" w:rsidP="00873EBD">
      <w:pPr>
        <w:rPr>
          <w:rFonts w:eastAsia="Arial Unicode MS" w:cs="Arial"/>
          <w:lang w:val="sr-Cyrl-CS"/>
        </w:rPr>
      </w:pPr>
      <w:r w:rsidRPr="005C4779">
        <w:rPr>
          <w:rFonts w:eastAsia="Arial Unicode MS" w:cs="Arial"/>
          <w:lang w:val="sr-Cyrl-CS"/>
        </w:rPr>
        <w:t>_________________ из _________, Ул. _______ бр.__ Матични број _________, ПИБ _______, Текући рачун _____ Банка _________,  кога заступа __________.</w:t>
      </w:r>
    </w:p>
    <w:p w14:paraId="57150048" w14:textId="77777777" w:rsidR="00873EBD" w:rsidRPr="005C4779" w:rsidRDefault="00873EBD" w:rsidP="00873EBD">
      <w:pPr>
        <w:rPr>
          <w:rFonts w:eastAsia="Arial Unicode MS" w:cs="Arial"/>
          <w:lang w:val="sr-Cyrl-CS"/>
        </w:rPr>
      </w:pPr>
    </w:p>
    <w:p w14:paraId="5BB8A7E4" w14:textId="77777777" w:rsidR="00873EBD" w:rsidRPr="005C4779" w:rsidRDefault="00873EBD" w:rsidP="00873EBD">
      <w:pPr>
        <w:rPr>
          <w:rFonts w:eastAsia="Arial Unicode MS" w:cs="Arial"/>
        </w:rPr>
      </w:pPr>
      <w:r w:rsidRPr="005C4779">
        <w:rPr>
          <w:rFonts w:eastAsia="Arial Unicode MS" w:cs="Arial"/>
        </w:rPr>
        <w:t>У</w:t>
      </w:r>
      <w:r w:rsidRPr="005C4779">
        <w:rPr>
          <w:rFonts w:eastAsia="Arial Unicode MS" w:cs="Arial"/>
          <w:lang w:val="sr-Cyrl-CS"/>
        </w:rPr>
        <w:t xml:space="preserve"> даљем тексту </w:t>
      </w:r>
      <w:r w:rsidRPr="005C4779">
        <w:rPr>
          <w:rFonts w:eastAsia="Arial Unicode MS" w:cs="Arial"/>
        </w:rPr>
        <w:t xml:space="preserve">за потребе овог Уговора </w:t>
      </w:r>
      <w:r w:rsidRPr="005C4779">
        <w:rPr>
          <w:rFonts w:eastAsia="Arial Unicode MS" w:cs="Arial"/>
          <w:lang w:val="sr-Cyrl-CS"/>
        </w:rPr>
        <w:t>заједно</w:t>
      </w:r>
      <w:r w:rsidRPr="005C4779">
        <w:rPr>
          <w:rFonts w:eastAsia="Arial Unicode MS" w:cs="Arial"/>
        </w:rPr>
        <w:t xml:space="preserve"> названи</w:t>
      </w:r>
      <w:r w:rsidRPr="005C4779">
        <w:rPr>
          <w:rFonts w:eastAsia="Arial Unicode MS" w:cs="Arial"/>
          <w:lang w:val="sr-Cyrl-CS"/>
        </w:rPr>
        <w:t>: Уговорне стране</w:t>
      </w:r>
      <w:r w:rsidRPr="005C4779">
        <w:rPr>
          <w:rFonts w:eastAsia="Arial Unicode MS" w:cs="Arial"/>
        </w:rPr>
        <w:t>,</w:t>
      </w:r>
    </w:p>
    <w:p w14:paraId="560DB895" w14:textId="77777777" w:rsidR="00873EBD" w:rsidRPr="005C4779" w:rsidRDefault="00873EBD" w:rsidP="00873EBD">
      <w:pPr>
        <w:rPr>
          <w:rFonts w:eastAsia="Arial Unicode MS" w:cs="Arial"/>
        </w:rPr>
      </w:pPr>
    </w:p>
    <w:p w14:paraId="676F1567" w14:textId="77777777" w:rsidR="00873EBD" w:rsidRPr="005C4779" w:rsidRDefault="00873EBD" w:rsidP="00873EBD">
      <w:pPr>
        <w:rPr>
          <w:rFonts w:eastAsia="Arial Unicode MS" w:cs="Arial"/>
        </w:rPr>
      </w:pPr>
      <w:r w:rsidRPr="005C4779">
        <w:rPr>
          <w:rFonts w:eastAsia="Arial Unicode MS" w:cs="Arial"/>
        </w:rPr>
        <w:t>Закључиле су дана ________године у ___________, следећи</w:t>
      </w:r>
    </w:p>
    <w:p w14:paraId="2B94F220" w14:textId="77777777" w:rsidR="00873EBD" w:rsidRPr="005C4779" w:rsidRDefault="00873EBD" w:rsidP="00873EBD">
      <w:pPr>
        <w:rPr>
          <w:rFonts w:eastAsia="Arial Unicode MS" w:cs="Arial"/>
        </w:rPr>
      </w:pPr>
    </w:p>
    <w:p w14:paraId="0C198A13" w14:textId="77777777" w:rsidR="00873EBD" w:rsidRPr="005C4779" w:rsidRDefault="00873EBD" w:rsidP="00873EBD">
      <w:pPr>
        <w:rPr>
          <w:rFonts w:eastAsia="Arial Unicode MS" w:cs="Arial"/>
        </w:rPr>
      </w:pPr>
    </w:p>
    <w:p w14:paraId="4AD2A337" w14:textId="50528E9E" w:rsidR="00873EBD" w:rsidRPr="005C4779" w:rsidRDefault="00873EBD" w:rsidP="00873EBD">
      <w:pPr>
        <w:rPr>
          <w:rFonts w:eastAsia="Arial Unicode MS" w:cs="Arial"/>
        </w:rPr>
      </w:pPr>
      <w:r w:rsidRPr="005C4779">
        <w:rPr>
          <w:rFonts w:eastAsia="Arial Unicode MS" w:cs="Arial"/>
        </w:rPr>
        <w:t xml:space="preserve">                                      </w:t>
      </w:r>
      <w:r w:rsidR="00E009DB" w:rsidRPr="005C4779">
        <w:rPr>
          <w:rFonts w:eastAsia="Arial Unicode MS" w:cs="Arial"/>
        </w:rPr>
        <w:t xml:space="preserve">                   УГОВОР О ИЗВОЂЕЊУ РАДОВА</w:t>
      </w:r>
      <w:r w:rsidRPr="005C4779">
        <w:rPr>
          <w:rFonts w:eastAsia="Arial Unicode MS" w:cs="Arial"/>
        </w:rPr>
        <w:t xml:space="preserve"> </w:t>
      </w:r>
    </w:p>
    <w:p w14:paraId="0DCC442F" w14:textId="77777777" w:rsidR="00873EBD" w:rsidRPr="005C4779" w:rsidRDefault="00873EBD" w:rsidP="00873EBD">
      <w:pPr>
        <w:rPr>
          <w:rFonts w:eastAsia="Arial Unicode MS" w:cs="Arial"/>
          <w:lang w:val="sr-Cyrl-CS"/>
        </w:rPr>
      </w:pPr>
      <w:r w:rsidRPr="005C4779">
        <w:rPr>
          <w:rFonts w:eastAsia="Arial Unicode MS" w:cs="Arial"/>
          <w:lang w:val="sr-Cyrl-CS"/>
        </w:rPr>
        <w:t>УВОДНЕ ОДРЕДБЕ</w:t>
      </w:r>
    </w:p>
    <w:p w14:paraId="70607253" w14:textId="77777777" w:rsidR="00873EBD" w:rsidRPr="005C4779" w:rsidRDefault="00873EBD" w:rsidP="00873EBD">
      <w:pPr>
        <w:rPr>
          <w:rFonts w:eastAsia="Arial Unicode MS" w:cs="Arial"/>
          <w:lang w:val="sr-Cyrl-CS"/>
        </w:rPr>
      </w:pPr>
    </w:p>
    <w:p w14:paraId="3F0EBD48" w14:textId="77777777" w:rsidR="00873EBD" w:rsidRPr="005C4779" w:rsidRDefault="00873EBD" w:rsidP="00873EBD">
      <w:pPr>
        <w:jc w:val="center"/>
        <w:rPr>
          <w:rFonts w:eastAsia="Arial Unicode MS" w:cs="Arial"/>
          <w:b/>
          <w:lang w:val="sr-Cyrl-CS"/>
        </w:rPr>
      </w:pPr>
      <w:r w:rsidRPr="005C4779">
        <w:rPr>
          <w:rFonts w:eastAsia="Arial Unicode MS" w:cs="Arial"/>
          <w:b/>
          <w:lang w:val="sr-Cyrl-CS"/>
        </w:rPr>
        <w:t>Члан 1.</w:t>
      </w:r>
    </w:p>
    <w:p w14:paraId="338058FC" w14:textId="77777777" w:rsidR="00873EBD" w:rsidRPr="005C4779" w:rsidRDefault="00873EBD" w:rsidP="00873EBD">
      <w:pPr>
        <w:rPr>
          <w:rFonts w:eastAsia="Arial Unicode MS" w:cs="Arial"/>
          <w:lang w:val="sr-Cyrl-CS"/>
        </w:rPr>
      </w:pPr>
    </w:p>
    <w:p w14:paraId="5DE28F9D" w14:textId="117F7D67" w:rsidR="00873EBD" w:rsidRPr="005C4779" w:rsidRDefault="00873EBD" w:rsidP="0047590B">
      <w:pPr>
        <w:pStyle w:val="Title"/>
        <w:spacing w:before="0"/>
        <w:jc w:val="both"/>
        <w:rPr>
          <w:rFonts w:cs="Arial"/>
          <w:sz w:val="22"/>
          <w:szCs w:val="22"/>
        </w:rPr>
      </w:pPr>
      <w:r w:rsidRPr="005C4779">
        <w:rPr>
          <w:rFonts w:eastAsia="Arial Unicode MS" w:cs="Arial"/>
          <w:b w:val="0"/>
        </w:rPr>
        <w:t xml:space="preserve">На основу члaна 32.  Закона о јавним набавкама („Сл. гласник  РС“ бр. 124/2012, 14/2015 и 68/2015), (даље: Закон), Наручилац је спровео отворени поступак јавне набавке за набавку радова бр. </w:t>
      </w:r>
      <w:r w:rsidR="00BB6951" w:rsidRPr="005C4779">
        <w:rPr>
          <w:rFonts w:eastAsia="Arial Unicode MS" w:cs="Arial"/>
        </w:rPr>
        <w:t>ЈН/3100/0877/2018  (3083/2018)</w:t>
      </w:r>
      <w:r w:rsidRPr="005C4779">
        <w:rPr>
          <w:rFonts w:eastAsia="Arial Unicode MS" w:cs="Arial"/>
        </w:rPr>
        <w:t xml:space="preserve">– </w:t>
      </w:r>
      <w:r w:rsidR="00CE624A" w:rsidRPr="005C4779">
        <w:rPr>
          <w:rFonts w:cs="Arial"/>
          <w:sz w:val="22"/>
          <w:szCs w:val="22"/>
          <w:lang w:val="ru-RU"/>
        </w:rPr>
        <w:t>ИЗРАДА, МОНТАЖА, ОПРЕМАЊЕ И ПУШТАЊЕ У РАД  ТС 110 /6 КВ РУДНИК 4 И ДВ 110 КВ</w:t>
      </w:r>
      <w:r w:rsidR="008C499C" w:rsidRPr="005C4779">
        <w:rPr>
          <w:rFonts w:eastAsia="Arial Unicode MS" w:cs="Arial"/>
        </w:rPr>
        <w:tab/>
      </w:r>
    </w:p>
    <w:p w14:paraId="57AC7298" w14:textId="77777777" w:rsidR="00873EBD" w:rsidRPr="005C4779" w:rsidRDefault="00873EBD" w:rsidP="00873EBD">
      <w:pPr>
        <w:rPr>
          <w:rFonts w:eastAsia="Arial Unicode MS" w:cs="Arial"/>
          <w:lang w:val="sr-Cyrl-CS"/>
        </w:rPr>
      </w:pPr>
      <w:r w:rsidRPr="005C4779">
        <w:rPr>
          <w:rFonts w:eastAsia="Arial Unicode MS" w:cs="Arial"/>
        </w:rPr>
        <w:t>Н</w:t>
      </w:r>
      <w:r w:rsidRPr="005C4779">
        <w:rPr>
          <w:rFonts w:eastAsia="Arial Unicode MS" w:cs="Arial"/>
          <w:lang w:val="sr-Cyrl-CS"/>
        </w:rPr>
        <w:t xml:space="preserve">а основу Позива за подношење понуда објављеног на Порталу јавних набавки, Порталу службених гласила Републике Србије и база прописа, и на интернет страници Наручиоца,  од </w:t>
      </w:r>
      <w:r w:rsidRPr="005C4779">
        <w:rPr>
          <w:rFonts w:eastAsia="Arial Unicode MS" w:cs="Arial"/>
        </w:rPr>
        <w:t>______</w:t>
      </w:r>
      <w:r w:rsidRPr="005C4779">
        <w:rPr>
          <w:rFonts w:eastAsia="Arial Unicode MS" w:cs="Arial"/>
          <w:lang w:val="sr-Cyrl-CS"/>
        </w:rPr>
        <w:t xml:space="preserve">. године, </w:t>
      </w:r>
      <w:r w:rsidRPr="005C4779">
        <w:rPr>
          <w:rFonts w:eastAsia="Arial Unicode MS" w:cs="Arial"/>
        </w:rPr>
        <w:t xml:space="preserve">Понуђач је </w:t>
      </w:r>
      <w:r w:rsidRPr="005C4779">
        <w:rPr>
          <w:rFonts w:eastAsia="Arial Unicode MS" w:cs="Arial"/>
          <w:lang w:val="sr-Cyrl-CS"/>
        </w:rPr>
        <w:t>доставио понуду број:______________ од  ____________ године (у даљем тексту: Понуда). (</w:t>
      </w:r>
      <w:r w:rsidRPr="005C4779">
        <w:rPr>
          <w:rFonts w:eastAsia="Arial Unicode MS" w:cs="Arial"/>
          <w:i/>
          <w:lang w:val="sr-Cyrl-CS"/>
        </w:rPr>
        <w:t>уписује Извођач радова</w:t>
      </w:r>
      <w:r w:rsidRPr="005C4779">
        <w:rPr>
          <w:rFonts w:eastAsia="Arial Unicode MS" w:cs="Arial"/>
          <w:lang w:val="sr-Cyrl-CS"/>
        </w:rPr>
        <w:t>).</w:t>
      </w:r>
    </w:p>
    <w:p w14:paraId="0DB51507"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Наручилац је на основу Извештаја комисије о стручној оцени понуда, сачињеног у складу са чланом 105. Закона и Одлуке о додели уговора број: ________од _______  године, донете у складу са чланом 108. Закона, изабрао Извођача радова ______________________________ за извођење радова </w:t>
      </w:r>
      <w:r w:rsidRPr="005C4779">
        <w:rPr>
          <w:rFonts w:eastAsia="Arial Unicode MS" w:cs="Arial"/>
        </w:rPr>
        <w:t xml:space="preserve"> из става првог овог члана </w:t>
      </w:r>
      <w:r w:rsidRPr="005C4779">
        <w:rPr>
          <w:rFonts w:eastAsia="Arial Unicode MS" w:cs="Arial"/>
          <w:lang w:val="sr-Cyrl-CS"/>
        </w:rPr>
        <w:t>(</w:t>
      </w:r>
      <w:r w:rsidRPr="005C4779">
        <w:rPr>
          <w:rFonts w:eastAsia="Arial Unicode MS" w:cs="Arial"/>
          <w:i/>
          <w:lang w:val="sr-Cyrl-CS"/>
        </w:rPr>
        <w:t>уписује Наручилац</w:t>
      </w:r>
      <w:r w:rsidRPr="005C4779">
        <w:rPr>
          <w:rFonts w:eastAsia="Arial Unicode MS" w:cs="Arial"/>
          <w:lang w:val="sr-Cyrl-CS"/>
        </w:rPr>
        <w:t>).</w:t>
      </w:r>
    </w:p>
    <w:p w14:paraId="76F45EEB" w14:textId="77777777" w:rsidR="00873EBD" w:rsidRPr="005C4779" w:rsidRDefault="00873EBD" w:rsidP="00873EBD">
      <w:pPr>
        <w:rPr>
          <w:rFonts w:eastAsia="Arial Unicode MS" w:cs="Arial"/>
          <w:lang w:val="sr-Cyrl-CS"/>
        </w:rPr>
      </w:pPr>
    </w:p>
    <w:p w14:paraId="17EA521D" w14:textId="77777777" w:rsidR="00873EBD" w:rsidRPr="005C4779" w:rsidRDefault="00873EBD" w:rsidP="00873EBD">
      <w:pPr>
        <w:rPr>
          <w:rFonts w:eastAsia="Arial Unicode MS" w:cs="Arial"/>
          <w:b/>
          <w:lang w:val="sr-Cyrl-CS"/>
        </w:rPr>
      </w:pPr>
      <w:r w:rsidRPr="005C4779">
        <w:rPr>
          <w:rFonts w:eastAsia="Arial Unicode MS" w:cs="Arial"/>
          <w:b/>
          <w:lang w:val="sr-Cyrl-CS"/>
        </w:rPr>
        <w:lastRenderedPageBreak/>
        <w:t>ПРЕДМЕТ УГОВОРА</w:t>
      </w:r>
    </w:p>
    <w:p w14:paraId="135CD604" w14:textId="77777777" w:rsidR="00873EBD" w:rsidRPr="005C4779" w:rsidRDefault="00873EBD" w:rsidP="00873EBD">
      <w:pPr>
        <w:jc w:val="center"/>
        <w:rPr>
          <w:rFonts w:eastAsia="Arial Unicode MS" w:cs="Arial"/>
          <w:b/>
          <w:lang w:val="sr-Cyrl-CS"/>
        </w:rPr>
      </w:pPr>
      <w:r w:rsidRPr="005C4779">
        <w:rPr>
          <w:rFonts w:eastAsia="Arial Unicode MS" w:cs="Arial"/>
          <w:b/>
          <w:lang w:val="sr-Cyrl-CS"/>
        </w:rPr>
        <w:t>Члан 2.</w:t>
      </w:r>
    </w:p>
    <w:p w14:paraId="6B8B02C2" w14:textId="77777777" w:rsidR="00873EBD" w:rsidRPr="005C4779" w:rsidRDefault="00873EBD" w:rsidP="00873EBD">
      <w:pPr>
        <w:rPr>
          <w:rFonts w:eastAsia="Arial Unicode MS" w:cs="Arial"/>
          <w:lang w:val="sr-Cyrl-CS"/>
        </w:rPr>
      </w:pPr>
    </w:p>
    <w:p w14:paraId="1CB71659" w14:textId="3956E25C" w:rsidR="00E009DB" w:rsidRPr="005C4779" w:rsidRDefault="00873EBD" w:rsidP="00E009DB">
      <w:pPr>
        <w:rPr>
          <w:rFonts w:eastAsia="Arial Unicode MS" w:cs="Arial"/>
          <w:lang w:val="sr-Cyrl-CS"/>
        </w:rPr>
      </w:pPr>
      <w:r w:rsidRPr="005C4779">
        <w:rPr>
          <w:rFonts w:eastAsia="Arial Unicode MS" w:cs="Arial"/>
        </w:rPr>
        <w:t>Предмет овог Уговора је извођење</w:t>
      </w:r>
      <w:r w:rsidR="00934016" w:rsidRPr="005C4779">
        <w:rPr>
          <w:rFonts w:eastAsia="Arial Unicode MS" w:cs="Arial"/>
        </w:rPr>
        <w:t xml:space="preserve"> радова</w:t>
      </w:r>
      <w:r w:rsidR="008723D1" w:rsidRPr="005C4779">
        <w:rPr>
          <w:rFonts w:eastAsia="Arial Unicode MS" w:cs="Arial"/>
        </w:rPr>
        <w:t>:</w:t>
      </w:r>
      <w:r w:rsidRPr="005C4779">
        <w:rPr>
          <w:rFonts w:eastAsia="Arial Unicode MS" w:cs="Arial"/>
        </w:rPr>
        <w:t xml:space="preserve"> </w:t>
      </w:r>
      <w:r w:rsidR="00CE624A" w:rsidRPr="005C4779">
        <w:rPr>
          <w:rFonts w:cs="Arial"/>
          <w:lang w:val="ru-RU"/>
        </w:rPr>
        <w:t>ИЗРАДА, МОНТАЖА, ОПРЕМАЊЕ И ПУШТАЊЕ У РАД  ТС 110 /6 КВ РУДНИК 4 И ДВ 110 КВ</w:t>
      </w:r>
      <w:r w:rsidR="008723D1" w:rsidRPr="005C4779">
        <w:rPr>
          <w:rFonts w:eastAsia="Arial Unicode MS" w:cs="Arial"/>
        </w:rPr>
        <w:t xml:space="preserve"> </w:t>
      </w:r>
      <w:r w:rsidR="00B06301" w:rsidRPr="005C4779">
        <w:rPr>
          <w:rFonts w:eastAsia="Arial Unicode MS" w:cs="Arial"/>
        </w:rPr>
        <w:t>(даље: радови), а према захтевима и условима из Конкурсне документације Наручиоца, прихваћене понуде Извођача радова број ___________</w:t>
      </w:r>
      <w:r w:rsidR="003668E9" w:rsidRPr="005C4779">
        <w:rPr>
          <w:rFonts w:eastAsia="Arial Unicode MS" w:cs="Arial"/>
        </w:rPr>
        <w:t>___од ________________ године</w:t>
      </w:r>
      <w:r w:rsidR="00B06301" w:rsidRPr="005C4779">
        <w:rPr>
          <w:rFonts w:eastAsia="Arial Unicode MS" w:cs="Arial"/>
        </w:rPr>
        <w:t>,</w:t>
      </w:r>
      <w:r w:rsidR="003668E9" w:rsidRPr="005C4779">
        <w:rPr>
          <w:rFonts w:eastAsia="Arial Unicode MS" w:cs="Arial"/>
          <w:lang w:val="sr-Cyrl-RS"/>
        </w:rPr>
        <w:t xml:space="preserve"> Обрасца структуре цен</w:t>
      </w:r>
      <w:r w:rsidR="00E009DB" w:rsidRPr="005C4779">
        <w:rPr>
          <w:rFonts w:eastAsia="Arial Unicode MS" w:cs="Arial"/>
          <w:lang w:val="sr-Cyrl-RS"/>
        </w:rPr>
        <w:t>е</w:t>
      </w:r>
      <w:r w:rsidR="003668E9" w:rsidRPr="005C4779">
        <w:rPr>
          <w:rFonts w:eastAsia="Arial Unicode MS" w:cs="Arial"/>
          <w:lang w:val="sr-Cyrl-RS"/>
        </w:rPr>
        <w:t xml:space="preserve"> и Техничке спецификације </w:t>
      </w:r>
      <w:r w:rsidR="00E009DB" w:rsidRPr="005C4779">
        <w:rPr>
          <w:rFonts w:eastAsia="Arial Unicode MS" w:cs="Arial"/>
          <w:lang w:val="sr-Cyrl-CS"/>
        </w:rPr>
        <w:t>који су као прилози  1, 2, 3 и 4 саставни део овог уговора.</w:t>
      </w:r>
    </w:p>
    <w:p w14:paraId="531D1C04" w14:textId="4D5A4FE0" w:rsidR="00873EBD" w:rsidRPr="005C4779" w:rsidRDefault="00873EBD" w:rsidP="00E009DB">
      <w:pPr>
        <w:pStyle w:val="Title"/>
        <w:spacing w:before="0"/>
        <w:jc w:val="both"/>
        <w:rPr>
          <w:rFonts w:eastAsia="Arial Unicode MS" w:cs="Arial"/>
          <w:b w:val="0"/>
          <w:i/>
          <w:sz w:val="22"/>
          <w:szCs w:val="22"/>
        </w:rPr>
      </w:pPr>
      <w:r w:rsidRPr="005C4779">
        <w:rPr>
          <w:rFonts w:eastAsia="Arial Unicode MS" w:cs="Arial"/>
          <w:b w:val="0"/>
          <w:sz w:val="22"/>
          <w:szCs w:val="22"/>
        </w:rPr>
        <w:t>Делимично извршење уговора Извођач радова ће у складу са Понудом, уступити подизвођачу: ________________________________________________________(</w:t>
      </w:r>
      <w:r w:rsidRPr="005C4779">
        <w:rPr>
          <w:rFonts w:eastAsia="Arial Unicode MS" w:cs="Arial"/>
          <w:b w:val="0"/>
          <w:i/>
          <w:sz w:val="22"/>
          <w:szCs w:val="22"/>
        </w:rPr>
        <w:t>назив Подизвођача из АПР</w:t>
      </w:r>
      <w:r w:rsidRPr="005C4779">
        <w:rPr>
          <w:rFonts w:eastAsia="Arial Unicode MS" w:cs="Arial"/>
          <w:b w:val="0"/>
          <w:sz w:val="22"/>
          <w:szCs w:val="22"/>
        </w:rPr>
        <w:t>) и то: __________________________________________________________________________ (</w:t>
      </w:r>
      <w:r w:rsidRPr="005C4779">
        <w:rPr>
          <w:rFonts w:eastAsia="Arial Unicode MS" w:cs="Arial"/>
          <w:b w:val="0"/>
          <w:i/>
          <w:sz w:val="22"/>
          <w:szCs w:val="22"/>
        </w:rPr>
        <w:t>опис радова</w:t>
      </w:r>
      <w:r w:rsidRPr="005C4779">
        <w:rPr>
          <w:rFonts w:eastAsia="Arial Unicode MS" w:cs="Arial"/>
          <w:b w:val="0"/>
          <w:sz w:val="22"/>
          <w:szCs w:val="22"/>
        </w:rPr>
        <w:t>), са процентом учешћа у понуди  од ________(</w:t>
      </w:r>
      <w:r w:rsidRPr="005C4779">
        <w:rPr>
          <w:rFonts w:eastAsia="Arial Unicode MS" w:cs="Arial"/>
          <w:b w:val="0"/>
          <w:i/>
          <w:sz w:val="22"/>
          <w:szCs w:val="22"/>
        </w:rPr>
        <w:t>бројчано исказани процента).  (попуњава Понуђач)</w:t>
      </w:r>
    </w:p>
    <w:p w14:paraId="1EC8B3AD" w14:textId="77777777" w:rsidR="00873EBD" w:rsidRPr="005C4779" w:rsidRDefault="00873EBD" w:rsidP="00873EBD">
      <w:pPr>
        <w:rPr>
          <w:rFonts w:eastAsia="Arial Unicode MS" w:cs="Arial"/>
          <w:lang w:val="sr-Cyrl-CS"/>
        </w:rPr>
      </w:pPr>
      <w:r w:rsidRPr="005C4779">
        <w:rPr>
          <w:rFonts w:eastAsia="Arial Unicode MS" w:cs="Arial"/>
          <w:lang w:val="sr-Cyrl-CS"/>
        </w:rPr>
        <w:t>Извођач радова који је у складу са Понудом</w:t>
      </w:r>
      <w:r w:rsidRPr="005C4779">
        <w:rPr>
          <w:rFonts w:eastAsia="Arial Unicode MS" w:cs="Arial"/>
        </w:rPr>
        <w:t>,</w:t>
      </w:r>
      <w:r w:rsidRPr="005C4779">
        <w:rPr>
          <w:rFonts w:eastAsia="Arial Unicode MS" w:cs="Arial"/>
          <w:lang w:val="sr-Cyrl-CS"/>
        </w:rPr>
        <w:t xml:space="preserve"> део уговорених обавеза делимично уступио подизвођачу у потпуности је одговоран Наручиоцу за реализацију радова.</w:t>
      </w:r>
    </w:p>
    <w:p w14:paraId="14A1AEBF" w14:textId="77777777" w:rsidR="00873EBD" w:rsidRPr="005C4779" w:rsidRDefault="00873EBD" w:rsidP="00873EBD">
      <w:pPr>
        <w:rPr>
          <w:rFonts w:eastAsia="Arial Unicode MS" w:cs="Arial"/>
          <w:lang w:val="sr-Cyrl-CS"/>
        </w:rPr>
      </w:pPr>
      <w:r w:rsidRPr="005C4779">
        <w:rPr>
          <w:rFonts w:eastAsia="Arial Unicode MS" w:cs="Arial"/>
        </w:rPr>
        <w:t>Г</w:t>
      </w:r>
      <w:r w:rsidRPr="005C4779">
        <w:rPr>
          <w:rFonts w:eastAsia="Arial Unicode MS" w:cs="Arial"/>
          <w:lang w:val="sr-Cyrl-CS"/>
        </w:rPr>
        <w:t>рупа по</w:t>
      </w:r>
      <w:r w:rsidRPr="005C4779">
        <w:rPr>
          <w:rFonts w:eastAsia="Arial Unicode MS" w:cs="Arial"/>
        </w:rPr>
        <w:t>дизвођача</w:t>
      </w:r>
      <w:r w:rsidRPr="005C4779">
        <w:rPr>
          <w:rFonts w:eastAsia="Arial Unicode MS" w:cs="Arial"/>
          <w:lang w:val="sr-Cyrl-CS"/>
        </w:rPr>
        <w:t xml:space="preserve"> у заједничкој понуди, одговорни </w:t>
      </w:r>
      <w:r w:rsidR="00F50FDA" w:rsidRPr="005C4779">
        <w:rPr>
          <w:rFonts w:eastAsia="Arial Unicode MS" w:cs="Arial"/>
        </w:rPr>
        <w:t>су</w:t>
      </w:r>
      <w:r w:rsidRPr="005C4779">
        <w:rPr>
          <w:rFonts w:eastAsia="Arial Unicode MS" w:cs="Arial"/>
        </w:rPr>
        <w:t xml:space="preserve"> </w:t>
      </w:r>
      <w:r w:rsidRPr="005C4779">
        <w:rPr>
          <w:rFonts w:eastAsia="Arial Unicode MS" w:cs="Arial"/>
          <w:lang w:val="sr-Cyrl-CS"/>
        </w:rPr>
        <w:t xml:space="preserve">неограничено </w:t>
      </w:r>
      <w:r w:rsidRPr="005C4779">
        <w:rPr>
          <w:rFonts w:eastAsia="Arial Unicode MS" w:cs="Arial"/>
        </w:rPr>
        <w:t xml:space="preserve">и </w:t>
      </w:r>
      <w:r w:rsidRPr="005C4779">
        <w:rPr>
          <w:rFonts w:eastAsia="Arial Unicode MS" w:cs="Arial"/>
          <w:lang w:val="sr-Cyrl-CS"/>
        </w:rPr>
        <w:t>солидарно за извршење</w:t>
      </w:r>
      <w:r w:rsidRPr="005C4779">
        <w:rPr>
          <w:rFonts w:eastAsia="Arial Unicode MS" w:cs="Arial"/>
        </w:rPr>
        <w:t xml:space="preserve"> обавеза по основу </w:t>
      </w:r>
      <w:r w:rsidRPr="005C4779">
        <w:rPr>
          <w:rFonts w:eastAsia="Arial Unicode MS" w:cs="Arial"/>
          <w:lang w:val="sr-Cyrl-CS"/>
        </w:rPr>
        <w:t>овог Уговора.</w:t>
      </w:r>
    </w:p>
    <w:p w14:paraId="19B98006" w14:textId="77777777" w:rsidR="003E5F09" w:rsidRPr="005C4779" w:rsidRDefault="003E5F09" w:rsidP="00873EBD">
      <w:pPr>
        <w:rPr>
          <w:rFonts w:eastAsia="Arial Unicode MS" w:cs="Arial"/>
          <w:lang w:val="sr-Cyrl-CS"/>
        </w:rPr>
      </w:pPr>
    </w:p>
    <w:p w14:paraId="7C712737" w14:textId="77777777" w:rsidR="00873EBD" w:rsidRPr="005C4779" w:rsidRDefault="00873EBD" w:rsidP="00873EBD">
      <w:pPr>
        <w:jc w:val="center"/>
        <w:rPr>
          <w:rFonts w:eastAsia="Arial Unicode MS" w:cs="Arial"/>
          <w:b/>
          <w:lang w:val="sr-Cyrl-CS"/>
        </w:rPr>
      </w:pPr>
      <w:r w:rsidRPr="005C4779">
        <w:rPr>
          <w:rFonts w:eastAsia="Arial Unicode MS" w:cs="Arial"/>
          <w:b/>
          <w:lang w:val="sr-Cyrl-CS"/>
        </w:rPr>
        <w:t>Члан 3.</w:t>
      </w:r>
    </w:p>
    <w:p w14:paraId="1BFA5C4C" w14:textId="77777777" w:rsidR="00873EBD" w:rsidRPr="005C4779" w:rsidRDefault="00873EBD" w:rsidP="00873EBD">
      <w:pPr>
        <w:rPr>
          <w:rFonts w:eastAsia="Arial Unicode MS" w:cs="Arial"/>
          <w:lang w:val="sr-Cyrl-CS"/>
        </w:rPr>
      </w:pPr>
      <w:r w:rsidRPr="005C4779">
        <w:rPr>
          <w:rFonts w:eastAsia="Arial Unicode MS" w:cs="Arial"/>
          <w:lang w:val="sr-Cyrl-CS"/>
        </w:rPr>
        <w:t>Извођач радова се обавезује да радова из члана 2. овог Уговора изведе у складу са прописима</w:t>
      </w:r>
      <w:r w:rsidRPr="005C4779">
        <w:rPr>
          <w:rFonts w:eastAsia="Arial Unicode MS" w:cs="Arial"/>
        </w:rPr>
        <w:t xml:space="preserve"> Републике Србије</w:t>
      </w:r>
      <w:r w:rsidRPr="005C4779">
        <w:rPr>
          <w:rFonts w:eastAsia="Arial Unicode MS" w:cs="Arial"/>
          <w:lang w:val="sr-Cyrl-CS"/>
        </w:rPr>
        <w:t>, нормативима, обавезним стандардима и препорукама произвођача, а у свему према одредбама овог Уговора и сопственој Понуди.</w:t>
      </w:r>
    </w:p>
    <w:p w14:paraId="6EB39810" w14:textId="77777777" w:rsidR="00873EBD" w:rsidRPr="005C4779" w:rsidRDefault="00873EBD" w:rsidP="00873EBD">
      <w:pPr>
        <w:rPr>
          <w:rFonts w:eastAsia="Arial Unicode MS" w:cs="Arial"/>
          <w:b/>
        </w:rPr>
      </w:pPr>
      <w:r w:rsidRPr="005C4779">
        <w:rPr>
          <w:rFonts w:eastAsia="Arial Unicode MS" w:cs="Arial"/>
          <w:b/>
        </w:rPr>
        <w:t>ЦЕНА</w:t>
      </w:r>
    </w:p>
    <w:p w14:paraId="7ADD9073" w14:textId="77777777" w:rsidR="00873EBD" w:rsidRPr="005C4779" w:rsidRDefault="00873EBD" w:rsidP="003E5F09">
      <w:pPr>
        <w:jc w:val="center"/>
        <w:rPr>
          <w:rFonts w:eastAsia="Arial Unicode MS" w:cs="Arial"/>
          <w:b/>
          <w:lang w:val="sr-Cyrl-CS"/>
        </w:rPr>
      </w:pPr>
      <w:r w:rsidRPr="005C4779">
        <w:rPr>
          <w:rFonts w:eastAsia="Arial Unicode MS" w:cs="Arial"/>
          <w:b/>
          <w:lang w:val="sr-Cyrl-CS"/>
        </w:rPr>
        <w:t>Члан 4.</w:t>
      </w:r>
    </w:p>
    <w:p w14:paraId="20FB88AF" w14:textId="77777777" w:rsidR="00873EBD" w:rsidRPr="005C4779" w:rsidRDefault="002C15F8" w:rsidP="003E5F09">
      <w:pPr>
        <w:pStyle w:val="CommentText"/>
        <w:rPr>
          <w:sz w:val="22"/>
          <w:szCs w:val="22"/>
        </w:rPr>
      </w:pPr>
      <w:r w:rsidRPr="005C4779">
        <w:rPr>
          <w:rFonts w:eastAsia="Arial Unicode MS" w:cs="Arial"/>
          <w:sz w:val="22"/>
          <w:szCs w:val="22"/>
        </w:rPr>
        <w:t xml:space="preserve">Укупна уговорена цена </w:t>
      </w:r>
      <w:r w:rsidRPr="005C4779">
        <w:rPr>
          <w:sz w:val="22"/>
          <w:szCs w:val="22"/>
        </w:rPr>
        <w:t xml:space="preserve">за извршење свих активности из  предмета уговора </w:t>
      </w:r>
      <w:r w:rsidRPr="005C4779">
        <w:rPr>
          <w:rFonts w:eastAsia="Arial Unicode MS" w:cs="Arial"/>
          <w:sz w:val="22"/>
          <w:szCs w:val="22"/>
        </w:rPr>
        <w:t xml:space="preserve">члана 2. овог Уговора износи: ______________________________________ РСД, без обрачунатог пореза на додату вредност.           </w:t>
      </w:r>
      <w:r w:rsidR="00873EBD" w:rsidRPr="005C4779">
        <w:rPr>
          <w:rFonts w:eastAsia="Arial Unicode MS" w:cs="Arial"/>
        </w:rPr>
        <w:t xml:space="preserve">                                                        </w:t>
      </w:r>
      <w:r w:rsidRPr="005C4779">
        <w:rPr>
          <w:rFonts w:eastAsia="Arial Unicode MS" w:cs="Arial"/>
        </w:rPr>
        <w:t xml:space="preserve">                               </w:t>
      </w:r>
    </w:p>
    <w:p w14:paraId="6CB7739E" w14:textId="77777777" w:rsidR="002C15F8" w:rsidRPr="005C4779" w:rsidRDefault="00873EBD" w:rsidP="00873EBD">
      <w:pPr>
        <w:rPr>
          <w:rFonts w:eastAsia="Arial Unicode MS" w:cs="Arial"/>
          <w:lang w:val="sr-Cyrl-CS"/>
        </w:rPr>
      </w:pPr>
      <w:r w:rsidRPr="005C4779">
        <w:rPr>
          <w:rFonts w:eastAsia="Arial Unicode MS" w:cs="Arial"/>
          <w:lang w:val="sr-Cyrl-CS"/>
        </w:rPr>
        <w:t xml:space="preserve">(словима: ________________________________________________________________) </w:t>
      </w:r>
    </w:p>
    <w:p w14:paraId="54DB70A1" w14:textId="77777777" w:rsidR="00873EBD" w:rsidRPr="005C4779" w:rsidRDefault="00873EBD" w:rsidP="004771F7">
      <w:pPr>
        <w:rPr>
          <w:rFonts w:eastAsia="Arial Unicode MS" w:cs="Arial"/>
        </w:rPr>
      </w:pPr>
      <w:r w:rsidRPr="005C4779">
        <w:rPr>
          <w:rFonts w:eastAsia="Arial Unicode MS" w:cs="Arial"/>
          <w:lang w:val="sr-Cyrl-CS"/>
        </w:rPr>
        <w:t xml:space="preserve">На цену  из става 1. овог члана обрачунава се припадајући порез на додату вредност у складу са </w:t>
      </w:r>
      <w:r w:rsidR="004771F7" w:rsidRPr="005C4779">
        <w:rPr>
          <w:rFonts w:eastAsia="Arial Unicode MS" w:cs="Arial"/>
        </w:rPr>
        <w:t>прописима Републике Србије.</w:t>
      </w:r>
      <w:r w:rsidRPr="005C4779">
        <w:rPr>
          <w:rFonts w:eastAsia="Arial Unicode MS" w:cs="Arial"/>
        </w:rPr>
        <w:t xml:space="preserve"> </w:t>
      </w:r>
    </w:p>
    <w:p w14:paraId="017CB0A0" w14:textId="77777777" w:rsidR="004771F7" w:rsidRPr="005C4779" w:rsidRDefault="003E5F09" w:rsidP="004771F7">
      <w:pPr>
        <w:rPr>
          <w:rFonts w:eastAsia="Arial Unicode MS" w:cs="Arial"/>
          <w:b/>
          <w:lang w:val="sr-Cyrl-CS"/>
        </w:rPr>
      </w:pPr>
      <w:r w:rsidRPr="005C4779">
        <w:rPr>
          <w:rFonts w:eastAsia="Arial Unicode MS" w:cs="Arial"/>
          <w:b/>
          <w:lang w:val="sr-Cyrl-CS"/>
        </w:rPr>
        <w:t xml:space="preserve">КОРЕКЦИЈА </w:t>
      </w:r>
      <w:r w:rsidR="004771F7" w:rsidRPr="005C4779">
        <w:rPr>
          <w:rFonts w:eastAsia="Arial Unicode MS" w:cs="Arial"/>
          <w:b/>
          <w:lang w:val="sr-Cyrl-CS"/>
        </w:rPr>
        <w:t>Ц</w:t>
      </w:r>
      <w:r w:rsidRPr="005C4779">
        <w:rPr>
          <w:rFonts w:eastAsia="Arial Unicode MS" w:cs="Arial"/>
          <w:b/>
          <w:lang w:val="sr-Cyrl-CS"/>
        </w:rPr>
        <w:t>ЕНЕ</w:t>
      </w:r>
    </w:p>
    <w:p w14:paraId="27909F53" w14:textId="77777777" w:rsidR="004771F7" w:rsidRPr="005C4779" w:rsidRDefault="004771F7" w:rsidP="004771F7">
      <w:pPr>
        <w:jc w:val="center"/>
        <w:rPr>
          <w:rFonts w:eastAsia="Arial Unicode MS" w:cs="Arial"/>
          <w:b/>
          <w:lang w:val="sr-Cyrl-CS"/>
        </w:rPr>
      </w:pPr>
      <w:r w:rsidRPr="005C4779">
        <w:rPr>
          <w:rFonts w:eastAsia="Arial Unicode MS" w:cs="Arial"/>
          <w:b/>
          <w:lang w:val="sr-Cyrl-CS"/>
        </w:rPr>
        <w:t>Члан 5.</w:t>
      </w:r>
    </w:p>
    <w:p w14:paraId="723D0BA4" w14:textId="77777777" w:rsidR="00AA1180" w:rsidRPr="005C4779" w:rsidRDefault="004771F7" w:rsidP="004771F7">
      <w:pPr>
        <w:rPr>
          <w:rFonts w:eastAsia="Arial Unicode MS" w:cs="Arial"/>
          <w:lang w:val="sr-Cyrl-CS"/>
        </w:rPr>
      </w:pPr>
      <w:r w:rsidRPr="005C4779">
        <w:rPr>
          <w:rFonts w:eastAsia="Arial Unicode MS" w:cs="Arial"/>
          <w:lang w:val="sr-Cyrl-CS"/>
        </w:rPr>
        <w:t>Уговорне стране су сагласне да се јединичне цене из основне понуде неће мењати у случају промене цена елемената на основу којих је формирана јединична цена радова (фиксна цена)</w:t>
      </w:r>
      <w:r w:rsidRPr="005C4779">
        <w:rPr>
          <w:rFonts w:eastAsia="Arial Unicode MS" w:cs="Arial"/>
        </w:rPr>
        <w:t>, за све време важења овог Уговора</w:t>
      </w:r>
      <w:r w:rsidRPr="005C4779">
        <w:rPr>
          <w:rFonts w:eastAsia="Arial Unicode MS" w:cs="Arial"/>
          <w:lang w:val="sr-Cyrl-CS"/>
        </w:rPr>
        <w:t>.</w:t>
      </w:r>
      <w:bookmarkStart w:id="314" w:name="_Toc433727381"/>
    </w:p>
    <w:p w14:paraId="2AF48BC7" w14:textId="77777777" w:rsidR="00DE6F10" w:rsidRPr="005C4779" w:rsidRDefault="00DE6F10" w:rsidP="004771F7">
      <w:pPr>
        <w:rPr>
          <w:rFonts w:eastAsia="Arial Unicode MS" w:cs="Arial"/>
          <w:lang w:val="sr-Cyrl-CS"/>
        </w:rPr>
      </w:pPr>
    </w:p>
    <w:p w14:paraId="02A31076" w14:textId="77777777" w:rsidR="004771F7" w:rsidRPr="005C4779" w:rsidRDefault="004771F7" w:rsidP="004771F7">
      <w:pPr>
        <w:rPr>
          <w:rFonts w:eastAsia="Arial Unicode MS" w:cs="Arial"/>
          <w:b/>
          <w:lang w:val="sr-Cyrl-CS"/>
        </w:rPr>
      </w:pPr>
      <w:r w:rsidRPr="005C4779">
        <w:rPr>
          <w:rFonts w:eastAsia="Arial Unicode MS" w:cs="Arial"/>
          <w:b/>
          <w:lang w:val="sr-Cyrl-CS"/>
        </w:rPr>
        <w:t>УСЛОВИ И НАЧИН ПЛАЋАЊА</w:t>
      </w:r>
      <w:bookmarkEnd w:id="314"/>
    </w:p>
    <w:p w14:paraId="44BB3710" w14:textId="77777777" w:rsidR="003E5F09" w:rsidRPr="005C4779" w:rsidRDefault="004771F7" w:rsidP="003F40C5">
      <w:pPr>
        <w:jc w:val="center"/>
        <w:rPr>
          <w:rFonts w:eastAsia="Arial Unicode MS" w:cs="Arial"/>
          <w:b/>
          <w:lang w:val="sr-Latn-RS"/>
        </w:rPr>
      </w:pPr>
      <w:r w:rsidRPr="005C4779">
        <w:rPr>
          <w:rFonts w:eastAsia="Arial Unicode MS" w:cs="Arial"/>
          <w:b/>
          <w:lang w:val="sr-Cyrl-CS"/>
        </w:rPr>
        <w:t>Члан 6.</w:t>
      </w:r>
    </w:p>
    <w:p w14:paraId="5D3C437E" w14:textId="77777777" w:rsidR="004771F7" w:rsidRPr="005C4779" w:rsidRDefault="004771F7" w:rsidP="004771F7">
      <w:pPr>
        <w:rPr>
          <w:rFonts w:eastAsia="Arial Unicode MS" w:cs="Arial"/>
          <w:lang w:val="sr-Cyrl-CS"/>
        </w:rPr>
      </w:pPr>
      <w:r w:rsidRPr="005C4779">
        <w:rPr>
          <w:rFonts w:eastAsia="Arial Unicode MS" w:cs="Arial"/>
        </w:rPr>
        <w:t xml:space="preserve">Цену </w:t>
      </w:r>
      <w:r w:rsidRPr="005C4779">
        <w:rPr>
          <w:rFonts w:eastAsia="Arial Unicode MS" w:cs="Arial"/>
          <w:lang w:val="sr-Cyrl-CS"/>
        </w:rPr>
        <w:t>из члана 4. овог Уговора, Наручилац ће платити на следећи начин:</w:t>
      </w:r>
    </w:p>
    <w:p w14:paraId="6BF63214" w14:textId="77777777" w:rsidR="004771F7" w:rsidRPr="005C4779" w:rsidRDefault="004771F7" w:rsidP="004771F7">
      <w:pPr>
        <w:rPr>
          <w:rFonts w:eastAsia="Arial Unicode MS" w:cs="Arial"/>
          <w:lang w:val="sr-Cyrl-CS"/>
        </w:rPr>
      </w:pPr>
      <w:r w:rsidRPr="005C4779">
        <w:rPr>
          <w:rFonts w:eastAsia="Arial Unicode MS" w:cs="Arial"/>
        </w:rPr>
        <w:t>Сва п</w:t>
      </w:r>
      <w:r w:rsidRPr="005C4779">
        <w:rPr>
          <w:rFonts w:eastAsia="Arial Unicode MS" w:cs="Arial"/>
          <w:lang w:val="sr-Cyrl-CS"/>
        </w:rPr>
        <w:t>лаћањ</w:t>
      </w:r>
      <w:r w:rsidRPr="005C4779">
        <w:rPr>
          <w:rFonts w:eastAsia="Arial Unicode MS" w:cs="Arial"/>
        </w:rPr>
        <w:t>а</w:t>
      </w:r>
      <w:r w:rsidRPr="005C4779">
        <w:rPr>
          <w:rFonts w:eastAsia="Arial Unicode MS" w:cs="Arial"/>
          <w:lang w:val="sr-Cyrl-CS"/>
        </w:rPr>
        <w:t xml:space="preserve"> ће се вршити на основу потписаних и оверених привремених месечних ситуација и окончане ситуације, оверених од стране надзорног органа кога овлашћује Наручилац (</w:t>
      </w:r>
      <w:r w:rsidRPr="005C4779">
        <w:rPr>
          <w:rFonts w:eastAsia="Calibri" w:cs="Arial"/>
        </w:rPr>
        <w:t>Записник о успешно извршеном пријему изведених радова</w:t>
      </w:r>
      <w:r w:rsidRPr="005C4779">
        <w:rPr>
          <w:rFonts w:eastAsia="Arial Unicode MS" w:cs="Arial"/>
          <w:lang w:val="sr-Cyrl-CS"/>
        </w:rPr>
        <w:t xml:space="preserve">), у складу са </w:t>
      </w:r>
      <w:r w:rsidRPr="005C4779">
        <w:rPr>
          <w:rFonts w:eastAsia="Arial Unicode MS" w:cs="Arial"/>
          <w:lang w:val="sr-Cyrl-CS"/>
        </w:rPr>
        <w:lastRenderedPageBreak/>
        <w:t xml:space="preserve">Законом о планирању и изградњи ("Сл. глaсник РС", бр. 72/2009, 81/2009 - испр., 64/2010 - oдлукa УС, 24/2011, 121/2012, 42/2013 - oдлукa УС, 50/2013 - oдлукa УС, 98/2013 - oдлукa УС, 132/2014 и 145/2014) и Правилником о садржају и начину вршења стручног надзора ("Сл. глaсник РС", бр. 22/2015) и испостављеног рачуна, </w:t>
      </w:r>
      <w:r w:rsidRPr="005C4779">
        <w:rPr>
          <w:rFonts w:eastAsia="Arial Unicode MS" w:cs="Arial"/>
          <w:lang w:val="sr-Latn-CS"/>
        </w:rPr>
        <w:t>у року до 45 дана од дана пријема</w:t>
      </w:r>
      <w:r w:rsidRPr="005C4779">
        <w:rPr>
          <w:rFonts w:eastAsia="Arial Unicode MS" w:cs="Arial"/>
        </w:rPr>
        <w:t xml:space="preserve"> </w:t>
      </w:r>
      <w:r w:rsidRPr="005C4779">
        <w:rPr>
          <w:rFonts w:eastAsia="Arial Unicode MS" w:cs="Arial"/>
          <w:lang w:val="sr-Latn-CS"/>
        </w:rPr>
        <w:t xml:space="preserve"> исте на архиву Наручиоца</w:t>
      </w:r>
    </w:p>
    <w:p w14:paraId="5EEC2C63" w14:textId="77777777" w:rsidR="004771F7" w:rsidRPr="005C4779" w:rsidRDefault="004771F7" w:rsidP="004771F7">
      <w:pPr>
        <w:rPr>
          <w:rFonts w:eastAsia="Arial Unicode MS" w:cs="Arial"/>
        </w:rPr>
      </w:pPr>
      <w:r w:rsidRPr="005C4779">
        <w:rPr>
          <w:rFonts w:eastAsia="Arial Unicode MS" w:cs="Arial"/>
        </w:rPr>
        <w:t>У привременој ситуацији, за изведене радове, невести ознаку делатности прописане Уредбом о класификацији делатности из области грађевинарства .</w:t>
      </w:r>
    </w:p>
    <w:p w14:paraId="256FCD60" w14:textId="43C71C17" w:rsidR="004771F7" w:rsidRPr="005C4779" w:rsidRDefault="004771F7" w:rsidP="004771F7">
      <w:pPr>
        <w:rPr>
          <w:rFonts w:eastAsia="Arial Unicode MS" w:cs="Arial"/>
          <w:lang w:val="sr-Cyrl-CS"/>
        </w:rPr>
      </w:pPr>
      <w:r w:rsidRPr="005C4779">
        <w:rPr>
          <w:rFonts w:eastAsia="Arial Unicode MS" w:cs="Arial"/>
        </w:rPr>
        <w:t>Привремене месечне и окончане с</w:t>
      </w:r>
      <w:r w:rsidRPr="005C4779">
        <w:rPr>
          <w:rFonts w:eastAsia="Arial Unicode MS" w:cs="Arial"/>
          <w:lang w:val="sr-Cyrl-CS"/>
        </w:rPr>
        <w:t xml:space="preserve">итуације се испостављају према количинама из обрачунских листова грађевинске књиге, овереним и потписаним од стране </w:t>
      </w:r>
      <w:r w:rsidRPr="005C4779">
        <w:rPr>
          <w:rFonts w:eastAsia="Arial Unicode MS" w:cs="Arial"/>
        </w:rPr>
        <w:t>И</w:t>
      </w:r>
      <w:r w:rsidRPr="005C4779">
        <w:rPr>
          <w:rFonts w:eastAsia="Arial Unicode MS" w:cs="Arial"/>
          <w:lang w:val="sr-Cyrl-CS"/>
        </w:rPr>
        <w:t>звођача радова и надзорног органа, у складу са Законом о планирању и изградњи.</w:t>
      </w:r>
    </w:p>
    <w:p w14:paraId="488D6D08" w14:textId="092A2476" w:rsidR="003624F9" w:rsidRPr="005C4779" w:rsidRDefault="003624F9" w:rsidP="003624F9">
      <w:pPr>
        <w:tabs>
          <w:tab w:val="left" w:pos="567"/>
        </w:tabs>
        <w:spacing w:before="0"/>
        <w:rPr>
          <w:rFonts w:eastAsia="Calibri" w:cs="Arial"/>
          <w:lang w:val="sr-Cyrl-CS"/>
        </w:rPr>
      </w:pPr>
      <w:r w:rsidRPr="005C4779">
        <w:rPr>
          <w:rFonts w:eastAsia="Calibri" w:cs="Arial"/>
          <w:lang w:val="sr-Latn-CS"/>
        </w:rPr>
        <w:t xml:space="preserve">Окончана ситуација испоставља се након извршене примопредаје </w:t>
      </w:r>
      <w:r w:rsidRPr="005C4779">
        <w:rPr>
          <w:rFonts w:eastAsia="Calibri" w:cs="Arial"/>
        </w:rPr>
        <w:t>радова</w:t>
      </w:r>
      <w:r w:rsidRPr="005C4779">
        <w:rPr>
          <w:rFonts w:eastAsia="Calibri" w:cs="Arial"/>
          <w:lang w:val="sr-Latn-CS"/>
        </w:rPr>
        <w:t xml:space="preserve"> и коначног обрачуна изведених радова, које записнички оверава </w:t>
      </w:r>
      <w:r w:rsidRPr="005C4779">
        <w:rPr>
          <w:rFonts w:eastAsia="Calibri" w:cs="Arial"/>
        </w:rPr>
        <w:t>К</w:t>
      </w:r>
      <w:r w:rsidRPr="005C4779">
        <w:rPr>
          <w:rFonts w:eastAsia="Calibri" w:cs="Arial"/>
          <w:lang w:val="sr-Latn-CS"/>
        </w:rPr>
        <w:t xml:space="preserve">омисија за примопредају и коначни обрачун изведених радова </w:t>
      </w:r>
      <w:r w:rsidRPr="005C4779">
        <w:rPr>
          <w:rFonts w:eastAsia="Calibri" w:cs="Arial"/>
        </w:rPr>
        <w:t>У</w:t>
      </w:r>
      <w:r w:rsidRPr="005C4779">
        <w:rPr>
          <w:rFonts w:eastAsia="Calibri" w:cs="Arial"/>
          <w:lang w:val="sr-Latn-CS"/>
        </w:rPr>
        <w:t xml:space="preserve">говорних страна, уз доставу неопозиве банкарске гаранције, као гаранције за отклањање недостатака у гарантном року. </w:t>
      </w:r>
    </w:p>
    <w:p w14:paraId="4D269592" w14:textId="77777777" w:rsidR="004771F7" w:rsidRPr="005C4779" w:rsidRDefault="004771F7" w:rsidP="004771F7">
      <w:pPr>
        <w:rPr>
          <w:rFonts w:eastAsia="Arial Unicode MS" w:cs="Arial"/>
          <w:lang w:val="sr-Cyrl-CS"/>
        </w:rPr>
      </w:pPr>
      <w:r w:rsidRPr="005C4779">
        <w:rPr>
          <w:rFonts w:eastAsia="Arial Unicode MS" w:cs="Arial"/>
          <w:lang w:val="sr-Cyrl-CS"/>
        </w:rPr>
        <w:t>Уз привремене ситуације и окончану ситуацију, Извођач је обавезан да достави Наручиоцу Записнике о извршеној контроли радова а који се у каснијим фазама не могу контролисати, оверене и потписане од стране Стручног надзора, као и листове грађевинског дневника за претходни месец за који се испоставља ситуација, обострано потписане и оверене.</w:t>
      </w:r>
    </w:p>
    <w:p w14:paraId="5C44D6A2" w14:textId="77777777" w:rsidR="00873EBD" w:rsidRPr="005C4779" w:rsidRDefault="004771F7" w:rsidP="00873EBD">
      <w:pPr>
        <w:rPr>
          <w:rFonts w:eastAsia="Arial Unicode MS" w:cs="Arial"/>
        </w:rPr>
      </w:pPr>
      <w:r w:rsidRPr="005C4779">
        <w:rPr>
          <w:rFonts w:eastAsia="Arial Unicode MS" w:cs="Arial"/>
          <w:lang w:val="sr-Cyrl-CS"/>
        </w:rPr>
        <w:t>Плаћање ће се вршити у динарима</w:t>
      </w:r>
      <w:r w:rsidRPr="005C4779">
        <w:rPr>
          <w:rFonts w:eastAsia="Arial Unicode MS" w:cs="Arial"/>
        </w:rPr>
        <w:t xml:space="preserve"> у складу са чланом 4. овог Уговора.</w:t>
      </w:r>
    </w:p>
    <w:p w14:paraId="57EAE176" w14:textId="77777777" w:rsidR="003E5F09" w:rsidRPr="005C4779" w:rsidRDefault="003E5F09" w:rsidP="00873EBD">
      <w:pPr>
        <w:rPr>
          <w:rFonts w:eastAsia="Arial Unicode MS" w:cs="Arial"/>
        </w:rPr>
      </w:pPr>
    </w:p>
    <w:p w14:paraId="68D8592F" w14:textId="77777777" w:rsidR="00873EBD" w:rsidRPr="005C4779" w:rsidRDefault="00873EBD" w:rsidP="00873EBD">
      <w:pPr>
        <w:rPr>
          <w:rFonts w:eastAsia="Arial Unicode MS" w:cs="Arial"/>
          <w:b/>
          <w:lang w:val="sr-Cyrl-CS"/>
        </w:rPr>
      </w:pPr>
      <w:r w:rsidRPr="005C4779">
        <w:rPr>
          <w:rFonts w:eastAsia="Arial Unicode MS" w:cs="Arial"/>
          <w:b/>
          <w:lang w:val="sr-Cyrl-CS"/>
        </w:rPr>
        <w:t>СРЕДСТВА ОБЕЗБЕЂЕЊА</w:t>
      </w:r>
    </w:p>
    <w:p w14:paraId="4EE260CD" w14:textId="77777777" w:rsidR="00873EBD" w:rsidRPr="005C4779" w:rsidRDefault="00873EBD" w:rsidP="00873EBD">
      <w:pPr>
        <w:jc w:val="center"/>
        <w:rPr>
          <w:rFonts w:eastAsia="Arial Unicode MS" w:cs="Arial"/>
          <w:b/>
          <w:lang w:val="sr-Cyrl-CS"/>
        </w:rPr>
      </w:pPr>
      <w:r w:rsidRPr="005C4779">
        <w:rPr>
          <w:rFonts w:eastAsia="Arial Unicode MS" w:cs="Arial"/>
          <w:b/>
          <w:lang w:val="sr-Cyrl-CS"/>
        </w:rPr>
        <w:t>Члан 7.</w:t>
      </w:r>
    </w:p>
    <w:p w14:paraId="5DA8748F" w14:textId="77777777" w:rsidR="00FB5A53" w:rsidRPr="005C4779" w:rsidRDefault="00FB5A53" w:rsidP="008C499C">
      <w:pPr>
        <w:rPr>
          <w:rFonts w:eastAsia="Arial Unicode MS" w:cs="Arial"/>
          <w:b/>
          <w:lang w:val="sr-Latn-CS"/>
        </w:rPr>
      </w:pPr>
      <w:r w:rsidRPr="005C4779">
        <w:rPr>
          <w:rFonts w:eastAsia="Arial Unicode MS" w:cs="Arial"/>
          <w:b/>
          <w:lang w:val="sr-Latn-CS"/>
        </w:rPr>
        <w:t>Банкарска гаранција за добро извршење посла</w:t>
      </w:r>
    </w:p>
    <w:p w14:paraId="228C74DB" w14:textId="77777777" w:rsidR="00FB5A53" w:rsidRPr="005C4779" w:rsidRDefault="00FB5A53" w:rsidP="00FB5A53">
      <w:pPr>
        <w:rPr>
          <w:rFonts w:eastAsia="Arial Unicode MS" w:cs="Arial"/>
          <w:lang w:val="sr-Cyrl-CS"/>
        </w:rPr>
      </w:pPr>
      <w:r w:rsidRPr="005C4779">
        <w:rPr>
          <w:rFonts w:eastAsia="Arial Unicode MS" w:cs="Arial"/>
          <w:lang w:val="sr-Cyrl-CS"/>
        </w:rPr>
        <w:t xml:space="preserve">Извођач </w:t>
      </w:r>
      <w:r w:rsidRPr="005C4779">
        <w:rPr>
          <w:rFonts w:eastAsia="Arial Unicode MS" w:cs="Arial"/>
        </w:rPr>
        <w:t xml:space="preserve">радова </w:t>
      </w:r>
      <w:r w:rsidRPr="005C4779">
        <w:rPr>
          <w:rFonts w:eastAsia="Arial Unicode MS" w:cs="Arial"/>
          <w:lang w:val="sr-Cyrl-CS"/>
        </w:rPr>
        <w:t xml:space="preserve">се обавезује да у року од 10 дана од дана обостраног потписивања  </w:t>
      </w:r>
      <w:r w:rsidRPr="005C4779">
        <w:rPr>
          <w:rFonts w:eastAsia="Arial Unicode MS" w:cs="Arial"/>
        </w:rPr>
        <w:t xml:space="preserve">овог </w:t>
      </w:r>
      <w:r w:rsidRPr="005C4779">
        <w:rPr>
          <w:rFonts w:eastAsia="Arial Unicode MS" w:cs="Arial"/>
          <w:lang w:val="sr-Cyrl-CS"/>
        </w:rPr>
        <w:t xml:space="preserve">Уговора од законских заступника </w:t>
      </w:r>
      <w:r w:rsidRPr="005C4779">
        <w:rPr>
          <w:rFonts w:eastAsia="Arial Unicode MS" w:cs="Arial"/>
        </w:rPr>
        <w:t>У</w:t>
      </w:r>
      <w:r w:rsidRPr="005C4779">
        <w:rPr>
          <w:rFonts w:eastAsia="Arial Unicode MS" w:cs="Arial"/>
          <w:lang w:val="sr-Cyrl-CS"/>
        </w:rPr>
        <w:t xml:space="preserve">говорних страна, Наручиоцу достави  банкарску гаранцију за добро извршење посла. </w:t>
      </w:r>
    </w:p>
    <w:p w14:paraId="016BC669" w14:textId="77777777" w:rsidR="00FB5A53" w:rsidRPr="005C4779" w:rsidRDefault="00FB5A53" w:rsidP="00FB5A53">
      <w:pPr>
        <w:rPr>
          <w:rFonts w:eastAsia="Arial Unicode MS" w:cs="Arial"/>
          <w:lang w:val="sr-Cyrl-CS"/>
        </w:rPr>
      </w:pPr>
      <w:r w:rsidRPr="005C4779">
        <w:rPr>
          <w:rFonts w:eastAsia="Arial Unicode MS" w:cs="Arial"/>
          <w:lang w:val="sr-Cyrl-CS"/>
        </w:rPr>
        <w:t>Банкарска гаранција за добро извршење посла мора да буде са клаузулом "неопозива, безусловна, наплатива на први позив и без права на приговор", издата у висини од 10% од укупно уговорене вредно</w:t>
      </w:r>
      <w:r w:rsidR="00F50FDA" w:rsidRPr="005C4779">
        <w:rPr>
          <w:rFonts w:eastAsia="Arial Unicode MS" w:cs="Arial"/>
          <w:lang w:val="sr-Cyrl-CS"/>
        </w:rPr>
        <w:t>сти без ПДВ-а, са роком важења</w:t>
      </w:r>
      <w:r w:rsidRPr="005C4779">
        <w:rPr>
          <w:rFonts w:eastAsia="Arial Unicode MS" w:cs="Arial"/>
          <w:lang w:val="sr-Cyrl-CS"/>
        </w:rPr>
        <w:t xml:space="preserve"> (</w:t>
      </w:r>
      <w:r w:rsidR="001F0CE3" w:rsidRPr="005C4779">
        <w:rPr>
          <w:rFonts w:eastAsia="Arial Unicode MS" w:cs="Arial"/>
          <w:lang w:val="sr-Cyrl-CS"/>
        </w:rPr>
        <w:t>три</w:t>
      </w:r>
      <w:r w:rsidRPr="005C4779">
        <w:rPr>
          <w:rFonts w:eastAsia="Arial Unicode MS" w:cs="Arial"/>
          <w:lang w:val="sr-Cyrl-CS"/>
        </w:rPr>
        <w:t>десет) календарских дана дужим од уговореног рока завршетка посла.</w:t>
      </w:r>
    </w:p>
    <w:p w14:paraId="1EA75D3F" w14:textId="77777777" w:rsidR="00FB5A53" w:rsidRPr="005C4779" w:rsidRDefault="00FB5A53" w:rsidP="00FB5A53">
      <w:pPr>
        <w:rPr>
          <w:rFonts w:eastAsia="Arial Unicode MS" w:cs="Arial"/>
          <w:lang w:val="sr-Cyrl-CS"/>
        </w:rPr>
      </w:pPr>
      <w:r w:rsidRPr="005C4779">
        <w:rPr>
          <w:rFonts w:eastAsia="Arial Unicode MS" w:cs="Arial"/>
          <w:lang w:val="sr-Cyrl-CS"/>
        </w:rPr>
        <w:t xml:space="preserve">Уколико Извођач радова не достави банкарску гаранцију за добро извршење посла у року из става 1 овог члана, сматраће се да је Извођач радова одустао од закључења овог Уговора, те да овај </w:t>
      </w:r>
      <w:r w:rsidRPr="005C4779">
        <w:rPr>
          <w:rFonts w:eastAsia="Arial Unicode MS" w:cs="Arial"/>
        </w:rPr>
        <w:t>У</w:t>
      </w:r>
      <w:r w:rsidRPr="005C4779">
        <w:rPr>
          <w:rFonts w:eastAsia="Arial Unicode MS" w:cs="Arial"/>
          <w:lang w:val="sr-Cyrl-CS"/>
        </w:rPr>
        <w:t>говор неће производити правно дејство.</w:t>
      </w:r>
    </w:p>
    <w:p w14:paraId="15B10F16" w14:textId="77777777" w:rsidR="00FB5A53" w:rsidRPr="005C4779" w:rsidRDefault="00FB5A53" w:rsidP="00FB5A53">
      <w:pPr>
        <w:rPr>
          <w:rFonts w:eastAsia="Arial Unicode MS" w:cs="Arial"/>
          <w:lang w:val="sr-Cyrl-CS"/>
        </w:rPr>
      </w:pPr>
      <w:r w:rsidRPr="005C4779">
        <w:rPr>
          <w:rFonts w:eastAsia="Arial Unicode MS" w:cs="Arial"/>
          <w:lang w:val="sr-Cyrl-CS"/>
        </w:rPr>
        <w:t xml:space="preserve">Наручилац је овлашћен да наплати банкарску гаранцију за добро извршење посла у случају да Извођач радова не испуни своје уговорне обавезе у погледу начина, услова и рока завршетка </w:t>
      </w:r>
      <w:r w:rsidRPr="005C4779">
        <w:rPr>
          <w:rFonts w:eastAsia="Arial Unicode MS" w:cs="Arial"/>
        </w:rPr>
        <w:t xml:space="preserve">Уговорених радова </w:t>
      </w:r>
      <w:r w:rsidRPr="005C4779">
        <w:rPr>
          <w:rFonts w:eastAsia="Arial Unicode MS" w:cs="Arial"/>
          <w:lang w:val="sr-Cyrl-CS"/>
        </w:rPr>
        <w:t>предвиђених овим Уговором.</w:t>
      </w:r>
    </w:p>
    <w:p w14:paraId="449C6BC3" w14:textId="77777777" w:rsidR="00FB5A53" w:rsidRPr="005C4779" w:rsidRDefault="00FB5A53" w:rsidP="00FB5A53">
      <w:pPr>
        <w:rPr>
          <w:rFonts w:eastAsia="Arial Unicode MS" w:cs="Arial"/>
          <w:lang w:val="sr-Cyrl-CS"/>
        </w:rPr>
      </w:pPr>
      <w:r w:rsidRPr="005C4779">
        <w:rPr>
          <w:rFonts w:eastAsia="Arial Unicode MS" w:cs="Arial"/>
          <w:lang w:val="sr-Cyrl-CS"/>
        </w:rPr>
        <w:t xml:space="preserve">Ако за време трајања </w:t>
      </w:r>
      <w:r w:rsidRPr="005C4779">
        <w:rPr>
          <w:rFonts w:eastAsia="Arial Unicode MS" w:cs="Arial"/>
        </w:rPr>
        <w:t>У</w:t>
      </w:r>
      <w:r w:rsidRPr="005C4779">
        <w:rPr>
          <w:rFonts w:eastAsia="Arial Unicode MS" w:cs="Arial"/>
          <w:lang w:val="sr-Cyrl-CS"/>
        </w:rPr>
        <w:t xml:space="preserve">говора </w:t>
      </w:r>
      <w:r w:rsidRPr="005C4779">
        <w:rPr>
          <w:rFonts w:eastAsia="Arial Unicode MS" w:cs="Arial"/>
        </w:rPr>
        <w:t xml:space="preserve">дође до </w:t>
      </w:r>
      <w:r w:rsidRPr="005C4779">
        <w:rPr>
          <w:rFonts w:eastAsia="Arial Unicode MS" w:cs="Arial"/>
          <w:lang w:val="sr-Cyrl-CS"/>
        </w:rPr>
        <w:t>промене роков</w:t>
      </w:r>
      <w:r w:rsidRPr="005C4779">
        <w:rPr>
          <w:rFonts w:eastAsia="Arial Unicode MS" w:cs="Arial"/>
        </w:rPr>
        <w:t>а</w:t>
      </w:r>
      <w:r w:rsidRPr="005C4779">
        <w:rPr>
          <w:rFonts w:eastAsia="Arial Unicode MS" w:cs="Arial"/>
          <w:lang w:val="sr-Cyrl-CS"/>
        </w:rPr>
        <w:t xml:space="preserve"> за извршење уговор</w:t>
      </w:r>
      <w:r w:rsidRPr="005C4779">
        <w:rPr>
          <w:rFonts w:eastAsia="Arial Unicode MS" w:cs="Arial"/>
        </w:rPr>
        <w:t>ених радова</w:t>
      </w:r>
      <w:r w:rsidRPr="005C4779">
        <w:rPr>
          <w:rFonts w:eastAsia="Arial Unicode MS" w:cs="Arial"/>
          <w:lang w:val="sr-Cyrl-CS"/>
        </w:rPr>
        <w:t>, важност банкарске гаранције за добро извршење посла мора да се продужи.</w:t>
      </w:r>
    </w:p>
    <w:p w14:paraId="3FDEF2D7" w14:textId="77777777" w:rsidR="00FB5A53" w:rsidRPr="005C4779" w:rsidRDefault="00FB5A53" w:rsidP="00FB5A53">
      <w:pPr>
        <w:rPr>
          <w:rFonts w:eastAsia="Arial Unicode MS" w:cs="Arial"/>
          <w:lang w:val="sr-Latn-RS"/>
        </w:rPr>
      </w:pPr>
      <w:r w:rsidRPr="005C4779">
        <w:rPr>
          <w:rFonts w:eastAsia="Arial Unicode MS" w:cs="Arial"/>
          <w:lang w:val="sr-Cyrl-CS"/>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14:paraId="6716FFEA" w14:textId="77777777" w:rsidR="00FB5A53" w:rsidRPr="005C4779" w:rsidRDefault="00FB5A53" w:rsidP="00FB5A53">
      <w:pPr>
        <w:rPr>
          <w:rFonts w:eastAsia="Arial Unicode MS" w:cs="Arial"/>
          <w:lang w:val="sr-Cyrl-CS"/>
        </w:rPr>
      </w:pPr>
      <w:r w:rsidRPr="005C4779">
        <w:rPr>
          <w:rFonts w:eastAsia="Arial Unicode MS" w:cs="Arial"/>
          <w:lang w:val="sr-Cyrl-CS"/>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78649DBA" w14:textId="77777777" w:rsidR="00FB5A53" w:rsidRPr="005C4779" w:rsidRDefault="00FB5A53" w:rsidP="00FB5A53">
      <w:pPr>
        <w:rPr>
          <w:rFonts w:eastAsia="Arial Unicode MS" w:cs="Arial"/>
          <w:lang w:val="sr-Cyrl-CS"/>
        </w:rPr>
      </w:pPr>
      <w:r w:rsidRPr="005C4779">
        <w:rPr>
          <w:rFonts w:eastAsia="Arial Unicode MS" w:cs="Arial"/>
          <w:lang w:val="sr-Cyrl-CS"/>
        </w:rPr>
        <w:t xml:space="preserve">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w:t>
      </w:r>
      <w:r w:rsidRPr="005C4779">
        <w:rPr>
          <w:rFonts w:eastAsia="Arial Unicode MS" w:cs="Arial"/>
          <w:lang w:val="sr-Cyrl-CS"/>
        </w:rPr>
        <w:lastRenderedPageBreak/>
        <w:t>Привредној комори Србије са местом арбитраже у Београду  уз примену њеног Правилника и процесног и материјалног права Републике Србије.</w:t>
      </w:r>
    </w:p>
    <w:p w14:paraId="4703F416" w14:textId="77777777" w:rsidR="00FB5A53" w:rsidRPr="005C4779" w:rsidRDefault="00FB5A53" w:rsidP="00FB5A53">
      <w:pPr>
        <w:rPr>
          <w:rFonts w:eastAsia="Arial Unicode MS" w:cs="Arial"/>
          <w:lang w:val="sr-Cyrl-CS"/>
        </w:rPr>
      </w:pPr>
      <w:r w:rsidRPr="005C4779">
        <w:rPr>
          <w:rFonts w:eastAsia="Arial Unicode MS" w:cs="Arial"/>
          <w:lang w:val="sr-Cyrl-CS"/>
        </w:rPr>
        <w:t xml:space="preserve">У случају да </w:t>
      </w:r>
      <w:r w:rsidRPr="005C4779">
        <w:rPr>
          <w:rFonts w:eastAsia="Arial Unicode MS" w:cs="Arial"/>
        </w:rPr>
        <w:t>Извођач радова</w:t>
      </w:r>
      <w:r w:rsidRPr="005C4779">
        <w:rPr>
          <w:rFonts w:eastAsia="Arial Unicode MS" w:cs="Arial"/>
          <w:lang w:val="sr-Cyrl-CS"/>
        </w:rPr>
        <w:t xml:space="preserve"> поднесе банкарску гаранцију стране банке, </w:t>
      </w:r>
      <w:r w:rsidRPr="005C4779">
        <w:rPr>
          <w:rFonts w:eastAsia="Arial Unicode MS" w:cs="Arial"/>
        </w:rPr>
        <w:t xml:space="preserve">Извођач радова </w:t>
      </w:r>
      <w:r w:rsidRPr="005C4779">
        <w:rPr>
          <w:rFonts w:eastAsia="Arial Unicode MS" w:cs="Arial"/>
          <w:lang w:val="sr-Cyrl-CS"/>
        </w:rPr>
        <w:t xml:space="preserve">може поднети гаранцију стране банке само ако је тој банци додељен кредитни рејтинг коме одговара најмање ниво кредитног квалитета 3 (инвестициони ранг). </w:t>
      </w:r>
    </w:p>
    <w:p w14:paraId="7DB7D238" w14:textId="77777777" w:rsidR="002C15F8" w:rsidRPr="005C4779" w:rsidRDefault="002C15F8" w:rsidP="00FB5A53">
      <w:pPr>
        <w:rPr>
          <w:rFonts w:eastAsia="Arial Unicode MS" w:cs="Arial"/>
          <w:lang w:val="sr-Cyrl-CS"/>
        </w:rPr>
      </w:pPr>
    </w:p>
    <w:p w14:paraId="1008B392" w14:textId="77777777" w:rsidR="008C499C" w:rsidRPr="005C4779" w:rsidRDefault="008C499C" w:rsidP="008C499C">
      <w:pPr>
        <w:spacing w:before="0"/>
        <w:rPr>
          <w:rFonts w:cs="Arial"/>
          <w:lang w:val="ru-RU"/>
        </w:rPr>
      </w:pPr>
      <w:r w:rsidRPr="005C4779">
        <w:rPr>
          <w:rFonts w:cs="Arial"/>
          <w:b/>
          <w:bCs/>
          <w:lang w:val="ru-RU"/>
        </w:rPr>
        <w:t xml:space="preserve">Средство финансијског обезбеђења </w:t>
      </w:r>
      <w:r w:rsidRPr="005C4779">
        <w:rPr>
          <w:rFonts w:cs="Arial"/>
          <w:b/>
          <w:lang w:val="ru-RU"/>
        </w:rPr>
        <w:t>за отклањање недостатака у гарантном року</w:t>
      </w:r>
    </w:p>
    <w:p w14:paraId="38DD9A04" w14:textId="77777777" w:rsidR="008C499C" w:rsidRPr="005C4779" w:rsidRDefault="008C499C" w:rsidP="008C499C">
      <w:pPr>
        <w:pStyle w:val="KDParagraf"/>
        <w:spacing w:before="0"/>
        <w:rPr>
          <w:rFonts w:eastAsia="TimesNewRomanPSMT" w:cs="Arial"/>
          <w:i/>
          <w:iCs/>
          <w:lang w:val="ru-RU"/>
        </w:rPr>
      </w:pPr>
    </w:p>
    <w:p w14:paraId="286A6B37" w14:textId="77777777" w:rsidR="008C499C" w:rsidRPr="005C4779" w:rsidRDefault="008C499C" w:rsidP="008C499C">
      <w:pPr>
        <w:rPr>
          <w:rFonts w:eastAsia="TimesNewRomanPSMT" w:cs="Arial"/>
          <w:b/>
          <w:bCs/>
          <w:iCs/>
          <w:lang w:val="ru-RU"/>
        </w:rPr>
      </w:pPr>
      <w:r w:rsidRPr="005C4779">
        <w:rPr>
          <w:rFonts w:eastAsia="TimesNewRomanPSMT" w:cs="Arial"/>
          <w:b/>
          <w:bCs/>
          <w:iCs/>
          <w:lang w:val="ru-RU"/>
        </w:rPr>
        <w:t>Банкарск</w:t>
      </w:r>
      <w:r w:rsidRPr="005C4779">
        <w:rPr>
          <w:rFonts w:eastAsia="TimesNewRomanPSMT" w:cs="Arial"/>
          <w:b/>
          <w:bCs/>
          <w:iCs/>
          <w:lang w:val="sr-Cyrl-CS"/>
        </w:rPr>
        <w:t>а</w:t>
      </w:r>
      <w:r w:rsidRPr="005C4779">
        <w:rPr>
          <w:rFonts w:eastAsia="TimesNewRomanPSMT" w:cs="Arial"/>
          <w:b/>
          <w:bCs/>
          <w:iCs/>
          <w:lang w:val="ru-RU"/>
        </w:rPr>
        <w:t xml:space="preserve"> гаранциј</w:t>
      </w:r>
      <w:r w:rsidRPr="005C4779">
        <w:rPr>
          <w:rFonts w:eastAsia="TimesNewRomanPSMT" w:cs="Arial"/>
          <w:b/>
          <w:bCs/>
          <w:iCs/>
          <w:lang w:val="sr-Cyrl-CS"/>
        </w:rPr>
        <w:t xml:space="preserve">а </w:t>
      </w:r>
      <w:r w:rsidRPr="005C4779">
        <w:rPr>
          <w:rFonts w:eastAsia="TimesNewRomanPSMT" w:cs="Arial"/>
          <w:b/>
          <w:bCs/>
          <w:iCs/>
          <w:lang w:val="ru-RU"/>
        </w:rPr>
        <w:t xml:space="preserve"> за отклањање недостатака у гарантном року</w:t>
      </w:r>
    </w:p>
    <w:p w14:paraId="159FD5B4" w14:textId="77777777" w:rsidR="008C499C" w:rsidRPr="005C4779" w:rsidRDefault="00C0191A" w:rsidP="008C499C">
      <w:pPr>
        <w:rPr>
          <w:rFonts w:eastAsia="TimesNewRomanPSMT" w:cs="Arial"/>
          <w:lang w:val="sr-Cyrl-RS"/>
        </w:rPr>
      </w:pPr>
      <w:r w:rsidRPr="005C4779">
        <w:rPr>
          <w:rFonts w:eastAsia="TimesNewRomanPSMT" w:cs="Arial"/>
          <w:lang w:val="ru-RU"/>
        </w:rPr>
        <w:t>Извођач радова</w:t>
      </w:r>
      <w:r w:rsidR="008C499C" w:rsidRPr="005C4779">
        <w:rPr>
          <w:rFonts w:eastAsia="TimesNewRomanPSMT" w:cs="Arial"/>
          <w:lang w:val="ru-RU"/>
        </w:rPr>
        <w:t xml:space="preserve"> се обавезује да преда Купцу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ПДВ-а) са роком важења 30</w:t>
      </w:r>
      <w:r w:rsidR="008C499C" w:rsidRPr="005C4779">
        <w:rPr>
          <w:rFonts w:eastAsia="TimesNewRomanPSMT" w:cs="Arial"/>
          <w:lang w:val="sr-Cyrl-RS"/>
        </w:rPr>
        <w:t xml:space="preserve"> (тридесет)</w:t>
      </w:r>
      <w:r w:rsidR="008C499C" w:rsidRPr="005C4779">
        <w:rPr>
          <w:rFonts w:eastAsia="TimesNewRomanPSMT" w:cs="Arial"/>
          <w:lang w:val="ru-RU"/>
        </w:rPr>
        <w:t xml:space="preserve"> дана дужим од гарантног рока, с тим да евентуални продужетак </w:t>
      </w:r>
      <w:r w:rsidR="00EE7874" w:rsidRPr="005C4779">
        <w:rPr>
          <w:rFonts w:eastAsia="TimesNewRomanPSMT" w:cs="Arial"/>
          <w:lang w:val="ru-RU"/>
        </w:rPr>
        <w:t xml:space="preserve">гарантног </w:t>
      </w:r>
      <w:r w:rsidR="008C499C" w:rsidRPr="005C4779">
        <w:rPr>
          <w:rFonts w:eastAsia="TimesNewRomanPSMT" w:cs="Arial"/>
          <w:lang w:val="ru-RU"/>
        </w:rPr>
        <w:t>рока има за последицу и продужење</w:t>
      </w:r>
      <w:r w:rsidR="008C499C" w:rsidRPr="005C4779">
        <w:rPr>
          <w:rFonts w:eastAsia="TimesNewRomanPSMT" w:cs="Arial"/>
          <w:lang w:val="sr-Cyrl-RS"/>
        </w:rPr>
        <w:t xml:space="preserve"> банкарске гаранције.</w:t>
      </w:r>
    </w:p>
    <w:p w14:paraId="2FD62120" w14:textId="77777777" w:rsidR="008C499C" w:rsidRPr="005C4779" w:rsidRDefault="008C499C" w:rsidP="008C499C">
      <w:pPr>
        <w:rPr>
          <w:rFonts w:eastAsia="TimesNewRomanPSMT" w:cs="Arial"/>
          <w:lang w:val="ru-RU"/>
        </w:rPr>
      </w:pPr>
      <w:r w:rsidRPr="005C4779">
        <w:rPr>
          <w:rFonts w:eastAsia="TimesNewRomanPSMT" w:cs="Arial"/>
          <w:lang w:val="ru-RU"/>
        </w:rPr>
        <w:t xml:space="preserve">Банкарска гаранција за отклањање недостатака у гарантном року, доставља се  у тренутку примопредаје </w:t>
      </w:r>
      <w:r w:rsidRPr="005C4779">
        <w:rPr>
          <w:rFonts w:eastAsia="TimesNewRomanPSMT" w:cs="Arial"/>
          <w:lang w:val="sr-Cyrl-RS"/>
        </w:rPr>
        <w:t xml:space="preserve">радова </w:t>
      </w:r>
      <w:r w:rsidRPr="005C4779">
        <w:rPr>
          <w:rFonts w:eastAsia="TimesNewRomanPSMT" w:cs="Arial"/>
          <w:lang w:val="ru-RU"/>
        </w:rPr>
        <w:t xml:space="preserve">или најкасније 5 дана пре истека банкарске гаранције за добро извршење посла. Уколико </w:t>
      </w:r>
      <w:r w:rsidR="00C0191A" w:rsidRPr="005C4779">
        <w:rPr>
          <w:rFonts w:eastAsia="TimesNewRomanPSMT" w:cs="Arial"/>
          <w:lang w:val="ru-RU"/>
        </w:rPr>
        <w:t>Извођач</w:t>
      </w:r>
      <w:r w:rsidRPr="005C4779">
        <w:rPr>
          <w:rFonts w:eastAsia="TimesNewRomanPSMT" w:cs="Arial"/>
          <w:lang w:val="ru-RU"/>
        </w:rPr>
        <w:t xml:space="preserve"> не достави банкарску гаранцију за отклањање недостатака у гарантном року, </w:t>
      </w:r>
      <w:r w:rsidR="00C0191A" w:rsidRPr="005C4779">
        <w:rPr>
          <w:rFonts w:eastAsia="TimesNewRomanPSMT" w:cs="Arial"/>
          <w:lang w:val="ru-RU"/>
        </w:rPr>
        <w:t>Наручилац</w:t>
      </w:r>
      <w:r w:rsidRPr="005C4779">
        <w:rPr>
          <w:rFonts w:eastAsia="TimesNewRomanPSMT" w:cs="Arial"/>
          <w:lang w:val="ru-RU"/>
        </w:rPr>
        <w:t xml:space="preserve"> има право да наплати банкарске гаранције за добро извршење посла.</w:t>
      </w:r>
    </w:p>
    <w:p w14:paraId="44C18E15" w14:textId="77777777" w:rsidR="008C499C" w:rsidRPr="005C4779" w:rsidRDefault="008C499C" w:rsidP="008C499C">
      <w:pPr>
        <w:rPr>
          <w:rFonts w:eastAsia="TimesNewRomanPSMT" w:cs="Arial"/>
          <w:lang w:val="ru-RU"/>
        </w:rPr>
      </w:pPr>
      <w:r w:rsidRPr="005C4779">
        <w:rPr>
          <w:rFonts w:eastAsia="TimesNewRomanPSMT" w:cs="Arial"/>
          <w:lang w:val="ru-RU"/>
        </w:rPr>
        <w:t>Достављена банкарска гаранција  не може да садржи додатне услове за исплату, краћи рок и мањи износ.</w:t>
      </w:r>
    </w:p>
    <w:p w14:paraId="5074A414" w14:textId="77777777" w:rsidR="008C499C" w:rsidRPr="005C4779" w:rsidRDefault="00C0191A" w:rsidP="008C499C">
      <w:pPr>
        <w:rPr>
          <w:rFonts w:eastAsia="TimesNewRomanPSMT" w:cs="Arial"/>
          <w:lang w:val="ru-RU"/>
        </w:rPr>
      </w:pPr>
      <w:r w:rsidRPr="005C4779">
        <w:rPr>
          <w:rFonts w:eastAsia="TimesNewRomanPSMT" w:cs="Arial"/>
          <w:lang w:val="sr-Cyrl-RS"/>
        </w:rPr>
        <w:t>Наручилац</w:t>
      </w:r>
      <w:r w:rsidR="008C499C" w:rsidRPr="005C4779">
        <w:rPr>
          <w:rFonts w:eastAsia="TimesNewRomanPSMT" w:cs="Arial"/>
          <w:lang w:val="sr-Cyrl-RS"/>
        </w:rPr>
        <w:t xml:space="preserve"> </w:t>
      </w:r>
      <w:r w:rsidR="008C499C" w:rsidRPr="005C4779">
        <w:rPr>
          <w:rFonts w:eastAsia="TimesNewRomanPSMT" w:cs="Arial"/>
          <w:lang w:val="ru-RU"/>
        </w:rPr>
        <w:t xml:space="preserve">је овлашћен да наплати банкарску гаранцију за отклањање недостатака у  гарантном року у случају да </w:t>
      </w:r>
      <w:r w:rsidR="008C499C" w:rsidRPr="005C4779">
        <w:rPr>
          <w:rFonts w:eastAsia="TimesNewRomanPSMT" w:cs="Arial"/>
          <w:lang w:val="sr-Cyrl-RS"/>
        </w:rPr>
        <w:t xml:space="preserve">Понуђач </w:t>
      </w:r>
      <w:r w:rsidR="008C499C" w:rsidRPr="005C4779">
        <w:rPr>
          <w:rFonts w:eastAsia="TimesNewRomanPSMT" w:cs="Arial"/>
          <w:lang w:val="ru-RU"/>
        </w:rPr>
        <w:t>не испуни своје уговорне обавезе у погледу гарантног рока.</w:t>
      </w:r>
    </w:p>
    <w:p w14:paraId="25C7750D" w14:textId="77777777" w:rsidR="008C499C" w:rsidRPr="005C4779" w:rsidRDefault="00C0191A" w:rsidP="008C499C">
      <w:pPr>
        <w:rPr>
          <w:rFonts w:eastAsia="TimesNewRomanPSMT" w:cs="Arial"/>
          <w:lang w:val="ru-RU"/>
        </w:rPr>
      </w:pPr>
      <w:r w:rsidRPr="005C4779">
        <w:rPr>
          <w:rFonts w:eastAsia="TimesNewRomanPSMT" w:cs="Arial"/>
          <w:lang w:val="sr-Cyrl-RS"/>
        </w:rPr>
        <w:t>Извођач</w:t>
      </w:r>
      <w:r w:rsidR="008C499C" w:rsidRPr="005C4779">
        <w:rPr>
          <w:rFonts w:eastAsia="TimesNewRomanPSMT" w:cs="Arial"/>
          <w:lang w:val="sr-Cyrl-RS"/>
        </w:rPr>
        <w:t xml:space="preserve"> </w:t>
      </w:r>
      <w:r w:rsidR="008C499C" w:rsidRPr="005C4779">
        <w:rPr>
          <w:rFonts w:eastAsia="TimesNewRomanPSMT" w:cs="Arial"/>
          <w:lang w:val="ru-RU"/>
        </w:rPr>
        <w:t xml:space="preserve">може поднети гаранцију стране банке само ако је тој банци додељен кредитни рејтинг коме одговара најмање ниво кредитног квалитета 3 (инвестициони ранг). У том случају </w:t>
      </w:r>
      <w:r w:rsidR="008C499C" w:rsidRPr="005C4779">
        <w:rPr>
          <w:rFonts w:eastAsia="TimesNewRomanPSMT" w:cs="Arial"/>
          <w:lang w:val="sr-Cyrl-RS"/>
        </w:rPr>
        <w:t xml:space="preserve">Понуђач </w:t>
      </w:r>
      <w:r w:rsidR="008C499C" w:rsidRPr="005C4779">
        <w:rPr>
          <w:rFonts w:eastAsia="TimesNewRomanPSMT" w:cs="Arial"/>
          <w:lang w:val="ru-RU"/>
        </w:rPr>
        <w:t xml:space="preserve">је обавезан да </w:t>
      </w:r>
      <w:r w:rsidR="008C499C" w:rsidRPr="005C4779">
        <w:rPr>
          <w:rFonts w:eastAsia="TimesNewRomanPSMT" w:cs="Arial"/>
          <w:lang w:val="sr-Cyrl-RS"/>
        </w:rPr>
        <w:t xml:space="preserve">Наручилац </w:t>
      </w:r>
      <w:r w:rsidR="008C499C" w:rsidRPr="005C4779">
        <w:rPr>
          <w:rFonts w:eastAsia="TimesNewRomanPSMT" w:cs="Arial"/>
          <w:lang w:val="ru-RU"/>
        </w:rPr>
        <w:t>достави контрагаранцију домаће банке.</w:t>
      </w:r>
    </w:p>
    <w:p w14:paraId="6FE228C5" w14:textId="77777777" w:rsidR="00DE6908" w:rsidRPr="005C4779" w:rsidRDefault="00DE6908" w:rsidP="00873EBD">
      <w:pPr>
        <w:rPr>
          <w:rFonts w:eastAsia="Arial Unicode MS" w:cs="Arial"/>
          <w:lang w:val="sr-Cyrl-CS"/>
        </w:rPr>
      </w:pPr>
    </w:p>
    <w:p w14:paraId="5242FE7C" w14:textId="77777777" w:rsidR="00873EBD" w:rsidRPr="005C4779" w:rsidRDefault="00873EBD" w:rsidP="00873EBD">
      <w:pPr>
        <w:rPr>
          <w:rFonts w:eastAsia="Arial Unicode MS" w:cs="Arial"/>
          <w:b/>
          <w:lang w:val="sr-Cyrl-CS"/>
        </w:rPr>
      </w:pPr>
      <w:r w:rsidRPr="005C4779">
        <w:rPr>
          <w:rFonts w:eastAsia="Arial Unicode MS" w:cs="Arial"/>
          <w:b/>
          <w:lang w:val="sr-Cyrl-CS"/>
        </w:rPr>
        <w:t>РОК ЗАВРШЕТКА РАДОВА</w:t>
      </w:r>
    </w:p>
    <w:p w14:paraId="6F29AAB1" w14:textId="77777777" w:rsidR="00873EBD" w:rsidRPr="005C4779" w:rsidRDefault="00873EBD" w:rsidP="00FB5A53">
      <w:pPr>
        <w:jc w:val="center"/>
        <w:rPr>
          <w:rFonts w:eastAsia="Arial Unicode MS" w:cs="Arial"/>
          <w:b/>
          <w:lang w:val="sr-Cyrl-CS"/>
        </w:rPr>
      </w:pPr>
      <w:r w:rsidRPr="005C4779">
        <w:rPr>
          <w:rFonts w:eastAsia="Arial Unicode MS" w:cs="Arial"/>
          <w:b/>
          <w:lang w:val="sr-Cyrl-CS"/>
        </w:rPr>
        <w:t>Члан 8.</w:t>
      </w:r>
    </w:p>
    <w:p w14:paraId="2C864BBA" w14:textId="77777777" w:rsidR="00EE7874" w:rsidRPr="005C4779" w:rsidRDefault="00EE7874" w:rsidP="00EE7874">
      <w:pPr>
        <w:tabs>
          <w:tab w:val="left" w:pos="720"/>
        </w:tabs>
        <w:rPr>
          <w:rFonts w:cs="Arial"/>
          <w:lang w:val="sr-Cyrl-CS"/>
        </w:rPr>
      </w:pPr>
      <w:r w:rsidRPr="005C4779">
        <w:rPr>
          <w:rFonts w:cs="Arial"/>
        </w:rPr>
        <w:t xml:space="preserve">Рок извођења радова је </w:t>
      </w:r>
      <w:r w:rsidRPr="005C4779">
        <w:rPr>
          <w:rFonts w:cs="Arial"/>
          <w:lang w:val="sr-Cyrl-RS"/>
        </w:rPr>
        <w:t xml:space="preserve">10 </w:t>
      </w:r>
      <w:r w:rsidRPr="005C4779">
        <w:rPr>
          <w:rFonts w:cs="Arial"/>
        </w:rPr>
        <w:t xml:space="preserve">месеци </w:t>
      </w:r>
      <w:r w:rsidRPr="005C4779">
        <w:rPr>
          <w:rFonts w:eastAsia="Calibri" w:cs="Arial"/>
          <w:noProof/>
          <w:lang w:val="sr-Cyrl-RS"/>
        </w:rPr>
        <w:t>од дана увођења у посао.</w:t>
      </w:r>
      <w:r w:rsidRPr="005C4779">
        <w:rPr>
          <w:rFonts w:cs="Arial"/>
        </w:rPr>
        <w:t xml:space="preserve"> </w:t>
      </w:r>
    </w:p>
    <w:p w14:paraId="3713E920" w14:textId="77777777" w:rsidR="00EE7874" w:rsidRPr="005C4779" w:rsidRDefault="00EE7874" w:rsidP="00EE7874">
      <w:pPr>
        <w:tabs>
          <w:tab w:val="left" w:pos="720"/>
        </w:tabs>
        <w:rPr>
          <w:rFonts w:cs="Arial"/>
          <w:lang w:val="sr-Cyrl-CS"/>
        </w:rPr>
      </w:pPr>
      <w:r w:rsidRPr="005C4779">
        <w:rPr>
          <w:rFonts w:cs="Arial"/>
        </w:rPr>
        <w:t xml:space="preserve">Понуђач ће се увести у посао у року од </w:t>
      </w:r>
      <w:r w:rsidRPr="005C4779">
        <w:rPr>
          <w:rFonts w:cs="Arial"/>
          <w:lang w:val="sr-Cyrl-RS"/>
        </w:rPr>
        <w:t>7</w:t>
      </w:r>
      <w:r w:rsidRPr="005C4779">
        <w:rPr>
          <w:rFonts w:cs="Arial"/>
        </w:rPr>
        <w:t xml:space="preserve"> (</w:t>
      </w:r>
      <w:r w:rsidRPr="005C4779">
        <w:rPr>
          <w:rFonts w:cs="Arial"/>
          <w:lang w:val="sr-Cyrl-RS"/>
        </w:rPr>
        <w:t>седам</w:t>
      </w:r>
      <w:r w:rsidRPr="005C4779">
        <w:rPr>
          <w:rFonts w:cs="Arial"/>
        </w:rPr>
        <w:t xml:space="preserve">) дана од дана закључења уговора. Рок се може и продужити али само у случају ако Наручилац не обезбеди услове за извођење радова. </w:t>
      </w:r>
    </w:p>
    <w:p w14:paraId="11E34034"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Рок за извођење радова мирује у случају ако се појаве </w:t>
      </w:r>
      <w:r w:rsidRPr="005C4779">
        <w:rPr>
          <w:rFonts w:eastAsia="Arial Unicode MS" w:cs="Arial"/>
        </w:rPr>
        <w:t xml:space="preserve">накнаде </w:t>
      </w:r>
      <w:r w:rsidRPr="005C4779">
        <w:rPr>
          <w:rFonts w:eastAsia="Arial Unicode MS" w:cs="Arial"/>
          <w:lang w:val="sr-Cyrl-CS"/>
        </w:rPr>
        <w:t xml:space="preserve">околности на страни Наручиоца, а које </w:t>
      </w:r>
      <w:r w:rsidRPr="005C4779">
        <w:rPr>
          <w:rFonts w:eastAsia="Arial Unicode MS" w:cs="Arial"/>
        </w:rPr>
        <w:t xml:space="preserve">онемогућавају </w:t>
      </w:r>
      <w:r w:rsidRPr="005C4779">
        <w:rPr>
          <w:rFonts w:eastAsia="Arial Unicode MS" w:cs="Arial"/>
          <w:lang w:val="sr-Cyrl-CS"/>
        </w:rPr>
        <w:t>Извођача радова да изведе радове у уговореном року</w:t>
      </w:r>
      <w:r w:rsidRPr="005C4779">
        <w:rPr>
          <w:rFonts w:eastAsia="Arial Unicode MS" w:cs="Arial"/>
        </w:rPr>
        <w:t>, и то</w:t>
      </w:r>
      <w:r w:rsidRPr="005C4779">
        <w:rPr>
          <w:rFonts w:eastAsia="Arial Unicode MS" w:cs="Arial"/>
          <w:lang w:val="sr-Cyrl-CS"/>
        </w:rPr>
        <w:t>:</w:t>
      </w:r>
    </w:p>
    <w:p w14:paraId="5622BA9E" w14:textId="77777777" w:rsidR="00873EBD" w:rsidRPr="005C4779" w:rsidRDefault="00873EBD" w:rsidP="00740A74">
      <w:pPr>
        <w:numPr>
          <w:ilvl w:val="0"/>
          <w:numId w:val="22"/>
        </w:numPr>
        <w:rPr>
          <w:rFonts w:eastAsia="Arial Unicode MS" w:cs="Arial"/>
          <w:lang w:val="sr-Latn-CS"/>
        </w:rPr>
      </w:pPr>
      <w:r w:rsidRPr="005C4779">
        <w:rPr>
          <w:rFonts w:eastAsia="Arial Unicode MS" w:cs="Arial"/>
          <w:lang w:val="sr-Latn-CS"/>
        </w:rPr>
        <w:t>измене у току радова</w:t>
      </w:r>
    </w:p>
    <w:p w14:paraId="0D5E344A" w14:textId="77777777" w:rsidR="00873EBD" w:rsidRPr="005C4779" w:rsidRDefault="00873EBD" w:rsidP="00740A74">
      <w:pPr>
        <w:numPr>
          <w:ilvl w:val="0"/>
          <w:numId w:val="22"/>
        </w:numPr>
        <w:rPr>
          <w:rFonts w:eastAsia="Arial Unicode MS" w:cs="Arial"/>
          <w:lang w:val="sr-Latn-CS"/>
        </w:rPr>
      </w:pPr>
      <w:r w:rsidRPr="005C4779">
        <w:rPr>
          <w:rFonts w:eastAsia="Arial Unicode MS" w:cs="Arial"/>
          <w:lang w:val="sr-Latn-CS"/>
        </w:rPr>
        <w:t>накнадни захтеви Наручиоца</w:t>
      </w:r>
      <w:r w:rsidRPr="005C4779">
        <w:rPr>
          <w:rFonts w:eastAsia="Arial Unicode MS" w:cs="Arial"/>
        </w:rPr>
        <w:t>.</w:t>
      </w:r>
    </w:p>
    <w:p w14:paraId="7208BC25" w14:textId="77777777" w:rsidR="00873EBD" w:rsidRPr="005C4779" w:rsidRDefault="00873EBD" w:rsidP="00873EBD">
      <w:pPr>
        <w:rPr>
          <w:rFonts w:eastAsia="Arial Unicode MS" w:cs="Arial"/>
          <w:lang w:val="sr-Cyrl-CS"/>
        </w:rPr>
      </w:pPr>
      <w:r w:rsidRPr="005C4779">
        <w:rPr>
          <w:rFonts w:eastAsia="Arial Unicode MS" w:cs="Arial"/>
          <w:lang w:val="sr-Cyrl-CS"/>
        </w:rPr>
        <w:t>Рок за завршетак радова може се продужити на захтев Извођача радова или Наручиоца ако у уговореном року наступе следеће околности:</w:t>
      </w:r>
    </w:p>
    <w:p w14:paraId="5426B94C" w14:textId="77777777" w:rsidR="00873EBD" w:rsidRPr="005C4779" w:rsidRDefault="00873EBD" w:rsidP="00740A74">
      <w:pPr>
        <w:numPr>
          <w:ilvl w:val="0"/>
          <w:numId w:val="23"/>
        </w:numPr>
        <w:rPr>
          <w:rFonts w:eastAsia="Arial Unicode MS" w:cs="Arial"/>
          <w:lang w:val="sr-Latn-CS"/>
        </w:rPr>
      </w:pPr>
      <w:r w:rsidRPr="005C4779">
        <w:rPr>
          <w:rFonts w:eastAsia="Arial Unicode MS" w:cs="Arial"/>
        </w:rPr>
        <w:t>п</w:t>
      </w:r>
      <w:r w:rsidRPr="005C4779">
        <w:rPr>
          <w:rFonts w:eastAsia="Arial Unicode MS" w:cs="Arial"/>
          <w:lang w:val="sr-Latn-CS"/>
        </w:rPr>
        <w:t xml:space="preserve">оступање трећих лица без кривице </w:t>
      </w:r>
      <w:r w:rsidRPr="005C4779">
        <w:rPr>
          <w:rFonts w:eastAsia="Arial Unicode MS" w:cs="Arial"/>
        </w:rPr>
        <w:t>Уговорних страна</w:t>
      </w:r>
    </w:p>
    <w:p w14:paraId="6C9F7B23" w14:textId="77777777" w:rsidR="00873EBD" w:rsidRPr="005C4779" w:rsidRDefault="00873EBD" w:rsidP="00740A74">
      <w:pPr>
        <w:numPr>
          <w:ilvl w:val="0"/>
          <w:numId w:val="23"/>
        </w:numPr>
        <w:rPr>
          <w:rFonts w:eastAsia="Arial Unicode MS" w:cs="Arial"/>
          <w:lang w:val="sr-Latn-CS"/>
        </w:rPr>
      </w:pPr>
      <w:r w:rsidRPr="005C4779">
        <w:rPr>
          <w:rFonts w:eastAsia="Arial Unicode MS" w:cs="Arial"/>
          <w:lang w:val="sr-Latn-CS"/>
        </w:rPr>
        <w:t>прекид рад</w:t>
      </w:r>
      <w:r w:rsidRPr="005C4779">
        <w:rPr>
          <w:rFonts w:eastAsia="Arial Unicode MS" w:cs="Arial"/>
        </w:rPr>
        <w:t>ова</w:t>
      </w:r>
      <w:r w:rsidRPr="005C4779">
        <w:rPr>
          <w:rFonts w:eastAsia="Arial Unicode MS" w:cs="Arial"/>
          <w:lang w:val="sr-Latn-CS"/>
        </w:rPr>
        <w:t xml:space="preserve"> изазван актом надлежног органа, за који </w:t>
      </w:r>
      <w:r w:rsidRPr="005C4779">
        <w:rPr>
          <w:rFonts w:eastAsia="Arial Unicode MS" w:cs="Arial"/>
        </w:rPr>
        <w:t>нису одговорне Уговорне стране</w:t>
      </w:r>
    </w:p>
    <w:p w14:paraId="3D43E873" w14:textId="77777777" w:rsidR="00873EBD" w:rsidRPr="005C4779" w:rsidRDefault="00873EBD" w:rsidP="00740A74">
      <w:pPr>
        <w:numPr>
          <w:ilvl w:val="0"/>
          <w:numId w:val="23"/>
        </w:numPr>
        <w:rPr>
          <w:rFonts w:eastAsia="Arial Unicode MS" w:cs="Arial"/>
          <w:lang w:val="sr-Latn-CS"/>
        </w:rPr>
      </w:pPr>
      <w:r w:rsidRPr="005C4779">
        <w:rPr>
          <w:rFonts w:eastAsia="Arial Unicode MS" w:cs="Arial"/>
          <w:lang w:val="sr-Latn-CS"/>
        </w:rPr>
        <w:lastRenderedPageBreak/>
        <w:t>временских неприлика које нису могле да се предвиде у тренутку потписивања Уговора, а које би битно утицале на сигурност и безбедност радова, објеката, опреме и радне снаге;</w:t>
      </w:r>
    </w:p>
    <w:p w14:paraId="71394BA2" w14:textId="77777777" w:rsidR="00873EBD" w:rsidRPr="005C4779" w:rsidRDefault="00873EBD" w:rsidP="00740A74">
      <w:pPr>
        <w:numPr>
          <w:ilvl w:val="0"/>
          <w:numId w:val="23"/>
        </w:numPr>
        <w:rPr>
          <w:rFonts w:eastAsia="Arial Unicode MS" w:cs="Arial"/>
          <w:lang w:val="sr-Latn-CS"/>
        </w:rPr>
      </w:pPr>
      <w:r w:rsidRPr="005C4779">
        <w:rPr>
          <w:rFonts w:eastAsia="Arial Unicode MS" w:cs="Arial"/>
          <w:lang w:val="sr-Latn-CS"/>
        </w:rPr>
        <w:t>накнадне радове, у поступку уговарања сагласно Закону;</w:t>
      </w:r>
    </w:p>
    <w:p w14:paraId="3E17671C" w14:textId="77777777" w:rsidR="00873EBD" w:rsidRPr="005C4779" w:rsidRDefault="00873EBD" w:rsidP="00740A74">
      <w:pPr>
        <w:numPr>
          <w:ilvl w:val="0"/>
          <w:numId w:val="23"/>
        </w:numPr>
        <w:rPr>
          <w:rFonts w:eastAsia="Arial Unicode MS" w:cs="Arial"/>
          <w:lang w:val="sr-Latn-CS"/>
        </w:rPr>
      </w:pPr>
      <w:r w:rsidRPr="005C4779">
        <w:rPr>
          <w:rFonts w:eastAsia="Arial Unicode MS" w:cs="Arial"/>
          <w:lang w:val="sr-Latn-CS"/>
        </w:rPr>
        <w:t>непредвиђене радове, за које Извођач радова није знао или није могао знати да се морају извести, у поступку уговарања сагласно Закону;</w:t>
      </w:r>
    </w:p>
    <w:p w14:paraId="22DB6E52" w14:textId="77777777" w:rsidR="00873EBD" w:rsidRPr="005C4779" w:rsidRDefault="00873EBD" w:rsidP="00740A74">
      <w:pPr>
        <w:numPr>
          <w:ilvl w:val="0"/>
          <w:numId w:val="23"/>
        </w:numPr>
        <w:rPr>
          <w:rFonts w:eastAsia="Arial Unicode MS" w:cs="Arial"/>
          <w:lang w:val="sr-Latn-CS"/>
        </w:rPr>
      </w:pPr>
      <w:r w:rsidRPr="005C4779">
        <w:rPr>
          <w:rFonts w:eastAsia="Arial Unicode MS" w:cs="Arial"/>
          <w:lang w:val="sr-Latn-CS"/>
        </w:rPr>
        <w:t>вишкове радов</w:t>
      </w:r>
      <w:r w:rsidRPr="005C4779">
        <w:rPr>
          <w:rFonts w:eastAsia="Arial Unicode MS" w:cs="Arial"/>
        </w:rPr>
        <w:t>а,</w:t>
      </w:r>
      <w:r w:rsidRPr="005C4779">
        <w:rPr>
          <w:rFonts w:eastAsia="Arial Unicode MS" w:cs="Arial"/>
          <w:lang w:val="sr-Latn-CS"/>
        </w:rPr>
        <w:t xml:space="preserve"> уколико њихова вредност прелази 10% (десет посто) од укупно уговорене цене радова и то само у делу тих радова који прелазе наведени проценат, у поступку уговарања сагласно Закону.</w:t>
      </w:r>
    </w:p>
    <w:p w14:paraId="57240EC3" w14:textId="77777777" w:rsidR="00873EBD" w:rsidRPr="005C4779" w:rsidRDefault="00873EBD" w:rsidP="00740A74">
      <w:pPr>
        <w:numPr>
          <w:ilvl w:val="0"/>
          <w:numId w:val="23"/>
        </w:numPr>
        <w:rPr>
          <w:rFonts w:eastAsia="Arial Unicode MS" w:cs="Arial"/>
          <w:lang w:val="sr-Latn-CS"/>
        </w:rPr>
      </w:pPr>
      <w:r w:rsidRPr="005C4779">
        <w:rPr>
          <w:rFonts w:eastAsia="Arial Unicode MS" w:cs="Arial"/>
          <w:lang w:val="sr-Latn-CS"/>
        </w:rPr>
        <w:t>Виша сила коју признају постојећи прописи</w:t>
      </w:r>
    </w:p>
    <w:p w14:paraId="1D5739EA" w14:textId="77777777" w:rsidR="00873EBD" w:rsidRPr="005C4779" w:rsidRDefault="00873EBD" w:rsidP="00740A74">
      <w:pPr>
        <w:numPr>
          <w:ilvl w:val="0"/>
          <w:numId w:val="23"/>
        </w:numPr>
        <w:rPr>
          <w:rFonts w:eastAsia="Arial Unicode MS" w:cs="Arial"/>
          <w:lang w:val="sr-Latn-CS"/>
        </w:rPr>
      </w:pPr>
      <w:r w:rsidRPr="005C4779">
        <w:rPr>
          <w:rFonts w:eastAsia="Arial Unicode MS" w:cs="Arial"/>
          <w:lang w:val="sr-Latn-CS"/>
        </w:rPr>
        <w:t xml:space="preserve">Остале објективне околности које не зависе од воље </w:t>
      </w:r>
      <w:r w:rsidRPr="005C4779">
        <w:rPr>
          <w:rFonts w:eastAsia="Arial Unicode MS" w:cs="Arial"/>
        </w:rPr>
        <w:t>У</w:t>
      </w:r>
      <w:r w:rsidRPr="005C4779">
        <w:rPr>
          <w:rFonts w:eastAsia="Arial Unicode MS" w:cs="Arial"/>
          <w:lang w:val="sr-Latn-CS"/>
        </w:rPr>
        <w:t>говорних страна.</w:t>
      </w:r>
    </w:p>
    <w:p w14:paraId="36558F24" w14:textId="77777777" w:rsidR="00873EBD" w:rsidRPr="005C4779" w:rsidRDefault="00873EBD" w:rsidP="00873EBD">
      <w:pPr>
        <w:rPr>
          <w:rFonts w:eastAsia="Arial Unicode MS" w:cs="Arial"/>
          <w:lang w:val="sr-Cyrl-CS"/>
        </w:rPr>
      </w:pPr>
      <w:r w:rsidRPr="005C4779">
        <w:rPr>
          <w:rFonts w:eastAsia="Arial Unicode MS" w:cs="Arial"/>
          <w:lang w:val="sr-Cyrl-CS"/>
        </w:rPr>
        <w:t>Потреба усклађивања извођења радова који су обухваћени конкурсном документацијом и радова који ће с</w:t>
      </w:r>
      <w:r w:rsidRPr="005C4779">
        <w:rPr>
          <w:rFonts w:eastAsia="Arial Unicode MS" w:cs="Arial"/>
        </w:rPr>
        <w:t>е</w:t>
      </w:r>
      <w:r w:rsidRPr="005C4779">
        <w:rPr>
          <w:rFonts w:eastAsia="Arial Unicode MS" w:cs="Arial"/>
          <w:lang w:val="sr-Cyrl-CS"/>
        </w:rPr>
        <w:t xml:space="preserve"> </w:t>
      </w:r>
      <w:r w:rsidRPr="005C4779">
        <w:rPr>
          <w:rFonts w:eastAsia="Arial Unicode MS" w:cs="Arial"/>
        </w:rPr>
        <w:t xml:space="preserve">накнадно </w:t>
      </w:r>
      <w:r w:rsidRPr="005C4779">
        <w:rPr>
          <w:rFonts w:eastAsia="Arial Unicode MS" w:cs="Arial"/>
          <w:lang w:val="sr-Cyrl-CS"/>
        </w:rPr>
        <w:t>уговорити у новом поступку јавне набавке која ће обухватити преостале радове из техничке документације</w:t>
      </w:r>
      <w:r w:rsidRPr="005C4779">
        <w:rPr>
          <w:rFonts w:eastAsia="Arial Unicode MS" w:cs="Arial"/>
        </w:rPr>
        <w:t>.</w:t>
      </w:r>
      <w:r w:rsidRPr="005C4779">
        <w:rPr>
          <w:rFonts w:eastAsia="Arial Unicode MS" w:cs="Arial"/>
          <w:lang w:val="sr-Cyrl-CS"/>
        </w:rPr>
        <w:t xml:space="preserve"> </w:t>
      </w:r>
    </w:p>
    <w:p w14:paraId="0B611659" w14:textId="77777777" w:rsidR="00873EBD" w:rsidRPr="005C4779" w:rsidRDefault="00873EBD" w:rsidP="00873EBD">
      <w:pPr>
        <w:rPr>
          <w:rFonts w:eastAsia="Arial Unicode MS" w:cs="Arial"/>
        </w:rPr>
      </w:pPr>
      <w:r w:rsidRPr="005C4779">
        <w:rPr>
          <w:rFonts w:eastAsia="Arial Unicode MS" w:cs="Arial"/>
          <w:lang w:val="sr-Cyrl-CS"/>
        </w:rPr>
        <w:t>Извођач радова је у обавези</w:t>
      </w:r>
      <w:r w:rsidRPr="005C4779">
        <w:rPr>
          <w:rFonts w:eastAsia="Arial Unicode MS" w:cs="Arial"/>
        </w:rPr>
        <w:t xml:space="preserve">, </w:t>
      </w:r>
      <w:r w:rsidRPr="005C4779">
        <w:rPr>
          <w:rFonts w:eastAsia="Arial Unicode MS" w:cs="Arial"/>
          <w:lang w:val="sr-Cyrl-CS"/>
        </w:rPr>
        <w:t xml:space="preserve"> да писаним путем благовремено обавести Наручиоца о разлозима кашњења и потребама продужетка рока</w:t>
      </w:r>
      <w:r w:rsidRPr="005C4779">
        <w:rPr>
          <w:rFonts w:eastAsia="Arial Unicode MS" w:cs="Arial"/>
        </w:rPr>
        <w:t xml:space="preserve"> </w:t>
      </w:r>
      <w:r w:rsidRPr="005C4779">
        <w:rPr>
          <w:rFonts w:eastAsia="Arial Unicode MS" w:cs="Arial"/>
          <w:lang w:val="sr-Cyrl-CS"/>
        </w:rPr>
        <w:t xml:space="preserve">, </w:t>
      </w:r>
      <w:r w:rsidRPr="005C4779">
        <w:rPr>
          <w:rFonts w:eastAsia="Arial Unicode MS" w:cs="Arial"/>
        </w:rPr>
        <w:t xml:space="preserve">у складу са одредбама члана 115. Закона о јавним набавкама, </w:t>
      </w:r>
      <w:r w:rsidRPr="005C4779">
        <w:rPr>
          <w:rFonts w:eastAsia="Arial Unicode MS" w:cs="Arial"/>
          <w:lang w:val="sr-Cyrl-CS"/>
        </w:rPr>
        <w:t>што ће такође у писаној форми бити верификовано од стране Наручиоца.</w:t>
      </w:r>
    </w:p>
    <w:p w14:paraId="26A305A3" w14:textId="77777777" w:rsidR="00EB493D" w:rsidRPr="005C4779" w:rsidRDefault="00EB493D" w:rsidP="00873EBD">
      <w:pPr>
        <w:rPr>
          <w:rFonts w:eastAsia="Arial Unicode MS" w:cs="Arial"/>
          <w:lang w:val="sr-Latn-RS"/>
        </w:rPr>
      </w:pPr>
    </w:p>
    <w:p w14:paraId="571C059F" w14:textId="77777777" w:rsidR="00873EBD" w:rsidRPr="005C4779" w:rsidRDefault="00873EBD" w:rsidP="00873EBD">
      <w:pPr>
        <w:rPr>
          <w:rFonts w:eastAsia="Arial Unicode MS" w:cs="Arial"/>
          <w:b/>
          <w:lang w:val="sr-Cyrl-CS"/>
        </w:rPr>
      </w:pPr>
      <w:r w:rsidRPr="005C4779">
        <w:rPr>
          <w:rFonts w:eastAsia="Arial Unicode MS" w:cs="Arial"/>
          <w:b/>
          <w:lang w:val="sr-Cyrl-CS"/>
        </w:rPr>
        <w:t>ОБАВЕЗЕ НАРУЧИОЦА</w:t>
      </w:r>
    </w:p>
    <w:p w14:paraId="69108292" w14:textId="77777777" w:rsidR="00873EBD" w:rsidRPr="005C4779" w:rsidRDefault="00873EBD" w:rsidP="00873EBD">
      <w:pPr>
        <w:jc w:val="center"/>
        <w:rPr>
          <w:rFonts w:eastAsia="Arial Unicode MS" w:cs="Arial"/>
          <w:b/>
          <w:lang w:val="sr-Cyrl-CS"/>
        </w:rPr>
      </w:pPr>
      <w:r w:rsidRPr="005C4779">
        <w:rPr>
          <w:rFonts w:eastAsia="Arial Unicode MS" w:cs="Arial"/>
          <w:b/>
          <w:lang w:val="sr-Cyrl-CS"/>
        </w:rPr>
        <w:t>Члан 9.</w:t>
      </w:r>
    </w:p>
    <w:p w14:paraId="396E04C3"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Обавезе Наручиоца </w:t>
      </w:r>
      <w:r w:rsidRPr="005C4779">
        <w:rPr>
          <w:rFonts w:eastAsia="Arial Unicode MS" w:cs="Arial"/>
        </w:rPr>
        <w:t xml:space="preserve">по потписивању овог Уговора </w:t>
      </w:r>
      <w:r w:rsidRPr="005C4779">
        <w:rPr>
          <w:rFonts w:eastAsia="Arial Unicode MS" w:cs="Arial"/>
          <w:lang w:val="sr-Cyrl-CS"/>
        </w:rPr>
        <w:t>су</w:t>
      </w:r>
      <w:r w:rsidRPr="005C4779">
        <w:rPr>
          <w:rFonts w:eastAsia="Arial Unicode MS" w:cs="Arial"/>
        </w:rPr>
        <w:t xml:space="preserve"> да</w:t>
      </w:r>
      <w:r w:rsidRPr="005C4779">
        <w:rPr>
          <w:rFonts w:eastAsia="Arial Unicode MS" w:cs="Arial"/>
          <w:lang w:val="sr-Cyrl-CS"/>
        </w:rPr>
        <w:t>:</w:t>
      </w:r>
    </w:p>
    <w:p w14:paraId="4CB991FE" w14:textId="77777777" w:rsidR="00873EBD" w:rsidRPr="005C4779" w:rsidRDefault="00873EBD" w:rsidP="00740A74">
      <w:pPr>
        <w:numPr>
          <w:ilvl w:val="0"/>
          <w:numId w:val="24"/>
        </w:numPr>
        <w:rPr>
          <w:rFonts w:eastAsia="Arial Unicode MS" w:cs="Arial"/>
          <w:lang w:val="sr-Latn-CS"/>
        </w:rPr>
      </w:pPr>
      <w:r w:rsidRPr="005C4779">
        <w:rPr>
          <w:rFonts w:eastAsia="Arial Unicode MS" w:cs="Arial"/>
          <w:lang w:val="sr-Latn-CS"/>
        </w:rPr>
        <w:t>у року од 3 (три) дана, у писаној форми обавести Извођача радова о лицу задуженом за реализацију овог Уговора.</w:t>
      </w:r>
    </w:p>
    <w:p w14:paraId="06229F5C" w14:textId="77777777" w:rsidR="00873EBD" w:rsidRPr="005C4779" w:rsidRDefault="00873EBD" w:rsidP="00740A74">
      <w:pPr>
        <w:numPr>
          <w:ilvl w:val="0"/>
          <w:numId w:val="24"/>
        </w:numPr>
        <w:rPr>
          <w:rFonts w:eastAsia="Arial Unicode MS" w:cs="Arial"/>
          <w:lang w:val="sr-Latn-CS"/>
        </w:rPr>
      </w:pPr>
      <w:r w:rsidRPr="005C4779">
        <w:rPr>
          <w:rFonts w:eastAsia="Arial Unicode MS" w:cs="Arial"/>
          <w:lang w:val="sr-Latn-CS"/>
        </w:rPr>
        <w:t>у року од 3 дана достави решење за лица која ће вршити стручни надзор на извођењу радова</w:t>
      </w:r>
    </w:p>
    <w:p w14:paraId="794836FA" w14:textId="6F22DF44" w:rsidR="00873EBD" w:rsidRPr="005C4779" w:rsidRDefault="00873EBD" w:rsidP="00740A74">
      <w:pPr>
        <w:numPr>
          <w:ilvl w:val="0"/>
          <w:numId w:val="24"/>
        </w:numPr>
        <w:rPr>
          <w:rFonts w:eastAsia="Arial Unicode MS" w:cs="Arial"/>
          <w:lang w:val="sr-Latn-CS"/>
        </w:rPr>
      </w:pPr>
      <w:r w:rsidRPr="005C4779">
        <w:rPr>
          <w:rFonts w:eastAsia="Arial Unicode MS" w:cs="Arial"/>
          <w:lang w:val="sr-Latn-CS"/>
        </w:rPr>
        <w:t>именује лице одговорно за безбедност и здравље на раду</w:t>
      </w:r>
    </w:p>
    <w:p w14:paraId="62721B9D" w14:textId="373ABBA0" w:rsidR="00873EBD" w:rsidRPr="005C4779" w:rsidRDefault="00873EBD" w:rsidP="00740A74">
      <w:pPr>
        <w:numPr>
          <w:ilvl w:val="0"/>
          <w:numId w:val="24"/>
        </w:numPr>
        <w:rPr>
          <w:rFonts w:eastAsia="Arial Unicode MS" w:cs="Arial"/>
          <w:lang w:val="sr-Latn-CS"/>
        </w:rPr>
      </w:pPr>
      <w:r w:rsidRPr="005C4779">
        <w:rPr>
          <w:rFonts w:eastAsia="Arial Unicode MS" w:cs="Arial"/>
          <w:lang w:val="sr-Latn-CS"/>
        </w:rPr>
        <w:t>Преда Извођачу радова локацију, у складу са Законом</w:t>
      </w:r>
      <w:r w:rsidR="003624F9" w:rsidRPr="005C4779">
        <w:rPr>
          <w:rFonts w:eastAsia="Arial Unicode MS" w:cs="Arial"/>
        </w:rPr>
        <w:t xml:space="preserve"> </w:t>
      </w:r>
      <w:r w:rsidRPr="005C4779">
        <w:rPr>
          <w:rFonts w:eastAsia="Arial Unicode MS" w:cs="Arial"/>
        </w:rPr>
        <w:t xml:space="preserve"> о планирању и изградњи</w:t>
      </w:r>
    </w:p>
    <w:p w14:paraId="4E9A4D8C" w14:textId="77777777" w:rsidR="00873EBD" w:rsidRPr="005C4779" w:rsidRDefault="00873EBD" w:rsidP="00740A74">
      <w:pPr>
        <w:numPr>
          <w:ilvl w:val="0"/>
          <w:numId w:val="24"/>
        </w:numPr>
        <w:rPr>
          <w:rFonts w:eastAsia="Arial Unicode MS" w:cs="Arial"/>
          <w:lang w:val="sr-Latn-CS"/>
        </w:rPr>
      </w:pPr>
      <w:r w:rsidRPr="005C4779">
        <w:rPr>
          <w:rFonts w:eastAsia="Arial Unicode MS" w:cs="Arial"/>
          <w:lang w:val="sr-Latn-CS"/>
        </w:rPr>
        <w:t>достави Извођачу радова техничку документацију по којој ће се изводити уговорени радови</w:t>
      </w:r>
    </w:p>
    <w:p w14:paraId="109DC2D6" w14:textId="1D46C84B" w:rsidR="00315C19" w:rsidRPr="005C4779" w:rsidRDefault="00315C19" w:rsidP="00315C19">
      <w:pPr>
        <w:pStyle w:val="ListParagraph"/>
        <w:numPr>
          <w:ilvl w:val="0"/>
          <w:numId w:val="24"/>
        </w:numPr>
        <w:rPr>
          <w:rFonts w:ascii="Arial" w:hAnsi="Arial" w:cs="Arial"/>
          <w:lang w:val="sr-Cyrl-RS"/>
        </w:rPr>
      </w:pPr>
      <w:r w:rsidRPr="005C4779">
        <w:rPr>
          <w:rFonts w:ascii="Arial" w:hAnsi="Arial" w:cs="Arial"/>
          <w:lang w:val="sr-Cyrl-RS"/>
        </w:rPr>
        <w:t>Позивом обавести извођача радова  о датуму када може да отпочне са реализацијом уговора</w:t>
      </w:r>
    </w:p>
    <w:p w14:paraId="0F485074" w14:textId="77777777" w:rsidR="00873EBD" w:rsidRPr="005C4779" w:rsidRDefault="00873EBD" w:rsidP="00740A74">
      <w:pPr>
        <w:numPr>
          <w:ilvl w:val="0"/>
          <w:numId w:val="24"/>
        </w:numPr>
        <w:rPr>
          <w:rFonts w:eastAsia="Arial Unicode MS" w:cs="Arial"/>
          <w:lang w:val="sr-Latn-CS"/>
        </w:rPr>
      </w:pPr>
      <w:r w:rsidRPr="005C4779">
        <w:rPr>
          <w:rFonts w:eastAsia="Arial Unicode MS" w:cs="Arial"/>
          <w:lang w:val="sr-Latn-CS"/>
        </w:rPr>
        <w:t xml:space="preserve">Након завршетка радова формира заједно са Извођачем радова, </w:t>
      </w:r>
      <w:r w:rsidRPr="005C4779">
        <w:rPr>
          <w:rFonts w:eastAsia="Arial Unicode MS" w:cs="Arial"/>
        </w:rPr>
        <w:t>К</w:t>
      </w:r>
      <w:r w:rsidRPr="005C4779">
        <w:rPr>
          <w:rFonts w:eastAsia="Arial Unicode MS" w:cs="Arial"/>
          <w:lang w:val="sr-Latn-CS"/>
        </w:rPr>
        <w:t>омисију за квалитативни и квантитативни преглед, примопредају и коначни обрачун изведених радова и опреме</w:t>
      </w:r>
    </w:p>
    <w:p w14:paraId="64433B45" w14:textId="77777777" w:rsidR="00873EBD" w:rsidRPr="005C4779" w:rsidRDefault="00873EBD" w:rsidP="00740A74">
      <w:pPr>
        <w:numPr>
          <w:ilvl w:val="0"/>
          <w:numId w:val="24"/>
        </w:numPr>
        <w:rPr>
          <w:rFonts w:eastAsia="Arial Unicode MS" w:cs="Arial"/>
          <w:lang w:val="sr-Latn-CS"/>
        </w:rPr>
      </w:pPr>
      <w:r w:rsidRPr="005C4779">
        <w:rPr>
          <w:rFonts w:eastAsia="Arial Unicode MS" w:cs="Arial"/>
        </w:rPr>
        <w:t>с</w:t>
      </w:r>
      <w:r w:rsidRPr="005C4779">
        <w:rPr>
          <w:rFonts w:eastAsia="Arial Unicode MS" w:cs="Arial"/>
          <w:lang w:val="sr-Latn-CS"/>
        </w:rPr>
        <w:t>а Извођачем радова усагласи и одобри динамички план извођења радова, у року од 14 (четрнаест) дана од потписивања  овог Уговора</w:t>
      </w:r>
    </w:p>
    <w:p w14:paraId="0245AAB3" w14:textId="77777777" w:rsidR="00873EBD" w:rsidRPr="005C4779" w:rsidRDefault="00873EBD" w:rsidP="00740A74">
      <w:pPr>
        <w:numPr>
          <w:ilvl w:val="0"/>
          <w:numId w:val="24"/>
        </w:numPr>
        <w:rPr>
          <w:rFonts w:eastAsia="Arial Unicode MS" w:cs="Arial"/>
          <w:lang w:val="sr-Latn-CS"/>
        </w:rPr>
      </w:pPr>
      <w:r w:rsidRPr="005C4779">
        <w:rPr>
          <w:rFonts w:eastAsia="Arial Unicode MS" w:cs="Arial"/>
          <w:lang w:val="sr-Latn-CS"/>
        </w:rPr>
        <w:t>редовно измирује обавезе према Извођачу радова за изведене радове на основу привремених ситуација и окончане ситуације</w:t>
      </w:r>
    </w:p>
    <w:p w14:paraId="45B24655" w14:textId="77777777" w:rsidR="0093260F" w:rsidRPr="005C4779" w:rsidRDefault="0093260F" w:rsidP="0093260F">
      <w:pPr>
        <w:numPr>
          <w:ilvl w:val="0"/>
          <w:numId w:val="24"/>
        </w:numPr>
        <w:tabs>
          <w:tab w:val="num" w:pos="567"/>
        </w:tabs>
        <w:spacing w:before="60"/>
        <w:jc w:val="left"/>
        <w:rPr>
          <w:rFonts w:cs="Arial"/>
          <w:lang w:val="ru-RU"/>
        </w:rPr>
      </w:pPr>
      <w:r w:rsidRPr="005C4779">
        <w:rPr>
          <w:rFonts w:cs="Arial"/>
          <w:lang w:val="ru-RU"/>
        </w:rPr>
        <w:t xml:space="preserve">Обавеза Наручиоца је да, пре почетка извођења радова, </w:t>
      </w:r>
      <w:r w:rsidRPr="005C4779">
        <w:rPr>
          <w:rFonts w:cs="Arial"/>
          <w:b/>
          <w:lang w:val="ru-RU"/>
        </w:rPr>
        <w:t>по потреби</w:t>
      </w:r>
      <w:r w:rsidRPr="005C4779">
        <w:rPr>
          <w:rFonts w:cs="Arial"/>
          <w:lang w:val="ru-RU"/>
        </w:rPr>
        <w:t xml:space="preserve"> обезбеди План превентивних мера и да попуни Пријаву градилишта коју ће доставити надлежној инспекцији рада, сходно члану 8. и 9. Уредбе о безбедности и здрављу </w:t>
      </w:r>
      <w:r w:rsidRPr="005C4779">
        <w:rPr>
          <w:rFonts w:cs="Arial"/>
          <w:lang w:val="ru-RU"/>
        </w:rPr>
        <w:lastRenderedPageBreak/>
        <w:t>на раду на привременим и покретним градилиштима (Сл.гл.Р.С.бр.14/2009 и 95/2010).</w:t>
      </w:r>
    </w:p>
    <w:p w14:paraId="6340F249" w14:textId="77777777" w:rsidR="0093260F" w:rsidRPr="005C4779" w:rsidRDefault="0093260F" w:rsidP="00873EBD">
      <w:pPr>
        <w:rPr>
          <w:rFonts w:eastAsia="Arial Unicode MS" w:cs="Arial"/>
          <w:lang w:val="sr-Latn-RS"/>
        </w:rPr>
      </w:pPr>
    </w:p>
    <w:p w14:paraId="4D9BCF55" w14:textId="77777777" w:rsidR="00873EBD" w:rsidRPr="005C4779" w:rsidRDefault="00873EBD" w:rsidP="00873EBD">
      <w:pPr>
        <w:rPr>
          <w:rFonts w:eastAsia="Arial Unicode MS" w:cs="Arial"/>
          <w:b/>
        </w:rPr>
      </w:pPr>
      <w:r w:rsidRPr="005C4779">
        <w:rPr>
          <w:rFonts w:eastAsia="Arial Unicode MS" w:cs="Arial"/>
          <w:b/>
          <w:lang w:val="sr-Cyrl-CS"/>
        </w:rPr>
        <w:t>ОБАВЕЗЕ ИЗВОЂАЧА</w:t>
      </w:r>
      <w:r w:rsidRPr="005C4779">
        <w:rPr>
          <w:rFonts w:eastAsia="Arial Unicode MS" w:cs="Arial"/>
          <w:b/>
        </w:rPr>
        <w:t xml:space="preserve"> РАДОВА</w:t>
      </w:r>
    </w:p>
    <w:p w14:paraId="6D6DD089" w14:textId="77777777" w:rsidR="00873EBD" w:rsidRPr="005C4779" w:rsidRDefault="00873EBD" w:rsidP="003E5F09">
      <w:pPr>
        <w:jc w:val="center"/>
        <w:rPr>
          <w:rFonts w:eastAsia="Arial Unicode MS" w:cs="Arial"/>
          <w:b/>
          <w:lang w:val="sr-Cyrl-CS"/>
        </w:rPr>
      </w:pPr>
      <w:r w:rsidRPr="005C4779">
        <w:rPr>
          <w:rFonts w:eastAsia="Arial Unicode MS" w:cs="Arial"/>
          <w:b/>
          <w:lang w:val="sr-Cyrl-CS"/>
        </w:rPr>
        <w:t>Члан 10.</w:t>
      </w:r>
    </w:p>
    <w:p w14:paraId="28E5FDC0" w14:textId="77777777" w:rsidR="00873EBD" w:rsidRPr="005C4779" w:rsidRDefault="00873EBD" w:rsidP="00873EBD">
      <w:pPr>
        <w:rPr>
          <w:rFonts w:eastAsia="Arial Unicode MS" w:cs="Arial"/>
          <w:lang w:val="sr-Cyrl-CS"/>
        </w:rPr>
      </w:pPr>
      <w:r w:rsidRPr="005C4779">
        <w:rPr>
          <w:rFonts w:eastAsia="Arial Unicode MS" w:cs="Arial"/>
          <w:lang w:val="sr-Cyrl-CS"/>
        </w:rPr>
        <w:t>Обавезе Извођача радова по потписивању овог Уговора су да:</w:t>
      </w:r>
    </w:p>
    <w:p w14:paraId="1A446A78"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t>радове  изведе у свему према важећим техничким прописима, стандардима и нормативима који важе за ову врсту посла, законским прописима</w:t>
      </w:r>
      <w:r w:rsidRPr="005C4779">
        <w:rPr>
          <w:rFonts w:eastAsia="Arial Unicode MS" w:cs="Arial"/>
        </w:rPr>
        <w:t xml:space="preserve"> у Републици Србији </w:t>
      </w:r>
      <w:r w:rsidRPr="005C4779">
        <w:rPr>
          <w:rFonts w:eastAsia="Arial Unicode MS" w:cs="Arial"/>
          <w:lang w:val="sr-Latn-CS"/>
        </w:rPr>
        <w:t xml:space="preserve">, техничким упутствима Наручиоца, правилима струке и одредбама овог </w:t>
      </w:r>
      <w:r w:rsidRPr="005C4779">
        <w:rPr>
          <w:rFonts w:eastAsia="Arial Unicode MS" w:cs="Arial"/>
        </w:rPr>
        <w:t>У</w:t>
      </w:r>
      <w:r w:rsidRPr="005C4779">
        <w:rPr>
          <w:rFonts w:eastAsia="Arial Unicode MS" w:cs="Arial"/>
          <w:lang w:val="sr-Latn-CS"/>
        </w:rPr>
        <w:t>говора,</w:t>
      </w:r>
    </w:p>
    <w:p w14:paraId="4DB54E84"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t xml:space="preserve">у року од (три) дана одреди свог представника задуженог за реализацију обавеза из </w:t>
      </w:r>
      <w:r w:rsidRPr="005C4779">
        <w:rPr>
          <w:rFonts w:eastAsia="Arial Unicode MS" w:cs="Arial"/>
        </w:rPr>
        <w:t>У</w:t>
      </w:r>
      <w:r w:rsidRPr="005C4779">
        <w:rPr>
          <w:rFonts w:eastAsia="Arial Unicode MS" w:cs="Arial"/>
          <w:lang w:val="sr-Latn-CS"/>
        </w:rPr>
        <w:t>говора и праћење и о томе обавести Наручиоца у писаној форми,</w:t>
      </w:r>
    </w:p>
    <w:p w14:paraId="3F91FE63"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t xml:space="preserve">одреди одговорне извођаче радова, по струкама, у складу са Законом о планирању и изградњи, у року од (три) дана и о томе у писаној форми обавести Наручиоца, </w:t>
      </w:r>
    </w:p>
    <w:p w14:paraId="5ED8ED09"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t>писаним путем обавести Наручиоца о могућим кашњењима, као и о разлозима кашњења</w:t>
      </w:r>
      <w:r w:rsidRPr="005C4779">
        <w:rPr>
          <w:rFonts w:eastAsia="Arial Unicode MS" w:cs="Arial"/>
        </w:rPr>
        <w:t xml:space="preserve"> а </w:t>
      </w:r>
      <w:r w:rsidRPr="005C4779">
        <w:rPr>
          <w:rFonts w:eastAsia="Arial Unicode MS" w:cs="Arial"/>
          <w:lang w:val="sr-Latn-CS"/>
        </w:rPr>
        <w:t xml:space="preserve"> Обавештење </w:t>
      </w:r>
      <w:r w:rsidRPr="005C4779">
        <w:rPr>
          <w:rFonts w:eastAsia="Arial Unicode MS" w:cs="Arial"/>
        </w:rPr>
        <w:t xml:space="preserve">о томе </w:t>
      </w:r>
      <w:r w:rsidRPr="005C4779">
        <w:rPr>
          <w:rFonts w:eastAsia="Arial Unicode MS" w:cs="Arial"/>
          <w:lang w:val="sr-Latn-CS"/>
        </w:rPr>
        <w:t xml:space="preserve">доставити Наручиоцу најкасније (седам) дана пре истека рока из </w:t>
      </w:r>
      <w:r w:rsidRPr="005C4779">
        <w:rPr>
          <w:rFonts w:eastAsia="Arial Unicode MS" w:cs="Arial"/>
        </w:rPr>
        <w:t>ч</w:t>
      </w:r>
      <w:r w:rsidRPr="005C4779">
        <w:rPr>
          <w:rFonts w:eastAsia="Arial Unicode MS" w:cs="Arial"/>
          <w:lang w:val="sr-Latn-CS"/>
        </w:rPr>
        <w:t>лана</w:t>
      </w:r>
      <w:r w:rsidRPr="005C4779">
        <w:rPr>
          <w:rFonts w:eastAsia="Arial Unicode MS" w:cs="Arial"/>
        </w:rPr>
        <w:t xml:space="preserve"> 8</w:t>
      </w:r>
      <w:r w:rsidRPr="005C4779">
        <w:rPr>
          <w:rFonts w:eastAsia="Arial Unicode MS" w:cs="Arial"/>
          <w:lang w:val="sr-Latn-CS"/>
        </w:rPr>
        <w:t xml:space="preserve">. </w:t>
      </w:r>
      <w:r w:rsidRPr="005C4779">
        <w:rPr>
          <w:rFonts w:eastAsia="Arial Unicode MS" w:cs="Arial"/>
        </w:rPr>
        <w:t>овог  У</w:t>
      </w:r>
      <w:r w:rsidRPr="005C4779">
        <w:rPr>
          <w:rFonts w:eastAsia="Arial Unicode MS" w:cs="Arial"/>
          <w:lang w:val="sr-Latn-CS"/>
        </w:rPr>
        <w:t xml:space="preserve">говора. У противном, сматраће се да Извођач радова нема основа за остваривање права на продужење рока и примењиваће се одредбе </w:t>
      </w:r>
      <w:r w:rsidRPr="005C4779">
        <w:rPr>
          <w:rFonts w:eastAsia="Arial Unicode MS" w:cs="Arial"/>
        </w:rPr>
        <w:t>ч</w:t>
      </w:r>
      <w:r w:rsidRPr="005C4779">
        <w:rPr>
          <w:rFonts w:eastAsia="Arial Unicode MS" w:cs="Arial"/>
          <w:lang w:val="sr-Latn-CS"/>
        </w:rPr>
        <w:t xml:space="preserve">лана 13. овог </w:t>
      </w:r>
      <w:r w:rsidRPr="005C4779">
        <w:rPr>
          <w:rFonts w:eastAsia="Arial Unicode MS" w:cs="Arial"/>
        </w:rPr>
        <w:t>У</w:t>
      </w:r>
      <w:r w:rsidRPr="005C4779">
        <w:rPr>
          <w:rFonts w:eastAsia="Arial Unicode MS" w:cs="Arial"/>
          <w:lang w:val="sr-Latn-CS"/>
        </w:rPr>
        <w:t>говора,</w:t>
      </w:r>
    </w:p>
    <w:p w14:paraId="430A60A4"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t>одреди одговорно лице за безбедност и здравље на раду и координатора градилишта уз сагласност Наручиоца</w:t>
      </w:r>
      <w:r w:rsidR="004A30DA" w:rsidRPr="005C4779">
        <w:rPr>
          <w:rFonts w:eastAsia="Arial Unicode MS" w:cs="Arial"/>
          <w:lang w:val="sr-Latn-CS"/>
        </w:rPr>
        <w:t xml:space="preserve">, </w:t>
      </w:r>
      <w:r w:rsidR="004A30DA" w:rsidRPr="005C4779">
        <w:rPr>
          <w:rFonts w:eastAsia="Arial Unicode MS" w:cs="Arial"/>
          <w:lang w:val="sr-Cyrl-CS"/>
        </w:rPr>
        <w:t>а сходно чл. 19 Закона о безбедности и здравља на раду.</w:t>
      </w:r>
    </w:p>
    <w:p w14:paraId="6F5C50E6" w14:textId="77777777" w:rsidR="00873EBD" w:rsidRPr="005C4779" w:rsidRDefault="00873EBD" w:rsidP="00740A74">
      <w:pPr>
        <w:numPr>
          <w:ilvl w:val="0"/>
          <w:numId w:val="25"/>
        </w:numPr>
        <w:rPr>
          <w:rFonts w:eastAsia="Arial Unicode MS" w:cs="Arial"/>
          <w:lang w:val="sr-Latn-CS"/>
        </w:rPr>
      </w:pPr>
      <w:r w:rsidRPr="005C4779">
        <w:rPr>
          <w:rFonts w:eastAsia="Arial Unicode MS" w:cs="Arial"/>
        </w:rPr>
        <w:t xml:space="preserve">изради </w:t>
      </w:r>
      <w:r w:rsidRPr="005C4779">
        <w:rPr>
          <w:rFonts w:eastAsia="Arial Unicode MS" w:cs="Arial"/>
          <w:lang w:val="sr-Latn-CS"/>
        </w:rPr>
        <w:t>елаборат обезбеђења градилишта и све запослене на градилишту упозна са елаборатом о уређењу градилишта, а уколико не постоји, упозна са свим опасностима, штетностима и ризицима на тим радним местима у складу са Актом о процени ризика за та радна места</w:t>
      </w:r>
    </w:p>
    <w:p w14:paraId="43986FB5" w14:textId="77777777" w:rsidR="00873EBD" w:rsidRPr="005C4779" w:rsidRDefault="00873EBD" w:rsidP="00740A74">
      <w:pPr>
        <w:numPr>
          <w:ilvl w:val="0"/>
          <w:numId w:val="25"/>
        </w:numPr>
        <w:rPr>
          <w:rFonts w:eastAsia="Arial Unicode MS" w:cs="Arial"/>
          <w:lang w:val="sr-Latn-CS"/>
        </w:rPr>
      </w:pPr>
      <w:r w:rsidRPr="005C4779">
        <w:rPr>
          <w:rFonts w:eastAsia="Arial Unicode MS" w:cs="Arial"/>
        </w:rPr>
        <w:t>з</w:t>
      </w:r>
      <w:r w:rsidRPr="005C4779">
        <w:rPr>
          <w:rFonts w:eastAsia="Arial Unicode MS" w:cs="Arial"/>
          <w:lang w:val="sr-Latn-CS"/>
        </w:rPr>
        <w:t>а</w:t>
      </w:r>
      <w:r w:rsidRPr="005C4779">
        <w:rPr>
          <w:rFonts w:eastAsia="Arial Unicode MS" w:cs="Arial"/>
        </w:rPr>
        <w:t xml:space="preserve"> све</w:t>
      </w:r>
      <w:r w:rsidRPr="005C4779">
        <w:rPr>
          <w:rFonts w:eastAsia="Arial Unicode MS" w:cs="Arial"/>
          <w:lang w:val="sr-Latn-CS"/>
        </w:rPr>
        <w:t xml:space="preserve"> време извођења радова уредно води грађевински дневник, грађевинску књигу и обезбеди књигу инспекције,</w:t>
      </w:r>
    </w:p>
    <w:p w14:paraId="4A02470C"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t>пре почетка извођења радова прегледа комплетну пројектну документацију и у писаној форми обавести Наручиоца о евентуалним примедбама или грешкама у пројекту и да своју писме</w:t>
      </w:r>
      <w:r w:rsidRPr="005C4779">
        <w:rPr>
          <w:rFonts w:eastAsia="Arial Unicode MS" w:cs="Arial"/>
        </w:rPr>
        <w:t>н</w:t>
      </w:r>
      <w:r w:rsidRPr="005C4779">
        <w:rPr>
          <w:rFonts w:eastAsia="Arial Unicode MS" w:cs="Arial"/>
          <w:lang w:val="sr-Latn-CS"/>
        </w:rPr>
        <w:t>у сагласност на пројектну документацију</w:t>
      </w:r>
    </w:p>
    <w:p w14:paraId="546C7E76"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t>за опрему, рад и материјал</w:t>
      </w:r>
      <w:r w:rsidRPr="005C4779">
        <w:rPr>
          <w:rFonts w:eastAsia="Arial Unicode MS" w:cs="Arial"/>
        </w:rPr>
        <w:t>, Наручиоцу без одлагања</w:t>
      </w:r>
      <w:r w:rsidRPr="005C4779">
        <w:rPr>
          <w:rFonts w:eastAsia="Arial Unicode MS" w:cs="Arial"/>
          <w:lang w:val="sr-Latn-CS"/>
        </w:rPr>
        <w:t xml:space="preserve"> достави</w:t>
      </w:r>
      <w:r w:rsidRPr="005C4779">
        <w:rPr>
          <w:rFonts w:eastAsia="Arial Unicode MS" w:cs="Arial"/>
        </w:rPr>
        <w:t xml:space="preserve"> потпуну</w:t>
      </w:r>
      <w:r w:rsidRPr="005C4779">
        <w:rPr>
          <w:rFonts w:eastAsia="Arial Unicode MS" w:cs="Arial"/>
          <w:lang w:val="sr-Latn-CS"/>
        </w:rPr>
        <w:t xml:space="preserve"> атестну документацију</w:t>
      </w:r>
      <w:r w:rsidRPr="005C4779">
        <w:rPr>
          <w:rFonts w:eastAsia="Arial Unicode MS" w:cs="Arial"/>
        </w:rPr>
        <w:t xml:space="preserve"> </w:t>
      </w:r>
    </w:p>
    <w:p w14:paraId="613C4C4F"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t>уредно одржава градилиште, материјал депонује правилно и обезбеди несметани саобраћај,</w:t>
      </w:r>
      <w:r w:rsidRPr="005C4779">
        <w:rPr>
          <w:rFonts w:eastAsia="Arial Unicode MS" w:cs="Arial"/>
        </w:rPr>
        <w:t xml:space="preserve"> за све време трајања Уговора</w:t>
      </w:r>
    </w:p>
    <w:p w14:paraId="61484B90"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t>по завршетку  уговорених радова, место радова доведе у стање сходно прописима Републике Србије,</w:t>
      </w:r>
    </w:p>
    <w:p w14:paraId="2D87BD7D" w14:textId="77777777" w:rsidR="00873EBD" w:rsidRPr="005C4779" w:rsidRDefault="00873EBD" w:rsidP="00740A74">
      <w:pPr>
        <w:numPr>
          <w:ilvl w:val="0"/>
          <w:numId w:val="25"/>
        </w:numPr>
        <w:rPr>
          <w:rFonts w:eastAsia="Arial Unicode MS" w:cs="Arial"/>
          <w:lang w:val="sr-Latn-CS"/>
        </w:rPr>
      </w:pPr>
      <w:r w:rsidRPr="005C4779">
        <w:rPr>
          <w:rFonts w:eastAsia="Arial Unicode MS" w:cs="Arial"/>
        </w:rPr>
        <w:t xml:space="preserve">изради </w:t>
      </w:r>
      <w:r w:rsidRPr="005C4779">
        <w:rPr>
          <w:rFonts w:eastAsia="Arial Unicode MS" w:cs="Arial"/>
          <w:lang w:val="sr-Latn-CS"/>
        </w:rPr>
        <w:t>елаборат о свим</w:t>
      </w:r>
      <w:r w:rsidRPr="005C4779">
        <w:rPr>
          <w:rFonts w:eastAsia="Arial Unicode MS" w:cs="Arial"/>
        </w:rPr>
        <w:t xml:space="preserve"> насталим</w:t>
      </w:r>
      <w:r w:rsidRPr="005C4779">
        <w:rPr>
          <w:rFonts w:eastAsia="Arial Unicode MS" w:cs="Arial"/>
          <w:lang w:val="sr-Latn-CS"/>
        </w:rPr>
        <w:t xml:space="preserve"> изменама</w:t>
      </w:r>
      <w:r w:rsidRPr="005C4779">
        <w:rPr>
          <w:rFonts w:eastAsia="Arial Unicode MS" w:cs="Arial"/>
        </w:rPr>
        <w:t xml:space="preserve"> </w:t>
      </w:r>
      <w:r w:rsidRPr="005C4779">
        <w:rPr>
          <w:rFonts w:eastAsia="Arial Unicode MS" w:cs="Arial"/>
          <w:lang w:val="sr-Latn-CS"/>
        </w:rPr>
        <w:t xml:space="preserve"> у току извођења радова у односу на пројектну документацију,  као подлогу за израду грађевинског пројекта изведеног објекта и достави </w:t>
      </w:r>
      <w:r w:rsidRPr="005C4779">
        <w:rPr>
          <w:rFonts w:eastAsia="Arial Unicode MS" w:cs="Arial"/>
        </w:rPr>
        <w:t>Наручиоцу,</w:t>
      </w:r>
      <w:r w:rsidRPr="005C4779">
        <w:rPr>
          <w:rFonts w:eastAsia="Arial Unicode MS" w:cs="Arial"/>
          <w:lang w:val="sr-Latn-CS"/>
        </w:rPr>
        <w:t xml:space="preserve"> 4</w:t>
      </w:r>
      <w:r w:rsidRPr="005C4779">
        <w:rPr>
          <w:rFonts w:eastAsia="Arial Unicode MS" w:cs="Arial"/>
        </w:rPr>
        <w:t xml:space="preserve"> (четири) </w:t>
      </w:r>
      <w:r w:rsidRPr="005C4779">
        <w:rPr>
          <w:rFonts w:eastAsia="Arial Unicode MS" w:cs="Arial"/>
          <w:lang w:val="sr-Latn-CS"/>
        </w:rPr>
        <w:t xml:space="preserve"> примерка</w:t>
      </w:r>
      <w:r w:rsidRPr="005C4779">
        <w:rPr>
          <w:rFonts w:eastAsia="Arial Unicode MS" w:cs="Arial"/>
        </w:rPr>
        <w:t>,</w:t>
      </w:r>
      <w:r w:rsidRPr="005C4779">
        <w:rPr>
          <w:rFonts w:eastAsia="Arial Unicode MS" w:cs="Arial"/>
          <w:lang w:val="sr-Latn-CS"/>
        </w:rPr>
        <w:t xml:space="preserve"> у штампаној форми и у електронској форми у dwg формату, </w:t>
      </w:r>
    </w:p>
    <w:p w14:paraId="4B7D26A5"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t xml:space="preserve">најкасније </w:t>
      </w:r>
      <w:r w:rsidRPr="005C4779">
        <w:rPr>
          <w:rFonts w:eastAsia="Arial Unicode MS" w:cs="Arial"/>
        </w:rPr>
        <w:t xml:space="preserve">у року од </w:t>
      </w:r>
      <w:r w:rsidRPr="005C4779">
        <w:rPr>
          <w:rFonts w:eastAsia="Arial Unicode MS" w:cs="Arial"/>
          <w:lang w:val="sr-Latn-CS"/>
        </w:rPr>
        <w:t xml:space="preserve"> (три) дана </w:t>
      </w:r>
      <w:r w:rsidRPr="005C4779">
        <w:rPr>
          <w:rFonts w:eastAsia="Arial Unicode MS" w:cs="Arial"/>
        </w:rPr>
        <w:t xml:space="preserve"> п</w:t>
      </w:r>
      <w:r w:rsidRPr="005C4779">
        <w:rPr>
          <w:rFonts w:eastAsia="Arial Unicode MS" w:cs="Arial"/>
          <w:lang w:val="sr-Latn-CS"/>
        </w:rPr>
        <w:t>о завршетку радова писаним путем, преко надзорног органа, обавести  Наручиоца</w:t>
      </w:r>
      <w:r w:rsidRPr="005C4779">
        <w:rPr>
          <w:rFonts w:eastAsia="Arial Unicode MS" w:cs="Arial"/>
        </w:rPr>
        <w:t xml:space="preserve"> о тој околоности</w:t>
      </w:r>
      <w:r w:rsidRPr="005C4779">
        <w:rPr>
          <w:rFonts w:eastAsia="Arial Unicode MS" w:cs="Arial"/>
          <w:lang w:val="sr-Latn-CS"/>
        </w:rPr>
        <w:t xml:space="preserve">, </w:t>
      </w:r>
    </w:p>
    <w:p w14:paraId="1B4077A9"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lastRenderedPageBreak/>
        <w:t>Приступи отклањању евентуалних примедби Комисије за интерни технички преглед и Комисије за квалитативни и квантитативни преглед и примопредају</w:t>
      </w:r>
      <w:r w:rsidRPr="005C4779">
        <w:rPr>
          <w:rFonts w:eastAsia="Arial Unicode MS" w:cs="Arial"/>
        </w:rPr>
        <w:t xml:space="preserve"> изведених радова и објекта</w:t>
      </w:r>
      <w:r w:rsidRPr="005C4779">
        <w:rPr>
          <w:rFonts w:eastAsia="Arial Unicode MS" w:cs="Arial"/>
          <w:lang w:val="sr-Latn-CS"/>
        </w:rPr>
        <w:t xml:space="preserve"> и коначни обрачун</w:t>
      </w:r>
    </w:p>
    <w:p w14:paraId="133B6191"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t>присуствује интерном техничком прегледу на објекту као и раду комисије за примопредају радова и коначни обрачун,</w:t>
      </w:r>
    </w:p>
    <w:p w14:paraId="681AC2FA"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t>Све примедбе које се односе на обим уговорених радова као и квалитет изведених  радова отклони без новчане надокнаде</w:t>
      </w:r>
      <w:r w:rsidRPr="005C4779">
        <w:rPr>
          <w:rFonts w:eastAsia="Arial Unicode MS" w:cs="Arial"/>
        </w:rPr>
        <w:t xml:space="preserve"> </w:t>
      </w:r>
    </w:p>
    <w:p w14:paraId="65B6DFB6" w14:textId="77777777" w:rsidR="00873EBD" w:rsidRPr="005C4779" w:rsidRDefault="00873EBD" w:rsidP="00740A74">
      <w:pPr>
        <w:numPr>
          <w:ilvl w:val="0"/>
          <w:numId w:val="25"/>
        </w:numPr>
        <w:rPr>
          <w:rFonts w:eastAsia="Arial Unicode MS" w:cs="Arial"/>
          <w:lang w:val="sr-Latn-CS"/>
        </w:rPr>
      </w:pPr>
      <w:r w:rsidRPr="005C4779">
        <w:rPr>
          <w:rFonts w:eastAsia="Arial Unicode MS" w:cs="Arial"/>
          <w:lang w:val="sr-Latn-CS"/>
        </w:rPr>
        <w:t>Осигура објекат у изградњи, радове  и запослене, као и да осигура од одговорности из делатности према трећим лицима за послове који су предмет овог Уговора.</w:t>
      </w:r>
      <w:r w:rsidRPr="005C4779">
        <w:rPr>
          <w:rFonts w:eastAsia="Arial Unicode MS" w:cs="Arial"/>
        </w:rPr>
        <w:t xml:space="preserve"> </w:t>
      </w:r>
    </w:p>
    <w:p w14:paraId="33B142BA" w14:textId="77777777" w:rsidR="00873EBD" w:rsidRPr="005C4779" w:rsidRDefault="00873EBD" w:rsidP="003E5F09">
      <w:pPr>
        <w:jc w:val="center"/>
        <w:rPr>
          <w:rFonts w:eastAsia="Arial Unicode MS" w:cs="Arial"/>
          <w:b/>
          <w:lang w:val="sr-Cyrl-CS"/>
        </w:rPr>
      </w:pPr>
      <w:r w:rsidRPr="005C4779">
        <w:rPr>
          <w:rFonts w:eastAsia="Arial Unicode MS" w:cs="Arial"/>
          <w:b/>
          <w:lang w:val="sr-Cyrl-CS"/>
        </w:rPr>
        <w:t>Члан 11.</w:t>
      </w:r>
    </w:p>
    <w:p w14:paraId="3259ABD8" w14:textId="77777777" w:rsidR="00DF7D7B" w:rsidRPr="005C4779" w:rsidRDefault="00873EBD" w:rsidP="00873EBD">
      <w:pPr>
        <w:rPr>
          <w:rFonts w:eastAsia="Arial Unicode MS" w:cs="Arial"/>
          <w:lang w:val="sr-Cyrl-CS"/>
        </w:rPr>
      </w:pPr>
      <w:r w:rsidRPr="005C4779">
        <w:rPr>
          <w:rFonts w:eastAsia="Arial Unicode MS" w:cs="Arial"/>
          <w:lang w:val="sr-Cyrl-CS"/>
        </w:rPr>
        <w:t xml:space="preserve">Извођач радова је дужан да без одлагања писмено обавести Наручиоца о било којој промени у вези са </w:t>
      </w:r>
      <w:r w:rsidRPr="005C4779">
        <w:rPr>
          <w:rFonts w:eastAsia="Arial Unicode MS" w:cs="Arial"/>
        </w:rPr>
        <w:t>битним елементима овог Уговора,</w:t>
      </w:r>
      <w:r w:rsidRPr="005C4779">
        <w:rPr>
          <w:rFonts w:eastAsia="Arial Unicode MS" w:cs="Arial"/>
          <w:lang w:val="sr-Cyrl-CS"/>
        </w:rPr>
        <w:t xml:space="preserve"> која наступи </w:t>
      </w:r>
      <w:r w:rsidRPr="005C4779">
        <w:rPr>
          <w:rFonts w:eastAsia="Arial Unicode MS" w:cs="Arial"/>
        </w:rPr>
        <w:t xml:space="preserve">након </w:t>
      </w:r>
      <w:r w:rsidRPr="005C4779">
        <w:rPr>
          <w:rFonts w:eastAsia="Arial Unicode MS" w:cs="Arial"/>
          <w:lang w:val="sr-Cyrl-CS"/>
        </w:rPr>
        <w:t>закључења овог Уговора, односно током важења овог Уговора и да је документује на прописани начин.</w:t>
      </w:r>
    </w:p>
    <w:p w14:paraId="352241E1" w14:textId="77777777" w:rsidR="003E5F09" w:rsidRPr="005C4779" w:rsidRDefault="003E5F09" w:rsidP="00873EBD">
      <w:pPr>
        <w:rPr>
          <w:rFonts w:eastAsia="Arial Unicode MS" w:cs="Arial"/>
          <w:lang w:val="sr-Cyrl-CS"/>
        </w:rPr>
      </w:pPr>
    </w:p>
    <w:p w14:paraId="7E46285B" w14:textId="77777777" w:rsidR="00873EBD" w:rsidRPr="005C4779" w:rsidRDefault="00873EBD" w:rsidP="00873EBD">
      <w:pPr>
        <w:rPr>
          <w:rFonts w:eastAsia="Arial Unicode MS" w:cs="Arial"/>
          <w:b/>
        </w:rPr>
      </w:pPr>
      <w:r w:rsidRPr="005C4779">
        <w:rPr>
          <w:rFonts w:eastAsia="Arial Unicode MS" w:cs="Arial"/>
          <w:b/>
        </w:rPr>
        <w:t>УГОВОРНА КАЗНА (</w:t>
      </w:r>
      <w:r w:rsidRPr="005C4779">
        <w:rPr>
          <w:rFonts w:eastAsia="Arial Unicode MS" w:cs="Arial"/>
          <w:b/>
          <w:lang w:val="sr-Cyrl-CS"/>
        </w:rPr>
        <w:t>ПЕНАЛИ</w:t>
      </w:r>
      <w:r w:rsidRPr="005C4779">
        <w:rPr>
          <w:rFonts w:eastAsia="Arial Unicode MS" w:cs="Arial"/>
          <w:b/>
        </w:rPr>
        <w:t>)</w:t>
      </w:r>
      <w:r w:rsidRPr="005C4779">
        <w:rPr>
          <w:rFonts w:eastAsia="Arial Unicode MS" w:cs="Arial"/>
          <w:b/>
          <w:lang w:val="sr-Cyrl-CS"/>
        </w:rPr>
        <w:t xml:space="preserve"> </w:t>
      </w:r>
    </w:p>
    <w:p w14:paraId="6487202B" w14:textId="77777777" w:rsidR="00873EBD" w:rsidRPr="005C4779" w:rsidRDefault="00873EBD" w:rsidP="002C15F8">
      <w:pPr>
        <w:jc w:val="center"/>
        <w:rPr>
          <w:rFonts w:eastAsia="Arial Unicode MS" w:cs="Arial"/>
          <w:b/>
          <w:lang w:val="sr-Cyrl-CS"/>
        </w:rPr>
      </w:pPr>
      <w:r w:rsidRPr="005C4779">
        <w:rPr>
          <w:rFonts w:eastAsia="Arial Unicode MS" w:cs="Arial"/>
          <w:b/>
          <w:lang w:val="sr-Cyrl-CS"/>
        </w:rPr>
        <w:t>Члан 12.</w:t>
      </w:r>
    </w:p>
    <w:p w14:paraId="2EEA0E3A" w14:textId="77777777" w:rsidR="00DF7D7B" w:rsidRPr="005C4779" w:rsidRDefault="00DF7D7B" w:rsidP="00DF7D7B">
      <w:pPr>
        <w:rPr>
          <w:rFonts w:eastAsia="Arial Unicode MS" w:cs="Arial"/>
          <w:lang w:val="sr-Cyrl-CS"/>
        </w:rPr>
      </w:pPr>
      <w:r w:rsidRPr="005C4779">
        <w:rPr>
          <w:rFonts w:eastAsia="Arial Unicode MS" w:cs="Arial"/>
          <w:lang w:val="sr-Cyrl-CS"/>
        </w:rPr>
        <w:t xml:space="preserve">Уколико Извођач радова не изврши радове који су предмет </w:t>
      </w:r>
      <w:r w:rsidRPr="005C4779">
        <w:rPr>
          <w:rFonts w:eastAsia="Arial Unicode MS" w:cs="Arial"/>
        </w:rPr>
        <w:t xml:space="preserve">овог </w:t>
      </w:r>
      <w:r w:rsidRPr="005C4779">
        <w:rPr>
          <w:rFonts w:eastAsia="Arial Unicode MS" w:cs="Arial"/>
          <w:lang w:val="sr-Cyrl-CS"/>
        </w:rPr>
        <w:t>Уговора у уговореном року,</w:t>
      </w:r>
      <w:r w:rsidRPr="005C4779">
        <w:rPr>
          <w:rFonts w:eastAsia="Arial Unicode MS" w:cs="Arial"/>
        </w:rPr>
        <w:t xml:space="preserve"> из члана 8. овог Уговора</w:t>
      </w:r>
      <w:r w:rsidRPr="005C4779">
        <w:rPr>
          <w:rFonts w:eastAsia="Arial Unicode MS" w:cs="Arial"/>
          <w:lang w:val="sr-Cyrl-CS"/>
        </w:rPr>
        <w:t xml:space="preserve"> Наручилац има право да наплати уговорну казну, и то 0,2 % од вредности предмета уговора за сваки дан закашњења, а највише у износу од 10 % од вредности уговора без ПДВ-а.</w:t>
      </w:r>
    </w:p>
    <w:p w14:paraId="6430A388" w14:textId="77777777" w:rsidR="006E4D4C" w:rsidRPr="005C4779" w:rsidRDefault="003E5F09" w:rsidP="0047590B">
      <w:pPr>
        <w:rPr>
          <w:rFonts w:eastAsia="Arial Unicode MS"/>
          <w:lang w:val="sr-Cyrl-CS"/>
        </w:rPr>
      </w:pPr>
      <w:r w:rsidRPr="005C4779">
        <w:rPr>
          <w:rFonts w:eastAsia="Arial Unicode MS"/>
          <w:lang w:val="sr-Cyrl-CS"/>
        </w:rPr>
        <w:t>Уговорне стране су сагласне да у случају из става 1. овог члана Уговора, Наручилац изврши плаћање обавеза Извођачу радова по ситуацији/рачуну пребијањем  доспелих обавеза са потраживањима по основу уговорне казне, а преостали износ уплатом на текући рачун Извођача радова у року из члана 6. овог Уговора.</w:t>
      </w:r>
    </w:p>
    <w:p w14:paraId="38FE77CA" w14:textId="77777777" w:rsidR="00EE7874" w:rsidRPr="005C4779" w:rsidRDefault="00EE7874" w:rsidP="0047590B">
      <w:pPr>
        <w:rPr>
          <w:rFonts w:eastAsia="Arial Unicode MS"/>
          <w:lang w:val="sr-Latn-RS"/>
        </w:rPr>
      </w:pPr>
    </w:p>
    <w:p w14:paraId="154662FE" w14:textId="77777777" w:rsidR="00873EBD" w:rsidRPr="005C4779" w:rsidRDefault="00873EBD" w:rsidP="00FC5784">
      <w:pPr>
        <w:jc w:val="left"/>
        <w:rPr>
          <w:rFonts w:eastAsia="Arial Unicode MS" w:cs="Arial"/>
          <w:b/>
          <w:lang w:val="sr-Cyrl-CS"/>
        </w:rPr>
      </w:pPr>
      <w:r w:rsidRPr="005C4779">
        <w:rPr>
          <w:rFonts w:eastAsia="Arial Unicode MS" w:cs="Arial"/>
          <w:b/>
          <w:lang w:val="sr-Cyrl-CS"/>
        </w:rPr>
        <w:t>КВАНТИТАТИВНИ  И  КВАЛИТАТИВНИ  ПРИЈЕМ И КОНАЧНИ ОБРАЧУН ИЗВЕДЕНИХ РАДОВА</w:t>
      </w:r>
    </w:p>
    <w:p w14:paraId="48505F3F" w14:textId="77777777" w:rsidR="00873EBD" w:rsidRPr="005C4779" w:rsidRDefault="00873EBD" w:rsidP="002C15F8">
      <w:pPr>
        <w:jc w:val="center"/>
        <w:rPr>
          <w:rFonts w:eastAsia="Arial Unicode MS" w:cs="Arial"/>
          <w:b/>
          <w:lang w:val="sr-Cyrl-CS"/>
        </w:rPr>
      </w:pPr>
      <w:r w:rsidRPr="005C4779">
        <w:rPr>
          <w:rFonts w:eastAsia="Arial Unicode MS" w:cs="Arial"/>
          <w:b/>
          <w:lang w:val="sr-Cyrl-CS"/>
        </w:rPr>
        <w:t>Члан 13.</w:t>
      </w:r>
    </w:p>
    <w:p w14:paraId="4E62DDD6" w14:textId="77777777" w:rsidR="00873EBD" w:rsidRPr="005C4779" w:rsidRDefault="00873EBD" w:rsidP="00873EBD">
      <w:pPr>
        <w:rPr>
          <w:rFonts w:eastAsia="Arial Unicode MS" w:cs="Arial"/>
          <w:lang w:val="sr-Cyrl-CS"/>
        </w:rPr>
      </w:pPr>
      <w:r w:rsidRPr="005C4779">
        <w:rPr>
          <w:rFonts w:eastAsia="Arial Unicode MS" w:cs="Arial"/>
          <w:lang w:val="sr-Cyrl-CS"/>
        </w:rPr>
        <w:t>Извођач радова је у обавези да преко Стручног надзора писмено обавести Наручиоца о завршетку радова на објект</w:t>
      </w:r>
      <w:r w:rsidRPr="005C4779">
        <w:rPr>
          <w:rFonts w:eastAsia="Arial Unicode MS" w:cs="Arial"/>
        </w:rPr>
        <w:t>у</w:t>
      </w:r>
      <w:r w:rsidRPr="005C4779">
        <w:rPr>
          <w:rFonts w:eastAsia="Arial Unicode MS" w:cs="Arial"/>
          <w:lang w:val="sr-Cyrl-CS"/>
        </w:rPr>
        <w:t xml:space="preserve"> и спремности за примопредају</w:t>
      </w:r>
      <w:r w:rsidRPr="005C4779">
        <w:rPr>
          <w:rFonts w:eastAsia="Arial Unicode MS" w:cs="Arial"/>
        </w:rPr>
        <w:t xml:space="preserve"> Уговорених</w:t>
      </w:r>
      <w:r w:rsidR="00175250" w:rsidRPr="005C4779">
        <w:rPr>
          <w:rFonts w:eastAsia="Arial Unicode MS" w:cs="Arial"/>
          <w:lang w:val="sr-Cyrl-CS"/>
        </w:rPr>
        <w:t xml:space="preserve"> изведених радова, најкасније</w:t>
      </w:r>
      <w:r w:rsidRPr="005C4779">
        <w:rPr>
          <w:rFonts w:eastAsia="Arial Unicode MS" w:cs="Arial"/>
          <w:lang w:val="sr-Cyrl-CS"/>
        </w:rPr>
        <w:t xml:space="preserve"> (три) дана по завршетку свих радова. </w:t>
      </w:r>
    </w:p>
    <w:p w14:paraId="1C39EBD5" w14:textId="11A8CADF" w:rsidR="00EE7874" w:rsidRPr="005C4779" w:rsidRDefault="00EE7874" w:rsidP="003668E9">
      <w:pPr>
        <w:rPr>
          <w:rFonts w:eastAsia="Arial Unicode MS" w:cs="Arial"/>
          <w:b/>
          <w:lang w:val="sr-Cyrl-CS"/>
        </w:rPr>
      </w:pPr>
    </w:p>
    <w:p w14:paraId="7518F9E1" w14:textId="77777777" w:rsidR="00873EBD" w:rsidRPr="005C4779" w:rsidRDefault="00873EBD" w:rsidP="002C15F8">
      <w:pPr>
        <w:jc w:val="center"/>
        <w:rPr>
          <w:rFonts w:eastAsia="Arial Unicode MS" w:cs="Arial"/>
          <w:b/>
          <w:lang w:val="sr-Cyrl-CS"/>
        </w:rPr>
      </w:pPr>
      <w:r w:rsidRPr="005C4779">
        <w:rPr>
          <w:rFonts w:eastAsia="Arial Unicode MS" w:cs="Arial"/>
          <w:b/>
          <w:lang w:val="sr-Cyrl-CS"/>
        </w:rPr>
        <w:t>Члан 14.</w:t>
      </w:r>
    </w:p>
    <w:p w14:paraId="5A373315" w14:textId="77777777" w:rsidR="00873EBD" w:rsidRPr="005C4779" w:rsidRDefault="00873EBD" w:rsidP="00873EBD">
      <w:pPr>
        <w:rPr>
          <w:rFonts w:eastAsia="Arial Unicode MS" w:cs="Arial"/>
          <w:lang w:val="sr-Cyrl-CS"/>
        </w:rPr>
      </w:pPr>
      <w:r w:rsidRPr="005C4779">
        <w:rPr>
          <w:rFonts w:eastAsia="Arial Unicode MS" w:cs="Arial"/>
          <w:lang w:val="sr-Cyrl-CS"/>
        </w:rPr>
        <w:t>Квантитативни и квалитативни пријем</w:t>
      </w:r>
      <w:r w:rsidRPr="005C4779">
        <w:rPr>
          <w:rFonts w:eastAsia="Arial Unicode MS" w:cs="Arial"/>
        </w:rPr>
        <w:t xml:space="preserve"> Уговорених радова из члана 2. овог Уговора</w:t>
      </w:r>
      <w:r w:rsidRPr="005C4779">
        <w:rPr>
          <w:rFonts w:eastAsia="Arial Unicode MS" w:cs="Arial"/>
          <w:lang w:val="sr-Cyrl-CS"/>
        </w:rPr>
        <w:t xml:space="preserve">, као и коначни обрачун извршиће комисија састављена од представника Наручиоца и Извођача радова, која ће сачинити Записник о примопредаји изведених радова. </w:t>
      </w:r>
    </w:p>
    <w:p w14:paraId="12AFA0B2" w14:textId="77777777" w:rsidR="00873EBD" w:rsidRPr="005C4779" w:rsidRDefault="00873EBD" w:rsidP="00873EBD">
      <w:pPr>
        <w:rPr>
          <w:rFonts w:eastAsia="Arial Unicode MS" w:cs="Arial"/>
          <w:lang w:val="sr-Cyrl-CS"/>
        </w:rPr>
      </w:pPr>
      <w:r w:rsidRPr="005C4779">
        <w:rPr>
          <w:rFonts w:eastAsia="Arial Unicode MS" w:cs="Arial"/>
          <w:lang w:val="sr-Cyrl-CS"/>
        </w:rPr>
        <w:t>Потписивањем Записника о примопредаји изведених радова омогућује се спровођење коначног обрачуна.</w:t>
      </w:r>
    </w:p>
    <w:p w14:paraId="76B48E00" w14:textId="77777777" w:rsidR="00873EBD" w:rsidRPr="005C4779" w:rsidRDefault="00873EBD" w:rsidP="003E5F09">
      <w:pPr>
        <w:jc w:val="center"/>
        <w:rPr>
          <w:rFonts w:eastAsia="Arial Unicode MS" w:cs="Arial"/>
          <w:b/>
          <w:lang w:val="sr-Cyrl-CS"/>
        </w:rPr>
      </w:pPr>
      <w:r w:rsidRPr="005C4779">
        <w:rPr>
          <w:rFonts w:eastAsia="Arial Unicode MS" w:cs="Arial"/>
          <w:b/>
          <w:lang w:val="sr-Cyrl-CS"/>
        </w:rPr>
        <w:t>Члан 15.</w:t>
      </w:r>
    </w:p>
    <w:p w14:paraId="07B87ED4"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Примопредају и коначни обрачун изведених радова врши Комисија за примопредају и коначни обрачун и то у две фазе: </w:t>
      </w:r>
    </w:p>
    <w:p w14:paraId="4BE642FD"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 I фаза – примопредаја: квалитативна и квантитативна примопредаја свих изведених радова и примопредаја документације сходно Закону о планирању и изградњи. У току </w:t>
      </w:r>
      <w:r w:rsidRPr="005C4779">
        <w:rPr>
          <w:rFonts w:eastAsia="Arial Unicode MS" w:cs="Arial"/>
          <w:lang w:val="sr-Cyrl-CS"/>
        </w:rPr>
        <w:lastRenderedPageBreak/>
        <w:t xml:space="preserve">примопредаје Комисија саставља Записник о примопредаји изведених радова, који потписују сви чланови Комисије и учесници у раду Комисије; </w:t>
      </w:r>
    </w:p>
    <w:p w14:paraId="5BA4B1AF"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 II фаза - коначни обрачун: израда коначног обрачуна за изведене радове, као саставног дела јединственог Записник о примопредаји изведених радова и коначном обрачуну, који потписују сви чланови Комисије и учесници у раду Комисије. </w:t>
      </w:r>
    </w:p>
    <w:p w14:paraId="5841753E" w14:textId="77777777" w:rsidR="00873EBD" w:rsidRPr="005C4779" w:rsidRDefault="00873EBD" w:rsidP="00873EBD">
      <w:pPr>
        <w:rPr>
          <w:rFonts w:eastAsia="Arial Unicode MS" w:cs="Arial"/>
        </w:rPr>
      </w:pPr>
      <w:r w:rsidRPr="005C4779">
        <w:rPr>
          <w:rFonts w:eastAsia="Arial Unicode MS" w:cs="Arial"/>
          <w:lang w:val="sr-Cyrl-CS"/>
        </w:rPr>
        <w:t xml:space="preserve">Уколико од стране Комисије буду констатовани недостаци, чије отклањање није било нужно у примопредају изведених радова, Извођач радова је дужан да и те недостатке отклони у </w:t>
      </w:r>
      <w:r w:rsidRPr="005C4779">
        <w:rPr>
          <w:rFonts w:eastAsia="Arial Unicode MS" w:cs="Arial"/>
        </w:rPr>
        <w:t xml:space="preserve">накнадно остављеном року који не може бити краћи од </w:t>
      </w:r>
      <w:r w:rsidR="00E87E9D" w:rsidRPr="005C4779">
        <w:rPr>
          <w:rFonts w:eastAsia="Arial Unicode MS" w:cs="Arial"/>
        </w:rPr>
        <w:t>5</w:t>
      </w:r>
      <w:r w:rsidRPr="005C4779">
        <w:rPr>
          <w:rFonts w:eastAsia="Arial Unicode MS" w:cs="Arial"/>
        </w:rPr>
        <w:t xml:space="preserve"> дана ни дужи од  </w:t>
      </w:r>
      <w:r w:rsidR="00E87E9D" w:rsidRPr="005C4779">
        <w:rPr>
          <w:rFonts w:eastAsia="Arial Unicode MS" w:cs="Arial"/>
        </w:rPr>
        <w:t>10</w:t>
      </w:r>
      <w:r w:rsidR="002C15F8" w:rsidRPr="005C4779">
        <w:rPr>
          <w:rFonts w:eastAsia="Arial Unicode MS" w:cs="Arial"/>
        </w:rPr>
        <w:t xml:space="preserve"> </w:t>
      </w:r>
      <w:r w:rsidRPr="005C4779">
        <w:rPr>
          <w:rFonts w:eastAsia="Arial Unicode MS" w:cs="Arial"/>
        </w:rPr>
        <w:t>дана.</w:t>
      </w:r>
    </w:p>
    <w:p w14:paraId="623BB03A" w14:textId="77777777" w:rsidR="00873EBD" w:rsidRPr="005C4779" w:rsidRDefault="00873EBD" w:rsidP="003E5F09">
      <w:pPr>
        <w:jc w:val="center"/>
        <w:rPr>
          <w:rFonts w:eastAsia="Arial Unicode MS" w:cs="Arial"/>
          <w:b/>
          <w:lang w:val="sr-Cyrl-CS"/>
        </w:rPr>
      </w:pPr>
      <w:r w:rsidRPr="005C4779">
        <w:rPr>
          <w:rFonts w:eastAsia="Arial Unicode MS" w:cs="Arial"/>
          <w:b/>
          <w:lang w:val="sr-Cyrl-CS"/>
        </w:rPr>
        <w:t>Члан 16.</w:t>
      </w:r>
    </w:p>
    <w:p w14:paraId="26E47FB5" w14:textId="77777777" w:rsidR="00873EBD" w:rsidRPr="005C4779" w:rsidRDefault="00873EBD" w:rsidP="00873EBD">
      <w:pPr>
        <w:rPr>
          <w:rFonts w:eastAsia="Arial Unicode MS" w:cs="Arial"/>
          <w:lang w:val="sr-Cyrl-CS"/>
        </w:rPr>
      </w:pPr>
      <w:r w:rsidRPr="005C4779">
        <w:rPr>
          <w:rFonts w:eastAsia="Arial Unicode MS" w:cs="Arial"/>
          <w:lang w:val="sr-Cyrl-CS"/>
        </w:rPr>
        <w:t>Извођач радова је дужан да сарађује са Комисијом за примопредају изведених радова (са квалитативним и квантитативним прегледом и пријемом) и да поступи</w:t>
      </w:r>
      <w:r w:rsidRPr="005C4779">
        <w:rPr>
          <w:rFonts w:eastAsia="Arial Unicode MS" w:cs="Arial"/>
        </w:rPr>
        <w:t xml:space="preserve"> без одлагања</w:t>
      </w:r>
      <w:r w:rsidRPr="005C4779">
        <w:rPr>
          <w:rFonts w:eastAsia="Arial Unicode MS" w:cs="Arial"/>
          <w:lang w:val="sr-Cyrl-CS"/>
        </w:rPr>
        <w:t xml:space="preserve"> по свим захтевима те Комисије</w:t>
      </w:r>
      <w:r w:rsidRPr="005C4779">
        <w:rPr>
          <w:rFonts w:eastAsia="Arial Unicode MS" w:cs="Arial"/>
        </w:rPr>
        <w:t xml:space="preserve"> </w:t>
      </w:r>
      <w:r w:rsidRPr="005C4779">
        <w:rPr>
          <w:rFonts w:eastAsia="Arial Unicode MS" w:cs="Arial"/>
          <w:lang w:val="sr-Cyrl-CS"/>
        </w:rPr>
        <w:t xml:space="preserve">. </w:t>
      </w:r>
    </w:p>
    <w:p w14:paraId="2704060B"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Наручилац и Извођач радова су дужни да Комисији за примопредају изведених радова обезбеде сву потребну документацију према Закону о планирању и изградњи. </w:t>
      </w:r>
    </w:p>
    <w:p w14:paraId="60688BD1"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Уколико Комисија за примопредају изведених радова у свом извештају констатује примедбе на изведене радове, Извођач радова је у обавези да их отклони у року који предложи Комисија. </w:t>
      </w:r>
    </w:p>
    <w:p w14:paraId="25C8B721"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Уколико Извођач радова у остављеном року не поступи по примедбама Комисије за примопредају изведених радова Наручилац ће ангажовањем трећих лица отклонити недостатке о трошку Извођача радова путем наплате гаранције банке за добро извршење посла. </w:t>
      </w:r>
    </w:p>
    <w:p w14:paraId="20263D8A"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По добијеном позитивном извештају Комисије за примопредају изведених радова Наручилац и Извођач радова ће, без одлагања, а најкасније у року 7 (седам) дана, приступити примопредаји и коначном обрачуну изведених радова. </w:t>
      </w:r>
    </w:p>
    <w:p w14:paraId="761394B9"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Комисија за примопредају је састављена од непарног броја чланова овлашћених представника уговорних страна, уз учешће Стручног надзора и одговорних лица Извођача радова. </w:t>
      </w:r>
    </w:p>
    <w:p w14:paraId="683D62E2" w14:textId="77777777" w:rsidR="00873EBD" w:rsidRPr="005C4779" w:rsidRDefault="00873EBD" w:rsidP="00873EBD">
      <w:pPr>
        <w:rPr>
          <w:rFonts w:eastAsia="Arial Unicode MS" w:cs="Arial"/>
          <w:lang w:val="sr-Cyrl-CS"/>
        </w:rPr>
      </w:pPr>
      <w:r w:rsidRPr="005C4779">
        <w:rPr>
          <w:rFonts w:eastAsia="Arial Unicode MS" w:cs="Arial"/>
          <w:lang w:val="sr-Cyrl-CS"/>
        </w:rPr>
        <w:t>Након примопредаје изведених радова може се приступити коначном обрачуну изведених радова и опреме.</w:t>
      </w:r>
    </w:p>
    <w:p w14:paraId="160764AD" w14:textId="77777777" w:rsidR="00EE7874" w:rsidRPr="005C4779" w:rsidRDefault="00EE7874" w:rsidP="00EE7874">
      <w:pPr>
        <w:jc w:val="left"/>
        <w:rPr>
          <w:rFonts w:cs="Arial"/>
          <w:lang w:val="sr-Cyrl-CS"/>
        </w:rPr>
      </w:pPr>
      <w:r w:rsidRPr="005C4779">
        <w:rPr>
          <w:rFonts w:cs="Arial"/>
        </w:rPr>
        <w:t>О пријему уговорне стране су дужне сачинити запиисник којим утврђују обим и квалитет изведених радова. Уколико пријем предметних радова не буде успешно извршен, Извођач је у обавези да у најкраћем року отклони све евентуалне недостатке и примедбе које утврди стручни радни тим Наручиоца, а док се ти недостаци не отклоне, сматраће се да рок није испоштован.</w:t>
      </w:r>
    </w:p>
    <w:p w14:paraId="34ADFBE4" w14:textId="77777777" w:rsidR="00873EBD" w:rsidRPr="005C4779" w:rsidRDefault="00873EBD" w:rsidP="003E5F09">
      <w:pPr>
        <w:jc w:val="center"/>
        <w:rPr>
          <w:rFonts w:eastAsia="Arial Unicode MS" w:cs="Arial"/>
          <w:b/>
          <w:lang w:val="sr-Cyrl-CS"/>
        </w:rPr>
      </w:pPr>
      <w:r w:rsidRPr="005C4779">
        <w:rPr>
          <w:rFonts w:eastAsia="Arial Unicode MS" w:cs="Arial"/>
          <w:b/>
          <w:lang w:val="sr-Cyrl-CS"/>
        </w:rPr>
        <w:t>Члан 17.</w:t>
      </w:r>
    </w:p>
    <w:p w14:paraId="11A538C4" w14:textId="77777777" w:rsidR="00873EBD" w:rsidRPr="005C4779" w:rsidRDefault="00873EBD" w:rsidP="00873EBD">
      <w:pPr>
        <w:rPr>
          <w:rFonts w:eastAsia="Arial Unicode MS" w:cs="Arial"/>
          <w:lang w:val="sr-Cyrl-CS"/>
        </w:rPr>
      </w:pPr>
      <w:r w:rsidRPr="005C4779">
        <w:rPr>
          <w:rFonts w:eastAsia="Arial Unicode MS" w:cs="Arial"/>
        </w:rPr>
        <w:t xml:space="preserve">За случај </w:t>
      </w:r>
      <w:r w:rsidRPr="005C4779">
        <w:rPr>
          <w:rFonts w:eastAsia="Arial Unicode MS" w:cs="Arial"/>
          <w:lang w:val="sr-Cyrl-CS"/>
        </w:rPr>
        <w:t xml:space="preserve">било каквог квантитативног или квалитативног одступања, представници Наручиоца и Извођача радова сачиниће Записник са примедбама који ће Извођача радова обавезивати да </w:t>
      </w:r>
      <w:r w:rsidRPr="005C4779">
        <w:rPr>
          <w:rFonts w:eastAsia="Arial Unicode MS" w:cs="Arial"/>
        </w:rPr>
        <w:t>установљена одступања</w:t>
      </w:r>
      <w:r w:rsidRPr="005C4779">
        <w:rPr>
          <w:rFonts w:eastAsia="Arial Unicode MS" w:cs="Arial"/>
          <w:lang w:val="sr-Cyrl-CS"/>
        </w:rPr>
        <w:t xml:space="preserve"> отклони у року, задатом од стр</w:t>
      </w:r>
      <w:r w:rsidRPr="005C4779">
        <w:rPr>
          <w:rFonts w:eastAsia="Arial Unicode MS" w:cs="Arial"/>
        </w:rPr>
        <w:t>а</w:t>
      </w:r>
      <w:r w:rsidRPr="005C4779">
        <w:rPr>
          <w:rFonts w:eastAsia="Arial Unicode MS" w:cs="Arial"/>
          <w:lang w:val="sr-Cyrl-CS"/>
        </w:rPr>
        <w:t xml:space="preserve">не комисије, и процес извршења усагласи са условима из конкурсне документације. </w:t>
      </w:r>
    </w:p>
    <w:p w14:paraId="0A7F7001" w14:textId="77777777" w:rsidR="00DF7D7B" w:rsidRPr="005C4779" w:rsidRDefault="00873EBD" w:rsidP="00873EBD">
      <w:pPr>
        <w:rPr>
          <w:rFonts w:eastAsia="Arial Unicode MS" w:cs="Arial"/>
          <w:lang w:val="sr-Cyrl-CS"/>
        </w:rPr>
      </w:pPr>
      <w:r w:rsidRPr="005C4779">
        <w:rPr>
          <w:rFonts w:eastAsia="Arial Unicode MS" w:cs="Arial"/>
          <w:lang w:val="sr-Cyrl-CS"/>
        </w:rPr>
        <w:t>У супротном Наручилац стиче право да раскин</w:t>
      </w:r>
      <w:r w:rsidRPr="005C4779">
        <w:rPr>
          <w:rFonts w:eastAsia="Arial Unicode MS" w:cs="Arial"/>
        </w:rPr>
        <w:t xml:space="preserve">е </w:t>
      </w:r>
      <w:r w:rsidRPr="005C4779">
        <w:rPr>
          <w:rFonts w:eastAsia="Arial Unicode MS" w:cs="Arial"/>
          <w:lang w:val="sr-Cyrl-CS"/>
        </w:rPr>
        <w:t>овај Уговор и активира банкарску гаранцију за добро извршење посла  на износ од 10% од вредности Уговора.</w:t>
      </w:r>
    </w:p>
    <w:p w14:paraId="55F87DB3" w14:textId="77777777" w:rsidR="00873EBD" w:rsidRPr="005C4779" w:rsidRDefault="00873EBD" w:rsidP="003E5F09">
      <w:pPr>
        <w:jc w:val="center"/>
        <w:rPr>
          <w:rFonts w:eastAsia="Arial Unicode MS" w:cs="Arial"/>
          <w:b/>
          <w:lang w:val="sr-Cyrl-CS"/>
        </w:rPr>
      </w:pPr>
      <w:r w:rsidRPr="005C4779">
        <w:rPr>
          <w:rFonts w:eastAsia="Arial Unicode MS" w:cs="Arial"/>
          <w:b/>
          <w:lang w:val="sr-Cyrl-CS"/>
        </w:rPr>
        <w:t>Члан 18.</w:t>
      </w:r>
    </w:p>
    <w:p w14:paraId="38FB23BB"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Ако није могуће извршити квантитативни и квалитативни пријем предмета Уговора из било којих разлога или ако нема услова за извршење, </w:t>
      </w:r>
      <w:r w:rsidRPr="005C4779">
        <w:rPr>
          <w:rFonts w:eastAsia="Arial Unicode MS" w:cs="Arial"/>
        </w:rPr>
        <w:t xml:space="preserve">из разлога што </w:t>
      </w:r>
      <w:r w:rsidRPr="005C4779">
        <w:rPr>
          <w:rFonts w:eastAsia="Arial Unicode MS" w:cs="Arial"/>
          <w:lang w:val="sr-Cyrl-CS"/>
        </w:rPr>
        <w:t xml:space="preserve">Извођач радова </w:t>
      </w:r>
      <w:r w:rsidRPr="005C4779">
        <w:rPr>
          <w:rFonts w:eastAsia="Arial Unicode MS" w:cs="Arial"/>
          <w:lang w:val="sr-Cyrl-CS"/>
        </w:rPr>
        <w:lastRenderedPageBreak/>
        <w:t xml:space="preserve">није у стању да изврши обавезе из овог Уговора, Наручилац ће оставити накнадни рок за извршење истог. </w:t>
      </w:r>
    </w:p>
    <w:p w14:paraId="15967F66" w14:textId="77777777" w:rsidR="00873EBD" w:rsidRPr="005C4779" w:rsidRDefault="00873EBD" w:rsidP="00873EBD">
      <w:pPr>
        <w:rPr>
          <w:rFonts w:eastAsia="Arial Unicode MS" w:cs="Arial"/>
          <w:lang w:val="sr-Cyrl-CS"/>
        </w:rPr>
      </w:pPr>
      <w:r w:rsidRPr="005C4779">
        <w:rPr>
          <w:rFonts w:eastAsia="Arial Unicode MS" w:cs="Arial"/>
          <w:lang w:val="sr-Cyrl-CS"/>
        </w:rPr>
        <w:t>Ако ни у накнадном року</w:t>
      </w:r>
      <w:r w:rsidR="002C15F8" w:rsidRPr="005C4779">
        <w:rPr>
          <w:rFonts w:eastAsia="Arial Unicode MS" w:cs="Arial"/>
        </w:rPr>
        <w:t xml:space="preserve"> Који не може бити краћи од </w:t>
      </w:r>
      <w:r w:rsidR="00E87E9D" w:rsidRPr="005C4779">
        <w:rPr>
          <w:rFonts w:eastAsia="Arial Unicode MS" w:cs="Arial"/>
        </w:rPr>
        <w:t>5</w:t>
      </w:r>
      <w:r w:rsidRPr="005C4779">
        <w:rPr>
          <w:rFonts w:eastAsia="Arial Unicode MS" w:cs="Arial"/>
        </w:rPr>
        <w:t xml:space="preserve"> ни дужи од </w:t>
      </w:r>
      <w:r w:rsidR="00E87E9D" w:rsidRPr="005C4779">
        <w:rPr>
          <w:rFonts w:eastAsia="Arial Unicode MS" w:cs="Arial"/>
        </w:rPr>
        <w:t>10</w:t>
      </w:r>
      <w:r w:rsidR="002D472C" w:rsidRPr="005C4779">
        <w:rPr>
          <w:rFonts w:eastAsia="Arial Unicode MS" w:cs="Arial"/>
          <w:lang w:val="sr-Cyrl-CS"/>
        </w:rPr>
        <w:t xml:space="preserve"> дана.</w:t>
      </w:r>
    </w:p>
    <w:p w14:paraId="49A223F3" w14:textId="77777777" w:rsidR="00E110E2" w:rsidRPr="005C4779" w:rsidRDefault="00873EBD" w:rsidP="00CF6C32">
      <w:pPr>
        <w:rPr>
          <w:rFonts w:eastAsia="Arial Unicode MS" w:cs="Arial"/>
        </w:rPr>
      </w:pPr>
      <w:r w:rsidRPr="005C4779">
        <w:rPr>
          <w:rFonts w:eastAsia="Arial Unicode MS" w:cs="Arial"/>
          <w:lang w:val="sr-Cyrl-CS"/>
        </w:rPr>
        <w:t>не буде извршен квантитативни и квалитативни пријем, Наручилац стиче право</w:t>
      </w:r>
      <w:r w:rsidRPr="005C4779">
        <w:rPr>
          <w:rFonts w:eastAsia="Arial Unicode MS" w:cs="Arial"/>
        </w:rPr>
        <w:t xml:space="preserve"> на</w:t>
      </w:r>
      <w:r w:rsidRPr="005C4779">
        <w:rPr>
          <w:rFonts w:eastAsia="Arial Unicode MS" w:cs="Arial"/>
          <w:lang w:val="sr-Cyrl-CS"/>
        </w:rPr>
        <w:t xml:space="preserve"> раскид овог Уговор и активирање банкарске гаранције за добро извршење посла на износ од 10% од </w:t>
      </w:r>
      <w:r w:rsidRPr="005C4779">
        <w:rPr>
          <w:rFonts w:eastAsia="Arial Unicode MS" w:cs="Arial"/>
        </w:rPr>
        <w:t>Уговорене цене из члана 4. овог Уговора</w:t>
      </w:r>
      <w:r w:rsidR="003F40C5" w:rsidRPr="005C4779">
        <w:rPr>
          <w:rFonts w:eastAsia="Arial Unicode MS" w:cs="Arial"/>
        </w:rPr>
        <w:t>.</w:t>
      </w:r>
    </w:p>
    <w:p w14:paraId="6C4A0E72" w14:textId="77777777" w:rsidR="003F40C5" w:rsidRPr="005C4779" w:rsidRDefault="003F40C5" w:rsidP="00CF6C32">
      <w:pPr>
        <w:rPr>
          <w:rFonts w:eastAsia="Arial Unicode MS" w:cs="Arial"/>
          <w:lang w:val="sr-Cyrl-CS"/>
        </w:rPr>
      </w:pPr>
    </w:p>
    <w:p w14:paraId="70191E34" w14:textId="77777777" w:rsidR="00873EBD" w:rsidRPr="005C4779" w:rsidRDefault="00873EBD" w:rsidP="003E5F09">
      <w:pPr>
        <w:jc w:val="center"/>
        <w:rPr>
          <w:rFonts w:eastAsia="Arial Unicode MS" w:cs="Arial"/>
          <w:b/>
          <w:lang w:val="sr-Cyrl-CS"/>
        </w:rPr>
      </w:pPr>
      <w:r w:rsidRPr="005C4779">
        <w:rPr>
          <w:rFonts w:eastAsia="Arial Unicode MS" w:cs="Arial"/>
          <w:b/>
          <w:lang w:val="sr-Cyrl-CS"/>
        </w:rPr>
        <w:t>Члан 19.</w:t>
      </w:r>
    </w:p>
    <w:p w14:paraId="0EA89539" w14:textId="77777777" w:rsidR="00873EBD" w:rsidRPr="005C4779" w:rsidRDefault="00873EBD" w:rsidP="00873EBD">
      <w:pPr>
        <w:rPr>
          <w:rFonts w:eastAsia="Arial Unicode MS" w:cs="Arial"/>
          <w:lang w:val="sr-Cyrl-CS"/>
        </w:rPr>
      </w:pPr>
      <w:r w:rsidRPr="005C4779">
        <w:rPr>
          <w:rFonts w:eastAsia="Arial Unicode MS" w:cs="Arial"/>
          <w:lang w:val="sr-Cyrl-CS"/>
        </w:rPr>
        <w:t>За кварове настале на испорученој и монтираној опреми и изведеним радовима у гарантном року, а који нису последица радњи или пропуста Наручиоца, Извођач радова  је дужан да се одазове на пр</w:t>
      </w:r>
      <w:r w:rsidR="00175250" w:rsidRPr="005C4779">
        <w:rPr>
          <w:rFonts w:eastAsia="Arial Unicode MS" w:cs="Arial"/>
          <w:lang w:val="sr-Cyrl-CS"/>
        </w:rPr>
        <w:t xml:space="preserve">ви позив Наручиоца, у року од </w:t>
      </w:r>
      <w:r w:rsidRPr="005C4779">
        <w:rPr>
          <w:rFonts w:eastAsia="Arial Unicode MS" w:cs="Arial"/>
        </w:rPr>
        <w:t xml:space="preserve"> (четрдесет осам)</w:t>
      </w:r>
      <w:r w:rsidRPr="005C4779">
        <w:rPr>
          <w:rFonts w:eastAsia="Arial Unicode MS" w:cs="Arial"/>
          <w:lang w:val="sr-Cyrl-CS"/>
        </w:rPr>
        <w:t xml:space="preserve"> </w:t>
      </w:r>
      <w:r w:rsidRPr="005C4779">
        <w:rPr>
          <w:rFonts w:eastAsia="Arial Unicode MS" w:cs="Arial"/>
        </w:rPr>
        <w:t xml:space="preserve"> </w:t>
      </w:r>
      <w:r w:rsidRPr="005C4779">
        <w:rPr>
          <w:rFonts w:eastAsia="Arial Unicode MS" w:cs="Arial"/>
          <w:lang w:val="sr-Cyrl-CS"/>
        </w:rPr>
        <w:t>часа од тренутка пријема захтева за сервисом у писаној форми од стране овлашћеног лица Наручиоца, и да исте отклони без права на накнаду.</w:t>
      </w:r>
    </w:p>
    <w:p w14:paraId="74716792"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Уколико Извођач радова није у могућности да у наведеном року отклони квар обавезан је да предметну опрему замени опремом једнаких или бољих техничких карактеристика до поправке. </w:t>
      </w:r>
    </w:p>
    <w:p w14:paraId="3D9F5143" w14:textId="77777777" w:rsidR="00873EBD" w:rsidRPr="005C4779" w:rsidRDefault="00873EBD" w:rsidP="00873EBD">
      <w:pPr>
        <w:rPr>
          <w:rFonts w:eastAsia="Arial Unicode MS" w:cs="Arial"/>
          <w:lang w:val="sr-Cyrl-CS"/>
        </w:rPr>
      </w:pPr>
      <w:r w:rsidRPr="005C4779">
        <w:rPr>
          <w:rFonts w:eastAsia="Arial Unicode MS" w:cs="Arial"/>
          <w:lang w:val="sr-Cyrl-CS"/>
        </w:rPr>
        <w:t>Ако опрема</w:t>
      </w:r>
      <w:r w:rsidRPr="005C4779">
        <w:rPr>
          <w:rFonts w:eastAsia="Arial Unicode MS" w:cs="Arial"/>
        </w:rPr>
        <w:t xml:space="preserve"> из става </w:t>
      </w:r>
      <w:r w:rsidR="00712292" w:rsidRPr="005C4779">
        <w:rPr>
          <w:rFonts w:eastAsia="Arial Unicode MS" w:cs="Arial"/>
        </w:rPr>
        <w:t xml:space="preserve"> 4</w:t>
      </w:r>
      <w:r w:rsidRPr="005C4779">
        <w:rPr>
          <w:rFonts w:eastAsia="Arial Unicode MS" w:cs="Arial"/>
        </w:rPr>
        <w:t>. овог члана</w:t>
      </w:r>
      <w:r w:rsidRPr="005C4779">
        <w:rPr>
          <w:rFonts w:eastAsia="Arial Unicode MS" w:cs="Arial"/>
          <w:lang w:val="sr-Cyrl-CS"/>
        </w:rPr>
        <w:t xml:space="preserve"> не</w:t>
      </w:r>
      <w:r w:rsidR="00175250" w:rsidRPr="005C4779">
        <w:rPr>
          <w:rFonts w:eastAsia="Arial Unicode MS" w:cs="Arial"/>
          <w:lang w:val="sr-Cyrl-CS"/>
        </w:rPr>
        <w:t xml:space="preserve"> може да се поправи у року од </w:t>
      </w:r>
      <w:r w:rsidRPr="005C4779">
        <w:rPr>
          <w:rFonts w:eastAsia="Arial Unicode MS" w:cs="Arial"/>
          <w:lang w:val="sr-Cyrl-CS"/>
        </w:rPr>
        <w:t xml:space="preserve"> (двадесет) радних дана, Извођач радова се обавезује да у наведеном року Наручиоцу испоручи нову опрему </w:t>
      </w:r>
      <w:r w:rsidRPr="005C4779">
        <w:rPr>
          <w:rFonts w:eastAsia="Arial Unicode MS" w:cs="Arial"/>
        </w:rPr>
        <w:t xml:space="preserve"> најмање </w:t>
      </w:r>
      <w:r w:rsidRPr="005C4779">
        <w:rPr>
          <w:rFonts w:eastAsia="Arial Unicode MS" w:cs="Arial"/>
          <w:lang w:val="sr-Cyrl-CS"/>
        </w:rPr>
        <w:t>једнаких техничких карактеристика.</w:t>
      </w:r>
    </w:p>
    <w:p w14:paraId="23FD4FAF" w14:textId="77777777" w:rsidR="00873EBD" w:rsidRPr="005C4779" w:rsidRDefault="00873EBD" w:rsidP="00873EBD">
      <w:pPr>
        <w:rPr>
          <w:rFonts w:eastAsia="Arial Unicode MS" w:cs="Arial"/>
          <w:lang w:val="sr-Cyrl-CS"/>
        </w:rPr>
      </w:pPr>
    </w:p>
    <w:p w14:paraId="47E6A5F8" w14:textId="77777777" w:rsidR="00873EBD" w:rsidRPr="005C4779" w:rsidRDefault="00873EBD" w:rsidP="00873EBD">
      <w:pPr>
        <w:rPr>
          <w:rFonts w:eastAsia="Arial Unicode MS" w:cs="Arial"/>
          <w:b/>
          <w:lang w:val="sr-Cyrl-CS"/>
        </w:rPr>
      </w:pPr>
      <w:r w:rsidRPr="005C4779">
        <w:rPr>
          <w:rFonts w:eastAsia="Arial Unicode MS" w:cs="Arial"/>
          <w:b/>
          <w:lang w:val="sr-Cyrl-CS"/>
        </w:rPr>
        <w:t>ЗАШТИТА НА ГРАДИЛИШТУ</w:t>
      </w:r>
    </w:p>
    <w:p w14:paraId="7679FA2D" w14:textId="77777777" w:rsidR="00873EBD" w:rsidRPr="005C4779" w:rsidRDefault="00873EBD" w:rsidP="002C15F8">
      <w:pPr>
        <w:jc w:val="center"/>
        <w:rPr>
          <w:rFonts w:eastAsia="Arial Unicode MS" w:cs="Arial"/>
          <w:b/>
          <w:lang w:val="sr-Cyrl-CS"/>
        </w:rPr>
      </w:pPr>
      <w:r w:rsidRPr="005C4779">
        <w:rPr>
          <w:rFonts w:eastAsia="Arial Unicode MS" w:cs="Arial"/>
          <w:b/>
          <w:lang w:val="sr-Cyrl-CS"/>
        </w:rPr>
        <w:t>Члан 20.</w:t>
      </w:r>
    </w:p>
    <w:p w14:paraId="407F7D72"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Извођач радова је обавезан да предузме мере техничке заштите и друге мере за сигурност објеката и радова, радника и материјала, пролазника, јавног саобраћаја, суседних објеката, околине и имовине трећих лица и непосредно је одговоран и дужан је надокнадити све штете које извршењем уговорених радова евентуално причини </w:t>
      </w:r>
      <w:r w:rsidRPr="005C4779">
        <w:rPr>
          <w:rFonts w:eastAsia="Arial Unicode MS" w:cs="Arial"/>
        </w:rPr>
        <w:t xml:space="preserve">Наручиоцу и/или </w:t>
      </w:r>
      <w:r w:rsidRPr="005C4779">
        <w:rPr>
          <w:rFonts w:eastAsia="Arial Unicode MS" w:cs="Arial"/>
          <w:lang w:val="sr-Cyrl-CS"/>
        </w:rPr>
        <w:t>трећим лицима.</w:t>
      </w:r>
    </w:p>
    <w:p w14:paraId="75FC43DF" w14:textId="77777777" w:rsidR="00873EBD" w:rsidRPr="005C4779" w:rsidRDefault="00873EBD" w:rsidP="00873EBD">
      <w:pPr>
        <w:rPr>
          <w:rFonts w:eastAsia="Arial Unicode MS" w:cs="Arial"/>
          <w:lang w:val="ru-RU"/>
        </w:rPr>
      </w:pPr>
      <w:r w:rsidRPr="005C4779">
        <w:rPr>
          <w:rFonts w:eastAsia="Arial Unicode MS" w:cs="Arial"/>
          <w:lang w:val="sr-Cyrl-CS"/>
        </w:rPr>
        <w:t>Извођач радова</w:t>
      </w:r>
      <w:r w:rsidRPr="005C4779">
        <w:rPr>
          <w:rFonts w:eastAsia="Arial Unicode MS" w:cs="Arial"/>
          <w:lang w:val="ru-RU"/>
        </w:rPr>
        <w:t xml:space="preserve"> је дужан да Наручиоцу и/или његовим запосленима надокнади штету која је настала због непридржавања прописаних мера безбедности и здравља на раду од стране </w:t>
      </w:r>
      <w:r w:rsidRPr="005C4779">
        <w:rPr>
          <w:rFonts w:eastAsia="Arial Unicode MS" w:cs="Arial"/>
          <w:lang w:val="sr-Cyrl-CS"/>
        </w:rPr>
        <w:t>Извођача  радова</w:t>
      </w:r>
      <w:r w:rsidRPr="005C4779">
        <w:rPr>
          <w:rFonts w:eastAsia="Arial Unicode MS" w:cs="Arial"/>
          <w:lang w:val="ru-RU"/>
        </w:rPr>
        <w:t xml:space="preserve">, односно његових запослених, као и других лица које ангажовао </w:t>
      </w:r>
      <w:r w:rsidRPr="005C4779">
        <w:rPr>
          <w:rFonts w:eastAsia="Arial Unicode MS" w:cs="Arial"/>
          <w:lang w:val="sr-Cyrl-CS"/>
        </w:rPr>
        <w:t>Извођач радова</w:t>
      </w:r>
      <w:r w:rsidRPr="005C4779">
        <w:rPr>
          <w:rFonts w:eastAsia="Arial Unicode MS" w:cs="Arial"/>
          <w:lang w:val="ru-RU"/>
        </w:rPr>
        <w:t>, ради обављања послова који су предмет овог уговора.</w:t>
      </w:r>
    </w:p>
    <w:p w14:paraId="69C4AA76" w14:textId="77777777" w:rsidR="00873EBD" w:rsidRPr="005C4779" w:rsidRDefault="00873EBD" w:rsidP="00873EBD">
      <w:pPr>
        <w:rPr>
          <w:rFonts w:eastAsia="Arial Unicode MS" w:cs="Arial"/>
          <w:lang w:val="ru-RU"/>
        </w:rPr>
      </w:pPr>
      <w:r w:rsidRPr="005C4779">
        <w:rPr>
          <w:rFonts w:eastAsia="Arial Unicode MS" w:cs="Arial"/>
          <w:lang w:val="ru-RU"/>
        </w:rPr>
        <w:t>Под штетом, у смислу става 1. овог члана, подразумева се нематеријална штета настала услед смрти или повреде запосленог код Наручиоца, штета настала на имовини Наручиоца, као и сви други трошкови и накнаде које је имао Наручилац ради отклањања последица настале штете.</w:t>
      </w:r>
    </w:p>
    <w:p w14:paraId="38CC52CD" w14:textId="77777777" w:rsidR="00873EBD" w:rsidRPr="005C4779" w:rsidRDefault="00873EBD" w:rsidP="00873EBD">
      <w:pPr>
        <w:rPr>
          <w:rFonts w:eastAsia="Arial Unicode MS" w:cs="Arial"/>
          <w:lang w:val="sr-Cyrl-CS"/>
        </w:rPr>
      </w:pPr>
      <w:r w:rsidRPr="005C4779">
        <w:rPr>
          <w:rFonts w:eastAsia="Arial Unicode MS" w:cs="Arial"/>
          <w:lang w:val="sr-Cyrl-CS"/>
        </w:rPr>
        <w:t>Уколико Уговорне стране заједнички, преко овлашћених представника констатују и записнички потврде да је за део настале штете из става 1. овог члана одговоран Наручилац, Извођач радова има право на накнаду тог дела висине исплаћене штете на начин и условима плаћања сходно члану 6. овог Уговора.</w:t>
      </w:r>
    </w:p>
    <w:p w14:paraId="11914576" w14:textId="77777777" w:rsidR="00873EBD" w:rsidRPr="005C4779" w:rsidRDefault="00873EBD" w:rsidP="00873EBD">
      <w:pPr>
        <w:rPr>
          <w:rFonts w:eastAsia="Arial Unicode MS" w:cs="Arial"/>
          <w:lang w:val="sr-Cyrl-CS"/>
        </w:rPr>
      </w:pPr>
    </w:p>
    <w:p w14:paraId="0D22822F" w14:textId="77777777" w:rsidR="00873EBD" w:rsidRPr="005C4779" w:rsidRDefault="00873EBD" w:rsidP="003E5F09">
      <w:pPr>
        <w:jc w:val="center"/>
        <w:rPr>
          <w:rFonts w:eastAsia="Arial Unicode MS" w:cs="Arial"/>
          <w:b/>
          <w:lang w:val="sr-Cyrl-CS"/>
        </w:rPr>
      </w:pPr>
      <w:r w:rsidRPr="005C4779">
        <w:rPr>
          <w:rFonts w:eastAsia="Arial Unicode MS" w:cs="Arial"/>
          <w:b/>
          <w:lang w:val="sr-Cyrl-CS"/>
        </w:rPr>
        <w:t>Члан 21.</w:t>
      </w:r>
    </w:p>
    <w:p w14:paraId="7FE8EF08" w14:textId="77777777" w:rsidR="00873EBD" w:rsidRPr="005C4779" w:rsidRDefault="00873EBD" w:rsidP="00873EBD">
      <w:pPr>
        <w:rPr>
          <w:rFonts w:eastAsia="Arial Unicode MS" w:cs="Arial"/>
          <w:lang w:val="sr-Cyrl-CS"/>
        </w:rPr>
      </w:pPr>
      <w:r w:rsidRPr="005C4779">
        <w:rPr>
          <w:rFonts w:eastAsia="Arial Unicode MS" w:cs="Arial"/>
          <w:lang w:val="sr-Cyrl-CS"/>
        </w:rPr>
        <w:t>Извођач радова је посебно обавезан:</w:t>
      </w:r>
    </w:p>
    <w:p w14:paraId="2626FB52" w14:textId="77777777" w:rsidR="00873EBD" w:rsidRPr="005C4779" w:rsidRDefault="00873EBD" w:rsidP="00740A74">
      <w:pPr>
        <w:numPr>
          <w:ilvl w:val="0"/>
          <w:numId w:val="26"/>
        </w:numPr>
        <w:rPr>
          <w:rFonts w:eastAsia="Arial Unicode MS" w:cs="Arial"/>
          <w:lang w:val="sr-Latn-CS"/>
        </w:rPr>
      </w:pPr>
      <w:r w:rsidRPr="005C4779">
        <w:rPr>
          <w:rFonts w:eastAsia="Arial Unicode MS" w:cs="Arial"/>
          <w:lang w:val="sr-Latn-CS"/>
        </w:rPr>
        <w:t>да се придржава Закона о безбедности и здрављу на раду ("Сл.гласник РС", бр. 101/2005</w:t>
      </w:r>
      <w:r w:rsidRPr="005C4779">
        <w:rPr>
          <w:rFonts w:eastAsia="Arial Unicode MS" w:cs="Arial"/>
        </w:rPr>
        <w:t>, 91/2015</w:t>
      </w:r>
      <w:r w:rsidRPr="005C4779">
        <w:rPr>
          <w:rFonts w:eastAsia="Arial Unicode MS" w:cs="Arial"/>
          <w:lang w:val="sr-Latn-CS"/>
        </w:rPr>
        <w:t>) и Закона о заштити од пожара  ("Сл.гласник РС", бр. 111/09</w:t>
      </w:r>
      <w:r w:rsidRPr="005C4779">
        <w:rPr>
          <w:rFonts w:eastAsia="Arial Unicode MS" w:cs="Arial"/>
        </w:rPr>
        <w:t xml:space="preserve">, 20/2015 </w:t>
      </w:r>
      <w:r w:rsidRPr="005C4779">
        <w:rPr>
          <w:rFonts w:eastAsia="Arial Unicode MS" w:cs="Arial"/>
          <w:lang w:val="sr-Latn-CS"/>
        </w:rPr>
        <w:t xml:space="preserve">) и Правилника о општим мерама заштите од опасног дејстава електричне </w:t>
      </w:r>
      <w:r w:rsidRPr="005C4779">
        <w:rPr>
          <w:rFonts w:eastAsia="Arial Unicode MS" w:cs="Arial"/>
          <w:lang w:val="sr-Latn-CS"/>
        </w:rPr>
        <w:lastRenderedPageBreak/>
        <w:t>струје, намењеног за рад на објектима у радним просторијама и на градилиштима</w:t>
      </w:r>
      <w:r w:rsidRPr="005C4779">
        <w:rPr>
          <w:rFonts w:eastAsia="Arial Unicode MS" w:cs="Arial"/>
        </w:rPr>
        <w:t xml:space="preserve"> (</w:t>
      </w:r>
      <w:r w:rsidRPr="005C4779">
        <w:rPr>
          <w:rFonts w:eastAsia="Arial Unicode MS" w:cs="Arial"/>
          <w:lang w:val="sr-Latn-CS"/>
        </w:rPr>
        <w:t>"Сл. гласнику СРС", бр. 21/89</w:t>
      </w:r>
      <w:r w:rsidRPr="005C4779">
        <w:rPr>
          <w:rFonts w:eastAsia="Arial Unicode MS" w:cs="Arial"/>
        </w:rPr>
        <w:t xml:space="preserve">) </w:t>
      </w:r>
      <w:r w:rsidRPr="005C4779">
        <w:rPr>
          <w:rFonts w:eastAsia="Arial Unicode MS" w:cs="Arial"/>
          <w:lang w:val="sr-Latn-CS"/>
        </w:rPr>
        <w:t>,</w:t>
      </w:r>
    </w:p>
    <w:p w14:paraId="4084448B" w14:textId="77777777" w:rsidR="00873EBD" w:rsidRPr="005C4779" w:rsidRDefault="00873EBD" w:rsidP="00740A74">
      <w:pPr>
        <w:numPr>
          <w:ilvl w:val="0"/>
          <w:numId w:val="26"/>
        </w:numPr>
        <w:rPr>
          <w:rFonts w:eastAsia="Arial Unicode MS" w:cs="Arial"/>
          <w:lang w:val="sr-Latn-CS"/>
        </w:rPr>
      </w:pPr>
      <w:r w:rsidRPr="005C4779">
        <w:rPr>
          <w:rFonts w:eastAsia="Arial Unicode MS" w:cs="Arial"/>
          <w:lang w:val="sr-Latn-CS"/>
        </w:rPr>
        <w:t xml:space="preserve">да пре почетка </w:t>
      </w:r>
      <w:r w:rsidRPr="005C4779">
        <w:rPr>
          <w:rFonts w:eastAsia="Arial Unicode MS" w:cs="Arial"/>
        </w:rPr>
        <w:t xml:space="preserve">извођења </w:t>
      </w:r>
      <w:r w:rsidRPr="005C4779">
        <w:rPr>
          <w:rFonts w:eastAsia="Arial Unicode MS" w:cs="Arial"/>
          <w:lang w:val="sr-Latn-CS"/>
        </w:rPr>
        <w:t>рад</w:t>
      </w:r>
      <w:r w:rsidRPr="005C4779">
        <w:rPr>
          <w:rFonts w:eastAsia="Arial Unicode MS" w:cs="Arial"/>
        </w:rPr>
        <w:t xml:space="preserve">ова </w:t>
      </w:r>
      <w:r w:rsidRPr="005C4779">
        <w:rPr>
          <w:rFonts w:eastAsia="Arial Unicode MS" w:cs="Arial"/>
          <w:lang w:val="sr-Latn-CS"/>
        </w:rPr>
        <w:t>Наручиоцу достави документе о оспособљености радника за безбедан и здрав рад, за послове које ће обављати код Наручиоца, лекарске извештаје за наведене раднике издате од стране медицине рада; задужења радника са личним и колективним заштитним средствима,</w:t>
      </w:r>
    </w:p>
    <w:p w14:paraId="2D46547A" w14:textId="77777777" w:rsidR="00873EBD" w:rsidRPr="005C4779" w:rsidRDefault="00873EBD" w:rsidP="00740A74">
      <w:pPr>
        <w:numPr>
          <w:ilvl w:val="0"/>
          <w:numId w:val="26"/>
        </w:numPr>
        <w:rPr>
          <w:rFonts w:eastAsia="Arial Unicode MS" w:cs="Arial"/>
          <w:lang w:val="sr-Latn-CS"/>
        </w:rPr>
      </w:pPr>
      <w:r w:rsidRPr="005C4779">
        <w:rPr>
          <w:rFonts w:eastAsia="Arial Unicode MS" w:cs="Arial"/>
          <w:lang w:val="sr-Latn-CS"/>
        </w:rPr>
        <w:t xml:space="preserve">да пре почетка </w:t>
      </w:r>
      <w:r w:rsidRPr="005C4779">
        <w:rPr>
          <w:rFonts w:eastAsia="Arial Unicode MS" w:cs="Arial"/>
        </w:rPr>
        <w:t xml:space="preserve"> извођења </w:t>
      </w:r>
      <w:r w:rsidRPr="005C4779">
        <w:rPr>
          <w:rFonts w:eastAsia="Arial Unicode MS" w:cs="Arial"/>
          <w:lang w:val="sr-Latn-CS"/>
        </w:rPr>
        <w:t>рад</w:t>
      </w:r>
      <w:r w:rsidRPr="005C4779">
        <w:rPr>
          <w:rFonts w:eastAsia="Arial Unicode MS" w:cs="Arial"/>
        </w:rPr>
        <w:t xml:space="preserve">ова </w:t>
      </w:r>
      <w:r w:rsidRPr="005C4779">
        <w:rPr>
          <w:rFonts w:eastAsia="Arial Unicode MS" w:cs="Arial"/>
          <w:lang w:val="sr-Latn-CS"/>
        </w:rPr>
        <w:t>Наручиоцу достави стручни налаз да су опрема и оруђа за рад исправна, што се потврђује стручним налазом од овлашћених кућа,</w:t>
      </w:r>
    </w:p>
    <w:p w14:paraId="7E2386D6" w14:textId="77777777" w:rsidR="00873EBD" w:rsidRPr="005C4779" w:rsidRDefault="00873EBD" w:rsidP="00740A74">
      <w:pPr>
        <w:numPr>
          <w:ilvl w:val="0"/>
          <w:numId w:val="26"/>
        </w:numPr>
        <w:rPr>
          <w:rFonts w:eastAsia="Arial Unicode MS" w:cs="Arial"/>
          <w:lang w:val="sr-Latn-CS"/>
        </w:rPr>
      </w:pPr>
      <w:r w:rsidRPr="005C4779">
        <w:rPr>
          <w:rFonts w:eastAsia="Arial Unicode MS" w:cs="Arial"/>
          <w:lang w:val="sr-Latn-CS"/>
        </w:rPr>
        <w:t xml:space="preserve">да пре почетка извођења радова, јави </w:t>
      </w:r>
      <w:r w:rsidRPr="005C4779">
        <w:rPr>
          <w:rFonts w:eastAsia="Arial Unicode MS" w:cs="Arial"/>
        </w:rPr>
        <w:t xml:space="preserve">именованом и одговорним </w:t>
      </w:r>
      <w:r w:rsidRPr="005C4779">
        <w:rPr>
          <w:rFonts w:eastAsia="Arial Unicode MS" w:cs="Arial"/>
          <w:lang w:val="sr-Latn-CS"/>
        </w:rPr>
        <w:t>лицу за безбедност и здравље на раду Наручиоца, ради упознавања ангажованих лица са опасностима и штетностима и мерама заштите на пословима на којима су ангажовани.</w:t>
      </w:r>
    </w:p>
    <w:p w14:paraId="33F8BAA0" w14:textId="77777777" w:rsidR="00873EBD" w:rsidRPr="005C4779" w:rsidRDefault="00873EBD" w:rsidP="003E5F09">
      <w:pPr>
        <w:jc w:val="center"/>
        <w:rPr>
          <w:rFonts w:eastAsia="Arial Unicode MS" w:cs="Arial"/>
          <w:b/>
          <w:lang w:val="sr-Cyrl-CS"/>
        </w:rPr>
      </w:pPr>
      <w:r w:rsidRPr="005C4779">
        <w:rPr>
          <w:rFonts w:eastAsia="Arial Unicode MS" w:cs="Arial"/>
          <w:b/>
          <w:lang w:val="sr-Cyrl-CS"/>
        </w:rPr>
        <w:t>Члан 22.</w:t>
      </w:r>
    </w:p>
    <w:p w14:paraId="681C61C4" w14:textId="77777777" w:rsidR="00873EBD" w:rsidRPr="005C4779" w:rsidRDefault="00873EBD" w:rsidP="00873EBD">
      <w:pPr>
        <w:rPr>
          <w:rFonts w:eastAsia="Arial Unicode MS" w:cs="Arial"/>
          <w:lang w:val="sr-Cyrl-CS"/>
        </w:rPr>
      </w:pPr>
      <w:r w:rsidRPr="005C4779">
        <w:rPr>
          <w:rFonts w:eastAsia="Arial Unicode MS" w:cs="Arial"/>
          <w:lang w:val="sr-Cyrl-CS"/>
        </w:rPr>
        <w:t>Пре почетка извођења радова</w:t>
      </w:r>
      <w:r w:rsidRPr="005C4779">
        <w:rPr>
          <w:rFonts w:eastAsia="Arial Unicode MS" w:cs="Arial"/>
        </w:rPr>
        <w:t xml:space="preserve"> из члана 2. овог Уговора</w:t>
      </w:r>
      <w:r w:rsidRPr="005C4779">
        <w:rPr>
          <w:rFonts w:eastAsia="Arial Unicode MS" w:cs="Arial"/>
          <w:lang w:val="sr-Cyrl-CS"/>
        </w:rPr>
        <w:t>, Извођач радова је дужан да Наручиоцу достави списак ангажованих радника и да сваку промену ангажованих лица пријави Наручиоцу, уз достављање тражене докуметације из члана</w:t>
      </w:r>
      <w:r w:rsidRPr="005C4779">
        <w:rPr>
          <w:rFonts w:eastAsia="Arial Unicode MS" w:cs="Arial"/>
        </w:rPr>
        <w:t xml:space="preserve"> 9.</w:t>
      </w:r>
      <w:r w:rsidRPr="005C4779">
        <w:rPr>
          <w:rFonts w:eastAsia="Arial Unicode MS" w:cs="Arial"/>
          <w:lang w:val="sr-Cyrl-CS"/>
        </w:rPr>
        <w:t xml:space="preserve"> овог Уговора и јављање</w:t>
      </w:r>
      <w:r w:rsidRPr="005C4779">
        <w:rPr>
          <w:rFonts w:eastAsia="Arial Unicode MS" w:cs="Arial"/>
        </w:rPr>
        <w:t xml:space="preserve"> </w:t>
      </w:r>
      <w:r w:rsidRPr="005C4779">
        <w:rPr>
          <w:rFonts w:eastAsia="Arial Unicode MS" w:cs="Arial"/>
          <w:lang w:val="sr-Cyrl-CS"/>
        </w:rPr>
        <w:t xml:space="preserve"> </w:t>
      </w:r>
      <w:r w:rsidRPr="005C4779">
        <w:rPr>
          <w:rFonts w:eastAsia="Arial Unicode MS" w:cs="Arial"/>
        </w:rPr>
        <w:t xml:space="preserve">без одлагања, именованом и одговорном лицу Наручиоца </w:t>
      </w:r>
      <w:r w:rsidRPr="005C4779">
        <w:rPr>
          <w:rFonts w:eastAsia="Arial Unicode MS" w:cs="Arial"/>
          <w:lang w:val="sr-Cyrl-CS"/>
        </w:rPr>
        <w:t>за безбедност и здравље на раду</w:t>
      </w:r>
      <w:r w:rsidRPr="005C4779">
        <w:rPr>
          <w:rFonts w:eastAsia="Arial Unicode MS" w:cs="Arial"/>
        </w:rPr>
        <w:t xml:space="preserve"> </w:t>
      </w:r>
      <w:r w:rsidRPr="005C4779">
        <w:rPr>
          <w:rFonts w:eastAsia="Arial Unicode MS" w:cs="Arial"/>
          <w:lang w:val="sr-Cyrl-CS"/>
        </w:rPr>
        <w:t>.</w:t>
      </w:r>
    </w:p>
    <w:p w14:paraId="23DF8DA6" w14:textId="77777777" w:rsidR="008C499C" w:rsidRPr="005C4779" w:rsidRDefault="008C499C" w:rsidP="00873EBD">
      <w:pPr>
        <w:rPr>
          <w:rFonts w:eastAsia="Arial Unicode MS" w:cs="Arial"/>
          <w:lang w:val="sr-Cyrl-CS"/>
        </w:rPr>
      </w:pPr>
    </w:p>
    <w:p w14:paraId="5249CCEE" w14:textId="77777777" w:rsidR="00873EBD" w:rsidRPr="005C4779" w:rsidRDefault="00873EBD" w:rsidP="00873EBD">
      <w:pPr>
        <w:rPr>
          <w:rFonts w:eastAsia="Arial Unicode MS" w:cs="Arial"/>
          <w:b/>
          <w:lang w:val="sr-Cyrl-CS"/>
        </w:rPr>
      </w:pPr>
      <w:r w:rsidRPr="005C4779">
        <w:rPr>
          <w:rFonts w:eastAsia="Arial Unicode MS" w:cs="Arial"/>
          <w:b/>
          <w:lang w:val="sr-Cyrl-CS"/>
        </w:rPr>
        <w:t>ГАРАНТНИ РОК</w:t>
      </w:r>
    </w:p>
    <w:p w14:paraId="7447A611" w14:textId="77777777" w:rsidR="00873EBD" w:rsidRPr="005C4779" w:rsidRDefault="00873EBD" w:rsidP="002C15F8">
      <w:pPr>
        <w:jc w:val="center"/>
        <w:rPr>
          <w:rFonts w:eastAsia="Arial Unicode MS" w:cs="Arial"/>
          <w:b/>
          <w:lang w:val="sr-Cyrl-CS"/>
        </w:rPr>
      </w:pPr>
      <w:r w:rsidRPr="005C4779">
        <w:rPr>
          <w:rFonts w:eastAsia="Arial Unicode MS" w:cs="Arial"/>
          <w:b/>
          <w:lang w:val="sr-Cyrl-CS"/>
        </w:rPr>
        <w:t>Члан 23.</w:t>
      </w:r>
    </w:p>
    <w:p w14:paraId="7BBAD1AF" w14:textId="41E30E52" w:rsidR="00EE7874" w:rsidRPr="005C4779" w:rsidRDefault="00EE7874" w:rsidP="00EE7874">
      <w:pPr>
        <w:rPr>
          <w:rFonts w:cs="Arial"/>
          <w:lang w:val="sr-Cyrl-CS"/>
        </w:rPr>
      </w:pPr>
      <w:r w:rsidRPr="005C4779">
        <w:rPr>
          <w:rFonts w:cs="Arial"/>
        </w:rPr>
        <w:t xml:space="preserve">Гарантни рок изведених радова и испоручених добара је најмање 60 месеци. </w:t>
      </w:r>
    </w:p>
    <w:p w14:paraId="490B1BFD" w14:textId="77777777" w:rsidR="00EE7874" w:rsidRPr="005C4779" w:rsidRDefault="00EE7874" w:rsidP="00EE7874">
      <w:pPr>
        <w:rPr>
          <w:rFonts w:cs="Arial"/>
        </w:rPr>
      </w:pPr>
      <w:r w:rsidRPr="005C4779">
        <w:rPr>
          <w:rFonts w:cs="Arial"/>
        </w:rPr>
        <w:t>Извођач радова је у обавези да без накнаде о свом трошку отклони све евентуалне недостатке на добрима у току трајања гарантног рока. Извођач радова даје гаранцију и на квалитет изведених радова.</w:t>
      </w:r>
    </w:p>
    <w:p w14:paraId="4A3D84AA" w14:textId="55A01106" w:rsidR="00EE7874" w:rsidRPr="005C4779" w:rsidRDefault="003668E9" w:rsidP="00EE7874">
      <w:pPr>
        <w:rPr>
          <w:rFonts w:cs="Arial"/>
          <w:lang w:val="ru-RU" w:eastAsia="zh-CN"/>
        </w:rPr>
      </w:pPr>
      <w:r w:rsidRPr="005C4779">
        <w:rPr>
          <w:rFonts w:cs="Arial"/>
          <w:lang w:val="ru-RU" w:eastAsia="zh-CN"/>
        </w:rPr>
        <w:t>Извођач радова</w:t>
      </w:r>
      <w:r w:rsidR="00EE7874" w:rsidRPr="005C4779">
        <w:rPr>
          <w:rFonts w:cs="Arial"/>
          <w:lang w:val="ru-RU" w:eastAsia="zh-CN"/>
        </w:rPr>
        <w:t xml:space="preserve"> је дужан да о свом трошку отклони све евентуалне недостатке у току трајања гарантног рока. </w:t>
      </w:r>
    </w:p>
    <w:p w14:paraId="351739BC" w14:textId="77777777" w:rsidR="00DF7D7B" w:rsidRPr="005C4779" w:rsidRDefault="00DF7D7B" w:rsidP="00873EBD">
      <w:pPr>
        <w:rPr>
          <w:rFonts w:eastAsia="Arial Unicode MS" w:cs="Arial"/>
          <w:lang w:val="sr-Cyrl-CS"/>
        </w:rPr>
      </w:pPr>
    </w:p>
    <w:p w14:paraId="570EC22E" w14:textId="77777777" w:rsidR="00873EBD" w:rsidRPr="005C4779" w:rsidRDefault="00873EBD" w:rsidP="00873EBD">
      <w:pPr>
        <w:rPr>
          <w:rFonts w:eastAsia="Arial Unicode MS" w:cs="Arial"/>
          <w:b/>
          <w:lang w:val="sr-Cyrl-CS"/>
        </w:rPr>
      </w:pPr>
      <w:r w:rsidRPr="005C4779">
        <w:rPr>
          <w:rFonts w:eastAsia="Arial Unicode MS" w:cs="Arial"/>
          <w:b/>
          <w:lang w:val="sr-Cyrl-CS"/>
        </w:rPr>
        <w:t>ВИШ</w:t>
      </w:r>
      <w:r w:rsidRPr="005C4779">
        <w:rPr>
          <w:rFonts w:eastAsia="Arial Unicode MS" w:cs="Arial"/>
          <w:b/>
        </w:rPr>
        <w:t>АК РАДОВА</w:t>
      </w:r>
      <w:r w:rsidRPr="005C4779">
        <w:rPr>
          <w:rFonts w:eastAsia="Arial Unicode MS" w:cs="Arial"/>
          <w:b/>
          <w:lang w:val="sr-Cyrl-CS"/>
        </w:rPr>
        <w:t xml:space="preserve"> И НЕПРЕДВИЂЕНИ РАДОВИ</w:t>
      </w:r>
    </w:p>
    <w:p w14:paraId="6C3C333A" w14:textId="77777777" w:rsidR="006E4D4C" w:rsidRPr="005C4779" w:rsidRDefault="006E4D4C" w:rsidP="00873EBD">
      <w:pPr>
        <w:rPr>
          <w:rFonts w:eastAsia="Arial Unicode MS" w:cs="Arial"/>
          <w:b/>
          <w:lang w:val="sr-Cyrl-CS"/>
        </w:rPr>
      </w:pPr>
    </w:p>
    <w:p w14:paraId="5C863413" w14:textId="77777777" w:rsidR="00873EBD" w:rsidRPr="005C4779" w:rsidRDefault="00873EBD" w:rsidP="003E5F09">
      <w:pPr>
        <w:jc w:val="center"/>
        <w:rPr>
          <w:rFonts w:eastAsia="Arial Unicode MS" w:cs="Arial"/>
          <w:b/>
          <w:lang w:val="sr-Cyrl-CS"/>
        </w:rPr>
      </w:pPr>
      <w:r w:rsidRPr="005C4779">
        <w:rPr>
          <w:rFonts w:eastAsia="Arial Unicode MS" w:cs="Arial"/>
          <w:b/>
          <w:lang w:val="sr-Cyrl-CS"/>
        </w:rPr>
        <w:t>Члан 24.</w:t>
      </w:r>
    </w:p>
    <w:p w14:paraId="2388AE6C"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Уколико се током извођења уговорених радова појави потреба за извођењем </w:t>
      </w:r>
      <w:r w:rsidRPr="005C4779">
        <w:rPr>
          <w:rFonts w:eastAsia="Arial Unicode MS" w:cs="Arial"/>
        </w:rPr>
        <w:t>радова више од уговорених</w:t>
      </w:r>
      <w:r w:rsidRPr="005C4779">
        <w:rPr>
          <w:rFonts w:eastAsia="Arial Unicode MS" w:cs="Arial"/>
          <w:lang w:val="sr-Cyrl-CS"/>
        </w:rPr>
        <w:t>, који прелазе 10% вредности укупно уговорених радова, Извођач радова је дужан да застане са том врстом радова и о томе обавести стручни надзор и Наручиоца у писаној форми. Извођач радова није овлашћен да без писане сагласности Наручиоца мења обим уговорених радова и изводи вишкове радова који прелазе 10% вредности укупно уговорених радова.</w:t>
      </w:r>
    </w:p>
    <w:p w14:paraId="4D981FD4"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Извођач радова је дужан да приступи извођењу хитних непредвиђених радова, уз сагласност стручног надзора, уколико је њихово извођење нужно за стабилност објекта или за спречавање штете, а изазвани су ванредним и неочекиваним догађајима (клизиште, појава воде и сл.). Извођач радова и стручни надзор су дужни да одмах по наступању ванредних и неочекиваних догађаја о томе обавесте Наручиоца. </w:t>
      </w:r>
    </w:p>
    <w:p w14:paraId="6009E380"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Посебне узансе о грађењу </w:t>
      </w:r>
      <w:r w:rsidRPr="005C4779">
        <w:rPr>
          <w:rFonts w:eastAsia="Arial Unicode MS" w:cs="Arial"/>
        </w:rPr>
        <w:t xml:space="preserve">(„Сл. Лист  СФРЈ“, бр. 18/77) </w:t>
      </w:r>
      <w:r w:rsidRPr="005C4779">
        <w:rPr>
          <w:rFonts w:eastAsia="Arial Unicode MS" w:cs="Arial"/>
          <w:lang w:val="sr-Cyrl-CS"/>
        </w:rPr>
        <w:t xml:space="preserve">ће се примењивати за евентуалне вишкове радова до </w:t>
      </w:r>
      <w:r w:rsidR="0093260F" w:rsidRPr="005C4779">
        <w:rPr>
          <w:rFonts w:eastAsia="Arial Unicode MS" w:cs="Arial"/>
          <w:lang w:val="sr-Cyrl-CS"/>
        </w:rPr>
        <w:t xml:space="preserve">10% </w:t>
      </w:r>
      <w:r w:rsidRPr="005C4779">
        <w:rPr>
          <w:rFonts w:eastAsia="Arial Unicode MS" w:cs="Arial"/>
          <w:lang w:val="sr-Cyrl-CS"/>
        </w:rPr>
        <w:t xml:space="preserve">уговорене вредности радова, а за остале вишкове </w:t>
      </w:r>
      <w:r w:rsidRPr="005C4779">
        <w:rPr>
          <w:rFonts w:eastAsia="Arial Unicode MS" w:cs="Arial"/>
          <w:lang w:val="sr-Cyrl-CS"/>
        </w:rPr>
        <w:lastRenderedPageBreak/>
        <w:t>радова ће се примењивати Закон. Вишак радова до 10% уговорених радова сматра се уговореним радовима по опису и јединичним ценама из Уговора.</w:t>
      </w:r>
    </w:p>
    <w:p w14:paraId="76699D62"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Извођач се обавезује да поред радова из Предмера и предрачуна радова, независно од стварно изведене количине, изведе и све евентуалне Непредвиђене радове који уговором нису обухваћени, а који су због непредвидљивих околности постали неопходни за испуњење Уговора и чија укупна вредност није већа од петнаест процената (15%) вредности уговорених радова.   </w:t>
      </w:r>
    </w:p>
    <w:p w14:paraId="4CC7AA6B" w14:textId="77777777" w:rsidR="00873EBD" w:rsidRPr="005C4779" w:rsidRDefault="00873EBD" w:rsidP="00873EBD">
      <w:pPr>
        <w:rPr>
          <w:rFonts w:eastAsia="Arial Unicode MS" w:cs="Arial"/>
          <w:lang w:val="sr-Cyrl-CS"/>
        </w:rPr>
      </w:pPr>
      <w:r w:rsidRPr="005C4779">
        <w:rPr>
          <w:rFonts w:eastAsia="Arial Unicode MS" w:cs="Arial"/>
        </w:rPr>
        <w:t>У случају појаве непредвиђених радова Наручилац ће поступити у складу са чланом 36. став 1. тачка 5. Закона.</w:t>
      </w:r>
      <w:r w:rsidRPr="005C4779">
        <w:rPr>
          <w:rFonts w:eastAsia="Arial Unicode MS" w:cs="Arial"/>
          <w:lang w:val="sr-Cyrl-CS"/>
        </w:rPr>
        <w:t xml:space="preserve">         </w:t>
      </w:r>
    </w:p>
    <w:p w14:paraId="22E1A16A" w14:textId="77777777" w:rsidR="00873EBD" w:rsidRPr="005C4779" w:rsidRDefault="00873EBD" w:rsidP="003E5F09">
      <w:pPr>
        <w:jc w:val="center"/>
        <w:rPr>
          <w:rFonts w:eastAsia="Arial Unicode MS" w:cs="Arial"/>
          <w:b/>
        </w:rPr>
      </w:pPr>
      <w:r w:rsidRPr="005C4779">
        <w:rPr>
          <w:rFonts w:eastAsia="Arial Unicode MS" w:cs="Arial"/>
          <w:b/>
        </w:rPr>
        <w:t>Члан 25.</w:t>
      </w:r>
    </w:p>
    <w:p w14:paraId="44FA317B" w14:textId="77777777" w:rsidR="00873EBD" w:rsidRPr="005C4779" w:rsidRDefault="00873EBD" w:rsidP="00873EBD">
      <w:pPr>
        <w:rPr>
          <w:rFonts w:eastAsia="Arial Unicode MS" w:cs="Arial"/>
          <w:lang w:val="ru-RU"/>
        </w:rPr>
      </w:pPr>
      <w:r w:rsidRPr="005C4779">
        <w:rPr>
          <w:rFonts w:eastAsia="Arial Unicode MS" w:cs="Arial"/>
          <w:lang w:val="sr-Cyrl-CS"/>
        </w:rPr>
        <w:t>Извођач радова</w:t>
      </w:r>
      <w:r w:rsidRPr="005C4779">
        <w:rPr>
          <w:rFonts w:eastAsia="Arial Unicode MS" w:cs="Arial"/>
          <w:lang w:val="ru-RU"/>
        </w:rPr>
        <w:t xml:space="preserve"> је дужан да колективно осигура своје запослене у случају повреде на раду, професионалних обољења и обољења у вези са радом.</w:t>
      </w:r>
    </w:p>
    <w:p w14:paraId="4D490A95" w14:textId="77777777" w:rsidR="00E110E2" w:rsidRPr="005C4779" w:rsidRDefault="00E110E2" w:rsidP="003E5F09">
      <w:pPr>
        <w:jc w:val="center"/>
        <w:rPr>
          <w:rFonts w:eastAsia="Arial Unicode MS" w:cs="Arial"/>
          <w:lang w:val="sr-Cyrl-CS"/>
        </w:rPr>
      </w:pPr>
    </w:p>
    <w:p w14:paraId="0627DA3D" w14:textId="77777777" w:rsidR="00873EBD" w:rsidRPr="005C4779" w:rsidRDefault="00873EBD" w:rsidP="003E5F09">
      <w:pPr>
        <w:jc w:val="center"/>
        <w:rPr>
          <w:rFonts w:eastAsia="Arial Unicode MS" w:cs="Arial"/>
          <w:b/>
          <w:lang w:val="ru-RU"/>
        </w:rPr>
      </w:pPr>
      <w:r w:rsidRPr="005C4779">
        <w:rPr>
          <w:rFonts w:eastAsia="Arial Unicode MS" w:cs="Arial"/>
          <w:b/>
          <w:lang w:val="ru-RU"/>
        </w:rPr>
        <w:t>Члан 26.</w:t>
      </w:r>
    </w:p>
    <w:p w14:paraId="41EBFD0C" w14:textId="77777777" w:rsidR="00873EBD" w:rsidRPr="005C4779" w:rsidRDefault="00873EBD" w:rsidP="00873EBD">
      <w:pPr>
        <w:rPr>
          <w:rFonts w:eastAsia="Arial Unicode MS" w:cs="Arial"/>
          <w:lang w:val="ru-RU"/>
        </w:rPr>
      </w:pPr>
      <w:r w:rsidRPr="005C4779">
        <w:rPr>
          <w:rFonts w:eastAsia="Arial Unicode MS" w:cs="Arial"/>
          <w:lang w:val="sr-Cyrl-CS"/>
        </w:rPr>
        <w:t>Извођач радова</w:t>
      </w:r>
      <w:r w:rsidRPr="005C4779">
        <w:rPr>
          <w:rFonts w:eastAsia="Arial Unicode MS" w:cs="Arial"/>
          <w:lang w:val="ru-RU"/>
        </w:rPr>
        <w:t xml:space="preserve"> је дужан да, у складу са законом, обустави послове </w:t>
      </w:r>
      <w:r w:rsidRPr="005C4779">
        <w:rPr>
          <w:rFonts w:eastAsia="Arial Unicode MS" w:cs="Arial"/>
          <w:lang w:val="sr-Cyrl-CS"/>
        </w:rPr>
        <w:t xml:space="preserve">на радном месту уколико је забрану </w:t>
      </w:r>
      <w:r w:rsidRPr="005C4779">
        <w:rPr>
          <w:rFonts w:eastAsia="Arial Unicode MS" w:cs="Arial"/>
          <w:lang w:val="ru-RU"/>
        </w:rPr>
        <w:t>рад</w:t>
      </w:r>
      <w:r w:rsidRPr="005C4779">
        <w:rPr>
          <w:rFonts w:eastAsia="Arial Unicode MS" w:cs="Arial"/>
          <w:lang w:val="sr-Cyrl-CS"/>
        </w:rPr>
        <w:t>а</w:t>
      </w:r>
      <w:r w:rsidRPr="005C4779">
        <w:rPr>
          <w:rFonts w:eastAsia="Arial Unicode MS" w:cs="Arial"/>
          <w:lang w:val="ru-RU"/>
        </w:rPr>
        <w:t xml:space="preserve"> на радном месту или забрану употребе средства за рад издало лице одређено, у складу са прописима, од стране Наручиоца да спроводи контролу примене превентивних мера за безбед</w:t>
      </w:r>
      <w:r w:rsidRPr="005C4779">
        <w:rPr>
          <w:rFonts w:eastAsia="Arial Unicode MS" w:cs="Arial"/>
        </w:rPr>
        <w:t>ност</w:t>
      </w:r>
      <w:r w:rsidRPr="005C4779">
        <w:rPr>
          <w:rFonts w:eastAsia="Arial Unicode MS" w:cs="Arial"/>
          <w:lang w:val="ru-RU"/>
        </w:rPr>
        <w:t xml:space="preserve"> и здравље на раду, док се не отклоне његове примедбе у вези са повредом безбедности и здравља на раду.</w:t>
      </w:r>
    </w:p>
    <w:p w14:paraId="1557999E" w14:textId="77777777" w:rsidR="003E5F09" w:rsidRPr="005C4779" w:rsidRDefault="00873EBD" w:rsidP="00873EBD">
      <w:pPr>
        <w:rPr>
          <w:rFonts w:eastAsia="Arial Unicode MS" w:cs="Arial"/>
          <w:lang w:val="ru-RU"/>
        </w:rPr>
      </w:pPr>
      <w:r w:rsidRPr="005C4779">
        <w:rPr>
          <w:rFonts w:eastAsia="Arial Unicode MS" w:cs="Arial"/>
          <w:lang w:val="sr-Cyrl-CS"/>
        </w:rPr>
        <w:t>Извођач радова</w:t>
      </w:r>
      <w:r w:rsidRPr="005C4779">
        <w:rPr>
          <w:rFonts w:eastAsia="Arial Unicode MS" w:cs="Arial"/>
          <w:lang w:val="ru-RU"/>
        </w:rPr>
        <w:t xml:space="preserve"> нема право на накнаду трошкова насталих због оправданог обустављања послова на начин утврђен у ставу 1. овог члана, нити може продужити рок за извршење послова, због тога што су послови обустављени од стране лица одређеног, у складу са прописима, од стране Наручиоца за спровођење контроле примене превентивних мера за безбеданост и здравље на раду.</w:t>
      </w:r>
    </w:p>
    <w:p w14:paraId="5CACF739" w14:textId="77777777" w:rsidR="00826B77" w:rsidRPr="005C4779" w:rsidRDefault="00826B77" w:rsidP="00873EBD">
      <w:pPr>
        <w:rPr>
          <w:rFonts w:eastAsia="Arial Unicode MS" w:cs="Arial"/>
          <w:lang w:val="sr-Cyrl-CS"/>
        </w:rPr>
      </w:pPr>
    </w:p>
    <w:p w14:paraId="729521B7" w14:textId="77777777" w:rsidR="00873EBD" w:rsidRPr="005C4779" w:rsidRDefault="00873EBD" w:rsidP="00873EBD">
      <w:pPr>
        <w:rPr>
          <w:rFonts w:eastAsia="Arial Unicode MS" w:cs="Arial"/>
          <w:b/>
          <w:lang w:val="sr-Cyrl-CS"/>
        </w:rPr>
      </w:pPr>
      <w:r w:rsidRPr="005C4779">
        <w:rPr>
          <w:rFonts w:eastAsia="Arial Unicode MS" w:cs="Arial"/>
          <w:b/>
          <w:lang w:val="sr-Cyrl-CS"/>
        </w:rPr>
        <w:t>ВИША СИЛА</w:t>
      </w:r>
    </w:p>
    <w:p w14:paraId="5E3B6BC7" w14:textId="77777777" w:rsidR="00873EBD" w:rsidRPr="005C4779" w:rsidRDefault="00873EBD" w:rsidP="003E5F09">
      <w:pPr>
        <w:jc w:val="center"/>
        <w:rPr>
          <w:rFonts w:eastAsia="Arial Unicode MS" w:cs="Arial"/>
          <w:b/>
          <w:lang w:val="sr-Cyrl-CS"/>
        </w:rPr>
      </w:pPr>
      <w:r w:rsidRPr="005C4779">
        <w:rPr>
          <w:rFonts w:eastAsia="Arial Unicode MS" w:cs="Arial"/>
          <w:b/>
          <w:lang w:val="sr-Cyrl-CS"/>
        </w:rPr>
        <w:t>Члан 2</w:t>
      </w:r>
      <w:r w:rsidRPr="005C4779">
        <w:rPr>
          <w:rFonts w:eastAsia="Arial Unicode MS" w:cs="Arial"/>
          <w:b/>
        </w:rPr>
        <w:t>7</w:t>
      </w:r>
      <w:r w:rsidRPr="005C4779">
        <w:rPr>
          <w:rFonts w:eastAsia="Arial Unicode MS" w:cs="Arial"/>
          <w:b/>
          <w:lang w:val="sr-Cyrl-CS"/>
        </w:rPr>
        <w:t>.</w:t>
      </w:r>
    </w:p>
    <w:p w14:paraId="28A2ACB4" w14:textId="77777777" w:rsidR="00873EBD" w:rsidRPr="005C4779" w:rsidRDefault="00873EBD" w:rsidP="00873EBD">
      <w:pPr>
        <w:rPr>
          <w:rFonts w:eastAsia="Arial Unicode MS" w:cs="Arial"/>
        </w:rPr>
      </w:pPr>
      <w:r w:rsidRPr="005C4779">
        <w:rPr>
          <w:rFonts w:eastAsia="Arial Unicode MS" w:cs="Arial"/>
        </w:rPr>
        <w:t xml:space="preserve">Дејство више силе се сматра за случај који ослобађа од одговорности за извршавање свих или неких уговорених обавеза и за накнаду штете за делимично или потпуно неизвршење уговорених обавеза, за 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14:paraId="03C82F17" w14:textId="77777777" w:rsidR="00873EBD" w:rsidRPr="005C4779" w:rsidRDefault="00873EBD" w:rsidP="00873EBD">
      <w:pPr>
        <w:rPr>
          <w:rFonts w:eastAsia="Arial Unicode MS" w:cs="Arial"/>
        </w:rPr>
      </w:pPr>
      <w:r w:rsidRPr="005C4779">
        <w:rPr>
          <w:rFonts w:eastAsia="Arial Unicode MS" w:cs="Arial"/>
        </w:rPr>
        <w:t>Уговорна страна којој је извршавање уговорних обавеза онемогућено услед дејства више силе је у обавези да одмах, без одлагања, а најкасније у року од 48 (словима: четрдесетосам) часова, од часа наступања случаја више силе, писаним путем обавести другу Уговорну страну о настанку више силе и њеном процењеном или очекиваном трајању, уз достављање доказа о постојању више силе.</w:t>
      </w:r>
    </w:p>
    <w:p w14:paraId="31C33396" w14:textId="77777777" w:rsidR="00873EBD" w:rsidRPr="005C4779" w:rsidRDefault="00873EBD" w:rsidP="00873EBD">
      <w:pPr>
        <w:rPr>
          <w:rFonts w:eastAsia="Arial Unicode MS" w:cs="Arial"/>
        </w:rPr>
      </w:pPr>
      <w:r w:rsidRPr="005C4779">
        <w:rPr>
          <w:rFonts w:eastAsia="Arial Unicode MS" w:cs="Arial"/>
        </w:rPr>
        <w:t>За време трајања више силе свака Уговорна страна сноси своје трошкове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друга Уговорна страна, ни за време трајања више силе, ни по њеном престанку.</w:t>
      </w:r>
    </w:p>
    <w:p w14:paraId="289EDE1B" w14:textId="77777777" w:rsidR="00AA1180" w:rsidRPr="005C4779" w:rsidRDefault="00873EBD" w:rsidP="00873EBD">
      <w:pPr>
        <w:rPr>
          <w:rFonts w:eastAsia="Arial Unicode MS" w:cs="Arial"/>
        </w:rPr>
      </w:pPr>
      <w:r w:rsidRPr="005C4779">
        <w:rPr>
          <w:rFonts w:eastAsia="Arial Unicode M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 договорити о </w:t>
      </w:r>
      <w:r w:rsidRPr="005C4779">
        <w:rPr>
          <w:rFonts w:eastAsia="Arial Unicode MS" w:cs="Arial"/>
        </w:rPr>
        <w:lastRenderedPageBreak/>
        <w:t>раскиду овог Уговора, с тим да у случају раскида Уговора по овом основу – ниједна од Уговорних страна не стиче право на накнаду било какве штете.</w:t>
      </w:r>
    </w:p>
    <w:p w14:paraId="71BB78C3" w14:textId="77777777" w:rsidR="00FC5784" w:rsidRPr="005C4779" w:rsidRDefault="00FC5784" w:rsidP="00873EBD">
      <w:pPr>
        <w:rPr>
          <w:rFonts w:eastAsia="Arial Unicode MS" w:cs="Arial"/>
          <w:b/>
          <w:lang w:val="sr-Cyrl-CS"/>
        </w:rPr>
      </w:pPr>
    </w:p>
    <w:p w14:paraId="4014D191" w14:textId="77777777" w:rsidR="00873EBD" w:rsidRPr="005C4779" w:rsidRDefault="00873EBD" w:rsidP="00873EBD">
      <w:pPr>
        <w:rPr>
          <w:rFonts w:eastAsia="Arial Unicode MS" w:cs="Arial"/>
          <w:b/>
          <w:lang w:val="sr-Cyrl-CS"/>
        </w:rPr>
      </w:pPr>
      <w:r w:rsidRPr="005C4779">
        <w:rPr>
          <w:rFonts w:eastAsia="Arial Unicode MS" w:cs="Arial"/>
          <w:b/>
          <w:lang w:val="sr-Cyrl-CS"/>
        </w:rPr>
        <w:t>ЛИЦЕ ЗАДУЖЕНО ЗА РЕАЛИЗАЦИЈУ РАДОВА</w:t>
      </w:r>
    </w:p>
    <w:p w14:paraId="79B883E9" w14:textId="77777777" w:rsidR="00FC5784" w:rsidRPr="005C4779" w:rsidRDefault="00FC5784" w:rsidP="00873EBD">
      <w:pPr>
        <w:rPr>
          <w:rFonts w:eastAsia="Arial Unicode MS" w:cs="Arial"/>
          <w:b/>
          <w:lang w:val="sr-Cyrl-CS"/>
        </w:rPr>
      </w:pPr>
    </w:p>
    <w:p w14:paraId="36A9727D" w14:textId="77777777" w:rsidR="00873EBD" w:rsidRPr="005C4779" w:rsidRDefault="00873EBD" w:rsidP="003E5F09">
      <w:pPr>
        <w:jc w:val="center"/>
        <w:rPr>
          <w:rFonts w:eastAsia="Arial Unicode MS" w:cs="Arial"/>
          <w:b/>
          <w:lang w:val="sr-Cyrl-CS"/>
        </w:rPr>
      </w:pPr>
      <w:r w:rsidRPr="005C4779">
        <w:rPr>
          <w:rFonts w:eastAsia="Arial Unicode MS" w:cs="Arial"/>
          <w:b/>
          <w:lang w:val="sr-Cyrl-CS"/>
        </w:rPr>
        <w:t>Члан 2</w:t>
      </w:r>
      <w:r w:rsidRPr="005C4779">
        <w:rPr>
          <w:rFonts w:eastAsia="Arial Unicode MS" w:cs="Arial"/>
          <w:b/>
        </w:rPr>
        <w:t>8</w:t>
      </w:r>
      <w:r w:rsidRPr="005C4779">
        <w:rPr>
          <w:rFonts w:eastAsia="Arial Unicode MS" w:cs="Arial"/>
          <w:b/>
          <w:lang w:val="sr-Cyrl-CS"/>
        </w:rPr>
        <w:t>.</w:t>
      </w:r>
    </w:p>
    <w:p w14:paraId="1D99EE2B" w14:textId="77777777" w:rsidR="00873EBD" w:rsidRPr="005C4779" w:rsidRDefault="00873EBD" w:rsidP="00873EBD">
      <w:pPr>
        <w:rPr>
          <w:rFonts w:eastAsia="Arial Unicode MS" w:cs="Arial"/>
          <w:lang w:val="sr-Cyrl-CS"/>
        </w:rPr>
      </w:pPr>
      <w:r w:rsidRPr="005C4779">
        <w:rPr>
          <w:rFonts w:eastAsia="Arial Unicode MS" w:cs="Arial"/>
          <w:lang w:val="sr-Cyrl-CS"/>
        </w:rPr>
        <w:t>Наручилац, у складу са својим интерним прописима именује_________________,. (</w:t>
      </w:r>
      <w:r w:rsidRPr="005C4779">
        <w:rPr>
          <w:rFonts w:eastAsia="Arial Unicode MS" w:cs="Arial"/>
          <w:i/>
          <w:lang w:val="sr-Cyrl-CS"/>
        </w:rPr>
        <w:t>попуњава Наручилац</w:t>
      </w:r>
      <w:r w:rsidRPr="005C4779">
        <w:rPr>
          <w:rFonts w:eastAsia="Arial Unicode MS" w:cs="Arial"/>
          <w:lang w:val="sr-Cyrl-CS"/>
        </w:rPr>
        <w:t>) за лице задужено за праћење реализације Уговора.</w:t>
      </w:r>
    </w:p>
    <w:p w14:paraId="3552A969" w14:textId="77777777" w:rsidR="00873EBD" w:rsidRPr="005C4779" w:rsidRDefault="00873EBD" w:rsidP="00873EBD">
      <w:pPr>
        <w:rPr>
          <w:rFonts w:eastAsia="Arial Unicode MS" w:cs="Arial"/>
          <w:lang w:val="sr-Cyrl-CS"/>
        </w:rPr>
      </w:pPr>
    </w:p>
    <w:p w14:paraId="3F39E70E" w14:textId="77777777" w:rsidR="00873EBD" w:rsidRPr="005C4779" w:rsidRDefault="00873EBD" w:rsidP="00873EBD">
      <w:pPr>
        <w:rPr>
          <w:rFonts w:eastAsia="Arial Unicode MS" w:cs="Arial"/>
          <w:lang w:val="sr-Cyrl-CS"/>
        </w:rPr>
      </w:pPr>
      <w:r w:rsidRPr="005C4779">
        <w:rPr>
          <w:rFonts w:eastAsia="Arial Unicode MS" w:cs="Arial"/>
          <w:lang w:val="sr-Cyrl-CS"/>
        </w:rPr>
        <w:t>Именовани је дужан да врши следеће послове:</w:t>
      </w:r>
    </w:p>
    <w:p w14:paraId="2B61C99F" w14:textId="77777777" w:rsidR="00873EBD" w:rsidRPr="005C4779" w:rsidRDefault="00873EBD" w:rsidP="00740A74">
      <w:pPr>
        <w:numPr>
          <w:ilvl w:val="0"/>
          <w:numId w:val="27"/>
        </w:numPr>
        <w:rPr>
          <w:rFonts w:eastAsia="Arial Unicode MS" w:cs="Arial"/>
          <w:lang w:val="sr-Latn-CS"/>
        </w:rPr>
      </w:pPr>
      <w:r w:rsidRPr="005C4779">
        <w:rPr>
          <w:rFonts w:eastAsia="Arial Unicode MS" w:cs="Arial"/>
          <w:lang w:val="sr-Latn-CS"/>
        </w:rPr>
        <w:t>праћење степена и динамике реализације Уговора;</w:t>
      </w:r>
    </w:p>
    <w:p w14:paraId="6180A1D1" w14:textId="77777777" w:rsidR="00873EBD" w:rsidRPr="005C4779" w:rsidRDefault="00873EBD" w:rsidP="00740A74">
      <w:pPr>
        <w:numPr>
          <w:ilvl w:val="0"/>
          <w:numId w:val="27"/>
        </w:numPr>
        <w:rPr>
          <w:rFonts w:eastAsia="Arial Unicode MS" w:cs="Arial"/>
          <w:lang w:val="sr-Latn-CS"/>
        </w:rPr>
      </w:pPr>
      <w:r w:rsidRPr="005C4779">
        <w:rPr>
          <w:rFonts w:eastAsia="Arial Unicode MS" w:cs="Arial"/>
          <w:lang w:val="sr-Latn-CS"/>
        </w:rPr>
        <w:t>праћење датума истека Уговора;</w:t>
      </w:r>
    </w:p>
    <w:p w14:paraId="1ECCAC97" w14:textId="77777777" w:rsidR="00873EBD" w:rsidRPr="005C4779" w:rsidRDefault="00873EBD" w:rsidP="00740A74">
      <w:pPr>
        <w:numPr>
          <w:ilvl w:val="0"/>
          <w:numId w:val="27"/>
        </w:numPr>
        <w:rPr>
          <w:rFonts w:eastAsia="Arial Unicode MS" w:cs="Arial"/>
          <w:lang w:val="sr-Latn-CS"/>
        </w:rPr>
      </w:pPr>
      <w:r w:rsidRPr="005C4779">
        <w:rPr>
          <w:rFonts w:eastAsia="Arial Unicode MS" w:cs="Arial"/>
          <w:lang w:val="sr-Latn-CS"/>
        </w:rPr>
        <w:t>праћење усаглашености уговорених и реализованих позиција и евентуалних одступања.</w:t>
      </w:r>
    </w:p>
    <w:p w14:paraId="2D05D248" w14:textId="77777777" w:rsidR="00873EBD" w:rsidRPr="005C4779" w:rsidRDefault="00873EBD" w:rsidP="00873EBD">
      <w:pPr>
        <w:rPr>
          <w:rFonts w:eastAsia="Arial Unicode MS" w:cs="Arial"/>
          <w:lang w:val="sr-Cyrl-CS"/>
        </w:rPr>
      </w:pPr>
    </w:p>
    <w:p w14:paraId="5360DB30" w14:textId="77777777" w:rsidR="002C15F8" w:rsidRPr="005C4779" w:rsidRDefault="00873EBD" w:rsidP="00873EBD">
      <w:pPr>
        <w:rPr>
          <w:rFonts w:eastAsia="Arial Unicode MS" w:cs="Arial"/>
          <w:lang w:val="sr-Cyrl-CS"/>
        </w:rPr>
      </w:pPr>
      <w:r w:rsidRPr="005C4779">
        <w:rPr>
          <w:rFonts w:eastAsia="Arial Unicode MS" w:cs="Arial"/>
          <w:lang w:val="sr-Cyrl-CS"/>
        </w:rPr>
        <w:t>Извођач радова именује  ________________________</w:t>
      </w:r>
    </w:p>
    <w:p w14:paraId="45C5A1C5" w14:textId="77777777" w:rsidR="006E4D4C" w:rsidRPr="005C4779" w:rsidRDefault="006E4D4C" w:rsidP="00873EBD">
      <w:pPr>
        <w:rPr>
          <w:rFonts w:eastAsia="Arial Unicode MS" w:cs="Arial"/>
          <w:b/>
          <w:lang w:val="sr-Cyrl-CS"/>
        </w:rPr>
      </w:pPr>
    </w:p>
    <w:p w14:paraId="49DBDA88" w14:textId="77777777" w:rsidR="00873EBD" w:rsidRPr="005C4779" w:rsidRDefault="00873EBD" w:rsidP="00873EBD">
      <w:pPr>
        <w:rPr>
          <w:rFonts w:eastAsia="Arial Unicode MS" w:cs="Arial"/>
          <w:b/>
          <w:lang w:val="sr-Cyrl-CS"/>
        </w:rPr>
      </w:pPr>
      <w:r w:rsidRPr="005C4779">
        <w:rPr>
          <w:rFonts w:eastAsia="Arial Unicode MS" w:cs="Arial"/>
          <w:b/>
          <w:lang w:val="sr-Cyrl-CS"/>
        </w:rPr>
        <w:t>РАСКИД УГОВОРА</w:t>
      </w:r>
    </w:p>
    <w:p w14:paraId="125B76B0" w14:textId="77777777" w:rsidR="00873EBD" w:rsidRPr="005C4779" w:rsidRDefault="00873EBD" w:rsidP="00B84409">
      <w:pPr>
        <w:jc w:val="center"/>
        <w:rPr>
          <w:rFonts w:eastAsia="Arial Unicode MS" w:cs="Arial"/>
          <w:b/>
          <w:lang w:val="sr-Cyrl-CS"/>
        </w:rPr>
      </w:pPr>
      <w:r w:rsidRPr="005C4779">
        <w:rPr>
          <w:rFonts w:eastAsia="Arial Unicode MS" w:cs="Arial"/>
          <w:b/>
          <w:lang w:val="sr-Cyrl-CS"/>
        </w:rPr>
        <w:t>Члан 2</w:t>
      </w:r>
      <w:r w:rsidRPr="005C4779">
        <w:rPr>
          <w:rFonts w:eastAsia="Arial Unicode MS" w:cs="Arial"/>
          <w:b/>
        </w:rPr>
        <w:t>9</w:t>
      </w:r>
      <w:r w:rsidRPr="005C4779">
        <w:rPr>
          <w:rFonts w:eastAsia="Arial Unicode MS" w:cs="Arial"/>
          <w:b/>
          <w:lang w:val="sr-Cyrl-CS"/>
        </w:rPr>
        <w:t>.</w:t>
      </w:r>
    </w:p>
    <w:p w14:paraId="59E50B43" w14:textId="77777777" w:rsidR="00873EBD" w:rsidRPr="005C4779" w:rsidRDefault="00873EBD" w:rsidP="00873EBD">
      <w:pPr>
        <w:rPr>
          <w:rFonts w:eastAsia="Arial Unicode MS" w:cs="Arial"/>
          <w:lang w:val="sr-Cyrl-CS"/>
        </w:rPr>
      </w:pPr>
      <w:r w:rsidRPr="005C4779">
        <w:rPr>
          <w:rFonts w:eastAsia="Arial Unicode MS" w:cs="Arial"/>
          <w:lang w:val="sr-Cyrl-CS"/>
        </w:rPr>
        <w:t>Уговор се може раскинути и на основу писаног споразума сагласношћу воља Уговорних страна.</w:t>
      </w:r>
    </w:p>
    <w:p w14:paraId="42EDF490" w14:textId="77777777" w:rsidR="00873EBD" w:rsidRPr="005C4779" w:rsidRDefault="00873EBD" w:rsidP="00873EBD">
      <w:pPr>
        <w:rPr>
          <w:rFonts w:eastAsia="Arial Unicode MS" w:cs="Arial"/>
          <w:lang w:val="sr-Cyrl-CS"/>
        </w:rPr>
      </w:pPr>
      <w:r w:rsidRPr="005C4779">
        <w:rPr>
          <w:rFonts w:eastAsia="Arial Unicode MS" w:cs="Arial"/>
          <w:lang w:val="sr-Cyrl-CS"/>
        </w:rPr>
        <w:t>Наручилац има право на једнострани раскид Уговора у следећим случајевима:</w:t>
      </w:r>
    </w:p>
    <w:p w14:paraId="3DCC0F61" w14:textId="77777777" w:rsidR="00873EBD" w:rsidRPr="005C4779" w:rsidRDefault="00873EBD" w:rsidP="00740A74">
      <w:pPr>
        <w:numPr>
          <w:ilvl w:val="0"/>
          <w:numId w:val="28"/>
        </w:numPr>
        <w:rPr>
          <w:rFonts w:eastAsia="Arial Unicode MS" w:cs="Arial"/>
          <w:lang w:val="sr-Latn-CS"/>
        </w:rPr>
      </w:pPr>
      <w:r w:rsidRPr="005C4779">
        <w:rPr>
          <w:rFonts w:eastAsia="Arial Unicode MS" w:cs="Arial"/>
          <w:lang w:val="sr-Latn-CS"/>
        </w:rPr>
        <w:t xml:space="preserve">уколико Извођач радова касни са извођењем радова дуже од 25 календарских дана, као и ако Извођач радова не изводи радове у складу са пројектно-техничком документацијом или из неоправданих разлога прекине </w:t>
      </w:r>
      <w:r w:rsidRPr="005C4779">
        <w:rPr>
          <w:rFonts w:eastAsia="Arial Unicode MS" w:cs="Arial"/>
        </w:rPr>
        <w:t>реализацију овог</w:t>
      </w:r>
      <w:r w:rsidRPr="005C4779">
        <w:rPr>
          <w:rFonts w:eastAsia="Arial Unicode MS" w:cs="Arial"/>
          <w:lang w:val="sr-Latn-CS"/>
        </w:rPr>
        <w:t>, а без сагласности Наручиоца;</w:t>
      </w:r>
    </w:p>
    <w:p w14:paraId="5876D8A0" w14:textId="77777777" w:rsidR="00873EBD" w:rsidRPr="005C4779" w:rsidRDefault="00873EBD" w:rsidP="00740A74">
      <w:pPr>
        <w:numPr>
          <w:ilvl w:val="0"/>
          <w:numId w:val="28"/>
        </w:numPr>
        <w:rPr>
          <w:rFonts w:eastAsia="Arial Unicode MS" w:cs="Arial"/>
          <w:lang w:val="sr-Latn-CS"/>
        </w:rPr>
      </w:pPr>
      <w:r w:rsidRPr="005C4779">
        <w:rPr>
          <w:rFonts w:eastAsia="Arial Unicode MS" w:cs="Arial"/>
          <w:lang w:val="sr-Latn-CS"/>
        </w:rPr>
        <w:t xml:space="preserve">уколико извршени радови не одговарају прописима </w:t>
      </w:r>
      <w:r w:rsidRPr="005C4779">
        <w:rPr>
          <w:rFonts w:eastAsia="Arial Unicode MS" w:cs="Arial"/>
        </w:rPr>
        <w:t xml:space="preserve">Републике Србије </w:t>
      </w:r>
      <w:r w:rsidRPr="005C4779">
        <w:rPr>
          <w:rFonts w:eastAsia="Arial Unicode MS" w:cs="Arial"/>
          <w:lang w:val="sr-Latn-CS"/>
        </w:rPr>
        <w:t>или стандардима за ту врсту посла и квалитету наведеном у понуди Извођача радова, а Извођач радова није поступио по примедбама стручног надзора.</w:t>
      </w:r>
    </w:p>
    <w:p w14:paraId="62614A8A" w14:textId="77777777" w:rsidR="00873EBD" w:rsidRPr="005C4779" w:rsidRDefault="00873EBD" w:rsidP="00740A74">
      <w:pPr>
        <w:numPr>
          <w:ilvl w:val="0"/>
          <w:numId w:val="28"/>
        </w:numPr>
        <w:rPr>
          <w:rFonts w:eastAsia="Arial Unicode MS" w:cs="Arial"/>
          <w:lang w:val="sr-Latn-CS"/>
        </w:rPr>
      </w:pPr>
      <w:r w:rsidRPr="005C4779">
        <w:rPr>
          <w:rFonts w:eastAsia="Arial Unicode MS" w:cs="Arial"/>
          <w:lang w:val="sr-Latn-CS"/>
        </w:rPr>
        <w:t>У случају раскида уговора, Извођач радова је дужан да изведене радове обезбеди и сачува од пропадања, као и да Наручиоцу преда пројекат изведеног објекта и пресек изведених радова до дана раскида уговора.</w:t>
      </w:r>
      <w:r w:rsidRPr="005C4779">
        <w:rPr>
          <w:rFonts w:eastAsia="Arial Unicode MS" w:cs="Arial"/>
          <w:lang w:val="sr-Latn-CS"/>
        </w:rPr>
        <w:tab/>
      </w:r>
    </w:p>
    <w:p w14:paraId="497576DC"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Трошкове </w:t>
      </w:r>
      <w:r w:rsidRPr="005C4779">
        <w:rPr>
          <w:rFonts w:eastAsia="Arial Unicode MS" w:cs="Arial"/>
        </w:rPr>
        <w:t>једностраног раскида овог Уговора</w:t>
      </w:r>
      <w:r w:rsidRPr="005C4779">
        <w:rPr>
          <w:rFonts w:eastAsia="Arial Unicode MS" w:cs="Arial"/>
          <w:lang w:val="sr-Cyrl-CS"/>
        </w:rPr>
        <w:t xml:space="preserve"> сноси Уговорна страна која је одговорна за раскид уговора. </w:t>
      </w:r>
    </w:p>
    <w:p w14:paraId="3A5DB0E3" w14:textId="77777777" w:rsidR="00B84409" w:rsidRPr="005C4779" w:rsidRDefault="00873EBD" w:rsidP="00873EBD">
      <w:pPr>
        <w:rPr>
          <w:rFonts w:eastAsia="Arial Unicode MS" w:cs="Arial"/>
        </w:rPr>
      </w:pPr>
      <w:r w:rsidRPr="005C4779">
        <w:rPr>
          <w:rFonts w:eastAsia="Arial Unicode MS" w:cs="Arial"/>
          <w:lang w:val="sr-Cyrl-CS"/>
        </w:rPr>
        <w:t>Износ штете која настане раскидом Уговора утврђује Комисија састављена од представника Наручиоца и Извођача радова</w:t>
      </w:r>
      <w:r w:rsidRPr="005C4779">
        <w:rPr>
          <w:rFonts w:eastAsia="Arial Unicode MS" w:cs="Arial"/>
        </w:rPr>
        <w:t xml:space="preserve"> </w:t>
      </w:r>
      <w:r w:rsidRPr="005C4779">
        <w:rPr>
          <w:rFonts w:eastAsia="Arial Unicode MS" w:cs="Arial"/>
          <w:lang w:val="sr-Cyrl-CS"/>
        </w:rPr>
        <w:t>у</w:t>
      </w:r>
      <w:r w:rsidRPr="005C4779">
        <w:rPr>
          <w:rFonts w:eastAsia="Arial Unicode MS" w:cs="Arial"/>
        </w:rPr>
        <w:t xml:space="preserve"> свему у складу са одредбама ЗОО о раскиду уговора и правила о накнади штете</w:t>
      </w:r>
    </w:p>
    <w:p w14:paraId="3757BB93" w14:textId="77777777" w:rsidR="006E4D4C" w:rsidRPr="005C4779" w:rsidRDefault="00873EBD" w:rsidP="00873EBD">
      <w:pPr>
        <w:rPr>
          <w:rFonts w:eastAsia="Arial Unicode MS" w:cs="Arial"/>
          <w:b/>
          <w:lang w:val="sr-Cyrl-CS"/>
        </w:rPr>
      </w:pPr>
      <w:r w:rsidRPr="005C4779">
        <w:rPr>
          <w:rFonts w:eastAsia="Arial Unicode MS" w:cs="Arial"/>
          <w:b/>
          <w:lang w:val="sr-Cyrl-CS"/>
        </w:rPr>
        <w:t>РЕШАВАЊЕ СПОРОВА</w:t>
      </w:r>
    </w:p>
    <w:p w14:paraId="3BC3B857" w14:textId="77777777" w:rsidR="00081E15" w:rsidRPr="005C4779" w:rsidRDefault="00873EBD" w:rsidP="0047590B">
      <w:pPr>
        <w:jc w:val="center"/>
        <w:rPr>
          <w:rFonts w:eastAsia="Arial Unicode MS" w:cs="Arial"/>
          <w:b/>
          <w:lang w:val="sr-Latn-RS"/>
        </w:rPr>
      </w:pPr>
      <w:r w:rsidRPr="005C4779">
        <w:rPr>
          <w:rFonts w:eastAsia="Arial Unicode MS" w:cs="Arial"/>
          <w:b/>
          <w:lang w:val="sr-Cyrl-CS"/>
        </w:rPr>
        <w:t xml:space="preserve">Члан </w:t>
      </w:r>
      <w:r w:rsidRPr="005C4779">
        <w:rPr>
          <w:rFonts w:eastAsia="Arial Unicode MS" w:cs="Arial"/>
          <w:b/>
        </w:rPr>
        <w:t>30</w:t>
      </w:r>
      <w:r w:rsidRPr="005C4779">
        <w:rPr>
          <w:rFonts w:eastAsia="Arial Unicode MS" w:cs="Arial"/>
          <w:b/>
          <w:lang w:val="sr-Cyrl-CS"/>
        </w:rPr>
        <w:t>.</w:t>
      </w:r>
    </w:p>
    <w:p w14:paraId="5E83B573" w14:textId="77777777" w:rsidR="00873EBD" w:rsidRPr="005C4779" w:rsidRDefault="00873EBD" w:rsidP="00873EBD">
      <w:pPr>
        <w:rPr>
          <w:rFonts w:eastAsia="Arial Unicode MS" w:cs="Arial"/>
          <w:lang w:val="sr-Cyrl-CS"/>
        </w:rPr>
      </w:pPr>
      <w:r w:rsidRPr="005C4779">
        <w:rPr>
          <w:rFonts w:eastAsia="Arial Unicode MS" w:cs="Arial"/>
          <w:lang w:val="sr-Cyrl-CS"/>
        </w:rPr>
        <w:t>Уговорне стране су сагласне да ће сваки спор који настане у вези са овим Уговором, настојати да реше мирним путем, у духу добре пословне сарадње.</w:t>
      </w:r>
    </w:p>
    <w:p w14:paraId="7DD4E06E" w14:textId="77777777" w:rsidR="00AA1180" w:rsidRPr="005C4779" w:rsidRDefault="00873EBD" w:rsidP="00873EBD">
      <w:pPr>
        <w:rPr>
          <w:rFonts w:eastAsia="Arial Unicode MS" w:cs="Arial"/>
          <w:lang w:val="sr-Cyrl-CS"/>
        </w:rPr>
      </w:pPr>
      <w:r w:rsidRPr="005C4779">
        <w:rPr>
          <w:rFonts w:eastAsia="Arial Unicode MS" w:cs="Arial"/>
          <w:lang w:val="sr-Cyrl-CS"/>
        </w:rPr>
        <w:lastRenderedPageBreak/>
        <w:t>У случају да настали спор не може да се реши мирним путем, за спорове из овог уговора биће надлежан је Привредни суд у Београду.</w:t>
      </w:r>
    </w:p>
    <w:p w14:paraId="6AB2CC20" w14:textId="77777777" w:rsidR="00315C19" w:rsidRPr="005C4779" w:rsidRDefault="00315C19" w:rsidP="00873EBD">
      <w:pPr>
        <w:rPr>
          <w:rFonts w:eastAsia="Arial Unicode MS" w:cs="Arial"/>
          <w:b/>
          <w:lang w:val="sr-Cyrl-CS"/>
        </w:rPr>
      </w:pPr>
    </w:p>
    <w:p w14:paraId="684DE4AE" w14:textId="77777777" w:rsidR="00873EBD" w:rsidRPr="005C4779" w:rsidRDefault="00873EBD" w:rsidP="00873EBD">
      <w:pPr>
        <w:rPr>
          <w:rFonts w:eastAsia="Arial Unicode MS" w:cs="Arial"/>
          <w:b/>
          <w:lang w:val="sr-Cyrl-CS"/>
        </w:rPr>
      </w:pPr>
      <w:r w:rsidRPr="005C4779">
        <w:rPr>
          <w:rFonts w:eastAsia="Arial Unicode MS" w:cs="Arial"/>
          <w:b/>
          <w:lang w:val="sr-Cyrl-CS"/>
        </w:rPr>
        <w:t>ЗАВРШНЕ ОДРЕДБЕ</w:t>
      </w:r>
    </w:p>
    <w:p w14:paraId="0F4AC71F" w14:textId="77777777" w:rsidR="00315C19" w:rsidRPr="005C4779" w:rsidRDefault="00873EBD" w:rsidP="00873EBD">
      <w:pPr>
        <w:rPr>
          <w:rFonts w:eastAsia="Arial Unicode MS" w:cs="Arial"/>
          <w:b/>
          <w:lang w:val="sr-Cyrl-CS"/>
        </w:rPr>
      </w:pPr>
      <w:r w:rsidRPr="005C4779">
        <w:rPr>
          <w:rFonts w:eastAsia="Arial Unicode MS" w:cs="Arial"/>
          <w:lang w:val="sr-Cyrl-CS"/>
        </w:rPr>
        <w:tab/>
      </w:r>
      <w:r w:rsidRPr="005C4779">
        <w:rPr>
          <w:rFonts w:eastAsia="Arial Unicode MS" w:cs="Arial"/>
          <w:lang w:val="sr-Cyrl-CS"/>
        </w:rPr>
        <w:tab/>
      </w:r>
      <w:r w:rsidRPr="005C4779">
        <w:rPr>
          <w:rFonts w:eastAsia="Arial Unicode MS" w:cs="Arial"/>
          <w:lang w:val="sr-Cyrl-CS"/>
        </w:rPr>
        <w:tab/>
      </w:r>
      <w:r w:rsidRPr="005C4779">
        <w:rPr>
          <w:rFonts w:eastAsia="Arial Unicode MS" w:cs="Arial"/>
          <w:lang w:val="sr-Cyrl-CS"/>
        </w:rPr>
        <w:tab/>
      </w:r>
      <w:r w:rsidRPr="005C4779">
        <w:rPr>
          <w:rFonts w:eastAsia="Arial Unicode MS" w:cs="Arial"/>
          <w:lang w:val="sr-Cyrl-CS"/>
        </w:rPr>
        <w:tab/>
      </w:r>
      <w:r w:rsidR="00E110E2" w:rsidRPr="005C4779">
        <w:rPr>
          <w:rFonts w:eastAsia="Arial Unicode MS" w:cs="Arial"/>
          <w:b/>
        </w:rPr>
        <w:t xml:space="preserve">    </w:t>
      </w:r>
      <w:r w:rsidRPr="005C4779">
        <w:rPr>
          <w:rFonts w:eastAsia="Arial Unicode MS" w:cs="Arial"/>
          <w:b/>
          <w:lang w:val="sr-Cyrl-CS"/>
        </w:rPr>
        <w:t>Члан</w:t>
      </w:r>
      <w:r w:rsidRPr="005C4779">
        <w:rPr>
          <w:rFonts w:eastAsia="Arial Unicode MS" w:cs="Arial"/>
          <w:b/>
        </w:rPr>
        <w:t xml:space="preserve"> 31.</w:t>
      </w:r>
    </w:p>
    <w:p w14:paraId="42C5B6EB"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Све евентуалне измене и допуне уговора, морају бити сачињене у писаној форми и потписане од стране </w:t>
      </w:r>
      <w:r w:rsidRPr="005C4779">
        <w:rPr>
          <w:rFonts w:eastAsia="Arial Unicode MS" w:cs="Arial"/>
        </w:rPr>
        <w:t>законских</w:t>
      </w:r>
      <w:r w:rsidRPr="005C4779">
        <w:rPr>
          <w:rFonts w:eastAsia="Arial Unicode MS" w:cs="Arial"/>
          <w:lang w:val="sr-Cyrl-CS"/>
        </w:rPr>
        <w:t xml:space="preserve"> заступника  </w:t>
      </w:r>
      <w:r w:rsidRPr="005C4779">
        <w:rPr>
          <w:rFonts w:eastAsia="Arial Unicode MS" w:cs="Arial"/>
        </w:rPr>
        <w:t>У</w:t>
      </w:r>
      <w:r w:rsidRPr="005C4779">
        <w:rPr>
          <w:rFonts w:eastAsia="Arial Unicode MS" w:cs="Arial"/>
          <w:lang w:val="sr-Cyrl-CS"/>
        </w:rPr>
        <w:t>говорних страна.</w:t>
      </w:r>
    </w:p>
    <w:p w14:paraId="36073A3A" w14:textId="77777777" w:rsidR="003F40C5" w:rsidRPr="005C4779" w:rsidRDefault="00E9530E" w:rsidP="00E9530E">
      <w:pPr>
        <w:rPr>
          <w:rFonts w:eastAsia="Arial Unicode MS" w:cs="Arial"/>
          <w:lang w:val="sr-Latn-RS"/>
        </w:rPr>
      </w:pPr>
      <w:r w:rsidRPr="005C4779">
        <w:rPr>
          <w:rFonts w:eastAsia="Arial Unicode MS" w:cs="Arial"/>
          <w:lang w:val="ru-RU"/>
        </w:rPr>
        <w:t>Наручилац може повећати обим предмета Уговора из члана 1 за максимално до 5% укупне вредности Уговора под условом да има обезбеђена финансијска средства, у случају непредвиђених околности</w:t>
      </w:r>
      <w:r w:rsidR="002F2B56" w:rsidRPr="005C4779">
        <w:rPr>
          <w:rFonts w:eastAsia="Arial Unicode MS" w:cs="Arial"/>
          <w:lang w:val="ru-RU"/>
        </w:rPr>
        <w:t xml:space="preserve"> насталих</w:t>
      </w:r>
      <w:r w:rsidRPr="005C4779">
        <w:rPr>
          <w:rFonts w:eastAsia="Arial Unicode MS" w:cs="Arial"/>
          <w:lang w:val="ru-RU"/>
        </w:rPr>
        <w:t xml:space="preserve"> приликом реализације Уговора.</w:t>
      </w:r>
    </w:p>
    <w:p w14:paraId="4E518947" w14:textId="77777777" w:rsidR="00315C19" w:rsidRPr="005C4779" w:rsidRDefault="00873EBD" w:rsidP="003F40C5">
      <w:pPr>
        <w:jc w:val="center"/>
        <w:rPr>
          <w:rFonts w:eastAsia="Arial Unicode MS" w:cs="Arial"/>
          <w:b/>
          <w:lang w:val="sr-Latn-RS"/>
        </w:rPr>
      </w:pPr>
      <w:r w:rsidRPr="005C4779">
        <w:rPr>
          <w:rFonts w:eastAsia="Arial Unicode MS" w:cs="Arial"/>
          <w:b/>
        </w:rPr>
        <w:t>Члан 32.</w:t>
      </w:r>
    </w:p>
    <w:p w14:paraId="290C4A34" w14:textId="77777777" w:rsidR="002C15F8" w:rsidRPr="005C4779" w:rsidRDefault="00873EBD" w:rsidP="00B84409">
      <w:pPr>
        <w:rPr>
          <w:rFonts w:eastAsia="Arial Unicode MS" w:cs="Arial"/>
          <w:lang w:val="sr-Cyrl-CS"/>
        </w:rPr>
      </w:pPr>
      <w:r w:rsidRPr="005C4779">
        <w:rPr>
          <w:rFonts w:eastAsia="Arial Unicode MS" w:cs="Arial"/>
          <w:lang w:val="sr-Cyrl-CS"/>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14:paraId="57876576" w14:textId="77777777" w:rsidR="00FC5784" w:rsidRPr="005C4779" w:rsidRDefault="00FC5784" w:rsidP="002C15F8">
      <w:pPr>
        <w:jc w:val="center"/>
        <w:rPr>
          <w:rFonts w:eastAsia="Arial Unicode MS" w:cs="Arial"/>
          <w:b/>
          <w:lang w:val="sr-Cyrl-CS"/>
        </w:rPr>
      </w:pPr>
    </w:p>
    <w:p w14:paraId="004C3F08" w14:textId="77777777" w:rsidR="00873EBD" w:rsidRPr="005C4779" w:rsidRDefault="00873EBD" w:rsidP="002C15F8">
      <w:pPr>
        <w:jc w:val="center"/>
        <w:rPr>
          <w:rFonts w:eastAsia="Arial Unicode MS" w:cs="Arial"/>
          <w:b/>
          <w:lang w:val="sr-Cyrl-CS"/>
        </w:rPr>
      </w:pPr>
      <w:r w:rsidRPr="005C4779">
        <w:rPr>
          <w:rFonts w:eastAsia="Arial Unicode MS" w:cs="Arial"/>
          <w:b/>
          <w:lang w:val="sr-Cyrl-CS"/>
        </w:rPr>
        <w:t xml:space="preserve">Члан </w:t>
      </w:r>
      <w:r w:rsidRPr="005C4779">
        <w:rPr>
          <w:rFonts w:eastAsia="Arial Unicode MS" w:cs="Arial"/>
          <w:b/>
        </w:rPr>
        <w:t>33</w:t>
      </w:r>
      <w:r w:rsidRPr="005C4779">
        <w:rPr>
          <w:rFonts w:eastAsia="Arial Unicode MS" w:cs="Arial"/>
          <w:b/>
          <w:lang w:val="sr-Cyrl-CS"/>
        </w:rPr>
        <w:t>.</w:t>
      </w:r>
    </w:p>
    <w:p w14:paraId="081ABD3F" w14:textId="77777777" w:rsidR="00873EBD" w:rsidRPr="005C4779" w:rsidRDefault="00873EBD" w:rsidP="00873EBD">
      <w:pPr>
        <w:rPr>
          <w:rFonts w:eastAsia="Arial Unicode MS" w:cs="Arial"/>
          <w:lang w:val="sr-Cyrl-CS"/>
        </w:rPr>
      </w:pPr>
      <w:r w:rsidRPr="005C4779">
        <w:rPr>
          <w:rFonts w:eastAsia="Arial Unicode MS" w:cs="Arial"/>
          <w:lang w:val="sr-Cyrl-CS"/>
        </w:rPr>
        <w:t xml:space="preserve">Овај Уговор се сматра закљученим, када га потпишу законски заступници  Уговорних страна, а ступа на снагу када Извођач </w:t>
      </w:r>
      <w:r w:rsidRPr="005C4779">
        <w:rPr>
          <w:rFonts w:eastAsia="Arial Unicode MS" w:cs="Arial"/>
        </w:rPr>
        <w:t xml:space="preserve">радова </w:t>
      </w:r>
      <w:r w:rsidRPr="005C4779">
        <w:rPr>
          <w:rFonts w:eastAsia="Arial Unicode MS" w:cs="Arial"/>
          <w:lang w:val="sr-Cyrl-CS"/>
        </w:rPr>
        <w:t>испуни о</w:t>
      </w:r>
      <w:r w:rsidR="00B84409" w:rsidRPr="005C4779">
        <w:rPr>
          <w:rFonts w:eastAsia="Arial Unicode MS" w:cs="Arial"/>
          <w:lang w:val="sr-Cyrl-CS"/>
        </w:rPr>
        <w:t>дложни услов и достави банкарску гаранцију</w:t>
      </w:r>
      <w:r w:rsidRPr="005C4779">
        <w:rPr>
          <w:rFonts w:eastAsia="Arial Unicode MS" w:cs="Arial"/>
          <w:lang w:val="sr-Cyrl-CS"/>
        </w:rPr>
        <w:t xml:space="preserve"> из члана 7. овог Уговора.</w:t>
      </w:r>
    </w:p>
    <w:p w14:paraId="04DADB3B" w14:textId="77777777" w:rsidR="00E110E2" w:rsidRPr="005C4779" w:rsidRDefault="00B84409" w:rsidP="00315C19">
      <w:pPr>
        <w:rPr>
          <w:rFonts w:eastAsia="Arial Unicode MS"/>
          <w:lang w:val="sr-Cyrl-CS"/>
        </w:rPr>
      </w:pPr>
      <w:r w:rsidRPr="005C4779">
        <w:rPr>
          <w:rFonts w:eastAsia="Arial Unicode MS"/>
        </w:rPr>
        <w:t xml:space="preserve">Овај Уговор важи до обостраног испуњења Уговорних обавеза или </w:t>
      </w:r>
      <w:r w:rsidR="00B07540" w:rsidRPr="005C4779">
        <w:rPr>
          <w:rFonts w:eastAsia="Arial Unicode MS"/>
          <w:lang w:val="sr-Cyrl-RS"/>
        </w:rPr>
        <w:t xml:space="preserve">2 године </w:t>
      </w:r>
      <w:r w:rsidRPr="005C4779">
        <w:rPr>
          <w:rFonts w:eastAsia="Arial Unicode MS"/>
        </w:rPr>
        <w:t xml:space="preserve"> од дана потписивања.</w:t>
      </w:r>
    </w:p>
    <w:p w14:paraId="5B1910E8" w14:textId="77777777" w:rsidR="00873EBD" w:rsidRPr="005C4779" w:rsidRDefault="00873EBD" w:rsidP="00873EBD">
      <w:pPr>
        <w:jc w:val="center"/>
        <w:rPr>
          <w:rFonts w:eastAsia="Arial Unicode MS" w:cs="Arial"/>
          <w:b/>
          <w:lang w:val="sr-Cyrl-CS"/>
        </w:rPr>
      </w:pPr>
      <w:r w:rsidRPr="005C4779">
        <w:rPr>
          <w:rFonts w:eastAsia="Arial Unicode MS" w:cs="Arial"/>
          <w:b/>
          <w:lang w:val="sr-Cyrl-CS"/>
        </w:rPr>
        <w:t>Члан 3</w:t>
      </w:r>
      <w:r w:rsidRPr="005C4779">
        <w:rPr>
          <w:rFonts w:eastAsia="Arial Unicode MS" w:cs="Arial"/>
          <w:b/>
        </w:rPr>
        <w:t>4</w:t>
      </w:r>
      <w:r w:rsidRPr="005C4779">
        <w:rPr>
          <w:rFonts w:eastAsia="Arial Unicode MS" w:cs="Arial"/>
          <w:b/>
          <w:lang w:val="sr-Cyrl-CS"/>
        </w:rPr>
        <w:t>.</w:t>
      </w:r>
    </w:p>
    <w:p w14:paraId="6BAA84D9" w14:textId="77777777" w:rsidR="00873EBD" w:rsidRPr="005C4779" w:rsidRDefault="00873EBD" w:rsidP="00873EBD">
      <w:pPr>
        <w:rPr>
          <w:rFonts w:eastAsia="Arial Unicode MS" w:cs="Arial"/>
          <w:lang w:val="sr-Latn-RS"/>
        </w:rPr>
      </w:pPr>
      <w:r w:rsidRPr="005C4779">
        <w:rPr>
          <w:rFonts w:eastAsia="Arial Unicode MS" w:cs="Arial"/>
          <w:lang w:val="sr-Cyrl-CS"/>
        </w:rPr>
        <w:t xml:space="preserve">Саставни део овог Уговора чине </w:t>
      </w:r>
      <w:r w:rsidRPr="005C4779">
        <w:rPr>
          <w:rFonts w:eastAsia="Arial Unicode MS" w:cs="Arial"/>
        </w:rPr>
        <w:t>П</w:t>
      </w:r>
      <w:r w:rsidRPr="005C4779">
        <w:rPr>
          <w:rFonts w:eastAsia="Arial Unicode MS" w:cs="Arial"/>
          <w:lang w:val="sr-Cyrl-CS"/>
        </w:rPr>
        <w:t xml:space="preserve">рилози: </w:t>
      </w:r>
    </w:p>
    <w:p w14:paraId="07B779B6" w14:textId="77777777" w:rsidR="001F5E3E" w:rsidRPr="005C4779" w:rsidRDefault="001F5E3E" w:rsidP="001F5E3E">
      <w:pPr>
        <w:pStyle w:val="ListParagraph"/>
        <w:numPr>
          <w:ilvl w:val="0"/>
          <w:numId w:val="29"/>
        </w:numPr>
        <w:rPr>
          <w:rFonts w:ascii="Arial" w:eastAsia="Arial Unicode MS" w:hAnsi="Arial" w:cs="Arial"/>
          <w:lang w:val="sr-Latn-RS"/>
        </w:rPr>
      </w:pPr>
      <w:r w:rsidRPr="005C4779">
        <w:rPr>
          <w:rFonts w:ascii="Arial" w:eastAsia="Arial Unicode MS" w:hAnsi="Arial" w:cs="Arial"/>
          <w:lang w:val="sr-Latn-RS"/>
        </w:rPr>
        <w:t>K</w:t>
      </w:r>
      <w:r w:rsidRPr="005C4779">
        <w:rPr>
          <w:rFonts w:ascii="Arial" w:eastAsia="Arial Unicode MS" w:hAnsi="Arial" w:cs="Arial"/>
          <w:lang w:val="sr-Cyrl-RS"/>
        </w:rPr>
        <w:t>онкурсна документација за јавну набавку број_________</w:t>
      </w:r>
    </w:p>
    <w:p w14:paraId="24C4FEC8" w14:textId="6CE90653" w:rsidR="00873EBD" w:rsidRPr="005C4779" w:rsidRDefault="00873EBD" w:rsidP="00740A74">
      <w:pPr>
        <w:numPr>
          <w:ilvl w:val="0"/>
          <w:numId w:val="29"/>
        </w:numPr>
        <w:rPr>
          <w:rFonts w:eastAsia="Arial Unicode MS" w:cs="Arial"/>
          <w:lang w:val="sr-Latn-CS"/>
        </w:rPr>
      </w:pPr>
      <w:r w:rsidRPr="005C4779">
        <w:rPr>
          <w:rFonts w:eastAsia="Arial Unicode MS" w:cs="Arial"/>
          <w:lang w:val="sr-Latn-CS"/>
        </w:rPr>
        <w:t>Понуда Извођача радова, број ________ од __________. године, која је код Наручиоца заведена под бројем _________ дана ___________. године. (не попуњава понуђач)</w:t>
      </w:r>
    </w:p>
    <w:p w14:paraId="42A488C7" w14:textId="76B34FEA" w:rsidR="003668E9" w:rsidRPr="005C4779" w:rsidRDefault="003668E9" w:rsidP="00740A74">
      <w:pPr>
        <w:numPr>
          <w:ilvl w:val="0"/>
          <w:numId w:val="29"/>
        </w:numPr>
        <w:rPr>
          <w:rFonts w:eastAsia="Arial Unicode MS" w:cs="Arial"/>
          <w:lang w:val="sr-Latn-CS"/>
        </w:rPr>
      </w:pPr>
      <w:r w:rsidRPr="005C4779">
        <w:rPr>
          <w:rFonts w:eastAsia="Arial Unicode MS" w:cs="Arial"/>
          <w:lang w:val="sr-Cyrl-RS"/>
        </w:rPr>
        <w:t xml:space="preserve">Структура цене </w:t>
      </w:r>
    </w:p>
    <w:p w14:paraId="346EF2F5" w14:textId="77777777" w:rsidR="00873EBD" w:rsidRPr="005C4779" w:rsidRDefault="00873EBD" w:rsidP="00740A74">
      <w:pPr>
        <w:numPr>
          <w:ilvl w:val="0"/>
          <w:numId w:val="29"/>
        </w:numPr>
        <w:rPr>
          <w:rFonts w:eastAsia="Arial Unicode MS" w:cs="Arial"/>
          <w:lang w:val="sr-Latn-CS"/>
        </w:rPr>
      </w:pPr>
      <w:r w:rsidRPr="005C4779">
        <w:rPr>
          <w:rFonts w:eastAsia="Arial Unicode MS" w:cs="Arial"/>
          <w:lang w:val="sr-Latn-CS"/>
        </w:rPr>
        <w:t>Техничка спецификација</w:t>
      </w:r>
    </w:p>
    <w:p w14:paraId="1F6B729A" w14:textId="77777777" w:rsidR="00873EBD" w:rsidRPr="005C4779" w:rsidRDefault="00873EBD" w:rsidP="00740A74">
      <w:pPr>
        <w:numPr>
          <w:ilvl w:val="0"/>
          <w:numId w:val="29"/>
        </w:numPr>
        <w:rPr>
          <w:rFonts w:eastAsia="Arial Unicode MS" w:cs="Arial"/>
          <w:lang w:val="sr-Latn-CS"/>
        </w:rPr>
      </w:pPr>
      <w:r w:rsidRPr="005C4779">
        <w:rPr>
          <w:rFonts w:eastAsia="Arial Unicode MS" w:cs="Arial"/>
          <w:lang w:val="sr-Latn-CS"/>
        </w:rPr>
        <w:t>Прилог о безбедности и здрављу на раду</w:t>
      </w:r>
    </w:p>
    <w:p w14:paraId="7818505D" w14:textId="79712728" w:rsidR="006E4D4C" w:rsidRPr="005C4779" w:rsidRDefault="00873EBD" w:rsidP="0047590B">
      <w:pPr>
        <w:numPr>
          <w:ilvl w:val="0"/>
          <w:numId w:val="29"/>
        </w:numPr>
        <w:rPr>
          <w:rFonts w:eastAsia="Arial Unicode MS" w:cs="Arial"/>
          <w:i/>
          <w:lang w:val="sr-Latn-CS"/>
        </w:rPr>
      </w:pPr>
      <w:r w:rsidRPr="005C4779">
        <w:rPr>
          <w:rFonts w:eastAsia="Arial Unicode MS" w:cs="Arial"/>
          <w:i/>
        </w:rPr>
        <w:t>Споразум о заједничком наступању</w:t>
      </w:r>
    </w:p>
    <w:p w14:paraId="04F81DE6" w14:textId="4FEB57A1" w:rsidR="003668E9" w:rsidRPr="005C4779" w:rsidRDefault="003668E9" w:rsidP="0047590B">
      <w:pPr>
        <w:numPr>
          <w:ilvl w:val="0"/>
          <w:numId w:val="29"/>
        </w:numPr>
        <w:rPr>
          <w:rFonts w:eastAsia="Arial Unicode MS" w:cs="Arial"/>
          <w:i/>
          <w:lang w:val="sr-Latn-CS"/>
        </w:rPr>
      </w:pPr>
      <w:r w:rsidRPr="005C4779">
        <w:rPr>
          <w:rFonts w:eastAsia="Arial Unicode MS" w:cs="Arial"/>
          <w:i/>
          <w:lang w:val="sr-Cyrl-RS"/>
        </w:rPr>
        <w:t>Средство финансијског обезбеђења</w:t>
      </w:r>
    </w:p>
    <w:p w14:paraId="57CFF87E" w14:textId="77777777" w:rsidR="00081E15" w:rsidRPr="005C4779" w:rsidRDefault="00081E15" w:rsidP="00B84409">
      <w:pPr>
        <w:jc w:val="center"/>
        <w:rPr>
          <w:rFonts w:eastAsia="Arial Unicode MS" w:cs="Arial"/>
          <w:b/>
          <w:lang w:val="sr-Cyrl-CS"/>
        </w:rPr>
      </w:pPr>
    </w:p>
    <w:p w14:paraId="3366D653" w14:textId="38BD685E" w:rsidR="00EE7874" w:rsidRPr="005C4779" w:rsidRDefault="00EE7874" w:rsidP="003668E9">
      <w:pPr>
        <w:rPr>
          <w:rFonts w:eastAsia="Arial Unicode MS" w:cs="Arial"/>
          <w:b/>
          <w:lang w:val="sr-Cyrl-CS"/>
        </w:rPr>
      </w:pPr>
    </w:p>
    <w:p w14:paraId="0B38F929" w14:textId="77777777" w:rsidR="00873EBD" w:rsidRPr="005C4779" w:rsidRDefault="00873EBD" w:rsidP="00B84409">
      <w:pPr>
        <w:jc w:val="center"/>
        <w:rPr>
          <w:rFonts w:eastAsia="Arial Unicode MS" w:cs="Arial"/>
          <w:b/>
          <w:lang w:val="sr-Cyrl-CS"/>
        </w:rPr>
      </w:pPr>
      <w:r w:rsidRPr="005C4779">
        <w:rPr>
          <w:rFonts w:eastAsia="Arial Unicode MS" w:cs="Arial"/>
          <w:b/>
          <w:lang w:val="sr-Cyrl-CS"/>
        </w:rPr>
        <w:t>Члан 3</w:t>
      </w:r>
      <w:r w:rsidRPr="005C4779">
        <w:rPr>
          <w:rFonts w:eastAsia="Arial Unicode MS" w:cs="Arial"/>
          <w:b/>
        </w:rPr>
        <w:t>5</w:t>
      </w:r>
      <w:r w:rsidRPr="005C4779">
        <w:rPr>
          <w:rFonts w:eastAsia="Arial Unicode MS" w:cs="Arial"/>
          <w:b/>
          <w:lang w:val="sr-Cyrl-CS"/>
        </w:rPr>
        <w:t>.</w:t>
      </w:r>
    </w:p>
    <w:p w14:paraId="23BB468E" w14:textId="77777777" w:rsidR="00315C19" w:rsidRPr="005C4779" w:rsidRDefault="00315C19" w:rsidP="00B84409">
      <w:pPr>
        <w:jc w:val="center"/>
        <w:rPr>
          <w:rFonts w:eastAsia="Arial Unicode MS" w:cs="Arial"/>
          <w:b/>
          <w:lang w:val="sr-Cyrl-CS"/>
        </w:rPr>
      </w:pPr>
    </w:p>
    <w:p w14:paraId="628E72F3" w14:textId="77777777" w:rsidR="00315C19" w:rsidRPr="005C4779" w:rsidRDefault="00873EBD" w:rsidP="00873EBD">
      <w:pPr>
        <w:rPr>
          <w:rFonts w:eastAsia="Arial Unicode MS" w:cs="Arial"/>
          <w:lang w:val="sr-Latn-RS"/>
        </w:rPr>
      </w:pPr>
      <w:r w:rsidRPr="005C4779">
        <w:rPr>
          <w:rFonts w:eastAsia="Arial Unicode MS" w:cs="Arial"/>
          <w:lang w:val="sr-Cyrl-CS"/>
        </w:rPr>
        <w:t xml:space="preserve">За све што није регулисано овим Уговором примењују се одредбе </w:t>
      </w:r>
      <w:r w:rsidRPr="005C4779">
        <w:rPr>
          <w:rFonts w:eastAsia="Arial Unicode MS" w:cs="Arial"/>
        </w:rPr>
        <w:t>ЗОО и других прописа Републике Србије.</w:t>
      </w:r>
    </w:p>
    <w:p w14:paraId="0DDCCB6B" w14:textId="77777777" w:rsidR="00873EBD" w:rsidRPr="005C4779" w:rsidRDefault="00873EBD" w:rsidP="00B84409">
      <w:pPr>
        <w:jc w:val="center"/>
        <w:rPr>
          <w:rFonts w:eastAsia="Arial Unicode MS" w:cs="Arial"/>
          <w:lang w:val="sr-Cyrl-CS"/>
        </w:rPr>
      </w:pPr>
      <w:r w:rsidRPr="005C4779">
        <w:rPr>
          <w:rFonts w:eastAsia="Arial Unicode MS" w:cs="Arial"/>
          <w:b/>
          <w:lang w:val="sr-Cyrl-CS"/>
        </w:rPr>
        <w:t>Члан 3</w:t>
      </w:r>
      <w:r w:rsidRPr="005C4779">
        <w:rPr>
          <w:rFonts w:eastAsia="Arial Unicode MS" w:cs="Arial"/>
          <w:b/>
        </w:rPr>
        <w:t>6</w:t>
      </w:r>
      <w:r w:rsidRPr="005C4779">
        <w:rPr>
          <w:rFonts w:eastAsia="Arial Unicode MS" w:cs="Arial"/>
          <w:lang w:val="sr-Cyrl-CS"/>
        </w:rPr>
        <w:t>.</w:t>
      </w:r>
    </w:p>
    <w:p w14:paraId="6A747400" w14:textId="77777777" w:rsidR="00315C19" w:rsidRPr="005C4779" w:rsidRDefault="00315C19" w:rsidP="00B84409">
      <w:pPr>
        <w:jc w:val="center"/>
        <w:rPr>
          <w:rFonts w:eastAsia="Arial Unicode MS" w:cs="Arial"/>
          <w:lang w:val="sr-Cyrl-CS"/>
        </w:rPr>
      </w:pPr>
    </w:p>
    <w:p w14:paraId="109323AE" w14:textId="584ADD5E" w:rsidR="00934016" w:rsidRPr="005C4779" w:rsidRDefault="00873EBD" w:rsidP="0047590B">
      <w:pPr>
        <w:pStyle w:val="KDParagraf"/>
        <w:rPr>
          <w:rFonts w:cs="Arial"/>
          <w:noProof/>
        </w:rPr>
      </w:pPr>
      <w:r w:rsidRPr="005C4779">
        <w:rPr>
          <w:rFonts w:eastAsia="Arial Unicode MS" w:cs="Arial"/>
        </w:rPr>
        <w:lastRenderedPageBreak/>
        <w:t xml:space="preserve">Овај </w:t>
      </w:r>
      <w:r w:rsidRPr="005C4779">
        <w:rPr>
          <w:rFonts w:eastAsia="Arial Unicode MS" w:cs="Arial"/>
          <w:lang w:val="sr-Cyrl-CS"/>
        </w:rPr>
        <w:t xml:space="preserve">Уговор је сачињен у 6 (шест) истоветних примерака од којих </w:t>
      </w:r>
      <w:r w:rsidR="003668E9" w:rsidRPr="005C4779">
        <w:rPr>
          <w:rFonts w:cs="Arial"/>
          <w:noProof/>
          <w:lang w:val="sr-Cyrl-RS"/>
        </w:rPr>
        <w:t>3 (три</w:t>
      </w:r>
      <w:r w:rsidR="00E110E2" w:rsidRPr="005C4779">
        <w:rPr>
          <w:rFonts w:cs="Arial"/>
          <w:noProof/>
          <w:lang w:val="sr-Cyrl-RS"/>
        </w:rPr>
        <w:t xml:space="preserve">) примерка за Извођача радова а </w:t>
      </w:r>
      <w:r w:rsidR="003668E9" w:rsidRPr="005C4779">
        <w:rPr>
          <w:rFonts w:cs="Arial"/>
          <w:noProof/>
          <w:lang w:val="sr-Cyrl-RS"/>
        </w:rPr>
        <w:t xml:space="preserve"> (три</w:t>
      </w:r>
      <w:r w:rsidR="00E110E2" w:rsidRPr="005C4779">
        <w:rPr>
          <w:rFonts w:cs="Arial"/>
          <w:noProof/>
          <w:lang w:val="sr-Cyrl-RS"/>
        </w:rPr>
        <w:t>) за Наручиоца.</w:t>
      </w:r>
      <w:r w:rsidR="00175250" w:rsidRPr="005C4779">
        <w:rPr>
          <w:rFonts w:eastAsia="Arial Unicode MS" w:cs="Arial"/>
          <w:lang w:val="sr-Cyrl-CS"/>
        </w:rPr>
        <w:t xml:space="preserve">                 </w:t>
      </w:r>
    </w:p>
    <w:p w14:paraId="77CC9177" w14:textId="77777777" w:rsidR="00175250" w:rsidRPr="005C4779" w:rsidRDefault="0047590B" w:rsidP="00934016">
      <w:pPr>
        <w:pStyle w:val="KDParagraf"/>
        <w:tabs>
          <w:tab w:val="left" w:pos="6360"/>
        </w:tabs>
        <w:spacing w:before="0"/>
        <w:rPr>
          <w:rFonts w:cs="Arial"/>
          <w:b/>
          <w:sz w:val="24"/>
          <w:szCs w:val="24"/>
        </w:rPr>
      </w:pPr>
      <w:r w:rsidRPr="005C4779">
        <w:rPr>
          <w:rFonts w:eastAsia="Arial Unicode MS" w:cs="Arial"/>
          <w:lang w:val="sr-Cyrl-CS"/>
        </w:rPr>
        <w:t xml:space="preserve"> </w:t>
      </w:r>
      <w:r w:rsidR="00934016" w:rsidRPr="005C4779">
        <w:rPr>
          <w:rFonts w:eastAsia="Arial Unicode MS" w:cs="Arial"/>
          <w:lang w:val="sr-Cyrl-CS"/>
        </w:rPr>
        <w:t xml:space="preserve">      </w:t>
      </w:r>
      <w:r w:rsidR="00175250" w:rsidRPr="005C4779">
        <w:rPr>
          <w:rFonts w:eastAsia="Arial Unicode MS" w:cs="Arial"/>
          <w:lang w:val="sr-Cyrl-CS"/>
        </w:rPr>
        <w:t xml:space="preserve">    </w:t>
      </w:r>
      <w:r w:rsidR="00175250" w:rsidRPr="005C4779">
        <w:rPr>
          <w:rFonts w:cs="Arial"/>
          <w:b/>
          <w:sz w:val="24"/>
          <w:szCs w:val="24"/>
        </w:rPr>
        <w:t xml:space="preserve">          </w:t>
      </w:r>
      <w:r w:rsidR="00175250" w:rsidRPr="005C4779">
        <w:rPr>
          <w:rFonts w:cs="Arial"/>
          <w:b/>
          <w:sz w:val="24"/>
          <w:szCs w:val="24"/>
        </w:rPr>
        <w:tab/>
      </w:r>
    </w:p>
    <w:tbl>
      <w:tblPr>
        <w:tblW w:w="0" w:type="auto"/>
        <w:tblCellMar>
          <w:left w:w="0" w:type="dxa"/>
          <w:right w:w="0" w:type="dxa"/>
        </w:tblCellMar>
        <w:tblLook w:val="04A0" w:firstRow="1" w:lastRow="0" w:firstColumn="1" w:lastColumn="0" w:noHBand="0" w:noVBand="1"/>
      </w:tblPr>
      <w:tblGrid>
        <w:gridCol w:w="3400"/>
        <w:gridCol w:w="2324"/>
        <w:gridCol w:w="3305"/>
      </w:tblGrid>
      <w:tr w:rsidR="005C4779" w:rsidRPr="005C4779" w14:paraId="75468873" w14:textId="77777777" w:rsidTr="00A311E9">
        <w:tc>
          <w:tcPr>
            <w:tcW w:w="3510" w:type="dxa"/>
            <w:tcMar>
              <w:top w:w="0" w:type="dxa"/>
              <w:left w:w="108" w:type="dxa"/>
              <w:bottom w:w="0" w:type="dxa"/>
              <w:right w:w="108" w:type="dxa"/>
            </w:tcMar>
            <w:hideMark/>
          </w:tcPr>
          <w:p w14:paraId="7DF57877" w14:textId="77777777" w:rsidR="007B209F" w:rsidRPr="005C4779" w:rsidRDefault="007B209F" w:rsidP="00A311E9">
            <w:pPr>
              <w:jc w:val="center"/>
              <w:rPr>
                <w:rFonts w:cs="Arial"/>
                <w:b/>
                <w:bCs/>
                <w:smallCaps/>
              </w:rPr>
            </w:pPr>
            <w:r w:rsidRPr="005C4779">
              <w:rPr>
                <w:rFonts w:cs="Arial"/>
                <w:b/>
                <w:bCs/>
              </w:rPr>
              <w:t>НАРУЧИЛАЦ</w:t>
            </w:r>
          </w:p>
        </w:tc>
        <w:tc>
          <w:tcPr>
            <w:tcW w:w="2327" w:type="dxa"/>
            <w:tcMar>
              <w:top w:w="0" w:type="dxa"/>
              <w:left w:w="108" w:type="dxa"/>
              <w:bottom w:w="0" w:type="dxa"/>
              <w:right w:w="108" w:type="dxa"/>
            </w:tcMar>
          </w:tcPr>
          <w:p w14:paraId="4D1B5F59" w14:textId="77777777" w:rsidR="007B209F" w:rsidRPr="005C4779" w:rsidRDefault="007B209F" w:rsidP="00A311E9">
            <w:pPr>
              <w:jc w:val="center"/>
              <w:rPr>
                <w:rFonts w:cs="Arial"/>
                <w:b/>
                <w:bCs/>
                <w:smallCaps/>
              </w:rPr>
            </w:pPr>
          </w:p>
        </w:tc>
        <w:tc>
          <w:tcPr>
            <w:tcW w:w="3400" w:type="dxa"/>
            <w:tcMar>
              <w:top w:w="0" w:type="dxa"/>
              <w:left w:w="108" w:type="dxa"/>
              <w:bottom w:w="0" w:type="dxa"/>
              <w:right w:w="108" w:type="dxa"/>
            </w:tcMar>
          </w:tcPr>
          <w:p w14:paraId="2E25A563" w14:textId="77777777" w:rsidR="007B209F" w:rsidRPr="005C4779" w:rsidRDefault="007B209F" w:rsidP="00A311E9">
            <w:pPr>
              <w:jc w:val="center"/>
              <w:rPr>
                <w:rFonts w:cs="Arial"/>
                <w:b/>
                <w:bCs/>
                <w:smallCaps/>
                <w:lang w:val="sr-Cyrl-RS"/>
              </w:rPr>
            </w:pPr>
            <w:r w:rsidRPr="005C4779">
              <w:rPr>
                <w:rFonts w:cs="Arial"/>
                <w:b/>
                <w:bCs/>
                <w:smallCaps/>
                <w:lang w:val="sr-Cyrl-RS"/>
              </w:rPr>
              <w:t>ИЗВОЂАЧ РАДОВА</w:t>
            </w:r>
          </w:p>
        </w:tc>
      </w:tr>
      <w:tr w:rsidR="005C4779" w:rsidRPr="005C4779" w14:paraId="7AAF0188" w14:textId="77777777" w:rsidTr="00A311E9">
        <w:tc>
          <w:tcPr>
            <w:tcW w:w="3510" w:type="dxa"/>
            <w:tcMar>
              <w:top w:w="0" w:type="dxa"/>
              <w:left w:w="108" w:type="dxa"/>
              <w:bottom w:w="0" w:type="dxa"/>
              <w:right w:w="108" w:type="dxa"/>
            </w:tcMar>
            <w:hideMark/>
          </w:tcPr>
          <w:p w14:paraId="2DED9A8A" w14:textId="77777777" w:rsidR="00EE7874" w:rsidRPr="005C4779" w:rsidRDefault="00EE7874" w:rsidP="00EE7874">
            <w:pPr>
              <w:jc w:val="center"/>
              <w:rPr>
                <w:rFonts w:cs="Arial"/>
                <w:noProof/>
                <w:lang w:val="sr-Cyrl-RS"/>
              </w:rPr>
            </w:pPr>
            <w:r w:rsidRPr="005C4779">
              <w:rPr>
                <w:rFonts w:cs="Arial"/>
                <w:noProof/>
                <w:lang w:val="sr-Cyrl-RS"/>
              </w:rPr>
              <w:t>ЈАВНО ПРЕДУЗЕЋЕ</w:t>
            </w:r>
          </w:p>
          <w:p w14:paraId="0F4E763B" w14:textId="77777777" w:rsidR="00EE7874" w:rsidRPr="005C4779" w:rsidRDefault="00EE7874" w:rsidP="00EE7874">
            <w:pPr>
              <w:jc w:val="center"/>
              <w:rPr>
                <w:rFonts w:cs="Arial"/>
                <w:bCs/>
                <w:i/>
                <w:iCs/>
                <w:lang w:val="sr-Cyrl-RS"/>
              </w:rPr>
            </w:pPr>
            <w:r w:rsidRPr="005C4779">
              <w:rPr>
                <w:rFonts w:cs="Arial"/>
                <w:noProof/>
                <w:lang w:val="sr-Cyrl-RS"/>
              </w:rPr>
              <w:t>ЕЛЕКТРОПРИВРЕДА СРБИЈЕ БЕОГРАД</w:t>
            </w:r>
          </w:p>
          <w:p w14:paraId="501A5D98" w14:textId="77777777" w:rsidR="007B209F" w:rsidRPr="005C4779" w:rsidRDefault="007B209F" w:rsidP="00A311E9">
            <w:pPr>
              <w:jc w:val="center"/>
              <w:rPr>
                <w:rFonts w:cs="Arial"/>
                <w:b/>
                <w:bCs/>
              </w:rPr>
            </w:pPr>
          </w:p>
        </w:tc>
        <w:tc>
          <w:tcPr>
            <w:tcW w:w="2327" w:type="dxa"/>
            <w:tcMar>
              <w:top w:w="0" w:type="dxa"/>
              <w:left w:w="108" w:type="dxa"/>
              <w:bottom w:w="0" w:type="dxa"/>
              <w:right w:w="108" w:type="dxa"/>
            </w:tcMar>
          </w:tcPr>
          <w:p w14:paraId="1E8577D9" w14:textId="77777777" w:rsidR="007B209F" w:rsidRPr="005C4779" w:rsidRDefault="007B209F" w:rsidP="00A311E9">
            <w:pPr>
              <w:jc w:val="center"/>
              <w:rPr>
                <w:rFonts w:cs="Arial"/>
                <w:b/>
                <w:bCs/>
                <w:smallCaps/>
              </w:rPr>
            </w:pPr>
          </w:p>
        </w:tc>
        <w:tc>
          <w:tcPr>
            <w:tcW w:w="3400" w:type="dxa"/>
            <w:tcMar>
              <w:top w:w="0" w:type="dxa"/>
              <w:left w:w="108" w:type="dxa"/>
              <w:bottom w:w="0" w:type="dxa"/>
              <w:right w:w="108" w:type="dxa"/>
            </w:tcMar>
          </w:tcPr>
          <w:p w14:paraId="01537B54" w14:textId="77777777" w:rsidR="007B209F" w:rsidRPr="005C4779" w:rsidRDefault="007B209F" w:rsidP="00A311E9">
            <w:pPr>
              <w:jc w:val="center"/>
              <w:rPr>
                <w:rFonts w:cs="Arial"/>
                <w:b/>
                <w:bCs/>
                <w:lang w:val="sr-Cyrl-RS"/>
              </w:rPr>
            </w:pPr>
            <w:r w:rsidRPr="005C4779">
              <w:rPr>
                <w:rFonts w:cs="Arial"/>
                <w:b/>
                <w:bCs/>
                <w:lang w:val="sr-Cyrl-RS"/>
              </w:rPr>
              <w:t>назив</w:t>
            </w:r>
          </w:p>
        </w:tc>
      </w:tr>
      <w:tr w:rsidR="005C4779" w:rsidRPr="005C4779" w14:paraId="6817634A" w14:textId="77777777" w:rsidTr="00A311E9">
        <w:tc>
          <w:tcPr>
            <w:tcW w:w="3510" w:type="dxa"/>
            <w:tcMar>
              <w:top w:w="0" w:type="dxa"/>
              <w:left w:w="108" w:type="dxa"/>
              <w:bottom w:w="0" w:type="dxa"/>
              <w:right w:w="108" w:type="dxa"/>
            </w:tcMar>
            <w:hideMark/>
          </w:tcPr>
          <w:p w14:paraId="26DAAB35" w14:textId="77777777" w:rsidR="007B209F" w:rsidRPr="005C4779" w:rsidRDefault="007B209F" w:rsidP="00A311E9">
            <w:pPr>
              <w:jc w:val="center"/>
              <w:rPr>
                <w:rFonts w:cs="Arial"/>
                <w:b/>
                <w:bCs/>
                <w:smallCaps/>
              </w:rPr>
            </w:pPr>
            <w:r w:rsidRPr="005C4779">
              <w:rPr>
                <w:rFonts w:cs="Arial"/>
                <w:b/>
                <w:bCs/>
              </w:rPr>
              <w:t>____________________</w:t>
            </w:r>
          </w:p>
        </w:tc>
        <w:tc>
          <w:tcPr>
            <w:tcW w:w="2327" w:type="dxa"/>
            <w:tcMar>
              <w:top w:w="0" w:type="dxa"/>
              <w:left w:w="108" w:type="dxa"/>
              <w:bottom w:w="0" w:type="dxa"/>
              <w:right w:w="108" w:type="dxa"/>
            </w:tcMar>
            <w:hideMark/>
          </w:tcPr>
          <w:p w14:paraId="2DE6C561" w14:textId="77777777" w:rsidR="007B209F" w:rsidRPr="005C4779" w:rsidRDefault="007B209F" w:rsidP="00A311E9">
            <w:pPr>
              <w:rPr>
                <w:rFonts w:cs="Arial"/>
                <w:smallCaps/>
              </w:rPr>
            </w:pPr>
            <w:r w:rsidRPr="005C4779">
              <w:rPr>
                <w:rFonts w:cs="Arial"/>
              </w:rPr>
              <w:t>М.П.                   М.П.</w:t>
            </w:r>
          </w:p>
        </w:tc>
        <w:tc>
          <w:tcPr>
            <w:tcW w:w="3400" w:type="dxa"/>
            <w:tcMar>
              <w:top w:w="0" w:type="dxa"/>
              <w:left w:w="108" w:type="dxa"/>
              <w:bottom w:w="0" w:type="dxa"/>
              <w:right w:w="108" w:type="dxa"/>
            </w:tcMar>
            <w:hideMark/>
          </w:tcPr>
          <w:p w14:paraId="092EEBC4" w14:textId="77777777" w:rsidR="007B209F" w:rsidRPr="005C4779" w:rsidRDefault="007B209F" w:rsidP="00A311E9">
            <w:pPr>
              <w:jc w:val="center"/>
              <w:rPr>
                <w:rFonts w:cs="Arial"/>
                <w:b/>
                <w:bCs/>
                <w:smallCaps/>
              </w:rPr>
            </w:pPr>
            <w:r w:rsidRPr="005C4779">
              <w:rPr>
                <w:rFonts w:cs="Arial"/>
                <w:b/>
                <w:bCs/>
              </w:rPr>
              <w:t>____________________</w:t>
            </w:r>
          </w:p>
        </w:tc>
      </w:tr>
      <w:tr w:rsidR="005C4779" w:rsidRPr="005C4779" w14:paraId="6E5398E7" w14:textId="77777777" w:rsidTr="00A311E9">
        <w:tc>
          <w:tcPr>
            <w:tcW w:w="3510" w:type="dxa"/>
            <w:tcMar>
              <w:top w:w="0" w:type="dxa"/>
              <w:left w:w="108" w:type="dxa"/>
              <w:bottom w:w="0" w:type="dxa"/>
              <w:right w:w="108" w:type="dxa"/>
            </w:tcMar>
            <w:hideMark/>
          </w:tcPr>
          <w:p w14:paraId="64490AB6" w14:textId="562A1D4F" w:rsidR="007B209F" w:rsidRPr="005C4779" w:rsidRDefault="003668E9" w:rsidP="00A311E9">
            <w:pPr>
              <w:ind w:left="-108" w:right="-393"/>
              <w:rPr>
                <w:rFonts w:cs="Arial"/>
                <w:b/>
                <w:bCs/>
                <w:smallCaps/>
                <w:lang w:val="sr-Cyrl-RS"/>
              </w:rPr>
            </w:pPr>
            <w:r w:rsidRPr="005C4779">
              <w:rPr>
                <w:rFonts w:cs="Arial"/>
                <w:lang w:val="sr-Cyrl-RS"/>
              </w:rPr>
              <w:t xml:space="preserve">             Милорад Грчић, </w:t>
            </w:r>
          </w:p>
        </w:tc>
        <w:tc>
          <w:tcPr>
            <w:tcW w:w="2327" w:type="dxa"/>
            <w:tcMar>
              <w:top w:w="0" w:type="dxa"/>
              <w:left w:w="108" w:type="dxa"/>
              <w:bottom w:w="0" w:type="dxa"/>
              <w:right w:w="108" w:type="dxa"/>
            </w:tcMar>
          </w:tcPr>
          <w:p w14:paraId="612CD97B" w14:textId="77777777" w:rsidR="007B209F" w:rsidRPr="005C4779" w:rsidRDefault="007B209F" w:rsidP="00A311E9">
            <w:pPr>
              <w:jc w:val="center"/>
              <w:rPr>
                <w:rFonts w:cs="Arial"/>
                <w:b/>
                <w:bCs/>
                <w:smallCaps/>
              </w:rPr>
            </w:pPr>
          </w:p>
        </w:tc>
        <w:tc>
          <w:tcPr>
            <w:tcW w:w="3400" w:type="dxa"/>
            <w:tcMar>
              <w:top w:w="0" w:type="dxa"/>
              <w:left w:w="108" w:type="dxa"/>
              <w:bottom w:w="0" w:type="dxa"/>
              <w:right w:w="108" w:type="dxa"/>
            </w:tcMar>
          </w:tcPr>
          <w:p w14:paraId="10A03D12" w14:textId="77777777" w:rsidR="007B209F" w:rsidRPr="005C4779" w:rsidRDefault="007B209F" w:rsidP="00A311E9">
            <w:pPr>
              <w:jc w:val="center"/>
              <w:rPr>
                <w:rFonts w:cs="Arial"/>
                <w:b/>
                <w:bCs/>
                <w:smallCaps/>
                <w:lang w:val="sr-Cyrl-RS"/>
              </w:rPr>
            </w:pPr>
            <w:r w:rsidRPr="005C4779">
              <w:rPr>
                <w:rFonts w:cs="Arial"/>
                <w:lang w:val="sr-Cyrl-RS"/>
              </w:rPr>
              <w:t>име и презиме</w:t>
            </w:r>
          </w:p>
        </w:tc>
      </w:tr>
      <w:tr w:rsidR="005C4779" w:rsidRPr="005C4779" w14:paraId="71C96BC3" w14:textId="77777777" w:rsidTr="00A311E9">
        <w:trPr>
          <w:trHeight w:val="784"/>
        </w:trPr>
        <w:tc>
          <w:tcPr>
            <w:tcW w:w="3510" w:type="dxa"/>
            <w:tcMar>
              <w:top w:w="0" w:type="dxa"/>
              <w:left w:w="108" w:type="dxa"/>
              <w:bottom w:w="0" w:type="dxa"/>
              <w:right w:w="108" w:type="dxa"/>
            </w:tcMar>
            <w:hideMark/>
          </w:tcPr>
          <w:p w14:paraId="4A5064BB" w14:textId="1301B83B" w:rsidR="007B209F" w:rsidRPr="005C4779" w:rsidRDefault="003668E9" w:rsidP="00A311E9">
            <w:pPr>
              <w:rPr>
                <w:rFonts w:cs="Arial"/>
              </w:rPr>
            </w:pPr>
            <w:r w:rsidRPr="005C4779">
              <w:rPr>
                <w:rFonts w:cs="Arial"/>
                <w:lang w:val="sr-Cyrl-RS"/>
              </w:rPr>
              <w:t xml:space="preserve">          В.д. директора </w:t>
            </w:r>
            <w:r w:rsidR="007B209F" w:rsidRPr="005C4779">
              <w:rPr>
                <w:rFonts w:cs="Arial"/>
              </w:rPr>
              <w:t xml:space="preserve"> </w:t>
            </w:r>
          </w:p>
        </w:tc>
        <w:tc>
          <w:tcPr>
            <w:tcW w:w="2327" w:type="dxa"/>
            <w:tcMar>
              <w:top w:w="0" w:type="dxa"/>
              <w:left w:w="108" w:type="dxa"/>
              <w:bottom w:w="0" w:type="dxa"/>
              <w:right w:w="108" w:type="dxa"/>
            </w:tcMar>
          </w:tcPr>
          <w:p w14:paraId="09354130" w14:textId="77777777" w:rsidR="007B209F" w:rsidRPr="005C4779" w:rsidRDefault="007B209F" w:rsidP="00A311E9">
            <w:pPr>
              <w:jc w:val="center"/>
              <w:rPr>
                <w:rFonts w:cs="Arial"/>
                <w:b/>
                <w:bCs/>
                <w:smallCaps/>
              </w:rPr>
            </w:pPr>
          </w:p>
        </w:tc>
        <w:tc>
          <w:tcPr>
            <w:tcW w:w="3400" w:type="dxa"/>
            <w:tcMar>
              <w:top w:w="0" w:type="dxa"/>
              <w:left w:w="108" w:type="dxa"/>
              <w:bottom w:w="0" w:type="dxa"/>
              <w:right w:w="108" w:type="dxa"/>
            </w:tcMar>
          </w:tcPr>
          <w:p w14:paraId="5B128D73" w14:textId="77777777" w:rsidR="007B209F" w:rsidRPr="005C4779" w:rsidRDefault="007B209F" w:rsidP="00A311E9">
            <w:pPr>
              <w:jc w:val="center"/>
              <w:rPr>
                <w:rFonts w:cs="Arial"/>
                <w:b/>
                <w:bCs/>
                <w:smallCaps/>
                <w:lang w:val="sr-Cyrl-RS"/>
              </w:rPr>
            </w:pPr>
            <w:r w:rsidRPr="005C4779">
              <w:rPr>
                <w:rFonts w:cs="Arial"/>
                <w:lang w:val="sr-Cyrl-RS"/>
              </w:rPr>
              <w:t>Директор</w:t>
            </w:r>
          </w:p>
        </w:tc>
      </w:tr>
    </w:tbl>
    <w:p w14:paraId="573802C3" w14:textId="77777777" w:rsidR="00873EBD" w:rsidRPr="005C4779" w:rsidRDefault="00873EBD" w:rsidP="00873EBD">
      <w:pPr>
        <w:rPr>
          <w:rFonts w:eastAsia="Arial Unicode MS" w:cs="Arial"/>
          <w:lang w:val="sr-Latn-RS"/>
        </w:rPr>
      </w:pPr>
      <w:r w:rsidRPr="005C4779">
        <w:rPr>
          <w:rFonts w:eastAsia="Arial Unicode MS" w:cs="Arial"/>
          <w:lang w:val="sr-Cyrl-CS"/>
        </w:rPr>
        <w:tab/>
      </w:r>
    </w:p>
    <w:p w14:paraId="1ACED479" w14:textId="77777777" w:rsidR="003F40C5" w:rsidRPr="005C4779" w:rsidRDefault="003F40C5" w:rsidP="00873EBD">
      <w:pPr>
        <w:rPr>
          <w:rFonts w:eastAsia="Arial Unicode MS" w:cs="Arial"/>
          <w:lang w:val="sr-Latn-RS"/>
        </w:rPr>
      </w:pPr>
    </w:p>
    <w:p w14:paraId="0BB9F370" w14:textId="77777777" w:rsidR="003F40C5" w:rsidRPr="005C4779" w:rsidRDefault="003F40C5" w:rsidP="00873EBD">
      <w:pPr>
        <w:rPr>
          <w:rFonts w:eastAsia="Arial Unicode MS" w:cs="Arial"/>
          <w:lang w:val="sr-Latn-RS"/>
        </w:rPr>
      </w:pPr>
    </w:p>
    <w:p w14:paraId="77BCBC1E" w14:textId="77777777" w:rsidR="003F40C5" w:rsidRPr="005C4779" w:rsidRDefault="003F40C5" w:rsidP="00873EBD">
      <w:pPr>
        <w:rPr>
          <w:rFonts w:eastAsia="Arial Unicode MS" w:cs="Arial"/>
          <w:lang w:val="sr-Latn-RS"/>
        </w:rPr>
      </w:pPr>
    </w:p>
    <w:p w14:paraId="1E89C017" w14:textId="77777777" w:rsidR="003F40C5" w:rsidRPr="005C4779" w:rsidRDefault="003F40C5" w:rsidP="00873EBD">
      <w:pPr>
        <w:rPr>
          <w:rFonts w:eastAsia="Arial Unicode MS" w:cs="Arial"/>
          <w:lang w:val="sr-Latn-RS"/>
        </w:rPr>
      </w:pPr>
    </w:p>
    <w:p w14:paraId="259AE921" w14:textId="77777777" w:rsidR="003F40C5" w:rsidRPr="005C4779" w:rsidRDefault="003F40C5" w:rsidP="00873EBD">
      <w:pPr>
        <w:rPr>
          <w:rFonts w:eastAsia="Arial Unicode MS" w:cs="Arial"/>
          <w:lang w:val="sr-Latn-RS"/>
        </w:rPr>
      </w:pPr>
    </w:p>
    <w:p w14:paraId="42EE685C" w14:textId="77777777" w:rsidR="003F40C5" w:rsidRPr="005C4779" w:rsidRDefault="003F40C5" w:rsidP="00873EBD">
      <w:pPr>
        <w:rPr>
          <w:rFonts w:eastAsia="Arial Unicode MS" w:cs="Arial"/>
          <w:lang w:val="sr-Latn-RS"/>
        </w:rPr>
      </w:pPr>
    </w:p>
    <w:p w14:paraId="4F26754D" w14:textId="77777777" w:rsidR="003F40C5" w:rsidRPr="005C4779" w:rsidRDefault="003F40C5" w:rsidP="00E110E2">
      <w:pPr>
        <w:rPr>
          <w:rFonts w:eastAsia="Arial Unicode MS" w:cs="Arial"/>
          <w:b/>
          <w:lang w:val="sr-Cyrl-CS"/>
        </w:rPr>
      </w:pPr>
    </w:p>
    <w:p w14:paraId="116EE9AF" w14:textId="77777777" w:rsidR="00EE7874" w:rsidRPr="005C4779" w:rsidRDefault="00EE7874" w:rsidP="00E110E2">
      <w:pPr>
        <w:rPr>
          <w:rFonts w:eastAsia="Arial Unicode MS" w:cs="Arial"/>
          <w:b/>
          <w:lang w:val="sr-Cyrl-CS"/>
        </w:rPr>
      </w:pPr>
    </w:p>
    <w:p w14:paraId="6707A8D3" w14:textId="77777777" w:rsidR="00EE7874" w:rsidRPr="005C4779" w:rsidRDefault="00EE7874" w:rsidP="00E110E2">
      <w:pPr>
        <w:rPr>
          <w:rFonts w:eastAsia="Arial Unicode MS" w:cs="Arial"/>
          <w:b/>
          <w:lang w:val="sr-Cyrl-CS"/>
        </w:rPr>
      </w:pPr>
    </w:p>
    <w:p w14:paraId="2BE4A715" w14:textId="77777777" w:rsidR="00EE7874" w:rsidRPr="005C4779" w:rsidRDefault="00EE7874" w:rsidP="00E110E2">
      <w:pPr>
        <w:rPr>
          <w:rFonts w:eastAsia="Arial Unicode MS" w:cs="Arial"/>
          <w:b/>
          <w:lang w:val="sr-Cyrl-CS"/>
        </w:rPr>
      </w:pPr>
    </w:p>
    <w:p w14:paraId="7DEA90D7" w14:textId="77777777" w:rsidR="00EE7874" w:rsidRPr="005C4779" w:rsidRDefault="00EE7874" w:rsidP="00E110E2">
      <w:pPr>
        <w:rPr>
          <w:rFonts w:eastAsia="Arial Unicode MS" w:cs="Arial"/>
          <w:b/>
          <w:lang w:val="sr-Cyrl-CS"/>
        </w:rPr>
      </w:pPr>
    </w:p>
    <w:p w14:paraId="2AC37B7F" w14:textId="77777777" w:rsidR="00EE7874" w:rsidRPr="005C4779" w:rsidRDefault="00EE7874" w:rsidP="00E110E2">
      <w:pPr>
        <w:rPr>
          <w:rFonts w:eastAsia="Arial Unicode MS" w:cs="Arial"/>
          <w:b/>
          <w:lang w:val="sr-Cyrl-CS"/>
        </w:rPr>
      </w:pPr>
    </w:p>
    <w:p w14:paraId="2865867D" w14:textId="77777777" w:rsidR="00EE7874" w:rsidRPr="005C4779" w:rsidRDefault="00EE7874" w:rsidP="00E110E2">
      <w:pPr>
        <w:rPr>
          <w:rFonts w:eastAsia="Arial Unicode MS" w:cs="Arial"/>
          <w:b/>
          <w:lang w:val="sr-Cyrl-CS"/>
        </w:rPr>
      </w:pPr>
    </w:p>
    <w:p w14:paraId="59E52A99" w14:textId="77777777" w:rsidR="00EE7874" w:rsidRPr="005C4779" w:rsidRDefault="00EE7874" w:rsidP="00E110E2">
      <w:pPr>
        <w:rPr>
          <w:rFonts w:eastAsia="Arial Unicode MS" w:cs="Arial"/>
          <w:b/>
          <w:lang w:val="sr-Cyrl-CS"/>
        </w:rPr>
      </w:pPr>
    </w:p>
    <w:p w14:paraId="47A00A78" w14:textId="77777777" w:rsidR="00EE7874" w:rsidRPr="005C4779" w:rsidRDefault="00EE7874" w:rsidP="00E110E2">
      <w:pPr>
        <w:rPr>
          <w:rFonts w:eastAsia="Arial Unicode MS" w:cs="Arial"/>
          <w:b/>
          <w:lang w:val="sr-Cyrl-CS"/>
        </w:rPr>
      </w:pPr>
    </w:p>
    <w:p w14:paraId="61BE8418" w14:textId="77777777" w:rsidR="00EE7874" w:rsidRPr="005C4779" w:rsidRDefault="00EE7874" w:rsidP="00E110E2">
      <w:pPr>
        <w:rPr>
          <w:rFonts w:eastAsia="Arial Unicode MS" w:cs="Arial"/>
          <w:b/>
          <w:lang w:val="sr-Cyrl-CS"/>
        </w:rPr>
      </w:pPr>
    </w:p>
    <w:p w14:paraId="64DE7923" w14:textId="77777777" w:rsidR="00EE7874" w:rsidRPr="005C4779" w:rsidRDefault="00EE7874" w:rsidP="00E110E2">
      <w:pPr>
        <w:rPr>
          <w:rFonts w:eastAsia="Arial Unicode MS" w:cs="Arial"/>
          <w:b/>
          <w:lang w:val="sr-Cyrl-CS"/>
        </w:rPr>
      </w:pPr>
    </w:p>
    <w:p w14:paraId="45DA2D8C" w14:textId="76DAC845" w:rsidR="00EE7874" w:rsidRPr="005C4779" w:rsidRDefault="00EE7874" w:rsidP="00E110E2">
      <w:pPr>
        <w:rPr>
          <w:rFonts w:eastAsia="Arial Unicode MS" w:cs="Arial"/>
          <w:b/>
          <w:lang w:val="sr-Cyrl-CS"/>
        </w:rPr>
      </w:pPr>
    </w:p>
    <w:p w14:paraId="424201BE" w14:textId="4ED27283" w:rsidR="003668E9" w:rsidRPr="005C4779" w:rsidRDefault="003668E9" w:rsidP="00E110E2">
      <w:pPr>
        <w:rPr>
          <w:rFonts w:eastAsia="Arial Unicode MS" w:cs="Arial"/>
          <w:b/>
          <w:lang w:val="sr-Cyrl-CS"/>
        </w:rPr>
      </w:pPr>
    </w:p>
    <w:p w14:paraId="7A7FE593" w14:textId="44CD549D" w:rsidR="003668E9" w:rsidRPr="005C4779" w:rsidRDefault="003668E9" w:rsidP="00E110E2">
      <w:pPr>
        <w:rPr>
          <w:rFonts w:eastAsia="Arial Unicode MS" w:cs="Arial"/>
          <w:b/>
          <w:lang w:val="sr-Cyrl-CS"/>
        </w:rPr>
      </w:pPr>
    </w:p>
    <w:p w14:paraId="1433D704" w14:textId="7CFE4754" w:rsidR="003668E9" w:rsidRPr="005C4779" w:rsidRDefault="003668E9" w:rsidP="00E110E2">
      <w:pPr>
        <w:rPr>
          <w:rFonts w:eastAsia="Arial Unicode MS" w:cs="Arial"/>
          <w:b/>
          <w:lang w:val="sr-Cyrl-CS"/>
        </w:rPr>
      </w:pPr>
    </w:p>
    <w:p w14:paraId="42036C6F" w14:textId="08C8DC99" w:rsidR="003668E9" w:rsidRPr="005C4779" w:rsidRDefault="003668E9" w:rsidP="00E110E2">
      <w:pPr>
        <w:rPr>
          <w:rFonts w:eastAsia="Arial Unicode MS" w:cs="Arial"/>
          <w:b/>
          <w:lang w:val="sr-Cyrl-CS"/>
        </w:rPr>
      </w:pPr>
    </w:p>
    <w:p w14:paraId="1CC39AD9" w14:textId="77777777" w:rsidR="003668E9" w:rsidRPr="005C4779" w:rsidRDefault="003668E9" w:rsidP="00E110E2">
      <w:pPr>
        <w:rPr>
          <w:rFonts w:eastAsia="Arial Unicode MS" w:cs="Arial"/>
          <w:b/>
          <w:lang w:val="sr-Cyrl-CS"/>
        </w:rPr>
      </w:pPr>
    </w:p>
    <w:p w14:paraId="5E123B09" w14:textId="243AA616" w:rsidR="00EE7874" w:rsidRPr="005C4779" w:rsidRDefault="00EE7874" w:rsidP="00E110E2">
      <w:pPr>
        <w:rPr>
          <w:rFonts w:eastAsia="Arial Unicode MS" w:cs="Arial"/>
          <w:b/>
          <w:lang w:val="sr-Cyrl-CS"/>
        </w:rPr>
      </w:pPr>
    </w:p>
    <w:p w14:paraId="7902721B" w14:textId="0CDB089E" w:rsidR="003668E9" w:rsidRPr="005C4779" w:rsidRDefault="003668E9" w:rsidP="003668E9">
      <w:pPr>
        <w:jc w:val="center"/>
        <w:rPr>
          <w:rFonts w:eastAsia="Arial Unicode MS" w:cs="Arial"/>
          <w:b/>
          <w:lang w:val="sr-Cyrl-CS"/>
        </w:rPr>
      </w:pPr>
      <w:r w:rsidRPr="005C4779">
        <w:rPr>
          <w:rFonts w:eastAsia="Arial Unicode MS" w:cs="Arial"/>
          <w:b/>
          <w:lang w:val="sr-Cyrl-CS"/>
        </w:rPr>
        <w:lastRenderedPageBreak/>
        <w:t>Прилог о безбедности и здрављу на раду</w:t>
      </w:r>
    </w:p>
    <w:p w14:paraId="7DFE6FB7" w14:textId="77777777" w:rsidR="003668E9" w:rsidRPr="005C4779" w:rsidRDefault="003668E9" w:rsidP="00E110E2">
      <w:pPr>
        <w:rPr>
          <w:rFonts w:eastAsia="Arial Unicode MS" w:cs="Arial"/>
          <w:b/>
          <w:lang w:val="sr-Cyrl-CS"/>
        </w:rPr>
      </w:pPr>
    </w:p>
    <w:p w14:paraId="59C46099"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 xml:space="preserve">1.Јавно предузеће „Електропривреда Србије“  Београд, Улица Балканска 13, Матични број 20053658, ПИБ 103920327, које заступа  </w:t>
      </w:r>
      <w:r w:rsidRPr="005C4779">
        <w:rPr>
          <w:rFonts w:eastAsia="Arial Unicode MS" w:cs="Arial"/>
          <w:lang w:val="sr-Cyrl-RS"/>
        </w:rPr>
        <w:t>в. д. директора Милорад Грчић</w:t>
      </w:r>
      <w:r w:rsidRPr="005C4779">
        <w:rPr>
          <w:rFonts w:eastAsia="Arial Unicode MS" w:cs="Arial"/>
          <w:lang w:val="sr-Cyrl-CS"/>
        </w:rPr>
        <w:t xml:space="preserve"> (у даљем тексту: Наручилац)</w:t>
      </w:r>
    </w:p>
    <w:p w14:paraId="5DBAB475" w14:textId="77777777" w:rsidR="003668E9" w:rsidRPr="005C4779" w:rsidRDefault="003668E9" w:rsidP="003668E9">
      <w:pPr>
        <w:spacing w:before="0"/>
        <w:rPr>
          <w:rFonts w:eastAsia="Arial Unicode MS" w:cs="Arial"/>
          <w:lang w:val="sr-Cyrl-CS"/>
        </w:rPr>
      </w:pPr>
    </w:p>
    <w:p w14:paraId="5EA9D567"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И</w:t>
      </w:r>
    </w:p>
    <w:p w14:paraId="346CB5A6" w14:textId="77777777" w:rsidR="003668E9" w:rsidRPr="005C4779" w:rsidRDefault="003668E9" w:rsidP="003668E9">
      <w:pPr>
        <w:spacing w:before="0"/>
        <w:rPr>
          <w:rFonts w:eastAsia="Arial Unicode MS" w:cs="Arial"/>
          <w:lang w:val="sr-Cyrl-CS"/>
        </w:rPr>
      </w:pPr>
    </w:p>
    <w:p w14:paraId="498163FE" w14:textId="58F50E6F" w:rsidR="003668E9" w:rsidRPr="005C4779" w:rsidRDefault="003668E9" w:rsidP="003668E9">
      <w:pPr>
        <w:rPr>
          <w:rFonts w:eastAsia="Arial Unicode MS" w:cs="Arial"/>
          <w:lang w:val="sr-Latn-RS"/>
        </w:rPr>
      </w:pPr>
      <w:r w:rsidRPr="005C4779">
        <w:t>2.</w:t>
      </w:r>
      <w:r w:rsidRPr="005C4779">
        <w:rPr>
          <w:rFonts w:cs="Arial"/>
        </w:rPr>
        <w:t xml:space="preserve"> </w:t>
      </w:r>
      <w:r w:rsidRPr="005C4779">
        <w:rPr>
          <w:rFonts w:cs="Arial"/>
          <w:lang w:val="sr-Cyrl-RS"/>
        </w:rPr>
        <w:t>_________________</w:t>
      </w:r>
      <w:r w:rsidRPr="005C4779">
        <w:rPr>
          <w:rFonts w:cs="Arial"/>
        </w:rPr>
        <w:t xml:space="preserve">, </w:t>
      </w:r>
      <w:r w:rsidRPr="005C4779">
        <w:rPr>
          <w:rFonts w:cs="Arial"/>
          <w:lang w:val="sr-Cyrl-RS"/>
        </w:rPr>
        <w:t>улица,</w:t>
      </w:r>
      <w:r w:rsidRPr="005C4779">
        <w:rPr>
          <w:rFonts w:eastAsia="Arial Unicode MS" w:cs="Arial"/>
          <w:lang w:val="sr-Latn-CS"/>
        </w:rPr>
        <w:t xml:space="preserve"> </w:t>
      </w:r>
      <w:r w:rsidRPr="005C4779">
        <w:rPr>
          <w:rFonts w:eastAsia="Arial Unicode MS" w:cs="Arial"/>
          <w:lang w:val="sr-Cyrl-RS"/>
        </w:rPr>
        <w:t>м</w:t>
      </w:r>
      <w:r w:rsidRPr="005C4779">
        <w:rPr>
          <w:rFonts w:eastAsia="Arial Unicode MS" w:cs="Arial"/>
          <w:lang w:val="sr-Latn-CS"/>
        </w:rPr>
        <w:t xml:space="preserve">атични број </w:t>
      </w:r>
      <w:r w:rsidRPr="005C4779">
        <w:rPr>
          <w:rFonts w:cs="Arial"/>
          <w:lang w:val="sr-Cyrl-RS"/>
        </w:rPr>
        <w:t>___________</w:t>
      </w:r>
      <w:r w:rsidRPr="005C4779">
        <w:rPr>
          <w:rFonts w:eastAsia="Arial Unicode MS" w:cs="Arial"/>
          <w:lang w:val="sr-Latn-CS"/>
        </w:rPr>
        <w:t xml:space="preserve">, ПИБ </w:t>
      </w:r>
      <w:r w:rsidRPr="005C4779">
        <w:rPr>
          <w:rFonts w:cs="Arial"/>
        </w:rPr>
        <w:t>_________</w:t>
      </w:r>
      <w:r w:rsidRPr="005C4779">
        <w:rPr>
          <w:rFonts w:eastAsia="Arial Unicode MS" w:cs="Arial"/>
          <w:lang w:val="sr-Latn-CS"/>
        </w:rPr>
        <w:t xml:space="preserve">, Текући рачун </w:t>
      </w:r>
      <w:r w:rsidRPr="005C4779">
        <w:rPr>
          <w:rStyle w:val="Strong"/>
          <w:rFonts w:cs="Arial"/>
          <w:b w:val="0"/>
          <w:lang w:val="sr-Cyrl-RS"/>
        </w:rPr>
        <w:t>______________</w:t>
      </w:r>
      <w:r w:rsidRPr="005C4779">
        <w:rPr>
          <w:rStyle w:val="Strong"/>
          <w:rFonts w:cs="Arial"/>
        </w:rPr>
        <w:t xml:space="preserve"> </w:t>
      </w:r>
      <w:r w:rsidRPr="005C4779">
        <w:rPr>
          <w:rFonts w:cs="Arial"/>
          <w:lang w:val="sr-Cyrl-RS"/>
        </w:rPr>
        <w:t>банка____________</w:t>
      </w:r>
      <w:r w:rsidRPr="005C4779">
        <w:rPr>
          <w:rFonts w:eastAsia="Arial Unicode MS" w:cs="Arial"/>
          <w:lang w:val="sr-Latn-CS"/>
        </w:rPr>
        <w:t>,</w:t>
      </w:r>
      <w:r w:rsidRPr="005C4779">
        <w:rPr>
          <w:rFonts w:eastAsia="Arial Unicode MS" w:cs="Arial"/>
          <w:lang w:val="sr-Cyrl-RS"/>
        </w:rPr>
        <w:t xml:space="preserve"> </w:t>
      </w:r>
      <w:r w:rsidRPr="005C4779">
        <w:rPr>
          <w:rFonts w:eastAsia="Arial Unicode MS" w:cs="Arial"/>
          <w:lang w:val="sr-Latn-CS"/>
        </w:rPr>
        <w:t>кога заступа</w:t>
      </w:r>
      <w:r w:rsidRPr="005C4779">
        <w:rPr>
          <w:rFonts w:eastAsia="Arial Unicode MS" w:cs="Arial"/>
          <w:lang w:val="sr-Cyrl-RS"/>
        </w:rPr>
        <w:t xml:space="preserve"> ____________________</w:t>
      </w:r>
      <w:r w:rsidRPr="005C4779">
        <w:rPr>
          <w:rFonts w:eastAsia="Arial Unicode MS" w:cs="Arial"/>
          <w:lang w:val="sr-Latn-CS"/>
        </w:rPr>
        <w:t xml:space="preserve"> </w:t>
      </w:r>
      <w:r w:rsidRPr="005C4779">
        <w:rPr>
          <w:rFonts w:eastAsia="Arial Unicode MS" w:cs="Arial"/>
          <w:lang w:val="sr-Latn-RS"/>
        </w:rPr>
        <w:t>(у даљем тексту: Извођач радова)</w:t>
      </w:r>
    </w:p>
    <w:p w14:paraId="03E5D414" w14:textId="77777777" w:rsidR="003668E9" w:rsidRPr="005C4779" w:rsidRDefault="003668E9" w:rsidP="003668E9">
      <w:pPr>
        <w:spacing w:before="0"/>
        <w:rPr>
          <w:rFonts w:eastAsia="Arial Unicode MS" w:cs="Arial"/>
          <w:lang w:val="sr-Latn-RS"/>
        </w:rPr>
      </w:pPr>
    </w:p>
    <w:p w14:paraId="2305BDB6" w14:textId="77777777" w:rsidR="003668E9" w:rsidRPr="005C4779" w:rsidRDefault="003668E9" w:rsidP="003668E9">
      <w:pPr>
        <w:spacing w:before="0"/>
        <w:rPr>
          <w:rFonts w:eastAsia="Arial Unicode MS" w:cs="Arial"/>
          <w:lang w:val="sr-Cyrl-RS"/>
        </w:rPr>
      </w:pPr>
      <w:r w:rsidRPr="005C4779">
        <w:rPr>
          <w:rFonts w:eastAsia="Arial Unicode MS" w:cs="Arial"/>
          <w:lang w:val="sr-Cyrl-CS"/>
        </w:rPr>
        <w:t>Наручилац и Извођач радова сагласно констатују да су посебно посвећени реализацији циљева безбедности и здравља на раду својих запослених и других лица који учествују у реализацији Уговора , као и свих других лица на чије здравље и безбедност могу да утичу послови који су предмет Уговора</w:t>
      </w:r>
      <w:r w:rsidRPr="005C4779">
        <w:rPr>
          <w:rFonts w:eastAsia="Arial Unicode MS" w:cs="Arial"/>
          <w:lang w:val="sr-Cyrl-RS"/>
        </w:rPr>
        <w:t>, а у свему у складу са релевантним прописима Републике Србије.</w:t>
      </w:r>
    </w:p>
    <w:p w14:paraId="2E4BBCAB" w14:textId="77777777" w:rsidR="003668E9" w:rsidRPr="005C4779" w:rsidRDefault="003668E9" w:rsidP="003668E9">
      <w:pPr>
        <w:spacing w:before="0"/>
        <w:rPr>
          <w:rFonts w:eastAsia="Arial Unicode MS" w:cs="Arial"/>
          <w:lang w:val="sr-Cyrl-RS"/>
        </w:rPr>
      </w:pPr>
    </w:p>
    <w:p w14:paraId="2A91C5E3"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Наручилац посебно истиче и указује:</w:t>
      </w:r>
    </w:p>
    <w:p w14:paraId="3561602B" w14:textId="77777777" w:rsidR="003668E9" w:rsidRPr="005C4779" w:rsidRDefault="003668E9" w:rsidP="003668E9">
      <w:pPr>
        <w:spacing w:before="0"/>
        <w:rPr>
          <w:rFonts w:eastAsia="Arial Unicode MS" w:cs="Arial"/>
          <w:lang w:val="sr-Cyrl-CS"/>
        </w:rPr>
      </w:pPr>
    </w:p>
    <w:p w14:paraId="73B32F21"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Да је Пословна политика Наручиоца спровођење и унапређење безбедности и здравља на раду запослених и свих других лица која учествују у радним процесима Наручиоца, као и лица која се затекну у радној околини, ради спречавања настанка повреда на раду и професионалних болести и доследно спровођење Закона о безбедности и здравља на раду и других законских прописа и посебних Наручиоца, који регулишу ову материју.</w:t>
      </w:r>
    </w:p>
    <w:p w14:paraId="3C23F934"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Да Наручилац захтева од Извођача радова да се приликом извођења радова које су предмет  овог Уговора, доследно придржава Пословне политике Наручиоца у вези са спровођењем и унапређењем безбедности и здравља на раду запослених и свих других лица која учествују у радним процесима Наручиоца, као и лица која се затекну у радној околини,ради спречавања настанка повреда на раду и професионалних болести и доследно спровођење Закона о безбедности и здравља на раду и других законских прописа и посебних аката Наручиоца, која регулишу ову материју, а све у циљу отклањања или смањења на најмањи могући ниво ризика од настанка повреда на раду или професионалних болести.</w:t>
      </w:r>
    </w:p>
    <w:p w14:paraId="4B1C0F3D"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 xml:space="preserve">Да Извођач радова прихвата захтеве Наручиоца из тачке 2. </w:t>
      </w:r>
      <w:r w:rsidRPr="005C4779">
        <w:rPr>
          <w:rFonts w:eastAsia="Arial Unicode MS" w:cs="Arial"/>
          <w:lang w:val="sr-Cyrl-RS"/>
        </w:rPr>
        <w:t>о</w:t>
      </w:r>
      <w:r w:rsidRPr="005C4779">
        <w:rPr>
          <w:rFonts w:eastAsia="Arial Unicode MS" w:cs="Arial"/>
          <w:lang w:val="sr-Latn-CS"/>
        </w:rPr>
        <w:t>вог става.</w:t>
      </w:r>
    </w:p>
    <w:p w14:paraId="0E817EB7" w14:textId="77777777" w:rsidR="003668E9" w:rsidRPr="005C4779" w:rsidRDefault="003668E9" w:rsidP="003668E9">
      <w:pPr>
        <w:spacing w:before="0"/>
        <w:rPr>
          <w:rFonts w:eastAsia="Arial Unicode MS" w:cs="Arial"/>
          <w:lang w:val="sr-Cyrl-CS"/>
        </w:rPr>
      </w:pPr>
    </w:p>
    <w:p w14:paraId="18E6E702"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Предмет</w:t>
      </w:r>
    </w:p>
    <w:p w14:paraId="6D38F7DD" w14:textId="77777777" w:rsidR="003668E9" w:rsidRPr="005C4779" w:rsidRDefault="003668E9" w:rsidP="003668E9">
      <w:pPr>
        <w:spacing w:before="0"/>
        <w:jc w:val="center"/>
        <w:rPr>
          <w:rFonts w:eastAsia="Arial Unicode MS" w:cs="Arial"/>
          <w:lang w:val="sr-Cyrl-CS"/>
        </w:rPr>
      </w:pPr>
      <w:r w:rsidRPr="005C4779">
        <w:rPr>
          <w:rFonts w:eastAsia="Arial Unicode MS" w:cs="Arial"/>
          <w:lang w:val="sr-Cyrl-CS"/>
        </w:rPr>
        <w:t>Тачка 1.</w:t>
      </w:r>
    </w:p>
    <w:p w14:paraId="3D89C5B5"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Предмет овог Прилога је дефинисање права Наручиоца и права и обавеза Извођача радова, као и његових запослених и других лица која ангажује приликом извођења радова које су предмет Уговора, а у вези безбедности и здравља на раду (у даљем тексту:БЗР)</w:t>
      </w:r>
    </w:p>
    <w:p w14:paraId="6972844C" w14:textId="77777777" w:rsidR="003668E9" w:rsidRPr="005C4779" w:rsidRDefault="003668E9" w:rsidP="003668E9">
      <w:pPr>
        <w:spacing w:before="0"/>
        <w:jc w:val="center"/>
        <w:rPr>
          <w:rFonts w:eastAsia="Arial Unicode MS" w:cs="Arial"/>
          <w:lang w:val="sr-Cyrl-CS"/>
        </w:rPr>
      </w:pPr>
    </w:p>
    <w:p w14:paraId="694A45C0" w14:textId="77777777" w:rsidR="003668E9" w:rsidRPr="005C4779" w:rsidRDefault="003668E9" w:rsidP="003668E9">
      <w:pPr>
        <w:spacing w:before="0"/>
        <w:jc w:val="center"/>
        <w:rPr>
          <w:rFonts w:eastAsia="Arial Unicode MS" w:cs="Arial"/>
          <w:lang w:val="sr-Cyrl-CS"/>
        </w:rPr>
      </w:pPr>
      <w:r w:rsidRPr="005C4779">
        <w:rPr>
          <w:rFonts w:eastAsia="Arial Unicode MS" w:cs="Arial"/>
          <w:lang w:val="sr-Cyrl-CS"/>
        </w:rPr>
        <w:t>Тачка 2.</w:t>
      </w:r>
    </w:p>
    <w:p w14:paraId="6162D766"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 xml:space="preserve">Извођач радова, његови запослени и сва друга лица која ангажује, дужни су да у току припрема за извођење радова који су предмет Уговора,у току трајања истих,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Наручиоца. </w:t>
      </w:r>
    </w:p>
    <w:p w14:paraId="27EE5F8A" w14:textId="77777777" w:rsidR="003668E9" w:rsidRPr="005C4779" w:rsidRDefault="003668E9" w:rsidP="003668E9">
      <w:pPr>
        <w:spacing w:before="0"/>
        <w:rPr>
          <w:rFonts w:eastAsia="Arial Unicode MS" w:cs="Arial"/>
          <w:lang w:val="sr-Cyrl-CS"/>
        </w:rPr>
      </w:pPr>
    </w:p>
    <w:p w14:paraId="7ED3F1CB" w14:textId="77777777" w:rsidR="003668E9" w:rsidRPr="005C4779" w:rsidRDefault="003668E9" w:rsidP="003668E9">
      <w:pPr>
        <w:spacing w:before="0"/>
        <w:rPr>
          <w:rFonts w:eastAsia="Arial Unicode MS" w:cs="Arial"/>
          <w:lang w:val="sr-Cyrl-CS"/>
        </w:rPr>
      </w:pPr>
    </w:p>
    <w:p w14:paraId="23EFEF96" w14:textId="77777777" w:rsidR="003668E9" w:rsidRPr="005C4779" w:rsidRDefault="003668E9" w:rsidP="003668E9">
      <w:pPr>
        <w:spacing w:before="0"/>
        <w:rPr>
          <w:rFonts w:eastAsia="Arial Unicode MS" w:cs="Arial"/>
          <w:lang w:val="sr-Cyrl-CS"/>
        </w:rPr>
      </w:pPr>
    </w:p>
    <w:p w14:paraId="46C70444" w14:textId="77777777" w:rsidR="003668E9" w:rsidRPr="005C4779" w:rsidRDefault="003668E9" w:rsidP="003668E9">
      <w:pPr>
        <w:spacing w:before="0"/>
        <w:jc w:val="center"/>
        <w:rPr>
          <w:rFonts w:eastAsia="Arial Unicode MS" w:cs="Arial"/>
          <w:lang w:val="sr-Cyrl-CS"/>
        </w:rPr>
      </w:pPr>
      <w:r w:rsidRPr="005C4779">
        <w:rPr>
          <w:rFonts w:eastAsia="Arial Unicode MS" w:cs="Arial"/>
          <w:lang w:val="sr-Cyrl-CS"/>
        </w:rPr>
        <w:t>Тачка 3.</w:t>
      </w:r>
    </w:p>
    <w:p w14:paraId="5BFB7613"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lastRenderedPageBreak/>
        <w:t>Извођач радова је дужан да обезбеди рад на радним местима на којима су спроведене мере за безбедан и здрав рад, односно да обезбеди да радни процес, радна околина , средства за рад и средства и опрема за личну заштиту на раду буду прилагођени и обезбеђени тако да не угрожавају безбедност и здравње запослених и свих других лица која ангажује за извођење радова који су предмет Уговора, суседних објеката, пролазника или учесника у саобраћају.</w:t>
      </w:r>
    </w:p>
    <w:p w14:paraId="58ED9AC8" w14:textId="77777777" w:rsidR="003668E9" w:rsidRPr="005C4779" w:rsidRDefault="003668E9" w:rsidP="003668E9">
      <w:pPr>
        <w:spacing w:before="0"/>
        <w:jc w:val="center"/>
        <w:rPr>
          <w:rFonts w:eastAsia="Arial Unicode MS" w:cs="Arial"/>
          <w:lang w:val="sr-Cyrl-CS"/>
        </w:rPr>
      </w:pPr>
      <w:r w:rsidRPr="005C4779">
        <w:rPr>
          <w:rFonts w:eastAsia="Arial Unicode MS" w:cs="Arial"/>
          <w:lang w:val="sr-Cyrl-CS"/>
        </w:rPr>
        <w:t>Тачка 4.</w:t>
      </w:r>
    </w:p>
    <w:p w14:paraId="2E57C95E"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Извођач радова је дужан да обавести запослене и друга лица која ангажује приликом извођења радова које су предмет Уговора  о обавезама из овог Прилога.</w:t>
      </w:r>
    </w:p>
    <w:p w14:paraId="78D4E566" w14:textId="77777777" w:rsidR="003668E9" w:rsidRPr="005C4779" w:rsidRDefault="003668E9" w:rsidP="003668E9">
      <w:pPr>
        <w:spacing w:before="0"/>
        <w:jc w:val="center"/>
        <w:rPr>
          <w:rFonts w:eastAsia="Arial Unicode MS" w:cs="Arial"/>
          <w:lang w:val="sr-Cyrl-CS"/>
        </w:rPr>
      </w:pPr>
    </w:p>
    <w:p w14:paraId="1A717A7C" w14:textId="77777777" w:rsidR="003668E9" w:rsidRPr="005C4779" w:rsidRDefault="003668E9" w:rsidP="003668E9">
      <w:pPr>
        <w:spacing w:before="0"/>
        <w:jc w:val="center"/>
        <w:rPr>
          <w:rFonts w:eastAsia="Arial Unicode MS" w:cs="Arial"/>
          <w:lang w:val="sr-Cyrl-CS"/>
        </w:rPr>
      </w:pPr>
      <w:r w:rsidRPr="005C4779">
        <w:rPr>
          <w:rFonts w:eastAsia="Arial Unicode MS" w:cs="Arial"/>
          <w:lang w:val="sr-Cyrl-CS"/>
        </w:rPr>
        <w:t>Тачка 5.</w:t>
      </w:r>
    </w:p>
    <w:p w14:paraId="0E74A76A"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Извођач радова, његови запослени и сва друга лица која ангажује, дужни су да се у току припрема за извођење радова које су предмет Уговора, у току трајања истих, као и приликом отклањања недостатака у гарантном року, придржавају свих правила, интерних стандарда, процедура, упутстава и инструкција о БЗР које важе код Наручиоца, а посебно су дужни да се придржавају следећих правила:</w:t>
      </w:r>
    </w:p>
    <w:p w14:paraId="2C47421C"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забрањено је избегавање примене и /или ометање спровођење БЗР;</w:t>
      </w:r>
    </w:p>
    <w:p w14:paraId="44BFF347"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обавезно је поштовање правила коришћења средстава и опреме за личну заштиту на раду;</w:t>
      </w:r>
    </w:p>
    <w:p w14:paraId="12E4D319"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процедуре Наручиоца за спровођење система контроле приступа и дозвола за рад увек морају да буду испоштоване,</w:t>
      </w:r>
    </w:p>
    <w:p w14:paraId="6F831390"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процедуре за изолацију и закључавање извора енергије и радних флуида увек морају да буду испоштоване;</w:t>
      </w:r>
    </w:p>
    <w:p w14:paraId="12925EF8"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најстроже је забрањен улазак, боравак или рад, на територији и у просторијама Наручиоца, под утицајем алкохола или других психоактивних супстанци;</w:t>
      </w:r>
    </w:p>
    <w:p w14:paraId="14521A0D"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забрањено је уношење оружја унутар локација Наручиоца, као и неовлашћено фотографисање;</w:t>
      </w:r>
    </w:p>
    <w:p w14:paraId="2CBE22EA"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обавезно је придржавање правила и сигнализације безбедности у саобраћају.</w:t>
      </w:r>
    </w:p>
    <w:p w14:paraId="154E3BB5" w14:textId="77777777" w:rsidR="003668E9" w:rsidRPr="005C4779" w:rsidRDefault="003668E9" w:rsidP="003668E9">
      <w:pPr>
        <w:spacing w:before="0"/>
        <w:jc w:val="center"/>
        <w:rPr>
          <w:rFonts w:eastAsia="Arial Unicode MS" w:cs="Arial"/>
          <w:lang w:val="sr-Cyrl-CS"/>
        </w:rPr>
      </w:pPr>
    </w:p>
    <w:p w14:paraId="75555A47" w14:textId="77777777" w:rsidR="003668E9" w:rsidRPr="005C4779" w:rsidRDefault="003668E9" w:rsidP="003668E9">
      <w:pPr>
        <w:spacing w:before="0"/>
        <w:jc w:val="center"/>
        <w:rPr>
          <w:rFonts w:eastAsia="Arial Unicode MS" w:cs="Arial"/>
          <w:lang w:val="sr-Cyrl-CS"/>
        </w:rPr>
      </w:pPr>
      <w:r w:rsidRPr="005C4779">
        <w:rPr>
          <w:rFonts w:eastAsia="Arial Unicode MS" w:cs="Arial"/>
          <w:lang w:val="sr-Cyrl-CS"/>
        </w:rPr>
        <w:t>Тачка 6.</w:t>
      </w:r>
    </w:p>
    <w:p w14:paraId="66755997"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Извођач радова је искључиво одговоран за безбедност и здравље својих запослених и свих других лица која ангажује приликом извођења радова које су предмет Уговора.</w:t>
      </w:r>
    </w:p>
    <w:p w14:paraId="3EFAE32D"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У случају непоштовања правила БЗР, Наручилац неће сносити никакву одговорност нити исплатити накнаде/трошкове Извођачу радова по питању повреда на раду, односно оштећења средстава за рад.</w:t>
      </w:r>
    </w:p>
    <w:p w14:paraId="39EA0FB6" w14:textId="77777777" w:rsidR="003668E9" w:rsidRPr="005C4779" w:rsidRDefault="003668E9" w:rsidP="003668E9">
      <w:pPr>
        <w:spacing w:before="0"/>
        <w:jc w:val="center"/>
        <w:rPr>
          <w:rFonts w:eastAsia="Arial Unicode MS" w:cs="Arial"/>
          <w:lang w:val="sr-Cyrl-CS"/>
        </w:rPr>
      </w:pPr>
      <w:r w:rsidRPr="005C4779">
        <w:rPr>
          <w:rFonts w:eastAsia="Arial Unicode MS" w:cs="Arial"/>
          <w:lang w:val="sr-Cyrl-CS"/>
        </w:rPr>
        <w:t>Тачка 7.</w:t>
      </w:r>
    </w:p>
    <w:p w14:paraId="63699534"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Извођач радова је дужан да о свом трошку обезбеди квалификовану радну снагу за коју има доказ о спроведеним обавезним лекарским прегледима и завршеним обукама у складу са важећим прописима који регулишу БЗР у Републици Србији и која ће бити опремљена одговарајућим средствима и опремом за личну заштиту на раду за извођење радова који су предмет Уговора  , а све у складу са законским прописима из области БЗР, односно интерним документима Наручиоца.</w:t>
      </w:r>
    </w:p>
    <w:p w14:paraId="648DCECB" w14:textId="77777777" w:rsidR="003668E9" w:rsidRPr="005C4779" w:rsidRDefault="003668E9" w:rsidP="003668E9">
      <w:pPr>
        <w:spacing w:before="0"/>
        <w:jc w:val="center"/>
        <w:rPr>
          <w:rFonts w:eastAsia="Arial Unicode MS" w:cs="Arial"/>
          <w:lang w:val="sr-Cyrl-CS"/>
        </w:rPr>
      </w:pPr>
    </w:p>
    <w:p w14:paraId="2F4338F5" w14:textId="77777777" w:rsidR="003668E9" w:rsidRPr="005C4779" w:rsidRDefault="003668E9" w:rsidP="003668E9">
      <w:pPr>
        <w:spacing w:before="0"/>
        <w:jc w:val="center"/>
        <w:rPr>
          <w:rFonts w:eastAsia="Arial Unicode MS" w:cs="Arial"/>
          <w:lang w:val="sr-Cyrl-CS"/>
        </w:rPr>
      </w:pPr>
      <w:r w:rsidRPr="005C4779">
        <w:rPr>
          <w:rFonts w:eastAsia="Arial Unicode MS" w:cs="Arial"/>
          <w:lang w:val="sr-Cyrl-CS"/>
        </w:rPr>
        <w:t>Тачка 8.</w:t>
      </w:r>
    </w:p>
    <w:p w14:paraId="40ECE878"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Извођач радова је дужан да о свом трошку обезбеди све потребне прегледе и испитивања, односно стручне налазе, извештаје, атесте и дозволе за средства за рад која ће бити коришћена за извођење радова који су предмет Уговора, у складу са законским прописима из области БЗР, као и о свим другим прописима и важећим стандардима у Републици Србији односно интерним актима Наручиоца.</w:t>
      </w:r>
    </w:p>
    <w:p w14:paraId="5B9F18C9"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Уколико Наручилац  утврди да средства за рад немају потребне стручне налазе и/или извештаје и/или атесте и/или дозволе о извршеним прегледима и испитивањима, уношење истих на локацију Наручиоца неће бити дозвољено.</w:t>
      </w:r>
    </w:p>
    <w:p w14:paraId="0186C505" w14:textId="77777777" w:rsidR="003668E9" w:rsidRPr="005C4779" w:rsidRDefault="003668E9" w:rsidP="003668E9">
      <w:pPr>
        <w:spacing w:before="0"/>
        <w:jc w:val="center"/>
        <w:rPr>
          <w:rFonts w:eastAsia="Arial Unicode MS" w:cs="Arial"/>
          <w:lang w:val="sr-Cyrl-CS"/>
        </w:rPr>
      </w:pPr>
    </w:p>
    <w:p w14:paraId="2A40F6CF" w14:textId="77777777" w:rsidR="003668E9" w:rsidRPr="005C4779" w:rsidRDefault="003668E9" w:rsidP="003668E9">
      <w:pPr>
        <w:spacing w:before="0"/>
        <w:jc w:val="center"/>
        <w:rPr>
          <w:rFonts w:eastAsia="Arial Unicode MS" w:cs="Arial"/>
          <w:lang w:val="sr-Cyrl-CS"/>
        </w:rPr>
      </w:pPr>
      <w:r w:rsidRPr="005C4779">
        <w:rPr>
          <w:rFonts w:eastAsia="Arial Unicode MS" w:cs="Arial"/>
          <w:lang w:val="sr-Cyrl-CS"/>
        </w:rPr>
        <w:t>Тачка 9.</w:t>
      </w:r>
    </w:p>
    <w:p w14:paraId="19491A33"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lastRenderedPageBreak/>
        <w:t>Извођач радова је дужан да Наручиоцу најкасније три дана пре датума почетка радова достави:</w:t>
      </w:r>
    </w:p>
    <w:p w14:paraId="247EE1F2"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списак лица са њиховим својеручно потписаним изјавама из којих ће се видети да их је упознао са обавезама у складу са тачком 4. овог Прилога,</w:t>
      </w:r>
    </w:p>
    <w:p w14:paraId="32AEC0B7"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списак средстава за рад која ће бити ангажована за извођење радова и</w:t>
      </w:r>
    </w:p>
    <w:p w14:paraId="75240CB9"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податке о лицу за безбедност и здравље на раду</w:t>
      </w:r>
    </w:p>
    <w:p w14:paraId="03090E68"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Уз списак лица из става 1. ове тачке, Извођач радова је дужан да достави доказе о:</w:t>
      </w:r>
    </w:p>
    <w:p w14:paraId="0D7A6AF3"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извршеном оспособљавању запослених за безбедан и здрав рад,</w:t>
      </w:r>
    </w:p>
    <w:p w14:paraId="2C65A47A"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извршеним лекарским прегледима запослених,</w:t>
      </w:r>
    </w:p>
    <w:p w14:paraId="5263AFA4"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извршеним прегледима и испитивањима опреме за рад и</w:t>
      </w:r>
    </w:p>
    <w:p w14:paraId="5555FFD1" w14:textId="77777777" w:rsidR="003668E9" w:rsidRPr="005C4779" w:rsidRDefault="003668E9" w:rsidP="003668E9">
      <w:pPr>
        <w:spacing w:before="0"/>
        <w:rPr>
          <w:rFonts w:eastAsia="Arial Unicode MS" w:cs="Arial"/>
          <w:lang w:val="sr-Latn-CS"/>
        </w:rPr>
      </w:pPr>
      <w:r w:rsidRPr="005C4779">
        <w:rPr>
          <w:rFonts w:eastAsia="Arial Unicode MS" w:cs="Arial"/>
          <w:lang w:val="sr-Latn-CS"/>
        </w:rPr>
        <w:t>коришћењу средстава и опреме за личну заштиту на раду.</w:t>
      </w:r>
    </w:p>
    <w:p w14:paraId="5F43DB93" w14:textId="77777777" w:rsidR="003668E9" w:rsidRPr="005C4779" w:rsidRDefault="003668E9" w:rsidP="003668E9">
      <w:pPr>
        <w:spacing w:before="0"/>
        <w:jc w:val="center"/>
        <w:rPr>
          <w:rFonts w:eastAsia="Arial Unicode MS" w:cs="Arial"/>
          <w:lang w:val="sr-Cyrl-CS"/>
        </w:rPr>
      </w:pPr>
    </w:p>
    <w:p w14:paraId="494B90C3" w14:textId="77777777" w:rsidR="003668E9" w:rsidRPr="005C4779" w:rsidRDefault="003668E9" w:rsidP="003668E9">
      <w:pPr>
        <w:spacing w:before="0"/>
        <w:jc w:val="center"/>
        <w:rPr>
          <w:rFonts w:eastAsia="Arial Unicode MS" w:cs="Arial"/>
          <w:lang w:val="sr-Cyrl-CS"/>
        </w:rPr>
      </w:pPr>
      <w:r w:rsidRPr="005C4779">
        <w:rPr>
          <w:rFonts w:eastAsia="Arial Unicode MS" w:cs="Arial"/>
          <w:lang w:val="sr-Cyrl-CS"/>
        </w:rPr>
        <w:t>Тачка 10.</w:t>
      </w:r>
    </w:p>
    <w:p w14:paraId="72FD5411"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Наручилац има право да врши контролу примене превентивних мера за безбедан и здрав рад приликом извођења радова које су предмет Уговора .</w:t>
      </w:r>
    </w:p>
    <w:p w14:paraId="7B8EF819"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Извођач радова је дужан да лицу одређеном, у складу са прописима, од стране Наручиоца омогући спровођење контроле примене превентивних мера за безбедан и здрав рад.</w:t>
      </w:r>
    </w:p>
    <w:p w14:paraId="36D0D4E3"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Наручилац има право да у случајевима непосредне опасности по живот и здравље запослених и/или других лица која је наступила услед извршења Уговора, наложи заустављање даљег извођења радова док се не отклоне уочени недостаци и о томе одмах обавести Извођача радова и надлежну инспекцијску службу.</w:t>
      </w:r>
    </w:p>
    <w:p w14:paraId="0483E169"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Извођач радова се обавезује да поступи по налогу Наручиоца из става 3.ове тачке.</w:t>
      </w:r>
    </w:p>
    <w:p w14:paraId="526B1D8F" w14:textId="77777777" w:rsidR="003668E9" w:rsidRPr="005C4779" w:rsidRDefault="003668E9" w:rsidP="003668E9">
      <w:pPr>
        <w:spacing w:before="0"/>
        <w:jc w:val="center"/>
        <w:rPr>
          <w:rFonts w:eastAsia="Arial Unicode MS" w:cs="Arial"/>
          <w:lang w:val="sr-Cyrl-CS"/>
        </w:rPr>
      </w:pPr>
    </w:p>
    <w:p w14:paraId="7259DB6D" w14:textId="77777777" w:rsidR="003668E9" w:rsidRPr="005C4779" w:rsidRDefault="003668E9" w:rsidP="003668E9">
      <w:pPr>
        <w:spacing w:before="0"/>
        <w:jc w:val="center"/>
        <w:rPr>
          <w:rFonts w:eastAsia="Arial Unicode MS" w:cs="Arial"/>
          <w:lang w:val="sr-Cyrl-CS"/>
        </w:rPr>
      </w:pPr>
      <w:r w:rsidRPr="005C4779">
        <w:rPr>
          <w:rFonts w:eastAsia="Arial Unicode MS" w:cs="Arial"/>
          <w:lang w:val="sr-Cyrl-CS"/>
        </w:rPr>
        <w:t>Тачка 11.</w:t>
      </w:r>
    </w:p>
    <w:p w14:paraId="7C43D4B0"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Уговорне стране су дужне да, у случају да у току реализације Уговора   деле радни простор, сарађују у примени прописаних мера за безбедност и здравље запослених.</w:t>
      </w:r>
    </w:p>
    <w:p w14:paraId="514359F3"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Уговорне стране су дужне да, у случају из става 1. ове тачке, узимајући у обзир природу послова које обављају, координирају активности у вези са применом мера за отклањање ризика од повређивања, односно оштећења здравља запослених, као и да обавештавају један другог и своје запослене и/или представнике запослених о тим ризицима и мерама за њихово отклањање.</w:t>
      </w:r>
    </w:p>
    <w:p w14:paraId="1FDE9C6A"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Начин остваривања сарадње из ст. 1. и 2. ове тачке утврђује се писменим споразумом.</w:t>
      </w:r>
    </w:p>
    <w:p w14:paraId="3A235FE1"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Споразумом из става 3. ове тачке, из реда запослених код Наручиоца одређује се лице за координацију спровођења заједничких мера којима се обезбеђује безбедност и здравље свих запослених.</w:t>
      </w:r>
    </w:p>
    <w:p w14:paraId="7A221E9D" w14:textId="77777777" w:rsidR="003668E9" w:rsidRPr="005C4779" w:rsidRDefault="003668E9" w:rsidP="003668E9">
      <w:pPr>
        <w:spacing w:before="0"/>
        <w:jc w:val="center"/>
        <w:rPr>
          <w:rFonts w:eastAsia="Arial Unicode MS" w:cs="Arial"/>
          <w:lang w:val="sr-Cyrl-CS"/>
        </w:rPr>
      </w:pPr>
      <w:r w:rsidRPr="005C4779">
        <w:rPr>
          <w:rFonts w:eastAsia="Arial Unicode MS" w:cs="Arial"/>
          <w:lang w:val="sr-Cyrl-CS"/>
        </w:rPr>
        <w:t>Тачка 12.</w:t>
      </w:r>
    </w:p>
    <w:p w14:paraId="09FD721D"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Извођач радова је дужан да благовремено извештава Наручиоца о свим догађајима из области БЗР који су настали приликом извођења радова који су предмет Уговора, а нарочито о свим инцидентима и акцидентима.</w:t>
      </w:r>
    </w:p>
    <w:p w14:paraId="5B0F666D"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Извођач радова је дужан да Наручиоцу достави копију Извештаја о повреди на раду који је издао за сваког свог запосленог који се повредио приликом извођења радова који су предмет Уговора   и то у року од 24 часа од сачињавања Извештаја о повреди на раду.</w:t>
      </w:r>
    </w:p>
    <w:p w14:paraId="78D93DA9" w14:textId="77777777" w:rsidR="003668E9" w:rsidRPr="005C4779" w:rsidRDefault="003668E9" w:rsidP="003668E9">
      <w:pPr>
        <w:spacing w:before="0"/>
        <w:jc w:val="center"/>
        <w:rPr>
          <w:rFonts w:eastAsia="Arial Unicode MS" w:cs="Arial"/>
          <w:lang w:val="sr-Cyrl-CS"/>
        </w:rPr>
      </w:pPr>
    </w:p>
    <w:p w14:paraId="411F62F9" w14:textId="77777777" w:rsidR="003668E9" w:rsidRPr="005C4779" w:rsidRDefault="003668E9" w:rsidP="003668E9">
      <w:pPr>
        <w:spacing w:before="0"/>
        <w:jc w:val="center"/>
        <w:rPr>
          <w:rFonts w:eastAsia="Arial Unicode MS" w:cs="Arial"/>
          <w:lang w:val="sr-Cyrl-CS"/>
        </w:rPr>
      </w:pPr>
      <w:r w:rsidRPr="005C4779">
        <w:rPr>
          <w:rFonts w:eastAsia="Arial Unicode MS" w:cs="Arial"/>
          <w:lang w:val="sr-Cyrl-CS"/>
        </w:rPr>
        <w:t>Тачка 13.</w:t>
      </w:r>
    </w:p>
    <w:p w14:paraId="6C24B78E" w14:textId="77777777" w:rsidR="003668E9" w:rsidRPr="005C4779" w:rsidRDefault="003668E9" w:rsidP="003668E9">
      <w:pPr>
        <w:spacing w:before="0"/>
        <w:rPr>
          <w:rFonts w:eastAsia="Arial Unicode MS" w:cs="Arial"/>
          <w:lang w:val="sr-Cyrl-CS"/>
        </w:rPr>
      </w:pPr>
      <w:r w:rsidRPr="005C4779">
        <w:rPr>
          <w:rFonts w:eastAsia="Arial Unicode MS" w:cs="Arial"/>
          <w:lang w:val="sr-Cyrl-CS"/>
        </w:rPr>
        <w:t>Овај Прилог је сачињен у 6 (шест) истоветних примерака, од којих по три примерка задржавају Наручилац и Извођач радова.</w:t>
      </w:r>
    </w:p>
    <w:p w14:paraId="6EB703A4" w14:textId="77777777" w:rsidR="002C0B80" w:rsidRPr="005C4779" w:rsidRDefault="00A8499C" w:rsidP="00343A18">
      <w:pPr>
        <w:pStyle w:val="KDParagraf"/>
        <w:spacing w:before="0"/>
        <w:rPr>
          <w:rFonts w:cs="Arial"/>
        </w:rPr>
      </w:pPr>
      <w:r w:rsidRPr="005C4779">
        <w:rPr>
          <w:rFonts w:cs="Arial"/>
        </w:rPr>
        <w:t xml:space="preserve">                                                                                                </w:t>
      </w:r>
    </w:p>
    <w:p w14:paraId="7E13A263" w14:textId="77777777" w:rsidR="002C0B80" w:rsidRPr="005C4779" w:rsidRDefault="002C0B80" w:rsidP="002C0B80">
      <w:pPr>
        <w:rPr>
          <w:lang w:val="ru-RU"/>
        </w:rPr>
      </w:pPr>
    </w:p>
    <w:p w14:paraId="7F6266B0" w14:textId="2975231A" w:rsidR="00BB6951" w:rsidRPr="005C4779" w:rsidRDefault="00BB6951" w:rsidP="002C0B80">
      <w:pPr>
        <w:tabs>
          <w:tab w:val="left" w:pos="6465"/>
        </w:tabs>
        <w:rPr>
          <w:lang w:val="ru-RU"/>
        </w:rPr>
      </w:pPr>
    </w:p>
    <w:sectPr w:rsidR="00BB6951" w:rsidRPr="005C4779" w:rsidSect="00DC6016">
      <w:footnotePr>
        <w:pos w:val="beneathText"/>
      </w:footnotePr>
      <w:pgSz w:w="11909" w:h="16834" w:code="9"/>
      <w:pgMar w:top="1440" w:right="1440" w:bottom="1440" w:left="1440" w:header="142" w:footer="437"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FE5422F" w14:textId="77777777" w:rsidR="007A4E2C" w:rsidRDefault="007A4E2C">
      <w:r>
        <w:separator/>
      </w:r>
    </w:p>
    <w:p w14:paraId="2928EA87" w14:textId="77777777" w:rsidR="007A4E2C" w:rsidRDefault="007A4E2C"/>
  </w:endnote>
  <w:endnote w:type="continuationSeparator" w:id="0">
    <w:p w14:paraId="7AB671A6" w14:textId="77777777" w:rsidR="007A4E2C" w:rsidRDefault="007A4E2C">
      <w:r>
        <w:continuationSeparator/>
      </w:r>
    </w:p>
    <w:p w14:paraId="4432F599" w14:textId="77777777" w:rsidR="007A4E2C" w:rsidRDefault="007A4E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imesNewRomanPSMT">
    <w:altName w:val="MS Gothic"/>
    <w:charset w:val="EE"/>
    <w:family w:val="auto"/>
    <w:pitch w:val="variable"/>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Yu Gothic UI"/>
    <w:panose1 w:val="02020609040205080304"/>
    <w:charset w:val="80"/>
    <w:family w:val="roman"/>
    <w:notTrueType/>
    <w:pitch w:val="fixed"/>
    <w:sig w:usb0="00000001" w:usb1="08070000" w:usb2="00000010" w:usb3="00000000" w:csb0="00020000" w:csb1="00000000"/>
  </w:font>
  <w:font w:name="Franklin Gothic Medium Cond">
    <w:panose1 w:val="020B0606030402020204"/>
    <w:charset w:val="00"/>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altName w:val="Times New 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imes Cirilica">
    <w:charset w:val="00"/>
    <w:family w:val="swiss"/>
    <w:pitch w:val="variable"/>
  </w:font>
  <w:font w:name="Microsoft Sans Serif">
    <w:panose1 w:val="020B0604020202020204"/>
    <w:charset w:val="00"/>
    <w:family w:val="swiss"/>
    <w:pitch w:val="variable"/>
    <w:sig w:usb0="E5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Arial Cirilica">
    <w:altName w:val="Arial"/>
    <w:charset w:val="00"/>
    <w:family w:val="swiss"/>
    <w:pitch w:val="variable"/>
    <w:sig w:usb0="00000007" w:usb1="00000000" w:usb2="00000000" w:usb3="00000000" w:csb0="00000013" w:csb1="00000000"/>
  </w:font>
  <w:font w:name="Times Roman LATINICA 12pt">
    <w:altName w:val="Book Antiqua"/>
    <w:panose1 w:val="00000000000000000000"/>
    <w:charset w:val="00"/>
    <w:family w:val="roman"/>
    <w:notTrueType/>
    <w:pitch w:val="default"/>
    <w:sig w:usb0="00000003" w:usb1="00000000" w:usb2="00000000" w:usb3="00000000" w:csb0="00000001" w:csb1="00000000"/>
  </w:font>
  <w:font w:name="Times YU">
    <w:altName w:val="Courier New"/>
    <w:charset w:val="00"/>
    <w:family w:val="roman"/>
    <w:pitch w:val="variable"/>
    <w:sig w:usb0="00000003" w:usb1="00000000" w:usb2="00000000" w:usb3="00000000" w:csb0="00000001" w:csb1="00000000"/>
  </w:font>
  <w:font w:name="YuTimes">
    <w:charset w:val="00"/>
    <w:family w:val="auto"/>
    <w:pitch w:val="variable"/>
    <w:sig w:usb0="00000083" w:usb1="00000000" w:usb2="00000000" w:usb3="00000000" w:csb0="00000009" w:csb1="00000000"/>
  </w:font>
  <w:font w:name="YU Times New Roman">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Dutch801 Rm Win95BT">
    <w:altName w:val="Times New Roman"/>
    <w:panose1 w:val="00000000000000000000"/>
    <w:charset w:val="00"/>
    <w:family w:val="roman"/>
    <w:notTrueType/>
    <w:pitch w:val="variable"/>
    <w:sig w:usb0="00000003" w:usb1="00000000" w:usb2="00000000" w:usb3="00000000" w:csb0="00000001" w:csb1="00000000"/>
  </w:font>
  <w:font w:name="OpenSymbol">
    <w:altName w:val="Symbol"/>
    <w:charset w:val="02"/>
    <w:family w:val="auto"/>
    <w:pitch w:val="variable"/>
    <w:sig w:usb0="800000AF" w:usb1="1001E0EA" w:usb2="00000000" w:usb3="00000000" w:csb0="80000000" w:csb1="00000000"/>
  </w:font>
  <w:font w:name="YuCiril Times">
    <w:altName w:val="Courier New"/>
    <w:panose1 w:val="00000000000000000000"/>
    <w:charset w:val="00"/>
    <w:family w:val="roman"/>
    <w:notTrueType/>
    <w:pitch w:val="variable"/>
    <w:sig w:usb0="00000003" w:usb1="00000000" w:usb2="00000000" w:usb3="00000000" w:csb0="00000001" w:csb1="00000000"/>
  </w:font>
  <w:font w:name="CG Times">
    <w:charset w:val="00"/>
    <w:family w:val="roman"/>
    <w:pitch w:val="variable"/>
    <w:sig w:usb0="00000007" w:usb1="00000000" w:usb2="00000000" w:usb3="00000000" w:csb0="00000093" w:csb1="00000000"/>
  </w:font>
  <w:font w:name="Tahoma-Identity-H">
    <w:altName w:val="MS Mincho"/>
    <w:panose1 w:val="00000000000000000000"/>
    <w:charset w:val="80"/>
    <w:family w:val="auto"/>
    <w:notTrueType/>
    <w:pitch w:val="default"/>
    <w:sig w:usb0="00000000" w:usb1="08070000" w:usb2="00000010" w:usb3="00000000" w:csb0="00020000" w:csb1="00000000"/>
  </w:font>
  <w:font w:name="Museo For Dell 700">
    <w:altName w:val="Museo For Dell 700"/>
    <w:panose1 w:val="00000000000000000000"/>
    <w:charset w:val="00"/>
    <w:family w:val="roman"/>
    <w:notTrueType/>
    <w:pitch w:val="default"/>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TT61t00">
    <w:altName w:val="Arial Unicode MS"/>
    <w:panose1 w:val="00000000000000000000"/>
    <w:charset w:val="88"/>
    <w:family w:val="auto"/>
    <w:notTrueType/>
    <w:pitch w:val="default"/>
    <w:sig w:usb0="00000003" w:usb1="08080000" w:usb2="00000010" w:usb3="00000000" w:csb0="00100001" w:csb1="00000000"/>
  </w:font>
  <w:font w:name="ArialMT">
    <w:altName w:val="Arial"/>
    <w:panose1 w:val="00000000000000000000"/>
    <w:charset w:val="80"/>
    <w:family w:val="auto"/>
    <w:notTrueType/>
    <w:pitch w:val="default"/>
    <w:sig w:usb0="00000001"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 w:name="BatangChe">
    <w:charset w:val="81"/>
    <w:family w:val="modern"/>
    <w:pitch w:val="fixed"/>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TimesNewRomanPS-BoldMT">
    <w:altName w:val="Yu Gothic UI"/>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4365779"/>
      <w:docPartObj>
        <w:docPartGallery w:val="Page Numbers (Bottom of Page)"/>
        <w:docPartUnique/>
      </w:docPartObj>
    </w:sdtPr>
    <w:sdtEndPr/>
    <w:sdtContent>
      <w:sdt>
        <w:sdtPr>
          <w:id w:val="-1769616900"/>
          <w:docPartObj>
            <w:docPartGallery w:val="Page Numbers (Top of Page)"/>
            <w:docPartUnique/>
          </w:docPartObj>
        </w:sdtPr>
        <w:sdtEndPr/>
        <w:sdtContent>
          <w:p w14:paraId="149EC775" w14:textId="647B848B" w:rsidR="003668E9" w:rsidRDefault="003668E9">
            <w:pPr>
              <w:pStyle w:val="Footer"/>
              <w:jc w:val="right"/>
            </w:pPr>
            <w:r>
              <w:rPr>
                <w:b/>
                <w:bCs/>
                <w:szCs w:val="24"/>
              </w:rPr>
              <w:fldChar w:fldCharType="begin"/>
            </w:r>
            <w:r>
              <w:rPr>
                <w:b/>
                <w:bCs/>
              </w:rPr>
              <w:instrText xml:space="preserve"> PAGE </w:instrText>
            </w:r>
            <w:r>
              <w:rPr>
                <w:b/>
                <w:bCs/>
                <w:szCs w:val="24"/>
              </w:rPr>
              <w:fldChar w:fldCharType="separate"/>
            </w:r>
            <w:r w:rsidR="00E5006A">
              <w:rPr>
                <w:b/>
                <w:bCs/>
                <w:noProof/>
              </w:rPr>
              <w:t>1</w:t>
            </w:r>
            <w:r>
              <w:rPr>
                <w:b/>
                <w:bCs/>
                <w:szCs w:val="24"/>
              </w:rPr>
              <w:fldChar w:fldCharType="end"/>
            </w:r>
            <w:r>
              <w:t xml:space="preserve"> </w:t>
            </w:r>
            <w:r>
              <w:rPr>
                <w:lang w:val="sr-Cyrl-RS"/>
              </w:rPr>
              <w:t xml:space="preserve">/ </w:t>
            </w:r>
            <w:r>
              <w:rPr>
                <w:b/>
                <w:bCs/>
                <w:szCs w:val="24"/>
              </w:rPr>
              <w:fldChar w:fldCharType="begin"/>
            </w:r>
            <w:r>
              <w:rPr>
                <w:b/>
                <w:bCs/>
              </w:rPr>
              <w:instrText xml:space="preserve"> NUMPAGES  </w:instrText>
            </w:r>
            <w:r>
              <w:rPr>
                <w:b/>
                <w:bCs/>
                <w:szCs w:val="24"/>
              </w:rPr>
              <w:fldChar w:fldCharType="separate"/>
            </w:r>
            <w:r w:rsidR="00E5006A">
              <w:rPr>
                <w:b/>
                <w:bCs/>
                <w:noProof/>
              </w:rPr>
              <w:t>326</w:t>
            </w:r>
            <w:r>
              <w:rPr>
                <w:b/>
                <w:bCs/>
                <w:szCs w:val="24"/>
              </w:rPr>
              <w:fldChar w:fldCharType="end"/>
            </w:r>
          </w:p>
        </w:sdtContent>
      </w:sdt>
    </w:sdtContent>
  </w:sdt>
  <w:p w14:paraId="1591FD85" w14:textId="5D88F39F" w:rsidR="003668E9" w:rsidRDefault="003668E9" w:rsidP="00B940D0">
    <w:pPr>
      <w:pStyle w:val="Footer"/>
      <w:tabs>
        <w:tab w:val="clear" w:pos="4320"/>
        <w:tab w:val="clear" w:pos="8640"/>
        <w:tab w:val="left" w:pos="6949"/>
      </w:tabs>
    </w:pPr>
    <w:r>
      <w:tab/>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DA0FE2" w14:textId="77777777" w:rsidR="003668E9" w:rsidRDefault="003668E9"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BA041A4" w14:textId="77777777" w:rsidR="003668E9" w:rsidRDefault="003668E9" w:rsidP="00841BE7">
    <w:pPr>
      <w:pStyle w:val="Footer"/>
      <w:ind w:right="360"/>
    </w:pPr>
  </w:p>
  <w:p w14:paraId="4E032A09" w14:textId="77777777" w:rsidR="003668E9" w:rsidRDefault="003668E9" w:rsidP="00F73042"/>
  <w:p w14:paraId="6A70860A" w14:textId="77777777" w:rsidR="003668E9" w:rsidRDefault="003668E9"/>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4815053"/>
      <w:docPartObj>
        <w:docPartGallery w:val="Page Numbers (Bottom of Page)"/>
        <w:docPartUnique/>
      </w:docPartObj>
    </w:sdtPr>
    <w:sdtEndPr/>
    <w:sdtContent>
      <w:sdt>
        <w:sdtPr>
          <w:id w:val="1899161688"/>
          <w:docPartObj>
            <w:docPartGallery w:val="Page Numbers (Top of Page)"/>
            <w:docPartUnique/>
          </w:docPartObj>
        </w:sdtPr>
        <w:sdtEndPr/>
        <w:sdtContent>
          <w:p w14:paraId="6FEA10A3" w14:textId="14FEF44D" w:rsidR="003668E9" w:rsidRDefault="003668E9">
            <w:pPr>
              <w:pStyle w:val="Footer"/>
              <w:jc w:val="right"/>
            </w:pPr>
            <w:r>
              <w:t xml:space="preserve"> </w:t>
            </w:r>
            <w:r>
              <w:rPr>
                <w:b/>
                <w:bCs/>
                <w:szCs w:val="24"/>
              </w:rPr>
              <w:fldChar w:fldCharType="begin"/>
            </w:r>
            <w:r>
              <w:rPr>
                <w:b/>
                <w:bCs/>
              </w:rPr>
              <w:instrText xml:space="preserve"> PAGE </w:instrText>
            </w:r>
            <w:r>
              <w:rPr>
                <w:b/>
                <w:bCs/>
                <w:szCs w:val="24"/>
              </w:rPr>
              <w:fldChar w:fldCharType="separate"/>
            </w:r>
            <w:r w:rsidR="00E5006A">
              <w:rPr>
                <w:b/>
                <w:bCs/>
                <w:noProof/>
              </w:rPr>
              <w:t>326</w:t>
            </w:r>
            <w:r>
              <w:rPr>
                <w:b/>
                <w:bCs/>
                <w:szCs w:val="24"/>
              </w:rPr>
              <w:fldChar w:fldCharType="end"/>
            </w:r>
            <w:r>
              <w:t xml:space="preserve"> / </w:t>
            </w:r>
            <w:r>
              <w:rPr>
                <w:b/>
                <w:bCs/>
                <w:szCs w:val="24"/>
              </w:rPr>
              <w:fldChar w:fldCharType="begin"/>
            </w:r>
            <w:r>
              <w:rPr>
                <w:b/>
                <w:bCs/>
              </w:rPr>
              <w:instrText xml:space="preserve"> NUMPAGES  </w:instrText>
            </w:r>
            <w:r>
              <w:rPr>
                <w:b/>
                <w:bCs/>
                <w:szCs w:val="24"/>
              </w:rPr>
              <w:fldChar w:fldCharType="separate"/>
            </w:r>
            <w:r w:rsidR="00E5006A">
              <w:rPr>
                <w:b/>
                <w:bCs/>
                <w:noProof/>
              </w:rPr>
              <w:t>326</w:t>
            </w:r>
            <w:r>
              <w:rPr>
                <w:b/>
                <w:bCs/>
                <w:szCs w:val="24"/>
              </w:rPr>
              <w:fldChar w:fldCharType="end"/>
            </w:r>
          </w:p>
        </w:sdtContent>
      </w:sdt>
    </w:sdtContent>
  </w:sdt>
  <w:p w14:paraId="0550330D" w14:textId="77777777" w:rsidR="003668E9" w:rsidRDefault="003668E9"/>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0908385"/>
      <w:docPartObj>
        <w:docPartGallery w:val="Page Numbers (Bottom of Page)"/>
        <w:docPartUnique/>
      </w:docPartObj>
    </w:sdtPr>
    <w:sdtEndPr/>
    <w:sdtContent>
      <w:sdt>
        <w:sdtPr>
          <w:id w:val="-1832912967"/>
          <w:docPartObj>
            <w:docPartGallery w:val="Page Numbers (Top of Page)"/>
            <w:docPartUnique/>
          </w:docPartObj>
        </w:sdtPr>
        <w:sdtEndPr/>
        <w:sdtContent>
          <w:p w14:paraId="7A3C283A" w14:textId="4F9116E3" w:rsidR="003668E9" w:rsidRDefault="003668E9">
            <w:pPr>
              <w:pStyle w:val="Footer"/>
              <w:jc w:val="right"/>
            </w:pPr>
            <w:r>
              <w:t xml:space="preserve"> </w:t>
            </w:r>
            <w:r>
              <w:rPr>
                <w:b/>
                <w:bCs/>
                <w:szCs w:val="24"/>
              </w:rPr>
              <w:fldChar w:fldCharType="begin"/>
            </w:r>
            <w:r>
              <w:rPr>
                <w:b/>
                <w:bCs/>
              </w:rPr>
              <w:instrText xml:space="preserve"> PAGE </w:instrText>
            </w:r>
            <w:r>
              <w:rPr>
                <w:b/>
                <w:bCs/>
                <w:szCs w:val="24"/>
              </w:rPr>
              <w:fldChar w:fldCharType="separate"/>
            </w:r>
            <w:r w:rsidR="00E5006A">
              <w:rPr>
                <w:b/>
                <w:bCs/>
                <w:noProof/>
              </w:rPr>
              <w:t>299</w:t>
            </w:r>
            <w:r>
              <w:rPr>
                <w:b/>
                <w:bCs/>
                <w:szCs w:val="24"/>
              </w:rPr>
              <w:fldChar w:fldCharType="end"/>
            </w:r>
            <w:r>
              <w:t xml:space="preserve"> / </w:t>
            </w:r>
            <w:r>
              <w:rPr>
                <w:b/>
                <w:bCs/>
                <w:szCs w:val="24"/>
              </w:rPr>
              <w:fldChar w:fldCharType="begin"/>
            </w:r>
            <w:r>
              <w:rPr>
                <w:b/>
                <w:bCs/>
              </w:rPr>
              <w:instrText xml:space="preserve"> NUMPAGES  </w:instrText>
            </w:r>
            <w:r>
              <w:rPr>
                <w:b/>
                <w:bCs/>
                <w:szCs w:val="24"/>
              </w:rPr>
              <w:fldChar w:fldCharType="separate"/>
            </w:r>
            <w:r w:rsidR="00E5006A">
              <w:rPr>
                <w:b/>
                <w:bCs/>
                <w:noProof/>
              </w:rPr>
              <w:t>299</w:t>
            </w:r>
            <w:r>
              <w:rPr>
                <w:b/>
                <w:bCs/>
                <w:szCs w:val="24"/>
              </w:rPr>
              <w:fldChar w:fldCharType="end"/>
            </w:r>
          </w:p>
        </w:sdtContent>
      </w:sdt>
    </w:sdtContent>
  </w:sdt>
  <w:p w14:paraId="3A706494" w14:textId="77777777" w:rsidR="003668E9" w:rsidRDefault="003668E9"/>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F5E94E" w14:textId="77777777" w:rsidR="007A4E2C" w:rsidRDefault="007A4E2C">
      <w:r>
        <w:separator/>
      </w:r>
    </w:p>
    <w:p w14:paraId="06042AC2" w14:textId="77777777" w:rsidR="007A4E2C" w:rsidRDefault="007A4E2C"/>
  </w:footnote>
  <w:footnote w:type="continuationSeparator" w:id="0">
    <w:p w14:paraId="4F4A68A8" w14:textId="77777777" w:rsidR="007A4E2C" w:rsidRDefault="007A4E2C">
      <w:r>
        <w:continuationSeparator/>
      </w:r>
    </w:p>
    <w:p w14:paraId="749DD383" w14:textId="77777777" w:rsidR="007A4E2C" w:rsidRDefault="007A4E2C"/>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A39DF6" w14:textId="325C4977" w:rsidR="003668E9" w:rsidRPr="00B940D0" w:rsidRDefault="003668E9" w:rsidP="00B940D0">
    <w:pPr>
      <w:jc w:val="center"/>
      <w:rPr>
        <w:rFonts w:cs="Arial"/>
        <w:i/>
        <w:sz w:val="20"/>
        <w:szCs w:val="20"/>
        <w:lang w:val="ru-RU"/>
      </w:rPr>
    </w:pPr>
    <w:r w:rsidRPr="00B940D0">
      <w:rPr>
        <w:rFonts w:cs="Arial"/>
        <w:i/>
        <w:sz w:val="20"/>
        <w:szCs w:val="20"/>
        <w:lang w:val="ru-RU"/>
      </w:rPr>
      <w:t>Kонкурсна документација</w:t>
    </w:r>
  </w:p>
  <w:p w14:paraId="1C44FE2D" w14:textId="0D3A4552" w:rsidR="003668E9" w:rsidRDefault="003668E9" w:rsidP="00B940D0">
    <w:pPr>
      <w:pStyle w:val="Title"/>
      <w:spacing w:before="0"/>
      <w:rPr>
        <w:rFonts w:cs="Arial"/>
        <w:b w:val="0"/>
        <w:bCs w:val="0"/>
        <w:i/>
        <w:sz w:val="20"/>
        <w:lang w:val="ru-RU" w:eastAsia="en-US"/>
      </w:rPr>
    </w:pPr>
    <w:r w:rsidRPr="00BB6951">
      <w:rPr>
        <w:rFonts w:cs="Arial"/>
        <w:b w:val="0"/>
        <w:bCs w:val="0"/>
        <w:i/>
        <w:sz w:val="20"/>
        <w:lang w:val="ru-RU" w:eastAsia="en-US"/>
      </w:rPr>
      <w:t>ЈН/3100/0877/2018  (3083/2018</w:t>
    </w:r>
    <w:r>
      <w:rPr>
        <w:rFonts w:cs="Arial"/>
        <w:b w:val="0"/>
        <w:bCs w:val="0"/>
        <w:i/>
        <w:sz w:val="20"/>
        <w:lang w:val="ru-RU" w:eastAsia="en-US"/>
      </w:rPr>
      <w:t>)</w:t>
    </w:r>
  </w:p>
  <w:p w14:paraId="1FA26E2D" w14:textId="1CA25FE1" w:rsidR="003668E9" w:rsidRDefault="003668E9" w:rsidP="00B940D0">
    <w:pPr>
      <w:pStyle w:val="Title"/>
      <w:spacing w:before="0"/>
      <w:rPr>
        <w:rFonts w:cs="Arial"/>
        <w:b w:val="0"/>
        <w:i/>
        <w:sz w:val="20"/>
        <w:lang w:val="ru-RU"/>
      </w:rPr>
    </w:pPr>
    <w:r w:rsidRPr="00B940D0">
      <w:rPr>
        <w:rFonts w:cs="Arial"/>
        <w:b w:val="0"/>
        <w:i/>
        <w:sz w:val="20"/>
        <w:lang w:val="sr-Cyrl-RS"/>
      </w:rPr>
      <w:t>И</w:t>
    </w:r>
    <w:r w:rsidRPr="00B940D0">
      <w:rPr>
        <w:rFonts w:cs="Arial"/>
        <w:b w:val="0"/>
        <w:i/>
        <w:sz w:val="20"/>
        <w:lang w:val="ru-RU"/>
      </w:rPr>
      <w:t>зрада, монтажа, опремање и пуштање у рад  тс 110 /6 кв рудник 4 и дв 110 кв</w:t>
    </w:r>
  </w:p>
  <w:p w14:paraId="3E560736" w14:textId="77777777" w:rsidR="003668E9" w:rsidRPr="00B940D0" w:rsidRDefault="003668E9" w:rsidP="00B940D0">
    <w:pPr>
      <w:pStyle w:val="Subtitle"/>
      <w:rPr>
        <w:lang w:val="ru-RU"/>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879FE4" w14:textId="77777777" w:rsidR="003668E9" w:rsidRDefault="003668E9" w:rsidP="004276AD">
    <w:pPr>
      <w:pStyle w:val="Header"/>
      <w:rPr>
        <w:sz w:val="20"/>
      </w:rPr>
    </w:pPr>
  </w:p>
  <w:p w14:paraId="7C5C5971" w14:textId="77777777" w:rsidR="003668E9" w:rsidRPr="00B940D0" w:rsidRDefault="003668E9" w:rsidP="00B91517">
    <w:pPr>
      <w:jc w:val="center"/>
      <w:rPr>
        <w:rFonts w:cs="Arial"/>
        <w:i/>
        <w:sz w:val="20"/>
        <w:szCs w:val="20"/>
        <w:lang w:val="ru-RU"/>
      </w:rPr>
    </w:pPr>
    <w:r w:rsidRPr="00B940D0">
      <w:rPr>
        <w:rFonts w:cs="Arial"/>
        <w:i/>
        <w:sz w:val="20"/>
        <w:szCs w:val="20"/>
        <w:lang w:val="ru-RU"/>
      </w:rPr>
      <w:t>Kонкурсна документација</w:t>
    </w:r>
  </w:p>
  <w:p w14:paraId="66EDA2A8" w14:textId="77777777" w:rsidR="003668E9" w:rsidRDefault="003668E9" w:rsidP="00B91517">
    <w:pPr>
      <w:pStyle w:val="Title"/>
      <w:spacing w:before="0"/>
      <w:rPr>
        <w:rFonts w:cs="Arial"/>
        <w:b w:val="0"/>
        <w:sz w:val="20"/>
        <w:lang w:val="sr-Cyrl-RS"/>
      </w:rPr>
    </w:pPr>
    <w:r w:rsidRPr="00BB6951">
      <w:rPr>
        <w:rFonts w:cs="Arial"/>
        <w:b w:val="0"/>
        <w:sz w:val="20"/>
      </w:rPr>
      <w:t>ЈН/3100/0877/2018  (3083/2018</w:t>
    </w:r>
    <w:r w:rsidRPr="00BB6951">
      <w:rPr>
        <w:rFonts w:cs="Arial"/>
        <w:b w:val="0"/>
        <w:sz w:val="20"/>
        <w:lang w:val="sr-Cyrl-RS"/>
      </w:rPr>
      <w:t>)</w:t>
    </w:r>
  </w:p>
  <w:p w14:paraId="5F2714F6" w14:textId="439930B0" w:rsidR="003668E9" w:rsidRPr="00B91517" w:rsidRDefault="003668E9" w:rsidP="00B91517">
    <w:pPr>
      <w:pStyle w:val="Title"/>
      <w:spacing w:before="0"/>
      <w:rPr>
        <w:rFonts w:cs="Arial"/>
        <w:b w:val="0"/>
        <w:i/>
        <w:sz w:val="20"/>
        <w:lang w:val="ru-RU"/>
      </w:rPr>
    </w:pPr>
    <w:r w:rsidRPr="00B940D0">
      <w:rPr>
        <w:rFonts w:cs="Arial"/>
        <w:b w:val="0"/>
        <w:i/>
        <w:sz w:val="20"/>
        <w:lang w:val="sr-Cyrl-RS"/>
      </w:rPr>
      <w:t>И</w:t>
    </w:r>
    <w:r w:rsidRPr="00B940D0">
      <w:rPr>
        <w:rFonts w:cs="Arial"/>
        <w:b w:val="0"/>
        <w:i/>
        <w:sz w:val="20"/>
        <w:lang w:val="ru-RU"/>
      </w:rPr>
      <w:t>зрада, монтажа, опремање и пуштање у рад  тс 110 /6 кв рудник 4 и дв 110 кв</w:t>
    </w:r>
  </w:p>
  <w:p w14:paraId="795BF79B" w14:textId="77777777" w:rsidR="003668E9" w:rsidRDefault="003668E9"/>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0E6AAD" w14:textId="77777777" w:rsidR="003668E9" w:rsidRDefault="003668E9" w:rsidP="005634B9">
    <w:pPr>
      <w:pStyle w:val="Header"/>
    </w:pPr>
  </w:p>
  <w:p w14:paraId="2013D955" w14:textId="77777777" w:rsidR="003668E9" w:rsidRPr="00B940D0" w:rsidRDefault="003668E9" w:rsidP="00B91517">
    <w:pPr>
      <w:jc w:val="center"/>
      <w:rPr>
        <w:rFonts w:cs="Arial"/>
        <w:i/>
        <w:sz w:val="20"/>
        <w:szCs w:val="20"/>
        <w:lang w:val="ru-RU"/>
      </w:rPr>
    </w:pPr>
    <w:r w:rsidRPr="00B940D0">
      <w:rPr>
        <w:rFonts w:cs="Arial"/>
        <w:i/>
        <w:sz w:val="20"/>
        <w:szCs w:val="20"/>
        <w:lang w:val="ru-RU"/>
      </w:rPr>
      <w:t>Kонкурсна документација</w:t>
    </w:r>
  </w:p>
  <w:p w14:paraId="34854BCD" w14:textId="77777777" w:rsidR="003668E9" w:rsidRPr="00B940D0" w:rsidRDefault="003668E9" w:rsidP="00B91517">
    <w:pPr>
      <w:jc w:val="center"/>
      <w:rPr>
        <w:rFonts w:cs="Arial"/>
        <w:i/>
        <w:sz w:val="20"/>
        <w:szCs w:val="20"/>
        <w:lang w:val="ru-RU"/>
      </w:rPr>
    </w:pPr>
    <w:r w:rsidRPr="00B940D0">
      <w:rPr>
        <w:rFonts w:cs="Arial"/>
        <w:i/>
        <w:sz w:val="20"/>
        <w:szCs w:val="20"/>
        <w:lang w:val="ru-RU"/>
      </w:rPr>
      <w:t>3100/0217/2018</w:t>
    </w:r>
  </w:p>
  <w:p w14:paraId="78B9BA9B" w14:textId="77777777" w:rsidR="003668E9" w:rsidRDefault="003668E9" w:rsidP="00B91517">
    <w:pPr>
      <w:pStyle w:val="Title"/>
      <w:spacing w:before="0"/>
      <w:rPr>
        <w:rFonts w:cs="Arial"/>
        <w:b w:val="0"/>
        <w:i/>
        <w:sz w:val="20"/>
        <w:lang w:val="ru-RU"/>
      </w:rPr>
    </w:pPr>
    <w:r w:rsidRPr="00B940D0">
      <w:rPr>
        <w:rFonts w:cs="Arial"/>
        <w:b w:val="0"/>
        <w:i/>
        <w:sz w:val="20"/>
        <w:lang w:val="sr-Cyrl-RS"/>
      </w:rPr>
      <w:t>И</w:t>
    </w:r>
    <w:r w:rsidRPr="00B940D0">
      <w:rPr>
        <w:rFonts w:cs="Arial"/>
        <w:b w:val="0"/>
        <w:i/>
        <w:sz w:val="20"/>
        <w:lang w:val="ru-RU"/>
      </w:rPr>
      <w:t>зрада, монтажа, опремање и пуштање у рад  тс 110 /6 кв рудник 4 и дв 110 кв</w:t>
    </w:r>
  </w:p>
  <w:p w14:paraId="14FF9625" w14:textId="43109F12" w:rsidR="003668E9" w:rsidRDefault="003668E9"/>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E629904"/>
    <w:lvl w:ilvl="0">
      <w:start w:val="1"/>
      <w:numFmt w:val="decimal"/>
      <w:pStyle w:val="StyleHeading3Bo"/>
      <w:lvlText w:val="%1."/>
      <w:lvlJc w:val="left"/>
      <w:pPr>
        <w:tabs>
          <w:tab w:val="num" w:pos="643"/>
        </w:tabs>
        <w:ind w:left="643" w:hanging="360"/>
      </w:pPr>
    </w:lvl>
  </w:abstractNum>
  <w:abstractNum w:abstractNumId="1" w15:restartNumberingAfterBreak="0">
    <w:nsid w:val="FFFFFF82"/>
    <w:multiLevelType w:val="singleLevel"/>
    <w:tmpl w:val="4B9631F4"/>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8"/>
    <w:multiLevelType w:val="singleLevel"/>
    <w:tmpl w:val="D8FCF3F8"/>
    <w:lvl w:ilvl="0">
      <w:start w:val="1"/>
      <w:numFmt w:val="decimal"/>
      <w:pStyle w:val="ListNumber"/>
      <w:lvlText w:val="%1."/>
      <w:lvlJc w:val="left"/>
      <w:pPr>
        <w:tabs>
          <w:tab w:val="num" w:pos="360"/>
        </w:tabs>
        <w:ind w:left="360" w:hanging="360"/>
      </w:pPr>
    </w:lvl>
  </w:abstractNum>
  <w:abstractNum w:abstractNumId="3"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4"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5"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6"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7"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8"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9"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10"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11"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12"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3"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4"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5"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6"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7"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8"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9"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20"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21"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22"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3"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4"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5"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6"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7"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8"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9"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30"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31"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32"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3"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4"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5"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6"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7"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8"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9"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40"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41"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42"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3"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4"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5"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6"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7"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8"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9"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50"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51"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52" w15:restartNumberingAfterBreak="0">
    <w:nsid w:val="004F0DE7"/>
    <w:multiLevelType w:val="multilevel"/>
    <w:tmpl w:val="F38CD50C"/>
    <w:styleLink w:val="StyleNumbered1"/>
    <w:lvl w:ilvl="0">
      <w:start w:val="1"/>
      <w:numFmt w:val="decimal"/>
      <w:lvlText w:val="%1)"/>
      <w:lvlJc w:val="left"/>
      <w:pPr>
        <w:tabs>
          <w:tab w:val="num" w:pos="252"/>
        </w:tabs>
        <w:ind w:left="360"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3" w15:restartNumberingAfterBreak="0">
    <w:nsid w:val="020C2269"/>
    <w:multiLevelType w:val="multilevel"/>
    <w:tmpl w:val="95902D26"/>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02E52B24"/>
    <w:multiLevelType w:val="multilevel"/>
    <w:tmpl w:val="8B7A3ED4"/>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03504380"/>
    <w:multiLevelType w:val="multilevel"/>
    <w:tmpl w:val="AFCA8D50"/>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038007BE"/>
    <w:multiLevelType w:val="hybridMultilevel"/>
    <w:tmpl w:val="76842D4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054C5EC0"/>
    <w:multiLevelType w:val="hybridMultilevel"/>
    <w:tmpl w:val="D9D8AC4C"/>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8" w15:restartNumberingAfterBreak="0">
    <w:nsid w:val="06314103"/>
    <w:multiLevelType w:val="multilevel"/>
    <w:tmpl w:val="B4524D98"/>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06965844"/>
    <w:multiLevelType w:val="hybridMultilevel"/>
    <w:tmpl w:val="84147988"/>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60" w15:restartNumberingAfterBreak="0">
    <w:nsid w:val="07FB6B96"/>
    <w:multiLevelType w:val="hybridMultilevel"/>
    <w:tmpl w:val="2C2A9614"/>
    <w:lvl w:ilvl="0" w:tplc="BB3EC20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62" w15:restartNumberingAfterBreak="0">
    <w:nsid w:val="0B212E44"/>
    <w:multiLevelType w:val="hybridMultilevel"/>
    <w:tmpl w:val="620E27B6"/>
    <w:lvl w:ilvl="0" w:tplc="BB3EC20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64" w15:restartNumberingAfterBreak="0">
    <w:nsid w:val="0BEA3FD1"/>
    <w:multiLevelType w:val="singleLevel"/>
    <w:tmpl w:val="099E7110"/>
    <w:lvl w:ilvl="0">
      <w:start w:val="1"/>
      <w:numFmt w:val="bullet"/>
      <w:pStyle w:val="Blups"/>
      <w:lvlText w:val=""/>
      <w:lvlJc w:val="left"/>
      <w:pPr>
        <w:tabs>
          <w:tab w:val="num" w:pos="360"/>
        </w:tabs>
        <w:ind w:left="360" w:hanging="360"/>
      </w:pPr>
      <w:rPr>
        <w:rFonts w:ascii="Symbol" w:hAnsi="Symbol" w:hint="default"/>
      </w:rPr>
    </w:lvl>
  </w:abstractNum>
  <w:abstractNum w:abstractNumId="65" w15:restartNumberingAfterBreak="0">
    <w:nsid w:val="0C41570B"/>
    <w:multiLevelType w:val="multilevel"/>
    <w:tmpl w:val="EFD2F46A"/>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0D61662E"/>
    <w:multiLevelType w:val="multilevel"/>
    <w:tmpl w:val="8F10DD6A"/>
    <w:lvl w:ilvl="0">
      <w:start w:val="6"/>
      <w:numFmt w:val="decimal"/>
      <w:lvlText w:val="%1."/>
      <w:lvlJc w:val="left"/>
      <w:pPr>
        <w:ind w:left="660" w:hanging="660"/>
      </w:pPr>
      <w:rPr>
        <w:rFonts w:hint="default"/>
      </w:rPr>
    </w:lvl>
    <w:lvl w:ilvl="1">
      <w:start w:val="1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7" w15:restartNumberingAfterBreak="0">
    <w:nsid w:val="0E1F7952"/>
    <w:multiLevelType w:val="multilevel"/>
    <w:tmpl w:val="158268BC"/>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0E477B37"/>
    <w:multiLevelType w:val="multilevel"/>
    <w:tmpl w:val="7E66793A"/>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15:restartNumberingAfterBreak="0">
    <w:nsid w:val="0EF50761"/>
    <w:multiLevelType w:val="hybridMultilevel"/>
    <w:tmpl w:val="79F0606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1"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15:restartNumberingAfterBreak="0">
    <w:nsid w:val="114A6A13"/>
    <w:multiLevelType w:val="hybridMultilevel"/>
    <w:tmpl w:val="77A225BA"/>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74" w15:restartNumberingAfterBreak="0">
    <w:nsid w:val="116055FB"/>
    <w:multiLevelType w:val="hybridMultilevel"/>
    <w:tmpl w:val="9D8CA606"/>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11E413CA"/>
    <w:multiLevelType w:val="hybridMultilevel"/>
    <w:tmpl w:val="A0C6547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125324DD"/>
    <w:multiLevelType w:val="multilevel"/>
    <w:tmpl w:val="8ED2987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7"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79"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0" w15:restartNumberingAfterBreak="0">
    <w:nsid w:val="14F235A4"/>
    <w:multiLevelType w:val="hybridMultilevel"/>
    <w:tmpl w:val="1C4259CA"/>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1"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15:restartNumberingAfterBreak="0">
    <w:nsid w:val="153D01DE"/>
    <w:multiLevelType w:val="multilevel"/>
    <w:tmpl w:val="C3C4E076"/>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5" w15:restartNumberingAfterBreak="0">
    <w:nsid w:val="18565279"/>
    <w:multiLevelType w:val="hybridMultilevel"/>
    <w:tmpl w:val="45CAB4FC"/>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185B7FE6"/>
    <w:multiLevelType w:val="hybridMultilevel"/>
    <w:tmpl w:val="65CE1E6A"/>
    <w:lvl w:ilvl="0" w:tplc="BB3EC20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19866E83"/>
    <w:multiLevelType w:val="hybridMultilevel"/>
    <w:tmpl w:val="D854938C"/>
    <w:lvl w:ilvl="0" w:tplc="93D49D5E">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8" w15:restartNumberingAfterBreak="0">
    <w:nsid w:val="19C96B95"/>
    <w:multiLevelType w:val="hybridMultilevel"/>
    <w:tmpl w:val="0414CEF0"/>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1AC2310F"/>
    <w:multiLevelType w:val="hybridMultilevel"/>
    <w:tmpl w:val="9D2067CE"/>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0"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1" w15:restartNumberingAfterBreak="0">
    <w:nsid w:val="1CEF292B"/>
    <w:multiLevelType w:val="multilevel"/>
    <w:tmpl w:val="19424F34"/>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93" w15:restartNumberingAfterBreak="0">
    <w:nsid w:val="1ED0473E"/>
    <w:multiLevelType w:val="hybridMultilevel"/>
    <w:tmpl w:val="CB8A1EB4"/>
    <w:lvl w:ilvl="0" w:tplc="93D49D5E">
      <w:numFmt w:val="bullet"/>
      <w:lvlText w:val="-"/>
      <w:lvlJc w:val="left"/>
      <w:pPr>
        <w:ind w:left="1800" w:hanging="360"/>
      </w:pPr>
      <w:rPr>
        <w:rFonts w:ascii="Times New Roman" w:eastAsia="Times New Roman" w:hAnsi="Times New Roman"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4" w15:restartNumberingAfterBreak="0">
    <w:nsid w:val="1EDD2B09"/>
    <w:multiLevelType w:val="hybridMultilevel"/>
    <w:tmpl w:val="41E425BC"/>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1F6C2F89"/>
    <w:multiLevelType w:val="hybridMultilevel"/>
    <w:tmpl w:val="8146D538"/>
    <w:lvl w:ilvl="0" w:tplc="88FC9584">
      <w:start w:val="4"/>
      <w:numFmt w:val="bullet"/>
      <w:lvlText w:val="-"/>
      <w:lvlJc w:val="left"/>
      <w:pPr>
        <w:ind w:left="720" w:hanging="360"/>
      </w:pPr>
      <w:rPr>
        <w:rFonts w:ascii="Calibri" w:eastAsia="Calibri" w:hAnsi="Calibri" w:cs="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6" w15:restartNumberingAfterBreak="0">
    <w:nsid w:val="20B616E3"/>
    <w:multiLevelType w:val="hybridMultilevel"/>
    <w:tmpl w:val="71961BB2"/>
    <w:lvl w:ilvl="0" w:tplc="93D49D5E">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7"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98" w15:restartNumberingAfterBreak="0">
    <w:nsid w:val="24D0017C"/>
    <w:multiLevelType w:val="multilevel"/>
    <w:tmpl w:val="44945D4A"/>
    <w:lvl w:ilvl="0">
      <w:start w:val="1"/>
      <w:numFmt w:val="bullet"/>
      <w:lvlText w:val="-"/>
      <w:lvlJc w:val="left"/>
      <w:rPr>
        <w:rFonts w:ascii="Arial" w:eastAsia="Arial" w:hAnsi="Arial" w:cs="Arial"/>
        <w:b w:val="0"/>
        <w:bCs w:val="0"/>
        <w:i w:val="0"/>
        <w:iCs w:val="0"/>
        <w:smallCaps w:val="0"/>
        <w:strike w:val="0"/>
        <w:color w:val="000000"/>
        <w:spacing w:val="0"/>
        <w:w w:val="100"/>
        <w:position w:val="0"/>
        <w:sz w:val="18"/>
        <w:szCs w:val="18"/>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0" w15:restartNumberingAfterBreak="0">
    <w:nsid w:val="263210DB"/>
    <w:multiLevelType w:val="hybridMultilevel"/>
    <w:tmpl w:val="9BD6FE54"/>
    <w:lvl w:ilvl="0" w:tplc="BB3EC20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7BE6D6B"/>
    <w:multiLevelType w:val="hybridMultilevel"/>
    <w:tmpl w:val="D9D8AC4C"/>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2" w15:restartNumberingAfterBreak="0">
    <w:nsid w:val="2C60153E"/>
    <w:multiLevelType w:val="multilevel"/>
    <w:tmpl w:val="44BC449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3" w15:restartNumberingAfterBreak="0">
    <w:nsid w:val="2CE9281E"/>
    <w:multiLevelType w:val="singleLevel"/>
    <w:tmpl w:val="03AE8A26"/>
    <w:lvl w:ilvl="0">
      <w:start w:val="1"/>
      <w:numFmt w:val="bullet"/>
      <w:pStyle w:val="Para0bullet"/>
      <w:lvlText w:val=""/>
      <w:lvlJc w:val="left"/>
      <w:pPr>
        <w:tabs>
          <w:tab w:val="num" w:pos="360"/>
        </w:tabs>
        <w:ind w:left="284" w:hanging="284"/>
      </w:pPr>
      <w:rPr>
        <w:rFonts w:ascii="Wingdings" w:hAnsi="Wingdings" w:hint="default"/>
        <w:sz w:val="16"/>
      </w:rPr>
    </w:lvl>
  </w:abstractNum>
  <w:abstractNum w:abstractNumId="104" w15:restartNumberingAfterBreak="0">
    <w:nsid w:val="2DBF408A"/>
    <w:multiLevelType w:val="multilevel"/>
    <w:tmpl w:val="23829E2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5" w15:restartNumberingAfterBreak="0">
    <w:nsid w:val="2EEE0AD9"/>
    <w:multiLevelType w:val="hybridMultilevel"/>
    <w:tmpl w:val="3FC6F856"/>
    <w:lvl w:ilvl="0" w:tplc="753A9D5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6" w15:restartNumberingAfterBreak="0">
    <w:nsid w:val="300438E6"/>
    <w:multiLevelType w:val="hybridMultilevel"/>
    <w:tmpl w:val="04AA4D92"/>
    <w:lvl w:ilvl="0" w:tplc="04090001">
      <w:start w:val="1"/>
      <w:numFmt w:val="bullet"/>
      <w:lvlText w:val=""/>
      <w:lvlJc w:val="left"/>
      <w:pPr>
        <w:ind w:left="12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0E75A0E"/>
    <w:multiLevelType w:val="hybridMultilevel"/>
    <w:tmpl w:val="32B0F5E0"/>
    <w:lvl w:ilvl="0" w:tplc="93D49D5E">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8" w15:restartNumberingAfterBreak="0">
    <w:nsid w:val="31C62BAE"/>
    <w:multiLevelType w:val="hybridMultilevel"/>
    <w:tmpl w:val="E9307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110" w15:restartNumberingAfterBreak="0">
    <w:nsid w:val="339D5C7A"/>
    <w:multiLevelType w:val="hybridMultilevel"/>
    <w:tmpl w:val="E8A0EBC8"/>
    <w:lvl w:ilvl="0" w:tplc="04090019">
      <w:start w:val="1"/>
      <w:numFmt w:val="lowerLetter"/>
      <w:lvlText w:val="%1."/>
      <w:lvlJc w:val="left"/>
      <w:pPr>
        <w:ind w:left="1800" w:hanging="360"/>
      </w:pPr>
    </w:lvl>
    <w:lvl w:ilvl="1" w:tplc="081A0019">
      <w:start w:val="1"/>
      <w:numFmt w:val="lowerLetter"/>
      <w:lvlText w:val="%2."/>
      <w:lvlJc w:val="left"/>
      <w:pPr>
        <w:ind w:left="2520" w:hanging="360"/>
      </w:pPr>
    </w:lvl>
    <w:lvl w:ilvl="2" w:tplc="081A001B">
      <w:start w:val="1"/>
      <w:numFmt w:val="lowerRoman"/>
      <w:lvlText w:val="%3."/>
      <w:lvlJc w:val="right"/>
      <w:pPr>
        <w:ind w:left="3240" w:hanging="180"/>
      </w:pPr>
    </w:lvl>
    <w:lvl w:ilvl="3" w:tplc="081A000F">
      <w:start w:val="1"/>
      <w:numFmt w:val="decimal"/>
      <w:lvlText w:val="%4."/>
      <w:lvlJc w:val="left"/>
      <w:pPr>
        <w:ind w:left="3960" w:hanging="360"/>
      </w:pPr>
    </w:lvl>
    <w:lvl w:ilvl="4" w:tplc="081A0019">
      <w:start w:val="1"/>
      <w:numFmt w:val="lowerLetter"/>
      <w:lvlText w:val="%5."/>
      <w:lvlJc w:val="left"/>
      <w:pPr>
        <w:ind w:left="4680" w:hanging="360"/>
      </w:pPr>
    </w:lvl>
    <w:lvl w:ilvl="5" w:tplc="081A001B">
      <w:start w:val="1"/>
      <w:numFmt w:val="lowerRoman"/>
      <w:lvlText w:val="%6."/>
      <w:lvlJc w:val="right"/>
      <w:pPr>
        <w:ind w:left="5400" w:hanging="180"/>
      </w:pPr>
    </w:lvl>
    <w:lvl w:ilvl="6" w:tplc="081A000F">
      <w:start w:val="1"/>
      <w:numFmt w:val="decimal"/>
      <w:lvlText w:val="%7."/>
      <w:lvlJc w:val="left"/>
      <w:pPr>
        <w:ind w:left="6120" w:hanging="360"/>
      </w:pPr>
    </w:lvl>
    <w:lvl w:ilvl="7" w:tplc="081A0019">
      <w:start w:val="1"/>
      <w:numFmt w:val="lowerLetter"/>
      <w:lvlText w:val="%8."/>
      <w:lvlJc w:val="left"/>
      <w:pPr>
        <w:ind w:left="6840" w:hanging="360"/>
      </w:pPr>
    </w:lvl>
    <w:lvl w:ilvl="8" w:tplc="081A001B">
      <w:start w:val="1"/>
      <w:numFmt w:val="lowerRoman"/>
      <w:lvlText w:val="%9."/>
      <w:lvlJc w:val="right"/>
      <w:pPr>
        <w:ind w:left="7560" w:hanging="180"/>
      </w:pPr>
    </w:lvl>
  </w:abstractNum>
  <w:abstractNum w:abstractNumId="111" w15:restartNumberingAfterBreak="0">
    <w:nsid w:val="35AC3FAE"/>
    <w:multiLevelType w:val="hybridMultilevel"/>
    <w:tmpl w:val="5CCEB2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5B656F0"/>
    <w:multiLevelType w:val="multilevel"/>
    <w:tmpl w:val="441AF316"/>
    <w:lvl w:ilvl="0">
      <w:start w:val="2"/>
      <w:numFmt w:val="decimal"/>
      <w:lvlText w:val="%1"/>
      <w:lvlJc w:val="left"/>
      <w:pPr>
        <w:ind w:left="360" w:hanging="360"/>
      </w:pPr>
      <w:rPr>
        <w:rFonts w:hint="default"/>
        <w:u w:val="none"/>
        <w:lang w:val="en-US"/>
      </w:rPr>
    </w:lvl>
    <w:lvl w:ilvl="1">
      <w:start w:val="8"/>
      <w:numFmt w:val="decimal"/>
      <w:lvlText w:val="%1.%2"/>
      <w:lvlJc w:val="left"/>
      <w:pPr>
        <w:ind w:left="360" w:hanging="360"/>
      </w:pPr>
      <w:rPr>
        <w:rFonts w:hint="default"/>
        <w:u w:val="none"/>
      </w:rPr>
    </w:lvl>
    <w:lvl w:ilvl="2">
      <w:start w:val="1"/>
      <w:numFmt w:val="decimal"/>
      <w:lvlText w:val="%1.%2.%3"/>
      <w:lvlJc w:val="left"/>
      <w:pPr>
        <w:ind w:left="720" w:hanging="720"/>
      </w:pPr>
      <w:rPr>
        <w:rFonts w:hint="default"/>
        <w:color w:val="auto"/>
        <w:u w:val="none"/>
      </w:rPr>
    </w:lvl>
    <w:lvl w:ilvl="3">
      <w:start w:val="1"/>
      <w:numFmt w:val="decimal"/>
      <w:lvlText w:val="%1.%2.%3.%4"/>
      <w:lvlJc w:val="left"/>
      <w:pPr>
        <w:ind w:left="1080" w:hanging="108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440" w:hanging="144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800" w:hanging="1800"/>
      </w:pPr>
      <w:rPr>
        <w:rFonts w:hint="default"/>
        <w:u w:val="none"/>
      </w:rPr>
    </w:lvl>
    <w:lvl w:ilvl="8">
      <w:start w:val="1"/>
      <w:numFmt w:val="decimal"/>
      <w:lvlText w:val="%1.%2.%3.%4.%5.%6.%7.%8.%9"/>
      <w:lvlJc w:val="left"/>
      <w:pPr>
        <w:ind w:left="1800" w:hanging="1800"/>
      </w:pPr>
      <w:rPr>
        <w:rFonts w:hint="default"/>
        <w:u w:val="none"/>
      </w:rPr>
    </w:lvl>
  </w:abstractNum>
  <w:abstractNum w:abstractNumId="113" w15:restartNumberingAfterBreak="0">
    <w:nsid w:val="37335585"/>
    <w:multiLevelType w:val="hybridMultilevel"/>
    <w:tmpl w:val="167621D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79F1016"/>
    <w:multiLevelType w:val="hybridMultilevel"/>
    <w:tmpl w:val="A7FE58A0"/>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15"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6" w15:restartNumberingAfterBreak="0">
    <w:nsid w:val="3B6437FA"/>
    <w:multiLevelType w:val="hybridMultilevel"/>
    <w:tmpl w:val="085E4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C107BD3"/>
    <w:multiLevelType w:val="hybridMultilevel"/>
    <w:tmpl w:val="D284A0E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3E421C77"/>
    <w:multiLevelType w:val="multilevel"/>
    <w:tmpl w:val="4B7A077C"/>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3F351203"/>
    <w:multiLevelType w:val="hybridMultilevel"/>
    <w:tmpl w:val="4A0C1962"/>
    <w:lvl w:ilvl="0" w:tplc="04090003">
      <w:start w:val="1"/>
      <w:numFmt w:val="bullet"/>
      <w:lvlText w:val="o"/>
      <w:lvlJc w:val="left"/>
      <w:pPr>
        <w:ind w:left="1440" w:hanging="360"/>
      </w:pPr>
      <w:rPr>
        <w:rFonts w:ascii="Courier New" w:hAnsi="Courier New" w:cs="Times New Roman" w:hint="default"/>
      </w:rPr>
    </w:lvl>
    <w:lvl w:ilvl="1" w:tplc="04090003">
      <w:start w:val="1"/>
      <w:numFmt w:val="bullet"/>
      <w:lvlText w:val="o"/>
      <w:lvlJc w:val="left"/>
      <w:pPr>
        <w:ind w:left="2160" w:hanging="360"/>
      </w:pPr>
      <w:rPr>
        <w:rFonts w:ascii="Courier New" w:hAnsi="Courier New" w:cs="Times New Roman"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Times New Roman"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Times New Roman" w:hint="default"/>
      </w:rPr>
    </w:lvl>
    <w:lvl w:ilvl="8" w:tplc="04090005">
      <w:start w:val="1"/>
      <w:numFmt w:val="bullet"/>
      <w:lvlText w:val=""/>
      <w:lvlJc w:val="left"/>
      <w:pPr>
        <w:ind w:left="7200" w:hanging="360"/>
      </w:pPr>
      <w:rPr>
        <w:rFonts w:ascii="Wingdings" w:hAnsi="Wingdings" w:hint="default"/>
      </w:rPr>
    </w:lvl>
  </w:abstractNum>
  <w:abstractNum w:abstractNumId="121" w15:restartNumberingAfterBreak="0">
    <w:nsid w:val="404609A4"/>
    <w:multiLevelType w:val="multilevel"/>
    <w:tmpl w:val="F614E056"/>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441C200A"/>
    <w:multiLevelType w:val="hybridMultilevel"/>
    <w:tmpl w:val="9A34256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451C07C6"/>
    <w:multiLevelType w:val="multilevel"/>
    <w:tmpl w:val="0B123298"/>
    <w:lvl w:ilvl="0">
      <w:start w:val="6"/>
      <w:numFmt w:val="decimal"/>
      <w:lvlText w:val="%1"/>
      <w:lvlJc w:val="left"/>
      <w:pPr>
        <w:ind w:left="360" w:hanging="360"/>
      </w:pPr>
      <w:rPr>
        <w:rFonts w:hint="default"/>
      </w:rPr>
    </w:lvl>
    <w:lvl w:ilvl="1">
      <w:start w:val="12"/>
      <w:numFmt w:val="decimal"/>
      <w:lvlText w:val="%1.%2"/>
      <w:lvlJc w:val="left"/>
      <w:pPr>
        <w:ind w:left="810" w:hanging="360"/>
      </w:pPr>
      <w:rPr>
        <w:rFonts w:hint="default"/>
        <w:color w:val="auto"/>
        <w:lang w:val="ru-RU"/>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124"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56D3ADD"/>
    <w:multiLevelType w:val="multilevel"/>
    <w:tmpl w:val="C4A457D8"/>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46527BBC"/>
    <w:multiLevelType w:val="multilevel"/>
    <w:tmpl w:val="3A28834C"/>
    <w:lvl w:ilvl="0">
      <w:start w:val="2"/>
      <w:numFmt w:val="decimal"/>
      <w:pStyle w:val="StyleArial11ptJustifiedLeft0cmFirstline0cm1"/>
      <w:lvlText w:val="%1.1"/>
      <w:lvlJc w:val="left"/>
      <w:pPr>
        <w:tabs>
          <w:tab w:val="num" w:pos="542"/>
        </w:tabs>
        <w:ind w:left="542" w:hanging="540"/>
      </w:pPr>
    </w:lvl>
    <w:lvl w:ilvl="1">
      <w:start w:val="1"/>
      <w:numFmt w:val="decimal"/>
      <w:lvlText w:val="%1.%2."/>
      <w:lvlJc w:val="left"/>
      <w:pPr>
        <w:tabs>
          <w:tab w:val="num" w:pos="722"/>
        </w:tabs>
        <w:ind w:left="722" w:hanging="720"/>
      </w:pPr>
    </w:lvl>
    <w:lvl w:ilvl="2">
      <w:start w:val="1"/>
      <w:numFmt w:val="decimal"/>
      <w:lvlText w:val="%1.%2.%3."/>
      <w:lvlJc w:val="left"/>
      <w:pPr>
        <w:tabs>
          <w:tab w:val="num" w:pos="722"/>
        </w:tabs>
        <w:ind w:left="722" w:hanging="720"/>
      </w:pPr>
    </w:lvl>
    <w:lvl w:ilvl="3">
      <w:start w:val="1"/>
      <w:numFmt w:val="decimal"/>
      <w:lvlText w:val="%1.%2.%3.%4."/>
      <w:lvlJc w:val="left"/>
      <w:pPr>
        <w:tabs>
          <w:tab w:val="num" w:pos="1082"/>
        </w:tabs>
        <w:ind w:left="1082" w:hanging="1080"/>
      </w:pPr>
    </w:lvl>
    <w:lvl w:ilvl="4">
      <w:start w:val="1"/>
      <w:numFmt w:val="decimal"/>
      <w:lvlText w:val="%1.%2.%3.%4.%5."/>
      <w:lvlJc w:val="left"/>
      <w:pPr>
        <w:tabs>
          <w:tab w:val="num" w:pos="1082"/>
        </w:tabs>
        <w:ind w:left="1082" w:hanging="1080"/>
      </w:pPr>
    </w:lvl>
    <w:lvl w:ilvl="5">
      <w:start w:val="1"/>
      <w:numFmt w:val="decimal"/>
      <w:lvlText w:val="%1.%2.%3.%4.%5.%6."/>
      <w:lvlJc w:val="left"/>
      <w:pPr>
        <w:tabs>
          <w:tab w:val="num" w:pos="1442"/>
        </w:tabs>
        <w:ind w:left="1442" w:hanging="1440"/>
      </w:pPr>
    </w:lvl>
    <w:lvl w:ilvl="6">
      <w:start w:val="1"/>
      <w:numFmt w:val="decimal"/>
      <w:lvlText w:val="%1.%2.%3.%4.%5.%6.%7."/>
      <w:lvlJc w:val="left"/>
      <w:pPr>
        <w:tabs>
          <w:tab w:val="num" w:pos="1442"/>
        </w:tabs>
        <w:ind w:left="1442" w:hanging="1440"/>
      </w:pPr>
    </w:lvl>
    <w:lvl w:ilvl="7">
      <w:start w:val="1"/>
      <w:numFmt w:val="decimal"/>
      <w:lvlText w:val="%1.%2.%3.%4.%5.%6.%7.%8."/>
      <w:lvlJc w:val="left"/>
      <w:pPr>
        <w:tabs>
          <w:tab w:val="num" w:pos="1802"/>
        </w:tabs>
        <w:ind w:left="1802" w:hanging="1800"/>
      </w:pPr>
    </w:lvl>
    <w:lvl w:ilvl="8">
      <w:start w:val="1"/>
      <w:numFmt w:val="decimal"/>
      <w:lvlText w:val="%1.%2.%3.%4.%5.%6.%7.%8.%9."/>
      <w:lvlJc w:val="left"/>
      <w:pPr>
        <w:tabs>
          <w:tab w:val="num" w:pos="1802"/>
        </w:tabs>
        <w:ind w:left="1802" w:hanging="1800"/>
      </w:pPr>
    </w:lvl>
  </w:abstractNum>
  <w:abstractNum w:abstractNumId="127" w15:restartNumberingAfterBreak="0">
    <w:nsid w:val="490E6BF0"/>
    <w:multiLevelType w:val="hybridMultilevel"/>
    <w:tmpl w:val="500A1884"/>
    <w:lvl w:ilvl="0" w:tplc="E53E309E">
      <w:start w:val="1"/>
      <w:numFmt w:val="bullet"/>
      <w:lvlText w:val=""/>
      <w:lvlJc w:val="left"/>
      <w:pPr>
        <w:ind w:left="720" w:hanging="360"/>
      </w:pPr>
      <w:rPr>
        <w:rFonts w:ascii="Symbol" w:hAnsi="Symbol" w:hint="default"/>
        <w:sz w:val="20"/>
      </w:rPr>
    </w:lvl>
    <w:lvl w:ilvl="1" w:tplc="241A0003" w:tentative="1">
      <w:start w:val="1"/>
      <w:numFmt w:val="bullet"/>
      <w:lvlText w:val="o"/>
      <w:lvlJc w:val="left"/>
      <w:pPr>
        <w:ind w:left="1440" w:hanging="360"/>
      </w:pPr>
      <w:rPr>
        <w:rFonts w:ascii="Courier New" w:hAnsi="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28" w15:restartNumberingAfterBreak="0">
    <w:nsid w:val="49A33BF1"/>
    <w:multiLevelType w:val="hybridMultilevel"/>
    <w:tmpl w:val="BAC47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130" w15:restartNumberingAfterBreak="0">
    <w:nsid w:val="4BFA6DF1"/>
    <w:multiLevelType w:val="multilevel"/>
    <w:tmpl w:val="1324CDF0"/>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4D323C3A"/>
    <w:multiLevelType w:val="multilevel"/>
    <w:tmpl w:val="7E0C0E1E"/>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4D767D8E"/>
    <w:multiLevelType w:val="hybridMultilevel"/>
    <w:tmpl w:val="1BE696A2"/>
    <w:lvl w:ilvl="0" w:tplc="04090001">
      <w:start w:val="1"/>
      <w:numFmt w:val="bullet"/>
      <w:lvlText w:val=""/>
      <w:lvlJc w:val="left"/>
      <w:pPr>
        <w:ind w:left="12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34" w15:restartNumberingAfterBreak="0">
    <w:nsid w:val="50923BEC"/>
    <w:multiLevelType w:val="hybridMultilevel"/>
    <w:tmpl w:val="11C28D74"/>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51C12D24"/>
    <w:multiLevelType w:val="hybridMultilevel"/>
    <w:tmpl w:val="DF8A612C"/>
    <w:lvl w:ilvl="0" w:tplc="241A000F">
      <w:start w:val="1"/>
      <w:numFmt w:val="decimal"/>
      <w:lvlText w:val="%1."/>
      <w:lvlJc w:val="left"/>
      <w:pPr>
        <w:ind w:left="360" w:hanging="360"/>
      </w:pPr>
      <w:rPr>
        <w:rFonts w:hint="default"/>
      </w:rPr>
    </w:lvl>
    <w:lvl w:ilvl="1" w:tplc="241A0019" w:tentative="1">
      <w:start w:val="1"/>
      <w:numFmt w:val="lowerLetter"/>
      <w:lvlText w:val="%2."/>
      <w:lvlJc w:val="left"/>
      <w:pPr>
        <w:ind w:left="1080" w:hanging="360"/>
      </w:pPr>
    </w:lvl>
    <w:lvl w:ilvl="2" w:tplc="241A001B" w:tentative="1">
      <w:start w:val="1"/>
      <w:numFmt w:val="lowerRoman"/>
      <w:lvlText w:val="%3."/>
      <w:lvlJc w:val="right"/>
      <w:pPr>
        <w:ind w:left="1800" w:hanging="180"/>
      </w:pPr>
    </w:lvl>
    <w:lvl w:ilvl="3" w:tplc="241A000F" w:tentative="1">
      <w:start w:val="1"/>
      <w:numFmt w:val="decimal"/>
      <w:lvlText w:val="%4."/>
      <w:lvlJc w:val="left"/>
      <w:pPr>
        <w:ind w:left="2520" w:hanging="360"/>
      </w:pPr>
    </w:lvl>
    <w:lvl w:ilvl="4" w:tplc="241A0019" w:tentative="1">
      <w:start w:val="1"/>
      <w:numFmt w:val="lowerLetter"/>
      <w:lvlText w:val="%5."/>
      <w:lvlJc w:val="left"/>
      <w:pPr>
        <w:ind w:left="3240" w:hanging="360"/>
      </w:pPr>
    </w:lvl>
    <w:lvl w:ilvl="5" w:tplc="241A001B" w:tentative="1">
      <w:start w:val="1"/>
      <w:numFmt w:val="lowerRoman"/>
      <w:lvlText w:val="%6."/>
      <w:lvlJc w:val="right"/>
      <w:pPr>
        <w:ind w:left="3960" w:hanging="180"/>
      </w:pPr>
    </w:lvl>
    <w:lvl w:ilvl="6" w:tplc="241A000F" w:tentative="1">
      <w:start w:val="1"/>
      <w:numFmt w:val="decimal"/>
      <w:lvlText w:val="%7."/>
      <w:lvlJc w:val="left"/>
      <w:pPr>
        <w:ind w:left="4680" w:hanging="360"/>
      </w:pPr>
    </w:lvl>
    <w:lvl w:ilvl="7" w:tplc="241A0019" w:tentative="1">
      <w:start w:val="1"/>
      <w:numFmt w:val="lowerLetter"/>
      <w:lvlText w:val="%8."/>
      <w:lvlJc w:val="left"/>
      <w:pPr>
        <w:ind w:left="5400" w:hanging="360"/>
      </w:pPr>
    </w:lvl>
    <w:lvl w:ilvl="8" w:tplc="241A001B" w:tentative="1">
      <w:start w:val="1"/>
      <w:numFmt w:val="lowerRoman"/>
      <w:lvlText w:val="%9."/>
      <w:lvlJc w:val="right"/>
      <w:pPr>
        <w:ind w:left="6120" w:hanging="180"/>
      </w:pPr>
    </w:lvl>
  </w:abstractNum>
  <w:abstractNum w:abstractNumId="136"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137" w15:restartNumberingAfterBreak="0">
    <w:nsid w:val="59CB1BA5"/>
    <w:multiLevelType w:val="hybridMultilevel"/>
    <w:tmpl w:val="81726606"/>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8"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5A792632"/>
    <w:multiLevelType w:val="hybridMultilevel"/>
    <w:tmpl w:val="11C63452"/>
    <w:lvl w:ilvl="0" w:tplc="93D49D5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B35432A"/>
    <w:multiLevelType w:val="multilevel"/>
    <w:tmpl w:val="0B123298"/>
    <w:lvl w:ilvl="0">
      <w:start w:val="6"/>
      <w:numFmt w:val="decimal"/>
      <w:lvlText w:val="%1"/>
      <w:lvlJc w:val="left"/>
      <w:pPr>
        <w:ind w:left="360" w:hanging="360"/>
      </w:pPr>
      <w:rPr>
        <w:rFonts w:hint="default"/>
      </w:rPr>
    </w:lvl>
    <w:lvl w:ilvl="1">
      <w:start w:val="12"/>
      <w:numFmt w:val="decimal"/>
      <w:lvlText w:val="%1.%2"/>
      <w:lvlJc w:val="left"/>
      <w:pPr>
        <w:ind w:left="810" w:hanging="360"/>
      </w:pPr>
      <w:rPr>
        <w:rFonts w:hint="default"/>
        <w:color w:val="auto"/>
        <w:lang w:val="ru-RU"/>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141" w15:restartNumberingAfterBreak="0">
    <w:nsid w:val="5CB265B8"/>
    <w:multiLevelType w:val="hybridMultilevel"/>
    <w:tmpl w:val="9BFEDE2E"/>
    <w:lvl w:ilvl="0" w:tplc="04090005">
      <w:start w:val="1"/>
      <w:numFmt w:val="bullet"/>
      <w:lvlText w:val=""/>
      <w:lvlJc w:val="left"/>
      <w:pPr>
        <w:ind w:left="720" w:hanging="360"/>
      </w:pPr>
      <w:rPr>
        <w:rFonts w:ascii="Wingdings" w:hAnsi="Wingdings" w:hint="default"/>
      </w:rPr>
    </w:lvl>
    <w:lvl w:ilvl="1" w:tplc="19E6D0BA">
      <w:start w:val="1"/>
      <w:numFmt w:val="decimal"/>
      <w:lvlText w:val="%2)"/>
      <w:lvlJc w:val="left"/>
      <w:pPr>
        <w:tabs>
          <w:tab w:val="num" w:pos="1157"/>
        </w:tabs>
        <w:ind w:left="1157" w:hanging="360"/>
      </w:pPr>
      <w:rPr>
        <w:rFonts w:hint="default"/>
        <w:b w:val="0"/>
        <w:color w:val="auto"/>
      </w:rPr>
    </w:lvl>
    <w:lvl w:ilvl="2" w:tplc="03E00964">
      <w:start w:val="8"/>
      <w:numFmt w:val="bullet"/>
      <w:lvlText w:val="-"/>
      <w:lvlJc w:val="left"/>
      <w:pPr>
        <w:tabs>
          <w:tab w:val="num" w:pos="2160"/>
        </w:tabs>
        <w:ind w:left="2160" w:hanging="360"/>
      </w:pPr>
      <w:rPr>
        <w:rFonts w:ascii="Times New Roman" w:eastAsia="Times New Roman" w:hAnsi="Times New Roman" w:cs="Times New Roman" w:hint="default"/>
        <w:sz w:val="24"/>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F3D61FA"/>
    <w:multiLevelType w:val="multilevel"/>
    <w:tmpl w:val="F1E464E8"/>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144" w15:restartNumberingAfterBreak="0">
    <w:nsid w:val="66AB0723"/>
    <w:multiLevelType w:val="multilevel"/>
    <w:tmpl w:val="E76C9B42"/>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67347075"/>
    <w:multiLevelType w:val="hybridMultilevel"/>
    <w:tmpl w:val="720483BE"/>
    <w:lvl w:ilvl="0" w:tplc="277ADAE8">
      <w:start w:val="1"/>
      <w:numFmt w:val="decimal"/>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47"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8" w15:restartNumberingAfterBreak="0">
    <w:nsid w:val="67AB53B9"/>
    <w:multiLevelType w:val="multilevel"/>
    <w:tmpl w:val="3DAE90A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9" w15:restartNumberingAfterBreak="0">
    <w:nsid w:val="681950CF"/>
    <w:multiLevelType w:val="multilevel"/>
    <w:tmpl w:val="DBE46FF8"/>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682A55D1"/>
    <w:multiLevelType w:val="hybridMultilevel"/>
    <w:tmpl w:val="14CE96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68456ED0"/>
    <w:multiLevelType w:val="hybridMultilevel"/>
    <w:tmpl w:val="F544E60C"/>
    <w:lvl w:ilvl="0" w:tplc="04090001">
      <w:start w:val="1"/>
      <w:numFmt w:val="bullet"/>
      <w:lvlText w:val=""/>
      <w:lvlJc w:val="left"/>
      <w:pPr>
        <w:ind w:left="12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97B5D65"/>
    <w:multiLevelType w:val="multilevel"/>
    <w:tmpl w:val="89E0F03E"/>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69A94652"/>
    <w:multiLevelType w:val="multilevel"/>
    <w:tmpl w:val="FD0A313A"/>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6A05096F"/>
    <w:multiLevelType w:val="multilevel"/>
    <w:tmpl w:val="3EBC25FE"/>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6AA5098A"/>
    <w:multiLevelType w:val="multilevel"/>
    <w:tmpl w:val="561A97A8"/>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6AAF12AA"/>
    <w:multiLevelType w:val="hybridMultilevel"/>
    <w:tmpl w:val="63481B20"/>
    <w:lvl w:ilvl="0" w:tplc="BB3EC206">
      <w:numFmt w:val="bullet"/>
      <w:lvlText w:val="-"/>
      <w:lvlJc w:val="left"/>
      <w:pPr>
        <w:ind w:left="720" w:hanging="360"/>
      </w:pPr>
      <w:rPr>
        <w:rFonts w:ascii="Arial" w:eastAsia="Calibri" w:hAnsi="Arial" w:cs="Arial" w:hint="default"/>
      </w:rPr>
    </w:lvl>
    <w:lvl w:ilvl="1" w:tplc="BB3EC206">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B1B2C0A"/>
    <w:multiLevelType w:val="hybridMultilevel"/>
    <w:tmpl w:val="4DAAFB1E"/>
    <w:lvl w:ilvl="0" w:tplc="4AF4C8BE">
      <w:start w:val="1"/>
      <w:numFmt w:val="decimal"/>
      <w:lvlText w:val="%1)"/>
      <w:lvlJc w:val="left"/>
      <w:pPr>
        <w:tabs>
          <w:tab w:val="num" w:pos="840"/>
        </w:tabs>
        <w:ind w:left="840" w:hanging="360"/>
      </w:pPr>
      <w:rPr>
        <w:rFonts w:hint="default"/>
        <w:b w:val="0"/>
      </w:rPr>
    </w:lvl>
    <w:lvl w:ilvl="1" w:tplc="04090005">
      <w:start w:val="1"/>
      <w:numFmt w:val="bullet"/>
      <w:lvlText w:val=""/>
      <w:lvlJc w:val="left"/>
      <w:pPr>
        <w:tabs>
          <w:tab w:val="num" w:pos="1560"/>
        </w:tabs>
        <w:ind w:left="1560" w:hanging="360"/>
      </w:pPr>
      <w:rPr>
        <w:rFonts w:ascii="Wingdings" w:hAnsi="Wingdings" w:hint="default"/>
        <w:b/>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158" w15:restartNumberingAfterBreak="0">
    <w:nsid w:val="6BB6645C"/>
    <w:multiLevelType w:val="hybridMultilevel"/>
    <w:tmpl w:val="E1565B44"/>
    <w:lvl w:ilvl="0" w:tplc="6ABAFC3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9" w15:restartNumberingAfterBreak="0">
    <w:nsid w:val="6BDF1B77"/>
    <w:multiLevelType w:val="hybridMultilevel"/>
    <w:tmpl w:val="393AC3AC"/>
    <w:lvl w:ilvl="0" w:tplc="BB3EC206">
      <w:numFmt w:val="bullet"/>
      <w:lvlText w:val="-"/>
      <w:lvlJc w:val="left"/>
      <w:pPr>
        <w:ind w:left="126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DC56391"/>
    <w:multiLevelType w:val="hybridMultilevel"/>
    <w:tmpl w:val="E5ACA544"/>
    <w:lvl w:ilvl="0" w:tplc="BB3EC206">
      <w:numFmt w:val="bullet"/>
      <w:lvlText w:val="-"/>
      <w:lvlJc w:val="left"/>
      <w:pPr>
        <w:ind w:left="1620" w:hanging="360"/>
      </w:pPr>
      <w:rPr>
        <w:rFonts w:ascii="Arial" w:eastAsia="Calibri" w:hAnsi="Arial" w:cs="Aria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61" w15:restartNumberingAfterBreak="0">
    <w:nsid w:val="6DFC1981"/>
    <w:multiLevelType w:val="hybridMultilevel"/>
    <w:tmpl w:val="5E06A0F8"/>
    <w:lvl w:ilvl="0" w:tplc="241A0011">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62" w15:restartNumberingAfterBreak="0">
    <w:nsid w:val="6FFB39D3"/>
    <w:multiLevelType w:val="hybridMultilevel"/>
    <w:tmpl w:val="0540B3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4"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pStyle w:val="StyleHeading2Arial11ptAutoBefore0ptAfter0pt"/>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65" w15:restartNumberingAfterBreak="0">
    <w:nsid w:val="72CE2A54"/>
    <w:multiLevelType w:val="hybridMultilevel"/>
    <w:tmpl w:val="D9D8AC4C"/>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6" w15:restartNumberingAfterBreak="0">
    <w:nsid w:val="7396219D"/>
    <w:multiLevelType w:val="multilevel"/>
    <w:tmpl w:val="9E7462E8"/>
    <w:lvl w:ilvl="0">
      <w:start w:val="1"/>
      <w:numFmt w:val="upperRoman"/>
      <w:pStyle w:val="Sadrzaj3"/>
      <w:lvlText w:val="%1"/>
      <w:lvlJc w:val="left"/>
      <w:pPr>
        <w:tabs>
          <w:tab w:val="num" w:pos="720"/>
        </w:tabs>
        <w:ind w:left="0" w:firstLine="0"/>
      </w:pPr>
    </w:lvl>
    <w:lvl w:ilvl="1">
      <w:start w:val="1"/>
      <w:numFmt w:val="decimal"/>
      <w:pStyle w:val="naslov1"/>
      <w:lvlText w:val="%2."/>
      <w:lvlJc w:val="left"/>
      <w:pPr>
        <w:tabs>
          <w:tab w:val="num" w:pos="1080"/>
        </w:tabs>
        <w:ind w:left="720" w:firstLine="0"/>
      </w:pPr>
    </w:lvl>
    <w:lvl w:ilvl="2">
      <w:numFmt w:val="decimal"/>
      <w:pStyle w:val="naslov2"/>
      <w:lvlText w:val="%2.%3."/>
      <w:lvlJc w:val="left"/>
      <w:pPr>
        <w:tabs>
          <w:tab w:val="num" w:pos="2160"/>
        </w:tabs>
        <w:ind w:left="1440" w:firstLine="0"/>
      </w:pPr>
    </w:lvl>
    <w:lvl w:ilvl="3">
      <w:start w:val="1"/>
      <w:numFmt w:val="lowerLetter"/>
      <w:lvlText w:val="%4)"/>
      <w:lvlJc w:val="left"/>
      <w:pPr>
        <w:tabs>
          <w:tab w:val="num" w:pos="2520"/>
        </w:tabs>
        <w:ind w:left="2160" w:firstLine="0"/>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167"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8"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69" w15:restartNumberingAfterBreak="0">
    <w:nsid w:val="7584163C"/>
    <w:multiLevelType w:val="hybridMultilevel"/>
    <w:tmpl w:val="5F501A06"/>
    <w:lvl w:ilvl="0" w:tplc="1256DA3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75E233D0"/>
    <w:multiLevelType w:val="multilevel"/>
    <w:tmpl w:val="EE94227A"/>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72" w15:restartNumberingAfterBreak="0">
    <w:nsid w:val="79A20A2B"/>
    <w:multiLevelType w:val="hybridMultilevel"/>
    <w:tmpl w:val="9C4CA468"/>
    <w:lvl w:ilvl="0" w:tplc="04090001">
      <w:start w:val="1"/>
      <w:numFmt w:val="bullet"/>
      <w:lvlText w:val=""/>
      <w:lvlJc w:val="left"/>
      <w:pPr>
        <w:ind w:left="12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A8D5188"/>
    <w:multiLevelType w:val="hybridMultilevel"/>
    <w:tmpl w:val="125469BC"/>
    <w:lvl w:ilvl="0" w:tplc="746CB162">
      <w:start w:val="1"/>
      <w:numFmt w:val="decimal"/>
      <w:lvlText w:val="%1."/>
      <w:lvlJc w:val="left"/>
      <w:pPr>
        <w:ind w:left="360" w:hanging="360"/>
      </w:pPr>
    </w:lvl>
    <w:lvl w:ilvl="1" w:tplc="081A0019" w:tentative="1">
      <w:start w:val="1"/>
      <w:numFmt w:val="lowerLetter"/>
      <w:lvlText w:val="%2."/>
      <w:lvlJc w:val="left"/>
      <w:pPr>
        <w:ind w:left="2160" w:hanging="360"/>
      </w:pPr>
    </w:lvl>
    <w:lvl w:ilvl="2" w:tplc="081A001B" w:tentative="1">
      <w:start w:val="1"/>
      <w:numFmt w:val="lowerRoman"/>
      <w:lvlText w:val="%3."/>
      <w:lvlJc w:val="right"/>
      <w:pPr>
        <w:ind w:left="2880" w:hanging="180"/>
      </w:pPr>
    </w:lvl>
    <w:lvl w:ilvl="3" w:tplc="081A000F" w:tentative="1">
      <w:start w:val="1"/>
      <w:numFmt w:val="decimal"/>
      <w:lvlText w:val="%4."/>
      <w:lvlJc w:val="left"/>
      <w:pPr>
        <w:ind w:left="3600" w:hanging="360"/>
      </w:pPr>
    </w:lvl>
    <w:lvl w:ilvl="4" w:tplc="081A0019" w:tentative="1">
      <w:start w:val="1"/>
      <w:numFmt w:val="lowerLetter"/>
      <w:lvlText w:val="%5."/>
      <w:lvlJc w:val="left"/>
      <w:pPr>
        <w:ind w:left="4320" w:hanging="360"/>
      </w:pPr>
    </w:lvl>
    <w:lvl w:ilvl="5" w:tplc="081A001B" w:tentative="1">
      <w:start w:val="1"/>
      <w:numFmt w:val="lowerRoman"/>
      <w:lvlText w:val="%6."/>
      <w:lvlJc w:val="right"/>
      <w:pPr>
        <w:ind w:left="5040" w:hanging="180"/>
      </w:pPr>
    </w:lvl>
    <w:lvl w:ilvl="6" w:tplc="081A000F" w:tentative="1">
      <w:start w:val="1"/>
      <w:numFmt w:val="decimal"/>
      <w:lvlText w:val="%7."/>
      <w:lvlJc w:val="left"/>
      <w:pPr>
        <w:ind w:left="5760" w:hanging="360"/>
      </w:pPr>
    </w:lvl>
    <w:lvl w:ilvl="7" w:tplc="081A0019" w:tentative="1">
      <w:start w:val="1"/>
      <w:numFmt w:val="lowerLetter"/>
      <w:lvlText w:val="%8."/>
      <w:lvlJc w:val="left"/>
      <w:pPr>
        <w:ind w:left="6480" w:hanging="360"/>
      </w:pPr>
    </w:lvl>
    <w:lvl w:ilvl="8" w:tplc="081A001B" w:tentative="1">
      <w:start w:val="1"/>
      <w:numFmt w:val="lowerRoman"/>
      <w:lvlText w:val="%9."/>
      <w:lvlJc w:val="right"/>
      <w:pPr>
        <w:ind w:left="7200" w:hanging="180"/>
      </w:pPr>
    </w:lvl>
  </w:abstractNum>
  <w:abstractNum w:abstractNumId="174" w15:restartNumberingAfterBreak="0">
    <w:nsid w:val="7AF85913"/>
    <w:multiLevelType w:val="singleLevel"/>
    <w:tmpl w:val="3530E7A2"/>
    <w:lvl w:ilvl="0">
      <w:start w:val="1"/>
      <w:numFmt w:val="bullet"/>
      <w:pStyle w:val="Markierung"/>
      <w:lvlText w:val=""/>
      <w:lvlJc w:val="left"/>
      <w:pPr>
        <w:tabs>
          <w:tab w:val="num" w:pos="360"/>
        </w:tabs>
        <w:ind w:left="360" w:hanging="360"/>
      </w:pPr>
      <w:rPr>
        <w:rFonts w:ascii="Wingdings" w:hAnsi="Wingdings" w:hint="default"/>
      </w:rPr>
    </w:lvl>
  </w:abstractNum>
  <w:abstractNum w:abstractNumId="175"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6" w15:restartNumberingAfterBreak="0">
    <w:nsid w:val="7F117E01"/>
    <w:multiLevelType w:val="hybridMultilevel"/>
    <w:tmpl w:val="5FB653A2"/>
    <w:lvl w:ilvl="0" w:tplc="BB3EC20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FAF2F2D"/>
    <w:multiLevelType w:val="multilevel"/>
    <w:tmpl w:val="FB7C69A4"/>
    <w:lvl w:ilvl="0">
      <w:start w:val="1"/>
      <w:numFmt w:val="bullet"/>
      <w:lvlText w:val="-"/>
      <w:lvlJc w:val="left"/>
      <w:rPr>
        <w:rFonts w:ascii="Arial" w:eastAsia="Arial" w:hAnsi="Arial" w:cs="Arial"/>
        <w:b w:val="0"/>
        <w:bCs w:val="0"/>
        <w:i w:val="0"/>
        <w:iCs w:val="0"/>
        <w:smallCaps w:val="0"/>
        <w:strike w:val="0"/>
        <w:color w:val="000000"/>
        <w:spacing w:val="0"/>
        <w:w w:val="100"/>
        <w:position w:val="0"/>
        <w:sz w:val="18"/>
        <w:szCs w:val="18"/>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7FF93A6E"/>
    <w:multiLevelType w:val="multilevel"/>
    <w:tmpl w:val="88583B66"/>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hr-HR" w:eastAsia="hr-HR" w:bidi="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64"/>
  </w:num>
  <w:num w:numId="2">
    <w:abstractNumId w:val="92"/>
  </w:num>
  <w:num w:numId="3">
    <w:abstractNumId w:val="143"/>
  </w:num>
  <w:num w:numId="4">
    <w:abstractNumId w:val="78"/>
  </w:num>
  <w:num w:numId="5">
    <w:abstractNumId w:val="1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9"/>
  </w:num>
  <w:num w:numId="7">
    <w:abstractNumId w:val="175"/>
  </w:num>
  <w:num w:numId="8">
    <w:abstractNumId w:val="118"/>
  </w:num>
  <w:num w:numId="9">
    <w:abstractNumId w:val="99"/>
  </w:num>
  <w:num w:numId="10">
    <w:abstractNumId w:val="83"/>
  </w:num>
  <w:num w:numId="11">
    <w:abstractNumId w:val="79"/>
  </w:num>
  <w:num w:numId="12">
    <w:abstractNumId w:val="124"/>
  </w:num>
  <w:num w:numId="13">
    <w:abstractNumId w:val="90"/>
  </w:num>
  <w:num w:numId="14">
    <w:abstractNumId w:val="146"/>
  </w:num>
  <w:num w:numId="15">
    <w:abstractNumId w:val="163"/>
  </w:num>
  <w:num w:numId="16">
    <w:abstractNumId w:val="146"/>
  </w:num>
  <w:num w:numId="17">
    <w:abstractNumId w:val="61"/>
  </w:num>
  <w:num w:numId="18">
    <w:abstractNumId w:val="80"/>
  </w:num>
  <w:num w:numId="19">
    <w:abstractNumId w:val="133"/>
  </w:num>
  <w:num w:numId="20">
    <w:abstractNumId w:val="97"/>
  </w:num>
  <w:num w:numId="21">
    <w:abstractNumId w:val="63"/>
  </w:num>
  <w:num w:numId="22">
    <w:abstractNumId w:val="114"/>
  </w:num>
  <w:num w:numId="23">
    <w:abstractNumId w:val="56"/>
  </w:num>
  <w:num w:numId="24">
    <w:abstractNumId w:val="94"/>
  </w:num>
  <w:num w:numId="25">
    <w:abstractNumId w:val="113"/>
  </w:num>
  <w:num w:numId="26">
    <w:abstractNumId w:val="134"/>
  </w:num>
  <w:num w:numId="27">
    <w:abstractNumId w:val="122"/>
  </w:num>
  <w:num w:numId="28">
    <w:abstractNumId w:val="85"/>
  </w:num>
  <w:num w:numId="29">
    <w:abstractNumId w:val="88"/>
  </w:num>
  <w:num w:numId="30">
    <w:abstractNumId w:val="74"/>
  </w:num>
  <w:num w:numId="31">
    <w:abstractNumId w:val="150"/>
  </w:num>
  <w:num w:numId="32">
    <w:abstractNumId w:val="162"/>
  </w:num>
  <w:num w:numId="33">
    <w:abstractNumId w:val="117"/>
  </w:num>
  <w:num w:numId="34">
    <w:abstractNumId w:val="1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lvlOverride w:ilvl="0">
      <w:startOverride w:val="1"/>
    </w:lvlOverride>
  </w:num>
  <w:num w:numId="36">
    <w:abstractNumId w:val="0"/>
    <w:lvlOverride w:ilvl="0">
      <w:startOverride w:val="1"/>
    </w:lvlOverride>
  </w:num>
  <w:num w:numId="37">
    <w:abstractNumId w:val="166"/>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2"/>
  </w:num>
  <w:num w:numId="39">
    <w:abstractNumId w:val="123"/>
  </w:num>
  <w:num w:numId="40">
    <w:abstractNumId w:val="64"/>
  </w:num>
  <w:num w:numId="41">
    <w:abstractNumId w:val="174"/>
  </w:num>
  <w:num w:numId="42">
    <w:abstractNumId w:val="1"/>
  </w:num>
  <w:num w:numId="43">
    <w:abstractNumId w:val="103"/>
  </w:num>
  <w:num w:numId="44">
    <w:abstractNumId w:val="7"/>
  </w:num>
  <w:num w:numId="45">
    <w:abstractNumId w:val="70"/>
  </w:num>
  <w:num w:numId="46">
    <w:abstractNumId w:val="173"/>
  </w:num>
  <w:num w:numId="47">
    <w:abstractNumId w:val="157"/>
  </w:num>
  <w:num w:numId="48">
    <w:abstractNumId w:val="141"/>
  </w:num>
  <w:num w:numId="49">
    <w:abstractNumId w:val="140"/>
  </w:num>
  <w:num w:numId="50">
    <w:abstractNumId w:val="161"/>
  </w:num>
  <w:num w:numId="51">
    <w:abstractNumId w:val="66"/>
  </w:num>
  <w:num w:numId="52">
    <w:abstractNumId w:val="120"/>
  </w:num>
  <w:num w:numId="53">
    <w:abstractNumId w:val="128"/>
  </w:num>
  <w:num w:numId="54">
    <w:abstractNumId w:val="135"/>
  </w:num>
  <w:num w:numId="55">
    <w:abstractNumId w:val="102"/>
  </w:num>
  <w:num w:numId="56">
    <w:abstractNumId w:val="148"/>
  </w:num>
  <w:num w:numId="57">
    <w:abstractNumId w:val="159"/>
  </w:num>
  <w:num w:numId="58">
    <w:abstractNumId w:val="127"/>
  </w:num>
  <w:num w:numId="59">
    <w:abstractNumId w:val="59"/>
  </w:num>
  <w:num w:numId="60">
    <w:abstractNumId w:val="89"/>
  </w:num>
  <w:num w:numId="61">
    <w:abstractNumId w:val="76"/>
  </w:num>
  <w:num w:numId="62">
    <w:abstractNumId w:val="87"/>
  </w:num>
  <w:num w:numId="63">
    <w:abstractNumId w:val="101"/>
  </w:num>
  <w:num w:numId="64">
    <w:abstractNumId w:val="107"/>
  </w:num>
  <w:num w:numId="65">
    <w:abstractNumId w:val="93"/>
  </w:num>
  <w:num w:numId="66">
    <w:abstractNumId w:val="96"/>
  </w:num>
  <w:num w:numId="67">
    <w:abstractNumId w:val="165"/>
  </w:num>
  <w:num w:numId="68">
    <w:abstractNumId w:val="57"/>
  </w:num>
  <w:num w:numId="69">
    <w:abstractNumId w:val="105"/>
  </w:num>
  <w:num w:numId="70">
    <w:abstractNumId w:val="95"/>
  </w:num>
  <w:num w:numId="71">
    <w:abstractNumId w:val="158"/>
  </w:num>
  <w:num w:numId="72">
    <w:abstractNumId w:val="110"/>
  </w:num>
  <w:num w:numId="73">
    <w:abstractNumId w:val="112"/>
  </w:num>
  <w:num w:numId="74">
    <w:abstractNumId w:val="160"/>
  </w:num>
  <w:num w:numId="75">
    <w:abstractNumId w:val="176"/>
  </w:num>
  <w:num w:numId="76">
    <w:abstractNumId w:val="156"/>
  </w:num>
  <w:num w:numId="77">
    <w:abstractNumId w:val="86"/>
  </w:num>
  <w:num w:numId="78">
    <w:abstractNumId w:val="100"/>
  </w:num>
  <w:num w:numId="79">
    <w:abstractNumId w:val="62"/>
  </w:num>
  <w:num w:numId="80">
    <w:abstractNumId w:val="60"/>
  </w:num>
  <w:num w:numId="81">
    <w:abstractNumId w:val="130"/>
  </w:num>
  <w:num w:numId="82">
    <w:abstractNumId w:val="53"/>
  </w:num>
  <w:num w:numId="83">
    <w:abstractNumId w:val="121"/>
  </w:num>
  <w:num w:numId="84">
    <w:abstractNumId w:val="152"/>
  </w:num>
  <w:num w:numId="85">
    <w:abstractNumId w:val="58"/>
  </w:num>
  <w:num w:numId="86">
    <w:abstractNumId w:val="91"/>
  </w:num>
  <w:num w:numId="87">
    <w:abstractNumId w:val="82"/>
  </w:num>
  <w:num w:numId="88">
    <w:abstractNumId w:val="149"/>
  </w:num>
  <w:num w:numId="89">
    <w:abstractNumId w:val="170"/>
  </w:num>
  <w:num w:numId="90">
    <w:abstractNumId w:val="65"/>
  </w:num>
  <w:num w:numId="91">
    <w:abstractNumId w:val="68"/>
  </w:num>
  <w:num w:numId="92">
    <w:abstractNumId w:val="67"/>
  </w:num>
  <w:num w:numId="93">
    <w:abstractNumId w:val="119"/>
  </w:num>
  <w:num w:numId="94">
    <w:abstractNumId w:val="125"/>
  </w:num>
  <w:num w:numId="95">
    <w:abstractNumId w:val="55"/>
  </w:num>
  <w:num w:numId="96">
    <w:abstractNumId w:val="142"/>
  </w:num>
  <w:num w:numId="97">
    <w:abstractNumId w:val="131"/>
  </w:num>
  <w:num w:numId="98">
    <w:abstractNumId w:val="153"/>
  </w:num>
  <w:num w:numId="99">
    <w:abstractNumId w:val="178"/>
  </w:num>
  <w:num w:numId="100">
    <w:abstractNumId w:val="54"/>
  </w:num>
  <w:num w:numId="101">
    <w:abstractNumId w:val="144"/>
  </w:num>
  <w:num w:numId="102">
    <w:abstractNumId w:val="154"/>
  </w:num>
  <w:num w:numId="103">
    <w:abstractNumId w:val="155"/>
  </w:num>
  <w:num w:numId="104">
    <w:abstractNumId w:val="177"/>
  </w:num>
  <w:num w:numId="105">
    <w:abstractNumId w:val="98"/>
  </w:num>
  <w:num w:numId="106">
    <w:abstractNumId w:val="75"/>
  </w:num>
  <w:num w:numId="107">
    <w:abstractNumId w:val="137"/>
  </w:num>
  <w:num w:numId="108">
    <w:abstractNumId w:val="116"/>
  </w:num>
  <w:num w:numId="109">
    <w:abstractNumId w:val="139"/>
  </w:num>
  <w:num w:numId="110">
    <w:abstractNumId w:val="108"/>
  </w:num>
  <w:num w:numId="111">
    <w:abstractNumId w:val="106"/>
  </w:num>
  <w:num w:numId="112">
    <w:abstractNumId w:val="151"/>
  </w:num>
  <w:num w:numId="113">
    <w:abstractNumId w:val="111"/>
  </w:num>
  <w:num w:numId="114">
    <w:abstractNumId w:val="172"/>
  </w:num>
  <w:num w:numId="115">
    <w:abstractNumId w:val="73"/>
  </w:num>
  <w:num w:numId="116">
    <w:abstractNumId w:val="132"/>
  </w:num>
  <w:num w:numId="117">
    <w:abstractNumId w:val="169"/>
  </w:num>
  <w:num w:numId="118">
    <w:abstractNumId w:val="145"/>
  </w:num>
  <w:num w:numId="119">
    <w:abstractNumId w:val="104"/>
  </w:num>
  <w:num w:numId="120">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17C"/>
    <w:rsid w:val="00012769"/>
    <w:rsid w:val="0001299B"/>
    <w:rsid w:val="00012EA5"/>
    <w:rsid w:val="000131E4"/>
    <w:rsid w:val="0001344F"/>
    <w:rsid w:val="00014163"/>
    <w:rsid w:val="0001466B"/>
    <w:rsid w:val="00014750"/>
    <w:rsid w:val="00014F46"/>
    <w:rsid w:val="00015894"/>
    <w:rsid w:val="00015D88"/>
    <w:rsid w:val="00015E2F"/>
    <w:rsid w:val="00015E7C"/>
    <w:rsid w:val="00015EFC"/>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37E"/>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3F0"/>
    <w:rsid w:val="00031665"/>
    <w:rsid w:val="0003169E"/>
    <w:rsid w:val="000317BA"/>
    <w:rsid w:val="00031E71"/>
    <w:rsid w:val="00032272"/>
    <w:rsid w:val="00032B7E"/>
    <w:rsid w:val="00032C65"/>
    <w:rsid w:val="00033D74"/>
    <w:rsid w:val="00034535"/>
    <w:rsid w:val="0003493C"/>
    <w:rsid w:val="00034E4F"/>
    <w:rsid w:val="00034FFF"/>
    <w:rsid w:val="00035379"/>
    <w:rsid w:val="0003588D"/>
    <w:rsid w:val="000359EE"/>
    <w:rsid w:val="00035C04"/>
    <w:rsid w:val="00036222"/>
    <w:rsid w:val="000364AD"/>
    <w:rsid w:val="000365C7"/>
    <w:rsid w:val="00036776"/>
    <w:rsid w:val="00036BDD"/>
    <w:rsid w:val="0003771A"/>
    <w:rsid w:val="00037B82"/>
    <w:rsid w:val="00037E5A"/>
    <w:rsid w:val="0004068D"/>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40B1"/>
    <w:rsid w:val="00044484"/>
    <w:rsid w:val="00044A8E"/>
    <w:rsid w:val="00045240"/>
    <w:rsid w:val="000455D2"/>
    <w:rsid w:val="00045CB7"/>
    <w:rsid w:val="00045FB6"/>
    <w:rsid w:val="00046BC7"/>
    <w:rsid w:val="00046BE9"/>
    <w:rsid w:val="00046D24"/>
    <w:rsid w:val="00046DA8"/>
    <w:rsid w:val="00046F29"/>
    <w:rsid w:val="00046FA0"/>
    <w:rsid w:val="0004799D"/>
    <w:rsid w:val="000479D4"/>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6FD2"/>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2E9E"/>
    <w:rsid w:val="00073409"/>
    <w:rsid w:val="00073D60"/>
    <w:rsid w:val="00073EC5"/>
    <w:rsid w:val="000743C2"/>
    <w:rsid w:val="0007456F"/>
    <w:rsid w:val="00075F5B"/>
    <w:rsid w:val="0007605E"/>
    <w:rsid w:val="0007608E"/>
    <w:rsid w:val="000760C0"/>
    <w:rsid w:val="000765D5"/>
    <w:rsid w:val="00076DAD"/>
    <w:rsid w:val="00076ED9"/>
    <w:rsid w:val="0007717A"/>
    <w:rsid w:val="0007750C"/>
    <w:rsid w:val="00077746"/>
    <w:rsid w:val="00077A64"/>
    <w:rsid w:val="00077AC7"/>
    <w:rsid w:val="00077BE9"/>
    <w:rsid w:val="00077DE3"/>
    <w:rsid w:val="00080314"/>
    <w:rsid w:val="0008042B"/>
    <w:rsid w:val="00080647"/>
    <w:rsid w:val="0008076F"/>
    <w:rsid w:val="00080E72"/>
    <w:rsid w:val="00080EA3"/>
    <w:rsid w:val="00081070"/>
    <w:rsid w:val="00081E15"/>
    <w:rsid w:val="00081E22"/>
    <w:rsid w:val="00082081"/>
    <w:rsid w:val="0008216C"/>
    <w:rsid w:val="0008225F"/>
    <w:rsid w:val="0008263C"/>
    <w:rsid w:val="0008265D"/>
    <w:rsid w:val="000826A8"/>
    <w:rsid w:val="00082792"/>
    <w:rsid w:val="0008290D"/>
    <w:rsid w:val="00082EB6"/>
    <w:rsid w:val="000832E3"/>
    <w:rsid w:val="000837B5"/>
    <w:rsid w:val="0008446C"/>
    <w:rsid w:val="00084811"/>
    <w:rsid w:val="00084C7E"/>
    <w:rsid w:val="00085036"/>
    <w:rsid w:val="00085380"/>
    <w:rsid w:val="00085745"/>
    <w:rsid w:val="00085788"/>
    <w:rsid w:val="00085E88"/>
    <w:rsid w:val="00086EED"/>
    <w:rsid w:val="00086F03"/>
    <w:rsid w:val="0008707A"/>
    <w:rsid w:val="000870AF"/>
    <w:rsid w:val="0008737F"/>
    <w:rsid w:val="00087476"/>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08FD"/>
    <w:rsid w:val="000A10E3"/>
    <w:rsid w:val="000A2227"/>
    <w:rsid w:val="000A3715"/>
    <w:rsid w:val="000A388F"/>
    <w:rsid w:val="000A3F5E"/>
    <w:rsid w:val="000A48B4"/>
    <w:rsid w:val="000A4D7F"/>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91F"/>
    <w:rsid w:val="000A7A41"/>
    <w:rsid w:val="000A7CFA"/>
    <w:rsid w:val="000B02D2"/>
    <w:rsid w:val="000B057D"/>
    <w:rsid w:val="000B092D"/>
    <w:rsid w:val="000B0BB9"/>
    <w:rsid w:val="000B0E5B"/>
    <w:rsid w:val="000B13F7"/>
    <w:rsid w:val="000B1C19"/>
    <w:rsid w:val="000B1CF8"/>
    <w:rsid w:val="000B1DA4"/>
    <w:rsid w:val="000B1F37"/>
    <w:rsid w:val="000B1FA7"/>
    <w:rsid w:val="000B217E"/>
    <w:rsid w:val="000B225C"/>
    <w:rsid w:val="000B3387"/>
    <w:rsid w:val="000B420C"/>
    <w:rsid w:val="000B4512"/>
    <w:rsid w:val="000B4588"/>
    <w:rsid w:val="000B45FD"/>
    <w:rsid w:val="000B47D8"/>
    <w:rsid w:val="000B4842"/>
    <w:rsid w:val="000B486E"/>
    <w:rsid w:val="000B48E3"/>
    <w:rsid w:val="000B4CCC"/>
    <w:rsid w:val="000B4D6F"/>
    <w:rsid w:val="000B4E10"/>
    <w:rsid w:val="000B58E8"/>
    <w:rsid w:val="000B59E2"/>
    <w:rsid w:val="000B59EB"/>
    <w:rsid w:val="000B5F30"/>
    <w:rsid w:val="000B67DA"/>
    <w:rsid w:val="000B6C6F"/>
    <w:rsid w:val="000B6E4A"/>
    <w:rsid w:val="000B711D"/>
    <w:rsid w:val="000B722D"/>
    <w:rsid w:val="000B7943"/>
    <w:rsid w:val="000B7A06"/>
    <w:rsid w:val="000C0476"/>
    <w:rsid w:val="000C0611"/>
    <w:rsid w:val="000C06AA"/>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B4A"/>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275"/>
    <w:rsid w:val="000D570B"/>
    <w:rsid w:val="000D5A30"/>
    <w:rsid w:val="000D5D37"/>
    <w:rsid w:val="000D64E7"/>
    <w:rsid w:val="000D68A4"/>
    <w:rsid w:val="000D68C4"/>
    <w:rsid w:val="000D6ACE"/>
    <w:rsid w:val="000D6FD6"/>
    <w:rsid w:val="000D7758"/>
    <w:rsid w:val="000D7B65"/>
    <w:rsid w:val="000E0014"/>
    <w:rsid w:val="000E08A6"/>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A72"/>
    <w:rsid w:val="000E6D8B"/>
    <w:rsid w:val="000E6E77"/>
    <w:rsid w:val="000E6FE3"/>
    <w:rsid w:val="000E73E6"/>
    <w:rsid w:val="000E7473"/>
    <w:rsid w:val="000E75A0"/>
    <w:rsid w:val="000F0256"/>
    <w:rsid w:val="000F071C"/>
    <w:rsid w:val="000F0C38"/>
    <w:rsid w:val="000F0F84"/>
    <w:rsid w:val="000F162B"/>
    <w:rsid w:val="000F1885"/>
    <w:rsid w:val="000F1D3E"/>
    <w:rsid w:val="000F1D75"/>
    <w:rsid w:val="000F1F11"/>
    <w:rsid w:val="000F298E"/>
    <w:rsid w:val="000F2A7A"/>
    <w:rsid w:val="000F3138"/>
    <w:rsid w:val="000F33C3"/>
    <w:rsid w:val="000F353B"/>
    <w:rsid w:val="000F364F"/>
    <w:rsid w:val="000F36A0"/>
    <w:rsid w:val="000F4109"/>
    <w:rsid w:val="000F4348"/>
    <w:rsid w:val="000F458B"/>
    <w:rsid w:val="000F4610"/>
    <w:rsid w:val="000F48FD"/>
    <w:rsid w:val="000F4F1F"/>
    <w:rsid w:val="000F5222"/>
    <w:rsid w:val="000F53AA"/>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A0D"/>
    <w:rsid w:val="00113B67"/>
    <w:rsid w:val="00113B84"/>
    <w:rsid w:val="001146A1"/>
    <w:rsid w:val="001147C3"/>
    <w:rsid w:val="001148D5"/>
    <w:rsid w:val="00115226"/>
    <w:rsid w:val="001161CF"/>
    <w:rsid w:val="001162D0"/>
    <w:rsid w:val="00116570"/>
    <w:rsid w:val="001168C1"/>
    <w:rsid w:val="00116C7A"/>
    <w:rsid w:val="00117C4F"/>
    <w:rsid w:val="00117C72"/>
    <w:rsid w:val="0012025F"/>
    <w:rsid w:val="001208BC"/>
    <w:rsid w:val="00120CE9"/>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09C"/>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B8E"/>
    <w:rsid w:val="00134C14"/>
    <w:rsid w:val="00134D46"/>
    <w:rsid w:val="001350CE"/>
    <w:rsid w:val="0013517D"/>
    <w:rsid w:val="001352E0"/>
    <w:rsid w:val="001353DA"/>
    <w:rsid w:val="0013566D"/>
    <w:rsid w:val="0013579A"/>
    <w:rsid w:val="001364AE"/>
    <w:rsid w:val="001364B9"/>
    <w:rsid w:val="00136CCC"/>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5D2F"/>
    <w:rsid w:val="001560FE"/>
    <w:rsid w:val="001563C0"/>
    <w:rsid w:val="00156461"/>
    <w:rsid w:val="00156578"/>
    <w:rsid w:val="001567D2"/>
    <w:rsid w:val="0015754B"/>
    <w:rsid w:val="00157A0A"/>
    <w:rsid w:val="00157D61"/>
    <w:rsid w:val="00157E0D"/>
    <w:rsid w:val="0016015F"/>
    <w:rsid w:val="0016027D"/>
    <w:rsid w:val="001603BC"/>
    <w:rsid w:val="001606AA"/>
    <w:rsid w:val="00160BF4"/>
    <w:rsid w:val="001612D9"/>
    <w:rsid w:val="00161309"/>
    <w:rsid w:val="0016196A"/>
    <w:rsid w:val="001620BD"/>
    <w:rsid w:val="00162A6D"/>
    <w:rsid w:val="00162B82"/>
    <w:rsid w:val="00162C5E"/>
    <w:rsid w:val="001639C5"/>
    <w:rsid w:val="00164411"/>
    <w:rsid w:val="00164470"/>
    <w:rsid w:val="001644F1"/>
    <w:rsid w:val="001651DE"/>
    <w:rsid w:val="00165568"/>
    <w:rsid w:val="0016626F"/>
    <w:rsid w:val="00166649"/>
    <w:rsid w:val="00166795"/>
    <w:rsid w:val="00166B2E"/>
    <w:rsid w:val="001671CA"/>
    <w:rsid w:val="00167255"/>
    <w:rsid w:val="001676E7"/>
    <w:rsid w:val="00167882"/>
    <w:rsid w:val="00167E01"/>
    <w:rsid w:val="001703C6"/>
    <w:rsid w:val="0017050C"/>
    <w:rsid w:val="001707F9"/>
    <w:rsid w:val="0017081A"/>
    <w:rsid w:val="00170832"/>
    <w:rsid w:val="00170A0C"/>
    <w:rsid w:val="00170AA3"/>
    <w:rsid w:val="00170B21"/>
    <w:rsid w:val="00170BE8"/>
    <w:rsid w:val="00170CE4"/>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250"/>
    <w:rsid w:val="0017562D"/>
    <w:rsid w:val="00175774"/>
    <w:rsid w:val="0017585E"/>
    <w:rsid w:val="00175BA0"/>
    <w:rsid w:val="00175C8C"/>
    <w:rsid w:val="0017669B"/>
    <w:rsid w:val="00176914"/>
    <w:rsid w:val="00176AD9"/>
    <w:rsid w:val="00176E06"/>
    <w:rsid w:val="00176FF7"/>
    <w:rsid w:val="0017727A"/>
    <w:rsid w:val="00177453"/>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BBB"/>
    <w:rsid w:val="00184C9D"/>
    <w:rsid w:val="0018523E"/>
    <w:rsid w:val="001853E1"/>
    <w:rsid w:val="00185747"/>
    <w:rsid w:val="0018582C"/>
    <w:rsid w:val="0018612E"/>
    <w:rsid w:val="00186174"/>
    <w:rsid w:val="001861CC"/>
    <w:rsid w:val="0018655D"/>
    <w:rsid w:val="00186B03"/>
    <w:rsid w:val="00186C27"/>
    <w:rsid w:val="00187A18"/>
    <w:rsid w:val="00187BE2"/>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80D"/>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54F"/>
    <w:rsid w:val="00196726"/>
    <w:rsid w:val="00196727"/>
    <w:rsid w:val="00196D47"/>
    <w:rsid w:val="00197578"/>
    <w:rsid w:val="0019781E"/>
    <w:rsid w:val="001979B1"/>
    <w:rsid w:val="001A01DA"/>
    <w:rsid w:val="001A046B"/>
    <w:rsid w:val="001A0798"/>
    <w:rsid w:val="001A09F5"/>
    <w:rsid w:val="001A0BD5"/>
    <w:rsid w:val="001A14E3"/>
    <w:rsid w:val="001A1593"/>
    <w:rsid w:val="001A172A"/>
    <w:rsid w:val="001A180B"/>
    <w:rsid w:val="001A23A7"/>
    <w:rsid w:val="001A2760"/>
    <w:rsid w:val="001A287D"/>
    <w:rsid w:val="001A2F3C"/>
    <w:rsid w:val="001A2FA0"/>
    <w:rsid w:val="001A321E"/>
    <w:rsid w:val="001A3616"/>
    <w:rsid w:val="001A375E"/>
    <w:rsid w:val="001A4190"/>
    <w:rsid w:val="001A41BC"/>
    <w:rsid w:val="001A45F7"/>
    <w:rsid w:val="001A45FC"/>
    <w:rsid w:val="001A4671"/>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6C1"/>
    <w:rsid w:val="001B3787"/>
    <w:rsid w:val="001B37FB"/>
    <w:rsid w:val="001B3A36"/>
    <w:rsid w:val="001B3B0B"/>
    <w:rsid w:val="001B3CC2"/>
    <w:rsid w:val="001B3E3D"/>
    <w:rsid w:val="001B3E7F"/>
    <w:rsid w:val="001B3FAC"/>
    <w:rsid w:val="001B403E"/>
    <w:rsid w:val="001B4262"/>
    <w:rsid w:val="001B45BF"/>
    <w:rsid w:val="001B4731"/>
    <w:rsid w:val="001B47EB"/>
    <w:rsid w:val="001B4A87"/>
    <w:rsid w:val="001B4A9C"/>
    <w:rsid w:val="001B61F1"/>
    <w:rsid w:val="001B6640"/>
    <w:rsid w:val="001B6BB1"/>
    <w:rsid w:val="001B6EAE"/>
    <w:rsid w:val="001B7243"/>
    <w:rsid w:val="001B7C0C"/>
    <w:rsid w:val="001B7C30"/>
    <w:rsid w:val="001B7E0D"/>
    <w:rsid w:val="001C02A3"/>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53F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8D8"/>
    <w:rsid w:val="001D3C3D"/>
    <w:rsid w:val="001D3C84"/>
    <w:rsid w:val="001D3DBD"/>
    <w:rsid w:val="001D4246"/>
    <w:rsid w:val="001D443D"/>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15D"/>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29"/>
    <w:rsid w:val="001E577C"/>
    <w:rsid w:val="001E6997"/>
    <w:rsid w:val="001E6C8B"/>
    <w:rsid w:val="001E6DC5"/>
    <w:rsid w:val="001E6E32"/>
    <w:rsid w:val="001E70CB"/>
    <w:rsid w:val="001E77A5"/>
    <w:rsid w:val="001F05D3"/>
    <w:rsid w:val="001F0877"/>
    <w:rsid w:val="001F0CE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3E"/>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1B1"/>
    <w:rsid w:val="002019F6"/>
    <w:rsid w:val="0020243A"/>
    <w:rsid w:val="002024BF"/>
    <w:rsid w:val="002028A7"/>
    <w:rsid w:val="00202CCD"/>
    <w:rsid w:val="00202CD8"/>
    <w:rsid w:val="002030A5"/>
    <w:rsid w:val="002031F4"/>
    <w:rsid w:val="00204027"/>
    <w:rsid w:val="00204111"/>
    <w:rsid w:val="00204871"/>
    <w:rsid w:val="002049BE"/>
    <w:rsid w:val="00204F32"/>
    <w:rsid w:val="00205B96"/>
    <w:rsid w:val="00205C4A"/>
    <w:rsid w:val="002067CF"/>
    <w:rsid w:val="00206ABA"/>
    <w:rsid w:val="00206AD0"/>
    <w:rsid w:val="00207151"/>
    <w:rsid w:val="0020735B"/>
    <w:rsid w:val="00207D08"/>
    <w:rsid w:val="00210557"/>
    <w:rsid w:val="002105B0"/>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D77"/>
    <w:rsid w:val="00230DAD"/>
    <w:rsid w:val="00230DC9"/>
    <w:rsid w:val="002312DF"/>
    <w:rsid w:val="00232552"/>
    <w:rsid w:val="002326BE"/>
    <w:rsid w:val="00232912"/>
    <w:rsid w:val="00232AB4"/>
    <w:rsid w:val="00232BD9"/>
    <w:rsid w:val="00232E84"/>
    <w:rsid w:val="00233121"/>
    <w:rsid w:val="00233412"/>
    <w:rsid w:val="002338C5"/>
    <w:rsid w:val="00233981"/>
    <w:rsid w:val="00233B0E"/>
    <w:rsid w:val="00234135"/>
    <w:rsid w:val="00234AFE"/>
    <w:rsid w:val="002352D8"/>
    <w:rsid w:val="0023562B"/>
    <w:rsid w:val="00235837"/>
    <w:rsid w:val="0023587D"/>
    <w:rsid w:val="00236565"/>
    <w:rsid w:val="0023668D"/>
    <w:rsid w:val="00236692"/>
    <w:rsid w:val="00236BCF"/>
    <w:rsid w:val="00237670"/>
    <w:rsid w:val="00237D1E"/>
    <w:rsid w:val="00237DF9"/>
    <w:rsid w:val="00237FB2"/>
    <w:rsid w:val="00240344"/>
    <w:rsid w:val="00240961"/>
    <w:rsid w:val="00240B93"/>
    <w:rsid w:val="0024114E"/>
    <w:rsid w:val="00241A19"/>
    <w:rsid w:val="00241AB0"/>
    <w:rsid w:val="002422C3"/>
    <w:rsid w:val="0024282B"/>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27"/>
    <w:rsid w:val="00254951"/>
    <w:rsid w:val="00254BA0"/>
    <w:rsid w:val="00254C8B"/>
    <w:rsid w:val="00254E43"/>
    <w:rsid w:val="00254E4B"/>
    <w:rsid w:val="00255371"/>
    <w:rsid w:val="00255515"/>
    <w:rsid w:val="00255CF9"/>
    <w:rsid w:val="00255FE0"/>
    <w:rsid w:val="00256563"/>
    <w:rsid w:val="002565E1"/>
    <w:rsid w:val="00256BFF"/>
    <w:rsid w:val="00256D75"/>
    <w:rsid w:val="002577A6"/>
    <w:rsid w:val="00257BCA"/>
    <w:rsid w:val="00257D8E"/>
    <w:rsid w:val="00257DB1"/>
    <w:rsid w:val="00257E20"/>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72A6"/>
    <w:rsid w:val="00267795"/>
    <w:rsid w:val="002678FF"/>
    <w:rsid w:val="00267CAF"/>
    <w:rsid w:val="00267E07"/>
    <w:rsid w:val="00267F8E"/>
    <w:rsid w:val="002703C2"/>
    <w:rsid w:val="0027049E"/>
    <w:rsid w:val="00270855"/>
    <w:rsid w:val="00270AA2"/>
    <w:rsid w:val="00270B2B"/>
    <w:rsid w:val="002714E1"/>
    <w:rsid w:val="00271733"/>
    <w:rsid w:val="00271952"/>
    <w:rsid w:val="00271BD1"/>
    <w:rsid w:val="00271C4C"/>
    <w:rsid w:val="002726E9"/>
    <w:rsid w:val="002731BE"/>
    <w:rsid w:val="00273365"/>
    <w:rsid w:val="00273823"/>
    <w:rsid w:val="00273AC6"/>
    <w:rsid w:val="00274100"/>
    <w:rsid w:val="00274181"/>
    <w:rsid w:val="00274398"/>
    <w:rsid w:val="002745D0"/>
    <w:rsid w:val="0027466B"/>
    <w:rsid w:val="0027488E"/>
    <w:rsid w:val="00275620"/>
    <w:rsid w:val="00275968"/>
    <w:rsid w:val="00275F42"/>
    <w:rsid w:val="00276CBA"/>
    <w:rsid w:val="00276ED0"/>
    <w:rsid w:val="0027708B"/>
    <w:rsid w:val="00277323"/>
    <w:rsid w:val="00277438"/>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95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3F7"/>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6B16"/>
    <w:rsid w:val="00297EF0"/>
    <w:rsid w:val="00297F48"/>
    <w:rsid w:val="002A0233"/>
    <w:rsid w:val="002A0B81"/>
    <w:rsid w:val="002A0FAA"/>
    <w:rsid w:val="002A1887"/>
    <w:rsid w:val="002A2011"/>
    <w:rsid w:val="002A2488"/>
    <w:rsid w:val="002A28C9"/>
    <w:rsid w:val="002A2DD0"/>
    <w:rsid w:val="002A3241"/>
    <w:rsid w:val="002A33AE"/>
    <w:rsid w:val="002A3C3F"/>
    <w:rsid w:val="002A3F56"/>
    <w:rsid w:val="002A42EC"/>
    <w:rsid w:val="002A436B"/>
    <w:rsid w:val="002A4479"/>
    <w:rsid w:val="002A480D"/>
    <w:rsid w:val="002A4BF5"/>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CE2"/>
    <w:rsid w:val="002B2F74"/>
    <w:rsid w:val="002B326A"/>
    <w:rsid w:val="002B3372"/>
    <w:rsid w:val="002B3618"/>
    <w:rsid w:val="002B3924"/>
    <w:rsid w:val="002B3A07"/>
    <w:rsid w:val="002B3CB8"/>
    <w:rsid w:val="002B3FC0"/>
    <w:rsid w:val="002B40E7"/>
    <w:rsid w:val="002B4312"/>
    <w:rsid w:val="002B4921"/>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7E9"/>
    <w:rsid w:val="002C083C"/>
    <w:rsid w:val="002C0B80"/>
    <w:rsid w:val="002C0C5C"/>
    <w:rsid w:val="002C0D84"/>
    <w:rsid w:val="002C15F8"/>
    <w:rsid w:val="002C17DD"/>
    <w:rsid w:val="002C247D"/>
    <w:rsid w:val="002C2733"/>
    <w:rsid w:val="002C2AC1"/>
    <w:rsid w:val="002C2AF6"/>
    <w:rsid w:val="002C2E00"/>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167"/>
    <w:rsid w:val="002D0554"/>
    <w:rsid w:val="002D0583"/>
    <w:rsid w:val="002D05BE"/>
    <w:rsid w:val="002D0620"/>
    <w:rsid w:val="002D08E2"/>
    <w:rsid w:val="002D0FC0"/>
    <w:rsid w:val="002D1762"/>
    <w:rsid w:val="002D192E"/>
    <w:rsid w:val="002D224C"/>
    <w:rsid w:val="002D281B"/>
    <w:rsid w:val="002D2D9F"/>
    <w:rsid w:val="002D2DFE"/>
    <w:rsid w:val="002D32EE"/>
    <w:rsid w:val="002D3319"/>
    <w:rsid w:val="002D339D"/>
    <w:rsid w:val="002D3733"/>
    <w:rsid w:val="002D3869"/>
    <w:rsid w:val="002D407F"/>
    <w:rsid w:val="002D410A"/>
    <w:rsid w:val="002D452C"/>
    <w:rsid w:val="002D4625"/>
    <w:rsid w:val="002D472C"/>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752"/>
    <w:rsid w:val="002E2F11"/>
    <w:rsid w:val="002E40BF"/>
    <w:rsid w:val="002E4258"/>
    <w:rsid w:val="002E5445"/>
    <w:rsid w:val="002E59D5"/>
    <w:rsid w:val="002E62CE"/>
    <w:rsid w:val="002E6567"/>
    <w:rsid w:val="002E6587"/>
    <w:rsid w:val="002E69ED"/>
    <w:rsid w:val="002E6CD1"/>
    <w:rsid w:val="002E6D79"/>
    <w:rsid w:val="002E75AC"/>
    <w:rsid w:val="002E763A"/>
    <w:rsid w:val="002E7EDE"/>
    <w:rsid w:val="002F04E2"/>
    <w:rsid w:val="002F074E"/>
    <w:rsid w:val="002F099F"/>
    <w:rsid w:val="002F1040"/>
    <w:rsid w:val="002F13B3"/>
    <w:rsid w:val="002F1423"/>
    <w:rsid w:val="002F1788"/>
    <w:rsid w:val="002F1C1B"/>
    <w:rsid w:val="002F1E22"/>
    <w:rsid w:val="002F2105"/>
    <w:rsid w:val="002F28B2"/>
    <w:rsid w:val="002F2B56"/>
    <w:rsid w:val="002F2DE5"/>
    <w:rsid w:val="002F2E6E"/>
    <w:rsid w:val="002F2EE2"/>
    <w:rsid w:val="002F3DAD"/>
    <w:rsid w:val="002F45B3"/>
    <w:rsid w:val="002F48D1"/>
    <w:rsid w:val="002F4C08"/>
    <w:rsid w:val="002F536E"/>
    <w:rsid w:val="002F53FF"/>
    <w:rsid w:val="002F59D1"/>
    <w:rsid w:val="002F6EE9"/>
    <w:rsid w:val="002F7D4C"/>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62C1"/>
    <w:rsid w:val="003063C6"/>
    <w:rsid w:val="00306B60"/>
    <w:rsid w:val="00306EB9"/>
    <w:rsid w:val="00306EDC"/>
    <w:rsid w:val="0030777F"/>
    <w:rsid w:val="0030789D"/>
    <w:rsid w:val="00307990"/>
    <w:rsid w:val="00307C0F"/>
    <w:rsid w:val="003100D8"/>
    <w:rsid w:val="00310554"/>
    <w:rsid w:val="003108C8"/>
    <w:rsid w:val="00310EB6"/>
    <w:rsid w:val="003110E5"/>
    <w:rsid w:val="00311888"/>
    <w:rsid w:val="00311E5C"/>
    <w:rsid w:val="00312650"/>
    <w:rsid w:val="00312B44"/>
    <w:rsid w:val="00312E9D"/>
    <w:rsid w:val="0031310F"/>
    <w:rsid w:val="0031324D"/>
    <w:rsid w:val="00314378"/>
    <w:rsid w:val="003144E0"/>
    <w:rsid w:val="00314573"/>
    <w:rsid w:val="00314768"/>
    <w:rsid w:val="00314AE3"/>
    <w:rsid w:val="003152EB"/>
    <w:rsid w:val="00315BF5"/>
    <w:rsid w:val="00315C19"/>
    <w:rsid w:val="00315EBA"/>
    <w:rsid w:val="00316135"/>
    <w:rsid w:val="00316899"/>
    <w:rsid w:val="003168CA"/>
    <w:rsid w:val="003170D9"/>
    <w:rsid w:val="003172E3"/>
    <w:rsid w:val="003173A5"/>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4A3"/>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5A"/>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F16"/>
    <w:rsid w:val="00333F23"/>
    <w:rsid w:val="0033467A"/>
    <w:rsid w:val="0033469C"/>
    <w:rsid w:val="003350DA"/>
    <w:rsid w:val="00335525"/>
    <w:rsid w:val="003358B5"/>
    <w:rsid w:val="0033599E"/>
    <w:rsid w:val="00335A01"/>
    <w:rsid w:val="00335CF7"/>
    <w:rsid w:val="00336343"/>
    <w:rsid w:val="00336B8E"/>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A9"/>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20B"/>
    <w:rsid w:val="00357FBA"/>
    <w:rsid w:val="003602D1"/>
    <w:rsid w:val="0036050C"/>
    <w:rsid w:val="0036054A"/>
    <w:rsid w:val="00360709"/>
    <w:rsid w:val="00360962"/>
    <w:rsid w:val="003613B7"/>
    <w:rsid w:val="00361491"/>
    <w:rsid w:val="0036156E"/>
    <w:rsid w:val="00361E40"/>
    <w:rsid w:val="00362330"/>
    <w:rsid w:val="003624F9"/>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68E9"/>
    <w:rsid w:val="00367475"/>
    <w:rsid w:val="00367850"/>
    <w:rsid w:val="003679DF"/>
    <w:rsid w:val="00367BFF"/>
    <w:rsid w:val="003709D3"/>
    <w:rsid w:val="00370AA9"/>
    <w:rsid w:val="00370BD0"/>
    <w:rsid w:val="00370E97"/>
    <w:rsid w:val="003713EF"/>
    <w:rsid w:val="003715D3"/>
    <w:rsid w:val="00371603"/>
    <w:rsid w:val="00371BC9"/>
    <w:rsid w:val="0037260A"/>
    <w:rsid w:val="00372D45"/>
    <w:rsid w:val="00372FB4"/>
    <w:rsid w:val="00373291"/>
    <w:rsid w:val="00373705"/>
    <w:rsid w:val="003737F4"/>
    <w:rsid w:val="003746CC"/>
    <w:rsid w:val="00374D0A"/>
    <w:rsid w:val="00374D49"/>
    <w:rsid w:val="00374EE5"/>
    <w:rsid w:val="00374EE7"/>
    <w:rsid w:val="00374FCD"/>
    <w:rsid w:val="00375021"/>
    <w:rsid w:val="003756A2"/>
    <w:rsid w:val="00375838"/>
    <w:rsid w:val="00375FF5"/>
    <w:rsid w:val="00376130"/>
    <w:rsid w:val="003762D5"/>
    <w:rsid w:val="00376A5A"/>
    <w:rsid w:val="00376CA5"/>
    <w:rsid w:val="003771A2"/>
    <w:rsid w:val="003772D0"/>
    <w:rsid w:val="00377540"/>
    <w:rsid w:val="0037783D"/>
    <w:rsid w:val="00377ACF"/>
    <w:rsid w:val="00377BB1"/>
    <w:rsid w:val="00380228"/>
    <w:rsid w:val="003807DF"/>
    <w:rsid w:val="00381009"/>
    <w:rsid w:val="00381027"/>
    <w:rsid w:val="003810FE"/>
    <w:rsid w:val="00381ED6"/>
    <w:rsid w:val="0038206D"/>
    <w:rsid w:val="0038233F"/>
    <w:rsid w:val="003825BE"/>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975"/>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50E"/>
    <w:rsid w:val="003A4822"/>
    <w:rsid w:val="003A492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CDC"/>
    <w:rsid w:val="003B359B"/>
    <w:rsid w:val="003B36F4"/>
    <w:rsid w:val="003B38AF"/>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7EA"/>
    <w:rsid w:val="003C0822"/>
    <w:rsid w:val="003C0B94"/>
    <w:rsid w:val="003C0C70"/>
    <w:rsid w:val="003C135A"/>
    <w:rsid w:val="003C165C"/>
    <w:rsid w:val="003C171A"/>
    <w:rsid w:val="003C1F3E"/>
    <w:rsid w:val="003C217A"/>
    <w:rsid w:val="003C24B3"/>
    <w:rsid w:val="003C25E2"/>
    <w:rsid w:val="003C298E"/>
    <w:rsid w:val="003C2FF1"/>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BE2"/>
    <w:rsid w:val="003C6C52"/>
    <w:rsid w:val="003C71E2"/>
    <w:rsid w:val="003C7223"/>
    <w:rsid w:val="003C760B"/>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909"/>
    <w:rsid w:val="003D2E38"/>
    <w:rsid w:val="003D3414"/>
    <w:rsid w:val="003D37B2"/>
    <w:rsid w:val="003D38B6"/>
    <w:rsid w:val="003D4134"/>
    <w:rsid w:val="003D4C3C"/>
    <w:rsid w:val="003D529D"/>
    <w:rsid w:val="003D5362"/>
    <w:rsid w:val="003D562E"/>
    <w:rsid w:val="003D6058"/>
    <w:rsid w:val="003D61E6"/>
    <w:rsid w:val="003D631A"/>
    <w:rsid w:val="003D6480"/>
    <w:rsid w:val="003D6C0F"/>
    <w:rsid w:val="003D6C16"/>
    <w:rsid w:val="003D6C3F"/>
    <w:rsid w:val="003D6C9E"/>
    <w:rsid w:val="003D6EB3"/>
    <w:rsid w:val="003D7114"/>
    <w:rsid w:val="003D73AF"/>
    <w:rsid w:val="003D7570"/>
    <w:rsid w:val="003D7DC1"/>
    <w:rsid w:val="003D7E7D"/>
    <w:rsid w:val="003E00B6"/>
    <w:rsid w:val="003E04A3"/>
    <w:rsid w:val="003E0846"/>
    <w:rsid w:val="003E0C7C"/>
    <w:rsid w:val="003E0EC5"/>
    <w:rsid w:val="003E109F"/>
    <w:rsid w:val="003E140D"/>
    <w:rsid w:val="003E1697"/>
    <w:rsid w:val="003E1875"/>
    <w:rsid w:val="003E1D34"/>
    <w:rsid w:val="003E1D89"/>
    <w:rsid w:val="003E20ED"/>
    <w:rsid w:val="003E3199"/>
    <w:rsid w:val="003E36F7"/>
    <w:rsid w:val="003E3843"/>
    <w:rsid w:val="003E3931"/>
    <w:rsid w:val="003E3F1E"/>
    <w:rsid w:val="003E454D"/>
    <w:rsid w:val="003E4C3C"/>
    <w:rsid w:val="003E512F"/>
    <w:rsid w:val="003E525B"/>
    <w:rsid w:val="003E53AD"/>
    <w:rsid w:val="003E5724"/>
    <w:rsid w:val="003E5785"/>
    <w:rsid w:val="003E5851"/>
    <w:rsid w:val="003E58BB"/>
    <w:rsid w:val="003E5E39"/>
    <w:rsid w:val="003E5F0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0F5D"/>
    <w:rsid w:val="003F14D2"/>
    <w:rsid w:val="003F2182"/>
    <w:rsid w:val="003F21FF"/>
    <w:rsid w:val="003F2910"/>
    <w:rsid w:val="003F2EF6"/>
    <w:rsid w:val="003F3107"/>
    <w:rsid w:val="003F3479"/>
    <w:rsid w:val="003F348E"/>
    <w:rsid w:val="003F36EE"/>
    <w:rsid w:val="003F3999"/>
    <w:rsid w:val="003F3DBA"/>
    <w:rsid w:val="003F3E4B"/>
    <w:rsid w:val="003F406D"/>
    <w:rsid w:val="003F40C5"/>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330"/>
    <w:rsid w:val="0040153E"/>
    <w:rsid w:val="00401787"/>
    <w:rsid w:val="00401AF8"/>
    <w:rsid w:val="00401CD9"/>
    <w:rsid w:val="00401F5B"/>
    <w:rsid w:val="004023EA"/>
    <w:rsid w:val="0040245C"/>
    <w:rsid w:val="0040259D"/>
    <w:rsid w:val="00403B69"/>
    <w:rsid w:val="00403BD9"/>
    <w:rsid w:val="00403C47"/>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C3"/>
    <w:rsid w:val="00411E61"/>
    <w:rsid w:val="004120AE"/>
    <w:rsid w:val="004125D6"/>
    <w:rsid w:val="00412AC4"/>
    <w:rsid w:val="00412FFF"/>
    <w:rsid w:val="00413236"/>
    <w:rsid w:val="0041370C"/>
    <w:rsid w:val="00413AFE"/>
    <w:rsid w:val="00413BCE"/>
    <w:rsid w:val="00414215"/>
    <w:rsid w:val="004143B5"/>
    <w:rsid w:val="004143E5"/>
    <w:rsid w:val="0041485C"/>
    <w:rsid w:val="00414A97"/>
    <w:rsid w:val="00414ABC"/>
    <w:rsid w:val="00415058"/>
    <w:rsid w:val="00415A39"/>
    <w:rsid w:val="00415BD7"/>
    <w:rsid w:val="0041601E"/>
    <w:rsid w:val="00416113"/>
    <w:rsid w:val="00416358"/>
    <w:rsid w:val="0041640B"/>
    <w:rsid w:val="004164A3"/>
    <w:rsid w:val="00416B98"/>
    <w:rsid w:val="00417EBA"/>
    <w:rsid w:val="004206CB"/>
    <w:rsid w:val="00420F5D"/>
    <w:rsid w:val="00421BD7"/>
    <w:rsid w:val="00422032"/>
    <w:rsid w:val="00422350"/>
    <w:rsid w:val="00422578"/>
    <w:rsid w:val="00422D01"/>
    <w:rsid w:val="004232F7"/>
    <w:rsid w:val="00423C07"/>
    <w:rsid w:val="00423F85"/>
    <w:rsid w:val="00424033"/>
    <w:rsid w:val="00424296"/>
    <w:rsid w:val="00424A23"/>
    <w:rsid w:val="00424ACE"/>
    <w:rsid w:val="00424B12"/>
    <w:rsid w:val="00424B48"/>
    <w:rsid w:val="00425062"/>
    <w:rsid w:val="004252C7"/>
    <w:rsid w:val="004252C8"/>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0E4"/>
    <w:rsid w:val="004433E9"/>
    <w:rsid w:val="004435FD"/>
    <w:rsid w:val="00443729"/>
    <w:rsid w:val="00443A6A"/>
    <w:rsid w:val="00443AD9"/>
    <w:rsid w:val="00443BFF"/>
    <w:rsid w:val="00443DBF"/>
    <w:rsid w:val="00444649"/>
    <w:rsid w:val="004448D7"/>
    <w:rsid w:val="004448E7"/>
    <w:rsid w:val="0044590F"/>
    <w:rsid w:val="00445A4D"/>
    <w:rsid w:val="00445A55"/>
    <w:rsid w:val="00445E54"/>
    <w:rsid w:val="0044613E"/>
    <w:rsid w:val="004466F6"/>
    <w:rsid w:val="00446EC0"/>
    <w:rsid w:val="00447244"/>
    <w:rsid w:val="00447702"/>
    <w:rsid w:val="0044779D"/>
    <w:rsid w:val="00447B18"/>
    <w:rsid w:val="00447D24"/>
    <w:rsid w:val="00450C9B"/>
    <w:rsid w:val="00450EB3"/>
    <w:rsid w:val="004511D5"/>
    <w:rsid w:val="00451406"/>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93B"/>
    <w:rsid w:val="00463455"/>
    <w:rsid w:val="004635BD"/>
    <w:rsid w:val="004636C5"/>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6A3"/>
    <w:rsid w:val="00470FB0"/>
    <w:rsid w:val="004716B3"/>
    <w:rsid w:val="00471E6B"/>
    <w:rsid w:val="004722E0"/>
    <w:rsid w:val="00472422"/>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90B"/>
    <w:rsid w:val="00475BD1"/>
    <w:rsid w:val="00475F7B"/>
    <w:rsid w:val="004764F9"/>
    <w:rsid w:val="00476735"/>
    <w:rsid w:val="00476E54"/>
    <w:rsid w:val="0047715C"/>
    <w:rsid w:val="004771CC"/>
    <w:rsid w:val="004771F7"/>
    <w:rsid w:val="004772F7"/>
    <w:rsid w:val="0047743A"/>
    <w:rsid w:val="0047790C"/>
    <w:rsid w:val="00480077"/>
    <w:rsid w:val="00480907"/>
    <w:rsid w:val="00480A0F"/>
    <w:rsid w:val="004812AF"/>
    <w:rsid w:val="00481BC8"/>
    <w:rsid w:val="00482208"/>
    <w:rsid w:val="00482257"/>
    <w:rsid w:val="0048279A"/>
    <w:rsid w:val="004829D9"/>
    <w:rsid w:val="00482D4C"/>
    <w:rsid w:val="004836B9"/>
    <w:rsid w:val="00483BB4"/>
    <w:rsid w:val="00483CD8"/>
    <w:rsid w:val="00483EFF"/>
    <w:rsid w:val="00484F79"/>
    <w:rsid w:val="0048566A"/>
    <w:rsid w:val="0048599A"/>
    <w:rsid w:val="00485AB8"/>
    <w:rsid w:val="00485C55"/>
    <w:rsid w:val="00485F02"/>
    <w:rsid w:val="004863B7"/>
    <w:rsid w:val="0048686C"/>
    <w:rsid w:val="00487309"/>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17E"/>
    <w:rsid w:val="004942C8"/>
    <w:rsid w:val="004947DD"/>
    <w:rsid w:val="00494CD6"/>
    <w:rsid w:val="00494F52"/>
    <w:rsid w:val="0049540A"/>
    <w:rsid w:val="00495801"/>
    <w:rsid w:val="00495BD3"/>
    <w:rsid w:val="00495CA8"/>
    <w:rsid w:val="00495D9E"/>
    <w:rsid w:val="00496294"/>
    <w:rsid w:val="00496843"/>
    <w:rsid w:val="00496C79"/>
    <w:rsid w:val="00496F56"/>
    <w:rsid w:val="0049721E"/>
    <w:rsid w:val="004973F2"/>
    <w:rsid w:val="004974E2"/>
    <w:rsid w:val="004975C4"/>
    <w:rsid w:val="00497C91"/>
    <w:rsid w:val="004A0A58"/>
    <w:rsid w:val="004A0B49"/>
    <w:rsid w:val="004A0DD1"/>
    <w:rsid w:val="004A0E5D"/>
    <w:rsid w:val="004A12CB"/>
    <w:rsid w:val="004A1538"/>
    <w:rsid w:val="004A169D"/>
    <w:rsid w:val="004A20F9"/>
    <w:rsid w:val="004A23B2"/>
    <w:rsid w:val="004A2650"/>
    <w:rsid w:val="004A28A7"/>
    <w:rsid w:val="004A2E80"/>
    <w:rsid w:val="004A304D"/>
    <w:rsid w:val="004A30DA"/>
    <w:rsid w:val="004A333C"/>
    <w:rsid w:val="004A34A8"/>
    <w:rsid w:val="004A375E"/>
    <w:rsid w:val="004A3EB1"/>
    <w:rsid w:val="004A41DC"/>
    <w:rsid w:val="004A491C"/>
    <w:rsid w:val="004A4FE8"/>
    <w:rsid w:val="004A50D6"/>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B22"/>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5AA"/>
    <w:rsid w:val="004C09AE"/>
    <w:rsid w:val="004C0C66"/>
    <w:rsid w:val="004C0D89"/>
    <w:rsid w:val="004C11DA"/>
    <w:rsid w:val="004C17AC"/>
    <w:rsid w:val="004C1F97"/>
    <w:rsid w:val="004C29D8"/>
    <w:rsid w:val="004C2AF9"/>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6E4F"/>
    <w:rsid w:val="004C70B4"/>
    <w:rsid w:val="004C7474"/>
    <w:rsid w:val="004C75D3"/>
    <w:rsid w:val="004C7806"/>
    <w:rsid w:val="004C7C2B"/>
    <w:rsid w:val="004D015A"/>
    <w:rsid w:val="004D0497"/>
    <w:rsid w:val="004D06FD"/>
    <w:rsid w:val="004D0EB5"/>
    <w:rsid w:val="004D0F24"/>
    <w:rsid w:val="004D1386"/>
    <w:rsid w:val="004D14FC"/>
    <w:rsid w:val="004D2468"/>
    <w:rsid w:val="004D2504"/>
    <w:rsid w:val="004D271C"/>
    <w:rsid w:val="004D2BE1"/>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38A"/>
    <w:rsid w:val="004E0B26"/>
    <w:rsid w:val="004E0FFC"/>
    <w:rsid w:val="004E18C2"/>
    <w:rsid w:val="004E1B12"/>
    <w:rsid w:val="004E1B58"/>
    <w:rsid w:val="004E1BD4"/>
    <w:rsid w:val="004E2137"/>
    <w:rsid w:val="004E2434"/>
    <w:rsid w:val="004E25C2"/>
    <w:rsid w:val="004E2917"/>
    <w:rsid w:val="004E297C"/>
    <w:rsid w:val="004E2C0C"/>
    <w:rsid w:val="004E2CD2"/>
    <w:rsid w:val="004E2F02"/>
    <w:rsid w:val="004E3430"/>
    <w:rsid w:val="004E3B14"/>
    <w:rsid w:val="004E4047"/>
    <w:rsid w:val="004E465A"/>
    <w:rsid w:val="004E469E"/>
    <w:rsid w:val="004E496A"/>
    <w:rsid w:val="004E4985"/>
    <w:rsid w:val="004E4C8A"/>
    <w:rsid w:val="004E53C5"/>
    <w:rsid w:val="004E5460"/>
    <w:rsid w:val="004E5665"/>
    <w:rsid w:val="004E5985"/>
    <w:rsid w:val="004E5C38"/>
    <w:rsid w:val="004E5FA0"/>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2E4A"/>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83B"/>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FA0"/>
    <w:rsid w:val="0051227B"/>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B8F"/>
    <w:rsid w:val="00526DAD"/>
    <w:rsid w:val="0052736F"/>
    <w:rsid w:val="00527400"/>
    <w:rsid w:val="00527AD1"/>
    <w:rsid w:val="00527D2B"/>
    <w:rsid w:val="005302BC"/>
    <w:rsid w:val="005309C9"/>
    <w:rsid w:val="00530A5C"/>
    <w:rsid w:val="00530AB7"/>
    <w:rsid w:val="00530BEF"/>
    <w:rsid w:val="0053102B"/>
    <w:rsid w:val="00531165"/>
    <w:rsid w:val="00531ACB"/>
    <w:rsid w:val="00531B86"/>
    <w:rsid w:val="00531C39"/>
    <w:rsid w:val="00531CA5"/>
    <w:rsid w:val="005329F0"/>
    <w:rsid w:val="00533083"/>
    <w:rsid w:val="00533284"/>
    <w:rsid w:val="005333DE"/>
    <w:rsid w:val="005337DA"/>
    <w:rsid w:val="0053388D"/>
    <w:rsid w:val="005339DD"/>
    <w:rsid w:val="00533A02"/>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499"/>
    <w:rsid w:val="005565AE"/>
    <w:rsid w:val="005565EE"/>
    <w:rsid w:val="00556695"/>
    <w:rsid w:val="00556D24"/>
    <w:rsid w:val="00556F24"/>
    <w:rsid w:val="00556F4B"/>
    <w:rsid w:val="00556FB0"/>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4B9"/>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545E"/>
    <w:rsid w:val="0057567D"/>
    <w:rsid w:val="00575745"/>
    <w:rsid w:val="005757A9"/>
    <w:rsid w:val="00575EE0"/>
    <w:rsid w:val="00575EE4"/>
    <w:rsid w:val="0057608F"/>
    <w:rsid w:val="005768EC"/>
    <w:rsid w:val="00576B30"/>
    <w:rsid w:val="00576EBE"/>
    <w:rsid w:val="00576FE0"/>
    <w:rsid w:val="0057707A"/>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B88"/>
    <w:rsid w:val="00592C7D"/>
    <w:rsid w:val="00592FE0"/>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A039C"/>
    <w:rsid w:val="005A05CB"/>
    <w:rsid w:val="005A06DD"/>
    <w:rsid w:val="005A0D1E"/>
    <w:rsid w:val="005A0D65"/>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50B"/>
    <w:rsid w:val="005A4646"/>
    <w:rsid w:val="005A4737"/>
    <w:rsid w:val="005A4D75"/>
    <w:rsid w:val="005A4F7B"/>
    <w:rsid w:val="005A5069"/>
    <w:rsid w:val="005A5497"/>
    <w:rsid w:val="005A5617"/>
    <w:rsid w:val="005A5626"/>
    <w:rsid w:val="005A57D4"/>
    <w:rsid w:val="005A6144"/>
    <w:rsid w:val="005A65AD"/>
    <w:rsid w:val="005A699B"/>
    <w:rsid w:val="005A699E"/>
    <w:rsid w:val="005A6E71"/>
    <w:rsid w:val="005A7129"/>
    <w:rsid w:val="005B08A3"/>
    <w:rsid w:val="005B0B4C"/>
    <w:rsid w:val="005B108A"/>
    <w:rsid w:val="005B1305"/>
    <w:rsid w:val="005B14C3"/>
    <w:rsid w:val="005B14F4"/>
    <w:rsid w:val="005B1CE6"/>
    <w:rsid w:val="005B24DF"/>
    <w:rsid w:val="005B2A19"/>
    <w:rsid w:val="005B382D"/>
    <w:rsid w:val="005B3D11"/>
    <w:rsid w:val="005B4B5C"/>
    <w:rsid w:val="005B4BF7"/>
    <w:rsid w:val="005B5392"/>
    <w:rsid w:val="005B56D4"/>
    <w:rsid w:val="005B5A1F"/>
    <w:rsid w:val="005B5A2D"/>
    <w:rsid w:val="005B5D37"/>
    <w:rsid w:val="005B6192"/>
    <w:rsid w:val="005B6257"/>
    <w:rsid w:val="005B6494"/>
    <w:rsid w:val="005B6782"/>
    <w:rsid w:val="005B708C"/>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A56"/>
    <w:rsid w:val="005C2EF7"/>
    <w:rsid w:val="005C301A"/>
    <w:rsid w:val="005C31BC"/>
    <w:rsid w:val="005C32A0"/>
    <w:rsid w:val="005C33B2"/>
    <w:rsid w:val="005C396D"/>
    <w:rsid w:val="005C4779"/>
    <w:rsid w:val="005C4B44"/>
    <w:rsid w:val="005C4F53"/>
    <w:rsid w:val="005C5088"/>
    <w:rsid w:val="005C5298"/>
    <w:rsid w:val="005C548F"/>
    <w:rsid w:val="005C5A99"/>
    <w:rsid w:val="005C5C32"/>
    <w:rsid w:val="005C5D39"/>
    <w:rsid w:val="005C5D7F"/>
    <w:rsid w:val="005C5E7D"/>
    <w:rsid w:val="005C5EB5"/>
    <w:rsid w:val="005C63ED"/>
    <w:rsid w:val="005C668D"/>
    <w:rsid w:val="005C68EF"/>
    <w:rsid w:val="005C6920"/>
    <w:rsid w:val="005C6B40"/>
    <w:rsid w:val="005C6D4C"/>
    <w:rsid w:val="005C7271"/>
    <w:rsid w:val="005C7CDE"/>
    <w:rsid w:val="005D06E4"/>
    <w:rsid w:val="005D0A9A"/>
    <w:rsid w:val="005D0DD7"/>
    <w:rsid w:val="005D0DF1"/>
    <w:rsid w:val="005D107C"/>
    <w:rsid w:val="005D14A6"/>
    <w:rsid w:val="005D1B33"/>
    <w:rsid w:val="005D1C62"/>
    <w:rsid w:val="005D1D62"/>
    <w:rsid w:val="005D1D95"/>
    <w:rsid w:val="005D1DF1"/>
    <w:rsid w:val="005D1FDA"/>
    <w:rsid w:val="005D1FE6"/>
    <w:rsid w:val="005D1FF8"/>
    <w:rsid w:val="005D233D"/>
    <w:rsid w:val="005D2FE6"/>
    <w:rsid w:val="005D3C76"/>
    <w:rsid w:val="005D44BB"/>
    <w:rsid w:val="005D4A8F"/>
    <w:rsid w:val="005D5269"/>
    <w:rsid w:val="005D5348"/>
    <w:rsid w:val="005D5729"/>
    <w:rsid w:val="005D5AF5"/>
    <w:rsid w:val="005D606A"/>
    <w:rsid w:val="005D61CE"/>
    <w:rsid w:val="005D629E"/>
    <w:rsid w:val="005D65A6"/>
    <w:rsid w:val="005D6D74"/>
    <w:rsid w:val="005D7D12"/>
    <w:rsid w:val="005E0151"/>
    <w:rsid w:val="005E122D"/>
    <w:rsid w:val="005E1232"/>
    <w:rsid w:val="005E14C7"/>
    <w:rsid w:val="005E176F"/>
    <w:rsid w:val="005E18A5"/>
    <w:rsid w:val="005E18FC"/>
    <w:rsid w:val="005E1A2F"/>
    <w:rsid w:val="005E1C5F"/>
    <w:rsid w:val="005E1E5D"/>
    <w:rsid w:val="005E1F98"/>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5B2"/>
    <w:rsid w:val="005E7B7C"/>
    <w:rsid w:val="005F0021"/>
    <w:rsid w:val="005F0143"/>
    <w:rsid w:val="005F0422"/>
    <w:rsid w:val="005F0501"/>
    <w:rsid w:val="005F075E"/>
    <w:rsid w:val="005F078E"/>
    <w:rsid w:val="005F0A21"/>
    <w:rsid w:val="005F0C7B"/>
    <w:rsid w:val="005F1064"/>
    <w:rsid w:val="005F10B7"/>
    <w:rsid w:val="005F1138"/>
    <w:rsid w:val="005F1844"/>
    <w:rsid w:val="005F2100"/>
    <w:rsid w:val="005F212C"/>
    <w:rsid w:val="005F2169"/>
    <w:rsid w:val="005F2194"/>
    <w:rsid w:val="005F253E"/>
    <w:rsid w:val="005F29CA"/>
    <w:rsid w:val="005F304D"/>
    <w:rsid w:val="005F36FA"/>
    <w:rsid w:val="005F37FC"/>
    <w:rsid w:val="005F3C41"/>
    <w:rsid w:val="005F3F39"/>
    <w:rsid w:val="005F4261"/>
    <w:rsid w:val="005F4697"/>
    <w:rsid w:val="005F4770"/>
    <w:rsid w:val="005F4A91"/>
    <w:rsid w:val="005F4BED"/>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4E2"/>
    <w:rsid w:val="00602648"/>
    <w:rsid w:val="006028C9"/>
    <w:rsid w:val="00602A14"/>
    <w:rsid w:val="00602C05"/>
    <w:rsid w:val="00602F44"/>
    <w:rsid w:val="006030D7"/>
    <w:rsid w:val="0060310B"/>
    <w:rsid w:val="00603188"/>
    <w:rsid w:val="00603394"/>
    <w:rsid w:val="00603870"/>
    <w:rsid w:val="006038F0"/>
    <w:rsid w:val="00603900"/>
    <w:rsid w:val="00603992"/>
    <w:rsid w:val="00604015"/>
    <w:rsid w:val="00604141"/>
    <w:rsid w:val="006041CB"/>
    <w:rsid w:val="0060421A"/>
    <w:rsid w:val="00604642"/>
    <w:rsid w:val="00604725"/>
    <w:rsid w:val="0060486C"/>
    <w:rsid w:val="00604B2B"/>
    <w:rsid w:val="00604B66"/>
    <w:rsid w:val="00604C9F"/>
    <w:rsid w:val="00605555"/>
    <w:rsid w:val="006058F1"/>
    <w:rsid w:val="0060593A"/>
    <w:rsid w:val="00605980"/>
    <w:rsid w:val="00605AD8"/>
    <w:rsid w:val="00605C42"/>
    <w:rsid w:val="006060D3"/>
    <w:rsid w:val="006060DF"/>
    <w:rsid w:val="00606100"/>
    <w:rsid w:val="00606356"/>
    <w:rsid w:val="00606B56"/>
    <w:rsid w:val="00606BA9"/>
    <w:rsid w:val="00606C3C"/>
    <w:rsid w:val="00606DC4"/>
    <w:rsid w:val="0060795F"/>
    <w:rsid w:val="00607CF3"/>
    <w:rsid w:val="0061031A"/>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8B4"/>
    <w:rsid w:val="00616E1C"/>
    <w:rsid w:val="006171B3"/>
    <w:rsid w:val="006171BE"/>
    <w:rsid w:val="00617242"/>
    <w:rsid w:val="00617E08"/>
    <w:rsid w:val="006204E2"/>
    <w:rsid w:val="00620511"/>
    <w:rsid w:val="00620723"/>
    <w:rsid w:val="00620E07"/>
    <w:rsid w:val="006213F4"/>
    <w:rsid w:val="00621752"/>
    <w:rsid w:val="00621765"/>
    <w:rsid w:val="006220D5"/>
    <w:rsid w:val="006222FF"/>
    <w:rsid w:val="0062245B"/>
    <w:rsid w:val="006225D2"/>
    <w:rsid w:val="00622B66"/>
    <w:rsid w:val="00622E65"/>
    <w:rsid w:val="00622EE8"/>
    <w:rsid w:val="006231F4"/>
    <w:rsid w:val="00623832"/>
    <w:rsid w:val="00623925"/>
    <w:rsid w:val="0062395F"/>
    <w:rsid w:val="00623ACF"/>
    <w:rsid w:val="00623F99"/>
    <w:rsid w:val="00624479"/>
    <w:rsid w:val="00624497"/>
    <w:rsid w:val="006248E0"/>
    <w:rsid w:val="00624A6A"/>
    <w:rsid w:val="00624DFF"/>
    <w:rsid w:val="00624FDC"/>
    <w:rsid w:val="00625273"/>
    <w:rsid w:val="00625377"/>
    <w:rsid w:val="0062540E"/>
    <w:rsid w:val="0062562C"/>
    <w:rsid w:val="00625A32"/>
    <w:rsid w:val="00626522"/>
    <w:rsid w:val="0062654B"/>
    <w:rsid w:val="00626AAD"/>
    <w:rsid w:val="00626C2D"/>
    <w:rsid w:val="00626DCA"/>
    <w:rsid w:val="00626FC9"/>
    <w:rsid w:val="006274B4"/>
    <w:rsid w:val="006274FB"/>
    <w:rsid w:val="00630278"/>
    <w:rsid w:val="0063038F"/>
    <w:rsid w:val="00630421"/>
    <w:rsid w:val="00630EB5"/>
    <w:rsid w:val="00631036"/>
    <w:rsid w:val="00631454"/>
    <w:rsid w:val="006318B6"/>
    <w:rsid w:val="00631E7E"/>
    <w:rsid w:val="0063224D"/>
    <w:rsid w:val="006327A1"/>
    <w:rsid w:val="006328D3"/>
    <w:rsid w:val="00632FBA"/>
    <w:rsid w:val="00633020"/>
    <w:rsid w:val="00633DAC"/>
    <w:rsid w:val="00633DC1"/>
    <w:rsid w:val="00633F16"/>
    <w:rsid w:val="00634B08"/>
    <w:rsid w:val="00634B29"/>
    <w:rsid w:val="00634B35"/>
    <w:rsid w:val="00634C74"/>
    <w:rsid w:val="00635397"/>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0FC2"/>
    <w:rsid w:val="00641591"/>
    <w:rsid w:val="00641947"/>
    <w:rsid w:val="00641ED3"/>
    <w:rsid w:val="00642267"/>
    <w:rsid w:val="00642389"/>
    <w:rsid w:val="00642650"/>
    <w:rsid w:val="00642798"/>
    <w:rsid w:val="0064325D"/>
    <w:rsid w:val="00643A8E"/>
    <w:rsid w:val="00643D46"/>
    <w:rsid w:val="006441A1"/>
    <w:rsid w:val="00644370"/>
    <w:rsid w:val="0064484E"/>
    <w:rsid w:val="00644CBC"/>
    <w:rsid w:val="00644D45"/>
    <w:rsid w:val="0064553E"/>
    <w:rsid w:val="0064572D"/>
    <w:rsid w:val="00645F72"/>
    <w:rsid w:val="006460AA"/>
    <w:rsid w:val="00646993"/>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2DA2"/>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57BFA"/>
    <w:rsid w:val="00660662"/>
    <w:rsid w:val="0066068A"/>
    <w:rsid w:val="00660E11"/>
    <w:rsid w:val="00660E4F"/>
    <w:rsid w:val="006618E1"/>
    <w:rsid w:val="006619FB"/>
    <w:rsid w:val="00661A0A"/>
    <w:rsid w:val="00661BB7"/>
    <w:rsid w:val="006625C2"/>
    <w:rsid w:val="00662F41"/>
    <w:rsid w:val="0066318C"/>
    <w:rsid w:val="00663D9E"/>
    <w:rsid w:val="00664027"/>
    <w:rsid w:val="006642BB"/>
    <w:rsid w:val="00664534"/>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54A"/>
    <w:rsid w:val="00672C02"/>
    <w:rsid w:val="00672DAC"/>
    <w:rsid w:val="006734A8"/>
    <w:rsid w:val="0067367A"/>
    <w:rsid w:val="00673B4A"/>
    <w:rsid w:val="00673FA5"/>
    <w:rsid w:val="00674172"/>
    <w:rsid w:val="006744BC"/>
    <w:rsid w:val="00674689"/>
    <w:rsid w:val="00674801"/>
    <w:rsid w:val="00675613"/>
    <w:rsid w:val="0067574B"/>
    <w:rsid w:val="006758F3"/>
    <w:rsid w:val="00675C40"/>
    <w:rsid w:val="00676071"/>
    <w:rsid w:val="006760E6"/>
    <w:rsid w:val="0067657A"/>
    <w:rsid w:val="0067671E"/>
    <w:rsid w:val="00676A2B"/>
    <w:rsid w:val="00676A6F"/>
    <w:rsid w:val="006771E4"/>
    <w:rsid w:val="0067791E"/>
    <w:rsid w:val="00677C6C"/>
    <w:rsid w:val="00677CF8"/>
    <w:rsid w:val="00677E0F"/>
    <w:rsid w:val="00681D48"/>
    <w:rsid w:val="00681DD6"/>
    <w:rsid w:val="006828A6"/>
    <w:rsid w:val="00682C79"/>
    <w:rsid w:val="0068305D"/>
    <w:rsid w:val="0068310D"/>
    <w:rsid w:val="00683CE7"/>
    <w:rsid w:val="00684031"/>
    <w:rsid w:val="006841FC"/>
    <w:rsid w:val="006842CD"/>
    <w:rsid w:val="00684392"/>
    <w:rsid w:val="0068480E"/>
    <w:rsid w:val="00684815"/>
    <w:rsid w:val="00685A19"/>
    <w:rsid w:val="00685B9E"/>
    <w:rsid w:val="00685BAF"/>
    <w:rsid w:val="006865CB"/>
    <w:rsid w:val="00686711"/>
    <w:rsid w:val="00686A41"/>
    <w:rsid w:val="0068778C"/>
    <w:rsid w:val="00687EE4"/>
    <w:rsid w:val="00690255"/>
    <w:rsid w:val="0069097C"/>
    <w:rsid w:val="006913BB"/>
    <w:rsid w:val="0069160E"/>
    <w:rsid w:val="00691ACB"/>
    <w:rsid w:val="00691F1E"/>
    <w:rsid w:val="0069229A"/>
    <w:rsid w:val="00692C90"/>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291"/>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3D"/>
    <w:rsid w:val="006A48CE"/>
    <w:rsid w:val="006A49E0"/>
    <w:rsid w:val="006A4C93"/>
    <w:rsid w:val="006A500A"/>
    <w:rsid w:val="006A59FC"/>
    <w:rsid w:val="006A5E41"/>
    <w:rsid w:val="006A5FFC"/>
    <w:rsid w:val="006A6575"/>
    <w:rsid w:val="006A671E"/>
    <w:rsid w:val="006A6C3D"/>
    <w:rsid w:val="006A6C53"/>
    <w:rsid w:val="006A6CFF"/>
    <w:rsid w:val="006A6D02"/>
    <w:rsid w:val="006A6EFD"/>
    <w:rsid w:val="006A759D"/>
    <w:rsid w:val="006A79B9"/>
    <w:rsid w:val="006A7CD7"/>
    <w:rsid w:val="006A7EBF"/>
    <w:rsid w:val="006B05AC"/>
    <w:rsid w:val="006B0968"/>
    <w:rsid w:val="006B09F0"/>
    <w:rsid w:val="006B0AB4"/>
    <w:rsid w:val="006B0B88"/>
    <w:rsid w:val="006B108D"/>
    <w:rsid w:val="006B13A9"/>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9A0"/>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21C"/>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772"/>
    <w:rsid w:val="006D6FBA"/>
    <w:rsid w:val="006D70F1"/>
    <w:rsid w:val="006D76B0"/>
    <w:rsid w:val="006D7DE0"/>
    <w:rsid w:val="006D7E43"/>
    <w:rsid w:val="006E0A7E"/>
    <w:rsid w:val="006E0AB0"/>
    <w:rsid w:val="006E0EFC"/>
    <w:rsid w:val="006E0F67"/>
    <w:rsid w:val="006E0F8A"/>
    <w:rsid w:val="006E13B0"/>
    <w:rsid w:val="006E13C8"/>
    <w:rsid w:val="006E143E"/>
    <w:rsid w:val="006E17BF"/>
    <w:rsid w:val="006E1932"/>
    <w:rsid w:val="006E1A04"/>
    <w:rsid w:val="006E21F3"/>
    <w:rsid w:val="006E27DD"/>
    <w:rsid w:val="006E2D1F"/>
    <w:rsid w:val="006E3186"/>
    <w:rsid w:val="006E3215"/>
    <w:rsid w:val="006E3326"/>
    <w:rsid w:val="006E34E1"/>
    <w:rsid w:val="006E3697"/>
    <w:rsid w:val="006E3F62"/>
    <w:rsid w:val="006E40DA"/>
    <w:rsid w:val="006E4159"/>
    <w:rsid w:val="006E43B6"/>
    <w:rsid w:val="006E45E4"/>
    <w:rsid w:val="006E4A82"/>
    <w:rsid w:val="006E4D4C"/>
    <w:rsid w:val="006E56A8"/>
    <w:rsid w:val="006E5C38"/>
    <w:rsid w:val="006E5CFB"/>
    <w:rsid w:val="006E5EE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2AAA"/>
    <w:rsid w:val="006F3560"/>
    <w:rsid w:val="006F35C3"/>
    <w:rsid w:val="006F3750"/>
    <w:rsid w:val="006F3A60"/>
    <w:rsid w:val="006F41BB"/>
    <w:rsid w:val="006F48D1"/>
    <w:rsid w:val="006F48E4"/>
    <w:rsid w:val="006F549A"/>
    <w:rsid w:val="006F570F"/>
    <w:rsid w:val="006F571D"/>
    <w:rsid w:val="006F602A"/>
    <w:rsid w:val="006F642E"/>
    <w:rsid w:val="006F6DDA"/>
    <w:rsid w:val="006F6DEA"/>
    <w:rsid w:val="006F7C76"/>
    <w:rsid w:val="00700220"/>
    <w:rsid w:val="00700231"/>
    <w:rsid w:val="00700281"/>
    <w:rsid w:val="007005DC"/>
    <w:rsid w:val="0070080F"/>
    <w:rsid w:val="00700E79"/>
    <w:rsid w:val="007014DA"/>
    <w:rsid w:val="007017E1"/>
    <w:rsid w:val="00701948"/>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292"/>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94E"/>
    <w:rsid w:val="00717AAF"/>
    <w:rsid w:val="00717D4A"/>
    <w:rsid w:val="00720381"/>
    <w:rsid w:val="00720FAB"/>
    <w:rsid w:val="00720FB7"/>
    <w:rsid w:val="007212D9"/>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A74"/>
    <w:rsid w:val="00740C63"/>
    <w:rsid w:val="00740FD5"/>
    <w:rsid w:val="00741046"/>
    <w:rsid w:val="00741BD5"/>
    <w:rsid w:val="00741F26"/>
    <w:rsid w:val="0074253B"/>
    <w:rsid w:val="0074272D"/>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329"/>
    <w:rsid w:val="00752BF3"/>
    <w:rsid w:val="00752CD8"/>
    <w:rsid w:val="00752E62"/>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9FF"/>
    <w:rsid w:val="00766E41"/>
    <w:rsid w:val="00767011"/>
    <w:rsid w:val="00767234"/>
    <w:rsid w:val="00767658"/>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75B"/>
    <w:rsid w:val="00780A98"/>
    <w:rsid w:val="00780EC9"/>
    <w:rsid w:val="00781AC3"/>
    <w:rsid w:val="00782552"/>
    <w:rsid w:val="007826BF"/>
    <w:rsid w:val="00782A09"/>
    <w:rsid w:val="00782A9A"/>
    <w:rsid w:val="007837BC"/>
    <w:rsid w:val="0078391A"/>
    <w:rsid w:val="00785033"/>
    <w:rsid w:val="00785302"/>
    <w:rsid w:val="007854CE"/>
    <w:rsid w:val="00785A36"/>
    <w:rsid w:val="0078604C"/>
    <w:rsid w:val="00786594"/>
    <w:rsid w:val="00786746"/>
    <w:rsid w:val="00786775"/>
    <w:rsid w:val="00786904"/>
    <w:rsid w:val="00786A21"/>
    <w:rsid w:val="00786FA9"/>
    <w:rsid w:val="007878F9"/>
    <w:rsid w:val="00787BD1"/>
    <w:rsid w:val="007903CB"/>
    <w:rsid w:val="007904A5"/>
    <w:rsid w:val="00790505"/>
    <w:rsid w:val="00790AE8"/>
    <w:rsid w:val="00790B6E"/>
    <w:rsid w:val="00791DF1"/>
    <w:rsid w:val="007922C8"/>
    <w:rsid w:val="007922E2"/>
    <w:rsid w:val="00792427"/>
    <w:rsid w:val="00792C3B"/>
    <w:rsid w:val="00792E35"/>
    <w:rsid w:val="00793032"/>
    <w:rsid w:val="0079381F"/>
    <w:rsid w:val="00793C62"/>
    <w:rsid w:val="00793D30"/>
    <w:rsid w:val="00793E95"/>
    <w:rsid w:val="007941C4"/>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BE0"/>
    <w:rsid w:val="007A1EB4"/>
    <w:rsid w:val="007A20A9"/>
    <w:rsid w:val="007A21CA"/>
    <w:rsid w:val="007A2F57"/>
    <w:rsid w:val="007A37F7"/>
    <w:rsid w:val="007A38B0"/>
    <w:rsid w:val="007A3FDC"/>
    <w:rsid w:val="007A40A1"/>
    <w:rsid w:val="007A4692"/>
    <w:rsid w:val="007A4AD3"/>
    <w:rsid w:val="007A4BCE"/>
    <w:rsid w:val="007A4E2C"/>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1CFE"/>
    <w:rsid w:val="007B209F"/>
    <w:rsid w:val="007B2102"/>
    <w:rsid w:val="007B2128"/>
    <w:rsid w:val="007B235D"/>
    <w:rsid w:val="007B2459"/>
    <w:rsid w:val="007B2BAE"/>
    <w:rsid w:val="007B3264"/>
    <w:rsid w:val="007B338C"/>
    <w:rsid w:val="007B3A0D"/>
    <w:rsid w:val="007B3EA3"/>
    <w:rsid w:val="007B4799"/>
    <w:rsid w:val="007B48BB"/>
    <w:rsid w:val="007B4C68"/>
    <w:rsid w:val="007B5554"/>
    <w:rsid w:val="007B6043"/>
    <w:rsid w:val="007B6B7C"/>
    <w:rsid w:val="007B6D4F"/>
    <w:rsid w:val="007B7200"/>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5D"/>
    <w:rsid w:val="007C34E5"/>
    <w:rsid w:val="007C35C9"/>
    <w:rsid w:val="007C35E2"/>
    <w:rsid w:val="007C3AD4"/>
    <w:rsid w:val="007C3B55"/>
    <w:rsid w:val="007C402E"/>
    <w:rsid w:val="007C407B"/>
    <w:rsid w:val="007C427D"/>
    <w:rsid w:val="007C43AD"/>
    <w:rsid w:val="007C43F5"/>
    <w:rsid w:val="007C4703"/>
    <w:rsid w:val="007C5423"/>
    <w:rsid w:val="007C559B"/>
    <w:rsid w:val="007C575E"/>
    <w:rsid w:val="007C6607"/>
    <w:rsid w:val="007C6AE0"/>
    <w:rsid w:val="007C74DF"/>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C3A"/>
    <w:rsid w:val="007E2195"/>
    <w:rsid w:val="007E255D"/>
    <w:rsid w:val="007E2D86"/>
    <w:rsid w:val="007E3266"/>
    <w:rsid w:val="007E361F"/>
    <w:rsid w:val="007E374E"/>
    <w:rsid w:val="007E3AF6"/>
    <w:rsid w:val="007E3E91"/>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15C"/>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E93"/>
    <w:rsid w:val="007F3F25"/>
    <w:rsid w:val="007F3FA4"/>
    <w:rsid w:val="007F4122"/>
    <w:rsid w:val="007F426D"/>
    <w:rsid w:val="007F42BE"/>
    <w:rsid w:val="007F4338"/>
    <w:rsid w:val="007F43B2"/>
    <w:rsid w:val="007F479B"/>
    <w:rsid w:val="007F483C"/>
    <w:rsid w:val="007F4D57"/>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56A"/>
    <w:rsid w:val="008046C5"/>
    <w:rsid w:val="008051EE"/>
    <w:rsid w:val="00805216"/>
    <w:rsid w:val="00805310"/>
    <w:rsid w:val="00805799"/>
    <w:rsid w:val="00805811"/>
    <w:rsid w:val="00805821"/>
    <w:rsid w:val="00806A33"/>
    <w:rsid w:val="00806B68"/>
    <w:rsid w:val="00807456"/>
    <w:rsid w:val="0080749B"/>
    <w:rsid w:val="00807A5A"/>
    <w:rsid w:val="00810102"/>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2F2"/>
    <w:rsid w:val="00817675"/>
    <w:rsid w:val="008176D9"/>
    <w:rsid w:val="008177CD"/>
    <w:rsid w:val="00817A1D"/>
    <w:rsid w:val="0082072C"/>
    <w:rsid w:val="00820A6A"/>
    <w:rsid w:val="00820AFC"/>
    <w:rsid w:val="00820B40"/>
    <w:rsid w:val="00820CDD"/>
    <w:rsid w:val="00820F1C"/>
    <w:rsid w:val="00820FE2"/>
    <w:rsid w:val="00821288"/>
    <w:rsid w:val="00821916"/>
    <w:rsid w:val="00821A0C"/>
    <w:rsid w:val="0082218F"/>
    <w:rsid w:val="008225BD"/>
    <w:rsid w:val="00822656"/>
    <w:rsid w:val="00822B25"/>
    <w:rsid w:val="00822F0D"/>
    <w:rsid w:val="00823171"/>
    <w:rsid w:val="0082353B"/>
    <w:rsid w:val="00823BE0"/>
    <w:rsid w:val="00823BFD"/>
    <w:rsid w:val="00823DB7"/>
    <w:rsid w:val="0082410A"/>
    <w:rsid w:val="0082469D"/>
    <w:rsid w:val="00824861"/>
    <w:rsid w:val="00824899"/>
    <w:rsid w:val="0082520C"/>
    <w:rsid w:val="008252C7"/>
    <w:rsid w:val="008254FC"/>
    <w:rsid w:val="00825598"/>
    <w:rsid w:val="0082595F"/>
    <w:rsid w:val="008260CD"/>
    <w:rsid w:val="00826B77"/>
    <w:rsid w:val="00827257"/>
    <w:rsid w:val="008277B3"/>
    <w:rsid w:val="00830956"/>
    <w:rsid w:val="0083122D"/>
    <w:rsid w:val="0083139A"/>
    <w:rsid w:val="00831A2E"/>
    <w:rsid w:val="00831BD7"/>
    <w:rsid w:val="00832564"/>
    <w:rsid w:val="008337DE"/>
    <w:rsid w:val="00833911"/>
    <w:rsid w:val="00834673"/>
    <w:rsid w:val="00834839"/>
    <w:rsid w:val="00834929"/>
    <w:rsid w:val="00834A47"/>
    <w:rsid w:val="00834B5B"/>
    <w:rsid w:val="00834F58"/>
    <w:rsid w:val="00835FA9"/>
    <w:rsid w:val="00836E6D"/>
    <w:rsid w:val="00837753"/>
    <w:rsid w:val="00837B79"/>
    <w:rsid w:val="00837D4A"/>
    <w:rsid w:val="00840030"/>
    <w:rsid w:val="0084032D"/>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3EEC"/>
    <w:rsid w:val="00844287"/>
    <w:rsid w:val="00844295"/>
    <w:rsid w:val="008443D9"/>
    <w:rsid w:val="00844A5E"/>
    <w:rsid w:val="00844C48"/>
    <w:rsid w:val="0084571A"/>
    <w:rsid w:val="008457D5"/>
    <w:rsid w:val="0084629B"/>
    <w:rsid w:val="00846405"/>
    <w:rsid w:val="0084679C"/>
    <w:rsid w:val="00846A0D"/>
    <w:rsid w:val="00846B71"/>
    <w:rsid w:val="00846DA9"/>
    <w:rsid w:val="00847241"/>
    <w:rsid w:val="008475C9"/>
    <w:rsid w:val="00847ABD"/>
    <w:rsid w:val="00847AE9"/>
    <w:rsid w:val="00847BAB"/>
    <w:rsid w:val="0085045F"/>
    <w:rsid w:val="00850833"/>
    <w:rsid w:val="008508EC"/>
    <w:rsid w:val="0085099D"/>
    <w:rsid w:val="00850CEC"/>
    <w:rsid w:val="00850D8B"/>
    <w:rsid w:val="00850E5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09"/>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3D1"/>
    <w:rsid w:val="00872C75"/>
    <w:rsid w:val="00873021"/>
    <w:rsid w:val="008731C6"/>
    <w:rsid w:val="008736E4"/>
    <w:rsid w:val="00873B2B"/>
    <w:rsid w:val="00873EBD"/>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6F86"/>
    <w:rsid w:val="008770C4"/>
    <w:rsid w:val="008774EC"/>
    <w:rsid w:val="00877513"/>
    <w:rsid w:val="0087760F"/>
    <w:rsid w:val="00877BA7"/>
    <w:rsid w:val="00877D80"/>
    <w:rsid w:val="00877EFF"/>
    <w:rsid w:val="00877F45"/>
    <w:rsid w:val="008809A0"/>
    <w:rsid w:val="00880A4D"/>
    <w:rsid w:val="00880C30"/>
    <w:rsid w:val="00880C65"/>
    <w:rsid w:val="00880E64"/>
    <w:rsid w:val="00881072"/>
    <w:rsid w:val="00881801"/>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A1D"/>
    <w:rsid w:val="00896DC8"/>
    <w:rsid w:val="00897218"/>
    <w:rsid w:val="008975AD"/>
    <w:rsid w:val="00897674"/>
    <w:rsid w:val="00897711"/>
    <w:rsid w:val="00897A36"/>
    <w:rsid w:val="00897B19"/>
    <w:rsid w:val="00897D3B"/>
    <w:rsid w:val="008A0536"/>
    <w:rsid w:val="008A1111"/>
    <w:rsid w:val="008A1998"/>
    <w:rsid w:val="008A1BC6"/>
    <w:rsid w:val="008A1EF4"/>
    <w:rsid w:val="008A22E4"/>
    <w:rsid w:val="008A2347"/>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CB1"/>
    <w:rsid w:val="008B0CB9"/>
    <w:rsid w:val="008B1270"/>
    <w:rsid w:val="008B1371"/>
    <w:rsid w:val="008B1947"/>
    <w:rsid w:val="008B24E8"/>
    <w:rsid w:val="008B2582"/>
    <w:rsid w:val="008B2821"/>
    <w:rsid w:val="008B2B03"/>
    <w:rsid w:val="008B2E0A"/>
    <w:rsid w:val="008B3434"/>
    <w:rsid w:val="008B35FE"/>
    <w:rsid w:val="008B36B1"/>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F60"/>
    <w:rsid w:val="008B7F7A"/>
    <w:rsid w:val="008C0BA1"/>
    <w:rsid w:val="008C13A6"/>
    <w:rsid w:val="008C1FD7"/>
    <w:rsid w:val="008C2061"/>
    <w:rsid w:val="008C206E"/>
    <w:rsid w:val="008C21F6"/>
    <w:rsid w:val="008C230B"/>
    <w:rsid w:val="008C26BB"/>
    <w:rsid w:val="008C27AC"/>
    <w:rsid w:val="008C2C16"/>
    <w:rsid w:val="008C3081"/>
    <w:rsid w:val="008C3308"/>
    <w:rsid w:val="008C3987"/>
    <w:rsid w:val="008C440D"/>
    <w:rsid w:val="008C44E0"/>
    <w:rsid w:val="008C452B"/>
    <w:rsid w:val="008C4954"/>
    <w:rsid w:val="008C499C"/>
    <w:rsid w:val="008C4FB0"/>
    <w:rsid w:val="008C5580"/>
    <w:rsid w:val="008C58E1"/>
    <w:rsid w:val="008C6211"/>
    <w:rsid w:val="008C6466"/>
    <w:rsid w:val="008C67CC"/>
    <w:rsid w:val="008C6922"/>
    <w:rsid w:val="008C76EA"/>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BD1"/>
    <w:rsid w:val="008E1385"/>
    <w:rsid w:val="008E140B"/>
    <w:rsid w:val="008E143A"/>
    <w:rsid w:val="008E1460"/>
    <w:rsid w:val="008E14F1"/>
    <w:rsid w:val="008E176E"/>
    <w:rsid w:val="008E1828"/>
    <w:rsid w:val="008E1948"/>
    <w:rsid w:val="008E2153"/>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F0168"/>
    <w:rsid w:val="008F05EA"/>
    <w:rsid w:val="008F0C57"/>
    <w:rsid w:val="008F0C9C"/>
    <w:rsid w:val="008F0CFD"/>
    <w:rsid w:val="008F0DE7"/>
    <w:rsid w:val="008F0F46"/>
    <w:rsid w:val="008F1536"/>
    <w:rsid w:val="008F1635"/>
    <w:rsid w:val="008F16EC"/>
    <w:rsid w:val="008F1A91"/>
    <w:rsid w:val="008F2087"/>
    <w:rsid w:val="008F28CA"/>
    <w:rsid w:val="008F2F52"/>
    <w:rsid w:val="008F410E"/>
    <w:rsid w:val="008F4198"/>
    <w:rsid w:val="008F4430"/>
    <w:rsid w:val="008F4598"/>
    <w:rsid w:val="008F4CC3"/>
    <w:rsid w:val="008F555D"/>
    <w:rsid w:val="008F5C6E"/>
    <w:rsid w:val="008F6097"/>
    <w:rsid w:val="008F6221"/>
    <w:rsid w:val="008F6669"/>
    <w:rsid w:val="008F6AD1"/>
    <w:rsid w:val="008F6FC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B10"/>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938"/>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C01"/>
    <w:rsid w:val="00921EEF"/>
    <w:rsid w:val="00921F64"/>
    <w:rsid w:val="00921FC1"/>
    <w:rsid w:val="009226C3"/>
    <w:rsid w:val="00922714"/>
    <w:rsid w:val="00922AFE"/>
    <w:rsid w:val="00922EDB"/>
    <w:rsid w:val="0092373B"/>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0B98"/>
    <w:rsid w:val="00931669"/>
    <w:rsid w:val="00931774"/>
    <w:rsid w:val="00932107"/>
    <w:rsid w:val="00932408"/>
    <w:rsid w:val="0093260F"/>
    <w:rsid w:val="00932668"/>
    <w:rsid w:val="00932678"/>
    <w:rsid w:val="00932CD3"/>
    <w:rsid w:val="00932D2D"/>
    <w:rsid w:val="00932DEC"/>
    <w:rsid w:val="00932FBF"/>
    <w:rsid w:val="009331EB"/>
    <w:rsid w:val="009333C3"/>
    <w:rsid w:val="009339B1"/>
    <w:rsid w:val="00933BA9"/>
    <w:rsid w:val="00933EBC"/>
    <w:rsid w:val="00933F8C"/>
    <w:rsid w:val="00933FDA"/>
    <w:rsid w:val="00934016"/>
    <w:rsid w:val="0093445F"/>
    <w:rsid w:val="00934C61"/>
    <w:rsid w:val="0093512C"/>
    <w:rsid w:val="009355E8"/>
    <w:rsid w:val="00935B7F"/>
    <w:rsid w:val="009363D4"/>
    <w:rsid w:val="00936709"/>
    <w:rsid w:val="009372CF"/>
    <w:rsid w:val="00937BA5"/>
    <w:rsid w:val="00940069"/>
    <w:rsid w:val="0094044D"/>
    <w:rsid w:val="0094057D"/>
    <w:rsid w:val="00940764"/>
    <w:rsid w:val="00940C74"/>
    <w:rsid w:val="00941558"/>
    <w:rsid w:val="0094167C"/>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F9E"/>
    <w:rsid w:val="0095421C"/>
    <w:rsid w:val="009542BF"/>
    <w:rsid w:val="00954467"/>
    <w:rsid w:val="0095453A"/>
    <w:rsid w:val="009547A5"/>
    <w:rsid w:val="00955364"/>
    <w:rsid w:val="009558CB"/>
    <w:rsid w:val="00955B08"/>
    <w:rsid w:val="00955EB0"/>
    <w:rsid w:val="00956051"/>
    <w:rsid w:val="009565CC"/>
    <w:rsid w:val="00956DB4"/>
    <w:rsid w:val="009577E3"/>
    <w:rsid w:val="00957820"/>
    <w:rsid w:val="00957C05"/>
    <w:rsid w:val="00957C91"/>
    <w:rsid w:val="00957EA5"/>
    <w:rsid w:val="00960116"/>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157"/>
    <w:rsid w:val="00974649"/>
    <w:rsid w:val="009747C4"/>
    <w:rsid w:val="00974BB4"/>
    <w:rsid w:val="00974DAE"/>
    <w:rsid w:val="00975822"/>
    <w:rsid w:val="00975EE5"/>
    <w:rsid w:val="009761ED"/>
    <w:rsid w:val="00976344"/>
    <w:rsid w:val="0097655D"/>
    <w:rsid w:val="0097665D"/>
    <w:rsid w:val="0097666D"/>
    <w:rsid w:val="009769E4"/>
    <w:rsid w:val="00976AE7"/>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B5"/>
    <w:rsid w:val="00981BE0"/>
    <w:rsid w:val="00981DC1"/>
    <w:rsid w:val="00981EFA"/>
    <w:rsid w:val="009821EF"/>
    <w:rsid w:val="009832B9"/>
    <w:rsid w:val="009833A8"/>
    <w:rsid w:val="009833C9"/>
    <w:rsid w:val="00983B9D"/>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0F78"/>
    <w:rsid w:val="009915BC"/>
    <w:rsid w:val="00991890"/>
    <w:rsid w:val="009919AE"/>
    <w:rsid w:val="009919EF"/>
    <w:rsid w:val="00991A45"/>
    <w:rsid w:val="0099239F"/>
    <w:rsid w:val="009927B8"/>
    <w:rsid w:val="009927D3"/>
    <w:rsid w:val="00992AC0"/>
    <w:rsid w:val="00993169"/>
    <w:rsid w:val="009933CB"/>
    <w:rsid w:val="00993452"/>
    <w:rsid w:val="009935B0"/>
    <w:rsid w:val="0099375E"/>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5AB"/>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B05"/>
    <w:rsid w:val="009B2CFB"/>
    <w:rsid w:val="009B2F82"/>
    <w:rsid w:val="009B30FE"/>
    <w:rsid w:val="009B320B"/>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B01"/>
    <w:rsid w:val="009C2E94"/>
    <w:rsid w:val="009C3715"/>
    <w:rsid w:val="009C37D9"/>
    <w:rsid w:val="009C3D6D"/>
    <w:rsid w:val="009C41B8"/>
    <w:rsid w:val="009C478F"/>
    <w:rsid w:val="009C4AAA"/>
    <w:rsid w:val="009C4AF7"/>
    <w:rsid w:val="009C51AF"/>
    <w:rsid w:val="009C52E7"/>
    <w:rsid w:val="009C5C0B"/>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DAA"/>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958"/>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6AD"/>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3DFA"/>
    <w:rsid w:val="00A048A0"/>
    <w:rsid w:val="00A04B1D"/>
    <w:rsid w:val="00A04BDE"/>
    <w:rsid w:val="00A050B7"/>
    <w:rsid w:val="00A0526D"/>
    <w:rsid w:val="00A05273"/>
    <w:rsid w:val="00A05499"/>
    <w:rsid w:val="00A058CB"/>
    <w:rsid w:val="00A05D7D"/>
    <w:rsid w:val="00A0624F"/>
    <w:rsid w:val="00A062D2"/>
    <w:rsid w:val="00A06F0F"/>
    <w:rsid w:val="00A07052"/>
    <w:rsid w:val="00A072C8"/>
    <w:rsid w:val="00A074BF"/>
    <w:rsid w:val="00A0751E"/>
    <w:rsid w:val="00A102AD"/>
    <w:rsid w:val="00A107D3"/>
    <w:rsid w:val="00A1104B"/>
    <w:rsid w:val="00A11094"/>
    <w:rsid w:val="00A112B9"/>
    <w:rsid w:val="00A118E0"/>
    <w:rsid w:val="00A120B9"/>
    <w:rsid w:val="00A128FE"/>
    <w:rsid w:val="00A1319D"/>
    <w:rsid w:val="00A13254"/>
    <w:rsid w:val="00A13398"/>
    <w:rsid w:val="00A133B9"/>
    <w:rsid w:val="00A1392F"/>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696"/>
    <w:rsid w:val="00A207AE"/>
    <w:rsid w:val="00A207DD"/>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123"/>
    <w:rsid w:val="00A24A3E"/>
    <w:rsid w:val="00A24AA3"/>
    <w:rsid w:val="00A254DA"/>
    <w:rsid w:val="00A25735"/>
    <w:rsid w:val="00A257F5"/>
    <w:rsid w:val="00A25D00"/>
    <w:rsid w:val="00A25D78"/>
    <w:rsid w:val="00A26526"/>
    <w:rsid w:val="00A266F8"/>
    <w:rsid w:val="00A27030"/>
    <w:rsid w:val="00A300F1"/>
    <w:rsid w:val="00A308F9"/>
    <w:rsid w:val="00A310F5"/>
    <w:rsid w:val="00A311E9"/>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4C6"/>
    <w:rsid w:val="00A355CC"/>
    <w:rsid w:val="00A356F1"/>
    <w:rsid w:val="00A35F56"/>
    <w:rsid w:val="00A369B3"/>
    <w:rsid w:val="00A376F9"/>
    <w:rsid w:val="00A3774E"/>
    <w:rsid w:val="00A3775A"/>
    <w:rsid w:val="00A37D99"/>
    <w:rsid w:val="00A37FA3"/>
    <w:rsid w:val="00A400D5"/>
    <w:rsid w:val="00A40992"/>
    <w:rsid w:val="00A41655"/>
    <w:rsid w:val="00A416A2"/>
    <w:rsid w:val="00A419B5"/>
    <w:rsid w:val="00A42020"/>
    <w:rsid w:val="00A4250B"/>
    <w:rsid w:val="00A42768"/>
    <w:rsid w:val="00A4277D"/>
    <w:rsid w:val="00A42845"/>
    <w:rsid w:val="00A42CD1"/>
    <w:rsid w:val="00A42F25"/>
    <w:rsid w:val="00A43292"/>
    <w:rsid w:val="00A43519"/>
    <w:rsid w:val="00A43EFF"/>
    <w:rsid w:val="00A444CB"/>
    <w:rsid w:val="00A4489B"/>
    <w:rsid w:val="00A4490C"/>
    <w:rsid w:val="00A44C4E"/>
    <w:rsid w:val="00A44E20"/>
    <w:rsid w:val="00A454CF"/>
    <w:rsid w:val="00A455C7"/>
    <w:rsid w:val="00A45FBF"/>
    <w:rsid w:val="00A462FB"/>
    <w:rsid w:val="00A4634C"/>
    <w:rsid w:val="00A474CA"/>
    <w:rsid w:val="00A476AD"/>
    <w:rsid w:val="00A476AE"/>
    <w:rsid w:val="00A476E9"/>
    <w:rsid w:val="00A477F6"/>
    <w:rsid w:val="00A47C5B"/>
    <w:rsid w:val="00A50585"/>
    <w:rsid w:val="00A5095D"/>
    <w:rsid w:val="00A50A82"/>
    <w:rsid w:val="00A50A94"/>
    <w:rsid w:val="00A50E45"/>
    <w:rsid w:val="00A5121F"/>
    <w:rsid w:val="00A51417"/>
    <w:rsid w:val="00A5149F"/>
    <w:rsid w:val="00A515B1"/>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6DEA"/>
    <w:rsid w:val="00A57439"/>
    <w:rsid w:val="00A5766B"/>
    <w:rsid w:val="00A57BF2"/>
    <w:rsid w:val="00A57FD3"/>
    <w:rsid w:val="00A60039"/>
    <w:rsid w:val="00A60088"/>
    <w:rsid w:val="00A60246"/>
    <w:rsid w:val="00A6095B"/>
    <w:rsid w:val="00A60D43"/>
    <w:rsid w:val="00A6138D"/>
    <w:rsid w:val="00A613FC"/>
    <w:rsid w:val="00A61509"/>
    <w:rsid w:val="00A6199C"/>
    <w:rsid w:val="00A619CB"/>
    <w:rsid w:val="00A61F9C"/>
    <w:rsid w:val="00A62047"/>
    <w:rsid w:val="00A62136"/>
    <w:rsid w:val="00A621A4"/>
    <w:rsid w:val="00A62292"/>
    <w:rsid w:val="00A6234C"/>
    <w:rsid w:val="00A627A2"/>
    <w:rsid w:val="00A62AE0"/>
    <w:rsid w:val="00A62D86"/>
    <w:rsid w:val="00A62E43"/>
    <w:rsid w:val="00A631AB"/>
    <w:rsid w:val="00A63474"/>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643"/>
    <w:rsid w:val="00A818DE"/>
    <w:rsid w:val="00A81A9B"/>
    <w:rsid w:val="00A81ADD"/>
    <w:rsid w:val="00A81CB1"/>
    <w:rsid w:val="00A81DFB"/>
    <w:rsid w:val="00A82A39"/>
    <w:rsid w:val="00A82C77"/>
    <w:rsid w:val="00A83172"/>
    <w:rsid w:val="00A83780"/>
    <w:rsid w:val="00A84511"/>
    <w:rsid w:val="00A84512"/>
    <w:rsid w:val="00A8499C"/>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5F60"/>
    <w:rsid w:val="00A96941"/>
    <w:rsid w:val="00A97155"/>
    <w:rsid w:val="00A97509"/>
    <w:rsid w:val="00A97723"/>
    <w:rsid w:val="00A978E1"/>
    <w:rsid w:val="00A97E89"/>
    <w:rsid w:val="00A97F37"/>
    <w:rsid w:val="00AA0303"/>
    <w:rsid w:val="00AA0433"/>
    <w:rsid w:val="00AA0691"/>
    <w:rsid w:val="00AA06CD"/>
    <w:rsid w:val="00AA1180"/>
    <w:rsid w:val="00AA124D"/>
    <w:rsid w:val="00AA1279"/>
    <w:rsid w:val="00AA12C4"/>
    <w:rsid w:val="00AA1467"/>
    <w:rsid w:val="00AA16FA"/>
    <w:rsid w:val="00AA1A65"/>
    <w:rsid w:val="00AA1B23"/>
    <w:rsid w:val="00AA269F"/>
    <w:rsid w:val="00AA2860"/>
    <w:rsid w:val="00AA291A"/>
    <w:rsid w:val="00AA2CC3"/>
    <w:rsid w:val="00AA34B2"/>
    <w:rsid w:val="00AA3760"/>
    <w:rsid w:val="00AA3C33"/>
    <w:rsid w:val="00AA3D2F"/>
    <w:rsid w:val="00AA3E74"/>
    <w:rsid w:val="00AA40FE"/>
    <w:rsid w:val="00AA42DA"/>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76E"/>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F59"/>
    <w:rsid w:val="00AC73A1"/>
    <w:rsid w:val="00AC73BD"/>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49BA"/>
    <w:rsid w:val="00AD506C"/>
    <w:rsid w:val="00AD50C7"/>
    <w:rsid w:val="00AD5138"/>
    <w:rsid w:val="00AD60F4"/>
    <w:rsid w:val="00AD68E6"/>
    <w:rsid w:val="00AD6AF3"/>
    <w:rsid w:val="00AD6CD3"/>
    <w:rsid w:val="00AD6ED0"/>
    <w:rsid w:val="00AD6FB8"/>
    <w:rsid w:val="00AD7293"/>
    <w:rsid w:val="00AD72B0"/>
    <w:rsid w:val="00AD749B"/>
    <w:rsid w:val="00AD7607"/>
    <w:rsid w:val="00AD7E87"/>
    <w:rsid w:val="00AE03DB"/>
    <w:rsid w:val="00AE047E"/>
    <w:rsid w:val="00AE05BA"/>
    <w:rsid w:val="00AE067A"/>
    <w:rsid w:val="00AE0894"/>
    <w:rsid w:val="00AE08D6"/>
    <w:rsid w:val="00AE16FC"/>
    <w:rsid w:val="00AE1BC0"/>
    <w:rsid w:val="00AE1DB7"/>
    <w:rsid w:val="00AE1E83"/>
    <w:rsid w:val="00AE1FC9"/>
    <w:rsid w:val="00AE22C2"/>
    <w:rsid w:val="00AE22F6"/>
    <w:rsid w:val="00AE28CC"/>
    <w:rsid w:val="00AE29E5"/>
    <w:rsid w:val="00AE2BBE"/>
    <w:rsid w:val="00AE3042"/>
    <w:rsid w:val="00AE3287"/>
    <w:rsid w:val="00AE3724"/>
    <w:rsid w:val="00AE3D08"/>
    <w:rsid w:val="00AE5CF6"/>
    <w:rsid w:val="00AE605F"/>
    <w:rsid w:val="00AE6441"/>
    <w:rsid w:val="00AE6D51"/>
    <w:rsid w:val="00AE6D86"/>
    <w:rsid w:val="00AE749E"/>
    <w:rsid w:val="00AE76BF"/>
    <w:rsid w:val="00AE7D57"/>
    <w:rsid w:val="00AE7E3B"/>
    <w:rsid w:val="00AF0011"/>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840"/>
    <w:rsid w:val="00AF7BAE"/>
    <w:rsid w:val="00B00049"/>
    <w:rsid w:val="00B000D9"/>
    <w:rsid w:val="00B00168"/>
    <w:rsid w:val="00B00642"/>
    <w:rsid w:val="00B00978"/>
    <w:rsid w:val="00B00B81"/>
    <w:rsid w:val="00B00BBC"/>
    <w:rsid w:val="00B00D80"/>
    <w:rsid w:val="00B0106E"/>
    <w:rsid w:val="00B01607"/>
    <w:rsid w:val="00B0162D"/>
    <w:rsid w:val="00B0190C"/>
    <w:rsid w:val="00B02067"/>
    <w:rsid w:val="00B02666"/>
    <w:rsid w:val="00B02A05"/>
    <w:rsid w:val="00B02A94"/>
    <w:rsid w:val="00B02E86"/>
    <w:rsid w:val="00B03012"/>
    <w:rsid w:val="00B03740"/>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301"/>
    <w:rsid w:val="00B065A0"/>
    <w:rsid w:val="00B068E1"/>
    <w:rsid w:val="00B06B82"/>
    <w:rsid w:val="00B06BDB"/>
    <w:rsid w:val="00B06E0C"/>
    <w:rsid w:val="00B06E45"/>
    <w:rsid w:val="00B07540"/>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0AB"/>
    <w:rsid w:val="00B201E6"/>
    <w:rsid w:val="00B20233"/>
    <w:rsid w:val="00B20520"/>
    <w:rsid w:val="00B20556"/>
    <w:rsid w:val="00B205ED"/>
    <w:rsid w:val="00B20844"/>
    <w:rsid w:val="00B208B4"/>
    <w:rsid w:val="00B20A6C"/>
    <w:rsid w:val="00B20C4F"/>
    <w:rsid w:val="00B21790"/>
    <w:rsid w:val="00B21B2C"/>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28B"/>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D11"/>
    <w:rsid w:val="00B35FC8"/>
    <w:rsid w:val="00B36326"/>
    <w:rsid w:val="00B363C4"/>
    <w:rsid w:val="00B367C1"/>
    <w:rsid w:val="00B368F3"/>
    <w:rsid w:val="00B3698A"/>
    <w:rsid w:val="00B373AC"/>
    <w:rsid w:val="00B378E9"/>
    <w:rsid w:val="00B37917"/>
    <w:rsid w:val="00B37C36"/>
    <w:rsid w:val="00B37CFB"/>
    <w:rsid w:val="00B37DF3"/>
    <w:rsid w:val="00B40699"/>
    <w:rsid w:val="00B40708"/>
    <w:rsid w:val="00B40A4E"/>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B79"/>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48B"/>
    <w:rsid w:val="00B525FD"/>
    <w:rsid w:val="00B527FE"/>
    <w:rsid w:val="00B5287A"/>
    <w:rsid w:val="00B53332"/>
    <w:rsid w:val="00B534CB"/>
    <w:rsid w:val="00B53A73"/>
    <w:rsid w:val="00B5531A"/>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52D"/>
    <w:rsid w:val="00B666D1"/>
    <w:rsid w:val="00B6674E"/>
    <w:rsid w:val="00B66791"/>
    <w:rsid w:val="00B6692D"/>
    <w:rsid w:val="00B66A88"/>
    <w:rsid w:val="00B66A96"/>
    <w:rsid w:val="00B677C8"/>
    <w:rsid w:val="00B67A37"/>
    <w:rsid w:val="00B67C02"/>
    <w:rsid w:val="00B67C31"/>
    <w:rsid w:val="00B700D3"/>
    <w:rsid w:val="00B7149C"/>
    <w:rsid w:val="00B7152D"/>
    <w:rsid w:val="00B71B46"/>
    <w:rsid w:val="00B72190"/>
    <w:rsid w:val="00B722F4"/>
    <w:rsid w:val="00B72DA0"/>
    <w:rsid w:val="00B72F2E"/>
    <w:rsid w:val="00B73336"/>
    <w:rsid w:val="00B7342A"/>
    <w:rsid w:val="00B73437"/>
    <w:rsid w:val="00B73F08"/>
    <w:rsid w:val="00B7442A"/>
    <w:rsid w:val="00B753FE"/>
    <w:rsid w:val="00B75414"/>
    <w:rsid w:val="00B76465"/>
    <w:rsid w:val="00B7660A"/>
    <w:rsid w:val="00B76796"/>
    <w:rsid w:val="00B76892"/>
    <w:rsid w:val="00B7694B"/>
    <w:rsid w:val="00B76BF6"/>
    <w:rsid w:val="00B77075"/>
    <w:rsid w:val="00B770A3"/>
    <w:rsid w:val="00B7727E"/>
    <w:rsid w:val="00B77668"/>
    <w:rsid w:val="00B77AE6"/>
    <w:rsid w:val="00B77EBF"/>
    <w:rsid w:val="00B809AB"/>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409"/>
    <w:rsid w:val="00B84B07"/>
    <w:rsid w:val="00B84CA1"/>
    <w:rsid w:val="00B84D43"/>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517"/>
    <w:rsid w:val="00B91670"/>
    <w:rsid w:val="00B916D2"/>
    <w:rsid w:val="00B919E0"/>
    <w:rsid w:val="00B91C8F"/>
    <w:rsid w:val="00B91F55"/>
    <w:rsid w:val="00B92991"/>
    <w:rsid w:val="00B92C55"/>
    <w:rsid w:val="00B9339B"/>
    <w:rsid w:val="00B93772"/>
    <w:rsid w:val="00B93C84"/>
    <w:rsid w:val="00B93C85"/>
    <w:rsid w:val="00B93D8F"/>
    <w:rsid w:val="00B93EF4"/>
    <w:rsid w:val="00B940D0"/>
    <w:rsid w:val="00B9437A"/>
    <w:rsid w:val="00B944BA"/>
    <w:rsid w:val="00B95417"/>
    <w:rsid w:val="00B95496"/>
    <w:rsid w:val="00B95B2D"/>
    <w:rsid w:val="00B96021"/>
    <w:rsid w:val="00B960AC"/>
    <w:rsid w:val="00B96349"/>
    <w:rsid w:val="00B96607"/>
    <w:rsid w:val="00B9661F"/>
    <w:rsid w:val="00B966B2"/>
    <w:rsid w:val="00B971C6"/>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634"/>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5F0"/>
    <w:rsid w:val="00BA4859"/>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C1"/>
    <w:rsid w:val="00BB38DB"/>
    <w:rsid w:val="00BB3A9D"/>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951"/>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00"/>
    <w:rsid w:val="00BC6684"/>
    <w:rsid w:val="00BC6A42"/>
    <w:rsid w:val="00BC6C17"/>
    <w:rsid w:val="00BC6C75"/>
    <w:rsid w:val="00BC771E"/>
    <w:rsid w:val="00BC7F95"/>
    <w:rsid w:val="00BD0559"/>
    <w:rsid w:val="00BD0782"/>
    <w:rsid w:val="00BD0C1D"/>
    <w:rsid w:val="00BD0C2F"/>
    <w:rsid w:val="00BD144F"/>
    <w:rsid w:val="00BD161A"/>
    <w:rsid w:val="00BD18F7"/>
    <w:rsid w:val="00BD1B7B"/>
    <w:rsid w:val="00BD1D78"/>
    <w:rsid w:val="00BD1EF7"/>
    <w:rsid w:val="00BD25A3"/>
    <w:rsid w:val="00BD290C"/>
    <w:rsid w:val="00BD2B19"/>
    <w:rsid w:val="00BD2CA8"/>
    <w:rsid w:val="00BD2D84"/>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6EE"/>
    <w:rsid w:val="00BE17D7"/>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489"/>
    <w:rsid w:val="00BF277D"/>
    <w:rsid w:val="00BF2E1B"/>
    <w:rsid w:val="00BF2FE2"/>
    <w:rsid w:val="00BF320A"/>
    <w:rsid w:val="00BF3715"/>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011"/>
    <w:rsid w:val="00C001D6"/>
    <w:rsid w:val="00C0078C"/>
    <w:rsid w:val="00C007F5"/>
    <w:rsid w:val="00C00D1C"/>
    <w:rsid w:val="00C0102C"/>
    <w:rsid w:val="00C0154A"/>
    <w:rsid w:val="00C0191A"/>
    <w:rsid w:val="00C01D6C"/>
    <w:rsid w:val="00C02206"/>
    <w:rsid w:val="00C02441"/>
    <w:rsid w:val="00C0254E"/>
    <w:rsid w:val="00C0255E"/>
    <w:rsid w:val="00C028A0"/>
    <w:rsid w:val="00C02C5E"/>
    <w:rsid w:val="00C03995"/>
    <w:rsid w:val="00C0454E"/>
    <w:rsid w:val="00C046AB"/>
    <w:rsid w:val="00C0486A"/>
    <w:rsid w:val="00C04DE0"/>
    <w:rsid w:val="00C0520F"/>
    <w:rsid w:val="00C05537"/>
    <w:rsid w:val="00C055A3"/>
    <w:rsid w:val="00C056A3"/>
    <w:rsid w:val="00C05AE6"/>
    <w:rsid w:val="00C0613B"/>
    <w:rsid w:val="00C06BFF"/>
    <w:rsid w:val="00C06E43"/>
    <w:rsid w:val="00C07A89"/>
    <w:rsid w:val="00C07E6D"/>
    <w:rsid w:val="00C1040C"/>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604"/>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2E6F"/>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13"/>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85"/>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D6D"/>
    <w:rsid w:val="00C62DFA"/>
    <w:rsid w:val="00C63292"/>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10E"/>
    <w:rsid w:val="00C80394"/>
    <w:rsid w:val="00C8056C"/>
    <w:rsid w:val="00C805DD"/>
    <w:rsid w:val="00C80667"/>
    <w:rsid w:val="00C808CA"/>
    <w:rsid w:val="00C80C35"/>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A39"/>
    <w:rsid w:val="00C87E6D"/>
    <w:rsid w:val="00C90867"/>
    <w:rsid w:val="00C90E1F"/>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945"/>
    <w:rsid w:val="00CA2F5C"/>
    <w:rsid w:val="00CA302F"/>
    <w:rsid w:val="00CA35A0"/>
    <w:rsid w:val="00CA391C"/>
    <w:rsid w:val="00CA3AF5"/>
    <w:rsid w:val="00CA3DB6"/>
    <w:rsid w:val="00CA4099"/>
    <w:rsid w:val="00CA4209"/>
    <w:rsid w:val="00CA567E"/>
    <w:rsid w:val="00CA5C24"/>
    <w:rsid w:val="00CA5E3A"/>
    <w:rsid w:val="00CA5FD3"/>
    <w:rsid w:val="00CA68BF"/>
    <w:rsid w:val="00CA6BE1"/>
    <w:rsid w:val="00CA6EEF"/>
    <w:rsid w:val="00CA7027"/>
    <w:rsid w:val="00CA73C9"/>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5BAF"/>
    <w:rsid w:val="00CB687A"/>
    <w:rsid w:val="00CB6A6C"/>
    <w:rsid w:val="00CB6AA6"/>
    <w:rsid w:val="00CB70C3"/>
    <w:rsid w:val="00CB716F"/>
    <w:rsid w:val="00CB7E30"/>
    <w:rsid w:val="00CC0370"/>
    <w:rsid w:val="00CC040E"/>
    <w:rsid w:val="00CC0796"/>
    <w:rsid w:val="00CC0C07"/>
    <w:rsid w:val="00CC22D3"/>
    <w:rsid w:val="00CC230A"/>
    <w:rsid w:val="00CC250B"/>
    <w:rsid w:val="00CC26CA"/>
    <w:rsid w:val="00CC2D01"/>
    <w:rsid w:val="00CC2D23"/>
    <w:rsid w:val="00CC2EED"/>
    <w:rsid w:val="00CC3020"/>
    <w:rsid w:val="00CC313A"/>
    <w:rsid w:val="00CC3260"/>
    <w:rsid w:val="00CC3584"/>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7E"/>
    <w:rsid w:val="00CD3DCE"/>
    <w:rsid w:val="00CD3DD2"/>
    <w:rsid w:val="00CD3E6B"/>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9F7"/>
    <w:rsid w:val="00CE4D4D"/>
    <w:rsid w:val="00CE4F20"/>
    <w:rsid w:val="00CE5342"/>
    <w:rsid w:val="00CE5447"/>
    <w:rsid w:val="00CE57FC"/>
    <w:rsid w:val="00CE5E29"/>
    <w:rsid w:val="00CE624A"/>
    <w:rsid w:val="00CE65AE"/>
    <w:rsid w:val="00CE6B89"/>
    <w:rsid w:val="00CE72F7"/>
    <w:rsid w:val="00CE75BC"/>
    <w:rsid w:val="00CF014B"/>
    <w:rsid w:val="00CF063D"/>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C32"/>
    <w:rsid w:val="00CF6DFD"/>
    <w:rsid w:val="00CF6E8F"/>
    <w:rsid w:val="00CF7381"/>
    <w:rsid w:val="00CF7C8E"/>
    <w:rsid w:val="00D00431"/>
    <w:rsid w:val="00D0044D"/>
    <w:rsid w:val="00D00459"/>
    <w:rsid w:val="00D006FE"/>
    <w:rsid w:val="00D008AE"/>
    <w:rsid w:val="00D00CEF"/>
    <w:rsid w:val="00D00DBD"/>
    <w:rsid w:val="00D00E1E"/>
    <w:rsid w:val="00D01601"/>
    <w:rsid w:val="00D01A59"/>
    <w:rsid w:val="00D01AAB"/>
    <w:rsid w:val="00D01B4E"/>
    <w:rsid w:val="00D020FB"/>
    <w:rsid w:val="00D02249"/>
    <w:rsid w:val="00D022EC"/>
    <w:rsid w:val="00D02E6D"/>
    <w:rsid w:val="00D03643"/>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CA1"/>
    <w:rsid w:val="00D156E1"/>
    <w:rsid w:val="00D15B46"/>
    <w:rsid w:val="00D15CAB"/>
    <w:rsid w:val="00D160AF"/>
    <w:rsid w:val="00D16608"/>
    <w:rsid w:val="00D16B39"/>
    <w:rsid w:val="00D16B9D"/>
    <w:rsid w:val="00D16FB9"/>
    <w:rsid w:val="00D171AD"/>
    <w:rsid w:val="00D1728C"/>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4ED"/>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406"/>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776"/>
    <w:rsid w:val="00D428AE"/>
    <w:rsid w:val="00D42B7D"/>
    <w:rsid w:val="00D42BF5"/>
    <w:rsid w:val="00D42D72"/>
    <w:rsid w:val="00D42E7E"/>
    <w:rsid w:val="00D43083"/>
    <w:rsid w:val="00D430C3"/>
    <w:rsid w:val="00D4320E"/>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F7E"/>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0CF"/>
    <w:rsid w:val="00D563CB"/>
    <w:rsid w:val="00D56B3E"/>
    <w:rsid w:val="00D572DA"/>
    <w:rsid w:val="00D603C5"/>
    <w:rsid w:val="00D604D9"/>
    <w:rsid w:val="00D60E10"/>
    <w:rsid w:val="00D60F7A"/>
    <w:rsid w:val="00D61040"/>
    <w:rsid w:val="00D615C1"/>
    <w:rsid w:val="00D61D7B"/>
    <w:rsid w:val="00D61F13"/>
    <w:rsid w:val="00D61F77"/>
    <w:rsid w:val="00D626E4"/>
    <w:rsid w:val="00D62771"/>
    <w:rsid w:val="00D62CE6"/>
    <w:rsid w:val="00D634A7"/>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F8E"/>
    <w:rsid w:val="00D70C18"/>
    <w:rsid w:val="00D70F0C"/>
    <w:rsid w:val="00D711B7"/>
    <w:rsid w:val="00D7169A"/>
    <w:rsid w:val="00D73495"/>
    <w:rsid w:val="00D73918"/>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1F7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B6C"/>
    <w:rsid w:val="00D93EB8"/>
    <w:rsid w:val="00D9410D"/>
    <w:rsid w:val="00D946E4"/>
    <w:rsid w:val="00D94ACF"/>
    <w:rsid w:val="00D94B1C"/>
    <w:rsid w:val="00D94EA0"/>
    <w:rsid w:val="00D95747"/>
    <w:rsid w:val="00D95F02"/>
    <w:rsid w:val="00D964CE"/>
    <w:rsid w:val="00D96616"/>
    <w:rsid w:val="00D96ED3"/>
    <w:rsid w:val="00D9736F"/>
    <w:rsid w:val="00D97437"/>
    <w:rsid w:val="00D976FA"/>
    <w:rsid w:val="00D97B1F"/>
    <w:rsid w:val="00DA07EB"/>
    <w:rsid w:val="00DA0CD1"/>
    <w:rsid w:val="00DA0CFC"/>
    <w:rsid w:val="00DA180F"/>
    <w:rsid w:val="00DA18EC"/>
    <w:rsid w:val="00DA1CAC"/>
    <w:rsid w:val="00DA2052"/>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21B"/>
    <w:rsid w:val="00DB7C45"/>
    <w:rsid w:val="00DB7CEE"/>
    <w:rsid w:val="00DB7DC1"/>
    <w:rsid w:val="00DC036F"/>
    <w:rsid w:val="00DC0685"/>
    <w:rsid w:val="00DC11F7"/>
    <w:rsid w:val="00DC1208"/>
    <w:rsid w:val="00DC2172"/>
    <w:rsid w:val="00DC24E3"/>
    <w:rsid w:val="00DC26FA"/>
    <w:rsid w:val="00DC28A7"/>
    <w:rsid w:val="00DC2C18"/>
    <w:rsid w:val="00DC2D22"/>
    <w:rsid w:val="00DC2DCA"/>
    <w:rsid w:val="00DC343E"/>
    <w:rsid w:val="00DC370A"/>
    <w:rsid w:val="00DC3B25"/>
    <w:rsid w:val="00DC3B70"/>
    <w:rsid w:val="00DC3E06"/>
    <w:rsid w:val="00DC4446"/>
    <w:rsid w:val="00DC48DE"/>
    <w:rsid w:val="00DC4E95"/>
    <w:rsid w:val="00DC4F7F"/>
    <w:rsid w:val="00DC52A3"/>
    <w:rsid w:val="00DC55A5"/>
    <w:rsid w:val="00DC569E"/>
    <w:rsid w:val="00DC5EF4"/>
    <w:rsid w:val="00DC6016"/>
    <w:rsid w:val="00DC72E5"/>
    <w:rsid w:val="00DC72F3"/>
    <w:rsid w:val="00DC75EB"/>
    <w:rsid w:val="00DC7777"/>
    <w:rsid w:val="00DD01E2"/>
    <w:rsid w:val="00DD02F6"/>
    <w:rsid w:val="00DD1777"/>
    <w:rsid w:val="00DD1A68"/>
    <w:rsid w:val="00DD1E38"/>
    <w:rsid w:val="00DD2573"/>
    <w:rsid w:val="00DD2832"/>
    <w:rsid w:val="00DD2CD6"/>
    <w:rsid w:val="00DD3374"/>
    <w:rsid w:val="00DD37E7"/>
    <w:rsid w:val="00DD3A08"/>
    <w:rsid w:val="00DD3F25"/>
    <w:rsid w:val="00DD3F67"/>
    <w:rsid w:val="00DD4300"/>
    <w:rsid w:val="00DD476E"/>
    <w:rsid w:val="00DD548E"/>
    <w:rsid w:val="00DD55BA"/>
    <w:rsid w:val="00DD56EF"/>
    <w:rsid w:val="00DD5EA7"/>
    <w:rsid w:val="00DD6837"/>
    <w:rsid w:val="00DD686D"/>
    <w:rsid w:val="00DD68F5"/>
    <w:rsid w:val="00DD6BFE"/>
    <w:rsid w:val="00DD73F5"/>
    <w:rsid w:val="00DD750F"/>
    <w:rsid w:val="00DD77CC"/>
    <w:rsid w:val="00DD7D36"/>
    <w:rsid w:val="00DD7DE9"/>
    <w:rsid w:val="00DD7FDF"/>
    <w:rsid w:val="00DE035E"/>
    <w:rsid w:val="00DE06C7"/>
    <w:rsid w:val="00DE08D8"/>
    <w:rsid w:val="00DE0C05"/>
    <w:rsid w:val="00DE0D57"/>
    <w:rsid w:val="00DE0DC2"/>
    <w:rsid w:val="00DE0E4C"/>
    <w:rsid w:val="00DE1274"/>
    <w:rsid w:val="00DE12F3"/>
    <w:rsid w:val="00DE14DC"/>
    <w:rsid w:val="00DE178B"/>
    <w:rsid w:val="00DE1B84"/>
    <w:rsid w:val="00DE1DB9"/>
    <w:rsid w:val="00DE1EE6"/>
    <w:rsid w:val="00DE21B0"/>
    <w:rsid w:val="00DE2628"/>
    <w:rsid w:val="00DE2FCD"/>
    <w:rsid w:val="00DE306A"/>
    <w:rsid w:val="00DE4199"/>
    <w:rsid w:val="00DE45EA"/>
    <w:rsid w:val="00DE47BC"/>
    <w:rsid w:val="00DE485E"/>
    <w:rsid w:val="00DE49AB"/>
    <w:rsid w:val="00DE55E5"/>
    <w:rsid w:val="00DE6522"/>
    <w:rsid w:val="00DE6908"/>
    <w:rsid w:val="00DE69DB"/>
    <w:rsid w:val="00DE6F10"/>
    <w:rsid w:val="00DE6F8B"/>
    <w:rsid w:val="00DE7118"/>
    <w:rsid w:val="00DE77D6"/>
    <w:rsid w:val="00DE7C65"/>
    <w:rsid w:val="00DE7DA9"/>
    <w:rsid w:val="00DE7FBE"/>
    <w:rsid w:val="00DF06C2"/>
    <w:rsid w:val="00DF0E23"/>
    <w:rsid w:val="00DF188B"/>
    <w:rsid w:val="00DF2577"/>
    <w:rsid w:val="00DF260A"/>
    <w:rsid w:val="00DF2854"/>
    <w:rsid w:val="00DF2A9A"/>
    <w:rsid w:val="00DF3090"/>
    <w:rsid w:val="00DF32AD"/>
    <w:rsid w:val="00DF3598"/>
    <w:rsid w:val="00DF37F4"/>
    <w:rsid w:val="00DF3E72"/>
    <w:rsid w:val="00DF40BF"/>
    <w:rsid w:val="00DF44D9"/>
    <w:rsid w:val="00DF4505"/>
    <w:rsid w:val="00DF45FA"/>
    <w:rsid w:val="00DF47FA"/>
    <w:rsid w:val="00DF4A78"/>
    <w:rsid w:val="00DF4AC3"/>
    <w:rsid w:val="00DF4B13"/>
    <w:rsid w:val="00DF505F"/>
    <w:rsid w:val="00DF5068"/>
    <w:rsid w:val="00DF5153"/>
    <w:rsid w:val="00DF598D"/>
    <w:rsid w:val="00DF5A1F"/>
    <w:rsid w:val="00DF6727"/>
    <w:rsid w:val="00DF67DC"/>
    <w:rsid w:val="00DF6E5E"/>
    <w:rsid w:val="00DF70BD"/>
    <w:rsid w:val="00DF771B"/>
    <w:rsid w:val="00DF7D7B"/>
    <w:rsid w:val="00DF7D8E"/>
    <w:rsid w:val="00DF7ED4"/>
    <w:rsid w:val="00E0007D"/>
    <w:rsid w:val="00E0009D"/>
    <w:rsid w:val="00E00966"/>
    <w:rsid w:val="00E009DB"/>
    <w:rsid w:val="00E009E9"/>
    <w:rsid w:val="00E00DFA"/>
    <w:rsid w:val="00E00EE3"/>
    <w:rsid w:val="00E017E7"/>
    <w:rsid w:val="00E01B6F"/>
    <w:rsid w:val="00E01E27"/>
    <w:rsid w:val="00E01F09"/>
    <w:rsid w:val="00E025AF"/>
    <w:rsid w:val="00E026F9"/>
    <w:rsid w:val="00E0279A"/>
    <w:rsid w:val="00E02EF9"/>
    <w:rsid w:val="00E0316C"/>
    <w:rsid w:val="00E03220"/>
    <w:rsid w:val="00E0330C"/>
    <w:rsid w:val="00E0331C"/>
    <w:rsid w:val="00E034C9"/>
    <w:rsid w:val="00E039D1"/>
    <w:rsid w:val="00E03DA4"/>
    <w:rsid w:val="00E042FF"/>
    <w:rsid w:val="00E04EB5"/>
    <w:rsid w:val="00E04F74"/>
    <w:rsid w:val="00E05034"/>
    <w:rsid w:val="00E0528F"/>
    <w:rsid w:val="00E0530C"/>
    <w:rsid w:val="00E056F1"/>
    <w:rsid w:val="00E062DE"/>
    <w:rsid w:val="00E06849"/>
    <w:rsid w:val="00E068F2"/>
    <w:rsid w:val="00E06A67"/>
    <w:rsid w:val="00E06CEC"/>
    <w:rsid w:val="00E06D12"/>
    <w:rsid w:val="00E071D3"/>
    <w:rsid w:val="00E07975"/>
    <w:rsid w:val="00E10496"/>
    <w:rsid w:val="00E10692"/>
    <w:rsid w:val="00E110E2"/>
    <w:rsid w:val="00E1127E"/>
    <w:rsid w:val="00E1221D"/>
    <w:rsid w:val="00E122C0"/>
    <w:rsid w:val="00E1241E"/>
    <w:rsid w:val="00E127D9"/>
    <w:rsid w:val="00E128AB"/>
    <w:rsid w:val="00E129A4"/>
    <w:rsid w:val="00E12C5D"/>
    <w:rsid w:val="00E12F1A"/>
    <w:rsid w:val="00E13512"/>
    <w:rsid w:val="00E138CC"/>
    <w:rsid w:val="00E13BBD"/>
    <w:rsid w:val="00E13CC7"/>
    <w:rsid w:val="00E13D54"/>
    <w:rsid w:val="00E1404A"/>
    <w:rsid w:val="00E14197"/>
    <w:rsid w:val="00E144D5"/>
    <w:rsid w:val="00E146ED"/>
    <w:rsid w:val="00E1476F"/>
    <w:rsid w:val="00E1498D"/>
    <w:rsid w:val="00E14D06"/>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A5F"/>
    <w:rsid w:val="00E21EEB"/>
    <w:rsid w:val="00E21FA8"/>
    <w:rsid w:val="00E2250D"/>
    <w:rsid w:val="00E22982"/>
    <w:rsid w:val="00E235DA"/>
    <w:rsid w:val="00E2382E"/>
    <w:rsid w:val="00E23A14"/>
    <w:rsid w:val="00E24559"/>
    <w:rsid w:val="00E245FE"/>
    <w:rsid w:val="00E246C3"/>
    <w:rsid w:val="00E246D0"/>
    <w:rsid w:val="00E24BE6"/>
    <w:rsid w:val="00E24D97"/>
    <w:rsid w:val="00E25308"/>
    <w:rsid w:val="00E25A27"/>
    <w:rsid w:val="00E25DC7"/>
    <w:rsid w:val="00E25E25"/>
    <w:rsid w:val="00E26350"/>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55A"/>
    <w:rsid w:val="00E31629"/>
    <w:rsid w:val="00E31D64"/>
    <w:rsid w:val="00E31D86"/>
    <w:rsid w:val="00E322A1"/>
    <w:rsid w:val="00E3269A"/>
    <w:rsid w:val="00E33A7E"/>
    <w:rsid w:val="00E34279"/>
    <w:rsid w:val="00E3438F"/>
    <w:rsid w:val="00E34AF4"/>
    <w:rsid w:val="00E34C2A"/>
    <w:rsid w:val="00E34C39"/>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6CB"/>
    <w:rsid w:val="00E45A95"/>
    <w:rsid w:val="00E46086"/>
    <w:rsid w:val="00E46137"/>
    <w:rsid w:val="00E4655A"/>
    <w:rsid w:val="00E46697"/>
    <w:rsid w:val="00E46766"/>
    <w:rsid w:val="00E4685A"/>
    <w:rsid w:val="00E46993"/>
    <w:rsid w:val="00E46C98"/>
    <w:rsid w:val="00E47080"/>
    <w:rsid w:val="00E47140"/>
    <w:rsid w:val="00E47185"/>
    <w:rsid w:val="00E47299"/>
    <w:rsid w:val="00E4759D"/>
    <w:rsid w:val="00E4764D"/>
    <w:rsid w:val="00E5006A"/>
    <w:rsid w:val="00E50E50"/>
    <w:rsid w:val="00E514C3"/>
    <w:rsid w:val="00E514E8"/>
    <w:rsid w:val="00E51FF0"/>
    <w:rsid w:val="00E52BEC"/>
    <w:rsid w:val="00E52C59"/>
    <w:rsid w:val="00E52D85"/>
    <w:rsid w:val="00E5377F"/>
    <w:rsid w:val="00E5439A"/>
    <w:rsid w:val="00E54496"/>
    <w:rsid w:val="00E54716"/>
    <w:rsid w:val="00E5489B"/>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606"/>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0DA4"/>
    <w:rsid w:val="00E71697"/>
    <w:rsid w:val="00E719FA"/>
    <w:rsid w:val="00E71C87"/>
    <w:rsid w:val="00E71DAD"/>
    <w:rsid w:val="00E71F2A"/>
    <w:rsid w:val="00E72822"/>
    <w:rsid w:val="00E72D4C"/>
    <w:rsid w:val="00E72E52"/>
    <w:rsid w:val="00E72F1E"/>
    <w:rsid w:val="00E72F29"/>
    <w:rsid w:val="00E73A01"/>
    <w:rsid w:val="00E73C1B"/>
    <w:rsid w:val="00E73C9B"/>
    <w:rsid w:val="00E74071"/>
    <w:rsid w:val="00E74343"/>
    <w:rsid w:val="00E748D2"/>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22B"/>
    <w:rsid w:val="00E8147F"/>
    <w:rsid w:val="00E818BF"/>
    <w:rsid w:val="00E818CE"/>
    <w:rsid w:val="00E82875"/>
    <w:rsid w:val="00E82C6F"/>
    <w:rsid w:val="00E83492"/>
    <w:rsid w:val="00E837C0"/>
    <w:rsid w:val="00E8464D"/>
    <w:rsid w:val="00E84F16"/>
    <w:rsid w:val="00E8519B"/>
    <w:rsid w:val="00E85281"/>
    <w:rsid w:val="00E85A88"/>
    <w:rsid w:val="00E85EB6"/>
    <w:rsid w:val="00E86317"/>
    <w:rsid w:val="00E86603"/>
    <w:rsid w:val="00E876B2"/>
    <w:rsid w:val="00E87E9D"/>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972"/>
    <w:rsid w:val="00E949F9"/>
    <w:rsid w:val="00E94A5E"/>
    <w:rsid w:val="00E94CE9"/>
    <w:rsid w:val="00E94D3D"/>
    <w:rsid w:val="00E9530E"/>
    <w:rsid w:val="00E956FF"/>
    <w:rsid w:val="00E95AC3"/>
    <w:rsid w:val="00E95D52"/>
    <w:rsid w:val="00E96334"/>
    <w:rsid w:val="00E96537"/>
    <w:rsid w:val="00E9690E"/>
    <w:rsid w:val="00E97173"/>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9BE"/>
    <w:rsid w:val="00EB0B72"/>
    <w:rsid w:val="00EB143C"/>
    <w:rsid w:val="00EB176C"/>
    <w:rsid w:val="00EB1EB4"/>
    <w:rsid w:val="00EB21D2"/>
    <w:rsid w:val="00EB2566"/>
    <w:rsid w:val="00EB256E"/>
    <w:rsid w:val="00EB281B"/>
    <w:rsid w:val="00EB2A1C"/>
    <w:rsid w:val="00EB2C6E"/>
    <w:rsid w:val="00EB2DF6"/>
    <w:rsid w:val="00EB2E41"/>
    <w:rsid w:val="00EB3596"/>
    <w:rsid w:val="00EB37F5"/>
    <w:rsid w:val="00EB4884"/>
    <w:rsid w:val="00EB493D"/>
    <w:rsid w:val="00EB4D2B"/>
    <w:rsid w:val="00EB4DE3"/>
    <w:rsid w:val="00EB4F1F"/>
    <w:rsid w:val="00EB4F79"/>
    <w:rsid w:val="00EB5552"/>
    <w:rsid w:val="00EB66E6"/>
    <w:rsid w:val="00EB684D"/>
    <w:rsid w:val="00EB7325"/>
    <w:rsid w:val="00EB7346"/>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D0014"/>
    <w:rsid w:val="00ED022F"/>
    <w:rsid w:val="00ED11CE"/>
    <w:rsid w:val="00ED13B2"/>
    <w:rsid w:val="00ED1496"/>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76"/>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60E"/>
    <w:rsid w:val="00EE2949"/>
    <w:rsid w:val="00EE3505"/>
    <w:rsid w:val="00EE365B"/>
    <w:rsid w:val="00EE3678"/>
    <w:rsid w:val="00EE3EA2"/>
    <w:rsid w:val="00EE3F24"/>
    <w:rsid w:val="00EE435F"/>
    <w:rsid w:val="00EE4556"/>
    <w:rsid w:val="00EE4A6F"/>
    <w:rsid w:val="00EE4E68"/>
    <w:rsid w:val="00EE4FED"/>
    <w:rsid w:val="00EE5AA0"/>
    <w:rsid w:val="00EE5C00"/>
    <w:rsid w:val="00EE61F7"/>
    <w:rsid w:val="00EE669F"/>
    <w:rsid w:val="00EE67A7"/>
    <w:rsid w:val="00EE6866"/>
    <w:rsid w:val="00EE6CE1"/>
    <w:rsid w:val="00EE7071"/>
    <w:rsid w:val="00EE712B"/>
    <w:rsid w:val="00EE71C7"/>
    <w:rsid w:val="00EE71EB"/>
    <w:rsid w:val="00EE7874"/>
    <w:rsid w:val="00EE78E3"/>
    <w:rsid w:val="00EE7C88"/>
    <w:rsid w:val="00EF0B96"/>
    <w:rsid w:val="00EF0BA7"/>
    <w:rsid w:val="00EF0CAA"/>
    <w:rsid w:val="00EF1033"/>
    <w:rsid w:val="00EF1442"/>
    <w:rsid w:val="00EF146F"/>
    <w:rsid w:val="00EF165A"/>
    <w:rsid w:val="00EF17AA"/>
    <w:rsid w:val="00EF1E78"/>
    <w:rsid w:val="00EF2390"/>
    <w:rsid w:val="00EF27DD"/>
    <w:rsid w:val="00EF2DFA"/>
    <w:rsid w:val="00EF2F6F"/>
    <w:rsid w:val="00EF3048"/>
    <w:rsid w:val="00EF30F0"/>
    <w:rsid w:val="00EF3814"/>
    <w:rsid w:val="00EF3878"/>
    <w:rsid w:val="00EF399B"/>
    <w:rsid w:val="00EF450E"/>
    <w:rsid w:val="00EF45F6"/>
    <w:rsid w:val="00EF47EE"/>
    <w:rsid w:val="00EF4EED"/>
    <w:rsid w:val="00EF4FF8"/>
    <w:rsid w:val="00EF5BAB"/>
    <w:rsid w:val="00EF5E49"/>
    <w:rsid w:val="00EF62D6"/>
    <w:rsid w:val="00EF652F"/>
    <w:rsid w:val="00EF6815"/>
    <w:rsid w:val="00EF686A"/>
    <w:rsid w:val="00EF6DAD"/>
    <w:rsid w:val="00EF6F76"/>
    <w:rsid w:val="00EF7520"/>
    <w:rsid w:val="00F00160"/>
    <w:rsid w:val="00F00381"/>
    <w:rsid w:val="00F00792"/>
    <w:rsid w:val="00F014A0"/>
    <w:rsid w:val="00F01F1A"/>
    <w:rsid w:val="00F022F8"/>
    <w:rsid w:val="00F02324"/>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2AE"/>
    <w:rsid w:val="00F114BF"/>
    <w:rsid w:val="00F115AB"/>
    <w:rsid w:val="00F117E4"/>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A3B"/>
    <w:rsid w:val="00F21AFE"/>
    <w:rsid w:val="00F21D9A"/>
    <w:rsid w:val="00F21F46"/>
    <w:rsid w:val="00F21FC5"/>
    <w:rsid w:val="00F22160"/>
    <w:rsid w:val="00F2269B"/>
    <w:rsid w:val="00F228E2"/>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1B"/>
    <w:rsid w:val="00F30179"/>
    <w:rsid w:val="00F30606"/>
    <w:rsid w:val="00F30651"/>
    <w:rsid w:val="00F318BD"/>
    <w:rsid w:val="00F31E65"/>
    <w:rsid w:val="00F31F6A"/>
    <w:rsid w:val="00F321A3"/>
    <w:rsid w:val="00F32CE4"/>
    <w:rsid w:val="00F32E68"/>
    <w:rsid w:val="00F33A46"/>
    <w:rsid w:val="00F33A73"/>
    <w:rsid w:val="00F33AB4"/>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23B"/>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3DD"/>
    <w:rsid w:val="00F437CE"/>
    <w:rsid w:val="00F43B5A"/>
    <w:rsid w:val="00F43C12"/>
    <w:rsid w:val="00F43CC9"/>
    <w:rsid w:val="00F43DF7"/>
    <w:rsid w:val="00F43F75"/>
    <w:rsid w:val="00F44C5A"/>
    <w:rsid w:val="00F45BF6"/>
    <w:rsid w:val="00F45D2F"/>
    <w:rsid w:val="00F45D79"/>
    <w:rsid w:val="00F461F8"/>
    <w:rsid w:val="00F46223"/>
    <w:rsid w:val="00F465C3"/>
    <w:rsid w:val="00F4662D"/>
    <w:rsid w:val="00F46745"/>
    <w:rsid w:val="00F47508"/>
    <w:rsid w:val="00F47BA7"/>
    <w:rsid w:val="00F47CA7"/>
    <w:rsid w:val="00F50311"/>
    <w:rsid w:val="00F507F0"/>
    <w:rsid w:val="00F50CCE"/>
    <w:rsid w:val="00F50FDA"/>
    <w:rsid w:val="00F51166"/>
    <w:rsid w:val="00F511BD"/>
    <w:rsid w:val="00F5129C"/>
    <w:rsid w:val="00F51604"/>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1CB"/>
    <w:rsid w:val="00F60766"/>
    <w:rsid w:val="00F60FBC"/>
    <w:rsid w:val="00F6110A"/>
    <w:rsid w:val="00F612DB"/>
    <w:rsid w:val="00F61315"/>
    <w:rsid w:val="00F6148E"/>
    <w:rsid w:val="00F6175E"/>
    <w:rsid w:val="00F6197F"/>
    <w:rsid w:val="00F622A9"/>
    <w:rsid w:val="00F624C2"/>
    <w:rsid w:val="00F62593"/>
    <w:rsid w:val="00F6297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80E"/>
    <w:rsid w:val="00F65E53"/>
    <w:rsid w:val="00F66069"/>
    <w:rsid w:val="00F6622F"/>
    <w:rsid w:val="00F666A7"/>
    <w:rsid w:val="00F66730"/>
    <w:rsid w:val="00F66CDF"/>
    <w:rsid w:val="00F66E1D"/>
    <w:rsid w:val="00F67748"/>
    <w:rsid w:val="00F67891"/>
    <w:rsid w:val="00F67A3A"/>
    <w:rsid w:val="00F67A55"/>
    <w:rsid w:val="00F67EE2"/>
    <w:rsid w:val="00F70869"/>
    <w:rsid w:val="00F70BCF"/>
    <w:rsid w:val="00F70D79"/>
    <w:rsid w:val="00F70FA6"/>
    <w:rsid w:val="00F71209"/>
    <w:rsid w:val="00F7191C"/>
    <w:rsid w:val="00F71D97"/>
    <w:rsid w:val="00F72157"/>
    <w:rsid w:val="00F72A8A"/>
    <w:rsid w:val="00F72D3D"/>
    <w:rsid w:val="00F73042"/>
    <w:rsid w:val="00F7306B"/>
    <w:rsid w:val="00F7344B"/>
    <w:rsid w:val="00F7363A"/>
    <w:rsid w:val="00F73DF9"/>
    <w:rsid w:val="00F74460"/>
    <w:rsid w:val="00F745F7"/>
    <w:rsid w:val="00F747AE"/>
    <w:rsid w:val="00F747DB"/>
    <w:rsid w:val="00F74885"/>
    <w:rsid w:val="00F750D6"/>
    <w:rsid w:val="00F753A1"/>
    <w:rsid w:val="00F753DE"/>
    <w:rsid w:val="00F75830"/>
    <w:rsid w:val="00F75E48"/>
    <w:rsid w:val="00F7617B"/>
    <w:rsid w:val="00F764AE"/>
    <w:rsid w:val="00F76752"/>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B74"/>
    <w:rsid w:val="00F85BAF"/>
    <w:rsid w:val="00F85E5F"/>
    <w:rsid w:val="00F865E8"/>
    <w:rsid w:val="00F868C1"/>
    <w:rsid w:val="00F868CA"/>
    <w:rsid w:val="00F86BCA"/>
    <w:rsid w:val="00F90004"/>
    <w:rsid w:val="00F9046C"/>
    <w:rsid w:val="00F9052B"/>
    <w:rsid w:val="00F90875"/>
    <w:rsid w:val="00F908F5"/>
    <w:rsid w:val="00F90EEC"/>
    <w:rsid w:val="00F90F6A"/>
    <w:rsid w:val="00F9148A"/>
    <w:rsid w:val="00F918A2"/>
    <w:rsid w:val="00F91BEB"/>
    <w:rsid w:val="00F91CC6"/>
    <w:rsid w:val="00F91E4E"/>
    <w:rsid w:val="00F9262E"/>
    <w:rsid w:val="00F928D4"/>
    <w:rsid w:val="00F92AB0"/>
    <w:rsid w:val="00F92AC0"/>
    <w:rsid w:val="00F92E83"/>
    <w:rsid w:val="00F93D07"/>
    <w:rsid w:val="00F93D7B"/>
    <w:rsid w:val="00F93DC8"/>
    <w:rsid w:val="00F946CA"/>
    <w:rsid w:val="00F946F6"/>
    <w:rsid w:val="00F94D16"/>
    <w:rsid w:val="00F94F42"/>
    <w:rsid w:val="00F95255"/>
    <w:rsid w:val="00F959E2"/>
    <w:rsid w:val="00F95AEE"/>
    <w:rsid w:val="00F95DDD"/>
    <w:rsid w:val="00F9620D"/>
    <w:rsid w:val="00F96608"/>
    <w:rsid w:val="00F96FD4"/>
    <w:rsid w:val="00F97543"/>
    <w:rsid w:val="00F9755E"/>
    <w:rsid w:val="00F9774D"/>
    <w:rsid w:val="00FA0088"/>
    <w:rsid w:val="00FA056A"/>
    <w:rsid w:val="00FA0636"/>
    <w:rsid w:val="00FA0E61"/>
    <w:rsid w:val="00FA1089"/>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025"/>
    <w:rsid w:val="00FB1145"/>
    <w:rsid w:val="00FB171A"/>
    <w:rsid w:val="00FB175E"/>
    <w:rsid w:val="00FB182E"/>
    <w:rsid w:val="00FB1BD6"/>
    <w:rsid w:val="00FB1D54"/>
    <w:rsid w:val="00FB2290"/>
    <w:rsid w:val="00FB2693"/>
    <w:rsid w:val="00FB287D"/>
    <w:rsid w:val="00FB28D2"/>
    <w:rsid w:val="00FB29F8"/>
    <w:rsid w:val="00FB2A6B"/>
    <w:rsid w:val="00FB3182"/>
    <w:rsid w:val="00FB3398"/>
    <w:rsid w:val="00FB339A"/>
    <w:rsid w:val="00FB3B96"/>
    <w:rsid w:val="00FB3F8A"/>
    <w:rsid w:val="00FB443A"/>
    <w:rsid w:val="00FB4458"/>
    <w:rsid w:val="00FB4998"/>
    <w:rsid w:val="00FB4BEA"/>
    <w:rsid w:val="00FB51D5"/>
    <w:rsid w:val="00FB57B9"/>
    <w:rsid w:val="00FB57CA"/>
    <w:rsid w:val="00FB5A53"/>
    <w:rsid w:val="00FB62EB"/>
    <w:rsid w:val="00FB669B"/>
    <w:rsid w:val="00FB6818"/>
    <w:rsid w:val="00FB695B"/>
    <w:rsid w:val="00FB6BF6"/>
    <w:rsid w:val="00FB71EA"/>
    <w:rsid w:val="00FB7BE8"/>
    <w:rsid w:val="00FB7D5C"/>
    <w:rsid w:val="00FB7F18"/>
    <w:rsid w:val="00FC0417"/>
    <w:rsid w:val="00FC0438"/>
    <w:rsid w:val="00FC09AC"/>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045"/>
    <w:rsid w:val="00FC5784"/>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DFC"/>
    <w:rsid w:val="00FD0F7A"/>
    <w:rsid w:val="00FD0FB0"/>
    <w:rsid w:val="00FD10D1"/>
    <w:rsid w:val="00FD12EC"/>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2"/>
    <w:rsid w:val="00FE325F"/>
    <w:rsid w:val="00FE33F5"/>
    <w:rsid w:val="00FE34CE"/>
    <w:rsid w:val="00FE4327"/>
    <w:rsid w:val="00FE435C"/>
    <w:rsid w:val="00FE4C19"/>
    <w:rsid w:val="00FE550A"/>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601"/>
    <w:rsid w:val="00FF38E0"/>
    <w:rsid w:val="00FF3CCB"/>
    <w:rsid w:val="00FF42AB"/>
    <w:rsid w:val="00FF4510"/>
    <w:rsid w:val="00FF46C9"/>
    <w:rsid w:val="00FF4772"/>
    <w:rsid w:val="00FF4842"/>
    <w:rsid w:val="00FF4AF9"/>
    <w:rsid w:val="00FF4B27"/>
    <w:rsid w:val="00FF4BBC"/>
    <w:rsid w:val="00FF4CF1"/>
    <w:rsid w:val="00FF4E10"/>
    <w:rsid w:val="00FF4F74"/>
    <w:rsid w:val="00FF4FB2"/>
    <w:rsid w:val="00FF59A9"/>
    <w:rsid w:val="00FF59ED"/>
    <w:rsid w:val="00FF5A49"/>
    <w:rsid w:val="00FF608F"/>
    <w:rsid w:val="00FF61E8"/>
    <w:rsid w:val="00FF6433"/>
    <w:rsid w:val="00FF6602"/>
    <w:rsid w:val="00FF6A0B"/>
    <w:rsid w:val="00FF6B7C"/>
    <w:rsid w:val="00FF7003"/>
    <w:rsid w:val="00FF739B"/>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sr-Latn-C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A112C1"/>
  <w15:docId w15:val="{40C67068-49DD-4038-8D11-76A6102E01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1517"/>
    <w:pPr>
      <w:spacing w:before="120"/>
      <w:jc w:val="both"/>
    </w:pPr>
    <w:rPr>
      <w:sz w:val="22"/>
      <w:szCs w:val="22"/>
      <w:lang w:val="en-US" w:eastAsia="en-US"/>
    </w:rPr>
  </w:style>
  <w:style w:type="paragraph" w:styleId="Heading10">
    <w:name w:val="heading 1"/>
    <w:aliases w:val="Heading 10,H1"/>
    <w:basedOn w:val="BodyText"/>
    <w:next w:val="Normal"/>
    <w:link w:val="Heading1Char"/>
    <w:qFormat/>
    <w:rsid w:val="002C17DD"/>
    <w:pPr>
      <w:ind w:left="709" w:hanging="709"/>
      <w:jc w:val="left"/>
      <w:outlineLvl w:val="0"/>
    </w:pPr>
    <w:rPr>
      <w:b/>
      <w:sz w:val="22"/>
      <w:szCs w:val="22"/>
    </w:rPr>
  </w:style>
  <w:style w:type="paragraph" w:styleId="Heading2">
    <w:name w:val="heading 2"/>
    <w:aliases w:val="Heading 2 Char Char Char,Heading 2 Char Char Char Char,Heading 2 Char Char Char Char Char Char"/>
    <w:basedOn w:val="Normal"/>
    <w:next w:val="Normal"/>
    <w:link w:val="Heading2Char"/>
    <w:uiPriority w:val="9"/>
    <w:qFormat/>
    <w:rsid w:val="005C4F53"/>
    <w:pPr>
      <w:ind w:left="709" w:hanging="709"/>
      <w:outlineLvl w:val="1"/>
    </w:pPr>
    <w:rPr>
      <w:b/>
      <w:lang w:eastAsia="ar-SA"/>
    </w:rPr>
  </w:style>
  <w:style w:type="paragraph" w:styleId="Heading3">
    <w:name w:val="heading 3"/>
    <w:aliases w:val="Heading 3 Char Char,Heading 3 Char Char Char"/>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link w:val="CaptionChar"/>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aliases w:val="Footer Char Char Char Char Char Char,Footer Char Char Char Char Char Char Char,Footer Char Char Char Char Char,Footer Char1 Char Char Char,Footer Char Char Char Char Char Char Char1 Char Char Char Char Char Char Char Char Char Char Char Char Cha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uiPriority w:val="99"/>
    <w:rsid w:val="008E42BF"/>
    <w:rPr>
      <w:b/>
      <w:bCs/>
    </w:rPr>
  </w:style>
  <w:style w:type="paragraph" w:styleId="BalloonText">
    <w:name w:val="Balloon Text"/>
    <w:basedOn w:val="Normal"/>
    <w:link w:val="BalloonTextChar"/>
    <w:uiPriority w:val="99"/>
    <w:rsid w:val="008E42BF"/>
    <w:rPr>
      <w:rFonts w:ascii="Tahoma" w:hAnsi="Tahoma"/>
      <w:sz w:val="16"/>
      <w:szCs w:val="16"/>
      <w:lang w:val="sr-Cyrl-CS" w:eastAsia="ar-SA"/>
    </w:rPr>
  </w:style>
  <w:style w:type="character" w:styleId="FootnoteReference">
    <w:name w:val="footnote reference"/>
    <w:rsid w:val="008E42BF"/>
    <w:rPr>
      <w:vertAlign w:val="superscript"/>
    </w:rPr>
  </w:style>
  <w:style w:type="table" w:styleId="TableGrid">
    <w:name w:val="Table Grid"/>
    <w:aliases w:val="SBS Simple"/>
    <w:basedOn w:val="TableNormal"/>
    <w:uiPriority w:val="5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uiPriority w:val="99"/>
    <w:rsid w:val="00EC069A"/>
    <w:rPr>
      <w:rFonts w:ascii="Courier New" w:hAnsi="Courier New"/>
      <w:sz w:val="20"/>
      <w:szCs w:val="20"/>
    </w:rPr>
  </w:style>
  <w:style w:type="paragraph" w:styleId="NormalWeb">
    <w:name w:val="Normal (Web)"/>
    <w:basedOn w:val="Normal"/>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uiPriority w:val="99"/>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aliases w:val="Footer Char Char Char Char Char Char Char4,Footer Char Char Char Char Char Char Char Char3,Footer Char Char Char Char Char Char3,Footer Char1 Char Char Char Char2"/>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rsid w:val="00805216"/>
    <w:pPr>
      <w:ind w:left="720"/>
    </w:pPr>
    <w:rPr>
      <w:rFonts w:ascii="Calibri" w:hAnsi="Calibri" w:cs="Calibri"/>
      <w:sz w:val="18"/>
      <w:szCs w:val="18"/>
    </w:rPr>
  </w:style>
  <w:style w:type="paragraph" w:styleId="TOC5">
    <w:name w:val="toc 5"/>
    <w:basedOn w:val="Normal"/>
    <w:next w:val="Normal"/>
    <w:autoRedefine/>
    <w:rsid w:val="00805216"/>
    <w:pPr>
      <w:ind w:left="960"/>
    </w:pPr>
    <w:rPr>
      <w:rFonts w:ascii="Calibri" w:hAnsi="Calibri" w:cs="Calibri"/>
      <w:sz w:val="18"/>
      <w:szCs w:val="18"/>
    </w:rPr>
  </w:style>
  <w:style w:type="paragraph" w:styleId="TOC6">
    <w:name w:val="toc 6"/>
    <w:basedOn w:val="Normal"/>
    <w:next w:val="Normal"/>
    <w:autoRedefine/>
    <w:rsid w:val="00805216"/>
    <w:pPr>
      <w:ind w:left="1200"/>
    </w:pPr>
    <w:rPr>
      <w:rFonts w:ascii="Calibri" w:hAnsi="Calibri" w:cs="Calibri"/>
      <w:sz w:val="18"/>
      <w:szCs w:val="18"/>
    </w:rPr>
  </w:style>
  <w:style w:type="paragraph" w:styleId="TOC7">
    <w:name w:val="toc 7"/>
    <w:basedOn w:val="Normal"/>
    <w:next w:val="Normal"/>
    <w:autoRedefine/>
    <w:rsid w:val="00805216"/>
    <w:pPr>
      <w:ind w:left="1440"/>
    </w:pPr>
    <w:rPr>
      <w:rFonts w:ascii="Calibri" w:hAnsi="Calibri" w:cs="Calibri"/>
      <w:sz w:val="18"/>
      <w:szCs w:val="18"/>
    </w:rPr>
  </w:style>
  <w:style w:type="paragraph" w:styleId="TOC8">
    <w:name w:val="toc 8"/>
    <w:basedOn w:val="Normal"/>
    <w:next w:val="Normal"/>
    <w:autoRedefine/>
    <w:rsid w:val="00805216"/>
    <w:pPr>
      <w:ind w:left="1680"/>
    </w:pPr>
    <w:rPr>
      <w:rFonts w:ascii="Calibri" w:hAnsi="Calibri" w:cs="Calibri"/>
      <w:sz w:val="18"/>
      <w:szCs w:val="18"/>
    </w:rPr>
  </w:style>
  <w:style w:type="paragraph" w:styleId="TOC9">
    <w:name w:val="toc 9"/>
    <w:basedOn w:val="Normal"/>
    <w:next w:val="Normal"/>
    <w:autoRedefine/>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uiPriority w:val="99"/>
    <w:rsid w:val="00805216"/>
    <w:rPr>
      <w:b/>
      <w:bCs/>
      <w:lang w:val="sr-Cyrl-CS" w:eastAsia="ar-SA"/>
    </w:rPr>
  </w:style>
  <w:style w:type="character" w:customStyle="1" w:styleId="Heading1Char">
    <w:name w:val="Heading 1 Char"/>
    <w:aliases w:val="Heading 10 Char,H1 Char"/>
    <w:link w:val="Heading10"/>
    <w:rsid w:val="002C17DD"/>
    <w:rPr>
      <w:rFonts w:ascii="Arial" w:hAnsi="Arial" w:cs="Arial"/>
      <w:b/>
      <w:sz w:val="22"/>
      <w:szCs w:val="22"/>
      <w:lang w:val="sr-Cyrl-CS" w:eastAsia="ar-SA"/>
    </w:rPr>
  </w:style>
  <w:style w:type="character" w:customStyle="1" w:styleId="Heading2Char">
    <w:name w:val="Heading 2 Char"/>
    <w:aliases w:val="Heading 2 Char Char Char Char3,Heading 2 Char Char Char Char Char2,Heading 2 Char Char Char Char Char Char Char1"/>
    <w:link w:val="Heading2"/>
    <w:uiPriority w:val="9"/>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uiPriority w:val="99"/>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aliases w:val="Heading 3 Char Char Char2,Heading 3 Char Char Char Char1"/>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uiPriority w:val="99"/>
    <w:rsid w:val="00991A45"/>
    <w:rPr>
      <w:rFonts w:ascii="Courier New" w:hAnsi="Courier New"/>
      <w:lang w:val="en-US" w:eastAsia="en-US"/>
    </w:rPr>
  </w:style>
  <w:style w:type="character" w:customStyle="1" w:styleId="DocumentMapChar">
    <w:name w:val="Document Map Char"/>
    <w:link w:val="DocumentMap"/>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0">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aliases w:val="tab-list5"/>
    <w:basedOn w:val="Normal"/>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uiPriority w:val="99"/>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0">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0"/>
    <w:link w:val="Naslov3Char"/>
    <w:qFormat/>
    <w:rsid w:val="00EF3878"/>
    <w:rPr>
      <w:b w:val="0"/>
    </w:rPr>
  </w:style>
  <w:style w:type="character" w:customStyle="1" w:styleId="Naslov2Char">
    <w:name w:val="Naslov 2 Char"/>
    <w:link w:val="Naslov20"/>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uiPriority w:val="59"/>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Text"/>
    <w:basedOn w:val="Normal"/>
    <w:rsid w:val="005F4BED"/>
    <w:pPr>
      <w:spacing w:before="60" w:after="40"/>
      <w:jc w:val="center"/>
    </w:pPr>
    <w:rPr>
      <w:rFonts w:ascii="Times New Roman" w:hAnsi="Times New Roman"/>
      <w:szCs w:val="20"/>
      <w:lang w:val="sr-Cyrl-CS"/>
    </w:rPr>
  </w:style>
  <w:style w:type="paragraph" w:customStyle="1" w:styleId="Style2">
    <w:name w:val="Style2"/>
    <w:basedOn w:val="Normal"/>
    <w:link w:val="Style2Char"/>
    <w:rsid w:val="005F4BED"/>
    <w:pPr>
      <w:widowControl w:val="0"/>
      <w:autoSpaceDE w:val="0"/>
      <w:autoSpaceDN w:val="0"/>
      <w:adjustRightInd w:val="0"/>
      <w:spacing w:before="0"/>
      <w:jc w:val="left"/>
    </w:pPr>
    <w:rPr>
      <w:rFonts w:ascii="Times New Roman" w:hAnsi="Times New Roman"/>
      <w:sz w:val="24"/>
      <w:szCs w:val="24"/>
    </w:rPr>
  </w:style>
  <w:style w:type="paragraph" w:customStyle="1" w:styleId="Style3">
    <w:name w:val="Style3"/>
    <w:basedOn w:val="Normal"/>
    <w:rsid w:val="005F4BED"/>
    <w:pPr>
      <w:widowControl w:val="0"/>
      <w:autoSpaceDE w:val="0"/>
      <w:autoSpaceDN w:val="0"/>
      <w:adjustRightInd w:val="0"/>
      <w:spacing w:before="0" w:line="278" w:lineRule="exact"/>
    </w:pPr>
    <w:rPr>
      <w:rFonts w:ascii="Times New Roman" w:hAnsi="Times New Roman"/>
      <w:sz w:val="24"/>
      <w:szCs w:val="24"/>
    </w:rPr>
  </w:style>
  <w:style w:type="paragraph" w:customStyle="1" w:styleId="Style4">
    <w:name w:val="Style4"/>
    <w:basedOn w:val="Normal"/>
    <w:rsid w:val="005F4BED"/>
    <w:pPr>
      <w:widowControl w:val="0"/>
      <w:autoSpaceDE w:val="0"/>
      <w:autoSpaceDN w:val="0"/>
      <w:adjustRightInd w:val="0"/>
      <w:spacing w:before="0" w:line="547" w:lineRule="exact"/>
      <w:ind w:hanging="1762"/>
      <w:jc w:val="left"/>
    </w:pPr>
    <w:rPr>
      <w:rFonts w:ascii="Times New Roman" w:hAnsi="Times New Roman"/>
      <w:sz w:val="24"/>
      <w:szCs w:val="24"/>
    </w:rPr>
  </w:style>
  <w:style w:type="paragraph" w:customStyle="1" w:styleId="Style6">
    <w:name w:val="Style6"/>
    <w:basedOn w:val="Normal"/>
    <w:rsid w:val="005F4BED"/>
    <w:pPr>
      <w:widowControl w:val="0"/>
      <w:autoSpaceDE w:val="0"/>
      <w:autoSpaceDN w:val="0"/>
      <w:adjustRightInd w:val="0"/>
      <w:spacing w:before="0" w:line="278" w:lineRule="exact"/>
      <w:ind w:hanging="178"/>
    </w:pPr>
    <w:rPr>
      <w:rFonts w:ascii="Times New Roman" w:hAnsi="Times New Roman"/>
      <w:sz w:val="24"/>
      <w:szCs w:val="24"/>
    </w:rPr>
  </w:style>
  <w:style w:type="paragraph" w:customStyle="1" w:styleId="Style7">
    <w:name w:val="Style7"/>
    <w:basedOn w:val="Normal"/>
    <w:rsid w:val="005F4BED"/>
    <w:pPr>
      <w:widowControl w:val="0"/>
      <w:autoSpaceDE w:val="0"/>
      <w:autoSpaceDN w:val="0"/>
      <w:adjustRightInd w:val="0"/>
      <w:spacing w:before="0" w:line="787" w:lineRule="exact"/>
      <w:jc w:val="center"/>
    </w:pPr>
    <w:rPr>
      <w:rFonts w:ascii="Times New Roman" w:hAnsi="Times New Roman"/>
      <w:sz w:val="24"/>
      <w:szCs w:val="24"/>
    </w:rPr>
  </w:style>
  <w:style w:type="character" w:customStyle="1" w:styleId="FontStyle11">
    <w:name w:val="Font Style11"/>
    <w:rsid w:val="005F4BED"/>
    <w:rPr>
      <w:rFonts w:ascii="Times New Roman" w:hAnsi="Times New Roman" w:cs="Times New Roman"/>
      <w:b/>
      <w:bCs/>
      <w:spacing w:val="10"/>
      <w:sz w:val="34"/>
      <w:szCs w:val="34"/>
    </w:rPr>
  </w:style>
  <w:style w:type="character" w:customStyle="1" w:styleId="FontStyle12">
    <w:name w:val="Font Style12"/>
    <w:rsid w:val="005F4BED"/>
    <w:rPr>
      <w:rFonts w:ascii="Times New Roman" w:hAnsi="Times New Roman" w:cs="Times New Roman"/>
      <w:sz w:val="22"/>
      <w:szCs w:val="22"/>
    </w:rPr>
  </w:style>
  <w:style w:type="character" w:customStyle="1" w:styleId="FontStyle13">
    <w:name w:val="Font Style13"/>
    <w:rsid w:val="005F4BED"/>
    <w:rPr>
      <w:rFonts w:ascii="Times New Roman" w:hAnsi="Times New Roman" w:cs="Times New Roman"/>
      <w:sz w:val="22"/>
      <w:szCs w:val="22"/>
    </w:rPr>
  </w:style>
  <w:style w:type="character" w:customStyle="1" w:styleId="FontStyle14">
    <w:name w:val="Font Style14"/>
    <w:rsid w:val="005F4BED"/>
    <w:rPr>
      <w:rFonts w:ascii="Times New Roman" w:hAnsi="Times New Roman" w:cs="Times New Roman"/>
      <w:b/>
      <w:bCs/>
      <w:sz w:val="22"/>
      <w:szCs w:val="22"/>
    </w:rPr>
  </w:style>
  <w:style w:type="character" w:customStyle="1" w:styleId="Heading2Char1">
    <w:name w:val="Heading 2 Char1"/>
    <w:aliases w:val="Heading 2 Char Char1,Heading 2 Char Char Char Char2,Heading 2 Char Char Char Char Char1,Heading 2 Char Char Char Char Char Char Char"/>
    <w:rsid w:val="005F4BED"/>
    <w:rPr>
      <w:rFonts w:ascii="Arial" w:hAnsi="Arial"/>
      <w:b/>
      <w:bCs/>
      <w:iCs/>
      <w:sz w:val="24"/>
      <w:szCs w:val="24"/>
      <w:lang w:val="sr-Latn-CS" w:eastAsia="en-US"/>
    </w:rPr>
  </w:style>
  <w:style w:type="character" w:customStyle="1" w:styleId="FooterCharCharCharCharCharCharChar1">
    <w:name w:val="Footer Char Char Char Char Char Char Char1"/>
    <w:aliases w:val="Footer Char Char Char Char Char Char Char Char,Footer Char Char Char Char Char Char1,Footer Char1 Char Char Char Char1,Footer Char Char Char Char Char Char Char2,Footer Char Char Char Char Char Char Char Char1"/>
    <w:rsid w:val="005F4BED"/>
    <w:rPr>
      <w:rFonts w:ascii="Times Cirilica" w:hAnsi="Times Cirilica"/>
      <w:b/>
      <w:lang w:val="en-AU" w:eastAsia="en-US" w:bidi="ar-SA"/>
    </w:rPr>
  </w:style>
  <w:style w:type="paragraph" w:customStyle="1" w:styleId="StyleJustified">
    <w:name w:val="Style Justified"/>
    <w:basedOn w:val="Normal"/>
    <w:rsid w:val="005F4BED"/>
    <w:pPr>
      <w:spacing w:before="0"/>
    </w:pPr>
    <w:rPr>
      <w:szCs w:val="20"/>
    </w:rPr>
  </w:style>
  <w:style w:type="paragraph" w:customStyle="1" w:styleId="StyleArial11ptJustifiedLeft0cmFirstline0cm1">
    <w:name w:val="Style Arial 11 pt Justified Left:  0 cm First line:  0 cm1"/>
    <w:basedOn w:val="Normal"/>
    <w:rsid w:val="005F4BED"/>
    <w:pPr>
      <w:numPr>
        <w:numId w:val="34"/>
      </w:numPr>
      <w:spacing w:before="0"/>
    </w:pPr>
    <w:rPr>
      <w:szCs w:val="20"/>
      <w:lang w:val="sr-Latn-CS" w:eastAsia="sr-Latn-CS"/>
    </w:rPr>
  </w:style>
  <w:style w:type="character" w:customStyle="1" w:styleId="FooterCharCharCharCharCharCharChar3">
    <w:name w:val="Footer Char Char Char Char Char Char Char3"/>
    <w:aliases w:val="Footer Char Char Char Char Char Char Char Char2,Footer Char Char Char Char Char Char2,Footer Char1 Char Char Char Char,Footer Char1,Footer Char Char2,Footer Char Char Char Char Char Char Char1 Char1"/>
    <w:rsid w:val="005F4BED"/>
    <w:rPr>
      <w:sz w:val="24"/>
      <w:szCs w:val="24"/>
      <w:lang w:val="sr-Latn-CS" w:eastAsia="sr-Latn-CS" w:bidi="ar-SA"/>
    </w:rPr>
  </w:style>
  <w:style w:type="character" w:customStyle="1" w:styleId="FontStyle18">
    <w:name w:val="Font Style18"/>
    <w:rsid w:val="005F4BED"/>
    <w:rPr>
      <w:rFonts w:ascii="Microsoft Sans Serif" w:hAnsi="Microsoft Sans Serif" w:cs="Microsoft Sans Serif" w:hint="default"/>
      <w:b/>
      <w:bCs/>
      <w:sz w:val="22"/>
      <w:szCs w:val="22"/>
    </w:rPr>
  </w:style>
  <w:style w:type="character" w:customStyle="1" w:styleId="CharChar5">
    <w:name w:val="Char Char5"/>
    <w:locked/>
    <w:rsid w:val="005F4BED"/>
    <w:rPr>
      <w:rFonts w:cs="Times New Roman"/>
      <w:b/>
      <w:bCs/>
      <w:sz w:val="28"/>
      <w:szCs w:val="28"/>
      <w:lang w:val="fr-BE" w:eastAsia="en-US" w:bidi="ar-SA"/>
    </w:rPr>
  </w:style>
  <w:style w:type="character" w:customStyle="1" w:styleId="CharChar12">
    <w:name w:val="Char Char12"/>
    <w:locked/>
    <w:rsid w:val="005F4BED"/>
    <w:rPr>
      <w:rFonts w:ascii="Arial" w:hAnsi="Arial"/>
      <w:b/>
      <w:bCs/>
      <w:iCs/>
      <w:sz w:val="24"/>
      <w:szCs w:val="24"/>
      <w:lang w:val="sr-Latn-CS" w:eastAsia="en-US" w:bidi="ar-SA"/>
    </w:rPr>
  </w:style>
  <w:style w:type="character" w:customStyle="1" w:styleId="Bodytext20">
    <w:name w:val="Body text (2)"/>
    <w:link w:val="Bodytext21"/>
    <w:locked/>
    <w:rsid w:val="005F4BED"/>
    <w:rPr>
      <w:rFonts w:ascii="Lucida Sans Unicode" w:hAnsi="Lucida Sans Unicode"/>
      <w:shd w:val="clear" w:color="auto" w:fill="FFFFFF"/>
    </w:rPr>
  </w:style>
  <w:style w:type="character" w:customStyle="1" w:styleId="Bodytext23">
    <w:name w:val="Body text (2)3"/>
    <w:rsid w:val="005F4BED"/>
    <w:rPr>
      <w:rFonts w:ascii="Lucida Sans Unicode" w:hAnsi="Lucida Sans Unicode"/>
      <w:u w:val="single"/>
      <w:shd w:val="clear" w:color="auto" w:fill="FFFFFF"/>
      <w:lang w:bidi="ar-SA"/>
    </w:rPr>
  </w:style>
  <w:style w:type="character" w:customStyle="1" w:styleId="Bodytext22">
    <w:name w:val="Body text (2)2"/>
    <w:basedOn w:val="Bodytext20"/>
    <w:rsid w:val="005F4BED"/>
    <w:rPr>
      <w:rFonts w:ascii="Lucida Sans Unicode" w:hAnsi="Lucida Sans Unicode"/>
      <w:shd w:val="clear" w:color="auto" w:fill="FFFFFF"/>
    </w:rPr>
  </w:style>
  <w:style w:type="character" w:customStyle="1" w:styleId="BodyText1">
    <w:name w:val="Body Text1"/>
    <w:link w:val="Bodytext10"/>
    <w:locked/>
    <w:rsid w:val="005F4BED"/>
    <w:rPr>
      <w:rFonts w:ascii="Lucida Sans Unicode" w:hAnsi="Lucida Sans Unicode"/>
      <w:shd w:val="clear" w:color="auto" w:fill="FFFFFF"/>
    </w:rPr>
  </w:style>
  <w:style w:type="character" w:customStyle="1" w:styleId="Bodytext30">
    <w:name w:val="Body text (3)"/>
    <w:link w:val="Bodytext31"/>
    <w:locked/>
    <w:rsid w:val="005F4BED"/>
    <w:rPr>
      <w:rFonts w:ascii="Lucida Sans Unicode" w:hAnsi="Lucida Sans Unicode"/>
      <w:shd w:val="clear" w:color="auto" w:fill="FFFFFF"/>
    </w:rPr>
  </w:style>
  <w:style w:type="character" w:customStyle="1" w:styleId="Bodytext32">
    <w:name w:val="Body text (3)2"/>
    <w:basedOn w:val="Bodytext30"/>
    <w:rsid w:val="005F4BED"/>
    <w:rPr>
      <w:rFonts w:ascii="Lucida Sans Unicode" w:hAnsi="Lucida Sans Unicode"/>
      <w:shd w:val="clear" w:color="auto" w:fill="FFFFFF"/>
    </w:rPr>
  </w:style>
  <w:style w:type="character" w:customStyle="1" w:styleId="Bodytext35pt">
    <w:name w:val="Body text (3) + 5 pt"/>
    <w:rsid w:val="005F4BED"/>
    <w:rPr>
      <w:rFonts w:ascii="Lucida Sans Unicode" w:hAnsi="Lucida Sans Unicode"/>
      <w:sz w:val="10"/>
      <w:szCs w:val="10"/>
      <w:shd w:val="clear" w:color="auto" w:fill="FFFFFF"/>
      <w:lang w:bidi="ar-SA"/>
    </w:rPr>
  </w:style>
  <w:style w:type="character" w:customStyle="1" w:styleId="Bodytext4">
    <w:name w:val="Body text (4)"/>
    <w:link w:val="Bodytext41"/>
    <w:locked/>
    <w:rsid w:val="005F4BED"/>
    <w:rPr>
      <w:rFonts w:ascii="Lucida Sans Unicode" w:hAnsi="Lucida Sans Unicode"/>
      <w:shd w:val="clear" w:color="auto" w:fill="FFFFFF"/>
    </w:rPr>
  </w:style>
  <w:style w:type="character" w:customStyle="1" w:styleId="Bodytext24">
    <w:name w:val="Body text2"/>
    <w:basedOn w:val="BodyText1"/>
    <w:rsid w:val="005F4BED"/>
    <w:rPr>
      <w:rFonts w:ascii="Lucida Sans Unicode" w:hAnsi="Lucida Sans Unicode"/>
      <w:shd w:val="clear" w:color="auto" w:fill="FFFFFF"/>
    </w:rPr>
  </w:style>
  <w:style w:type="paragraph" w:customStyle="1" w:styleId="Bodytext21">
    <w:name w:val="Body text (2)1"/>
    <w:basedOn w:val="Normal"/>
    <w:link w:val="Bodytext20"/>
    <w:rsid w:val="005F4BED"/>
    <w:pPr>
      <w:shd w:val="clear" w:color="auto" w:fill="FFFFFF"/>
      <w:spacing w:before="0" w:after="300" w:line="240" w:lineRule="atLeast"/>
      <w:ind w:left="442" w:hanging="360"/>
      <w:jc w:val="left"/>
    </w:pPr>
    <w:rPr>
      <w:rFonts w:ascii="Lucida Sans Unicode" w:hAnsi="Lucida Sans Unicode"/>
      <w:sz w:val="20"/>
      <w:szCs w:val="20"/>
      <w:shd w:val="clear" w:color="auto" w:fill="FFFFFF"/>
      <w:lang w:val="sr-Latn-CS" w:eastAsia="sr-Latn-CS"/>
    </w:rPr>
  </w:style>
  <w:style w:type="paragraph" w:customStyle="1" w:styleId="Bodytext10">
    <w:name w:val="Body text1"/>
    <w:basedOn w:val="Normal"/>
    <w:link w:val="BodyText1"/>
    <w:rsid w:val="005F4BED"/>
    <w:pPr>
      <w:shd w:val="clear" w:color="auto" w:fill="FFFFFF"/>
      <w:spacing w:before="240" w:line="266" w:lineRule="exact"/>
      <w:ind w:left="442" w:hanging="360"/>
    </w:pPr>
    <w:rPr>
      <w:rFonts w:ascii="Lucida Sans Unicode" w:hAnsi="Lucida Sans Unicode"/>
      <w:sz w:val="20"/>
      <w:szCs w:val="20"/>
      <w:shd w:val="clear" w:color="auto" w:fill="FFFFFF"/>
      <w:lang w:val="sr-Latn-CS" w:eastAsia="sr-Latn-CS"/>
    </w:rPr>
  </w:style>
  <w:style w:type="paragraph" w:customStyle="1" w:styleId="Bodytext31">
    <w:name w:val="Body text (3)1"/>
    <w:basedOn w:val="Normal"/>
    <w:link w:val="Bodytext30"/>
    <w:rsid w:val="005F4BED"/>
    <w:pPr>
      <w:shd w:val="clear" w:color="auto" w:fill="FFFFFF"/>
      <w:spacing w:before="0" w:after="300" w:line="240" w:lineRule="atLeast"/>
      <w:ind w:left="442"/>
      <w:jc w:val="left"/>
    </w:pPr>
    <w:rPr>
      <w:rFonts w:ascii="Lucida Sans Unicode" w:hAnsi="Lucida Sans Unicode"/>
      <w:sz w:val="20"/>
      <w:szCs w:val="20"/>
      <w:shd w:val="clear" w:color="auto" w:fill="FFFFFF"/>
      <w:lang w:val="sr-Latn-CS" w:eastAsia="sr-Latn-CS"/>
    </w:rPr>
  </w:style>
  <w:style w:type="paragraph" w:customStyle="1" w:styleId="Bodytext41">
    <w:name w:val="Body text (4)1"/>
    <w:basedOn w:val="Normal"/>
    <w:link w:val="Bodytext4"/>
    <w:rsid w:val="005F4BED"/>
    <w:pPr>
      <w:shd w:val="clear" w:color="auto" w:fill="FFFFFF"/>
      <w:spacing w:before="0" w:after="240" w:line="266" w:lineRule="exact"/>
      <w:ind w:left="442"/>
      <w:jc w:val="center"/>
    </w:pPr>
    <w:rPr>
      <w:rFonts w:ascii="Lucida Sans Unicode" w:hAnsi="Lucida Sans Unicode"/>
      <w:sz w:val="20"/>
      <w:szCs w:val="20"/>
      <w:shd w:val="clear" w:color="auto" w:fill="FFFFFF"/>
      <w:lang w:val="sr-Latn-CS" w:eastAsia="sr-Latn-CS"/>
    </w:rPr>
  </w:style>
  <w:style w:type="character" w:customStyle="1" w:styleId="Bodytext43">
    <w:name w:val="Body text (4)3"/>
    <w:rsid w:val="005F4BED"/>
    <w:rPr>
      <w:rFonts w:ascii="Times New Roman" w:hAnsi="Times New Roman" w:cs="Times New Roman"/>
      <w:sz w:val="24"/>
      <w:szCs w:val="24"/>
      <w:shd w:val="clear" w:color="auto" w:fill="FFFFFF"/>
      <w:lang w:bidi="ar-SA"/>
    </w:rPr>
  </w:style>
  <w:style w:type="character" w:customStyle="1" w:styleId="Bodytext42">
    <w:name w:val="Body text (4)2"/>
    <w:rsid w:val="005F4BED"/>
    <w:rPr>
      <w:rFonts w:ascii="Times New Roman" w:hAnsi="Times New Roman" w:cs="Times New Roman"/>
      <w:noProof/>
      <w:sz w:val="24"/>
      <w:szCs w:val="24"/>
      <w:shd w:val="clear" w:color="auto" w:fill="FFFFFF"/>
      <w:lang w:bidi="ar-SA"/>
    </w:rPr>
  </w:style>
  <w:style w:type="character" w:customStyle="1" w:styleId="Bodytext413pt">
    <w:name w:val="Body text (4) + 13 pt"/>
    <w:aliases w:val="Bold,Body text + 8.5 pt,Spacing 0 pt,Not Bold,Body text + 4 pt,Italic,Body text + 9 pt,Body text + 5.5 pt,Body text + 8 pt,Body text + 5 pt,Body text + 7.5 pt"/>
    <w:rsid w:val="005F4BED"/>
    <w:rPr>
      <w:rFonts w:ascii="Times New Roman" w:hAnsi="Times New Roman" w:cs="Times New Roman"/>
      <w:b/>
      <w:bCs/>
      <w:sz w:val="26"/>
      <w:szCs w:val="26"/>
      <w:shd w:val="clear" w:color="auto" w:fill="FFFFFF"/>
      <w:lang w:bidi="ar-SA"/>
    </w:rPr>
  </w:style>
  <w:style w:type="character" w:customStyle="1" w:styleId="CharChar0">
    <w:name w:val="Char Char"/>
    <w:rsid w:val="005F4BED"/>
    <w:rPr>
      <w:sz w:val="22"/>
      <w:szCs w:val="22"/>
    </w:rPr>
  </w:style>
  <w:style w:type="paragraph" w:customStyle="1" w:styleId="Char">
    <w:name w:val="Char"/>
    <w:basedOn w:val="Normal"/>
    <w:rsid w:val="005F4BED"/>
    <w:pPr>
      <w:spacing w:before="0" w:after="160" w:line="240" w:lineRule="exact"/>
      <w:jc w:val="left"/>
    </w:pPr>
    <w:rPr>
      <w:rFonts w:cs="Verdana"/>
      <w:sz w:val="20"/>
      <w:szCs w:val="20"/>
    </w:rPr>
  </w:style>
  <w:style w:type="character" w:customStyle="1" w:styleId="FontStyle15">
    <w:name w:val="Font Style15"/>
    <w:rsid w:val="005F4BED"/>
    <w:rPr>
      <w:rFonts w:ascii="Trebuchet MS" w:hAnsi="Trebuchet MS" w:cs="Trebuchet MS"/>
      <w:b/>
      <w:bCs/>
      <w:sz w:val="20"/>
      <w:szCs w:val="20"/>
    </w:rPr>
  </w:style>
  <w:style w:type="character" w:customStyle="1" w:styleId="FontStyle16">
    <w:name w:val="Font Style16"/>
    <w:rsid w:val="005F4BED"/>
    <w:rPr>
      <w:rFonts w:ascii="Trebuchet MS" w:hAnsi="Trebuchet MS" w:cs="Trebuchet MS"/>
      <w:spacing w:val="-10"/>
      <w:sz w:val="24"/>
      <w:szCs w:val="24"/>
    </w:rPr>
  </w:style>
  <w:style w:type="character" w:customStyle="1" w:styleId="FontStyle17">
    <w:name w:val="Font Style17"/>
    <w:rsid w:val="005F4BED"/>
    <w:rPr>
      <w:rFonts w:ascii="Trebuchet MS" w:hAnsi="Trebuchet MS" w:cs="Trebuchet MS"/>
      <w:sz w:val="22"/>
      <w:szCs w:val="22"/>
    </w:rPr>
  </w:style>
  <w:style w:type="paragraph" w:customStyle="1" w:styleId="Style9">
    <w:name w:val="Style9"/>
    <w:basedOn w:val="Normal"/>
    <w:rsid w:val="005F4BED"/>
    <w:pPr>
      <w:widowControl w:val="0"/>
      <w:autoSpaceDE w:val="0"/>
      <w:autoSpaceDN w:val="0"/>
      <w:adjustRightInd w:val="0"/>
      <w:spacing w:before="0"/>
      <w:jc w:val="left"/>
    </w:pPr>
    <w:rPr>
      <w:rFonts w:ascii="Trebuchet MS" w:hAnsi="Trebuchet MS"/>
      <w:sz w:val="24"/>
      <w:szCs w:val="24"/>
    </w:rPr>
  </w:style>
  <w:style w:type="paragraph" w:customStyle="1" w:styleId="Style10">
    <w:name w:val="Style10"/>
    <w:basedOn w:val="Normal"/>
    <w:rsid w:val="005F4BED"/>
    <w:pPr>
      <w:widowControl w:val="0"/>
      <w:autoSpaceDE w:val="0"/>
      <w:autoSpaceDN w:val="0"/>
      <w:adjustRightInd w:val="0"/>
      <w:spacing w:before="0" w:line="276" w:lineRule="exact"/>
      <w:ind w:firstLine="194"/>
    </w:pPr>
    <w:rPr>
      <w:rFonts w:ascii="Trebuchet MS" w:hAnsi="Trebuchet MS"/>
      <w:sz w:val="24"/>
      <w:szCs w:val="24"/>
    </w:rPr>
  </w:style>
  <w:style w:type="paragraph" w:customStyle="1" w:styleId="Style11">
    <w:name w:val="Style11"/>
    <w:basedOn w:val="Normal"/>
    <w:uiPriority w:val="99"/>
    <w:rsid w:val="005F4BED"/>
    <w:pPr>
      <w:widowControl w:val="0"/>
      <w:autoSpaceDE w:val="0"/>
      <w:autoSpaceDN w:val="0"/>
      <w:adjustRightInd w:val="0"/>
      <w:spacing w:before="0" w:line="274" w:lineRule="exact"/>
    </w:pPr>
    <w:rPr>
      <w:rFonts w:ascii="Trebuchet MS" w:hAnsi="Trebuchet MS"/>
      <w:sz w:val="24"/>
      <w:szCs w:val="24"/>
    </w:rPr>
  </w:style>
  <w:style w:type="paragraph" w:customStyle="1" w:styleId="Style12">
    <w:name w:val="Style12"/>
    <w:basedOn w:val="Normal"/>
    <w:rsid w:val="005F4BED"/>
    <w:pPr>
      <w:widowControl w:val="0"/>
      <w:autoSpaceDE w:val="0"/>
      <w:autoSpaceDN w:val="0"/>
      <w:adjustRightInd w:val="0"/>
      <w:spacing w:before="0"/>
      <w:jc w:val="left"/>
    </w:pPr>
    <w:rPr>
      <w:rFonts w:ascii="Trebuchet MS" w:hAnsi="Trebuchet MS"/>
      <w:sz w:val="24"/>
      <w:szCs w:val="24"/>
    </w:rPr>
  </w:style>
  <w:style w:type="character" w:customStyle="1" w:styleId="FontStyle19">
    <w:name w:val="Font Style19"/>
    <w:rsid w:val="005F4BED"/>
    <w:rPr>
      <w:rFonts w:ascii="Trebuchet MS" w:hAnsi="Trebuchet MS" w:cs="Trebuchet MS"/>
      <w:b/>
      <w:bCs/>
      <w:i/>
      <w:iCs/>
      <w:sz w:val="22"/>
      <w:szCs w:val="22"/>
    </w:rPr>
  </w:style>
  <w:style w:type="paragraph" w:customStyle="1" w:styleId="CharChar4">
    <w:name w:val="Char Char4"/>
    <w:basedOn w:val="Normal"/>
    <w:rsid w:val="005F4BED"/>
    <w:pPr>
      <w:spacing w:before="0" w:after="160" w:line="240" w:lineRule="exact"/>
      <w:jc w:val="left"/>
    </w:pPr>
    <w:rPr>
      <w:rFonts w:cs="Verdana"/>
      <w:sz w:val="20"/>
      <w:szCs w:val="20"/>
    </w:rPr>
  </w:style>
  <w:style w:type="paragraph" w:customStyle="1" w:styleId="CharChar4CharCharCharChar">
    <w:name w:val="Char Char4 Char Char Char Char"/>
    <w:basedOn w:val="Normal"/>
    <w:rsid w:val="005F4BED"/>
    <w:pPr>
      <w:spacing w:before="0" w:after="160" w:line="240" w:lineRule="exact"/>
      <w:jc w:val="left"/>
    </w:pPr>
    <w:rPr>
      <w:rFonts w:cs="Verdana"/>
      <w:sz w:val="20"/>
      <w:szCs w:val="20"/>
    </w:rPr>
  </w:style>
  <w:style w:type="character" w:customStyle="1" w:styleId="Heading2CharChar">
    <w:name w:val="Heading 2 Char Char"/>
    <w:aliases w:val="Heading 2 Char Char Char Char1,Heading 2 Char Char Char Char Char,Heading 2 Char Char Char Char Char Char Char Char"/>
    <w:locked/>
    <w:rsid w:val="005F4BED"/>
    <w:rPr>
      <w:rFonts w:ascii="Arial Cirilica" w:hAnsi="Arial Cirilica"/>
      <w:i/>
      <w:szCs w:val="24"/>
      <w:lang w:val="en-US" w:eastAsia="sr-Cyrl-CS" w:bidi="ar-SA"/>
    </w:rPr>
  </w:style>
  <w:style w:type="character" w:customStyle="1" w:styleId="Heading3Char1">
    <w:name w:val="Heading 3 Char1"/>
    <w:aliases w:val="Heading 3 Char Char Char1,Heading 3 Char Char Char Char"/>
    <w:locked/>
    <w:rsid w:val="005F4BED"/>
    <w:rPr>
      <w:rFonts w:ascii="Arial" w:hAnsi="Arial" w:cs="Arial"/>
      <w:b/>
      <w:bCs/>
      <w:sz w:val="24"/>
      <w:szCs w:val="26"/>
      <w:lang w:val="sr-Latn-CS" w:eastAsia="sr-Latn-CS" w:bidi="ar-SA"/>
    </w:rPr>
  </w:style>
  <w:style w:type="paragraph" w:styleId="Index1">
    <w:name w:val="index 1"/>
    <w:basedOn w:val="Normal"/>
    <w:next w:val="Normal"/>
    <w:autoRedefine/>
    <w:semiHidden/>
    <w:rsid w:val="005F4BED"/>
    <w:pPr>
      <w:widowControl w:val="0"/>
      <w:tabs>
        <w:tab w:val="right" w:leader="dot" w:pos="9360"/>
      </w:tabs>
      <w:suppressAutoHyphens/>
      <w:autoSpaceDE w:val="0"/>
      <w:autoSpaceDN w:val="0"/>
      <w:adjustRightInd w:val="0"/>
      <w:spacing w:before="0" w:line="240" w:lineRule="atLeast"/>
      <w:ind w:left="1440" w:right="720" w:hanging="1440"/>
      <w:jc w:val="left"/>
    </w:pPr>
    <w:rPr>
      <w:rFonts w:ascii="Times Roman LATINICA 12pt" w:hAnsi="Times Roman LATINICA 12pt"/>
      <w:sz w:val="26"/>
      <w:szCs w:val="26"/>
    </w:rPr>
  </w:style>
  <w:style w:type="paragraph" w:styleId="Index2">
    <w:name w:val="index 2"/>
    <w:basedOn w:val="Normal"/>
    <w:next w:val="Normal"/>
    <w:autoRedefine/>
    <w:semiHidden/>
    <w:rsid w:val="005F4BED"/>
    <w:pPr>
      <w:widowControl w:val="0"/>
      <w:tabs>
        <w:tab w:val="right" w:leader="dot" w:pos="9360"/>
      </w:tabs>
      <w:suppressAutoHyphens/>
      <w:autoSpaceDE w:val="0"/>
      <w:autoSpaceDN w:val="0"/>
      <w:adjustRightInd w:val="0"/>
      <w:spacing w:before="0" w:line="240" w:lineRule="atLeast"/>
      <w:ind w:left="1440" w:right="720" w:hanging="720"/>
      <w:jc w:val="left"/>
    </w:pPr>
    <w:rPr>
      <w:rFonts w:ascii="Times Roman LATINICA 12pt" w:hAnsi="Times Roman LATINICA 12pt"/>
      <w:sz w:val="26"/>
      <w:szCs w:val="26"/>
    </w:rPr>
  </w:style>
  <w:style w:type="paragraph" w:styleId="NormalIndent">
    <w:name w:val="Normal Indent"/>
    <w:basedOn w:val="Normal"/>
    <w:autoRedefine/>
    <w:rsid w:val="005F4BED"/>
    <w:pPr>
      <w:spacing w:before="0" w:after="120"/>
      <w:ind w:left="2880"/>
    </w:pPr>
    <w:rPr>
      <w:rFonts w:ascii="Times New Roman" w:hAnsi="Times New Roman"/>
      <w:noProof/>
      <w:sz w:val="24"/>
      <w:szCs w:val="24"/>
      <w:lang w:val="sr-Cyrl-CS"/>
    </w:rPr>
  </w:style>
  <w:style w:type="paragraph" w:styleId="EndnoteText">
    <w:name w:val="endnote text"/>
    <w:basedOn w:val="Normal"/>
    <w:link w:val="EndnoteTextChar"/>
    <w:semiHidden/>
    <w:rsid w:val="005F4BED"/>
    <w:pPr>
      <w:widowControl w:val="0"/>
      <w:tabs>
        <w:tab w:val="left" w:pos="-720"/>
      </w:tabs>
      <w:suppressAutoHyphens/>
      <w:autoSpaceDE w:val="0"/>
      <w:autoSpaceDN w:val="0"/>
      <w:adjustRightInd w:val="0"/>
      <w:spacing w:before="0" w:line="240" w:lineRule="atLeast"/>
      <w:jc w:val="left"/>
    </w:pPr>
    <w:rPr>
      <w:rFonts w:ascii="Times New Roman" w:hAnsi="Times New Roman"/>
      <w:sz w:val="20"/>
      <w:szCs w:val="20"/>
    </w:rPr>
  </w:style>
  <w:style w:type="character" w:customStyle="1" w:styleId="EndnoteTextChar">
    <w:name w:val="Endnote Text Char"/>
    <w:basedOn w:val="DefaultParagraphFont"/>
    <w:link w:val="EndnoteText"/>
    <w:semiHidden/>
    <w:rsid w:val="005F4BED"/>
    <w:rPr>
      <w:rFonts w:ascii="Times New Roman" w:hAnsi="Times New Roman"/>
      <w:lang w:val="en-US" w:eastAsia="en-US"/>
    </w:rPr>
  </w:style>
  <w:style w:type="paragraph" w:styleId="TOAHeading">
    <w:name w:val="toa heading"/>
    <w:basedOn w:val="Normal"/>
    <w:next w:val="Normal"/>
    <w:rsid w:val="005F4BED"/>
    <w:pPr>
      <w:widowControl w:val="0"/>
      <w:tabs>
        <w:tab w:val="right" w:pos="9360"/>
      </w:tabs>
      <w:suppressAutoHyphens/>
      <w:autoSpaceDE w:val="0"/>
      <w:autoSpaceDN w:val="0"/>
      <w:adjustRightInd w:val="0"/>
      <w:spacing w:before="0" w:line="240" w:lineRule="atLeast"/>
      <w:jc w:val="left"/>
    </w:pPr>
    <w:rPr>
      <w:rFonts w:ascii="Times Roman LATINICA 12pt" w:hAnsi="Times Roman LATINICA 12pt"/>
      <w:sz w:val="26"/>
      <w:szCs w:val="26"/>
    </w:rPr>
  </w:style>
  <w:style w:type="paragraph" w:styleId="ListNumber">
    <w:name w:val="List Number"/>
    <w:basedOn w:val="Normal"/>
    <w:rsid w:val="005F4BED"/>
    <w:pPr>
      <w:numPr>
        <w:numId w:val="35"/>
      </w:numPr>
      <w:spacing w:before="0"/>
    </w:pPr>
    <w:rPr>
      <w:sz w:val="24"/>
      <w:szCs w:val="24"/>
    </w:rPr>
  </w:style>
  <w:style w:type="paragraph" w:styleId="ListBullet2">
    <w:name w:val="List Bullet 2"/>
    <w:basedOn w:val="Normal"/>
    <w:autoRedefine/>
    <w:rsid w:val="005F4BED"/>
    <w:pPr>
      <w:widowControl w:val="0"/>
      <w:tabs>
        <w:tab w:val="left" w:pos="0"/>
        <w:tab w:val="left" w:pos="396"/>
        <w:tab w:val="left" w:pos="720"/>
        <w:tab w:val="num" w:pos="1080"/>
      </w:tabs>
      <w:suppressAutoHyphens/>
      <w:autoSpaceDE w:val="0"/>
      <w:autoSpaceDN w:val="0"/>
      <w:adjustRightInd w:val="0"/>
      <w:spacing w:before="0" w:line="240" w:lineRule="atLeast"/>
    </w:pPr>
    <w:rPr>
      <w:rFonts w:ascii="Times New Roman" w:hAnsi="Times New Roman"/>
      <w:spacing w:val="-3"/>
      <w:sz w:val="24"/>
      <w:szCs w:val="24"/>
    </w:rPr>
  </w:style>
  <w:style w:type="paragraph" w:styleId="ListNumber2">
    <w:name w:val="List Number 2"/>
    <w:basedOn w:val="Normal"/>
    <w:rsid w:val="005F4BED"/>
    <w:pPr>
      <w:widowControl w:val="0"/>
      <w:tabs>
        <w:tab w:val="left" w:pos="0"/>
        <w:tab w:val="left" w:pos="282"/>
        <w:tab w:val="left" w:pos="642"/>
        <w:tab w:val="left" w:pos="720"/>
      </w:tabs>
      <w:suppressAutoHyphens/>
      <w:autoSpaceDE w:val="0"/>
      <w:autoSpaceDN w:val="0"/>
      <w:adjustRightInd w:val="0"/>
      <w:spacing w:before="0" w:line="240" w:lineRule="atLeast"/>
    </w:pPr>
    <w:rPr>
      <w:rFonts w:ascii="Times New Roman" w:hAnsi="Times New Roman"/>
      <w:spacing w:val="-3"/>
      <w:sz w:val="24"/>
      <w:szCs w:val="24"/>
    </w:rPr>
  </w:style>
  <w:style w:type="paragraph" w:customStyle="1" w:styleId="StyleStyle2TimesNewRomanBefore6pt">
    <w:name w:val="Style Style2 + Times New Roman Before:  6 pt"/>
    <w:basedOn w:val="Normal"/>
    <w:rsid w:val="005F4BED"/>
    <w:pPr>
      <w:spacing w:before="0"/>
      <w:jc w:val="center"/>
    </w:pPr>
    <w:rPr>
      <w:rFonts w:ascii="Times New Roman" w:hAnsi="Times New Roman"/>
      <w:sz w:val="20"/>
      <w:szCs w:val="20"/>
      <w:lang w:val="sr-Latn-CS"/>
    </w:rPr>
  </w:style>
  <w:style w:type="paragraph" w:customStyle="1" w:styleId="toa">
    <w:name w:val="toa"/>
    <w:rsid w:val="005F4BED"/>
    <w:pPr>
      <w:widowControl w:val="0"/>
      <w:tabs>
        <w:tab w:val="left" w:pos="0"/>
      </w:tabs>
      <w:suppressAutoHyphens/>
      <w:autoSpaceDE w:val="0"/>
      <w:autoSpaceDN w:val="0"/>
      <w:adjustRightInd w:val="0"/>
      <w:spacing w:line="240" w:lineRule="atLeast"/>
    </w:pPr>
    <w:rPr>
      <w:rFonts w:ascii="Times Roman LATINICA 12pt" w:hAnsi="Times Roman LATINICA 12pt"/>
      <w:sz w:val="26"/>
      <w:szCs w:val="26"/>
      <w:lang w:val="en-US" w:eastAsia="en-US"/>
    </w:rPr>
  </w:style>
  <w:style w:type="paragraph" w:customStyle="1" w:styleId="lop">
    <w:name w:val="lop)"/>
    <w:rsid w:val="005F4BED"/>
    <w:pPr>
      <w:widowControl w:val="0"/>
      <w:tabs>
        <w:tab w:val="left" w:pos="-720"/>
      </w:tabs>
      <w:suppressAutoHyphens/>
      <w:autoSpaceDE w:val="0"/>
      <w:autoSpaceDN w:val="0"/>
      <w:adjustRightInd w:val="0"/>
      <w:spacing w:line="240" w:lineRule="atLeast"/>
      <w:jc w:val="both"/>
    </w:pPr>
    <w:rPr>
      <w:rFonts w:cs="Arial"/>
      <w:spacing w:val="-3"/>
      <w:sz w:val="24"/>
      <w:szCs w:val="24"/>
      <w:lang w:val="en-US" w:eastAsia="en-US"/>
    </w:rPr>
  </w:style>
  <w:style w:type="paragraph" w:customStyle="1" w:styleId="Centered">
    <w:name w:val="Centered"/>
    <w:rsid w:val="005F4BED"/>
    <w:pPr>
      <w:widowControl w:val="0"/>
      <w:tabs>
        <w:tab w:val="left" w:pos="-720"/>
      </w:tabs>
      <w:suppressAutoHyphens/>
      <w:autoSpaceDE w:val="0"/>
      <w:autoSpaceDN w:val="0"/>
      <w:adjustRightInd w:val="0"/>
      <w:spacing w:line="240" w:lineRule="atLeast"/>
      <w:jc w:val="center"/>
    </w:pPr>
    <w:rPr>
      <w:rFonts w:ascii="Times New Roman" w:hAnsi="Times New Roman"/>
      <w:sz w:val="24"/>
      <w:szCs w:val="24"/>
      <w:lang w:val="en-US" w:eastAsia="en-US"/>
    </w:rPr>
  </w:style>
  <w:style w:type="paragraph" w:customStyle="1" w:styleId="Boldblack">
    <w:name w:val="Bold black"/>
    <w:rsid w:val="005F4BED"/>
    <w:pPr>
      <w:widowControl w:val="0"/>
      <w:tabs>
        <w:tab w:val="left" w:pos="-720"/>
      </w:tabs>
      <w:suppressAutoHyphens/>
      <w:autoSpaceDE w:val="0"/>
      <w:autoSpaceDN w:val="0"/>
      <w:adjustRightInd w:val="0"/>
      <w:spacing w:line="240" w:lineRule="atLeast"/>
      <w:jc w:val="both"/>
    </w:pPr>
    <w:rPr>
      <w:rFonts w:ascii="Times New Roman" w:hAnsi="Times New Roman"/>
      <w:b/>
      <w:bCs/>
      <w:spacing w:val="-3"/>
      <w:sz w:val="24"/>
      <w:szCs w:val="24"/>
      <w:lang w:val="en-US" w:eastAsia="en-US"/>
    </w:rPr>
  </w:style>
  <w:style w:type="paragraph" w:customStyle="1" w:styleId="StyleHeading3Bo">
    <w:name w:val="Style Heading 3 + Bo"/>
    <w:rsid w:val="005F4BED"/>
    <w:pPr>
      <w:keepNext/>
      <w:keepLines/>
      <w:widowControl w:val="0"/>
      <w:numPr>
        <w:numId w:val="36"/>
      </w:numPr>
      <w:tabs>
        <w:tab w:val="clear" w:pos="643"/>
        <w:tab w:val="left" w:pos="0"/>
        <w:tab w:val="left" w:pos="3494"/>
        <w:tab w:val="left" w:pos="3600"/>
      </w:tabs>
      <w:suppressAutoHyphens/>
      <w:autoSpaceDE w:val="0"/>
      <w:autoSpaceDN w:val="0"/>
      <w:adjustRightInd w:val="0"/>
      <w:spacing w:line="240" w:lineRule="atLeast"/>
      <w:ind w:left="0" w:firstLine="0"/>
    </w:pPr>
    <w:rPr>
      <w:rFonts w:ascii="Times Roman LATINICA 12pt" w:hAnsi="Times Roman LATINICA 12pt"/>
      <w:smallCaps/>
      <w:sz w:val="26"/>
      <w:szCs w:val="26"/>
      <w:lang w:val="en-US" w:eastAsia="en-US"/>
    </w:rPr>
  </w:style>
  <w:style w:type="paragraph" w:customStyle="1" w:styleId="Sadrzaj1">
    <w:name w:val="Sadrzaj1"/>
    <w:basedOn w:val="Normal"/>
    <w:rsid w:val="005F4BED"/>
    <w:pPr>
      <w:tabs>
        <w:tab w:val="num" w:pos="1080"/>
      </w:tabs>
      <w:spacing w:before="240" w:after="240"/>
      <w:ind w:left="1080" w:hanging="360"/>
    </w:pPr>
    <w:rPr>
      <w:rFonts w:ascii="Times YU" w:hAnsi="Times YU"/>
      <w:sz w:val="24"/>
      <w:szCs w:val="20"/>
      <w:lang w:val="sl-SI"/>
    </w:rPr>
  </w:style>
  <w:style w:type="paragraph" w:customStyle="1" w:styleId="Sadrzaj2">
    <w:name w:val="Sadrzaj2"/>
    <w:basedOn w:val="Normal"/>
    <w:rsid w:val="005F4BED"/>
    <w:pPr>
      <w:tabs>
        <w:tab w:val="num" w:pos="3600"/>
      </w:tabs>
      <w:spacing w:before="0"/>
      <w:ind w:left="720" w:hanging="360"/>
    </w:pPr>
    <w:rPr>
      <w:rFonts w:ascii="Times YU" w:hAnsi="Times YU"/>
      <w:sz w:val="24"/>
      <w:szCs w:val="20"/>
      <w:lang w:val="sl-SI"/>
    </w:rPr>
  </w:style>
  <w:style w:type="paragraph" w:customStyle="1" w:styleId="Sadrzaj3">
    <w:name w:val="Sadrzaj3"/>
    <w:basedOn w:val="Normal"/>
    <w:rsid w:val="005F4BED"/>
    <w:pPr>
      <w:numPr>
        <w:numId w:val="37"/>
      </w:numPr>
      <w:tabs>
        <w:tab w:val="clear" w:pos="720"/>
        <w:tab w:val="num" w:pos="2160"/>
      </w:tabs>
      <w:spacing w:before="0"/>
      <w:ind w:left="1440"/>
    </w:pPr>
    <w:rPr>
      <w:rFonts w:ascii="Times YU" w:hAnsi="Times YU"/>
      <w:sz w:val="24"/>
      <w:szCs w:val="20"/>
      <w:lang w:val="sl-SI"/>
    </w:rPr>
  </w:style>
  <w:style w:type="paragraph" w:customStyle="1" w:styleId="naslov1">
    <w:name w:val="naslov1"/>
    <w:basedOn w:val="Normal"/>
    <w:rsid w:val="005F4BED"/>
    <w:pPr>
      <w:numPr>
        <w:ilvl w:val="1"/>
        <w:numId w:val="37"/>
      </w:numPr>
      <w:tabs>
        <w:tab w:val="num" w:pos="360"/>
      </w:tabs>
      <w:spacing w:before="600" w:after="240"/>
      <w:ind w:left="360" w:hanging="360"/>
      <w:jc w:val="center"/>
    </w:pPr>
    <w:rPr>
      <w:rFonts w:ascii="Times YU" w:hAnsi="Times YU"/>
      <w:sz w:val="32"/>
      <w:szCs w:val="20"/>
      <w:lang w:val="en-GB"/>
    </w:rPr>
  </w:style>
  <w:style w:type="paragraph" w:customStyle="1" w:styleId="naslov2">
    <w:name w:val="naslov2"/>
    <w:basedOn w:val="Normal"/>
    <w:rsid w:val="005F4BED"/>
    <w:pPr>
      <w:numPr>
        <w:ilvl w:val="2"/>
        <w:numId w:val="37"/>
      </w:numPr>
      <w:tabs>
        <w:tab w:val="num" w:pos="720"/>
        <w:tab w:val="num" w:pos="1080"/>
      </w:tabs>
      <w:spacing w:before="0"/>
      <w:ind w:left="792" w:hanging="432"/>
    </w:pPr>
    <w:rPr>
      <w:rFonts w:ascii="Times YU" w:hAnsi="Times YU"/>
      <w:sz w:val="28"/>
      <w:szCs w:val="20"/>
      <w:lang w:val="en-GB"/>
    </w:rPr>
  </w:style>
  <w:style w:type="paragraph" w:customStyle="1" w:styleId="tablica">
    <w:name w:val="tablica"/>
    <w:basedOn w:val="Normal"/>
    <w:rsid w:val="005F4BED"/>
    <w:pPr>
      <w:spacing w:before="0"/>
    </w:pPr>
    <w:rPr>
      <w:rFonts w:ascii="Times YU" w:hAnsi="Times YU"/>
      <w:sz w:val="20"/>
      <w:szCs w:val="20"/>
      <w:lang w:val="en-GB"/>
    </w:rPr>
  </w:style>
  <w:style w:type="paragraph" w:customStyle="1" w:styleId="bulittacka">
    <w:name w:val="bulit tacka"/>
    <w:basedOn w:val="Normal"/>
    <w:autoRedefine/>
    <w:rsid w:val="005F4BED"/>
    <w:pPr>
      <w:tabs>
        <w:tab w:val="num" w:pos="1134"/>
      </w:tabs>
      <w:ind w:left="1134" w:hanging="283"/>
    </w:pPr>
    <w:rPr>
      <w:rFonts w:ascii="Arial Cirilica" w:hAnsi="Arial Cirilica"/>
      <w:i/>
      <w:sz w:val="20"/>
      <w:szCs w:val="20"/>
      <w:lang w:val="hr-HR" w:eastAsia="sr-Latn-CS"/>
    </w:rPr>
  </w:style>
  <w:style w:type="paragraph" w:customStyle="1" w:styleId="crtica">
    <w:name w:val="crtica"/>
    <w:basedOn w:val="Normal"/>
    <w:autoRedefine/>
    <w:rsid w:val="005F4BED"/>
    <w:rPr>
      <w:rFonts w:ascii="Arial Cirilica" w:hAnsi="Arial Cirilica"/>
      <w:lang w:val="hr-HR"/>
    </w:rPr>
  </w:style>
  <w:style w:type="character" w:customStyle="1" w:styleId="podnasloviChar">
    <w:name w:val="podnaslovi Char"/>
    <w:link w:val="podnaslovi"/>
    <w:locked/>
    <w:rsid w:val="005F4BED"/>
    <w:rPr>
      <w:rFonts w:ascii="Arial Cirilica" w:hAnsi="Arial Cirilica"/>
      <w:b/>
      <w:caps/>
      <w:sz w:val="25"/>
      <w:szCs w:val="25"/>
      <w:lang w:val="hr-HR"/>
    </w:rPr>
  </w:style>
  <w:style w:type="paragraph" w:customStyle="1" w:styleId="podnaslovi">
    <w:name w:val="podnaslovi"/>
    <w:basedOn w:val="Normal"/>
    <w:link w:val="podnasloviChar"/>
    <w:autoRedefine/>
    <w:rsid w:val="005F4BED"/>
    <w:pPr>
      <w:spacing w:before="240" w:after="120"/>
      <w:jc w:val="center"/>
    </w:pPr>
    <w:rPr>
      <w:rFonts w:ascii="Arial Cirilica" w:hAnsi="Arial Cirilica"/>
      <w:b/>
      <w:caps/>
      <w:sz w:val="25"/>
      <w:szCs w:val="25"/>
      <w:lang w:val="hr-HR" w:eastAsia="sr-Latn-CS"/>
    </w:rPr>
  </w:style>
  <w:style w:type="character" w:customStyle="1" w:styleId="Style2Char">
    <w:name w:val="Style2 Char"/>
    <w:link w:val="Style2"/>
    <w:locked/>
    <w:rsid w:val="005F4BED"/>
    <w:rPr>
      <w:rFonts w:ascii="Times New Roman" w:hAnsi="Times New Roman"/>
      <w:sz w:val="24"/>
      <w:szCs w:val="24"/>
      <w:lang w:val="en-US" w:eastAsia="en-US"/>
    </w:rPr>
  </w:style>
  <w:style w:type="paragraph" w:customStyle="1" w:styleId="Style13ptJustifiedFirstline127cm">
    <w:name w:val="Style 13 pt Justified First line:  127 cm"/>
    <w:basedOn w:val="Normal"/>
    <w:rsid w:val="005F4BED"/>
    <w:pPr>
      <w:ind w:firstLine="720"/>
    </w:pPr>
    <w:rPr>
      <w:rFonts w:ascii="Times New Roman" w:hAnsi="Times New Roman"/>
      <w:sz w:val="26"/>
      <w:szCs w:val="20"/>
    </w:rPr>
  </w:style>
  <w:style w:type="paragraph" w:customStyle="1" w:styleId="StyleHeading2Left0cmFirstline0cm">
    <w:name w:val="Style Heading 2 + Left:  0 cm First line:  0 cm"/>
    <w:basedOn w:val="Heading2"/>
    <w:rsid w:val="005F4BED"/>
    <w:pPr>
      <w:keepNext/>
      <w:tabs>
        <w:tab w:val="num" w:pos="1440"/>
      </w:tabs>
      <w:spacing w:before="600" w:after="360"/>
      <w:ind w:left="0" w:firstLine="0"/>
      <w:jc w:val="center"/>
    </w:pPr>
    <w:rPr>
      <w:rFonts w:ascii="Times New Roman" w:hAnsi="Times New Roman"/>
      <w:bCs/>
      <w:smallCaps/>
      <w:kern w:val="16"/>
      <w:sz w:val="28"/>
      <w:szCs w:val="20"/>
      <w:lang w:val="sr-Cyrl-CS" w:eastAsia="en-US"/>
    </w:rPr>
  </w:style>
  <w:style w:type="paragraph" w:customStyle="1" w:styleId="StyleHeading2Left0cmFirstline0cm1">
    <w:name w:val="Style Heading 2 + Left:  0 cm First line:  0 cm1"/>
    <w:basedOn w:val="Heading2"/>
    <w:rsid w:val="005F4BED"/>
    <w:pPr>
      <w:keepNext/>
      <w:tabs>
        <w:tab w:val="num" w:pos="1440"/>
      </w:tabs>
      <w:spacing w:before="720" w:after="360"/>
      <w:ind w:left="0" w:firstLine="0"/>
      <w:jc w:val="center"/>
    </w:pPr>
    <w:rPr>
      <w:rFonts w:ascii="Times New Roman" w:hAnsi="Times New Roman"/>
      <w:bCs/>
      <w:smallCaps/>
      <w:kern w:val="16"/>
      <w:sz w:val="28"/>
      <w:szCs w:val="20"/>
      <w:lang w:val="sr-Cyrl-CS" w:eastAsia="en-US"/>
    </w:rPr>
  </w:style>
  <w:style w:type="paragraph" w:customStyle="1" w:styleId="StyleHeading2JustifiedLeft444cmFirstline0cm">
    <w:name w:val="Style Heading 2 + Justified Left:  444 cm First line:  0 cm"/>
    <w:basedOn w:val="Heading2"/>
    <w:rsid w:val="005F4BED"/>
    <w:pPr>
      <w:keepNext/>
      <w:tabs>
        <w:tab w:val="num" w:pos="1440"/>
      </w:tabs>
      <w:spacing w:before="720" w:after="360"/>
      <w:ind w:left="2517" w:firstLine="0"/>
    </w:pPr>
    <w:rPr>
      <w:rFonts w:ascii="Times New Roman" w:hAnsi="Times New Roman"/>
      <w:bCs/>
      <w:smallCaps/>
      <w:kern w:val="16"/>
      <w:sz w:val="28"/>
      <w:szCs w:val="20"/>
      <w:lang w:val="sr-Cyrl-CS" w:eastAsia="en-US"/>
    </w:rPr>
  </w:style>
  <w:style w:type="character" w:customStyle="1" w:styleId="BoldblackCharCharChar">
    <w:name w:val="Bold black Char Char Char"/>
    <w:link w:val="BoldblackCharChar"/>
    <w:locked/>
    <w:rsid w:val="005F4BED"/>
    <w:rPr>
      <w:b/>
      <w:noProof/>
      <w:sz w:val="24"/>
      <w:szCs w:val="24"/>
      <w:lang w:val="sr-Cyrl-CS" w:eastAsia="en-US"/>
    </w:rPr>
  </w:style>
  <w:style w:type="paragraph" w:customStyle="1" w:styleId="BoldblackCharChar">
    <w:name w:val="Bold black Char Char"/>
    <w:basedOn w:val="Normal"/>
    <w:link w:val="BoldblackCharCharChar"/>
    <w:autoRedefine/>
    <w:rsid w:val="005F4BED"/>
    <w:pPr>
      <w:spacing w:before="0" w:after="120"/>
    </w:pPr>
    <w:rPr>
      <w:b/>
      <w:noProof/>
      <w:sz w:val="24"/>
      <w:szCs w:val="24"/>
      <w:lang w:val="sr-Cyrl-CS"/>
    </w:rPr>
  </w:style>
  <w:style w:type="paragraph" w:customStyle="1" w:styleId="NormalUnderline">
    <w:name w:val="Normal Underline"/>
    <w:basedOn w:val="Normal"/>
    <w:autoRedefine/>
    <w:rsid w:val="005F4BED"/>
    <w:pPr>
      <w:spacing w:before="0" w:after="120"/>
    </w:pPr>
    <w:rPr>
      <w:rFonts w:ascii="Times New Roman" w:hAnsi="Times New Roman"/>
      <w:noProof/>
      <w:color w:val="FF0000"/>
      <w:sz w:val="24"/>
      <w:szCs w:val="24"/>
      <w:u w:val="single"/>
      <w:lang w:val="sr-Cyrl-CS"/>
    </w:rPr>
  </w:style>
  <w:style w:type="paragraph" w:customStyle="1" w:styleId="xl24">
    <w:name w:val="xl24"/>
    <w:basedOn w:val="Normal"/>
    <w:rsid w:val="005F4BED"/>
    <w:pPr>
      <w:spacing w:before="100" w:beforeAutospacing="1" w:after="100" w:afterAutospacing="1"/>
      <w:jc w:val="left"/>
    </w:pPr>
    <w:rPr>
      <w:rFonts w:ascii="Times New Roman" w:hAnsi="Times New Roman"/>
      <w:color w:val="FF0000"/>
      <w:sz w:val="24"/>
      <w:szCs w:val="24"/>
    </w:rPr>
  </w:style>
  <w:style w:type="paragraph" w:customStyle="1" w:styleId="Style1CharCharCharCharCharCharCharCharCharChar">
    <w:name w:val="Style1 Char Char Char Char Char Char Char Char Char Char"/>
    <w:basedOn w:val="Normal"/>
    <w:rsid w:val="005F4BED"/>
    <w:pPr>
      <w:spacing w:before="0"/>
      <w:jc w:val="center"/>
    </w:pPr>
    <w:rPr>
      <w:rFonts w:ascii="Times New Roman" w:hAnsi="Times New Roman"/>
      <w:sz w:val="18"/>
      <w:szCs w:val="24"/>
      <w:lang w:val="en-GB"/>
    </w:rPr>
  </w:style>
  <w:style w:type="paragraph" w:customStyle="1" w:styleId="StyleItalicCenteredLeft268cmFirstline0cmRight">
    <w:name w:val="Style Italic Centered Left:  268 cm First line:  0 cm Right:  ..."/>
    <w:basedOn w:val="Normal"/>
    <w:rsid w:val="005F4BED"/>
    <w:pPr>
      <w:spacing w:before="80"/>
      <w:jc w:val="center"/>
    </w:pPr>
    <w:rPr>
      <w:rFonts w:ascii="Times New Roman" w:hAnsi="Times New Roman"/>
      <w:i/>
      <w:iCs/>
      <w:szCs w:val="20"/>
    </w:rPr>
  </w:style>
  <w:style w:type="paragraph" w:customStyle="1" w:styleId="StyleHeading3Bold">
    <w:name w:val="Style Heading 3 + Bold"/>
    <w:basedOn w:val="Heading3"/>
    <w:rsid w:val="005F4BED"/>
    <w:pPr>
      <w:tabs>
        <w:tab w:val="clear" w:pos="0"/>
      </w:tabs>
      <w:spacing w:before="360" w:after="240"/>
      <w:jc w:val="left"/>
    </w:pPr>
    <w:rPr>
      <w:rFonts w:ascii="Times New Roman" w:hAnsi="Times New Roman"/>
      <w:b w:val="0"/>
      <w:smallCaps/>
      <w:kern w:val="16"/>
      <w:sz w:val="26"/>
      <w:lang w:eastAsia="en-US"/>
    </w:rPr>
  </w:style>
  <w:style w:type="character" w:customStyle="1" w:styleId="tekstCharChar">
    <w:name w:val="tekst Char Char"/>
    <w:link w:val="tekstChar"/>
    <w:locked/>
    <w:rsid w:val="005F4BED"/>
    <w:rPr>
      <w:sz w:val="24"/>
      <w:szCs w:val="24"/>
      <w:lang w:val="pt-PT" w:eastAsia="en-US"/>
    </w:rPr>
  </w:style>
  <w:style w:type="paragraph" w:customStyle="1" w:styleId="tekstChar">
    <w:name w:val="tekst Char"/>
    <w:basedOn w:val="Normal"/>
    <w:link w:val="tekstCharChar"/>
    <w:rsid w:val="005F4BED"/>
    <w:pPr>
      <w:spacing w:before="0" w:after="120"/>
      <w:ind w:firstLine="567"/>
    </w:pPr>
    <w:rPr>
      <w:sz w:val="24"/>
      <w:szCs w:val="24"/>
      <w:lang w:val="pt-PT"/>
    </w:rPr>
  </w:style>
  <w:style w:type="character" w:customStyle="1" w:styleId="slikeCharChar">
    <w:name w:val="slike Char Char"/>
    <w:link w:val="slikeChar"/>
    <w:locked/>
    <w:rsid w:val="005F4BED"/>
    <w:rPr>
      <w:sz w:val="22"/>
      <w:szCs w:val="24"/>
      <w:lang w:eastAsia="en-US"/>
    </w:rPr>
  </w:style>
  <w:style w:type="paragraph" w:customStyle="1" w:styleId="slikeChar">
    <w:name w:val="slike Char"/>
    <w:basedOn w:val="Normal"/>
    <w:link w:val="slikeCharChar"/>
    <w:rsid w:val="005F4BED"/>
    <w:pPr>
      <w:spacing w:before="0"/>
      <w:jc w:val="center"/>
    </w:pPr>
    <w:rPr>
      <w:szCs w:val="24"/>
      <w:lang w:val="sr-Latn-CS"/>
    </w:rPr>
  </w:style>
  <w:style w:type="paragraph" w:customStyle="1" w:styleId="tekst0">
    <w:name w:val="tekst"/>
    <w:basedOn w:val="Normal"/>
    <w:rsid w:val="005F4BED"/>
    <w:pPr>
      <w:spacing w:before="0" w:after="120"/>
      <w:ind w:firstLine="567"/>
    </w:pPr>
    <w:rPr>
      <w:rFonts w:ascii="Times New Roman" w:hAnsi="Times New Roman"/>
      <w:sz w:val="24"/>
      <w:szCs w:val="24"/>
      <w:lang w:val="pt-PT"/>
    </w:rPr>
  </w:style>
  <w:style w:type="paragraph" w:customStyle="1" w:styleId="slike">
    <w:name w:val="slike"/>
    <w:basedOn w:val="Normal"/>
    <w:rsid w:val="005F4BED"/>
    <w:pPr>
      <w:spacing w:before="0"/>
      <w:jc w:val="center"/>
    </w:pPr>
    <w:rPr>
      <w:rFonts w:ascii="Times New Roman" w:hAnsi="Times New Roman"/>
      <w:szCs w:val="24"/>
      <w:lang w:val="sr-Latn-CS"/>
    </w:rPr>
  </w:style>
  <w:style w:type="paragraph" w:customStyle="1" w:styleId="StyleHeading2">
    <w:name w:val="Style Heading 2"/>
    <w:aliases w:val="Heading 2 Char + Justified Left:  0 cm First line...,Heading 2 Char Char Char + Left:  0 cm First line:...,Heading 2 Char Char + Left:  0 cm First line:  0 cm"/>
    <w:basedOn w:val="Heading2"/>
    <w:rsid w:val="005F4BED"/>
    <w:pPr>
      <w:keepNext/>
      <w:tabs>
        <w:tab w:val="num" w:pos="1440"/>
      </w:tabs>
      <w:spacing w:before="480" w:after="240"/>
      <w:ind w:left="0" w:firstLine="0"/>
      <w:jc w:val="center"/>
    </w:pPr>
    <w:rPr>
      <w:rFonts w:ascii="Times New Roman" w:hAnsi="Times New Roman"/>
      <w:bCs/>
      <w:smallCaps/>
      <w:kern w:val="16"/>
      <w:sz w:val="28"/>
      <w:szCs w:val="20"/>
      <w:lang w:val="sr-Cyrl-CS" w:eastAsia="en-US"/>
    </w:rPr>
  </w:style>
  <w:style w:type="paragraph" w:customStyle="1" w:styleId="StyleStyleHeading2">
    <w:name w:val="Style Style Heading 2"/>
    <w:aliases w:val="Heading 2 Char + Justified Left:  0 cm First ..."/>
    <w:basedOn w:val="StyleHeading2"/>
    <w:rsid w:val="005F4BED"/>
    <w:pPr>
      <w:outlineLvl w:val="9"/>
    </w:pPr>
  </w:style>
  <w:style w:type="paragraph" w:customStyle="1" w:styleId="StyleHeading2Justified">
    <w:name w:val="Style Heading 2 + Justified"/>
    <w:basedOn w:val="Heading2"/>
    <w:rsid w:val="005F4BED"/>
    <w:pPr>
      <w:keepNext/>
      <w:tabs>
        <w:tab w:val="num" w:pos="1440"/>
      </w:tabs>
      <w:spacing w:before="480" w:after="240"/>
      <w:ind w:left="0" w:firstLine="0"/>
      <w:jc w:val="center"/>
    </w:pPr>
    <w:rPr>
      <w:rFonts w:ascii="Times New Roman" w:hAnsi="Times New Roman"/>
      <w:bCs/>
      <w:smallCaps/>
      <w:kern w:val="16"/>
      <w:sz w:val="28"/>
      <w:szCs w:val="20"/>
      <w:lang w:val="sr-Cyrl-CS" w:eastAsia="en-US"/>
    </w:rPr>
  </w:style>
  <w:style w:type="paragraph" w:customStyle="1" w:styleId="StyleHeading2Justified1">
    <w:name w:val="Style Heading 2 + Justified1"/>
    <w:basedOn w:val="Heading2"/>
    <w:rsid w:val="005F4BED"/>
    <w:pPr>
      <w:keepNext/>
      <w:tabs>
        <w:tab w:val="num" w:pos="1440"/>
      </w:tabs>
      <w:spacing w:before="480" w:after="240"/>
      <w:ind w:left="0" w:firstLine="0"/>
      <w:jc w:val="center"/>
    </w:pPr>
    <w:rPr>
      <w:rFonts w:ascii="Times New Roman" w:hAnsi="Times New Roman"/>
      <w:bCs/>
      <w:smallCaps/>
      <w:kern w:val="16"/>
      <w:sz w:val="28"/>
      <w:szCs w:val="20"/>
      <w:lang w:val="sr-Cyrl-CS" w:eastAsia="en-US"/>
    </w:rPr>
  </w:style>
  <w:style w:type="paragraph" w:customStyle="1" w:styleId="StyleHeading1Firstline0cm">
    <w:name w:val="Style Heading 1 + First line:  0 cm"/>
    <w:basedOn w:val="Heading10"/>
    <w:rsid w:val="005F4BED"/>
    <w:pPr>
      <w:keepNext/>
      <w:spacing w:before="840" w:after="480"/>
      <w:ind w:left="0" w:firstLine="0"/>
      <w:jc w:val="center"/>
    </w:pPr>
    <w:rPr>
      <w:rFonts w:ascii="Times New Roman" w:hAnsi="Times New Roman"/>
      <w:bCs/>
      <w:caps/>
      <w:kern w:val="32"/>
      <w:sz w:val="32"/>
      <w:szCs w:val="20"/>
      <w:lang w:val="en-GB" w:eastAsia="en-US"/>
    </w:rPr>
  </w:style>
  <w:style w:type="character" w:customStyle="1" w:styleId="BoldblackCharCharCharCharChar">
    <w:name w:val="Bold black Char Char Char Char Char"/>
    <w:link w:val="BoldblackCharCharCharChar"/>
    <w:locked/>
    <w:rsid w:val="005F4BED"/>
    <w:rPr>
      <w:noProof/>
      <w:sz w:val="24"/>
      <w:szCs w:val="24"/>
      <w:u w:val="single"/>
      <w:lang w:eastAsia="en-US"/>
    </w:rPr>
  </w:style>
  <w:style w:type="paragraph" w:customStyle="1" w:styleId="BoldblackCharCharCharChar">
    <w:name w:val="Bold black Char Char Char Char"/>
    <w:basedOn w:val="Normal"/>
    <w:link w:val="BoldblackCharCharCharCharChar"/>
    <w:autoRedefine/>
    <w:rsid w:val="005F4BED"/>
    <w:pPr>
      <w:spacing w:before="0" w:after="120"/>
    </w:pPr>
    <w:rPr>
      <w:noProof/>
      <w:sz w:val="24"/>
      <w:szCs w:val="24"/>
      <w:u w:val="single"/>
      <w:lang w:val="sr-Latn-CS"/>
    </w:rPr>
  </w:style>
  <w:style w:type="paragraph" w:customStyle="1" w:styleId="font0">
    <w:name w:val="font0"/>
    <w:basedOn w:val="Normal"/>
    <w:rsid w:val="005F4BED"/>
    <w:pPr>
      <w:spacing w:before="100" w:beforeAutospacing="1" w:after="100" w:afterAutospacing="1"/>
      <w:jc w:val="left"/>
    </w:pPr>
    <w:rPr>
      <w:rFonts w:cs="Arial"/>
      <w:sz w:val="20"/>
      <w:szCs w:val="20"/>
      <w:lang w:val="sl-SI" w:eastAsia="sl-SI"/>
    </w:rPr>
  </w:style>
  <w:style w:type="paragraph" w:customStyle="1" w:styleId="font5">
    <w:name w:val="font5"/>
    <w:basedOn w:val="Normal"/>
    <w:rsid w:val="005F4BED"/>
    <w:pPr>
      <w:spacing w:before="100" w:beforeAutospacing="1" w:after="100" w:afterAutospacing="1"/>
      <w:jc w:val="left"/>
    </w:pPr>
    <w:rPr>
      <w:rFonts w:ascii="Symbol" w:hAnsi="Symbol"/>
      <w:sz w:val="20"/>
      <w:szCs w:val="20"/>
      <w:lang w:val="sl-SI" w:eastAsia="sl-SI"/>
    </w:rPr>
  </w:style>
  <w:style w:type="paragraph" w:customStyle="1" w:styleId="font6">
    <w:name w:val="font6"/>
    <w:basedOn w:val="Normal"/>
    <w:rsid w:val="005F4BED"/>
    <w:pPr>
      <w:spacing w:before="100" w:beforeAutospacing="1" w:after="100" w:afterAutospacing="1"/>
      <w:jc w:val="left"/>
    </w:pPr>
    <w:rPr>
      <w:rFonts w:cs="Arial"/>
      <w:sz w:val="20"/>
      <w:szCs w:val="20"/>
      <w:lang w:val="sl-SI" w:eastAsia="sl-SI"/>
    </w:rPr>
  </w:style>
  <w:style w:type="paragraph" w:customStyle="1" w:styleId="font7">
    <w:name w:val="font7"/>
    <w:basedOn w:val="Normal"/>
    <w:rsid w:val="005F4BED"/>
    <w:pPr>
      <w:spacing w:before="100" w:beforeAutospacing="1" w:after="100" w:afterAutospacing="1"/>
      <w:jc w:val="left"/>
    </w:pPr>
    <w:rPr>
      <w:rFonts w:cs="Arial"/>
      <w:b/>
      <w:bCs/>
      <w:sz w:val="20"/>
      <w:szCs w:val="20"/>
      <w:lang w:val="sl-SI" w:eastAsia="sl-SI"/>
    </w:rPr>
  </w:style>
  <w:style w:type="paragraph" w:customStyle="1" w:styleId="xl25">
    <w:name w:val="xl25"/>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val="sl-SI" w:eastAsia="sl-SI"/>
    </w:rPr>
  </w:style>
  <w:style w:type="paragraph" w:customStyle="1" w:styleId="xl26">
    <w:name w:val="xl26"/>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val="sl-SI" w:eastAsia="sl-SI"/>
    </w:rPr>
  </w:style>
  <w:style w:type="paragraph" w:customStyle="1" w:styleId="xl27">
    <w:name w:val="xl27"/>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val="sl-SI" w:eastAsia="sl-SI"/>
    </w:rPr>
  </w:style>
  <w:style w:type="paragraph" w:customStyle="1" w:styleId="xl28">
    <w:name w:val="xl28"/>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6"/>
      <w:szCs w:val="16"/>
      <w:lang w:val="sl-SI" w:eastAsia="sl-SI"/>
    </w:rPr>
  </w:style>
  <w:style w:type="paragraph" w:customStyle="1" w:styleId="xl29">
    <w:name w:val="xl29"/>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lang w:val="sl-SI" w:eastAsia="sl-SI"/>
    </w:rPr>
  </w:style>
  <w:style w:type="paragraph" w:customStyle="1" w:styleId="xl31">
    <w:name w:val="xl31"/>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24"/>
      <w:szCs w:val="24"/>
      <w:lang w:val="sl-SI" w:eastAsia="sl-SI"/>
    </w:rPr>
  </w:style>
  <w:style w:type="paragraph" w:customStyle="1" w:styleId="xl32">
    <w:name w:val="xl32"/>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lang w:val="sl-SI" w:eastAsia="sl-SI"/>
    </w:rPr>
  </w:style>
  <w:style w:type="paragraph" w:customStyle="1" w:styleId="xl33">
    <w:name w:val="xl33"/>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24"/>
      <w:szCs w:val="24"/>
      <w:lang w:val="sl-SI" w:eastAsia="sl-SI"/>
    </w:rPr>
  </w:style>
  <w:style w:type="paragraph" w:customStyle="1" w:styleId="xl34">
    <w:name w:val="xl34"/>
    <w:basedOn w:val="Normal"/>
    <w:rsid w:val="005F4BED"/>
    <w:pPr>
      <w:pBdr>
        <w:top w:val="single" w:sz="4" w:space="0" w:color="auto"/>
        <w:left w:val="single" w:sz="4" w:space="0" w:color="auto"/>
        <w:right w:val="single" w:sz="4" w:space="0" w:color="auto"/>
      </w:pBdr>
      <w:spacing w:before="100" w:beforeAutospacing="1" w:after="100" w:afterAutospacing="1"/>
      <w:jc w:val="center"/>
    </w:pPr>
    <w:rPr>
      <w:rFonts w:cs="Arial"/>
      <w:sz w:val="24"/>
      <w:szCs w:val="24"/>
      <w:lang w:val="sl-SI" w:eastAsia="sl-SI"/>
    </w:rPr>
  </w:style>
  <w:style w:type="paragraph" w:customStyle="1" w:styleId="xl35">
    <w:name w:val="xl35"/>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24"/>
      <w:szCs w:val="24"/>
      <w:lang w:val="sl-SI" w:eastAsia="sl-SI"/>
    </w:rPr>
  </w:style>
  <w:style w:type="paragraph" w:customStyle="1" w:styleId="xl36">
    <w:name w:val="xl36"/>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val="sl-SI" w:eastAsia="sl-SI"/>
    </w:rPr>
  </w:style>
  <w:style w:type="paragraph" w:customStyle="1" w:styleId="xl37">
    <w:name w:val="xl37"/>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b/>
      <w:bCs/>
      <w:sz w:val="24"/>
      <w:szCs w:val="24"/>
      <w:lang w:val="sl-SI" w:eastAsia="sl-SI"/>
    </w:rPr>
  </w:style>
  <w:style w:type="paragraph" w:customStyle="1" w:styleId="xl38">
    <w:name w:val="xl38"/>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b/>
      <w:bCs/>
      <w:sz w:val="24"/>
      <w:szCs w:val="24"/>
      <w:lang w:val="sl-SI" w:eastAsia="sl-SI"/>
    </w:rPr>
  </w:style>
  <w:style w:type="paragraph" w:customStyle="1" w:styleId="xl39">
    <w:name w:val="xl39"/>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val="sl-SI" w:eastAsia="sl-SI"/>
    </w:rPr>
  </w:style>
  <w:style w:type="paragraph" w:customStyle="1" w:styleId="xl40">
    <w:name w:val="xl40"/>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val="sl-SI" w:eastAsia="sl-SI"/>
    </w:rPr>
  </w:style>
  <w:style w:type="paragraph" w:customStyle="1" w:styleId="xl42">
    <w:name w:val="xl42"/>
    <w:basedOn w:val="Normal"/>
    <w:rsid w:val="005F4BED"/>
    <w:pPr>
      <w:pBdr>
        <w:left w:val="single" w:sz="4" w:space="0" w:color="auto"/>
        <w:right w:val="single" w:sz="4" w:space="0" w:color="auto"/>
      </w:pBdr>
      <w:spacing w:before="100" w:beforeAutospacing="1" w:after="100" w:afterAutospacing="1"/>
      <w:jc w:val="center"/>
    </w:pPr>
    <w:rPr>
      <w:rFonts w:ascii="Times New Roman" w:hAnsi="Times New Roman"/>
      <w:sz w:val="24"/>
      <w:szCs w:val="24"/>
      <w:lang w:val="sl-SI" w:eastAsia="sl-SI"/>
    </w:rPr>
  </w:style>
  <w:style w:type="paragraph" w:customStyle="1" w:styleId="xl43">
    <w:name w:val="xl43"/>
    <w:basedOn w:val="Normal"/>
    <w:rsid w:val="005F4BED"/>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val="sl-SI" w:eastAsia="sl-SI"/>
    </w:rPr>
  </w:style>
  <w:style w:type="paragraph" w:customStyle="1" w:styleId="xl44">
    <w:name w:val="xl44"/>
    <w:basedOn w:val="Normal"/>
    <w:rsid w:val="005F4BED"/>
    <w:pPr>
      <w:pBdr>
        <w:left w:val="single" w:sz="4" w:space="0" w:color="auto"/>
        <w:bottom w:val="single" w:sz="4" w:space="0" w:color="auto"/>
        <w:right w:val="single" w:sz="4" w:space="0" w:color="auto"/>
      </w:pBdr>
      <w:spacing w:before="100" w:beforeAutospacing="1" w:after="100" w:afterAutospacing="1"/>
      <w:jc w:val="center"/>
    </w:pPr>
    <w:rPr>
      <w:rFonts w:cs="Arial"/>
      <w:sz w:val="24"/>
      <w:szCs w:val="24"/>
      <w:lang w:val="sl-SI" w:eastAsia="sl-SI"/>
    </w:rPr>
  </w:style>
  <w:style w:type="paragraph" w:customStyle="1" w:styleId="xl45">
    <w:name w:val="xl45"/>
    <w:basedOn w:val="Normal"/>
    <w:rsid w:val="005F4BED"/>
    <w:pPr>
      <w:pBdr>
        <w:left w:val="single" w:sz="4" w:space="0" w:color="auto"/>
        <w:right w:val="single" w:sz="4" w:space="0" w:color="auto"/>
      </w:pBdr>
      <w:spacing w:before="100" w:beforeAutospacing="1" w:after="100" w:afterAutospacing="1"/>
      <w:jc w:val="center"/>
    </w:pPr>
    <w:rPr>
      <w:rFonts w:cs="Arial"/>
      <w:sz w:val="24"/>
      <w:szCs w:val="24"/>
      <w:lang w:val="sl-SI" w:eastAsia="sl-SI"/>
    </w:rPr>
  </w:style>
  <w:style w:type="paragraph" w:customStyle="1" w:styleId="xl46">
    <w:name w:val="xl46"/>
    <w:basedOn w:val="Normal"/>
    <w:rsid w:val="005F4BED"/>
    <w:pPr>
      <w:spacing w:before="100" w:beforeAutospacing="1" w:after="100" w:afterAutospacing="1"/>
      <w:jc w:val="center"/>
    </w:pPr>
    <w:rPr>
      <w:rFonts w:cs="Arial"/>
      <w:sz w:val="24"/>
      <w:szCs w:val="24"/>
      <w:lang w:val="sl-SI" w:eastAsia="sl-SI"/>
    </w:rPr>
  </w:style>
  <w:style w:type="paragraph" w:customStyle="1" w:styleId="xl47">
    <w:name w:val="xl47"/>
    <w:basedOn w:val="Normal"/>
    <w:rsid w:val="005F4B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24"/>
      <w:szCs w:val="24"/>
      <w:lang w:val="sl-SI" w:eastAsia="sl-SI"/>
    </w:rPr>
  </w:style>
  <w:style w:type="paragraph" w:customStyle="1" w:styleId="xl48">
    <w:name w:val="xl48"/>
    <w:basedOn w:val="Normal"/>
    <w:rsid w:val="005F4BED"/>
    <w:pPr>
      <w:pBdr>
        <w:top w:val="single" w:sz="4" w:space="0" w:color="auto"/>
        <w:left w:val="single" w:sz="4" w:space="0" w:color="auto"/>
        <w:right w:val="single" w:sz="4" w:space="0" w:color="auto"/>
      </w:pBdr>
      <w:spacing w:before="100" w:beforeAutospacing="1" w:after="100" w:afterAutospacing="1"/>
      <w:jc w:val="center"/>
    </w:pPr>
    <w:rPr>
      <w:rFonts w:cs="Arial"/>
      <w:sz w:val="24"/>
      <w:szCs w:val="24"/>
      <w:lang w:val="sl-SI" w:eastAsia="sl-SI"/>
    </w:rPr>
  </w:style>
  <w:style w:type="paragraph" w:customStyle="1" w:styleId="xl49">
    <w:name w:val="xl49"/>
    <w:basedOn w:val="Normal"/>
    <w:rsid w:val="005F4BED"/>
    <w:pPr>
      <w:pBdr>
        <w:left w:val="single" w:sz="4" w:space="0" w:color="auto"/>
        <w:bottom w:val="single" w:sz="4" w:space="0" w:color="auto"/>
        <w:right w:val="single" w:sz="4" w:space="0" w:color="auto"/>
      </w:pBdr>
      <w:spacing w:before="100" w:beforeAutospacing="1" w:after="100" w:afterAutospacing="1"/>
      <w:jc w:val="center"/>
    </w:pPr>
    <w:rPr>
      <w:rFonts w:cs="Arial"/>
      <w:sz w:val="24"/>
      <w:szCs w:val="24"/>
      <w:lang w:val="sl-SI" w:eastAsia="sl-SI"/>
    </w:rPr>
  </w:style>
  <w:style w:type="paragraph" w:customStyle="1" w:styleId="xl50">
    <w:name w:val="xl50"/>
    <w:basedOn w:val="Normal"/>
    <w:rsid w:val="005F4BED"/>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18"/>
      <w:szCs w:val="18"/>
      <w:lang w:val="sl-SI" w:eastAsia="sl-SI"/>
    </w:rPr>
  </w:style>
  <w:style w:type="paragraph" w:customStyle="1" w:styleId="BodyText210">
    <w:name w:val="Body Text 21"/>
    <w:basedOn w:val="Normal"/>
    <w:rsid w:val="005F4BED"/>
    <w:pPr>
      <w:tabs>
        <w:tab w:val="left" w:pos="-1440"/>
        <w:tab w:val="left" w:pos="-720"/>
        <w:tab w:val="left" w:pos="0"/>
        <w:tab w:val="left" w:pos="720"/>
        <w:tab w:val="left" w:pos="1296"/>
        <w:tab w:val="left" w:pos="1440"/>
        <w:tab w:val="left" w:pos="1584"/>
        <w:tab w:val="left" w:pos="1728"/>
        <w:tab w:val="left" w:pos="2160"/>
      </w:tabs>
      <w:overflowPunct w:val="0"/>
      <w:autoSpaceDE w:val="0"/>
      <w:autoSpaceDN w:val="0"/>
      <w:adjustRightInd w:val="0"/>
      <w:spacing w:before="0"/>
    </w:pPr>
    <w:rPr>
      <w:rFonts w:ascii="YuTimes" w:hAnsi="YuTimes"/>
      <w:spacing w:val="-3"/>
      <w:sz w:val="28"/>
      <w:szCs w:val="20"/>
    </w:rPr>
  </w:style>
  <w:style w:type="paragraph" w:customStyle="1" w:styleId="StyleHeading1Firstline0cm1">
    <w:name w:val="Style Heading 1 + First line:  0 cm1"/>
    <w:basedOn w:val="Heading10"/>
    <w:rsid w:val="005F4BED"/>
    <w:pPr>
      <w:keepNext/>
      <w:spacing w:before="1200" w:after="600"/>
      <w:ind w:left="0" w:firstLine="0"/>
      <w:jc w:val="center"/>
    </w:pPr>
    <w:rPr>
      <w:rFonts w:ascii="Times New Roman" w:hAnsi="Times New Roman"/>
      <w:bCs/>
      <w:caps/>
      <w:kern w:val="32"/>
      <w:sz w:val="32"/>
      <w:szCs w:val="20"/>
      <w:lang w:val="en-GB" w:eastAsia="en-US"/>
    </w:rPr>
  </w:style>
  <w:style w:type="paragraph" w:customStyle="1" w:styleId="StyleHeading3">
    <w:name w:val="Style Heading 3"/>
    <w:aliases w:val="Heading 3 Char Char + Bold Before:  6 pt"/>
    <w:basedOn w:val="Heading3"/>
    <w:rsid w:val="005F4BED"/>
    <w:pPr>
      <w:tabs>
        <w:tab w:val="clear" w:pos="0"/>
      </w:tabs>
      <w:spacing w:before="480" w:after="240"/>
      <w:jc w:val="left"/>
    </w:pPr>
    <w:rPr>
      <w:rFonts w:ascii="Times New Roman" w:hAnsi="Times New Roman"/>
      <w:b w:val="0"/>
      <w:smallCaps/>
      <w:kern w:val="16"/>
      <w:sz w:val="26"/>
      <w:lang w:eastAsia="en-US"/>
    </w:rPr>
  </w:style>
  <w:style w:type="paragraph" w:customStyle="1" w:styleId="p18">
    <w:name w:val="p18"/>
    <w:basedOn w:val="Normal"/>
    <w:rsid w:val="005F4BED"/>
    <w:pPr>
      <w:widowControl w:val="0"/>
      <w:tabs>
        <w:tab w:val="left" w:pos="660"/>
      </w:tabs>
      <w:autoSpaceDE w:val="0"/>
      <w:autoSpaceDN w:val="0"/>
      <w:adjustRightInd w:val="0"/>
      <w:spacing w:before="0" w:line="400" w:lineRule="atLeast"/>
      <w:ind w:left="780"/>
      <w:jc w:val="left"/>
    </w:pPr>
    <w:rPr>
      <w:rFonts w:ascii="Times New Roman" w:hAnsi="Times New Roman"/>
      <w:noProof/>
      <w:sz w:val="24"/>
      <w:szCs w:val="20"/>
      <w:lang w:val="sr-Latn-CS" w:eastAsia="sr-Cyrl-CS"/>
    </w:rPr>
  </w:style>
  <w:style w:type="paragraph" w:customStyle="1" w:styleId="p3">
    <w:name w:val="p3"/>
    <w:basedOn w:val="Normal"/>
    <w:rsid w:val="005F4BED"/>
    <w:pPr>
      <w:widowControl w:val="0"/>
      <w:tabs>
        <w:tab w:val="left" w:pos="620"/>
        <w:tab w:val="left" w:pos="880"/>
      </w:tabs>
      <w:autoSpaceDE w:val="0"/>
      <w:autoSpaceDN w:val="0"/>
      <w:adjustRightInd w:val="0"/>
      <w:spacing w:before="0" w:line="260" w:lineRule="atLeast"/>
      <w:ind w:left="576" w:hanging="864"/>
      <w:jc w:val="left"/>
    </w:pPr>
    <w:rPr>
      <w:rFonts w:ascii="Times New Roman" w:hAnsi="Times New Roman"/>
      <w:sz w:val="24"/>
      <w:szCs w:val="20"/>
      <w:lang w:eastAsia="sr-Cyrl-CS"/>
    </w:rPr>
  </w:style>
  <w:style w:type="paragraph" w:customStyle="1" w:styleId="t67">
    <w:name w:val="t67"/>
    <w:basedOn w:val="Normal"/>
    <w:rsid w:val="005F4BED"/>
    <w:pPr>
      <w:widowControl w:val="0"/>
      <w:snapToGrid w:val="0"/>
      <w:spacing w:before="0" w:line="240" w:lineRule="atLeast"/>
      <w:jc w:val="left"/>
    </w:pPr>
    <w:rPr>
      <w:rFonts w:ascii="Times New Roman" w:hAnsi="Times New Roman"/>
      <w:sz w:val="24"/>
      <w:szCs w:val="24"/>
    </w:rPr>
  </w:style>
  <w:style w:type="paragraph" w:customStyle="1" w:styleId="t73">
    <w:name w:val="t73"/>
    <w:basedOn w:val="Normal"/>
    <w:rsid w:val="005F4BED"/>
    <w:pPr>
      <w:widowControl w:val="0"/>
      <w:snapToGrid w:val="0"/>
      <w:spacing w:before="0" w:line="240" w:lineRule="atLeast"/>
      <w:jc w:val="left"/>
    </w:pPr>
    <w:rPr>
      <w:rFonts w:ascii="Times New Roman" w:hAnsi="Times New Roman"/>
      <w:sz w:val="24"/>
      <w:szCs w:val="24"/>
    </w:rPr>
  </w:style>
  <w:style w:type="character" w:customStyle="1" w:styleId="DefaultParagraphFo">
    <w:name w:val="Default Paragraph Fo"/>
    <w:basedOn w:val="DefaultParagraphFont"/>
    <w:rsid w:val="005F4BED"/>
  </w:style>
  <w:style w:type="character" w:customStyle="1" w:styleId="EquationCaption">
    <w:name w:val="_Equation Caption"/>
    <w:basedOn w:val="DefaultParagraphFont"/>
    <w:rsid w:val="005F4BED"/>
  </w:style>
  <w:style w:type="character" w:customStyle="1" w:styleId="EquationCaption1">
    <w:name w:val="_Equation Caption1"/>
    <w:basedOn w:val="DefaultParagraphFont"/>
    <w:rsid w:val="005F4BED"/>
  </w:style>
  <w:style w:type="character" w:customStyle="1" w:styleId="BoldblackChar">
    <w:name w:val="Bold black Char"/>
    <w:rsid w:val="005F4BED"/>
    <w:rPr>
      <w:b/>
      <w:bCs/>
      <w:sz w:val="24"/>
      <w:szCs w:val="24"/>
    </w:rPr>
  </w:style>
  <w:style w:type="character" w:customStyle="1" w:styleId="EquationCaption2">
    <w:name w:val="_Equation Caption2"/>
    <w:rsid w:val="005F4BED"/>
  </w:style>
  <w:style w:type="character" w:customStyle="1" w:styleId="toni">
    <w:name w:val="toni"/>
    <w:rsid w:val="005F4BED"/>
    <w:rPr>
      <w:rFonts w:ascii="YU Times New Roman" w:hAnsi="YU Times New Roman" w:hint="default"/>
      <w:strike w:val="0"/>
      <w:dstrike w:val="0"/>
      <w:sz w:val="24"/>
      <w:u w:val="none"/>
      <w:effect w:val="none"/>
    </w:rPr>
  </w:style>
  <w:style w:type="character" w:customStyle="1" w:styleId="StyleStyle5tab-list5ItalicChar">
    <w:name w:val="Style Style5.tab-list5 + Italic Char"/>
    <w:rsid w:val="005F4BED"/>
    <w:rPr>
      <w:rFonts w:ascii="Arial Narrow" w:hAnsi="Arial Narrow" w:hint="default"/>
      <w:i/>
      <w:iCs/>
      <w:kern w:val="16"/>
      <w:sz w:val="18"/>
      <w:szCs w:val="24"/>
      <w:lang w:val="sr-Cyrl-CS" w:eastAsia="en-US" w:bidi="ar-SA"/>
    </w:rPr>
  </w:style>
  <w:style w:type="character" w:customStyle="1" w:styleId="StyleStyle5">
    <w:name w:val="Style Style5"/>
    <w:aliases w:val="tab-list5 + Italic Char"/>
    <w:rsid w:val="005F4BED"/>
    <w:rPr>
      <w:rFonts w:ascii="Arial Narrow" w:hAnsi="Arial Narrow" w:hint="default"/>
      <w:i/>
      <w:iCs/>
      <w:kern w:val="16"/>
      <w:sz w:val="18"/>
      <w:szCs w:val="24"/>
      <w:lang w:val="sr-Cyrl-CS" w:eastAsia="en-US" w:bidi="ar-SA"/>
    </w:rPr>
  </w:style>
  <w:style w:type="table" w:styleId="TableClassic3">
    <w:name w:val="Table Classic 3"/>
    <w:basedOn w:val="TableNormal"/>
    <w:rsid w:val="005F4BED"/>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olorful2">
    <w:name w:val="Table Colorful 2"/>
    <w:basedOn w:val="TableNormal"/>
    <w:rsid w:val="005F4BED"/>
    <w:rPr>
      <w:rFonts w:ascii="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3Deffects2">
    <w:name w:val="Table 3D effects 2"/>
    <w:basedOn w:val="TableNormal"/>
    <w:rsid w:val="005F4BED"/>
    <w:rPr>
      <w:rFonts w:ascii="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Numbered1">
    <w:name w:val="Style Numbered1"/>
    <w:rsid w:val="005F4BED"/>
    <w:pPr>
      <w:numPr>
        <w:numId w:val="38"/>
      </w:numPr>
    </w:pPr>
  </w:style>
  <w:style w:type="paragraph" w:customStyle="1" w:styleId="Char0">
    <w:name w:val="Char"/>
    <w:basedOn w:val="Normal"/>
    <w:rsid w:val="005F4BED"/>
    <w:pPr>
      <w:spacing w:before="0" w:after="160" w:line="240" w:lineRule="exact"/>
      <w:jc w:val="left"/>
    </w:pPr>
    <w:rPr>
      <w:rFonts w:cs="Verdana"/>
      <w:sz w:val="20"/>
      <w:szCs w:val="20"/>
    </w:rPr>
  </w:style>
  <w:style w:type="character" w:customStyle="1" w:styleId="CharChar50">
    <w:name w:val="Char Char5"/>
    <w:locked/>
    <w:rsid w:val="00CB5BAF"/>
    <w:rPr>
      <w:rFonts w:cs="Times New Roman"/>
      <w:b/>
      <w:bCs/>
      <w:sz w:val="28"/>
      <w:szCs w:val="28"/>
      <w:lang w:val="fr-BE" w:eastAsia="en-US" w:bidi="ar-SA"/>
    </w:rPr>
  </w:style>
  <w:style w:type="character" w:customStyle="1" w:styleId="CharChar120">
    <w:name w:val="Char Char12"/>
    <w:locked/>
    <w:rsid w:val="00CB5BAF"/>
    <w:rPr>
      <w:rFonts w:ascii="Arial" w:hAnsi="Arial"/>
      <w:b/>
      <w:bCs/>
      <w:iCs/>
      <w:sz w:val="24"/>
      <w:szCs w:val="24"/>
      <w:lang w:val="sr-Latn-CS" w:eastAsia="en-US" w:bidi="ar-SA"/>
    </w:rPr>
  </w:style>
  <w:style w:type="character" w:customStyle="1" w:styleId="BodyText25">
    <w:name w:val="Body Text2"/>
    <w:locked/>
    <w:rsid w:val="00CB5BAF"/>
    <w:rPr>
      <w:rFonts w:ascii="Lucida Sans Unicode" w:hAnsi="Lucida Sans Unicode"/>
      <w:shd w:val="clear" w:color="auto" w:fill="FFFFFF"/>
      <w:lang w:bidi="ar-SA"/>
    </w:rPr>
  </w:style>
  <w:style w:type="character" w:customStyle="1" w:styleId="CharChar2">
    <w:name w:val="Char Char"/>
    <w:rsid w:val="00CB5BAF"/>
    <w:rPr>
      <w:sz w:val="22"/>
      <w:szCs w:val="22"/>
    </w:rPr>
  </w:style>
  <w:style w:type="paragraph" w:customStyle="1" w:styleId="Char1">
    <w:name w:val="Char"/>
    <w:basedOn w:val="Normal"/>
    <w:rsid w:val="00CB5BAF"/>
    <w:pPr>
      <w:spacing w:before="0" w:after="160" w:line="240" w:lineRule="exact"/>
      <w:jc w:val="left"/>
    </w:pPr>
    <w:rPr>
      <w:rFonts w:cs="Verdana"/>
      <w:sz w:val="20"/>
      <w:szCs w:val="20"/>
    </w:rPr>
  </w:style>
  <w:style w:type="paragraph" w:customStyle="1" w:styleId="CharChar40">
    <w:name w:val="Char Char4"/>
    <w:basedOn w:val="Normal"/>
    <w:rsid w:val="00CB5BAF"/>
    <w:pPr>
      <w:spacing w:before="0" w:after="160" w:line="240" w:lineRule="exact"/>
      <w:jc w:val="left"/>
    </w:pPr>
    <w:rPr>
      <w:rFonts w:cs="Verdana"/>
      <w:sz w:val="20"/>
      <w:szCs w:val="20"/>
    </w:rPr>
  </w:style>
  <w:style w:type="paragraph" w:customStyle="1" w:styleId="CharChar4CharCharCharChar0">
    <w:name w:val="Char Char4 Char Char Char Char"/>
    <w:basedOn w:val="Normal"/>
    <w:rsid w:val="00CB5BAF"/>
    <w:pPr>
      <w:spacing w:before="0" w:after="160" w:line="240" w:lineRule="exact"/>
      <w:jc w:val="left"/>
    </w:pPr>
    <w:rPr>
      <w:rFonts w:cs="Verdana"/>
      <w:sz w:val="20"/>
      <w:szCs w:val="20"/>
    </w:rPr>
  </w:style>
  <w:style w:type="paragraph" w:customStyle="1" w:styleId="CharChar4CharCharCharCharCharChar">
    <w:name w:val="Char Char4 Char Char Char Char Char Char"/>
    <w:basedOn w:val="Normal"/>
    <w:rsid w:val="00CB5BAF"/>
    <w:pPr>
      <w:spacing w:before="0" w:after="160" w:line="240" w:lineRule="exact"/>
      <w:jc w:val="left"/>
    </w:pPr>
    <w:rPr>
      <w:rFonts w:cs="Verdana"/>
      <w:sz w:val="20"/>
      <w:szCs w:val="20"/>
    </w:rPr>
  </w:style>
  <w:style w:type="paragraph" w:customStyle="1" w:styleId="Naslov0">
    <w:name w:val="#Naslov"/>
    <w:rsid w:val="00CB5BAF"/>
    <w:pPr>
      <w:jc w:val="center"/>
    </w:pPr>
    <w:rPr>
      <w:rFonts w:ascii="Times New Roman" w:hAnsi="Times New Roman"/>
      <w:b/>
      <w:noProof/>
      <w:sz w:val="32"/>
      <w:lang w:val="en-GB" w:eastAsia="en-US"/>
    </w:rPr>
  </w:style>
  <w:style w:type="character" w:customStyle="1" w:styleId="CharChar51">
    <w:name w:val="Char Char5"/>
    <w:locked/>
    <w:rsid w:val="005D5AF5"/>
    <w:rPr>
      <w:rFonts w:cs="Times New Roman"/>
      <w:b/>
      <w:bCs/>
      <w:sz w:val="28"/>
      <w:szCs w:val="28"/>
      <w:lang w:val="fr-BE" w:eastAsia="en-US" w:bidi="ar-SA"/>
    </w:rPr>
  </w:style>
  <w:style w:type="character" w:customStyle="1" w:styleId="CharChar121">
    <w:name w:val="Char Char12"/>
    <w:locked/>
    <w:rsid w:val="005D5AF5"/>
    <w:rPr>
      <w:rFonts w:ascii="Arial" w:hAnsi="Arial"/>
      <w:b/>
      <w:bCs/>
      <w:iCs/>
      <w:sz w:val="24"/>
      <w:szCs w:val="24"/>
      <w:lang w:val="sr-Latn-CS" w:eastAsia="en-US" w:bidi="ar-SA"/>
    </w:rPr>
  </w:style>
  <w:style w:type="character" w:customStyle="1" w:styleId="BodyText33">
    <w:name w:val="Body Text3"/>
    <w:locked/>
    <w:rsid w:val="005D5AF5"/>
    <w:rPr>
      <w:rFonts w:ascii="Lucida Sans Unicode" w:hAnsi="Lucida Sans Unicode"/>
      <w:shd w:val="clear" w:color="auto" w:fill="FFFFFF"/>
      <w:lang w:bidi="ar-SA"/>
    </w:rPr>
  </w:style>
  <w:style w:type="character" w:customStyle="1" w:styleId="CharChar3">
    <w:name w:val="Char Char"/>
    <w:rsid w:val="005D5AF5"/>
    <w:rPr>
      <w:sz w:val="22"/>
      <w:szCs w:val="22"/>
    </w:rPr>
  </w:style>
  <w:style w:type="paragraph" w:customStyle="1" w:styleId="Char2">
    <w:name w:val="Char"/>
    <w:basedOn w:val="Normal"/>
    <w:rsid w:val="005D5AF5"/>
    <w:pPr>
      <w:spacing w:before="0" w:after="160" w:line="240" w:lineRule="exact"/>
      <w:jc w:val="left"/>
    </w:pPr>
    <w:rPr>
      <w:rFonts w:cs="Verdana"/>
      <w:sz w:val="20"/>
      <w:szCs w:val="20"/>
    </w:rPr>
  </w:style>
  <w:style w:type="paragraph" w:customStyle="1" w:styleId="CharChar4CharCharCharChar1">
    <w:name w:val="Char Char4 Char Char Char Char"/>
    <w:basedOn w:val="Normal"/>
    <w:rsid w:val="005D5AF5"/>
    <w:pPr>
      <w:spacing w:before="0" w:after="160" w:line="240" w:lineRule="exact"/>
      <w:jc w:val="left"/>
    </w:pPr>
    <w:rPr>
      <w:rFonts w:cs="Verdana"/>
      <w:sz w:val="20"/>
      <w:szCs w:val="20"/>
    </w:rPr>
  </w:style>
  <w:style w:type="paragraph" w:customStyle="1" w:styleId="CharChar4CharCharCharCharCharChar0">
    <w:name w:val="Char Char4 Char Char Char Char Char Char"/>
    <w:basedOn w:val="Normal"/>
    <w:rsid w:val="005D5AF5"/>
    <w:pPr>
      <w:spacing w:before="0" w:after="160" w:line="240" w:lineRule="exact"/>
      <w:jc w:val="left"/>
    </w:pPr>
    <w:rPr>
      <w:rFonts w:cs="Verdana"/>
      <w:sz w:val="20"/>
      <w:szCs w:val="20"/>
    </w:rPr>
  </w:style>
  <w:style w:type="paragraph" w:customStyle="1" w:styleId="StyleHeading1Arial11ptAutoBefore0ptAfter0pt">
    <w:name w:val="Style Heading 1 + Arial 11 pt Auto Before:  0 pt After:  0 pt"/>
    <w:basedOn w:val="Heading10"/>
    <w:rsid w:val="005D5AF5"/>
    <w:pPr>
      <w:tabs>
        <w:tab w:val="num" w:pos="432"/>
        <w:tab w:val="left" w:pos="1260"/>
        <w:tab w:val="left" w:pos="2160"/>
        <w:tab w:val="left" w:pos="3960"/>
        <w:tab w:val="left" w:pos="4536"/>
        <w:tab w:val="left" w:pos="5040"/>
        <w:tab w:val="left" w:pos="5580"/>
      </w:tabs>
      <w:spacing w:before="0"/>
      <w:ind w:left="431" w:hanging="431"/>
      <w:jc w:val="both"/>
    </w:pPr>
    <w:rPr>
      <w:bCs/>
      <w:smallCaps/>
      <w:kern w:val="32"/>
      <w:szCs w:val="20"/>
      <w:lang w:val="de-DE" w:eastAsia="zh-CN"/>
    </w:rPr>
  </w:style>
  <w:style w:type="paragraph" w:customStyle="1" w:styleId="StyleHeading1Arial12ptAutoLeft0cmFirstline0c">
    <w:name w:val="Style Heading 1 + Arial 12 pt Auto Left:  0 cm First line:  0 c..."/>
    <w:basedOn w:val="Heading10"/>
    <w:rsid w:val="005D5AF5"/>
    <w:pPr>
      <w:tabs>
        <w:tab w:val="num" w:pos="432"/>
        <w:tab w:val="left" w:pos="1260"/>
        <w:tab w:val="left" w:pos="2160"/>
        <w:tab w:val="left" w:pos="3960"/>
        <w:tab w:val="left" w:pos="4536"/>
        <w:tab w:val="left" w:pos="5040"/>
        <w:tab w:val="left" w:pos="5580"/>
      </w:tabs>
      <w:spacing w:before="0"/>
      <w:ind w:left="0" w:firstLine="0"/>
      <w:jc w:val="both"/>
    </w:pPr>
    <w:rPr>
      <w:bCs/>
      <w:smallCaps/>
      <w:kern w:val="32"/>
      <w:sz w:val="24"/>
      <w:szCs w:val="20"/>
      <w:lang w:val="de-DE" w:eastAsia="zh-CN"/>
    </w:rPr>
  </w:style>
  <w:style w:type="paragraph" w:customStyle="1" w:styleId="p2">
    <w:name w:val="p2"/>
    <w:basedOn w:val="Normal"/>
    <w:rsid w:val="005D5AF5"/>
    <w:pPr>
      <w:widowControl w:val="0"/>
      <w:tabs>
        <w:tab w:val="left" w:pos="2060"/>
      </w:tabs>
      <w:autoSpaceDE w:val="0"/>
      <w:autoSpaceDN w:val="0"/>
      <w:adjustRightInd w:val="0"/>
      <w:spacing w:before="0" w:line="240" w:lineRule="atLeast"/>
      <w:ind w:left="620"/>
    </w:pPr>
    <w:rPr>
      <w:rFonts w:ascii="Times New Roman" w:hAnsi="Times New Roman"/>
      <w:sz w:val="24"/>
      <w:szCs w:val="20"/>
    </w:rPr>
  </w:style>
  <w:style w:type="paragraph" w:customStyle="1" w:styleId="p6">
    <w:name w:val="p6"/>
    <w:basedOn w:val="Normal"/>
    <w:rsid w:val="005D5AF5"/>
    <w:pPr>
      <w:widowControl w:val="0"/>
      <w:autoSpaceDE w:val="0"/>
      <w:autoSpaceDN w:val="0"/>
      <w:adjustRightInd w:val="0"/>
      <w:spacing w:before="0" w:line="240" w:lineRule="atLeast"/>
      <w:ind w:left="140"/>
    </w:pPr>
    <w:rPr>
      <w:rFonts w:ascii="Times New Roman" w:hAnsi="Times New Roman"/>
      <w:sz w:val="24"/>
      <w:szCs w:val="20"/>
    </w:rPr>
  </w:style>
  <w:style w:type="paragraph" w:customStyle="1" w:styleId="StyleHeading2Arial11ptAutoBefore0ptAfter0pt">
    <w:name w:val="Style Heading 2 + Arial 11 pt Auto Before:  0 pt After:  0 pt"/>
    <w:basedOn w:val="Heading2"/>
    <w:rsid w:val="005D5AF5"/>
    <w:pPr>
      <w:numPr>
        <w:ilvl w:val="1"/>
        <w:numId w:val="1"/>
      </w:numPr>
      <w:tabs>
        <w:tab w:val="num" w:pos="936"/>
        <w:tab w:val="left" w:pos="1260"/>
        <w:tab w:val="left" w:pos="2160"/>
        <w:tab w:val="left" w:pos="3960"/>
        <w:tab w:val="left" w:pos="4536"/>
        <w:tab w:val="left" w:pos="5040"/>
        <w:tab w:val="left" w:pos="5580"/>
      </w:tabs>
      <w:spacing w:before="0"/>
      <w:ind w:left="935" w:hanging="578"/>
    </w:pPr>
    <w:rPr>
      <w:bCs/>
      <w:smallCaps/>
      <w:szCs w:val="20"/>
      <w:lang w:val="en-GB" w:eastAsia="zh-CN"/>
    </w:rPr>
  </w:style>
  <w:style w:type="character" w:customStyle="1" w:styleId="Style12ptBold">
    <w:name w:val="Style 12 pt Bold"/>
    <w:rsid w:val="005D5AF5"/>
    <w:rPr>
      <w:rFonts w:ascii="Times New Roman" w:hAnsi="Times New Roman"/>
      <w:b/>
      <w:bCs/>
      <w:sz w:val="24"/>
      <w:szCs w:val="24"/>
    </w:rPr>
  </w:style>
  <w:style w:type="paragraph" w:customStyle="1" w:styleId="Numbers">
    <w:name w:val="Numbers"/>
    <w:basedOn w:val="Normal"/>
    <w:rsid w:val="005D5AF5"/>
    <w:pPr>
      <w:numPr>
        <w:ilvl w:val="12"/>
      </w:numPr>
      <w:spacing w:before="0" w:after="120"/>
      <w:ind w:left="352" w:hanging="352"/>
      <w:jc w:val="left"/>
    </w:pPr>
    <w:rPr>
      <w:rFonts w:ascii="Times New Roman" w:hAnsi="Times New Roman" w:cs="Arial"/>
      <w:bCs/>
      <w:sz w:val="24"/>
      <w:szCs w:val="24"/>
      <w:lang w:val="en-GB" w:eastAsia="de-DE"/>
    </w:rPr>
  </w:style>
  <w:style w:type="paragraph" w:customStyle="1" w:styleId="Dots">
    <w:name w:val="Dots"/>
    <w:basedOn w:val="Normal"/>
    <w:rsid w:val="005D5AF5"/>
    <w:pPr>
      <w:ind w:left="567" w:hanging="283"/>
      <w:jc w:val="left"/>
    </w:pPr>
    <w:rPr>
      <w:rFonts w:ascii="Times New Roman" w:hAnsi="Times New Roman"/>
      <w:sz w:val="24"/>
      <w:szCs w:val="20"/>
      <w:lang w:val="en-GB" w:eastAsia="de-DE"/>
    </w:rPr>
  </w:style>
  <w:style w:type="paragraph" w:customStyle="1" w:styleId="Blups">
    <w:name w:val="Blups"/>
    <w:basedOn w:val="Normal"/>
    <w:rsid w:val="005D5AF5"/>
    <w:pPr>
      <w:numPr>
        <w:numId w:val="40"/>
      </w:numPr>
      <w:tabs>
        <w:tab w:val="clear" w:pos="360"/>
        <w:tab w:val="num" w:pos="1065"/>
      </w:tabs>
      <w:spacing w:before="0" w:line="360" w:lineRule="auto"/>
      <w:ind w:left="1065"/>
      <w:jc w:val="left"/>
    </w:pPr>
    <w:rPr>
      <w:rFonts w:ascii="Times New Roman" w:hAnsi="Times New Roman"/>
      <w:sz w:val="24"/>
      <w:szCs w:val="20"/>
      <w:lang w:val="en-GB" w:eastAsia="de-DE"/>
    </w:rPr>
  </w:style>
  <w:style w:type="paragraph" w:customStyle="1" w:styleId="Text">
    <w:name w:val="Text"/>
    <w:basedOn w:val="Normal"/>
    <w:rsid w:val="005D5AF5"/>
    <w:pPr>
      <w:spacing w:before="0"/>
    </w:pPr>
    <w:rPr>
      <w:noProof/>
      <w:szCs w:val="20"/>
      <w:lang w:val="sr-Latn-CS" w:eastAsia="de-DE"/>
    </w:rPr>
  </w:style>
  <w:style w:type="paragraph" w:customStyle="1" w:styleId="BoldHeader1">
    <w:name w:val="BoldHeader1"/>
    <w:basedOn w:val="Normal"/>
    <w:autoRedefine/>
    <w:rsid w:val="005D5AF5"/>
    <w:pPr>
      <w:keepNext/>
      <w:spacing w:after="120"/>
      <w:jc w:val="left"/>
      <w:outlineLvl w:val="2"/>
    </w:pPr>
    <w:rPr>
      <w:rFonts w:cs="Arial"/>
      <w:b/>
      <w:bCs/>
      <w:i/>
      <w:snapToGrid w:val="0"/>
      <w:lang w:val="sr-Latn-CS" w:eastAsia="de-DE"/>
    </w:rPr>
  </w:style>
  <w:style w:type="paragraph" w:customStyle="1" w:styleId="Markierung">
    <w:name w:val="Markierung"/>
    <w:basedOn w:val="Normal"/>
    <w:rsid w:val="005D5AF5"/>
    <w:pPr>
      <w:numPr>
        <w:numId w:val="41"/>
      </w:numPr>
      <w:spacing w:before="0"/>
      <w:jc w:val="left"/>
    </w:pPr>
    <w:rPr>
      <w:rFonts w:ascii="Times New Roman" w:hAnsi="Times New Roman"/>
      <w:sz w:val="24"/>
      <w:szCs w:val="20"/>
      <w:lang w:val="sr-Latn-CS" w:eastAsia="de-DE"/>
    </w:rPr>
  </w:style>
  <w:style w:type="paragraph" w:customStyle="1" w:styleId="DotsFirst">
    <w:name w:val="DotsFirst"/>
    <w:basedOn w:val="Dots"/>
    <w:autoRedefine/>
    <w:rsid w:val="005D5AF5"/>
    <w:pPr>
      <w:tabs>
        <w:tab w:val="num" w:pos="360"/>
      </w:tabs>
      <w:spacing w:before="0"/>
      <w:ind w:left="0" w:hanging="90"/>
      <w:jc w:val="both"/>
    </w:pPr>
    <w:rPr>
      <w:rFonts w:ascii="Arial" w:hAnsi="Arial" w:cs="Arial"/>
      <w:bCs/>
      <w:sz w:val="22"/>
      <w:szCs w:val="22"/>
    </w:rPr>
  </w:style>
  <w:style w:type="character" w:customStyle="1" w:styleId="FontStyle43">
    <w:name w:val="Font Style43"/>
    <w:uiPriority w:val="99"/>
    <w:rsid w:val="005D5AF5"/>
    <w:rPr>
      <w:rFonts w:ascii="Arial" w:hAnsi="Arial" w:cs="Arial"/>
      <w:sz w:val="20"/>
      <w:szCs w:val="20"/>
    </w:rPr>
  </w:style>
  <w:style w:type="character" w:customStyle="1" w:styleId="FontStyle47">
    <w:name w:val="Font Style47"/>
    <w:uiPriority w:val="99"/>
    <w:rsid w:val="005D5AF5"/>
    <w:rPr>
      <w:rFonts w:ascii="Arial" w:hAnsi="Arial" w:cs="Arial"/>
      <w:b/>
      <w:bCs/>
      <w:sz w:val="20"/>
      <w:szCs w:val="20"/>
    </w:rPr>
  </w:style>
  <w:style w:type="character" w:customStyle="1" w:styleId="FontStyle54">
    <w:name w:val="Font Style54"/>
    <w:uiPriority w:val="99"/>
    <w:rsid w:val="005D5AF5"/>
    <w:rPr>
      <w:rFonts w:ascii="Arial" w:hAnsi="Arial" w:cs="Arial"/>
      <w:sz w:val="20"/>
      <w:szCs w:val="20"/>
    </w:rPr>
  </w:style>
  <w:style w:type="paragraph" w:customStyle="1" w:styleId="Style15">
    <w:name w:val="Style15"/>
    <w:basedOn w:val="Normal"/>
    <w:uiPriority w:val="99"/>
    <w:rsid w:val="005D5AF5"/>
    <w:pPr>
      <w:widowControl w:val="0"/>
      <w:autoSpaceDE w:val="0"/>
      <w:autoSpaceDN w:val="0"/>
      <w:adjustRightInd w:val="0"/>
      <w:spacing w:before="0" w:line="258" w:lineRule="exact"/>
    </w:pPr>
    <w:rPr>
      <w:rFonts w:cs="Arial"/>
      <w:sz w:val="24"/>
      <w:szCs w:val="24"/>
    </w:rPr>
  </w:style>
  <w:style w:type="paragraph" w:customStyle="1" w:styleId="Style21">
    <w:name w:val="Style21"/>
    <w:basedOn w:val="Normal"/>
    <w:uiPriority w:val="99"/>
    <w:rsid w:val="005D5AF5"/>
    <w:pPr>
      <w:widowControl w:val="0"/>
      <w:autoSpaceDE w:val="0"/>
      <w:autoSpaceDN w:val="0"/>
      <w:adjustRightInd w:val="0"/>
      <w:spacing w:before="0" w:line="509" w:lineRule="exact"/>
      <w:jc w:val="left"/>
    </w:pPr>
    <w:rPr>
      <w:rFonts w:cs="Arial"/>
      <w:sz w:val="24"/>
      <w:szCs w:val="24"/>
    </w:rPr>
  </w:style>
  <w:style w:type="paragraph" w:customStyle="1" w:styleId="Style27">
    <w:name w:val="Style27"/>
    <w:basedOn w:val="Normal"/>
    <w:uiPriority w:val="99"/>
    <w:rsid w:val="005D5AF5"/>
    <w:pPr>
      <w:widowControl w:val="0"/>
      <w:autoSpaceDE w:val="0"/>
      <w:autoSpaceDN w:val="0"/>
      <w:adjustRightInd w:val="0"/>
      <w:spacing w:before="0" w:line="259" w:lineRule="exact"/>
      <w:ind w:hanging="302"/>
    </w:pPr>
    <w:rPr>
      <w:rFonts w:cs="Arial"/>
      <w:sz w:val="24"/>
      <w:szCs w:val="24"/>
    </w:rPr>
  </w:style>
  <w:style w:type="character" w:customStyle="1" w:styleId="FontStyle50">
    <w:name w:val="Font Style50"/>
    <w:uiPriority w:val="99"/>
    <w:rsid w:val="005D5AF5"/>
    <w:rPr>
      <w:rFonts w:ascii="Arial Narrow" w:hAnsi="Arial Narrow" w:cs="Arial Narrow"/>
      <w:spacing w:val="10"/>
      <w:sz w:val="20"/>
      <w:szCs w:val="20"/>
    </w:rPr>
  </w:style>
  <w:style w:type="paragraph" w:customStyle="1" w:styleId="Style14">
    <w:name w:val="Style14"/>
    <w:basedOn w:val="Normal"/>
    <w:uiPriority w:val="99"/>
    <w:rsid w:val="005D5AF5"/>
    <w:pPr>
      <w:widowControl w:val="0"/>
      <w:autoSpaceDE w:val="0"/>
      <w:autoSpaceDN w:val="0"/>
      <w:adjustRightInd w:val="0"/>
      <w:spacing w:before="0"/>
      <w:jc w:val="left"/>
    </w:pPr>
    <w:rPr>
      <w:rFonts w:cs="Arial"/>
      <w:sz w:val="24"/>
      <w:szCs w:val="24"/>
    </w:rPr>
  </w:style>
  <w:style w:type="paragraph" w:customStyle="1" w:styleId="Style17">
    <w:name w:val="Style17"/>
    <w:basedOn w:val="Normal"/>
    <w:uiPriority w:val="99"/>
    <w:rsid w:val="005D5AF5"/>
    <w:pPr>
      <w:widowControl w:val="0"/>
      <w:autoSpaceDE w:val="0"/>
      <w:autoSpaceDN w:val="0"/>
      <w:adjustRightInd w:val="0"/>
      <w:spacing w:before="0"/>
      <w:jc w:val="left"/>
    </w:pPr>
    <w:rPr>
      <w:rFonts w:cs="Arial"/>
      <w:sz w:val="24"/>
      <w:szCs w:val="24"/>
    </w:rPr>
  </w:style>
  <w:style w:type="paragraph" w:customStyle="1" w:styleId="Style18">
    <w:name w:val="Style18"/>
    <w:basedOn w:val="Normal"/>
    <w:uiPriority w:val="99"/>
    <w:rsid w:val="005D5AF5"/>
    <w:pPr>
      <w:widowControl w:val="0"/>
      <w:autoSpaceDE w:val="0"/>
      <w:autoSpaceDN w:val="0"/>
      <w:adjustRightInd w:val="0"/>
      <w:spacing w:before="0"/>
      <w:jc w:val="left"/>
    </w:pPr>
    <w:rPr>
      <w:rFonts w:cs="Arial"/>
      <w:sz w:val="24"/>
      <w:szCs w:val="24"/>
    </w:rPr>
  </w:style>
  <w:style w:type="paragraph" w:customStyle="1" w:styleId="Style19">
    <w:name w:val="Style19"/>
    <w:basedOn w:val="Normal"/>
    <w:uiPriority w:val="99"/>
    <w:rsid w:val="005D5AF5"/>
    <w:pPr>
      <w:widowControl w:val="0"/>
      <w:autoSpaceDE w:val="0"/>
      <w:autoSpaceDN w:val="0"/>
      <w:adjustRightInd w:val="0"/>
      <w:spacing w:before="0"/>
      <w:jc w:val="left"/>
    </w:pPr>
    <w:rPr>
      <w:rFonts w:cs="Arial"/>
      <w:sz w:val="24"/>
      <w:szCs w:val="24"/>
    </w:rPr>
  </w:style>
  <w:style w:type="paragraph" w:customStyle="1" w:styleId="Style20">
    <w:name w:val="Style20"/>
    <w:basedOn w:val="Normal"/>
    <w:uiPriority w:val="99"/>
    <w:rsid w:val="005D5AF5"/>
    <w:pPr>
      <w:widowControl w:val="0"/>
      <w:autoSpaceDE w:val="0"/>
      <w:autoSpaceDN w:val="0"/>
      <w:adjustRightInd w:val="0"/>
      <w:spacing w:before="0"/>
      <w:jc w:val="left"/>
    </w:pPr>
    <w:rPr>
      <w:rFonts w:cs="Arial"/>
      <w:sz w:val="24"/>
      <w:szCs w:val="24"/>
    </w:rPr>
  </w:style>
  <w:style w:type="paragraph" w:customStyle="1" w:styleId="Style22">
    <w:name w:val="Style22"/>
    <w:basedOn w:val="Normal"/>
    <w:uiPriority w:val="99"/>
    <w:rsid w:val="005D5AF5"/>
    <w:pPr>
      <w:widowControl w:val="0"/>
      <w:autoSpaceDE w:val="0"/>
      <w:autoSpaceDN w:val="0"/>
      <w:adjustRightInd w:val="0"/>
      <w:spacing w:before="0"/>
      <w:jc w:val="left"/>
    </w:pPr>
    <w:rPr>
      <w:rFonts w:cs="Arial"/>
      <w:sz w:val="24"/>
      <w:szCs w:val="24"/>
    </w:rPr>
  </w:style>
  <w:style w:type="paragraph" w:customStyle="1" w:styleId="Style23">
    <w:name w:val="Style23"/>
    <w:basedOn w:val="Normal"/>
    <w:uiPriority w:val="99"/>
    <w:rsid w:val="005D5AF5"/>
    <w:pPr>
      <w:widowControl w:val="0"/>
      <w:autoSpaceDE w:val="0"/>
      <w:autoSpaceDN w:val="0"/>
      <w:adjustRightInd w:val="0"/>
      <w:spacing w:before="0" w:line="253" w:lineRule="exact"/>
      <w:jc w:val="left"/>
    </w:pPr>
    <w:rPr>
      <w:rFonts w:cs="Arial"/>
      <w:sz w:val="24"/>
      <w:szCs w:val="24"/>
    </w:rPr>
  </w:style>
  <w:style w:type="paragraph" w:customStyle="1" w:styleId="Style24">
    <w:name w:val="Style24"/>
    <w:basedOn w:val="Normal"/>
    <w:uiPriority w:val="99"/>
    <w:rsid w:val="005D5AF5"/>
    <w:pPr>
      <w:widowControl w:val="0"/>
      <w:autoSpaceDE w:val="0"/>
      <w:autoSpaceDN w:val="0"/>
      <w:adjustRightInd w:val="0"/>
      <w:spacing w:before="0"/>
      <w:jc w:val="left"/>
    </w:pPr>
    <w:rPr>
      <w:rFonts w:cs="Arial"/>
      <w:sz w:val="24"/>
      <w:szCs w:val="24"/>
    </w:rPr>
  </w:style>
  <w:style w:type="paragraph" w:customStyle="1" w:styleId="Style25">
    <w:name w:val="Style25"/>
    <w:basedOn w:val="Normal"/>
    <w:uiPriority w:val="99"/>
    <w:rsid w:val="005D5AF5"/>
    <w:pPr>
      <w:widowControl w:val="0"/>
      <w:autoSpaceDE w:val="0"/>
      <w:autoSpaceDN w:val="0"/>
      <w:adjustRightInd w:val="0"/>
      <w:spacing w:before="0"/>
      <w:jc w:val="left"/>
    </w:pPr>
    <w:rPr>
      <w:rFonts w:cs="Arial"/>
      <w:sz w:val="24"/>
      <w:szCs w:val="24"/>
    </w:rPr>
  </w:style>
  <w:style w:type="paragraph" w:customStyle="1" w:styleId="Style28">
    <w:name w:val="Style28"/>
    <w:basedOn w:val="Normal"/>
    <w:uiPriority w:val="99"/>
    <w:rsid w:val="005D5AF5"/>
    <w:pPr>
      <w:widowControl w:val="0"/>
      <w:autoSpaceDE w:val="0"/>
      <w:autoSpaceDN w:val="0"/>
      <w:adjustRightInd w:val="0"/>
      <w:spacing w:before="0"/>
      <w:jc w:val="left"/>
    </w:pPr>
    <w:rPr>
      <w:rFonts w:cs="Arial"/>
      <w:sz w:val="24"/>
      <w:szCs w:val="24"/>
    </w:rPr>
  </w:style>
  <w:style w:type="paragraph" w:customStyle="1" w:styleId="Style29">
    <w:name w:val="Style29"/>
    <w:basedOn w:val="Normal"/>
    <w:uiPriority w:val="99"/>
    <w:rsid w:val="005D5AF5"/>
    <w:pPr>
      <w:widowControl w:val="0"/>
      <w:autoSpaceDE w:val="0"/>
      <w:autoSpaceDN w:val="0"/>
      <w:adjustRightInd w:val="0"/>
      <w:spacing w:before="0"/>
      <w:jc w:val="left"/>
    </w:pPr>
    <w:rPr>
      <w:rFonts w:cs="Arial"/>
      <w:sz w:val="24"/>
      <w:szCs w:val="24"/>
    </w:rPr>
  </w:style>
  <w:style w:type="paragraph" w:customStyle="1" w:styleId="Style30">
    <w:name w:val="Style30"/>
    <w:basedOn w:val="Normal"/>
    <w:uiPriority w:val="99"/>
    <w:rsid w:val="005D5AF5"/>
    <w:pPr>
      <w:widowControl w:val="0"/>
      <w:autoSpaceDE w:val="0"/>
      <w:autoSpaceDN w:val="0"/>
      <w:adjustRightInd w:val="0"/>
      <w:spacing w:before="0" w:line="408" w:lineRule="exact"/>
      <w:ind w:hanging="125"/>
      <w:jc w:val="left"/>
    </w:pPr>
    <w:rPr>
      <w:rFonts w:cs="Arial"/>
      <w:sz w:val="24"/>
      <w:szCs w:val="24"/>
    </w:rPr>
  </w:style>
  <w:style w:type="paragraph" w:customStyle="1" w:styleId="Style31">
    <w:name w:val="Style31"/>
    <w:basedOn w:val="Normal"/>
    <w:uiPriority w:val="99"/>
    <w:rsid w:val="005D5AF5"/>
    <w:pPr>
      <w:widowControl w:val="0"/>
      <w:autoSpaceDE w:val="0"/>
      <w:autoSpaceDN w:val="0"/>
      <w:adjustRightInd w:val="0"/>
      <w:spacing w:before="0"/>
      <w:jc w:val="left"/>
    </w:pPr>
    <w:rPr>
      <w:rFonts w:cs="Arial"/>
      <w:sz w:val="24"/>
      <w:szCs w:val="24"/>
    </w:rPr>
  </w:style>
  <w:style w:type="paragraph" w:customStyle="1" w:styleId="Style32">
    <w:name w:val="Style32"/>
    <w:basedOn w:val="Normal"/>
    <w:uiPriority w:val="99"/>
    <w:rsid w:val="005D5AF5"/>
    <w:pPr>
      <w:widowControl w:val="0"/>
      <w:autoSpaceDE w:val="0"/>
      <w:autoSpaceDN w:val="0"/>
      <w:adjustRightInd w:val="0"/>
      <w:spacing w:before="0" w:line="509" w:lineRule="exact"/>
      <w:jc w:val="left"/>
    </w:pPr>
    <w:rPr>
      <w:rFonts w:cs="Arial"/>
      <w:sz w:val="24"/>
      <w:szCs w:val="24"/>
    </w:rPr>
  </w:style>
  <w:style w:type="paragraph" w:customStyle="1" w:styleId="Style33">
    <w:name w:val="Style33"/>
    <w:basedOn w:val="Normal"/>
    <w:uiPriority w:val="99"/>
    <w:rsid w:val="005D5AF5"/>
    <w:pPr>
      <w:widowControl w:val="0"/>
      <w:autoSpaceDE w:val="0"/>
      <w:autoSpaceDN w:val="0"/>
      <w:adjustRightInd w:val="0"/>
      <w:spacing w:before="0"/>
      <w:jc w:val="left"/>
    </w:pPr>
    <w:rPr>
      <w:rFonts w:cs="Arial"/>
      <w:sz w:val="24"/>
      <w:szCs w:val="24"/>
    </w:rPr>
  </w:style>
  <w:style w:type="paragraph" w:customStyle="1" w:styleId="Style35">
    <w:name w:val="Style35"/>
    <w:basedOn w:val="Normal"/>
    <w:uiPriority w:val="99"/>
    <w:rsid w:val="005D5AF5"/>
    <w:pPr>
      <w:widowControl w:val="0"/>
      <w:autoSpaceDE w:val="0"/>
      <w:autoSpaceDN w:val="0"/>
      <w:adjustRightInd w:val="0"/>
      <w:spacing w:before="0"/>
      <w:jc w:val="left"/>
    </w:pPr>
    <w:rPr>
      <w:rFonts w:cs="Arial"/>
      <w:sz w:val="24"/>
      <w:szCs w:val="24"/>
    </w:rPr>
  </w:style>
  <w:style w:type="paragraph" w:customStyle="1" w:styleId="Style36">
    <w:name w:val="Style36"/>
    <w:basedOn w:val="Normal"/>
    <w:uiPriority w:val="99"/>
    <w:rsid w:val="005D5AF5"/>
    <w:pPr>
      <w:widowControl w:val="0"/>
      <w:autoSpaceDE w:val="0"/>
      <w:autoSpaceDN w:val="0"/>
      <w:adjustRightInd w:val="0"/>
      <w:spacing w:before="0" w:line="394" w:lineRule="exact"/>
      <w:ind w:firstLine="490"/>
      <w:jc w:val="left"/>
    </w:pPr>
    <w:rPr>
      <w:rFonts w:cs="Arial"/>
      <w:sz w:val="24"/>
      <w:szCs w:val="24"/>
    </w:rPr>
  </w:style>
  <w:style w:type="character" w:customStyle="1" w:styleId="FontStyle39">
    <w:name w:val="Font Style39"/>
    <w:uiPriority w:val="99"/>
    <w:rsid w:val="005D5AF5"/>
    <w:rPr>
      <w:rFonts w:ascii="Century Gothic" w:hAnsi="Century Gothic" w:cs="Century Gothic"/>
      <w:b/>
      <w:bCs/>
      <w:sz w:val="12"/>
      <w:szCs w:val="12"/>
    </w:rPr>
  </w:style>
  <w:style w:type="character" w:customStyle="1" w:styleId="FontStyle40">
    <w:name w:val="Font Style40"/>
    <w:uiPriority w:val="99"/>
    <w:rsid w:val="005D5AF5"/>
    <w:rPr>
      <w:rFonts w:ascii="Arial" w:hAnsi="Arial" w:cs="Arial"/>
      <w:sz w:val="28"/>
      <w:szCs w:val="28"/>
    </w:rPr>
  </w:style>
  <w:style w:type="character" w:customStyle="1" w:styleId="FontStyle41">
    <w:name w:val="Font Style41"/>
    <w:uiPriority w:val="99"/>
    <w:rsid w:val="005D5AF5"/>
    <w:rPr>
      <w:rFonts w:ascii="Arial" w:hAnsi="Arial" w:cs="Arial"/>
      <w:b/>
      <w:bCs/>
      <w:i/>
      <w:iCs/>
      <w:sz w:val="14"/>
      <w:szCs w:val="14"/>
    </w:rPr>
  </w:style>
  <w:style w:type="character" w:customStyle="1" w:styleId="FontStyle42">
    <w:name w:val="Font Style42"/>
    <w:uiPriority w:val="99"/>
    <w:rsid w:val="005D5AF5"/>
    <w:rPr>
      <w:rFonts w:ascii="Arial" w:hAnsi="Arial" w:cs="Arial"/>
      <w:i/>
      <w:iCs/>
      <w:sz w:val="32"/>
      <w:szCs w:val="32"/>
    </w:rPr>
  </w:style>
  <w:style w:type="character" w:customStyle="1" w:styleId="FontStyle44">
    <w:name w:val="Font Style44"/>
    <w:uiPriority w:val="99"/>
    <w:rsid w:val="005D5AF5"/>
    <w:rPr>
      <w:rFonts w:ascii="Cambria" w:hAnsi="Cambria" w:cs="Cambria"/>
      <w:i/>
      <w:iCs/>
      <w:spacing w:val="20"/>
      <w:sz w:val="22"/>
      <w:szCs w:val="22"/>
    </w:rPr>
  </w:style>
  <w:style w:type="character" w:customStyle="1" w:styleId="FontStyle45">
    <w:name w:val="Font Style45"/>
    <w:uiPriority w:val="99"/>
    <w:rsid w:val="005D5AF5"/>
    <w:rPr>
      <w:rFonts w:ascii="Franklin Gothic Book" w:hAnsi="Franklin Gothic Book" w:cs="Franklin Gothic Book"/>
      <w:sz w:val="34"/>
      <w:szCs w:val="34"/>
    </w:rPr>
  </w:style>
  <w:style w:type="character" w:customStyle="1" w:styleId="FontStyle46">
    <w:name w:val="Font Style46"/>
    <w:uiPriority w:val="99"/>
    <w:rsid w:val="005D5AF5"/>
    <w:rPr>
      <w:rFonts w:ascii="Franklin Gothic Book" w:hAnsi="Franklin Gothic Book" w:cs="Franklin Gothic Book"/>
      <w:i/>
      <w:iCs/>
      <w:spacing w:val="10"/>
      <w:sz w:val="12"/>
      <w:szCs w:val="12"/>
    </w:rPr>
  </w:style>
  <w:style w:type="character" w:customStyle="1" w:styleId="FontStyle48">
    <w:name w:val="Font Style48"/>
    <w:uiPriority w:val="99"/>
    <w:rsid w:val="005D5AF5"/>
    <w:rPr>
      <w:rFonts w:ascii="Arial" w:hAnsi="Arial" w:cs="Arial"/>
      <w:i/>
      <w:iCs/>
      <w:spacing w:val="-20"/>
      <w:sz w:val="24"/>
      <w:szCs w:val="24"/>
    </w:rPr>
  </w:style>
  <w:style w:type="character" w:customStyle="1" w:styleId="FontStyle49">
    <w:name w:val="Font Style49"/>
    <w:uiPriority w:val="99"/>
    <w:rsid w:val="005D5AF5"/>
    <w:rPr>
      <w:rFonts w:ascii="Century Gothic" w:hAnsi="Century Gothic" w:cs="Century Gothic"/>
      <w:b/>
      <w:bCs/>
      <w:sz w:val="12"/>
      <w:szCs w:val="12"/>
    </w:rPr>
  </w:style>
  <w:style w:type="character" w:customStyle="1" w:styleId="FontStyle51">
    <w:name w:val="Font Style51"/>
    <w:uiPriority w:val="99"/>
    <w:rsid w:val="005D5AF5"/>
    <w:rPr>
      <w:rFonts w:ascii="Arial Unicode MS" w:eastAsia="Arial Unicode MS" w:cs="Arial Unicode MS"/>
      <w:b/>
      <w:bCs/>
      <w:sz w:val="22"/>
      <w:szCs w:val="22"/>
    </w:rPr>
  </w:style>
  <w:style w:type="character" w:customStyle="1" w:styleId="FontStyle52">
    <w:name w:val="Font Style52"/>
    <w:uiPriority w:val="99"/>
    <w:rsid w:val="005D5AF5"/>
    <w:rPr>
      <w:rFonts w:ascii="Arial" w:hAnsi="Arial" w:cs="Arial"/>
      <w:i/>
      <w:iCs/>
      <w:sz w:val="20"/>
      <w:szCs w:val="20"/>
    </w:rPr>
  </w:style>
  <w:style w:type="character" w:customStyle="1" w:styleId="FontStyle53">
    <w:name w:val="Font Style53"/>
    <w:uiPriority w:val="99"/>
    <w:rsid w:val="005D5AF5"/>
    <w:rPr>
      <w:rFonts w:ascii="Franklin Gothic Book" w:hAnsi="Franklin Gothic Book" w:cs="Franklin Gothic Book"/>
      <w:b/>
      <w:bCs/>
      <w:sz w:val="12"/>
      <w:szCs w:val="12"/>
    </w:rPr>
  </w:style>
  <w:style w:type="character" w:customStyle="1" w:styleId="FontStyle57">
    <w:name w:val="Font Style57"/>
    <w:uiPriority w:val="99"/>
    <w:rsid w:val="005D5AF5"/>
    <w:rPr>
      <w:rFonts w:ascii="Arial" w:hAnsi="Arial" w:cs="Arial"/>
      <w:spacing w:val="-20"/>
      <w:sz w:val="22"/>
      <w:szCs w:val="22"/>
    </w:rPr>
  </w:style>
  <w:style w:type="character" w:customStyle="1" w:styleId="FontStyle58">
    <w:name w:val="Font Style58"/>
    <w:uiPriority w:val="99"/>
    <w:rsid w:val="005D5AF5"/>
    <w:rPr>
      <w:rFonts w:ascii="Cambria" w:hAnsi="Cambria" w:cs="Cambria"/>
      <w:spacing w:val="10"/>
      <w:sz w:val="12"/>
      <w:szCs w:val="12"/>
    </w:rPr>
  </w:style>
  <w:style w:type="character" w:customStyle="1" w:styleId="FontStyle59">
    <w:name w:val="Font Style59"/>
    <w:uiPriority w:val="99"/>
    <w:rsid w:val="005D5AF5"/>
    <w:rPr>
      <w:rFonts w:ascii="Cambria" w:hAnsi="Cambria" w:cs="Cambria"/>
      <w:spacing w:val="-10"/>
      <w:sz w:val="24"/>
      <w:szCs w:val="24"/>
    </w:rPr>
  </w:style>
  <w:style w:type="character" w:customStyle="1" w:styleId="FontStyle60">
    <w:name w:val="Font Style60"/>
    <w:uiPriority w:val="99"/>
    <w:rsid w:val="005D5AF5"/>
    <w:rPr>
      <w:rFonts w:ascii="Arial" w:hAnsi="Arial" w:cs="Arial"/>
      <w:sz w:val="10"/>
      <w:szCs w:val="10"/>
    </w:rPr>
  </w:style>
  <w:style w:type="character" w:customStyle="1" w:styleId="FontStyle61">
    <w:name w:val="Font Style61"/>
    <w:uiPriority w:val="99"/>
    <w:rsid w:val="005D5AF5"/>
    <w:rPr>
      <w:rFonts w:ascii="Arial" w:hAnsi="Arial" w:cs="Arial"/>
      <w:i/>
      <w:iCs/>
      <w:sz w:val="28"/>
      <w:szCs w:val="28"/>
    </w:rPr>
  </w:style>
  <w:style w:type="character" w:customStyle="1" w:styleId="FontStyle62">
    <w:name w:val="Font Style62"/>
    <w:uiPriority w:val="99"/>
    <w:rsid w:val="005D5AF5"/>
    <w:rPr>
      <w:rFonts w:ascii="Arial Unicode MS" w:eastAsia="Arial Unicode MS" w:cs="Arial Unicode MS"/>
      <w:b/>
      <w:bCs/>
      <w:i/>
      <w:iCs/>
      <w:w w:val="70"/>
      <w:sz w:val="28"/>
      <w:szCs w:val="28"/>
    </w:rPr>
  </w:style>
  <w:style w:type="character" w:customStyle="1" w:styleId="FontStyle63">
    <w:name w:val="Font Style63"/>
    <w:uiPriority w:val="99"/>
    <w:rsid w:val="005D5AF5"/>
    <w:rPr>
      <w:rFonts w:ascii="Franklin Gothic Book" w:hAnsi="Franklin Gothic Book" w:cs="Franklin Gothic Book"/>
      <w:b/>
      <w:bCs/>
      <w:i/>
      <w:iCs/>
      <w:spacing w:val="-40"/>
      <w:sz w:val="42"/>
      <w:szCs w:val="42"/>
    </w:rPr>
  </w:style>
  <w:style w:type="character" w:customStyle="1" w:styleId="FontStyle64">
    <w:name w:val="Font Style64"/>
    <w:uiPriority w:val="99"/>
    <w:rsid w:val="005D5AF5"/>
    <w:rPr>
      <w:rFonts w:ascii="Arial" w:hAnsi="Arial" w:cs="Arial"/>
      <w:i/>
      <w:iCs/>
      <w:sz w:val="20"/>
      <w:szCs w:val="20"/>
    </w:rPr>
  </w:style>
  <w:style w:type="character" w:customStyle="1" w:styleId="FontStyle65">
    <w:name w:val="Font Style65"/>
    <w:rsid w:val="005D5AF5"/>
    <w:rPr>
      <w:rFonts w:ascii="Arial" w:hAnsi="Arial" w:cs="Arial"/>
      <w:sz w:val="18"/>
      <w:szCs w:val="18"/>
    </w:rPr>
  </w:style>
  <w:style w:type="character" w:customStyle="1" w:styleId="FontStyle66">
    <w:name w:val="Font Style66"/>
    <w:uiPriority w:val="99"/>
    <w:rsid w:val="005D5AF5"/>
    <w:rPr>
      <w:rFonts w:ascii="Century Gothic" w:hAnsi="Century Gothic" w:cs="Century Gothic"/>
      <w:b/>
      <w:bCs/>
      <w:sz w:val="24"/>
      <w:szCs w:val="24"/>
    </w:rPr>
  </w:style>
  <w:style w:type="character" w:customStyle="1" w:styleId="FontStyle67">
    <w:name w:val="Font Style67"/>
    <w:uiPriority w:val="99"/>
    <w:rsid w:val="005D5AF5"/>
    <w:rPr>
      <w:rFonts w:ascii="Arial" w:hAnsi="Arial" w:cs="Arial"/>
      <w:i/>
      <w:iCs/>
      <w:sz w:val="16"/>
      <w:szCs w:val="16"/>
    </w:rPr>
  </w:style>
  <w:style w:type="character" w:customStyle="1" w:styleId="FontStyle68">
    <w:name w:val="Font Style68"/>
    <w:uiPriority w:val="99"/>
    <w:rsid w:val="005D5AF5"/>
    <w:rPr>
      <w:rFonts w:ascii="Arial" w:hAnsi="Arial" w:cs="Arial"/>
      <w:b/>
      <w:bCs/>
      <w:i/>
      <w:iCs/>
      <w:sz w:val="18"/>
      <w:szCs w:val="18"/>
    </w:rPr>
  </w:style>
  <w:style w:type="character" w:customStyle="1" w:styleId="FontStyle69">
    <w:name w:val="Font Style69"/>
    <w:uiPriority w:val="99"/>
    <w:rsid w:val="005D5AF5"/>
    <w:rPr>
      <w:rFonts w:ascii="Segoe UI" w:hAnsi="Segoe UI" w:cs="Segoe UI"/>
      <w:i/>
      <w:iCs/>
      <w:sz w:val="12"/>
      <w:szCs w:val="12"/>
    </w:rPr>
  </w:style>
  <w:style w:type="character" w:customStyle="1" w:styleId="FontStyle70">
    <w:name w:val="Font Style70"/>
    <w:uiPriority w:val="99"/>
    <w:rsid w:val="005D5AF5"/>
    <w:rPr>
      <w:rFonts w:ascii="Segoe UI" w:hAnsi="Segoe UI" w:cs="Segoe UI"/>
      <w:b/>
      <w:bCs/>
      <w:sz w:val="12"/>
      <w:szCs w:val="12"/>
    </w:rPr>
  </w:style>
  <w:style w:type="character" w:customStyle="1" w:styleId="FontStyle71">
    <w:name w:val="Font Style71"/>
    <w:uiPriority w:val="99"/>
    <w:rsid w:val="005D5AF5"/>
    <w:rPr>
      <w:rFonts w:ascii="Arial" w:hAnsi="Arial" w:cs="Arial"/>
      <w:b/>
      <w:bCs/>
      <w:sz w:val="12"/>
      <w:szCs w:val="12"/>
    </w:rPr>
  </w:style>
  <w:style w:type="character" w:customStyle="1" w:styleId="FontStyle72">
    <w:name w:val="Font Style72"/>
    <w:uiPriority w:val="99"/>
    <w:rsid w:val="005D5AF5"/>
    <w:rPr>
      <w:rFonts w:ascii="Arial" w:hAnsi="Arial" w:cs="Arial"/>
      <w:sz w:val="32"/>
      <w:szCs w:val="32"/>
    </w:rPr>
  </w:style>
  <w:style w:type="character" w:customStyle="1" w:styleId="FontStyle73">
    <w:name w:val="Font Style73"/>
    <w:uiPriority w:val="99"/>
    <w:rsid w:val="005D5AF5"/>
    <w:rPr>
      <w:rFonts w:ascii="Cambria" w:hAnsi="Cambria" w:cs="Cambria"/>
      <w:b/>
      <w:bCs/>
      <w:i/>
      <w:iCs/>
      <w:sz w:val="14"/>
      <w:szCs w:val="14"/>
    </w:rPr>
  </w:style>
  <w:style w:type="table" w:customStyle="1" w:styleId="TableGrid10">
    <w:name w:val="Table Grid10"/>
    <w:basedOn w:val="TableNormal"/>
    <w:next w:val="TableGrid"/>
    <w:uiPriority w:val="59"/>
    <w:rsid w:val="005D5AF5"/>
    <w:pPr>
      <w:jc w:val="both"/>
    </w:pPr>
    <w:rPr>
      <w:rFonts w:eastAsia="Calibri"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3">
    <w:name w:val="Font Style23"/>
    <w:rsid w:val="005D5AF5"/>
    <w:rPr>
      <w:rFonts w:ascii="Arial" w:hAnsi="Arial" w:cs="Arial"/>
      <w:smallCaps/>
      <w:sz w:val="16"/>
      <w:szCs w:val="16"/>
    </w:rPr>
  </w:style>
  <w:style w:type="character" w:customStyle="1" w:styleId="FontStyle29">
    <w:name w:val="Font Style29"/>
    <w:rsid w:val="005D5AF5"/>
    <w:rPr>
      <w:rFonts w:ascii="Arial" w:hAnsi="Arial" w:cs="Arial"/>
      <w:sz w:val="16"/>
      <w:szCs w:val="16"/>
    </w:rPr>
  </w:style>
  <w:style w:type="paragraph" w:customStyle="1" w:styleId="footer002cfooter0020char0020char0020char0020char0020char0020char002cfooter0020char0020char0020char0020char0020char0020char0020char002cfooter0020char0020char0020char0020char0020char002cfooter0020ch">
    <w:name w:val="footer_002cfooter_0020char_0020char_0020char_0020char_0020char_0020char_002cfooter_0020char_0020char_0020char_0020char_0020char_0020char_0020char_002cfooter_0020char_0020char_0020char_0020char_0020char_002cfooter_0020ch"/>
    <w:basedOn w:val="Normal"/>
    <w:rsid w:val="005D5AF5"/>
    <w:pPr>
      <w:spacing w:before="100" w:beforeAutospacing="1" w:after="100" w:afterAutospacing="1"/>
      <w:jc w:val="left"/>
    </w:pPr>
    <w:rPr>
      <w:rFonts w:ascii="Times New Roman" w:hAnsi="Times New Roman"/>
      <w:sz w:val="24"/>
      <w:szCs w:val="24"/>
    </w:rPr>
  </w:style>
  <w:style w:type="character" w:customStyle="1" w:styleId="footer002cfooter0020char0020char0020char0020char0020char0020char002cfooter0020char0020char0020char0020char0020char0020char0020char002cfooter0020char0020char0020char0020char0020char002cfooter0020chchar">
    <w:name w:val="footer_002cfooter_0020char_0020char_0020char_0020char_0020char_0020char_002cfooter_0020char_0020char_0020char_0020char_0020char_0020char_0020char_002cfooter_0020char_0020char_0020char_0020char_0020char_002cfooter_0020ch__char"/>
    <w:rsid w:val="005D5AF5"/>
  </w:style>
  <w:style w:type="character" w:customStyle="1" w:styleId="FontStyle27">
    <w:name w:val="Font Style27"/>
    <w:rsid w:val="005D5AF5"/>
    <w:rPr>
      <w:rFonts w:ascii="Arial" w:hAnsi="Arial" w:cs="Arial"/>
      <w:sz w:val="16"/>
      <w:szCs w:val="16"/>
    </w:rPr>
  </w:style>
  <w:style w:type="paragraph" w:customStyle="1" w:styleId="CharChar14">
    <w:name w:val="Char Char14"/>
    <w:basedOn w:val="Normal"/>
    <w:rsid w:val="005D5AF5"/>
    <w:pPr>
      <w:spacing w:before="0" w:after="160" w:line="240" w:lineRule="exact"/>
      <w:jc w:val="left"/>
    </w:pPr>
    <w:rPr>
      <w:rFonts w:cs="Verdana"/>
      <w:sz w:val="20"/>
      <w:szCs w:val="20"/>
    </w:rPr>
  </w:style>
  <w:style w:type="paragraph" w:customStyle="1" w:styleId="Nabrajanje0">
    <w:name w:val="Nabrajanje"/>
    <w:basedOn w:val="Normal"/>
    <w:rsid w:val="005D5AF5"/>
    <w:pPr>
      <w:spacing w:before="0"/>
      <w:ind w:left="1080" w:hanging="360"/>
      <w:jc w:val="left"/>
    </w:pPr>
    <w:rPr>
      <w:sz w:val="24"/>
      <w:szCs w:val="24"/>
      <w:lang w:val="en-GB"/>
    </w:rPr>
  </w:style>
  <w:style w:type="paragraph" w:customStyle="1" w:styleId="CharChar41">
    <w:name w:val="Char Char4"/>
    <w:basedOn w:val="Normal"/>
    <w:rsid w:val="005D5AF5"/>
    <w:pPr>
      <w:spacing w:before="0" w:after="160" w:line="240" w:lineRule="exact"/>
      <w:jc w:val="left"/>
    </w:pPr>
    <w:rPr>
      <w:rFonts w:cs="Verdana"/>
      <w:sz w:val="20"/>
      <w:szCs w:val="20"/>
    </w:rPr>
  </w:style>
  <w:style w:type="paragraph" w:customStyle="1" w:styleId="CharChar4CharCharCharCharCharCharCharCharCharCharCharCharCharChar1CharChar">
    <w:name w:val="Char Char4 Char Char Char Char Char Char Char Char Char Char Char Char Char Char1 Char Char"/>
    <w:basedOn w:val="Normal"/>
    <w:rsid w:val="005D5AF5"/>
    <w:pPr>
      <w:spacing w:before="0" w:after="160" w:line="240" w:lineRule="exact"/>
      <w:jc w:val="left"/>
    </w:pPr>
    <w:rPr>
      <w:rFonts w:cs="Arial"/>
      <w:sz w:val="20"/>
      <w:szCs w:val="20"/>
    </w:rPr>
  </w:style>
  <w:style w:type="table" w:customStyle="1" w:styleId="TableGrid71">
    <w:name w:val="Table Grid71"/>
    <w:basedOn w:val="TableNormal"/>
    <w:next w:val="TableGrid"/>
    <w:uiPriority w:val="59"/>
    <w:rsid w:val="005D5AF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4CharChar1">
    <w:name w:val="Char Char4 Char Char1"/>
    <w:basedOn w:val="Normal"/>
    <w:rsid w:val="005D5AF5"/>
    <w:pPr>
      <w:spacing w:before="0" w:after="160" w:line="240" w:lineRule="exact"/>
      <w:jc w:val="left"/>
    </w:pPr>
    <w:rPr>
      <w:rFonts w:cs="Verdana"/>
      <w:sz w:val="20"/>
      <w:szCs w:val="20"/>
    </w:rPr>
  </w:style>
  <w:style w:type="character" w:customStyle="1" w:styleId="FontStyle91">
    <w:name w:val="Font Style91"/>
    <w:uiPriority w:val="99"/>
    <w:rsid w:val="005D5AF5"/>
    <w:rPr>
      <w:rFonts w:ascii="Arial" w:hAnsi="Arial" w:cs="Arial"/>
      <w:b/>
      <w:bCs/>
      <w:sz w:val="26"/>
      <w:szCs w:val="26"/>
    </w:rPr>
  </w:style>
  <w:style w:type="character" w:customStyle="1" w:styleId="FontStyle92">
    <w:name w:val="Font Style92"/>
    <w:uiPriority w:val="99"/>
    <w:rsid w:val="005D5AF5"/>
    <w:rPr>
      <w:rFonts w:ascii="Arial" w:hAnsi="Arial" w:cs="Arial"/>
      <w:spacing w:val="-10"/>
      <w:sz w:val="18"/>
      <w:szCs w:val="18"/>
    </w:rPr>
  </w:style>
  <w:style w:type="paragraph" w:customStyle="1" w:styleId="Contents10">
    <w:name w:val="Contents 10"/>
    <w:basedOn w:val="Normal"/>
    <w:rsid w:val="005D5AF5"/>
    <w:pPr>
      <w:widowControl w:val="0"/>
      <w:suppressLineNumbers/>
      <w:tabs>
        <w:tab w:val="right" w:leader="dot" w:pos="14731"/>
      </w:tabs>
      <w:suppressAutoHyphens/>
      <w:spacing w:before="0"/>
      <w:ind w:left="2547"/>
      <w:jc w:val="left"/>
    </w:pPr>
    <w:rPr>
      <w:rFonts w:eastAsia="Lucida Sans Unicode" w:cs="Tahoma"/>
      <w:kern w:val="1"/>
      <w:sz w:val="24"/>
      <w:szCs w:val="24"/>
      <w:lang w:eastAsia="ar-SA"/>
    </w:rPr>
  </w:style>
  <w:style w:type="character" w:customStyle="1" w:styleId="FontStyle22">
    <w:name w:val="Font Style22"/>
    <w:rsid w:val="005D5AF5"/>
    <w:rPr>
      <w:rFonts w:ascii="Arial" w:hAnsi="Arial" w:cs="Arial"/>
      <w:i/>
      <w:iCs/>
      <w:sz w:val="18"/>
      <w:szCs w:val="18"/>
    </w:rPr>
  </w:style>
  <w:style w:type="paragraph" w:customStyle="1" w:styleId="clan">
    <w:name w:val="clan"/>
    <w:basedOn w:val="Normal"/>
    <w:rsid w:val="005D5AF5"/>
    <w:pPr>
      <w:spacing w:before="0"/>
      <w:jc w:val="center"/>
    </w:pPr>
    <w:rPr>
      <w:rFonts w:ascii="Dutch801 Rm Win95BT" w:eastAsia="Calibri" w:hAnsi="Dutch801 Rm Win95BT" w:cs="Dutch801 Rm Win95BT"/>
      <w:b/>
      <w:bCs/>
      <w:sz w:val="18"/>
      <w:szCs w:val="18"/>
      <w:lang w:val="hr-HR"/>
    </w:rPr>
  </w:style>
  <w:style w:type="paragraph" w:customStyle="1" w:styleId="CharChar4CharChar">
    <w:name w:val="Char Char4 Char Char"/>
    <w:basedOn w:val="Normal"/>
    <w:rsid w:val="005D5AF5"/>
    <w:pPr>
      <w:spacing w:before="0" w:after="160" w:line="240" w:lineRule="exact"/>
      <w:jc w:val="left"/>
    </w:pPr>
    <w:rPr>
      <w:rFonts w:cs="Verdana"/>
      <w:sz w:val="20"/>
      <w:szCs w:val="20"/>
    </w:rPr>
  </w:style>
  <w:style w:type="paragraph" w:customStyle="1" w:styleId="Tabele">
    <w:name w:val="Tabele"/>
    <w:basedOn w:val="Normal"/>
    <w:rsid w:val="005D5AF5"/>
    <w:pPr>
      <w:tabs>
        <w:tab w:val="left" w:pos="397"/>
      </w:tabs>
      <w:spacing w:before="0"/>
    </w:pPr>
    <w:rPr>
      <w:sz w:val="20"/>
      <w:szCs w:val="20"/>
      <w:lang w:val="en-AU"/>
    </w:rPr>
  </w:style>
  <w:style w:type="character" w:customStyle="1" w:styleId="FooterCharChar">
    <w:name w:val="Footer Char Char"/>
    <w:aliases w:val="Footer Char1 Char Char,Footer Char Char Char Char,Footer Char Char Char Char Char Char Char1 Char Char Char,Footer Char Char Char Char Char Char Char Char Char Char Char,Footer Char Char Char Char Char Char1 Char Char Char Char"/>
    <w:rsid w:val="005D5AF5"/>
    <w:rPr>
      <w:rFonts w:ascii="Times Cirilica" w:hAnsi="Times Cirilica"/>
      <w:b/>
      <w:lang w:val="en-AU" w:eastAsia="en-US" w:bidi="ar-SA"/>
    </w:rPr>
  </w:style>
  <w:style w:type="character" w:customStyle="1" w:styleId="FooterCharChar1">
    <w:name w:val="Footer Char Char1"/>
    <w:aliases w:val="Footer Char Char Char Char Char Char Char1 Char,Footer Char Char Char Char Char Char Char Char Char,Footer Char Char Char Char Char Char1 Char,Footer Char1 Char Char Char Char Char,Footer Char Char Char,Footer Char1 Char"/>
    <w:rsid w:val="005D5AF5"/>
    <w:rPr>
      <w:rFonts w:ascii="Times Cirilica" w:hAnsi="Times Cirilica"/>
      <w:b/>
      <w:lang w:val="en-AU" w:eastAsia="en-US" w:bidi="ar-SA"/>
    </w:rPr>
  </w:style>
  <w:style w:type="paragraph" w:customStyle="1" w:styleId="RevTable3">
    <w:name w:val="Rev Table 3"/>
    <w:basedOn w:val="Normal"/>
    <w:rsid w:val="005D5AF5"/>
    <w:pPr>
      <w:spacing w:before="60" w:after="60"/>
      <w:jc w:val="left"/>
    </w:pPr>
    <w:rPr>
      <w:b/>
      <w:sz w:val="20"/>
      <w:szCs w:val="20"/>
      <w:lang w:val="en-GB"/>
    </w:rPr>
  </w:style>
  <w:style w:type="character" w:customStyle="1" w:styleId="WW8Num8z0">
    <w:name w:val="WW8Num8z0"/>
    <w:rsid w:val="005D5AF5"/>
    <w:rPr>
      <w:rFonts w:ascii="Symbol" w:hAnsi="Symbol" w:cs="OpenSymbol"/>
    </w:rPr>
  </w:style>
  <w:style w:type="character" w:customStyle="1" w:styleId="DefaultParagraphFont1">
    <w:name w:val="Default Paragraph Font1"/>
    <w:rsid w:val="005D5AF5"/>
  </w:style>
  <w:style w:type="paragraph" w:customStyle="1" w:styleId="Spiegelstrich1">
    <w:name w:val="Spiegelstrich1"/>
    <w:basedOn w:val="Normal"/>
    <w:rsid w:val="005D5AF5"/>
    <w:pPr>
      <w:tabs>
        <w:tab w:val="left" w:pos="2268"/>
      </w:tabs>
      <w:spacing w:before="0"/>
      <w:ind w:left="1418" w:hanging="284"/>
    </w:pPr>
    <w:rPr>
      <w:szCs w:val="20"/>
      <w:lang w:val="en-GB"/>
    </w:rPr>
  </w:style>
  <w:style w:type="paragraph" w:customStyle="1" w:styleId="AufzhlungEBENE1">
    <w:name w:val="Aufzählung EBENE1"/>
    <w:basedOn w:val="Normal"/>
    <w:rsid w:val="005D5AF5"/>
    <w:pPr>
      <w:suppressAutoHyphens/>
      <w:spacing w:before="0" w:after="120" w:line="264" w:lineRule="auto"/>
      <w:ind w:left="284" w:hanging="284"/>
      <w:jc w:val="left"/>
    </w:pPr>
    <w:rPr>
      <w:rFonts w:ascii="Times New Roman" w:hAnsi="Times New Roman"/>
      <w:spacing w:val="-3"/>
      <w:sz w:val="24"/>
      <w:szCs w:val="20"/>
      <w:lang w:val="en-GB"/>
    </w:rPr>
  </w:style>
  <w:style w:type="paragraph" w:styleId="Salutation">
    <w:name w:val="Salutation"/>
    <w:basedOn w:val="Normal"/>
    <w:next w:val="Normal"/>
    <w:link w:val="SalutationChar"/>
    <w:rsid w:val="005D5AF5"/>
    <w:pPr>
      <w:keepNext/>
      <w:tabs>
        <w:tab w:val="right" w:pos="9639"/>
      </w:tabs>
      <w:spacing w:after="120" w:line="280" w:lineRule="atLeast"/>
      <w:jc w:val="left"/>
    </w:pPr>
    <w:rPr>
      <w:szCs w:val="20"/>
      <w:lang w:val="de-CH"/>
    </w:rPr>
  </w:style>
  <w:style w:type="character" w:customStyle="1" w:styleId="SalutationChar">
    <w:name w:val="Salutation Char"/>
    <w:basedOn w:val="DefaultParagraphFont"/>
    <w:link w:val="Salutation"/>
    <w:rsid w:val="005D5AF5"/>
    <w:rPr>
      <w:sz w:val="22"/>
      <w:lang w:val="de-CH"/>
    </w:rPr>
  </w:style>
  <w:style w:type="paragraph" w:customStyle="1" w:styleId="podnaslov2">
    <w:name w:val="podnaslov2"/>
    <w:basedOn w:val="Normal"/>
    <w:rsid w:val="005D5AF5"/>
    <w:pPr>
      <w:spacing w:after="40"/>
    </w:pPr>
    <w:rPr>
      <w:b/>
      <w:sz w:val="24"/>
      <w:szCs w:val="20"/>
      <w:lang w:val="sr-Latn-CS"/>
    </w:rPr>
  </w:style>
  <w:style w:type="character" w:customStyle="1" w:styleId="FooterCharCharCharCharCharCharChar1CharCharCharCharCharCharCharCharCharCharCharCharCharChar">
    <w:name w:val="Footer Char Char Char Char Char Char Char1 Char Char Char Char Char Char Char Char Char Char Char Char Char Char"/>
    <w:rsid w:val="005D5AF5"/>
    <w:rPr>
      <w:rFonts w:ascii="Times Cirilica" w:hAnsi="Times Cirilica"/>
      <w:b/>
      <w:lang w:val="en-AU" w:eastAsia="en-US" w:bidi="ar-SA"/>
    </w:rPr>
  </w:style>
  <w:style w:type="paragraph" w:customStyle="1" w:styleId="OLJACYR">
    <w:name w:val="OLJACYR"/>
    <w:basedOn w:val="Normal"/>
    <w:rsid w:val="005D5AF5"/>
    <w:pPr>
      <w:tabs>
        <w:tab w:val="left" w:pos="1134"/>
      </w:tabs>
      <w:spacing w:before="0"/>
    </w:pPr>
    <w:rPr>
      <w:rFonts w:ascii="YuCiril Times" w:hAnsi="YuCiril Times"/>
      <w:sz w:val="24"/>
      <w:szCs w:val="20"/>
    </w:rPr>
  </w:style>
  <w:style w:type="paragraph" w:customStyle="1" w:styleId="western">
    <w:name w:val="western"/>
    <w:basedOn w:val="Normal"/>
    <w:rsid w:val="005D5AF5"/>
    <w:pPr>
      <w:spacing w:before="100" w:beforeAutospacing="1"/>
      <w:jc w:val="left"/>
    </w:pPr>
    <w:rPr>
      <w:rFonts w:ascii="Times New Roman" w:eastAsia="Arial Unicode MS" w:hAnsi="Times New Roman"/>
      <w:b/>
      <w:bCs/>
      <w:sz w:val="20"/>
      <w:szCs w:val="20"/>
      <w:lang w:val="en-GB"/>
    </w:rPr>
  </w:style>
  <w:style w:type="paragraph" w:customStyle="1" w:styleId="OSNOVNI">
    <w:name w:val="OSNOVNI"/>
    <w:rsid w:val="005D5AF5"/>
    <w:pPr>
      <w:widowControl w:val="0"/>
      <w:tabs>
        <w:tab w:val="left" w:pos="-720"/>
      </w:tabs>
      <w:suppressAutoHyphens/>
    </w:pPr>
    <w:rPr>
      <w:rFonts w:ascii="CG Times" w:hAnsi="CG Times"/>
      <w:snapToGrid w:val="0"/>
      <w:sz w:val="24"/>
      <w:lang w:val="en-US" w:eastAsia="en-US"/>
    </w:rPr>
  </w:style>
  <w:style w:type="paragraph" w:customStyle="1" w:styleId="xl51">
    <w:name w:val="xl51"/>
    <w:basedOn w:val="Normal"/>
    <w:rsid w:val="005D5AF5"/>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cs="Arial"/>
      <w:sz w:val="16"/>
      <w:szCs w:val="16"/>
      <w:lang w:val="en-GB"/>
    </w:rPr>
  </w:style>
  <w:style w:type="paragraph" w:customStyle="1" w:styleId="xl52">
    <w:name w:val="xl52"/>
    <w:basedOn w:val="Normal"/>
    <w:rsid w:val="005D5AF5"/>
    <w:pPr>
      <w:pBdr>
        <w:left w:val="single" w:sz="4" w:space="0" w:color="auto"/>
        <w:bottom w:val="single" w:sz="4" w:space="0" w:color="auto"/>
        <w:right w:val="single" w:sz="4" w:space="0" w:color="auto"/>
      </w:pBdr>
      <w:spacing w:before="100" w:beforeAutospacing="1" w:after="100" w:afterAutospacing="1"/>
      <w:jc w:val="right"/>
    </w:pPr>
    <w:rPr>
      <w:rFonts w:cs="Arial"/>
      <w:sz w:val="16"/>
      <w:szCs w:val="16"/>
      <w:lang w:val="en-GB"/>
    </w:rPr>
  </w:style>
  <w:style w:type="paragraph" w:customStyle="1" w:styleId="xl53">
    <w:name w:val="xl53"/>
    <w:basedOn w:val="Normal"/>
    <w:rsid w:val="005D5AF5"/>
    <w:pPr>
      <w:pBdr>
        <w:bottom w:val="single" w:sz="4" w:space="0" w:color="auto"/>
      </w:pBdr>
      <w:spacing w:before="100" w:beforeAutospacing="1" w:after="100" w:afterAutospacing="1"/>
      <w:jc w:val="left"/>
    </w:pPr>
    <w:rPr>
      <w:rFonts w:cs="Arial"/>
      <w:sz w:val="16"/>
      <w:szCs w:val="16"/>
      <w:lang w:val="en-GB"/>
    </w:rPr>
  </w:style>
  <w:style w:type="paragraph" w:customStyle="1" w:styleId="xl54">
    <w:name w:val="xl54"/>
    <w:basedOn w:val="Normal"/>
    <w:rsid w:val="005D5AF5"/>
    <w:pPr>
      <w:pBdr>
        <w:top w:val="single" w:sz="4" w:space="0" w:color="auto"/>
        <w:left w:val="single" w:sz="4" w:space="0" w:color="auto"/>
      </w:pBdr>
      <w:spacing w:before="100" w:beforeAutospacing="1" w:after="100" w:afterAutospacing="1"/>
      <w:jc w:val="left"/>
    </w:pPr>
    <w:rPr>
      <w:rFonts w:ascii="Arial Unicode MS" w:hAnsi="Arial Unicode MS"/>
      <w:sz w:val="24"/>
      <w:szCs w:val="24"/>
      <w:lang w:val="en-GB"/>
    </w:rPr>
  </w:style>
  <w:style w:type="paragraph" w:customStyle="1" w:styleId="xl55">
    <w:name w:val="xl55"/>
    <w:basedOn w:val="Normal"/>
    <w:rsid w:val="005D5AF5"/>
    <w:pPr>
      <w:pBdr>
        <w:top w:val="single" w:sz="4" w:space="0" w:color="auto"/>
      </w:pBdr>
      <w:spacing w:before="100" w:beforeAutospacing="1" w:after="100" w:afterAutospacing="1"/>
      <w:jc w:val="left"/>
    </w:pPr>
    <w:rPr>
      <w:rFonts w:cs="Arial"/>
      <w:sz w:val="28"/>
      <w:szCs w:val="28"/>
      <w:lang w:val="en-GB"/>
    </w:rPr>
  </w:style>
  <w:style w:type="paragraph" w:customStyle="1" w:styleId="xl56">
    <w:name w:val="xl56"/>
    <w:basedOn w:val="Normal"/>
    <w:rsid w:val="005D5AF5"/>
    <w:pPr>
      <w:pBdr>
        <w:left w:val="single" w:sz="4" w:space="0" w:color="auto"/>
      </w:pBdr>
      <w:spacing w:before="100" w:beforeAutospacing="1" w:after="100" w:afterAutospacing="1"/>
      <w:jc w:val="left"/>
    </w:pPr>
    <w:rPr>
      <w:rFonts w:ascii="Arial Unicode MS" w:hAnsi="Arial Unicode MS"/>
      <w:sz w:val="24"/>
      <w:szCs w:val="24"/>
      <w:lang w:val="en-GB"/>
    </w:rPr>
  </w:style>
  <w:style w:type="paragraph" w:customStyle="1" w:styleId="xl57">
    <w:name w:val="xl57"/>
    <w:basedOn w:val="Normal"/>
    <w:rsid w:val="005D5AF5"/>
    <w:pPr>
      <w:spacing w:before="100" w:beforeAutospacing="1" w:after="100" w:afterAutospacing="1"/>
      <w:jc w:val="left"/>
    </w:pPr>
    <w:rPr>
      <w:rFonts w:cs="Arial"/>
      <w:lang w:val="en-GB"/>
    </w:rPr>
  </w:style>
  <w:style w:type="character" w:customStyle="1" w:styleId="WW8Num8z1">
    <w:name w:val="WW8Num8z1"/>
    <w:rsid w:val="005D5AF5"/>
    <w:rPr>
      <w:rFonts w:ascii="Courier New" w:hAnsi="Courier New" w:cs="Courier New"/>
    </w:rPr>
  </w:style>
  <w:style w:type="character" w:customStyle="1" w:styleId="WW8Num8z2">
    <w:name w:val="WW8Num8z2"/>
    <w:rsid w:val="005D5AF5"/>
    <w:rPr>
      <w:rFonts w:ascii="Wingdings" w:hAnsi="Wingdings"/>
    </w:rPr>
  </w:style>
  <w:style w:type="character" w:customStyle="1" w:styleId="WW8Num8z3">
    <w:name w:val="WW8Num8z3"/>
    <w:rsid w:val="005D5AF5"/>
    <w:rPr>
      <w:rFonts w:ascii="Symbol" w:hAnsi="Symbol"/>
    </w:rPr>
  </w:style>
  <w:style w:type="character" w:customStyle="1" w:styleId="WW8Num9z0">
    <w:name w:val="WW8Num9z0"/>
    <w:rsid w:val="005D5AF5"/>
    <w:rPr>
      <w:rFonts w:ascii="Arial" w:eastAsia="Lucida Sans Unicode" w:hAnsi="Arial" w:cs="Arial"/>
    </w:rPr>
  </w:style>
  <w:style w:type="character" w:customStyle="1" w:styleId="WW8Num9z1">
    <w:name w:val="WW8Num9z1"/>
    <w:rsid w:val="005D5AF5"/>
    <w:rPr>
      <w:rFonts w:ascii="Courier New" w:hAnsi="Courier New" w:cs="Courier New"/>
    </w:rPr>
  </w:style>
  <w:style w:type="character" w:customStyle="1" w:styleId="WW8Num9z2">
    <w:name w:val="WW8Num9z2"/>
    <w:rsid w:val="005D5AF5"/>
    <w:rPr>
      <w:rFonts w:ascii="Wingdings" w:hAnsi="Wingdings"/>
    </w:rPr>
  </w:style>
  <w:style w:type="character" w:customStyle="1" w:styleId="WW8Num9z3">
    <w:name w:val="WW8Num9z3"/>
    <w:rsid w:val="005D5AF5"/>
    <w:rPr>
      <w:rFonts w:ascii="Symbol" w:hAnsi="Symbol"/>
    </w:rPr>
  </w:style>
  <w:style w:type="paragraph" w:styleId="ListBullet3">
    <w:name w:val="List Bullet 3"/>
    <w:basedOn w:val="Normal"/>
    <w:autoRedefine/>
    <w:rsid w:val="005D5AF5"/>
    <w:pPr>
      <w:numPr>
        <w:numId w:val="42"/>
      </w:numPr>
      <w:tabs>
        <w:tab w:val="clear" w:pos="1080"/>
        <w:tab w:val="num" w:pos="926"/>
      </w:tabs>
      <w:spacing w:before="0"/>
      <w:ind w:left="926"/>
      <w:jc w:val="left"/>
    </w:pPr>
    <w:rPr>
      <w:rFonts w:ascii="Times New Roman" w:hAnsi="Times New Roman"/>
      <w:sz w:val="24"/>
      <w:szCs w:val="24"/>
      <w:lang w:val="en-GB"/>
    </w:rPr>
  </w:style>
  <w:style w:type="paragraph" w:customStyle="1" w:styleId="Style38">
    <w:name w:val="Style38"/>
    <w:basedOn w:val="Normal"/>
    <w:rsid w:val="005D5AF5"/>
    <w:pPr>
      <w:widowControl w:val="0"/>
      <w:autoSpaceDE w:val="0"/>
      <w:autoSpaceDN w:val="0"/>
      <w:adjustRightInd w:val="0"/>
      <w:spacing w:before="0" w:line="278" w:lineRule="exact"/>
      <w:ind w:hanging="274"/>
    </w:pPr>
    <w:rPr>
      <w:sz w:val="24"/>
      <w:szCs w:val="24"/>
    </w:rPr>
  </w:style>
  <w:style w:type="paragraph" w:customStyle="1" w:styleId="Subheading">
    <w:name w:val="Subheading"/>
    <w:basedOn w:val="Normal"/>
    <w:autoRedefine/>
    <w:rsid w:val="005D5AF5"/>
    <w:pPr>
      <w:keepNext/>
      <w:ind w:left="567"/>
      <w:jc w:val="left"/>
    </w:pPr>
    <w:rPr>
      <w:i/>
      <w:sz w:val="24"/>
      <w:szCs w:val="24"/>
      <w:lang w:val="en-GB"/>
    </w:rPr>
  </w:style>
  <w:style w:type="paragraph" w:customStyle="1" w:styleId="StyleJustifiedBefore3pt">
    <w:name w:val="Style Justified Before:  3 pt"/>
    <w:basedOn w:val="Normal"/>
    <w:rsid w:val="005D5AF5"/>
    <w:pPr>
      <w:tabs>
        <w:tab w:val="num" w:pos="1440"/>
      </w:tabs>
      <w:spacing w:before="0"/>
      <w:ind w:left="1440" w:hanging="360"/>
    </w:pPr>
    <w:rPr>
      <w:szCs w:val="24"/>
      <w:lang w:val="sr-Latn-CS"/>
    </w:rPr>
  </w:style>
  <w:style w:type="paragraph" w:customStyle="1" w:styleId="Body">
    <w:name w:val="Body"/>
    <w:basedOn w:val="Normal"/>
    <w:rsid w:val="005D5AF5"/>
    <w:pPr>
      <w:tabs>
        <w:tab w:val="left" w:pos="2835"/>
        <w:tab w:val="left" w:pos="5670"/>
        <w:tab w:val="right" w:pos="8959"/>
      </w:tabs>
      <w:spacing w:before="0" w:line="0" w:lineRule="atLeast"/>
      <w:jc w:val="left"/>
    </w:pPr>
    <w:rPr>
      <w:sz w:val="20"/>
      <w:szCs w:val="20"/>
    </w:rPr>
  </w:style>
  <w:style w:type="paragraph" w:customStyle="1" w:styleId="-Nabrajanje">
    <w:name w:val="- Nabrajanje"/>
    <w:basedOn w:val="Normal"/>
    <w:rsid w:val="005D5AF5"/>
    <w:pPr>
      <w:tabs>
        <w:tab w:val="num" w:pos="284"/>
        <w:tab w:val="num" w:pos="540"/>
      </w:tabs>
      <w:spacing w:before="0"/>
      <w:ind w:left="538" w:hanging="357"/>
      <w:jc w:val="left"/>
    </w:pPr>
    <w:rPr>
      <w:sz w:val="24"/>
      <w:szCs w:val="24"/>
      <w:lang w:val="en-GB"/>
    </w:rPr>
  </w:style>
  <w:style w:type="paragraph" w:customStyle="1" w:styleId="1">
    <w:name w:val="1"/>
    <w:basedOn w:val="Normal"/>
    <w:rsid w:val="005D5AF5"/>
    <w:pPr>
      <w:spacing w:before="0"/>
      <w:jc w:val="center"/>
    </w:pPr>
    <w:rPr>
      <w:rFonts w:cs="Arial"/>
      <w:b/>
      <w:bCs/>
      <w:smallCaps/>
      <w:color w:val="333333"/>
      <w:spacing w:val="-10"/>
      <w:sz w:val="32"/>
      <w:szCs w:val="24"/>
      <w:lang w:val="en-GB"/>
      <w14:shadow w14:blurRad="50800" w14:dist="38100" w14:dir="2700000" w14:sx="100000" w14:sy="100000" w14:kx="0" w14:ky="0" w14:algn="tl">
        <w14:srgbClr w14:val="000000">
          <w14:alpha w14:val="60000"/>
        </w14:srgbClr>
      </w14:shadow>
    </w:rPr>
  </w:style>
  <w:style w:type="paragraph" w:customStyle="1" w:styleId="Aufzhlung">
    <w:name w:val="Aufzählung"/>
    <w:basedOn w:val="Normal"/>
    <w:rsid w:val="005D5AF5"/>
    <w:pPr>
      <w:spacing w:before="0" w:after="120"/>
      <w:jc w:val="left"/>
    </w:pPr>
    <w:rPr>
      <w:rFonts w:ascii="Times New Roman" w:hAnsi="Times New Roman"/>
      <w:sz w:val="24"/>
      <w:szCs w:val="20"/>
    </w:rPr>
  </w:style>
  <w:style w:type="paragraph" w:customStyle="1" w:styleId="Flietext">
    <w:name w:val="Fließtext"/>
    <w:rsid w:val="005D5AF5"/>
    <w:pPr>
      <w:tabs>
        <w:tab w:val="left" w:pos="1134"/>
        <w:tab w:val="left" w:pos="4536"/>
        <w:tab w:val="right" w:pos="9072"/>
      </w:tabs>
      <w:spacing w:before="120" w:after="120"/>
      <w:jc w:val="both"/>
    </w:pPr>
    <w:rPr>
      <w:color w:val="000000"/>
      <w:sz w:val="22"/>
      <w:lang w:val="en-US" w:eastAsia="en-US"/>
    </w:rPr>
  </w:style>
  <w:style w:type="paragraph" w:customStyle="1" w:styleId="TabelatekstChar">
    <w:name w:val="Tabela tekst Char"/>
    <w:basedOn w:val="Normal"/>
    <w:rsid w:val="005D5AF5"/>
    <w:pPr>
      <w:jc w:val="left"/>
    </w:pPr>
    <w:rPr>
      <w:szCs w:val="20"/>
      <w:lang w:val="en-GB" w:eastAsia="de-DE"/>
    </w:rPr>
  </w:style>
  <w:style w:type="paragraph" w:customStyle="1" w:styleId="Para0">
    <w:name w:val="Para 0"/>
    <w:basedOn w:val="Normal"/>
    <w:rsid w:val="005D5AF5"/>
    <w:pPr>
      <w:spacing w:before="0"/>
    </w:pPr>
    <w:rPr>
      <w:rFonts w:ascii="Times New Roman" w:hAnsi="Times New Roman"/>
      <w:szCs w:val="20"/>
      <w:lang w:val="en-GB"/>
    </w:rPr>
  </w:style>
  <w:style w:type="paragraph" w:customStyle="1" w:styleId="Para0bullet">
    <w:name w:val="Para 0 bullet"/>
    <w:basedOn w:val="Normal"/>
    <w:rsid w:val="005D5AF5"/>
    <w:pPr>
      <w:numPr>
        <w:numId w:val="43"/>
      </w:numPr>
      <w:tabs>
        <w:tab w:val="clear" w:pos="360"/>
        <w:tab w:val="left" w:pos="425"/>
      </w:tabs>
      <w:spacing w:before="0" w:after="120"/>
      <w:ind w:left="425" w:hanging="425"/>
    </w:pPr>
    <w:rPr>
      <w:szCs w:val="20"/>
      <w:lang w:val="en-GB"/>
    </w:rPr>
  </w:style>
  <w:style w:type="character" w:customStyle="1" w:styleId="NabrajanjeChar">
    <w:name w:val="Nabrajanje Char"/>
    <w:rsid w:val="005D5AF5"/>
    <w:rPr>
      <w:rFonts w:ascii="Arial" w:hAnsi="Arial"/>
      <w:sz w:val="24"/>
      <w:szCs w:val="24"/>
      <w:lang w:val="en-GB" w:eastAsia="en-US" w:bidi="ar-SA"/>
    </w:rPr>
  </w:style>
  <w:style w:type="paragraph" w:customStyle="1" w:styleId="Naslov5">
    <w:name w:val="Naslov 5"/>
    <w:basedOn w:val="Normal"/>
    <w:rsid w:val="005D5AF5"/>
    <w:pPr>
      <w:spacing w:before="0"/>
    </w:pPr>
    <w:rPr>
      <w:b/>
      <w:i/>
      <w:szCs w:val="24"/>
    </w:rPr>
  </w:style>
  <w:style w:type="table" w:customStyle="1" w:styleId="TableGrid81">
    <w:name w:val="Table Grid81"/>
    <w:basedOn w:val="TableNormal"/>
    <w:next w:val="TableGrid"/>
    <w:uiPriority w:val="59"/>
    <w:rsid w:val="005D5AF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1">
    <w:name w:val="font1"/>
    <w:basedOn w:val="Normal"/>
    <w:rsid w:val="00CD3E6B"/>
    <w:pPr>
      <w:spacing w:before="100" w:beforeAutospacing="1" w:after="100" w:afterAutospacing="1"/>
      <w:jc w:val="left"/>
    </w:pPr>
    <w:rPr>
      <w:rFonts w:ascii="Calibri" w:hAnsi="Calibri" w:cs="Calibri"/>
      <w:color w:val="000000"/>
    </w:rPr>
  </w:style>
  <w:style w:type="paragraph" w:customStyle="1" w:styleId="xl88">
    <w:name w:val="xl88"/>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 w:val="24"/>
      <w:szCs w:val="24"/>
    </w:rPr>
  </w:style>
  <w:style w:type="paragraph" w:customStyle="1" w:styleId="xl89">
    <w:name w:val="xl89"/>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rPr>
  </w:style>
  <w:style w:type="paragraph" w:customStyle="1" w:styleId="xl90">
    <w:name w:val="xl90"/>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cs="Arial"/>
      <w:sz w:val="24"/>
      <w:szCs w:val="24"/>
    </w:rPr>
  </w:style>
  <w:style w:type="paragraph" w:customStyle="1" w:styleId="xl91">
    <w:name w:val="xl91"/>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cs="Arial"/>
      <w:sz w:val="24"/>
      <w:szCs w:val="24"/>
    </w:rPr>
  </w:style>
  <w:style w:type="paragraph" w:customStyle="1" w:styleId="xl92">
    <w:name w:val="xl92"/>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93">
    <w:name w:val="xl93"/>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94">
    <w:name w:val="xl94"/>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95">
    <w:name w:val="xl95"/>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sz w:val="20"/>
      <w:szCs w:val="20"/>
    </w:rPr>
  </w:style>
  <w:style w:type="paragraph" w:customStyle="1" w:styleId="xl96">
    <w:name w:val="xl96"/>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sz w:val="20"/>
      <w:szCs w:val="20"/>
    </w:rPr>
  </w:style>
  <w:style w:type="paragraph" w:customStyle="1" w:styleId="xl97">
    <w:name w:val="xl97"/>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i/>
      <w:iCs/>
      <w:color w:val="000000"/>
      <w:sz w:val="20"/>
      <w:szCs w:val="20"/>
    </w:rPr>
  </w:style>
  <w:style w:type="paragraph" w:customStyle="1" w:styleId="xl98">
    <w:name w:val="xl98"/>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rPr>
  </w:style>
  <w:style w:type="paragraph" w:customStyle="1" w:styleId="xl99">
    <w:name w:val="xl99"/>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0"/>
      <w:szCs w:val="20"/>
    </w:rPr>
  </w:style>
  <w:style w:type="paragraph" w:customStyle="1" w:styleId="xl100">
    <w:name w:val="xl100"/>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24"/>
      <w:szCs w:val="24"/>
    </w:rPr>
  </w:style>
  <w:style w:type="paragraph" w:customStyle="1" w:styleId="xl101">
    <w:name w:val="xl101"/>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color w:val="000000"/>
      <w:sz w:val="24"/>
      <w:szCs w:val="24"/>
    </w:rPr>
  </w:style>
  <w:style w:type="paragraph" w:customStyle="1" w:styleId="xl102">
    <w:name w:val="xl102"/>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color w:val="000000"/>
      <w:sz w:val="24"/>
      <w:szCs w:val="24"/>
    </w:rPr>
  </w:style>
  <w:style w:type="paragraph" w:customStyle="1" w:styleId="xl103">
    <w:name w:val="xl103"/>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color w:val="000000"/>
      <w:sz w:val="20"/>
      <w:szCs w:val="20"/>
    </w:rPr>
  </w:style>
  <w:style w:type="paragraph" w:customStyle="1" w:styleId="xl104">
    <w:name w:val="xl104"/>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color w:val="000000"/>
      <w:sz w:val="24"/>
      <w:szCs w:val="24"/>
    </w:rPr>
  </w:style>
  <w:style w:type="paragraph" w:customStyle="1" w:styleId="xl105">
    <w:name w:val="xl105"/>
    <w:basedOn w:val="Normal"/>
    <w:rsid w:val="00CD3E6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rPr>
  </w:style>
  <w:style w:type="paragraph" w:customStyle="1" w:styleId="10">
    <w:name w:val="Без размака1"/>
    <w:uiPriority w:val="1"/>
    <w:qFormat/>
    <w:rsid w:val="00BE16EE"/>
    <w:rPr>
      <w:rFonts w:ascii="Times New Roman" w:hAnsi="Times New Roman"/>
      <w:sz w:val="24"/>
      <w:szCs w:val="24"/>
      <w:lang w:eastAsia="en-US"/>
    </w:rPr>
  </w:style>
  <w:style w:type="table" w:customStyle="1" w:styleId="TableGrid11">
    <w:name w:val="Table Grid11"/>
    <w:basedOn w:val="TableNormal"/>
    <w:next w:val="TableGrid"/>
    <w:uiPriority w:val="59"/>
    <w:rsid w:val="00E47080"/>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E47080"/>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E47080"/>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link w:val="Caption"/>
    <w:rsid w:val="00E47080"/>
    <w:rPr>
      <w:rFonts w:cs="Tahoma"/>
      <w:i/>
      <w:iCs/>
      <w:szCs w:val="22"/>
      <w:lang w:val="en-US" w:eastAsia="en-US"/>
    </w:rPr>
  </w:style>
  <w:style w:type="character" w:customStyle="1" w:styleId="Bodytext0">
    <w:name w:val="Body text_"/>
    <w:locked/>
    <w:rsid w:val="005E1F98"/>
    <w:rPr>
      <w:rFonts w:ascii="Arial" w:eastAsia="Arial" w:hAnsi="Arial" w:cs="Arial"/>
      <w:sz w:val="18"/>
      <w:szCs w:val="18"/>
      <w:shd w:val="clear" w:color="auto" w:fill="FFFFFF"/>
    </w:rPr>
  </w:style>
  <w:style w:type="character" w:customStyle="1" w:styleId="BodytextBold">
    <w:name w:val="Body text + Bold"/>
    <w:rsid w:val="005E1F98"/>
    <w:rPr>
      <w:rFonts w:ascii="Arial" w:eastAsia="Arial" w:hAnsi="Arial" w:cs="Arial" w:hint="default"/>
      <w:b/>
      <w:bCs/>
      <w:i w:val="0"/>
      <w:iCs w:val="0"/>
      <w:smallCaps w:val="0"/>
      <w:strike w:val="0"/>
      <w:dstrike w:val="0"/>
      <w:color w:val="000000"/>
      <w:spacing w:val="0"/>
      <w:w w:val="100"/>
      <w:position w:val="0"/>
      <w:sz w:val="18"/>
      <w:szCs w:val="18"/>
      <w:u w:val="none"/>
      <w:effect w:val="none"/>
      <w:shd w:val="clear" w:color="auto" w:fill="FFFFFF"/>
      <w:lang w:val="hr-HR" w:eastAsia="hr-HR" w:bidi="hr-HR"/>
    </w:rPr>
  </w:style>
  <w:style w:type="character" w:customStyle="1" w:styleId="Tablecaption">
    <w:name w:val="Table caption_"/>
    <w:link w:val="Tablecaption0"/>
    <w:rsid w:val="007F115C"/>
    <w:rPr>
      <w:rFonts w:eastAsia="Arial" w:cs="Arial"/>
      <w:b/>
      <w:bCs/>
      <w:shd w:val="clear" w:color="auto" w:fill="FFFFFF"/>
    </w:rPr>
  </w:style>
  <w:style w:type="character" w:customStyle="1" w:styleId="Tablecaption2">
    <w:name w:val="Table caption (2)_"/>
    <w:link w:val="Tablecaption20"/>
    <w:rsid w:val="007F115C"/>
    <w:rPr>
      <w:rFonts w:eastAsia="Arial" w:cs="Arial"/>
      <w:shd w:val="clear" w:color="auto" w:fill="FFFFFF"/>
    </w:rPr>
  </w:style>
  <w:style w:type="character" w:customStyle="1" w:styleId="Tablecaption2Bold">
    <w:name w:val="Table caption (2) + Bold"/>
    <w:rsid w:val="007F115C"/>
    <w:rPr>
      <w:rFonts w:ascii="Arial" w:eastAsia="Arial" w:hAnsi="Arial" w:cs="Arial"/>
      <w:b/>
      <w:bCs/>
      <w:color w:val="000000"/>
      <w:spacing w:val="0"/>
      <w:w w:val="100"/>
      <w:position w:val="0"/>
      <w:sz w:val="20"/>
      <w:szCs w:val="20"/>
      <w:shd w:val="clear" w:color="auto" w:fill="FFFFFF"/>
      <w:lang w:val="hr-HR" w:eastAsia="hr-HR" w:bidi="hr-HR"/>
    </w:rPr>
  </w:style>
  <w:style w:type="paragraph" w:customStyle="1" w:styleId="Tablecaption0">
    <w:name w:val="Table caption"/>
    <w:basedOn w:val="Normal"/>
    <w:link w:val="Tablecaption"/>
    <w:rsid w:val="007F115C"/>
    <w:pPr>
      <w:widowControl w:val="0"/>
      <w:shd w:val="clear" w:color="auto" w:fill="FFFFFF"/>
      <w:spacing w:before="0" w:line="0" w:lineRule="atLeast"/>
      <w:ind w:hanging="1620"/>
      <w:jc w:val="center"/>
    </w:pPr>
    <w:rPr>
      <w:rFonts w:eastAsia="Arial" w:cs="Arial"/>
      <w:b/>
      <w:bCs/>
      <w:sz w:val="20"/>
      <w:szCs w:val="20"/>
      <w:lang w:val="sr-Latn-CS" w:eastAsia="sr-Latn-CS"/>
    </w:rPr>
  </w:style>
  <w:style w:type="paragraph" w:customStyle="1" w:styleId="Tablecaption20">
    <w:name w:val="Table caption (2)"/>
    <w:basedOn w:val="Normal"/>
    <w:link w:val="Tablecaption2"/>
    <w:rsid w:val="007F115C"/>
    <w:pPr>
      <w:widowControl w:val="0"/>
      <w:shd w:val="clear" w:color="auto" w:fill="FFFFFF"/>
      <w:spacing w:before="0" w:line="0" w:lineRule="atLeast"/>
      <w:jc w:val="center"/>
    </w:pPr>
    <w:rPr>
      <w:rFonts w:eastAsia="Arial" w:cs="Arial"/>
      <w:sz w:val="20"/>
      <w:szCs w:val="20"/>
      <w:lang w:val="sr-Latn-CS" w:eastAsia="sr-Latn-CS"/>
    </w:rPr>
  </w:style>
  <w:style w:type="character" w:customStyle="1" w:styleId="Bodytext23pt">
    <w:name w:val="Body text + 23 pt"/>
    <w:aliases w:val="Spacing -1 pt"/>
    <w:rsid w:val="007F115C"/>
    <w:rPr>
      <w:rFonts w:ascii="Arial" w:eastAsia="Arial" w:hAnsi="Arial" w:cs="Arial"/>
      <w:b w:val="0"/>
      <w:bCs w:val="0"/>
      <w:i w:val="0"/>
      <w:iCs w:val="0"/>
      <w:smallCaps w:val="0"/>
      <w:strike w:val="0"/>
      <w:color w:val="000000"/>
      <w:spacing w:val="-30"/>
      <w:w w:val="100"/>
      <w:position w:val="0"/>
      <w:sz w:val="46"/>
      <w:szCs w:val="46"/>
      <w:u w:val="none"/>
      <w:shd w:val="clear" w:color="auto" w:fill="FFFFFF"/>
      <w:lang w:val="hr-HR" w:eastAsia="hr-HR" w:bidi="hr-HR"/>
    </w:rPr>
  </w:style>
  <w:style w:type="character" w:customStyle="1" w:styleId="TablecaptionNotBold">
    <w:name w:val="Table caption + Not Bold"/>
    <w:rsid w:val="007F115C"/>
    <w:rPr>
      <w:rFonts w:ascii="Arial" w:eastAsia="Arial" w:hAnsi="Arial" w:cs="Arial"/>
      <w:b/>
      <w:bCs/>
      <w:i w:val="0"/>
      <w:iCs w:val="0"/>
      <w:smallCaps w:val="0"/>
      <w:strike w:val="0"/>
      <w:color w:val="000000"/>
      <w:spacing w:val="0"/>
      <w:w w:val="100"/>
      <w:position w:val="0"/>
      <w:sz w:val="20"/>
      <w:szCs w:val="20"/>
      <w:u w:val="single"/>
      <w:shd w:val="clear" w:color="auto" w:fill="FFFFFF"/>
      <w:lang w:val="hr-HR" w:eastAsia="hr-HR" w:bidi="hr-HR"/>
    </w:rPr>
  </w:style>
  <w:style w:type="character" w:customStyle="1" w:styleId="Bodytext2NotBold">
    <w:name w:val="Body text (2) + Not Bold"/>
    <w:rsid w:val="007F115C"/>
    <w:rPr>
      <w:rFonts w:ascii="Arial" w:eastAsia="Arial" w:hAnsi="Arial" w:cs="Arial"/>
      <w:b/>
      <w:bCs/>
      <w:i w:val="0"/>
      <w:iCs w:val="0"/>
      <w:smallCaps w:val="0"/>
      <w:strike w:val="0"/>
      <w:color w:val="000000"/>
      <w:spacing w:val="0"/>
      <w:w w:val="100"/>
      <w:position w:val="0"/>
      <w:sz w:val="20"/>
      <w:szCs w:val="20"/>
      <w:u w:val="none"/>
      <w:lang w:val="hr-HR" w:eastAsia="hr-HR" w:bidi="hr-HR"/>
    </w:rPr>
  </w:style>
  <w:style w:type="paragraph" w:customStyle="1" w:styleId="BodyText40">
    <w:name w:val="Body Text4"/>
    <w:basedOn w:val="Normal"/>
    <w:rsid w:val="007F115C"/>
    <w:pPr>
      <w:widowControl w:val="0"/>
      <w:shd w:val="clear" w:color="auto" w:fill="FFFFFF"/>
      <w:spacing w:before="0" w:line="0" w:lineRule="atLeast"/>
      <w:jc w:val="left"/>
    </w:pPr>
    <w:rPr>
      <w:rFonts w:eastAsia="Arial" w:cs="Arial"/>
      <w:color w:val="000000"/>
      <w:sz w:val="20"/>
      <w:szCs w:val="20"/>
      <w:lang w:val="hr-HR" w:eastAsia="hr-HR" w:bidi="hr-HR"/>
    </w:rPr>
  </w:style>
  <w:style w:type="character" w:customStyle="1" w:styleId="BodytextSpacing4pt">
    <w:name w:val="Body text + Spacing 4 pt"/>
    <w:rsid w:val="007F115C"/>
    <w:rPr>
      <w:rFonts w:ascii="Arial" w:eastAsia="Arial" w:hAnsi="Arial" w:cs="Arial"/>
      <w:b w:val="0"/>
      <w:bCs w:val="0"/>
      <w:i w:val="0"/>
      <w:iCs w:val="0"/>
      <w:smallCaps w:val="0"/>
      <w:strike w:val="0"/>
      <w:color w:val="000000"/>
      <w:spacing w:val="80"/>
      <w:w w:val="100"/>
      <w:position w:val="0"/>
      <w:sz w:val="20"/>
      <w:szCs w:val="20"/>
      <w:u w:val="none"/>
      <w:shd w:val="clear" w:color="auto" w:fill="FFFFFF"/>
      <w:lang w:val="hr-HR" w:eastAsia="hr-HR" w:bidi="hr-HR"/>
    </w:rPr>
  </w:style>
  <w:style w:type="character" w:customStyle="1" w:styleId="BodytextItalic">
    <w:name w:val="Body text + Italic"/>
    <w:rsid w:val="007F115C"/>
    <w:rPr>
      <w:rFonts w:ascii="Arial" w:eastAsia="Arial" w:hAnsi="Arial" w:cs="Arial"/>
      <w:b w:val="0"/>
      <w:bCs w:val="0"/>
      <w:i/>
      <w:iCs/>
      <w:smallCaps w:val="0"/>
      <w:strike w:val="0"/>
      <w:color w:val="000000"/>
      <w:spacing w:val="0"/>
      <w:w w:val="100"/>
      <w:position w:val="0"/>
      <w:sz w:val="20"/>
      <w:szCs w:val="20"/>
      <w:u w:val="none"/>
      <w:shd w:val="clear" w:color="auto" w:fill="FFFFFF"/>
      <w:lang w:val="hr-HR" w:eastAsia="hr-HR" w:bidi="hr-HR"/>
    </w:rPr>
  </w:style>
  <w:style w:type="character" w:customStyle="1" w:styleId="Bodytext26">
    <w:name w:val="Body text (2)_"/>
    <w:rsid w:val="007F115C"/>
    <w:rPr>
      <w:rFonts w:ascii="Microsoft Sans Serif" w:eastAsia="Microsoft Sans Serif" w:hAnsi="Microsoft Sans Serif" w:cs="Microsoft Sans Serif"/>
      <w:b/>
      <w:bCs/>
      <w:i w:val="0"/>
      <w:iCs w:val="0"/>
      <w:smallCaps w:val="0"/>
      <w:strike w:val="0"/>
      <w:sz w:val="18"/>
      <w:szCs w:val="18"/>
      <w:u w:val="none"/>
    </w:rPr>
  </w:style>
  <w:style w:type="character" w:customStyle="1" w:styleId="Bodytext34">
    <w:name w:val="Body text (3)_"/>
    <w:rsid w:val="007F115C"/>
    <w:rPr>
      <w:rFonts w:ascii="Microsoft Sans Serif" w:eastAsia="Microsoft Sans Serif" w:hAnsi="Microsoft Sans Serif" w:cs="Microsoft Sans Serif"/>
      <w:sz w:val="18"/>
      <w:szCs w:val="18"/>
      <w:shd w:val="clear" w:color="auto" w:fill="FFFFFF"/>
    </w:rPr>
  </w:style>
  <w:style w:type="character" w:customStyle="1" w:styleId="Bodytext10pt">
    <w:name w:val="Body text + 10 pt"/>
    <w:rsid w:val="007F115C"/>
    <w:rPr>
      <w:rFonts w:ascii="Arial" w:eastAsia="Arial" w:hAnsi="Arial" w:cs="Arial"/>
      <w:b w:val="0"/>
      <w:bCs w:val="0"/>
      <w:i w:val="0"/>
      <w:iCs w:val="0"/>
      <w:smallCaps w:val="0"/>
      <w:strike w:val="0"/>
      <w:color w:val="000000"/>
      <w:spacing w:val="0"/>
      <w:w w:val="100"/>
      <w:position w:val="0"/>
      <w:sz w:val="20"/>
      <w:szCs w:val="20"/>
      <w:u w:val="none"/>
      <w:shd w:val="clear" w:color="auto" w:fill="FFFFFF"/>
      <w:lang w:val="hr-HR" w:eastAsia="hr-HR" w:bidi="hr-HR"/>
    </w:rPr>
  </w:style>
  <w:style w:type="character" w:customStyle="1" w:styleId="Bodytext3NotBold">
    <w:name w:val="Body text (3) + Not Bold"/>
    <w:rsid w:val="007F115C"/>
    <w:rPr>
      <w:rFonts w:ascii="Arial" w:eastAsia="Arial" w:hAnsi="Arial" w:cs="Arial"/>
      <w:b/>
      <w:bCs/>
      <w:i w:val="0"/>
      <w:iCs w:val="0"/>
      <w:smallCaps w:val="0"/>
      <w:strike w:val="0"/>
      <w:color w:val="000000"/>
      <w:spacing w:val="0"/>
      <w:w w:val="100"/>
      <w:position w:val="0"/>
      <w:sz w:val="18"/>
      <w:szCs w:val="18"/>
      <w:u w:val="none"/>
      <w:shd w:val="clear" w:color="auto" w:fill="FFFFFF"/>
      <w:lang w:val="hr-HR" w:eastAsia="hr-HR" w:bidi="hr-HR"/>
    </w:rPr>
  </w:style>
  <w:style w:type="character" w:styleId="PlaceholderText">
    <w:name w:val="Placeholder Text"/>
    <w:basedOn w:val="DefaultParagraphFont"/>
    <w:uiPriority w:val="99"/>
    <w:semiHidden/>
    <w:rsid w:val="007F115C"/>
    <w:rPr>
      <w:color w:val="808080"/>
    </w:rPr>
  </w:style>
  <w:style w:type="character" w:customStyle="1" w:styleId="BodyText5">
    <w:name w:val="Body Text5"/>
    <w:rsid w:val="007F115C"/>
    <w:rPr>
      <w:rFonts w:ascii="Arial Narrow" w:hAnsi="Arial Narrow"/>
      <w:shd w:val="clear" w:color="auto" w:fill="FFFFFF"/>
      <w:lang w:bidi="ar-SA"/>
    </w:rPr>
  </w:style>
  <w:style w:type="paragraph" w:customStyle="1" w:styleId="font8">
    <w:name w:val="font8"/>
    <w:basedOn w:val="Normal"/>
    <w:rsid w:val="0019654F"/>
    <w:pPr>
      <w:spacing w:before="100" w:beforeAutospacing="1" w:after="100" w:afterAutospacing="1"/>
      <w:jc w:val="left"/>
    </w:pPr>
    <w:rPr>
      <w:rFonts w:cs="Arial"/>
      <w:color w:val="000000"/>
    </w:rPr>
  </w:style>
  <w:style w:type="paragraph" w:customStyle="1" w:styleId="font9">
    <w:name w:val="font9"/>
    <w:basedOn w:val="Normal"/>
    <w:rsid w:val="0019654F"/>
    <w:pPr>
      <w:spacing w:before="100" w:beforeAutospacing="1" w:after="100" w:afterAutospacing="1"/>
      <w:jc w:val="left"/>
    </w:pPr>
    <w:rPr>
      <w:rFonts w:cs="Arial"/>
    </w:rPr>
  </w:style>
  <w:style w:type="paragraph" w:customStyle="1" w:styleId="font10">
    <w:name w:val="font10"/>
    <w:basedOn w:val="Normal"/>
    <w:rsid w:val="0019654F"/>
    <w:pPr>
      <w:spacing w:before="100" w:beforeAutospacing="1" w:after="100" w:afterAutospacing="1"/>
      <w:jc w:val="left"/>
    </w:pPr>
    <w:rPr>
      <w:rFonts w:cs="Arial"/>
      <w:color w:val="FF0000"/>
    </w:rPr>
  </w:style>
  <w:style w:type="paragraph" w:customStyle="1" w:styleId="font11">
    <w:name w:val="font11"/>
    <w:basedOn w:val="Normal"/>
    <w:rsid w:val="0019654F"/>
    <w:pPr>
      <w:spacing w:before="100" w:beforeAutospacing="1" w:after="100" w:afterAutospacing="1"/>
      <w:jc w:val="left"/>
    </w:pPr>
    <w:rPr>
      <w:rFonts w:cs="Arial"/>
      <w:color w:val="000000"/>
    </w:rPr>
  </w:style>
  <w:style w:type="paragraph" w:customStyle="1" w:styleId="font12">
    <w:name w:val="font12"/>
    <w:basedOn w:val="Normal"/>
    <w:rsid w:val="0019654F"/>
    <w:pPr>
      <w:spacing w:before="100" w:beforeAutospacing="1" w:after="100" w:afterAutospacing="1"/>
      <w:jc w:val="left"/>
    </w:pPr>
    <w:rPr>
      <w:rFonts w:cs="Arial"/>
      <w:color w:val="000000"/>
    </w:rPr>
  </w:style>
  <w:style w:type="paragraph" w:customStyle="1" w:styleId="font13">
    <w:name w:val="font13"/>
    <w:basedOn w:val="Normal"/>
    <w:rsid w:val="0019654F"/>
    <w:pPr>
      <w:spacing w:before="100" w:beforeAutospacing="1" w:after="100" w:afterAutospacing="1"/>
      <w:jc w:val="left"/>
    </w:pPr>
    <w:rPr>
      <w:rFonts w:cs="Arial"/>
      <w:color w:val="000080"/>
    </w:rPr>
  </w:style>
  <w:style w:type="paragraph" w:customStyle="1" w:styleId="font14">
    <w:name w:val="font14"/>
    <w:basedOn w:val="Normal"/>
    <w:rsid w:val="0019654F"/>
    <w:pPr>
      <w:spacing w:before="100" w:beforeAutospacing="1" w:after="100" w:afterAutospacing="1"/>
      <w:jc w:val="left"/>
    </w:pPr>
    <w:rPr>
      <w:rFonts w:cs="Arial"/>
      <w:b/>
      <w:bCs/>
      <w:color w:val="000080"/>
    </w:rPr>
  </w:style>
  <w:style w:type="paragraph" w:customStyle="1" w:styleId="font15">
    <w:name w:val="font15"/>
    <w:basedOn w:val="Normal"/>
    <w:rsid w:val="0019654F"/>
    <w:pPr>
      <w:spacing w:before="100" w:beforeAutospacing="1" w:after="100" w:afterAutospacing="1"/>
      <w:jc w:val="left"/>
    </w:pPr>
    <w:rPr>
      <w:rFonts w:cs="Arial"/>
    </w:rPr>
  </w:style>
  <w:style w:type="paragraph" w:customStyle="1" w:styleId="xl106">
    <w:name w:val="xl106"/>
    <w:basedOn w:val="Normal"/>
    <w:rsid w:val="0019654F"/>
    <w:pPr>
      <w:pBdr>
        <w:top w:val="single" w:sz="8" w:space="0" w:color="auto"/>
        <w:bottom w:val="single" w:sz="8" w:space="0" w:color="auto"/>
      </w:pBdr>
      <w:shd w:val="clear" w:color="000000" w:fill="FFFFFF"/>
      <w:spacing w:before="100" w:beforeAutospacing="1" w:after="100" w:afterAutospacing="1"/>
      <w:jc w:val="left"/>
      <w:textAlignment w:val="center"/>
    </w:pPr>
    <w:rPr>
      <w:rFonts w:cs="Arial"/>
      <w:sz w:val="24"/>
      <w:szCs w:val="24"/>
    </w:rPr>
  </w:style>
  <w:style w:type="paragraph" w:customStyle="1" w:styleId="xl107">
    <w:name w:val="xl107"/>
    <w:basedOn w:val="Normal"/>
    <w:rsid w:val="0019654F"/>
    <w:pPr>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center"/>
    </w:pPr>
    <w:rPr>
      <w:rFonts w:cs="Arial"/>
      <w:sz w:val="24"/>
      <w:szCs w:val="24"/>
    </w:rPr>
  </w:style>
  <w:style w:type="paragraph" w:customStyle="1" w:styleId="xl108">
    <w:name w:val="xl108"/>
    <w:basedOn w:val="Normal"/>
    <w:rsid w:val="0019654F"/>
    <w:pPr>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center"/>
    </w:pPr>
    <w:rPr>
      <w:rFonts w:cs="Arial"/>
      <w:b/>
      <w:bCs/>
      <w:sz w:val="24"/>
      <w:szCs w:val="24"/>
    </w:rPr>
  </w:style>
  <w:style w:type="paragraph" w:customStyle="1" w:styleId="xl109">
    <w:name w:val="xl109"/>
    <w:basedOn w:val="Normal"/>
    <w:rsid w:val="0019654F"/>
    <w:pPr>
      <w:spacing w:before="100" w:beforeAutospacing="1" w:after="100" w:afterAutospacing="1"/>
      <w:jc w:val="left"/>
    </w:pPr>
    <w:rPr>
      <w:rFonts w:cs="Arial"/>
      <w:sz w:val="24"/>
      <w:szCs w:val="24"/>
    </w:rPr>
  </w:style>
  <w:style w:type="paragraph" w:customStyle="1" w:styleId="xl110">
    <w:name w:val="xl110"/>
    <w:basedOn w:val="Normal"/>
    <w:rsid w:val="0019654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cs="Arial"/>
      <w:b/>
      <w:bCs/>
      <w:color w:val="000000"/>
      <w:sz w:val="24"/>
      <w:szCs w:val="24"/>
    </w:rPr>
  </w:style>
  <w:style w:type="paragraph" w:customStyle="1" w:styleId="xl111">
    <w:name w:val="xl111"/>
    <w:basedOn w:val="Normal"/>
    <w:rsid w:val="0019654F"/>
    <w:pPr>
      <w:pBdr>
        <w:left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12">
    <w:name w:val="xl112"/>
    <w:basedOn w:val="Normal"/>
    <w:rsid w:val="0019654F"/>
    <w:pPr>
      <w:pBdr>
        <w:top w:val="single" w:sz="8" w:space="0" w:color="auto"/>
        <w:right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13">
    <w:name w:val="xl113"/>
    <w:basedOn w:val="Normal"/>
    <w:rsid w:val="0019654F"/>
    <w:pPr>
      <w:pBdr>
        <w:right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14">
    <w:name w:val="xl114"/>
    <w:basedOn w:val="Normal"/>
    <w:rsid w:val="0019654F"/>
    <w:pPr>
      <w:pBdr>
        <w:bottom w:val="single" w:sz="8" w:space="0" w:color="auto"/>
        <w:right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15">
    <w:name w:val="xl115"/>
    <w:basedOn w:val="Normal"/>
    <w:rsid w:val="0019654F"/>
    <w:pPr>
      <w:pBdr>
        <w:top w:val="single" w:sz="8" w:space="0" w:color="auto"/>
        <w:bottom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16">
    <w:name w:val="xl116"/>
    <w:basedOn w:val="Normal"/>
    <w:rsid w:val="0019654F"/>
    <w:pPr>
      <w:pBdr>
        <w:bottom w:val="single" w:sz="8" w:space="0" w:color="auto"/>
        <w:right w:val="single" w:sz="8" w:space="0" w:color="auto"/>
      </w:pBdr>
      <w:shd w:val="clear" w:color="000000" w:fill="FFFFFF"/>
      <w:spacing w:before="100" w:beforeAutospacing="1" w:after="100" w:afterAutospacing="1"/>
      <w:jc w:val="left"/>
      <w:textAlignment w:val="center"/>
    </w:pPr>
    <w:rPr>
      <w:rFonts w:cs="Arial"/>
      <w:b/>
      <w:bCs/>
      <w:color w:val="000000"/>
      <w:sz w:val="24"/>
      <w:szCs w:val="24"/>
    </w:rPr>
  </w:style>
  <w:style w:type="paragraph" w:customStyle="1" w:styleId="xl117">
    <w:name w:val="xl117"/>
    <w:basedOn w:val="Normal"/>
    <w:rsid w:val="0019654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left"/>
      <w:textAlignment w:val="top"/>
    </w:pPr>
    <w:rPr>
      <w:rFonts w:cs="Arial"/>
      <w:color w:val="000000"/>
      <w:sz w:val="24"/>
      <w:szCs w:val="24"/>
    </w:rPr>
  </w:style>
  <w:style w:type="paragraph" w:customStyle="1" w:styleId="xl118">
    <w:name w:val="xl118"/>
    <w:basedOn w:val="Normal"/>
    <w:rsid w:val="0019654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19">
    <w:name w:val="xl119"/>
    <w:basedOn w:val="Normal"/>
    <w:rsid w:val="0019654F"/>
    <w:pPr>
      <w:pBdr>
        <w:top w:val="single" w:sz="8" w:space="0" w:color="auto"/>
        <w:left w:val="single" w:sz="8" w:space="0" w:color="auto"/>
        <w:bottom w:val="single" w:sz="8" w:space="0" w:color="auto"/>
      </w:pBdr>
      <w:shd w:val="clear" w:color="000000" w:fill="FFFFFF"/>
      <w:spacing w:before="100" w:beforeAutospacing="1" w:after="100" w:afterAutospacing="1"/>
      <w:jc w:val="left"/>
      <w:textAlignment w:val="center"/>
    </w:pPr>
    <w:rPr>
      <w:rFonts w:cs="Arial"/>
      <w:b/>
      <w:bCs/>
      <w:color w:val="000000"/>
      <w:sz w:val="24"/>
      <w:szCs w:val="24"/>
    </w:rPr>
  </w:style>
  <w:style w:type="paragraph" w:customStyle="1" w:styleId="xl120">
    <w:name w:val="xl120"/>
    <w:basedOn w:val="Normal"/>
    <w:rsid w:val="0019654F"/>
    <w:pPr>
      <w:pBdr>
        <w:top w:val="single" w:sz="8" w:space="0" w:color="auto"/>
        <w:left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21">
    <w:name w:val="xl121"/>
    <w:basedOn w:val="Normal"/>
    <w:rsid w:val="0019654F"/>
    <w:pPr>
      <w:pBdr>
        <w:top w:val="single" w:sz="8" w:space="0" w:color="auto"/>
        <w:left w:val="single" w:sz="8" w:space="0" w:color="auto"/>
        <w:bottom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22">
    <w:name w:val="xl122"/>
    <w:basedOn w:val="Normal"/>
    <w:rsid w:val="0019654F"/>
    <w:pPr>
      <w:spacing w:before="100" w:beforeAutospacing="1" w:after="100" w:afterAutospacing="1"/>
      <w:jc w:val="left"/>
      <w:textAlignment w:val="center"/>
    </w:pPr>
    <w:rPr>
      <w:rFonts w:cs="Arial"/>
      <w:sz w:val="24"/>
      <w:szCs w:val="24"/>
    </w:rPr>
  </w:style>
  <w:style w:type="paragraph" w:customStyle="1" w:styleId="xl123">
    <w:name w:val="xl123"/>
    <w:basedOn w:val="Normal"/>
    <w:rsid w:val="0019654F"/>
    <w:pPr>
      <w:pBdr>
        <w:top w:val="single" w:sz="8" w:space="0" w:color="auto"/>
        <w:left w:val="single" w:sz="8" w:space="0" w:color="auto"/>
        <w:right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24">
    <w:name w:val="xl124"/>
    <w:basedOn w:val="Normal"/>
    <w:rsid w:val="0019654F"/>
    <w:pPr>
      <w:pBdr>
        <w:top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25">
    <w:name w:val="xl125"/>
    <w:basedOn w:val="Normal"/>
    <w:rsid w:val="0019654F"/>
    <w:pPr>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center"/>
    </w:pPr>
    <w:rPr>
      <w:rFonts w:cs="Arial"/>
      <w:b/>
      <w:bCs/>
      <w:sz w:val="24"/>
      <w:szCs w:val="24"/>
    </w:rPr>
  </w:style>
  <w:style w:type="paragraph" w:customStyle="1" w:styleId="xl126">
    <w:name w:val="xl126"/>
    <w:basedOn w:val="Normal"/>
    <w:rsid w:val="0019654F"/>
    <w:pPr>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center"/>
    </w:pPr>
    <w:rPr>
      <w:rFonts w:cs="Arial"/>
      <w:b/>
      <w:bCs/>
      <w:color w:val="000000"/>
      <w:sz w:val="24"/>
      <w:szCs w:val="24"/>
    </w:rPr>
  </w:style>
  <w:style w:type="paragraph" w:customStyle="1" w:styleId="xl127">
    <w:name w:val="xl127"/>
    <w:basedOn w:val="Normal"/>
    <w:rsid w:val="0019654F"/>
    <w:pPr>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center"/>
    </w:pPr>
    <w:rPr>
      <w:rFonts w:cs="Arial"/>
      <w:b/>
      <w:bCs/>
      <w:color w:val="000000"/>
      <w:sz w:val="24"/>
      <w:szCs w:val="24"/>
    </w:rPr>
  </w:style>
  <w:style w:type="paragraph" w:customStyle="1" w:styleId="xl128">
    <w:name w:val="xl128"/>
    <w:basedOn w:val="Normal"/>
    <w:rsid w:val="0019654F"/>
    <w:pPr>
      <w:pBdr>
        <w:top w:val="single" w:sz="8" w:space="0" w:color="auto"/>
        <w:bottom w:val="single" w:sz="8" w:space="0" w:color="auto"/>
      </w:pBdr>
      <w:spacing w:before="100" w:beforeAutospacing="1" w:after="100" w:afterAutospacing="1"/>
      <w:jc w:val="left"/>
      <w:textAlignment w:val="center"/>
    </w:pPr>
    <w:rPr>
      <w:rFonts w:cs="Arial"/>
      <w:sz w:val="24"/>
      <w:szCs w:val="24"/>
    </w:rPr>
  </w:style>
  <w:style w:type="paragraph" w:customStyle="1" w:styleId="xl129">
    <w:name w:val="xl129"/>
    <w:basedOn w:val="Normal"/>
    <w:rsid w:val="0019654F"/>
    <w:pPr>
      <w:pBdr>
        <w:top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cs="Arial"/>
      <w:b/>
      <w:bCs/>
      <w:color w:val="000000"/>
      <w:sz w:val="24"/>
      <w:szCs w:val="24"/>
    </w:rPr>
  </w:style>
  <w:style w:type="paragraph" w:customStyle="1" w:styleId="xl130">
    <w:name w:val="xl130"/>
    <w:basedOn w:val="Normal"/>
    <w:rsid w:val="0019654F"/>
    <w:pPr>
      <w:pBdr>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31">
    <w:name w:val="xl131"/>
    <w:basedOn w:val="Normal"/>
    <w:rsid w:val="0019654F"/>
    <w:pPr>
      <w:pBdr>
        <w:right w:val="single" w:sz="8" w:space="0" w:color="auto"/>
      </w:pBdr>
      <w:shd w:val="clear" w:color="000000" w:fill="FFFFFF"/>
      <w:spacing w:before="100" w:beforeAutospacing="1" w:after="100" w:afterAutospacing="1"/>
      <w:jc w:val="left"/>
      <w:textAlignment w:val="center"/>
    </w:pPr>
    <w:rPr>
      <w:rFonts w:cs="Arial"/>
      <w:b/>
      <w:bCs/>
      <w:color w:val="000000"/>
      <w:sz w:val="24"/>
      <w:szCs w:val="24"/>
    </w:rPr>
  </w:style>
  <w:style w:type="paragraph" w:customStyle="1" w:styleId="xl132">
    <w:name w:val="xl132"/>
    <w:basedOn w:val="Normal"/>
    <w:rsid w:val="0019654F"/>
    <w:pPr>
      <w:pBdr>
        <w:left w:val="single" w:sz="8" w:space="0" w:color="auto"/>
        <w:bottom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33">
    <w:name w:val="xl133"/>
    <w:basedOn w:val="Normal"/>
    <w:rsid w:val="0019654F"/>
    <w:pPr>
      <w:pBdr>
        <w:bottom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34">
    <w:name w:val="xl134"/>
    <w:basedOn w:val="Normal"/>
    <w:rsid w:val="0019654F"/>
    <w:pPr>
      <w:shd w:val="clear" w:color="000000" w:fill="FFFFFF"/>
      <w:spacing w:before="100" w:beforeAutospacing="1" w:after="100" w:afterAutospacing="1"/>
      <w:jc w:val="left"/>
      <w:textAlignment w:val="center"/>
    </w:pPr>
    <w:rPr>
      <w:rFonts w:cs="Arial"/>
      <w:b/>
      <w:bCs/>
      <w:color w:val="000000"/>
      <w:sz w:val="24"/>
      <w:szCs w:val="24"/>
    </w:rPr>
  </w:style>
  <w:style w:type="paragraph" w:customStyle="1" w:styleId="xl135">
    <w:name w:val="xl135"/>
    <w:basedOn w:val="Normal"/>
    <w:rsid w:val="0019654F"/>
    <w:pPr>
      <w:pBdr>
        <w:left w:val="single" w:sz="8" w:space="0" w:color="auto"/>
        <w:bottom w:val="single" w:sz="8" w:space="0" w:color="auto"/>
      </w:pBdr>
      <w:shd w:val="clear" w:color="000000" w:fill="FFFFFF"/>
      <w:spacing w:before="100" w:beforeAutospacing="1" w:after="100" w:afterAutospacing="1"/>
      <w:jc w:val="left"/>
      <w:textAlignment w:val="center"/>
    </w:pPr>
    <w:rPr>
      <w:rFonts w:cs="Arial"/>
      <w:b/>
      <w:bCs/>
      <w:color w:val="000000"/>
      <w:sz w:val="24"/>
      <w:szCs w:val="24"/>
    </w:rPr>
  </w:style>
  <w:style w:type="paragraph" w:customStyle="1" w:styleId="xl136">
    <w:name w:val="xl136"/>
    <w:basedOn w:val="Normal"/>
    <w:rsid w:val="0019654F"/>
    <w:pPr>
      <w:pBdr>
        <w:top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cs="Arial"/>
      <w:b/>
      <w:bCs/>
      <w:sz w:val="24"/>
      <w:szCs w:val="24"/>
    </w:rPr>
  </w:style>
  <w:style w:type="paragraph" w:customStyle="1" w:styleId="xl137">
    <w:name w:val="xl137"/>
    <w:basedOn w:val="Normal"/>
    <w:rsid w:val="0019654F"/>
    <w:pPr>
      <w:pBdr>
        <w:top w:val="single" w:sz="8" w:space="0" w:color="auto"/>
        <w:left w:val="single" w:sz="8" w:space="0" w:color="auto"/>
        <w:bottom w:val="single" w:sz="8" w:space="0" w:color="auto"/>
      </w:pBdr>
      <w:shd w:val="clear" w:color="000000" w:fill="FFFFFF"/>
      <w:spacing w:before="100" w:beforeAutospacing="1" w:after="100" w:afterAutospacing="1"/>
      <w:jc w:val="left"/>
      <w:textAlignment w:val="center"/>
    </w:pPr>
    <w:rPr>
      <w:rFonts w:cs="Arial"/>
      <w:b/>
      <w:bCs/>
      <w:color w:val="000000"/>
      <w:sz w:val="24"/>
      <w:szCs w:val="24"/>
    </w:rPr>
  </w:style>
  <w:style w:type="paragraph" w:customStyle="1" w:styleId="xl138">
    <w:name w:val="xl138"/>
    <w:basedOn w:val="Normal"/>
    <w:rsid w:val="0019654F"/>
    <w:pPr>
      <w:pBdr>
        <w:top w:val="single" w:sz="8" w:space="0" w:color="auto"/>
        <w:right w:val="single" w:sz="8" w:space="0" w:color="auto"/>
      </w:pBdr>
      <w:shd w:val="clear" w:color="000000" w:fill="FFFFFF"/>
      <w:spacing w:before="100" w:beforeAutospacing="1" w:after="100" w:afterAutospacing="1"/>
      <w:jc w:val="left"/>
      <w:textAlignment w:val="center"/>
    </w:pPr>
    <w:rPr>
      <w:rFonts w:cs="Arial"/>
      <w:b/>
      <w:bCs/>
      <w:color w:val="000000"/>
      <w:sz w:val="24"/>
      <w:szCs w:val="24"/>
    </w:rPr>
  </w:style>
  <w:style w:type="paragraph" w:customStyle="1" w:styleId="xl139">
    <w:name w:val="xl139"/>
    <w:basedOn w:val="Normal"/>
    <w:rsid w:val="0019654F"/>
    <w:pPr>
      <w:pBdr>
        <w:bottom w:val="single" w:sz="8" w:space="0" w:color="auto"/>
        <w:right w:val="single" w:sz="8" w:space="0" w:color="auto"/>
      </w:pBdr>
      <w:shd w:val="clear" w:color="000000" w:fill="FFFFFF"/>
      <w:spacing w:before="100" w:beforeAutospacing="1" w:after="100" w:afterAutospacing="1"/>
      <w:jc w:val="left"/>
      <w:textAlignment w:val="center"/>
    </w:pPr>
    <w:rPr>
      <w:rFonts w:cs="Arial"/>
      <w:sz w:val="24"/>
      <w:szCs w:val="24"/>
    </w:rPr>
  </w:style>
  <w:style w:type="paragraph" w:customStyle="1" w:styleId="xl140">
    <w:name w:val="xl140"/>
    <w:basedOn w:val="Normal"/>
    <w:rsid w:val="0019654F"/>
    <w:pPr>
      <w:pBdr>
        <w:top w:val="single" w:sz="8" w:space="0" w:color="auto"/>
        <w:bottom w:val="single" w:sz="8" w:space="0" w:color="auto"/>
      </w:pBdr>
      <w:shd w:val="clear" w:color="000000" w:fill="FFFFFF"/>
      <w:spacing w:before="100" w:beforeAutospacing="1" w:after="100" w:afterAutospacing="1"/>
      <w:jc w:val="left"/>
      <w:textAlignment w:val="center"/>
    </w:pPr>
    <w:rPr>
      <w:rFonts w:cs="Arial"/>
      <w:sz w:val="24"/>
      <w:szCs w:val="24"/>
    </w:rPr>
  </w:style>
  <w:style w:type="paragraph" w:customStyle="1" w:styleId="xl141">
    <w:name w:val="xl141"/>
    <w:basedOn w:val="Normal"/>
    <w:rsid w:val="0019654F"/>
    <w:pPr>
      <w:pBdr>
        <w:bottom w:val="single" w:sz="8" w:space="0" w:color="auto"/>
        <w:right w:val="single" w:sz="8" w:space="0" w:color="auto"/>
      </w:pBdr>
      <w:shd w:val="clear" w:color="000000" w:fill="FFFFFF"/>
      <w:spacing w:before="100" w:beforeAutospacing="1" w:after="100" w:afterAutospacing="1"/>
      <w:jc w:val="left"/>
      <w:textAlignment w:val="center"/>
    </w:pPr>
    <w:rPr>
      <w:rFonts w:cs="Arial"/>
      <w:b/>
      <w:bCs/>
      <w:sz w:val="24"/>
      <w:szCs w:val="24"/>
    </w:rPr>
  </w:style>
  <w:style w:type="paragraph" w:customStyle="1" w:styleId="xl142">
    <w:name w:val="xl142"/>
    <w:basedOn w:val="Normal"/>
    <w:rsid w:val="0019654F"/>
    <w:pPr>
      <w:pBdr>
        <w:top w:val="single" w:sz="8" w:space="0" w:color="auto"/>
        <w:right w:val="single" w:sz="8" w:space="0" w:color="auto"/>
      </w:pBdr>
      <w:shd w:val="clear" w:color="000000" w:fill="FFFFFF"/>
      <w:spacing w:before="100" w:beforeAutospacing="1" w:after="100" w:afterAutospacing="1"/>
      <w:jc w:val="left"/>
      <w:textAlignment w:val="center"/>
    </w:pPr>
    <w:rPr>
      <w:rFonts w:cs="Arial"/>
      <w:b/>
      <w:bCs/>
      <w:sz w:val="24"/>
      <w:szCs w:val="24"/>
    </w:rPr>
  </w:style>
  <w:style w:type="paragraph" w:customStyle="1" w:styleId="xl143">
    <w:name w:val="xl143"/>
    <w:basedOn w:val="Normal"/>
    <w:rsid w:val="0019654F"/>
    <w:pPr>
      <w:pBdr>
        <w:top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cs="Arial"/>
      <w:b/>
      <w:bCs/>
      <w:sz w:val="24"/>
      <w:szCs w:val="24"/>
    </w:rPr>
  </w:style>
  <w:style w:type="paragraph" w:customStyle="1" w:styleId="xl144">
    <w:name w:val="xl144"/>
    <w:basedOn w:val="Normal"/>
    <w:rsid w:val="0019654F"/>
    <w:pPr>
      <w:pBdr>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cs="Arial"/>
      <w:b/>
      <w:bCs/>
      <w:color w:val="000000"/>
      <w:sz w:val="24"/>
      <w:szCs w:val="24"/>
    </w:rPr>
  </w:style>
  <w:style w:type="paragraph" w:customStyle="1" w:styleId="xl145">
    <w:name w:val="xl145"/>
    <w:basedOn w:val="Normal"/>
    <w:rsid w:val="0019654F"/>
    <w:pPr>
      <w:pBdr>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cs="Arial"/>
      <w:b/>
      <w:bCs/>
      <w:sz w:val="24"/>
      <w:szCs w:val="24"/>
    </w:rPr>
  </w:style>
  <w:style w:type="paragraph" w:customStyle="1" w:styleId="xl146">
    <w:name w:val="xl146"/>
    <w:basedOn w:val="Normal"/>
    <w:rsid w:val="0019654F"/>
    <w:pPr>
      <w:pBdr>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cs="Arial"/>
      <w:sz w:val="24"/>
      <w:szCs w:val="24"/>
    </w:rPr>
  </w:style>
  <w:style w:type="paragraph" w:customStyle="1" w:styleId="xl147">
    <w:name w:val="xl147"/>
    <w:basedOn w:val="Normal"/>
    <w:rsid w:val="0019654F"/>
    <w:pPr>
      <w:pBdr>
        <w:top w:val="single" w:sz="8" w:space="0" w:color="auto"/>
        <w:bottom w:val="single" w:sz="8" w:space="0" w:color="auto"/>
      </w:pBdr>
      <w:shd w:val="clear" w:color="000000" w:fill="FFFFFF"/>
      <w:spacing w:before="100" w:beforeAutospacing="1" w:after="100" w:afterAutospacing="1"/>
      <w:jc w:val="left"/>
      <w:textAlignment w:val="center"/>
    </w:pPr>
    <w:rPr>
      <w:rFonts w:cs="Arial"/>
      <w:b/>
      <w:bCs/>
      <w:sz w:val="24"/>
      <w:szCs w:val="24"/>
    </w:rPr>
  </w:style>
  <w:style w:type="paragraph" w:customStyle="1" w:styleId="xl148">
    <w:name w:val="xl148"/>
    <w:basedOn w:val="Normal"/>
    <w:rsid w:val="0019654F"/>
    <w:pPr>
      <w:pBdr>
        <w:top w:val="single" w:sz="8" w:space="0" w:color="auto"/>
        <w:bottom w:val="single" w:sz="8" w:space="0" w:color="auto"/>
      </w:pBdr>
      <w:shd w:val="clear" w:color="000000" w:fill="FFFFFF"/>
      <w:spacing w:before="100" w:beforeAutospacing="1" w:after="100" w:afterAutospacing="1"/>
      <w:jc w:val="left"/>
      <w:textAlignment w:val="center"/>
    </w:pPr>
    <w:rPr>
      <w:rFonts w:cs="Arial"/>
      <w:b/>
      <w:bCs/>
      <w:color w:val="000000"/>
      <w:sz w:val="24"/>
      <w:szCs w:val="24"/>
    </w:rPr>
  </w:style>
  <w:style w:type="paragraph" w:customStyle="1" w:styleId="xl149">
    <w:name w:val="xl149"/>
    <w:basedOn w:val="Normal"/>
    <w:rsid w:val="0019654F"/>
    <w:pPr>
      <w:shd w:val="clear" w:color="000000" w:fill="FFFFFF"/>
      <w:spacing w:before="100" w:beforeAutospacing="1" w:after="100" w:afterAutospacing="1"/>
      <w:jc w:val="left"/>
      <w:textAlignment w:val="center"/>
    </w:pPr>
    <w:rPr>
      <w:rFonts w:cs="Arial"/>
      <w:b/>
      <w:bCs/>
      <w:sz w:val="24"/>
      <w:szCs w:val="24"/>
    </w:rPr>
  </w:style>
  <w:style w:type="paragraph" w:customStyle="1" w:styleId="xl150">
    <w:name w:val="xl150"/>
    <w:basedOn w:val="Normal"/>
    <w:rsid w:val="0019654F"/>
    <w:pPr>
      <w:spacing w:before="100" w:beforeAutospacing="1" w:after="100" w:afterAutospacing="1"/>
      <w:jc w:val="center"/>
      <w:textAlignment w:val="center"/>
    </w:pPr>
    <w:rPr>
      <w:rFonts w:cs="Arial"/>
      <w:sz w:val="24"/>
      <w:szCs w:val="24"/>
    </w:rPr>
  </w:style>
  <w:style w:type="paragraph" w:customStyle="1" w:styleId="xl151">
    <w:name w:val="xl151"/>
    <w:basedOn w:val="Normal"/>
    <w:rsid w:val="0019654F"/>
    <w:pPr>
      <w:pBdr>
        <w:top w:val="single" w:sz="8" w:space="0" w:color="auto"/>
        <w:left w:val="single" w:sz="8" w:space="0" w:color="auto"/>
        <w:bottom w:val="single" w:sz="8" w:space="0" w:color="auto"/>
        <w:right w:val="single" w:sz="8" w:space="0" w:color="auto"/>
      </w:pBdr>
      <w:spacing w:before="100" w:beforeAutospacing="1" w:after="100" w:afterAutospacing="1"/>
      <w:jc w:val="left"/>
    </w:pPr>
    <w:rPr>
      <w:rFonts w:cs="Arial"/>
      <w:sz w:val="24"/>
      <w:szCs w:val="24"/>
    </w:rPr>
  </w:style>
  <w:style w:type="paragraph" w:customStyle="1" w:styleId="xl152">
    <w:name w:val="xl152"/>
    <w:basedOn w:val="Normal"/>
    <w:rsid w:val="0019654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cs="Arial"/>
      <w:sz w:val="24"/>
      <w:szCs w:val="24"/>
    </w:rPr>
  </w:style>
  <w:style w:type="paragraph" w:customStyle="1" w:styleId="xl153">
    <w:name w:val="xl153"/>
    <w:basedOn w:val="Normal"/>
    <w:rsid w:val="0019654F"/>
    <w:pPr>
      <w:pBdr>
        <w:top w:val="single" w:sz="8" w:space="0" w:color="auto"/>
        <w:bottom w:val="single" w:sz="8" w:space="0" w:color="auto"/>
      </w:pBdr>
      <w:spacing w:before="100" w:beforeAutospacing="1" w:after="100" w:afterAutospacing="1"/>
      <w:jc w:val="center"/>
      <w:textAlignment w:val="center"/>
    </w:pPr>
    <w:rPr>
      <w:rFonts w:cs="Arial"/>
      <w:sz w:val="24"/>
      <w:szCs w:val="24"/>
    </w:rPr>
  </w:style>
  <w:style w:type="paragraph" w:customStyle="1" w:styleId="xl154">
    <w:name w:val="xl154"/>
    <w:basedOn w:val="Normal"/>
    <w:rsid w:val="0019654F"/>
    <w:pPr>
      <w:pBdr>
        <w:left w:val="single" w:sz="8" w:space="0" w:color="auto"/>
      </w:pBdr>
      <w:shd w:val="clear" w:color="000000" w:fill="FFFFFF"/>
      <w:spacing w:before="100" w:beforeAutospacing="1" w:after="100" w:afterAutospacing="1"/>
      <w:jc w:val="left"/>
      <w:textAlignment w:val="center"/>
    </w:pPr>
    <w:rPr>
      <w:rFonts w:cs="Arial"/>
      <w:sz w:val="24"/>
      <w:szCs w:val="24"/>
    </w:rPr>
  </w:style>
  <w:style w:type="paragraph" w:customStyle="1" w:styleId="xl155">
    <w:name w:val="xl155"/>
    <w:basedOn w:val="Normal"/>
    <w:rsid w:val="0019654F"/>
    <w:pPr>
      <w:pBdr>
        <w:left w:val="single" w:sz="8" w:space="0" w:color="auto"/>
        <w:bottom w:val="single" w:sz="8" w:space="0" w:color="auto"/>
      </w:pBdr>
      <w:shd w:val="clear" w:color="000000" w:fill="FFFFFF"/>
      <w:spacing w:before="100" w:beforeAutospacing="1" w:after="100" w:afterAutospacing="1"/>
      <w:jc w:val="left"/>
      <w:textAlignment w:val="center"/>
    </w:pPr>
    <w:rPr>
      <w:rFonts w:cs="Arial"/>
      <w:sz w:val="24"/>
      <w:szCs w:val="24"/>
    </w:rPr>
  </w:style>
  <w:style w:type="paragraph" w:customStyle="1" w:styleId="xl156">
    <w:name w:val="xl156"/>
    <w:basedOn w:val="Normal"/>
    <w:rsid w:val="0019654F"/>
    <w:pPr>
      <w:pBdr>
        <w:right w:val="single" w:sz="8" w:space="0" w:color="auto"/>
      </w:pBdr>
      <w:shd w:val="clear" w:color="000000" w:fill="FFFFFF"/>
      <w:spacing w:before="100" w:beforeAutospacing="1" w:after="100" w:afterAutospacing="1"/>
      <w:jc w:val="left"/>
      <w:textAlignment w:val="center"/>
    </w:pPr>
    <w:rPr>
      <w:rFonts w:cs="Arial"/>
      <w:sz w:val="24"/>
      <w:szCs w:val="24"/>
    </w:rPr>
  </w:style>
  <w:style w:type="paragraph" w:customStyle="1" w:styleId="xl157">
    <w:name w:val="xl157"/>
    <w:basedOn w:val="Normal"/>
    <w:rsid w:val="0019654F"/>
    <w:pPr>
      <w:pBdr>
        <w:left w:val="single" w:sz="8" w:space="0" w:color="auto"/>
        <w:bottom w:val="single" w:sz="8" w:space="0" w:color="auto"/>
      </w:pBdr>
      <w:shd w:val="clear" w:color="000000" w:fill="FFFFFF"/>
      <w:spacing w:before="100" w:beforeAutospacing="1" w:after="100" w:afterAutospacing="1"/>
      <w:jc w:val="center"/>
      <w:textAlignment w:val="center"/>
    </w:pPr>
    <w:rPr>
      <w:rFonts w:cs="Arial"/>
      <w:b/>
      <w:bCs/>
      <w:color w:val="000000"/>
      <w:sz w:val="24"/>
      <w:szCs w:val="24"/>
    </w:rPr>
  </w:style>
  <w:style w:type="paragraph" w:customStyle="1" w:styleId="xl158">
    <w:name w:val="xl158"/>
    <w:basedOn w:val="Normal"/>
    <w:rsid w:val="0019654F"/>
    <w:pPr>
      <w:pBdr>
        <w:left w:val="single" w:sz="8" w:space="0" w:color="auto"/>
        <w:right w:val="single" w:sz="8" w:space="0" w:color="auto"/>
      </w:pBdr>
      <w:shd w:val="clear" w:color="000000" w:fill="FFFFFF"/>
      <w:spacing w:before="100" w:beforeAutospacing="1" w:after="100" w:afterAutospacing="1"/>
      <w:jc w:val="left"/>
      <w:textAlignment w:val="center"/>
    </w:pPr>
    <w:rPr>
      <w:rFonts w:cs="Arial"/>
      <w:color w:val="000000"/>
      <w:sz w:val="24"/>
      <w:szCs w:val="24"/>
    </w:rPr>
  </w:style>
  <w:style w:type="paragraph" w:customStyle="1" w:styleId="xl159">
    <w:name w:val="xl159"/>
    <w:basedOn w:val="Normal"/>
    <w:rsid w:val="0019654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cs="Arial"/>
      <w:b/>
      <w:bCs/>
      <w:sz w:val="24"/>
      <w:szCs w:val="24"/>
    </w:rPr>
  </w:style>
  <w:style w:type="paragraph" w:customStyle="1" w:styleId="xl160">
    <w:name w:val="xl160"/>
    <w:basedOn w:val="Normal"/>
    <w:rsid w:val="0019654F"/>
    <w:pPr>
      <w:pBdr>
        <w:top w:val="single" w:sz="8" w:space="0" w:color="auto"/>
        <w:bottom w:val="single" w:sz="8" w:space="0" w:color="auto"/>
      </w:pBdr>
      <w:shd w:val="clear" w:color="000000" w:fill="FFFFFF"/>
      <w:spacing w:before="100" w:beforeAutospacing="1" w:after="100" w:afterAutospacing="1"/>
      <w:jc w:val="left"/>
      <w:textAlignment w:val="center"/>
    </w:pPr>
    <w:rPr>
      <w:rFonts w:cs="Arial"/>
      <w:b/>
      <w:bCs/>
      <w:color w:val="000000"/>
      <w:sz w:val="24"/>
      <w:szCs w:val="24"/>
    </w:rPr>
  </w:style>
  <w:style w:type="paragraph" w:customStyle="1" w:styleId="xl161">
    <w:name w:val="xl161"/>
    <w:basedOn w:val="Normal"/>
    <w:rsid w:val="0019654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cs="Arial"/>
      <w:sz w:val="24"/>
      <w:szCs w:val="24"/>
    </w:rPr>
  </w:style>
  <w:style w:type="paragraph" w:customStyle="1" w:styleId="xl162">
    <w:name w:val="xl162"/>
    <w:basedOn w:val="Normal"/>
    <w:rsid w:val="0019654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cs="Arial"/>
      <w:sz w:val="24"/>
      <w:szCs w:val="24"/>
    </w:rPr>
  </w:style>
  <w:style w:type="paragraph" w:customStyle="1" w:styleId="xl163">
    <w:name w:val="xl163"/>
    <w:basedOn w:val="Normal"/>
    <w:rsid w:val="0019654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cs="Arial"/>
      <w:sz w:val="24"/>
      <w:szCs w:val="24"/>
    </w:rPr>
  </w:style>
  <w:style w:type="paragraph" w:customStyle="1" w:styleId="xl164">
    <w:name w:val="xl164"/>
    <w:basedOn w:val="Normal"/>
    <w:rsid w:val="0019654F"/>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cs="Arial"/>
      <w:b/>
      <w:bCs/>
      <w:sz w:val="24"/>
      <w:szCs w:val="24"/>
    </w:rPr>
  </w:style>
  <w:style w:type="paragraph" w:customStyle="1" w:styleId="xl165">
    <w:name w:val="xl165"/>
    <w:basedOn w:val="Normal"/>
    <w:rsid w:val="0019654F"/>
    <w:pPr>
      <w:pBdr>
        <w:right w:val="single" w:sz="8" w:space="0" w:color="auto"/>
      </w:pBdr>
      <w:shd w:val="clear" w:color="000000" w:fill="FFFFFF"/>
      <w:spacing w:before="100" w:beforeAutospacing="1" w:after="100" w:afterAutospacing="1"/>
      <w:jc w:val="left"/>
      <w:textAlignment w:val="center"/>
    </w:pPr>
    <w:rPr>
      <w:rFonts w:cs="Arial"/>
      <w:sz w:val="24"/>
      <w:szCs w:val="24"/>
    </w:rPr>
  </w:style>
  <w:style w:type="paragraph" w:customStyle="1" w:styleId="xl166">
    <w:name w:val="xl166"/>
    <w:basedOn w:val="Normal"/>
    <w:rsid w:val="0019654F"/>
    <w:pPr>
      <w:pBdr>
        <w:top w:val="single" w:sz="8" w:space="0" w:color="auto"/>
        <w:left w:val="single" w:sz="8" w:space="0" w:color="auto"/>
        <w:right w:val="single" w:sz="8" w:space="0" w:color="auto"/>
      </w:pBdr>
      <w:shd w:val="clear" w:color="000000" w:fill="FFFFFF"/>
      <w:spacing w:before="100" w:beforeAutospacing="1" w:after="100" w:afterAutospacing="1"/>
      <w:jc w:val="left"/>
      <w:textAlignment w:val="center"/>
    </w:pPr>
    <w:rPr>
      <w:rFonts w:cs="Arial"/>
      <w:sz w:val="24"/>
      <w:szCs w:val="24"/>
    </w:rPr>
  </w:style>
  <w:style w:type="paragraph" w:customStyle="1" w:styleId="xl167">
    <w:name w:val="xl167"/>
    <w:basedOn w:val="Normal"/>
    <w:rsid w:val="0019654F"/>
    <w:pPr>
      <w:pBdr>
        <w:top w:val="single" w:sz="8" w:space="0" w:color="auto"/>
        <w:left w:val="single" w:sz="8" w:space="0" w:color="auto"/>
        <w:right w:val="single" w:sz="8" w:space="0" w:color="auto"/>
      </w:pBdr>
      <w:shd w:val="clear" w:color="000000" w:fill="FFFFFF"/>
      <w:spacing w:before="100" w:beforeAutospacing="1" w:after="100" w:afterAutospacing="1"/>
      <w:jc w:val="left"/>
      <w:textAlignment w:val="center"/>
    </w:pPr>
    <w:rPr>
      <w:rFonts w:cs="Arial"/>
      <w:sz w:val="24"/>
      <w:szCs w:val="24"/>
    </w:rPr>
  </w:style>
  <w:style w:type="paragraph" w:customStyle="1" w:styleId="xl168">
    <w:name w:val="xl168"/>
    <w:basedOn w:val="Normal"/>
    <w:rsid w:val="0019654F"/>
    <w:pPr>
      <w:pBdr>
        <w:left w:val="single" w:sz="8" w:space="0" w:color="auto"/>
        <w:right w:val="single" w:sz="8" w:space="0" w:color="auto"/>
      </w:pBdr>
      <w:shd w:val="clear" w:color="000000" w:fill="FFFFFF"/>
      <w:spacing w:before="100" w:beforeAutospacing="1" w:after="100" w:afterAutospacing="1"/>
      <w:jc w:val="left"/>
      <w:textAlignment w:val="center"/>
    </w:pPr>
    <w:rPr>
      <w:rFonts w:cs="Arial"/>
      <w:sz w:val="24"/>
      <w:szCs w:val="24"/>
    </w:rPr>
  </w:style>
  <w:style w:type="paragraph" w:customStyle="1" w:styleId="xl169">
    <w:name w:val="xl169"/>
    <w:basedOn w:val="Normal"/>
    <w:rsid w:val="0019654F"/>
    <w:pPr>
      <w:pBdr>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cs="Arial"/>
      <w:sz w:val="24"/>
      <w:szCs w:val="24"/>
    </w:rPr>
  </w:style>
  <w:style w:type="paragraph" w:customStyle="1" w:styleId="xl170">
    <w:name w:val="xl170"/>
    <w:basedOn w:val="Normal"/>
    <w:rsid w:val="0019654F"/>
    <w:pPr>
      <w:pBdr>
        <w:top w:val="single" w:sz="8" w:space="0" w:color="auto"/>
        <w:bottom w:val="single" w:sz="8" w:space="0" w:color="auto"/>
        <w:right w:val="single" w:sz="8" w:space="0" w:color="auto"/>
      </w:pBdr>
      <w:spacing w:before="100" w:beforeAutospacing="1" w:after="100" w:afterAutospacing="1"/>
      <w:jc w:val="left"/>
    </w:pPr>
    <w:rPr>
      <w:rFonts w:cs="Arial"/>
      <w:sz w:val="24"/>
      <w:szCs w:val="24"/>
    </w:rPr>
  </w:style>
  <w:style w:type="paragraph" w:customStyle="1" w:styleId="xl171">
    <w:name w:val="xl171"/>
    <w:basedOn w:val="Normal"/>
    <w:rsid w:val="0019654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cs="Arial"/>
      <w:b/>
      <w:bCs/>
      <w:sz w:val="24"/>
      <w:szCs w:val="24"/>
    </w:rPr>
  </w:style>
  <w:style w:type="paragraph" w:customStyle="1" w:styleId="xl172">
    <w:name w:val="xl172"/>
    <w:basedOn w:val="Normal"/>
    <w:rsid w:val="0019654F"/>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cs="Arial"/>
      <w:sz w:val="24"/>
      <w:szCs w:val="24"/>
    </w:rPr>
  </w:style>
  <w:style w:type="paragraph" w:customStyle="1" w:styleId="xl173">
    <w:name w:val="xl173"/>
    <w:basedOn w:val="Normal"/>
    <w:rsid w:val="0019654F"/>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cs="Arial"/>
      <w:color w:val="000000"/>
      <w:sz w:val="24"/>
      <w:szCs w:val="24"/>
    </w:rPr>
  </w:style>
  <w:style w:type="paragraph" w:customStyle="1" w:styleId="xl174">
    <w:name w:val="xl174"/>
    <w:basedOn w:val="Normal"/>
    <w:rsid w:val="0019654F"/>
    <w:pPr>
      <w:pBdr>
        <w:left w:val="single" w:sz="8" w:space="0" w:color="auto"/>
        <w:right w:val="single" w:sz="8" w:space="0" w:color="auto"/>
      </w:pBdr>
      <w:shd w:val="clear" w:color="000000" w:fill="FFFFFF"/>
      <w:spacing w:before="100" w:beforeAutospacing="1" w:after="100" w:afterAutospacing="1"/>
      <w:jc w:val="center"/>
      <w:textAlignment w:val="center"/>
    </w:pPr>
    <w:rPr>
      <w:rFonts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53108652">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492841881">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1975276">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 w:id="2099911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63" Type="http://schemas.openxmlformats.org/officeDocument/2006/relationships/customXml" Target="../customXml/item63.xml"/><Relationship Id="rId159" Type="http://schemas.openxmlformats.org/officeDocument/2006/relationships/styles" Target="styles.xml"/><Relationship Id="rId170" Type="http://schemas.openxmlformats.org/officeDocument/2006/relationships/image" Target="media/image2.png"/><Relationship Id="rId226" Type="http://schemas.openxmlformats.org/officeDocument/2006/relationships/image" Target="media/image58.emf"/><Relationship Id="rId268" Type="http://schemas.openxmlformats.org/officeDocument/2006/relationships/image" Target="media/image100.png"/><Relationship Id="rId32" Type="http://schemas.openxmlformats.org/officeDocument/2006/relationships/customXml" Target="../customXml/item32.xml"/><Relationship Id="rId74" Type="http://schemas.openxmlformats.org/officeDocument/2006/relationships/customXml" Target="../customXml/item74.xml"/><Relationship Id="rId128" Type="http://schemas.openxmlformats.org/officeDocument/2006/relationships/customXml" Target="../customXml/item128.xml"/><Relationship Id="rId5" Type="http://schemas.openxmlformats.org/officeDocument/2006/relationships/customXml" Target="../customXml/item5.xml"/><Relationship Id="rId181" Type="http://schemas.openxmlformats.org/officeDocument/2006/relationships/image" Target="media/image13.png"/><Relationship Id="rId237" Type="http://schemas.openxmlformats.org/officeDocument/2006/relationships/image" Target="media/image69.emf"/><Relationship Id="rId279" Type="http://schemas.openxmlformats.org/officeDocument/2006/relationships/hyperlink" Target="http://www.nbs.rs" TargetMode="External"/><Relationship Id="rId43" Type="http://schemas.openxmlformats.org/officeDocument/2006/relationships/customXml" Target="../customXml/item43.xml"/><Relationship Id="rId139" Type="http://schemas.openxmlformats.org/officeDocument/2006/relationships/customXml" Target="../customXml/item139.xml"/><Relationship Id="rId290" Type="http://schemas.openxmlformats.org/officeDocument/2006/relationships/theme" Target="theme/theme1.xml"/><Relationship Id="rId85" Type="http://schemas.openxmlformats.org/officeDocument/2006/relationships/customXml" Target="../customXml/item85.xml"/><Relationship Id="rId150" Type="http://schemas.openxmlformats.org/officeDocument/2006/relationships/customXml" Target="../customXml/item150.xml"/><Relationship Id="rId192" Type="http://schemas.openxmlformats.org/officeDocument/2006/relationships/image" Target="media/image24.png"/><Relationship Id="rId206" Type="http://schemas.openxmlformats.org/officeDocument/2006/relationships/image" Target="media/image38.emf"/><Relationship Id="rId248" Type="http://schemas.openxmlformats.org/officeDocument/2006/relationships/image" Target="media/image80.emf"/><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280" Type="http://schemas.openxmlformats.org/officeDocument/2006/relationships/hyperlink" Target="mailto:Milos.zarkovic@eps.rs" TargetMode="Externa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webSettings" Target="webSettings.xml"/><Relationship Id="rId182" Type="http://schemas.openxmlformats.org/officeDocument/2006/relationships/image" Target="media/image14.png"/><Relationship Id="rId217" Type="http://schemas.openxmlformats.org/officeDocument/2006/relationships/image" Target="media/image49.emf"/><Relationship Id="rId6" Type="http://schemas.openxmlformats.org/officeDocument/2006/relationships/customXml" Target="../customXml/item6.xml"/><Relationship Id="rId238" Type="http://schemas.openxmlformats.org/officeDocument/2006/relationships/image" Target="media/image70.emf"/><Relationship Id="rId259" Type="http://schemas.openxmlformats.org/officeDocument/2006/relationships/image" Target="media/image91.emf"/><Relationship Id="rId23" Type="http://schemas.openxmlformats.org/officeDocument/2006/relationships/customXml" Target="../customXml/item23.xml"/><Relationship Id="rId119" Type="http://schemas.openxmlformats.org/officeDocument/2006/relationships/customXml" Target="../customXml/item119.xml"/><Relationship Id="rId270" Type="http://schemas.openxmlformats.org/officeDocument/2006/relationships/image" Target="media/image102.png"/><Relationship Id="rId291" Type="http://schemas.openxmlformats.org/officeDocument/2006/relationships/customXml" Target="../customXml/item158.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image" Target="media/image4.png"/><Relationship Id="rId193" Type="http://schemas.openxmlformats.org/officeDocument/2006/relationships/image" Target="media/image25.png"/><Relationship Id="rId207" Type="http://schemas.openxmlformats.org/officeDocument/2006/relationships/image" Target="media/image39.emf"/><Relationship Id="rId228" Type="http://schemas.openxmlformats.org/officeDocument/2006/relationships/image" Target="media/image60.emf"/><Relationship Id="rId249" Type="http://schemas.openxmlformats.org/officeDocument/2006/relationships/image" Target="media/image81.emf"/><Relationship Id="rId13" Type="http://schemas.openxmlformats.org/officeDocument/2006/relationships/customXml" Target="../customXml/item13.xml"/><Relationship Id="rId109" Type="http://schemas.openxmlformats.org/officeDocument/2006/relationships/customXml" Target="../customXml/item109.xml"/><Relationship Id="rId260" Type="http://schemas.openxmlformats.org/officeDocument/2006/relationships/image" Target="media/image92.emf"/><Relationship Id="rId281" Type="http://schemas.openxmlformats.org/officeDocument/2006/relationships/hyperlink" Target="http://www.&#1082;jn.gov.rs" TargetMode="External"/><Relationship Id="rId34" Type="http://schemas.openxmlformats.org/officeDocument/2006/relationships/customXml" Target="../customXml/item34.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20" Type="http://schemas.openxmlformats.org/officeDocument/2006/relationships/customXml" Target="../customXml/item120.xml"/><Relationship Id="rId141" Type="http://schemas.openxmlformats.org/officeDocument/2006/relationships/customXml" Target="../customXml/item141.xml"/><Relationship Id="rId7" Type="http://schemas.openxmlformats.org/officeDocument/2006/relationships/customXml" Target="../customXml/item7.xml"/><Relationship Id="rId162" Type="http://schemas.openxmlformats.org/officeDocument/2006/relationships/footnotes" Target="footnotes.xml"/><Relationship Id="rId183" Type="http://schemas.openxmlformats.org/officeDocument/2006/relationships/image" Target="media/image15.png"/><Relationship Id="rId218" Type="http://schemas.openxmlformats.org/officeDocument/2006/relationships/image" Target="media/image50.emf"/><Relationship Id="rId239" Type="http://schemas.openxmlformats.org/officeDocument/2006/relationships/image" Target="media/image71.emf"/><Relationship Id="rId250" Type="http://schemas.openxmlformats.org/officeDocument/2006/relationships/image" Target="media/image82.emf"/><Relationship Id="rId271" Type="http://schemas.openxmlformats.org/officeDocument/2006/relationships/image" Target="media/image103.png"/><Relationship Id="rId292" Type="http://schemas.openxmlformats.org/officeDocument/2006/relationships/customXml" Target="../customXml/item159.xml"/><Relationship Id="rId24" Type="http://schemas.openxmlformats.org/officeDocument/2006/relationships/customXml" Target="../customXml/item24.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31" Type="http://schemas.openxmlformats.org/officeDocument/2006/relationships/customXml" Target="../customXml/item131.xml"/><Relationship Id="rId152" Type="http://schemas.openxmlformats.org/officeDocument/2006/relationships/customXml" Target="../customXml/item152.xml"/><Relationship Id="rId173" Type="http://schemas.openxmlformats.org/officeDocument/2006/relationships/image" Target="media/image5.png"/><Relationship Id="rId194" Type="http://schemas.openxmlformats.org/officeDocument/2006/relationships/image" Target="media/image26.png"/><Relationship Id="rId208" Type="http://schemas.openxmlformats.org/officeDocument/2006/relationships/image" Target="media/image40.emf"/><Relationship Id="rId229" Type="http://schemas.openxmlformats.org/officeDocument/2006/relationships/image" Target="media/image61.emf"/><Relationship Id="rId240" Type="http://schemas.openxmlformats.org/officeDocument/2006/relationships/image" Target="media/image72.emf"/><Relationship Id="rId261" Type="http://schemas.openxmlformats.org/officeDocument/2006/relationships/image" Target="media/image93.emf"/><Relationship Id="rId14" Type="http://schemas.openxmlformats.org/officeDocument/2006/relationships/customXml" Target="../customXml/item14.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282" Type="http://schemas.openxmlformats.org/officeDocument/2006/relationships/hyperlink" Target="mailto:Milos.zarkovic@eps.rs" TargetMode="External"/><Relationship Id="rId8" Type="http://schemas.openxmlformats.org/officeDocument/2006/relationships/customXml" Target="../customXml/item8.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image" Target="media/image16.png"/><Relationship Id="rId219" Type="http://schemas.openxmlformats.org/officeDocument/2006/relationships/image" Target="media/image51.emf"/><Relationship Id="rId230" Type="http://schemas.openxmlformats.org/officeDocument/2006/relationships/image" Target="media/image62.emf"/><Relationship Id="rId251" Type="http://schemas.openxmlformats.org/officeDocument/2006/relationships/image" Target="media/image83.emf"/><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272" Type="http://schemas.openxmlformats.org/officeDocument/2006/relationships/image" Target="media/image104.png"/><Relationship Id="rId293" Type="http://schemas.openxmlformats.org/officeDocument/2006/relationships/customXml" Target="../customXml/item160.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6.png"/><Relationship Id="rId195" Type="http://schemas.openxmlformats.org/officeDocument/2006/relationships/image" Target="media/image27.emf"/><Relationship Id="rId209" Type="http://schemas.openxmlformats.org/officeDocument/2006/relationships/image" Target="media/image41.emf"/><Relationship Id="rId220" Type="http://schemas.openxmlformats.org/officeDocument/2006/relationships/image" Target="media/image52.emf"/><Relationship Id="rId241" Type="http://schemas.openxmlformats.org/officeDocument/2006/relationships/image" Target="media/image73.emf"/><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262" Type="http://schemas.openxmlformats.org/officeDocument/2006/relationships/image" Target="media/image94.emf"/><Relationship Id="rId283" Type="http://schemas.openxmlformats.org/officeDocument/2006/relationships/hyperlink" Target="http://www.kjn.gov.rs/ci/uputstvo-o-uplati-republicke-administrativne-takse.html" TargetMode="External"/><Relationship Id="rId78" Type="http://schemas.openxmlformats.org/officeDocument/2006/relationships/customXml" Target="../customXml/item78.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64" Type="http://schemas.openxmlformats.org/officeDocument/2006/relationships/image" Target="media/image1.png"/><Relationship Id="rId185" Type="http://schemas.openxmlformats.org/officeDocument/2006/relationships/image" Target="media/image17.png"/><Relationship Id="rId9" Type="http://schemas.openxmlformats.org/officeDocument/2006/relationships/customXml" Target="../customXml/item9.xml"/><Relationship Id="rId210" Type="http://schemas.openxmlformats.org/officeDocument/2006/relationships/image" Target="media/image42.emf"/><Relationship Id="rId26" Type="http://schemas.openxmlformats.org/officeDocument/2006/relationships/customXml" Target="../customXml/item26.xml"/><Relationship Id="rId231" Type="http://schemas.openxmlformats.org/officeDocument/2006/relationships/image" Target="media/image63.emf"/><Relationship Id="rId252" Type="http://schemas.openxmlformats.org/officeDocument/2006/relationships/image" Target="media/image84.emf"/><Relationship Id="rId273" Type="http://schemas.openxmlformats.org/officeDocument/2006/relationships/image" Target="media/image105.png"/><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image" Target="media/image7.png"/><Relationship Id="rId196" Type="http://schemas.openxmlformats.org/officeDocument/2006/relationships/image" Target="media/image28.emf"/><Relationship Id="rId200" Type="http://schemas.openxmlformats.org/officeDocument/2006/relationships/image" Target="media/image32.emf"/><Relationship Id="rId16" Type="http://schemas.openxmlformats.org/officeDocument/2006/relationships/customXml" Target="../customXml/item16.xml"/><Relationship Id="rId221" Type="http://schemas.openxmlformats.org/officeDocument/2006/relationships/image" Target="media/image53.emf"/><Relationship Id="rId242" Type="http://schemas.openxmlformats.org/officeDocument/2006/relationships/image" Target="media/image74.emf"/><Relationship Id="rId263" Type="http://schemas.openxmlformats.org/officeDocument/2006/relationships/image" Target="media/image95.emf"/><Relationship Id="rId284" Type="http://schemas.openxmlformats.org/officeDocument/2006/relationships/header" Target="header2.xm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hyperlink" Target="http://www.eps.rs/" TargetMode="External"/><Relationship Id="rId186" Type="http://schemas.openxmlformats.org/officeDocument/2006/relationships/image" Target="media/image18.png"/><Relationship Id="rId211" Type="http://schemas.openxmlformats.org/officeDocument/2006/relationships/image" Target="media/image43.emf"/><Relationship Id="rId232" Type="http://schemas.openxmlformats.org/officeDocument/2006/relationships/image" Target="media/image64.emf"/><Relationship Id="rId253" Type="http://schemas.openxmlformats.org/officeDocument/2006/relationships/image" Target="media/image85.emf"/><Relationship Id="rId274" Type="http://schemas.openxmlformats.org/officeDocument/2006/relationships/image" Target="media/image106.png"/><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image" Target="media/image8.png"/><Relationship Id="rId197" Type="http://schemas.openxmlformats.org/officeDocument/2006/relationships/image" Target="media/image29.emf"/><Relationship Id="rId201" Type="http://schemas.openxmlformats.org/officeDocument/2006/relationships/image" Target="media/image33.emf"/><Relationship Id="rId222" Type="http://schemas.openxmlformats.org/officeDocument/2006/relationships/image" Target="media/image54.emf"/><Relationship Id="rId243" Type="http://schemas.openxmlformats.org/officeDocument/2006/relationships/image" Target="media/image75.emf"/><Relationship Id="rId264" Type="http://schemas.openxmlformats.org/officeDocument/2006/relationships/image" Target="media/image96.emf"/><Relationship Id="rId285" Type="http://schemas.openxmlformats.org/officeDocument/2006/relationships/footer" Target="footer2.xml"/><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hyperlink" Target="mailto:Milos.zarkovic@eps.rs" TargetMode="External"/><Relationship Id="rId187" Type="http://schemas.openxmlformats.org/officeDocument/2006/relationships/image" Target="media/image19.png"/><Relationship Id="rId1" Type="http://schemas.openxmlformats.org/officeDocument/2006/relationships/customXml" Target="../customXml/item1.xml"/><Relationship Id="rId212" Type="http://schemas.openxmlformats.org/officeDocument/2006/relationships/image" Target="media/image44.emf"/><Relationship Id="rId233" Type="http://schemas.openxmlformats.org/officeDocument/2006/relationships/image" Target="media/image65.emf"/><Relationship Id="rId254" Type="http://schemas.openxmlformats.org/officeDocument/2006/relationships/image" Target="media/image86.emf"/><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275" Type="http://schemas.openxmlformats.org/officeDocument/2006/relationships/hyperlink" Target="mailto:aleksandar.zlatkovic@te-ko.rs" TargetMode="Externa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image" Target="media/image9.png"/><Relationship Id="rId198" Type="http://schemas.openxmlformats.org/officeDocument/2006/relationships/image" Target="media/image30.emf"/><Relationship Id="rId202" Type="http://schemas.openxmlformats.org/officeDocument/2006/relationships/image" Target="media/image34.emf"/><Relationship Id="rId223" Type="http://schemas.openxmlformats.org/officeDocument/2006/relationships/image" Target="media/image55.emf"/><Relationship Id="rId244" Type="http://schemas.openxmlformats.org/officeDocument/2006/relationships/image" Target="media/image76.emf"/><Relationship Id="rId18" Type="http://schemas.openxmlformats.org/officeDocument/2006/relationships/customXml" Target="../customXml/item18.xml"/><Relationship Id="rId39" Type="http://schemas.openxmlformats.org/officeDocument/2006/relationships/customXml" Target="../customXml/item39.xml"/><Relationship Id="rId265" Type="http://schemas.openxmlformats.org/officeDocument/2006/relationships/image" Target="media/image97.png"/><Relationship Id="rId286" Type="http://schemas.openxmlformats.org/officeDocument/2006/relationships/footer" Target="footer3.xml"/><Relationship Id="rId50" Type="http://schemas.openxmlformats.org/officeDocument/2006/relationships/customXml" Target="../customXml/item50.xml"/><Relationship Id="rId104" Type="http://schemas.openxmlformats.org/officeDocument/2006/relationships/customXml" Target="../customXml/item104.xml"/><Relationship Id="rId125" Type="http://schemas.openxmlformats.org/officeDocument/2006/relationships/customXml" Target="../customXml/item125.xml"/><Relationship Id="rId146" Type="http://schemas.openxmlformats.org/officeDocument/2006/relationships/customXml" Target="../customXml/item146.xml"/><Relationship Id="rId167" Type="http://schemas.openxmlformats.org/officeDocument/2006/relationships/hyperlink" Target="mailto:Dragana.tosic@eps.rs" TargetMode="External"/><Relationship Id="rId188" Type="http://schemas.openxmlformats.org/officeDocument/2006/relationships/image" Target="media/image20.png"/><Relationship Id="rId71" Type="http://schemas.openxmlformats.org/officeDocument/2006/relationships/customXml" Target="../customXml/item71.xml"/><Relationship Id="rId92" Type="http://schemas.openxmlformats.org/officeDocument/2006/relationships/customXml" Target="../customXml/item92.xml"/><Relationship Id="rId213" Type="http://schemas.openxmlformats.org/officeDocument/2006/relationships/image" Target="media/image45.emf"/><Relationship Id="rId234" Type="http://schemas.openxmlformats.org/officeDocument/2006/relationships/image" Target="media/image66.emf"/><Relationship Id="rId2" Type="http://schemas.openxmlformats.org/officeDocument/2006/relationships/customXml" Target="../customXml/item2.xml"/><Relationship Id="rId29" Type="http://schemas.openxmlformats.org/officeDocument/2006/relationships/customXml" Target="../customXml/item29.xml"/><Relationship Id="rId255" Type="http://schemas.openxmlformats.org/officeDocument/2006/relationships/image" Target="media/image87.emf"/><Relationship Id="rId276" Type="http://schemas.openxmlformats.org/officeDocument/2006/relationships/hyperlink" Target="http://www.bg.vi.sud.rs/lt/articles/o-visem-sudu/obavestenje-ke-za-pravna-lica.html" TargetMode="External"/><Relationship Id="rId40" Type="http://schemas.openxmlformats.org/officeDocument/2006/relationships/customXml" Target="../customXml/item40.xml"/><Relationship Id="rId115" Type="http://schemas.openxmlformats.org/officeDocument/2006/relationships/customXml" Target="../customXml/item115.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10.png"/><Relationship Id="rId61" Type="http://schemas.openxmlformats.org/officeDocument/2006/relationships/customXml" Target="../customXml/item61.xml"/><Relationship Id="rId82" Type="http://schemas.openxmlformats.org/officeDocument/2006/relationships/customXml" Target="../customXml/item82.xml"/><Relationship Id="rId199" Type="http://schemas.openxmlformats.org/officeDocument/2006/relationships/image" Target="media/image31.emf"/><Relationship Id="rId203" Type="http://schemas.openxmlformats.org/officeDocument/2006/relationships/image" Target="media/image35.emf"/><Relationship Id="rId19" Type="http://schemas.openxmlformats.org/officeDocument/2006/relationships/customXml" Target="../customXml/item19.xml"/><Relationship Id="rId224" Type="http://schemas.openxmlformats.org/officeDocument/2006/relationships/image" Target="media/image56.emf"/><Relationship Id="rId245" Type="http://schemas.openxmlformats.org/officeDocument/2006/relationships/image" Target="media/image77.emf"/><Relationship Id="rId266" Type="http://schemas.openxmlformats.org/officeDocument/2006/relationships/image" Target="media/image98.png"/><Relationship Id="rId287" Type="http://schemas.openxmlformats.org/officeDocument/2006/relationships/header" Target="header3.xml"/><Relationship Id="rId30" Type="http://schemas.openxmlformats.org/officeDocument/2006/relationships/customXml" Target="../customXml/item3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header" Target="header1.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189" Type="http://schemas.openxmlformats.org/officeDocument/2006/relationships/image" Target="media/image21.png"/><Relationship Id="rId3" Type="http://schemas.openxmlformats.org/officeDocument/2006/relationships/customXml" Target="../customXml/item3.xml"/><Relationship Id="rId214" Type="http://schemas.openxmlformats.org/officeDocument/2006/relationships/image" Target="media/image46.emf"/><Relationship Id="rId235" Type="http://schemas.openxmlformats.org/officeDocument/2006/relationships/image" Target="media/image67.emf"/><Relationship Id="rId256" Type="http://schemas.openxmlformats.org/officeDocument/2006/relationships/image" Target="media/image88.emf"/><Relationship Id="rId277" Type="http://schemas.openxmlformats.org/officeDocument/2006/relationships/hyperlink" Target="http://www.apr.gov.rs" TargetMode="Externa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179" Type="http://schemas.openxmlformats.org/officeDocument/2006/relationships/image" Target="media/image11.png"/><Relationship Id="rId190" Type="http://schemas.openxmlformats.org/officeDocument/2006/relationships/image" Target="media/image22.png"/><Relationship Id="rId204" Type="http://schemas.openxmlformats.org/officeDocument/2006/relationships/image" Target="media/image36.emf"/><Relationship Id="rId225" Type="http://schemas.openxmlformats.org/officeDocument/2006/relationships/image" Target="media/image57.emf"/><Relationship Id="rId246" Type="http://schemas.openxmlformats.org/officeDocument/2006/relationships/image" Target="media/image78.emf"/><Relationship Id="rId267" Type="http://schemas.openxmlformats.org/officeDocument/2006/relationships/image" Target="media/image99.png"/><Relationship Id="rId288" Type="http://schemas.openxmlformats.org/officeDocument/2006/relationships/footer" Target="footer4.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94" Type="http://schemas.openxmlformats.org/officeDocument/2006/relationships/customXml" Target="../customXml/item94.xml"/><Relationship Id="rId148" Type="http://schemas.openxmlformats.org/officeDocument/2006/relationships/customXml" Target="../customXml/item148.xml"/><Relationship Id="rId169" Type="http://schemas.openxmlformats.org/officeDocument/2006/relationships/footer" Target="footer1.xml"/><Relationship Id="rId4" Type="http://schemas.openxmlformats.org/officeDocument/2006/relationships/customXml" Target="../customXml/item4.xml"/><Relationship Id="rId180" Type="http://schemas.openxmlformats.org/officeDocument/2006/relationships/image" Target="media/image12.png"/><Relationship Id="rId215" Type="http://schemas.openxmlformats.org/officeDocument/2006/relationships/image" Target="media/image47.emf"/><Relationship Id="rId236" Type="http://schemas.openxmlformats.org/officeDocument/2006/relationships/image" Target="media/image68.emf"/><Relationship Id="rId257" Type="http://schemas.openxmlformats.org/officeDocument/2006/relationships/image" Target="media/image89.emf"/><Relationship Id="rId278" Type="http://schemas.openxmlformats.org/officeDocument/2006/relationships/hyperlink" Target="http://www.apr.gov.rs" TargetMode="External"/><Relationship Id="rId42" Type="http://schemas.openxmlformats.org/officeDocument/2006/relationships/customXml" Target="../customXml/item42.xml"/><Relationship Id="rId84" Type="http://schemas.openxmlformats.org/officeDocument/2006/relationships/customXml" Target="../customXml/item84.xml"/><Relationship Id="rId138" Type="http://schemas.openxmlformats.org/officeDocument/2006/relationships/customXml" Target="../customXml/item138.xml"/><Relationship Id="rId191" Type="http://schemas.openxmlformats.org/officeDocument/2006/relationships/image" Target="media/image23.png"/><Relationship Id="rId205" Type="http://schemas.openxmlformats.org/officeDocument/2006/relationships/image" Target="media/image37.emf"/><Relationship Id="rId247" Type="http://schemas.openxmlformats.org/officeDocument/2006/relationships/image" Target="media/image79.emf"/><Relationship Id="rId107" Type="http://schemas.openxmlformats.org/officeDocument/2006/relationships/customXml" Target="../customXml/item107.xml"/><Relationship Id="rId289" Type="http://schemas.openxmlformats.org/officeDocument/2006/relationships/fontTable" Target="fontTable.xml"/><Relationship Id="rId11" Type="http://schemas.openxmlformats.org/officeDocument/2006/relationships/customXml" Target="../customXml/item11.xml"/><Relationship Id="rId53" Type="http://schemas.openxmlformats.org/officeDocument/2006/relationships/customXml" Target="../customXml/item53.xml"/><Relationship Id="rId149" Type="http://schemas.openxmlformats.org/officeDocument/2006/relationships/customXml" Target="../customXml/item149.xml"/><Relationship Id="rId95" Type="http://schemas.openxmlformats.org/officeDocument/2006/relationships/customXml" Target="../customXml/item95.xml"/><Relationship Id="rId160" Type="http://schemas.openxmlformats.org/officeDocument/2006/relationships/settings" Target="settings.xml"/><Relationship Id="rId216" Type="http://schemas.openxmlformats.org/officeDocument/2006/relationships/image" Target="media/image48.emf"/><Relationship Id="rId258" Type="http://schemas.openxmlformats.org/officeDocument/2006/relationships/image" Target="media/image90.emf"/><Relationship Id="rId22" Type="http://schemas.openxmlformats.org/officeDocument/2006/relationships/customXml" Target="../customXml/item22.xml"/><Relationship Id="rId64" Type="http://schemas.openxmlformats.org/officeDocument/2006/relationships/customXml" Target="../customXml/item64.xml"/><Relationship Id="rId118" Type="http://schemas.openxmlformats.org/officeDocument/2006/relationships/customXml" Target="../customXml/item118.xml"/><Relationship Id="rId171" Type="http://schemas.openxmlformats.org/officeDocument/2006/relationships/image" Target="media/image3.png"/><Relationship Id="rId227" Type="http://schemas.openxmlformats.org/officeDocument/2006/relationships/image" Target="media/image59.emf"/><Relationship Id="rId269" Type="http://schemas.openxmlformats.org/officeDocument/2006/relationships/image" Target="media/image1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ct:contentTypeSchema xmlns:ct="http://schemas.microsoft.com/office/2006/metadata/contentType" xmlns:ma="http://schemas.microsoft.com/office/2006/metadata/properties/metaAttributes" ct:_="" ma:_="" ma:contentTypeName="Document" ma:contentTypeID="0x010100805E03A37FD62742B076C2C1B903C1EB" ma:contentTypeVersion="2" ma:contentTypeDescription="Create a new document." ma:contentTypeScope="" ma:versionID="db5ac039fba89c82a8f2dec3ddedb4ff">
  <xsd:schema xmlns:xsd="http://www.w3.org/2001/XMLSchema" xmlns:xs="http://www.w3.org/2001/XMLSchema" xmlns:p="http://schemas.microsoft.com/office/2006/metadata/properties" xmlns:ns1="http://schemas.microsoft.com/sharepoint/v3" xmlns:ns2="0f37ee01-0781-405a-a340-6acb344575b7" targetNamespace="http://schemas.microsoft.com/office/2006/metadata/properties" ma:root="true" ma:fieldsID="8a43359886b87b205617c6f1aa7a09bd" ns1:_="" ns2:_="">
    <xsd:import namespace="http://schemas.microsoft.com/sharepoint/v3"/>
    <xsd:import namespace="0f37ee01-0781-405a-a340-6acb344575b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f37ee01-0781-405a-a340-6acb344575b7"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58.xml><?xml version="1.0" encoding="utf-8"?>
<b:Sources xmlns:b="http://schemas.openxmlformats.org/officeDocument/2006/bibliography" xmlns="http://schemas.openxmlformats.org/officeDocument/2006/bibliography" SelectedStyle="\APA.XSL" StyleName="APA"/>
</file>

<file path=customXml/item159.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60.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mso-contentType ?>
<FormTemplates xmlns="http://schemas.microsoft.com/sharepoint/v3/contenttype/forms">
  <Display>DocumentLibraryForm</Display>
  <Edit>DocumentLibraryForm</Edit>
  <New>DocumentLibraryForm</New>
</FormTemplates>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CoverPageProperties xmlns="http://schemas.microsoft.com/office/2006/coverPageProps">
  <PublishDate>2013-06-03T00:00:00</PublishDate>
  <Abstract/>
  <CompanyAddress/>
  <CompanyPhone/>
  <CompanyFax/>
  <CompanyEmail/>
</CoverPageProperties>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B9DBFD-A13A-44B4-888A-A3D7F15553F1}"/>
</file>

<file path=customXml/itemProps10.xml><?xml version="1.0" encoding="utf-8"?>
<ds:datastoreItem xmlns:ds="http://schemas.openxmlformats.org/officeDocument/2006/customXml" ds:itemID="{B7E253CA-620F-44E8-B2B2-B18269DDD142}"/>
</file>

<file path=customXml/itemProps100.xml><?xml version="1.0" encoding="utf-8"?>
<ds:datastoreItem xmlns:ds="http://schemas.openxmlformats.org/officeDocument/2006/customXml" ds:itemID="{6B1351B0-233F-4DC7-92E5-4216A980DB8A}"/>
</file>

<file path=customXml/itemProps101.xml><?xml version="1.0" encoding="utf-8"?>
<ds:datastoreItem xmlns:ds="http://schemas.openxmlformats.org/officeDocument/2006/customXml" ds:itemID="{4E4E5A3A-3640-4D66-9B01-2E2B6400C0A2}"/>
</file>

<file path=customXml/itemProps102.xml><?xml version="1.0" encoding="utf-8"?>
<ds:datastoreItem xmlns:ds="http://schemas.openxmlformats.org/officeDocument/2006/customXml" ds:itemID="{B2A92C9F-8725-4203-A5A1-872FD75D0E62}"/>
</file>

<file path=customXml/itemProps103.xml><?xml version="1.0" encoding="utf-8"?>
<ds:datastoreItem xmlns:ds="http://schemas.openxmlformats.org/officeDocument/2006/customXml" ds:itemID="{AA725CEF-DE9C-4E13-A881-E1BAFDEA9B5C}"/>
</file>

<file path=customXml/itemProps104.xml><?xml version="1.0" encoding="utf-8"?>
<ds:datastoreItem xmlns:ds="http://schemas.openxmlformats.org/officeDocument/2006/customXml" ds:itemID="{765706B5-D6F6-497E-B9C9-357819B92588}"/>
</file>

<file path=customXml/itemProps105.xml><?xml version="1.0" encoding="utf-8"?>
<ds:datastoreItem xmlns:ds="http://schemas.openxmlformats.org/officeDocument/2006/customXml" ds:itemID="{F6226296-2597-4A59-84E9-95E36F9B2C3A}"/>
</file>

<file path=customXml/itemProps106.xml><?xml version="1.0" encoding="utf-8"?>
<ds:datastoreItem xmlns:ds="http://schemas.openxmlformats.org/officeDocument/2006/customXml" ds:itemID="{B8F271CC-275E-4E53-9901-9B6B30546E2F}"/>
</file>

<file path=customXml/itemProps107.xml><?xml version="1.0" encoding="utf-8"?>
<ds:datastoreItem xmlns:ds="http://schemas.openxmlformats.org/officeDocument/2006/customXml" ds:itemID="{45907058-35EC-4550-BD12-8AA950298D60}"/>
</file>

<file path=customXml/itemProps108.xml><?xml version="1.0" encoding="utf-8"?>
<ds:datastoreItem xmlns:ds="http://schemas.openxmlformats.org/officeDocument/2006/customXml" ds:itemID="{98DA9D39-16AC-4185-B66A-D2D274E15560}"/>
</file>

<file path=customXml/itemProps109.xml><?xml version="1.0" encoding="utf-8"?>
<ds:datastoreItem xmlns:ds="http://schemas.openxmlformats.org/officeDocument/2006/customXml" ds:itemID="{3B250340-EE05-4387-9BCB-729E36812886}"/>
</file>

<file path=customXml/itemProps11.xml><?xml version="1.0" encoding="utf-8"?>
<ds:datastoreItem xmlns:ds="http://schemas.openxmlformats.org/officeDocument/2006/customXml" ds:itemID="{2455F1AA-3046-4907-AC8E-86E14835039C}"/>
</file>

<file path=customXml/itemProps110.xml><?xml version="1.0" encoding="utf-8"?>
<ds:datastoreItem xmlns:ds="http://schemas.openxmlformats.org/officeDocument/2006/customXml" ds:itemID="{C60006FE-CD67-4A4A-9B1B-8B3DDECF0B49}"/>
</file>

<file path=customXml/itemProps111.xml><?xml version="1.0" encoding="utf-8"?>
<ds:datastoreItem xmlns:ds="http://schemas.openxmlformats.org/officeDocument/2006/customXml" ds:itemID="{14024A54-74E0-40EA-B400-E415CBB6CF6E}"/>
</file>

<file path=customXml/itemProps112.xml><?xml version="1.0" encoding="utf-8"?>
<ds:datastoreItem xmlns:ds="http://schemas.openxmlformats.org/officeDocument/2006/customXml" ds:itemID="{6C69F36C-D811-46BA-BBFE-86B17F901DA5}"/>
</file>

<file path=customXml/itemProps113.xml><?xml version="1.0" encoding="utf-8"?>
<ds:datastoreItem xmlns:ds="http://schemas.openxmlformats.org/officeDocument/2006/customXml" ds:itemID="{7A6B3C04-A54B-4045-B2EF-0AF884C872FB}"/>
</file>

<file path=customXml/itemProps114.xml><?xml version="1.0" encoding="utf-8"?>
<ds:datastoreItem xmlns:ds="http://schemas.openxmlformats.org/officeDocument/2006/customXml" ds:itemID="{B00DE767-1C1A-42A4-B408-E15885BC748D}"/>
</file>

<file path=customXml/itemProps115.xml><?xml version="1.0" encoding="utf-8"?>
<ds:datastoreItem xmlns:ds="http://schemas.openxmlformats.org/officeDocument/2006/customXml" ds:itemID="{CB758306-7C9F-437D-ABD3-6F4783ED4418}"/>
</file>

<file path=customXml/itemProps116.xml><?xml version="1.0" encoding="utf-8"?>
<ds:datastoreItem xmlns:ds="http://schemas.openxmlformats.org/officeDocument/2006/customXml" ds:itemID="{6E4D58FB-13CB-4963-9ACE-BCCF580F2323}"/>
</file>

<file path=customXml/itemProps117.xml><?xml version="1.0" encoding="utf-8"?>
<ds:datastoreItem xmlns:ds="http://schemas.openxmlformats.org/officeDocument/2006/customXml" ds:itemID="{6EB3C702-97B4-4188-B166-AE9A9BF7B9D2}"/>
</file>

<file path=customXml/itemProps118.xml><?xml version="1.0" encoding="utf-8"?>
<ds:datastoreItem xmlns:ds="http://schemas.openxmlformats.org/officeDocument/2006/customXml" ds:itemID="{909AA4B9-BF55-43DD-99CD-22BBF669183B}"/>
</file>

<file path=customXml/itemProps119.xml><?xml version="1.0" encoding="utf-8"?>
<ds:datastoreItem xmlns:ds="http://schemas.openxmlformats.org/officeDocument/2006/customXml" ds:itemID="{2F41BE48-5EAC-4C1C-BC60-4A0CA9C304D3}"/>
</file>

<file path=customXml/itemProps12.xml><?xml version="1.0" encoding="utf-8"?>
<ds:datastoreItem xmlns:ds="http://schemas.openxmlformats.org/officeDocument/2006/customXml" ds:itemID="{5ABC70AB-4AF8-4A79-B2BB-9AC16E45552D}"/>
</file>

<file path=customXml/itemProps120.xml><?xml version="1.0" encoding="utf-8"?>
<ds:datastoreItem xmlns:ds="http://schemas.openxmlformats.org/officeDocument/2006/customXml" ds:itemID="{71E968CF-AA07-4AC4-A3C7-75E4F59C6CBE}"/>
</file>

<file path=customXml/itemProps121.xml><?xml version="1.0" encoding="utf-8"?>
<ds:datastoreItem xmlns:ds="http://schemas.openxmlformats.org/officeDocument/2006/customXml" ds:itemID="{F1337CE6-8276-47EF-A2D7-7AC7D70411C7}"/>
</file>

<file path=customXml/itemProps122.xml><?xml version="1.0" encoding="utf-8"?>
<ds:datastoreItem xmlns:ds="http://schemas.openxmlformats.org/officeDocument/2006/customXml" ds:itemID="{2388B097-CEC8-4E81-BA26-D497ECEF2C4C}"/>
</file>

<file path=customXml/itemProps123.xml><?xml version="1.0" encoding="utf-8"?>
<ds:datastoreItem xmlns:ds="http://schemas.openxmlformats.org/officeDocument/2006/customXml" ds:itemID="{4FDAB647-3B46-4506-9939-3317A0CBEBED}"/>
</file>

<file path=customXml/itemProps124.xml><?xml version="1.0" encoding="utf-8"?>
<ds:datastoreItem xmlns:ds="http://schemas.openxmlformats.org/officeDocument/2006/customXml" ds:itemID="{49D2822F-C8D3-4357-B235-51AC9DA73766}"/>
</file>

<file path=customXml/itemProps125.xml><?xml version="1.0" encoding="utf-8"?>
<ds:datastoreItem xmlns:ds="http://schemas.openxmlformats.org/officeDocument/2006/customXml" ds:itemID="{E425396A-FBD2-43F0-B97A-D8E70A6CF76B}"/>
</file>

<file path=customXml/itemProps126.xml><?xml version="1.0" encoding="utf-8"?>
<ds:datastoreItem xmlns:ds="http://schemas.openxmlformats.org/officeDocument/2006/customXml" ds:itemID="{D4FF21B2-2657-4EE2-BD60-FBC979F66A47}"/>
</file>

<file path=customXml/itemProps127.xml><?xml version="1.0" encoding="utf-8"?>
<ds:datastoreItem xmlns:ds="http://schemas.openxmlformats.org/officeDocument/2006/customXml" ds:itemID="{269E7DF5-6B98-47E0-BC32-32300EBD49D6}"/>
</file>

<file path=customXml/itemProps128.xml><?xml version="1.0" encoding="utf-8"?>
<ds:datastoreItem xmlns:ds="http://schemas.openxmlformats.org/officeDocument/2006/customXml" ds:itemID="{99ECB039-BA4C-43B6-AE61-4AEC1B16EAA1}"/>
</file>

<file path=customXml/itemProps129.xml><?xml version="1.0" encoding="utf-8"?>
<ds:datastoreItem xmlns:ds="http://schemas.openxmlformats.org/officeDocument/2006/customXml" ds:itemID="{D3FC9853-2817-4793-90EC-D22C4A009990}"/>
</file>

<file path=customXml/itemProps13.xml><?xml version="1.0" encoding="utf-8"?>
<ds:datastoreItem xmlns:ds="http://schemas.openxmlformats.org/officeDocument/2006/customXml" ds:itemID="{914BE48E-3500-43D2-B00A-E2704E2B9C6F}"/>
</file>

<file path=customXml/itemProps130.xml><?xml version="1.0" encoding="utf-8"?>
<ds:datastoreItem xmlns:ds="http://schemas.openxmlformats.org/officeDocument/2006/customXml" ds:itemID="{B62DEBA5-6B12-4D09-A498-7E9AA995C465}"/>
</file>

<file path=customXml/itemProps131.xml><?xml version="1.0" encoding="utf-8"?>
<ds:datastoreItem xmlns:ds="http://schemas.openxmlformats.org/officeDocument/2006/customXml" ds:itemID="{942F2546-7669-4C48-93F7-1D3F2CAFA2A5}"/>
</file>

<file path=customXml/itemProps132.xml><?xml version="1.0" encoding="utf-8"?>
<ds:datastoreItem xmlns:ds="http://schemas.openxmlformats.org/officeDocument/2006/customXml" ds:itemID="{46D0F540-A914-45A0-A407-A7E445EAAB9A}"/>
</file>

<file path=customXml/itemProps133.xml><?xml version="1.0" encoding="utf-8"?>
<ds:datastoreItem xmlns:ds="http://schemas.openxmlformats.org/officeDocument/2006/customXml" ds:itemID="{EB31AC4E-79DE-46A8-A6E9-890F6C453B51}"/>
</file>

<file path=customXml/itemProps134.xml><?xml version="1.0" encoding="utf-8"?>
<ds:datastoreItem xmlns:ds="http://schemas.openxmlformats.org/officeDocument/2006/customXml" ds:itemID="{ABDD6BEE-7E4C-4277-9034-893F7C4BE185}"/>
</file>

<file path=customXml/itemProps135.xml><?xml version="1.0" encoding="utf-8"?>
<ds:datastoreItem xmlns:ds="http://schemas.openxmlformats.org/officeDocument/2006/customXml" ds:itemID="{9EF5EEE4-74F1-4E0F-8E40-39B2C5A7D4EC}"/>
</file>

<file path=customXml/itemProps136.xml><?xml version="1.0" encoding="utf-8"?>
<ds:datastoreItem xmlns:ds="http://schemas.openxmlformats.org/officeDocument/2006/customXml" ds:itemID="{EE4141DA-07D8-4E51-9A6B-F3B788EF96EB}"/>
</file>

<file path=customXml/itemProps137.xml><?xml version="1.0" encoding="utf-8"?>
<ds:datastoreItem xmlns:ds="http://schemas.openxmlformats.org/officeDocument/2006/customXml" ds:itemID="{EE5E24B8-E0BE-4395-BCB0-8922B4FFE641}"/>
</file>

<file path=customXml/itemProps138.xml><?xml version="1.0" encoding="utf-8"?>
<ds:datastoreItem xmlns:ds="http://schemas.openxmlformats.org/officeDocument/2006/customXml" ds:itemID="{11529DAB-4925-4747-BDD8-0ACECFBCEE2D}"/>
</file>

<file path=customXml/itemProps139.xml><?xml version="1.0" encoding="utf-8"?>
<ds:datastoreItem xmlns:ds="http://schemas.openxmlformats.org/officeDocument/2006/customXml" ds:itemID="{A4E7E8D1-27AB-4DFA-A11D-13ADEE73D2AE}"/>
</file>

<file path=customXml/itemProps14.xml><?xml version="1.0" encoding="utf-8"?>
<ds:datastoreItem xmlns:ds="http://schemas.openxmlformats.org/officeDocument/2006/customXml" ds:itemID="{08036523-43B8-45DE-B7C5-1B0353BFC7B4}"/>
</file>

<file path=customXml/itemProps140.xml><?xml version="1.0" encoding="utf-8"?>
<ds:datastoreItem xmlns:ds="http://schemas.openxmlformats.org/officeDocument/2006/customXml" ds:itemID="{21A6468E-DB4D-4286-8A34-BFC5F4753985}"/>
</file>

<file path=customXml/itemProps141.xml><?xml version="1.0" encoding="utf-8"?>
<ds:datastoreItem xmlns:ds="http://schemas.openxmlformats.org/officeDocument/2006/customXml" ds:itemID="{3266A6B1-5E00-4916-AE7F-FC153D1AAA44}"/>
</file>

<file path=customXml/itemProps142.xml><?xml version="1.0" encoding="utf-8"?>
<ds:datastoreItem xmlns:ds="http://schemas.openxmlformats.org/officeDocument/2006/customXml" ds:itemID="{9B93334C-7A57-450F-8195-5D798E5DADC7}"/>
</file>

<file path=customXml/itemProps143.xml><?xml version="1.0" encoding="utf-8"?>
<ds:datastoreItem xmlns:ds="http://schemas.openxmlformats.org/officeDocument/2006/customXml" ds:itemID="{B2B3E380-5E3F-4073-B1D3-B97B529DDD5C}"/>
</file>

<file path=customXml/itemProps144.xml><?xml version="1.0" encoding="utf-8"?>
<ds:datastoreItem xmlns:ds="http://schemas.openxmlformats.org/officeDocument/2006/customXml" ds:itemID="{43D68E8C-58A1-4584-9186-8E5ABF065B46}"/>
</file>

<file path=customXml/itemProps145.xml><?xml version="1.0" encoding="utf-8"?>
<ds:datastoreItem xmlns:ds="http://schemas.openxmlformats.org/officeDocument/2006/customXml" ds:itemID="{764ED747-CDD4-48E3-A95E-EDCFEFC204B7}"/>
</file>

<file path=customXml/itemProps146.xml><?xml version="1.0" encoding="utf-8"?>
<ds:datastoreItem xmlns:ds="http://schemas.openxmlformats.org/officeDocument/2006/customXml" ds:itemID="{8432EBB0-3519-436D-9C50-D6019AA3F1C4}"/>
</file>

<file path=customXml/itemProps147.xml><?xml version="1.0" encoding="utf-8"?>
<ds:datastoreItem xmlns:ds="http://schemas.openxmlformats.org/officeDocument/2006/customXml" ds:itemID="{87B5443E-62FC-4EAD-916A-01C898485E62}"/>
</file>

<file path=customXml/itemProps148.xml><?xml version="1.0" encoding="utf-8"?>
<ds:datastoreItem xmlns:ds="http://schemas.openxmlformats.org/officeDocument/2006/customXml" ds:itemID="{82BF60B6-0BBA-40F4-B479-F9DC97010F3B}"/>
</file>

<file path=customXml/itemProps149.xml><?xml version="1.0" encoding="utf-8"?>
<ds:datastoreItem xmlns:ds="http://schemas.openxmlformats.org/officeDocument/2006/customXml" ds:itemID="{17A66D25-FA36-4842-A99D-39820E6949F7}"/>
</file>

<file path=customXml/itemProps15.xml><?xml version="1.0" encoding="utf-8"?>
<ds:datastoreItem xmlns:ds="http://schemas.openxmlformats.org/officeDocument/2006/customXml" ds:itemID="{C4E341CA-C83F-4AA3-8497-555289BB7E1D}"/>
</file>

<file path=customXml/itemProps150.xml><?xml version="1.0" encoding="utf-8"?>
<ds:datastoreItem xmlns:ds="http://schemas.openxmlformats.org/officeDocument/2006/customXml" ds:itemID="{8EFF687C-D5F8-4744-A366-19D0355DD48D}"/>
</file>

<file path=customXml/itemProps151.xml><?xml version="1.0" encoding="utf-8"?>
<ds:datastoreItem xmlns:ds="http://schemas.openxmlformats.org/officeDocument/2006/customXml" ds:itemID="{912FB8CD-B4E9-44F2-92E3-7E3CE29D3AB6}"/>
</file>

<file path=customXml/itemProps152.xml><?xml version="1.0" encoding="utf-8"?>
<ds:datastoreItem xmlns:ds="http://schemas.openxmlformats.org/officeDocument/2006/customXml" ds:itemID="{1F8F3981-B42C-4979-A6F4-69D2575EF45D}"/>
</file>

<file path=customXml/itemProps153.xml><?xml version="1.0" encoding="utf-8"?>
<ds:datastoreItem xmlns:ds="http://schemas.openxmlformats.org/officeDocument/2006/customXml" ds:itemID="{A6BC8091-31D0-4F74-92B2-7B7204862885}"/>
</file>

<file path=customXml/itemProps154.xml><?xml version="1.0" encoding="utf-8"?>
<ds:datastoreItem xmlns:ds="http://schemas.openxmlformats.org/officeDocument/2006/customXml" ds:itemID="{70F45214-14B7-41EA-8326-7F1DCFEEEBC8}"/>
</file>

<file path=customXml/itemProps155.xml><?xml version="1.0" encoding="utf-8"?>
<ds:datastoreItem xmlns:ds="http://schemas.openxmlformats.org/officeDocument/2006/customXml" ds:itemID="{D2D7AC4F-B792-4444-90CC-B00BBD7BD8AF}"/>
</file>

<file path=customXml/itemProps156.xml><?xml version="1.0" encoding="utf-8"?>
<ds:datastoreItem xmlns:ds="http://schemas.openxmlformats.org/officeDocument/2006/customXml" ds:itemID="{BDFBEDF2-6D43-4125-8A81-45360CAAB613}"/>
</file>

<file path=customXml/itemProps157.xml><?xml version="1.0" encoding="utf-8"?>
<ds:datastoreItem xmlns:ds="http://schemas.openxmlformats.org/officeDocument/2006/customXml" ds:itemID="{BE47B25A-0943-4D58-B259-7D7F4B87AC4C}"/>
</file>

<file path=customXml/itemProps158.xml><?xml version="1.0" encoding="utf-8"?>
<ds:datastoreItem xmlns:ds="http://schemas.openxmlformats.org/officeDocument/2006/customXml" ds:itemID="{4006543C-F22C-45C6-A967-BCEF2565D993}"/>
</file>

<file path=customXml/itemProps159.xml><?xml version="1.0" encoding="utf-8"?>
<ds:datastoreItem xmlns:ds="http://schemas.openxmlformats.org/officeDocument/2006/customXml" ds:itemID="{9EEFDCC7-D463-46AE-8B87-833276F27DB9}"/>
</file>

<file path=customXml/itemProps16.xml><?xml version="1.0" encoding="utf-8"?>
<ds:datastoreItem xmlns:ds="http://schemas.openxmlformats.org/officeDocument/2006/customXml" ds:itemID="{949DE5AD-7203-42B5-8B9E-F7C3749B3665}"/>
</file>

<file path=customXml/itemProps160.xml><?xml version="1.0" encoding="utf-8"?>
<ds:datastoreItem xmlns:ds="http://schemas.openxmlformats.org/officeDocument/2006/customXml" ds:itemID="{84EAC91F-0043-43C8-92C3-2E5218E347D4}"/>
</file>

<file path=customXml/itemProps17.xml><?xml version="1.0" encoding="utf-8"?>
<ds:datastoreItem xmlns:ds="http://schemas.openxmlformats.org/officeDocument/2006/customXml" ds:itemID="{945EF0A2-608E-46D2-A330-B7C275F2BDAD}"/>
</file>

<file path=customXml/itemProps18.xml><?xml version="1.0" encoding="utf-8"?>
<ds:datastoreItem xmlns:ds="http://schemas.openxmlformats.org/officeDocument/2006/customXml" ds:itemID="{61F5E5B1-88D6-480F-911A-8774A9D8DDB1}"/>
</file>

<file path=customXml/itemProps19.xml><?xml version="1.0" encoding="utf-8"?>
<ds:datastoreItem xmlns:ds="http://schemas.openxmlformats.org/officeDocument/2006/customXml" ds:itemID="{018F3FFF-084F-410F-B562-026ACC82E563}"/>
</file>

<file path=customXml/itemProps2.xml><?xml version="1.0" encoding="utf-8"?>
<ds:datastoreItem xmlns:ds="http://schemas.openxmlformats.org/officeDocument/2006/customXml" ds:itemID="{A8D8F20F-A36A-43B0-9388-F13385552ADE}"/>
</file>

<file path=customXml/itemProps20.xml><?xml version="1.0" encoding="utf-8"?>
<ds:datastoreItem xmlns:ds="http://schemas.openxmlformats.org/officeDocument/2006/customXml" ds:itemID="{D10AAB2A-FB95-43BF-A6D2-513D60B31B2D}"/>
</file>

<file path=customXml/itemProps21.xml><?xml version="1.0" encoding="utf-8"?>
<ds:datastoreItem xmlns:ds="http://schemas.openxmlformats.org/officeDocument/2006/customXml" ds:itemID="{C640A376-76B8-425C-87E6-9E98285A4359}"/>
</file>

<file path=customXml/itemProps22.xml><?xml version="1.0" encoding="utf-8"?>
<ds:datastoreItem xmlns:ds="http://schemas.openxmlformats.org/officeDocument/2006/customXml" ds:itemID="{2F01720A-0763-4E13-8751-896B9EDA247D}"/>
</file>

<file path=customXml/itemProps23.xml><?xml version="1.0" encoding="utf-8"?>
<ds:datastoreItem xmlns:ds="http://schemas.openxmlformats.org/officeDocument/2006/customXml" ds:itemID="{1D768232-2777-4F8D-B943-0E26095F002F}"/>
</file>

<file path=customXml/itemProps24.xml><?xml version="1.0" encoding="utf-8"?>
<ds:datastoreItem xmlns:ds="http://schemas.openxmlformats.org/officeDocument/2006/customXml" ds:itemID="{354A3BF7-BE57-4472-A1C8-4729E989D185}"/>
</file>

<file path=customXml/itemProps25.xml><?xml version="1.0" encoding="utf-8"?>
<ds:datastoreItem xmlns:ds="http://schemas.openxmlformats.org/officeDocument/2006/customXml" ds:itemID="{A878D626-38FA-4CB2-A9B8-B670D6C845CD}"/>
</file>

<file path=customXml/itemProps26.xml><?xml version="1.0" encoding="utf-8"?>
<ds:datastoreItem xmlns:ds="http://schemas.openxmlformats.org/officeDocument/2006/customXml" ds:itemID="{7B7B0B04-3B51-4B3E-9C46-A3D054BF5F15}"/>
</file>

<file path=customXml/itemProps27.xml><?xml version="1.0" encoding="utf-8"?>
<ds:datastoreItem xmlns:ds="http://schemas.openxmlformats.org/officeDocument/2006/customXml" ds:itemID="{02ACC598-4F58-433F-B81D-239A93F3B7B4}"/>
</file>

<file path=customXml/itemProps28.xml><?xml version="1.0" encoding="utf-8"?>
<ds:datastoreItem xmlns:ds="http://schemas.openxmlformats.org/officeDocument/2006/customXml" ds:itemID="{1BDCAC70-33B4-4824-A6BA-9333C5002AA1}"/>
</file>

<file path=customXml/itemProps29.xml><?xml version="1.0" encoding="utf-8"?>
<ds:datastoreItem xmlns:ds="http://schemas.openxmlformats.org/officeDocument/2006/customXml" ds:itemID="{7AE7F9EA-F1B6-45B4-81D0-84999D294DE3}"/>
</file>

<file path=customXml/itemProps3.xml><?xml version="1.0" encoding="utf-8"?>
<ds:datastoreItem xmlns:ds="http://schemas.openxmlformats.org/officeDocument/2006/customXml" ds:itemID="{F62A3122-99EC-45BC-BE50-06E9B26A9FB3}"/>
</file>

<file path=customXml/itemProps30.xml><?xml version="1.0" encoding="utf-8"?>
<ds:datastoreItem xmlns:ds="http://schemas.openxmlformats.org/officeDocument/2006/customXml" ds:itemID="{160124F5-FDA4-4EAB-9CD7-692F01B34754}"/>
</file>

<file path=customXml/itemProps31.xml><?xml version="1.0" encoding="utf-8"?>
<ds:datastoreItem xmlns:ds="http://schemas.openxmlformats.org/officeDocument/2006/customXml" ds:itemID="{4DEAABB6-56B2-45E0-967E-EF25679806A4}"/>
</file>

<file path=customXml/itemProps32.xml><?xml version="1.0" encoding="utf-8"?>
<ds:datastoreItem xmlns:ds="http://schemas.openxmlformats.org/officeDocument/2006/customXml" ds:itemID="{96193EBB-E358-4520-85C2-AAC1F2B9C274}"/>
</file>

<file path=customXml/itemProps33.xml><?xml version="1.0" encoding="utf-8"?>
<ds:datastoreItem xmlns:ds="http://schemas.openxmlformats.org/officeDocument/2006/customXml" ds:itemID="{3423F901-E33B-449B-BB5F-5A1E51F496C0}"/>
</file>

<file path=customXml/itemProps34.xml><?xml version="1.0" encoding="utf-8"?>
<ds:datastoreItem xmlns:ds="http://schemas.openxmlformats.org/officeDocument/2006/customXml" ds:itemID="{C289B5FA-BF9D-4405-A0E7-CB51A4A4AFC5}"/>
</file>

<file path=customXml/itemProps35.xml><?xml version="1.0" encoding="utf-8"?>
<ds:datastoreItem xmlns:ds="http://schemas.openxmlformats.org/officeDocument/2006/customXml" ds:itemID="{43E7B4A0-4562-470D-BFE1-56E2996E8584}"/>
</file>

<file path=customXml/itemProps36.xml><?xml version="1.0" encoding="utf-8"?>
<ds:datastoreItem xmlns:ds="http://schemas.openxmlformats.org/officeDocument/2006/customXml" ds:itemID="{5B542423-2112-4703-BCE5-8EEA8D774B04}"/>
</file>

<file path=customXml/itemProps37.xml><?xml version="1.0" encoding="utf-8"?>
<ds:datastoreItem xmlns:ds="http://schemas.openxmlformats.org/officeDocument/2006/customXml" ds:itemID="{C5BBE1F4-B3A7-4785-84A0-4812B8CEEDA4}"/>
</file>

<file path=customXml/itemProps38.xml><?xml version="1.0" encoding="utf-8"?>
<ds:datastoreItem xmlns:ds="http://schemas.openxmlformats.org/officeDocument/2006/customXml" ds:itemID="{A7922F43-2C26-4EC5-A186-9570E8B0EF75}"/>
</file>

<file path=customXml/itemProps39.xml><?xml version="1.0" encoding="utf-8"?>
<ds:datastoreItem xmlns:ds="http://schemas.openxmlformats.org/officeDocument/2006/customXml" ds:itemID="{B9BC7016-0ED6-44E7-A68E-2AF7DB29AA41}"/>
</file>

<file path=customXml/itemProps4.xml><?xml version="1.0" encoding="utf-8"?>
<ds:datastoreItem xmlns:ds="http://schemas.openxmlformats.org/officeDocument/2006/customXml" ds:itemID="{7B46E76F-5B3B-4405-854A-3118BECEED35}"/>
</file>

<file path=customXml/itemProps40.xml><?xml version="1.0" encoding="utf-8"?>
<ds:datastoreItem xmlns:ds="http://schemas.openxmlformats.org/officeDocument/2006/customXml" ds:itemID="{5FCD63B3-37D6-420D-A27C-B76D8995AB95}"/>
</file>

<file path=customXml/itemProps41.xml><?xml version="1.0" encoding="utf-8"?>
<ds:datastoreItem xmlns:ds="http://schemas.openxmlformats.org/officeDocument/2006/customXml" ds:itemID="{810B4D01-FD0B-49EF-B5B5-9473F227E22D}"/>
</file>

<file path=customXml/itemProps42.xml><?xml version="1.0" encoding="utf-8"?>
<ds:datastoreItem xmlns:ds="http://schemas.openxmlformats.org/officeDocument/2006/customXml" ds:itemID="{7DE41ACC-4783-4EF5-9E02-34C14645E268}"/>
</file>

<file path=customXml/itemProps43.xml><?xml version="1.0" encoding="utf-8"?>
<ds:datastoreItem xmlns:ds="http://schemas.openxmlformats.org/officeDocument/2006/customXml" ds:itemID="{7AF7BD08-BEC9-4CC7-B1F6-5AF0C64CEFD7}"/>
</file>

<file path=customXml/itemProps44.xml><?xml version="1.0" encoding="utf-8"?>
<ds:datastoreItem xmlns:ds="http://schemas.openxmlformats.org/officeDocument/2006/customXml" ds:itemID="{AD1576CA-9112-42FA-B54F-34A0F47D0067}"/>
</file>

<file path=customXml/itemProps45.xml><?xml version="1.0" encoding="utf-8"?>
<ds:datastoreItem xmlns:ds="http://schemas.openxmlformats.org/officeDocument/2006/customXml" ds:itemID="{92A3FDF8-4C41-4934-9ADF-C6881C7427C0}"/>
</file>

<file path=customXml/itemProps46.xml><?xml version="1.0" encoding="utf-8"?>
<ds:datastoreItem xmlns:ds="http://schemas.openxmlformats.org/officeDocument/2006/customXml" ds:itemID="{2A77A3CE-093D-4ACC-84BB-FDBAF97E0D0D}"/>
</file>

<file path=customXml/itemProps47.xml><?xml version="1.0" encoding="utf-8"?>
<ds:datastoreItem xmlns:ds="http://schemas.openxmlformats.org/officeDocument/2006/customXml" ds:itemID="{4ABCF302-05D5-4C14-BB08-FB0D4E3CFC62}"/>
</file>

<file path=customXml/itemProps48.xml><?xml version="1.0" encoding="utf-8"?>
<ds:datastoreItem xmlns:ds="http://schemas.openxmlformats.org/officeDocument/2006/customXml" ds:itemID="{FD44FD68-F341-4F85-852E-8D9FD1CC83B8}"/>
</file>

<file path=customXml/itemProps49.xml><?xml version="1.0" encoding="utf-8"?>
<ds:datastoreItem xmlns:ds="http://schemas.openxmlformats.org/officeDocument/2006/customXml" ds:itemID="{77A5F33A-B106-4C36-B12F-84620416C743}"/>
</file>

<file path=customXml/itemProps5.xml><?xml version="1.0" encoding="utf-8"?>
<ds:datastoreItem xmlns:ds="http://schemas.openxmlformats.org/officeDocument/2006/customXml" ds:itemID="{E4B85B6D-DC48-4391-87ED-D8CDFC6E67E2}"/>
</file>

<file path=customXml/itemProps50.xml><?xml version="1.0" encoding="utf-8"?>
<ds:datastoreItem xmlns:ds="http://schemas.openxmlformats.org/officeDocument/2006/customXml" ds:itemID="{1DCCA748-E9F5-46D5-8AA4-AB9A39575AEA}"/>
</file>

<file path=customXml/itemProps51.xml><?xml version="1.0" encoding="utf-8"?>
<ds:datastoreItem xmlns:ds="http://schemas.openxmlformats.org/officeDocument/2006/customXml" ds:itemID="{E406C7B9-C0D9-406E-BBD5-FC68D4831CF0}"/>
</file>

<file path=customXml/itemProps52.xml><?xml version="1.0" encoding="utf-8"?>
<ds:datastoreItem xmlns:ds="http://schemas.openxmlformats.org/officeDocument/2006/customXml" ds:itemID="{45033BC4-38DE-4E32-9E38-E49B5265F441}"/>
</file>

<file path=customXml/itemProps53.xml><?xml version="1.0" encoding="utf-8"?>
<ds:datastoreItem xmlns:ds="http://schemas.openxmlformats.org/officeDocument/2006/customXml" ds:itemID="{08DA961D-F1F4-44F6-A9C7-9E4DB0C870D1}"/>
</file>

<file path=customXml/itemProps54.xml><?xml version="1.0" encoding="utf-8"?>
<ds:datastoreItem xmlns:ds="http://schemas.openxmlformats.org/officeDocument/2006/customXml" ds:itemID="{F8AA8B20-07FF-4D72-8DFC-D11C1CFDD1D4}"/>
</file>

<file path=customXml/itemProps55.xml><?xml version="1.0" encoding="utf-8"?>
<ds:datastoreItem xmlns:ds="http://schemas.openxmlformats.org/officeDocument/2006/customXml" ds:itemID="{1B023F54-4C1E-4F8D-A4D7-63E5270F04BC}"/>
</file>

<file path=customXml/itemProps56.xml><?xml version="1.0" encoding="utf-8"?>
<ds:datastoreItem xmlns:ds="http://schemas.openxmlformats.org/officeDocument/2006/customXml" ds:itemID="{5D9172D0-C6F4-4DE2-9F89-8696CAEBCFD2}"/>
</file>

<file path=customXml/itemProps57.xml><?xml version="1.0" encoding="utf-8"?>
<ds:datastoreItem xmlns:ds="http://schemas.openxmlformats.org/officeDocument/2006/customXml" ds:itemID="{AF665B3C-D55E-4876-8E9F-6B24B90721CC}"/>
</file>

<file path=customXml/itemProps58.xml><?xml version="1.0" encoding="utf-8"?>
<ds:datastoreItem xmlns:ds="http://schemas.openxmlformats.org/officeDocument/2006/customXml" ds:itemID="{5DF75AF3-8F7A-419C-83FF-43E6DA24D7D5}"/>
</file>

<file path=customXml/itemProps59.xml><?xml version="1.0" encoding="utf-8"?>
<ds:datastoreItem xmlns:ds="http://schemas.openxmlformats.org/officeDocument/2006/customXml" ds:itemID="{B4F06A1E-BFE2-4096-85A1-17B7DE5831FF}"/>
</file>

<file path=customXml/itemProps6.xml><?xml version="1.0" encoding="utf-8"?>
<ds:datastoreItem xmlns:ds="http://schemas.openxmlformats.org/officeDocument/2006/customXml" ds:itemID="{D8196B5D-3A38-4247-8049-FA98B66F756D}"/>
</file>

<file path=customXml/itemProps60.xml><?xml version="1.0" encoding="utf-8"?>
<ds:datastoreItem xmlns:ds="http://schemas.openxmlformats.org/officeDocument/2006/customXml" ds:itemID="{AF4AC690-252A-4CB2-AB16-D453BB882E3B}"/>
</file>

<file path=customXml/itemProps61.xml><?xml version="1.0" encoding="utf-8"?>
<ds:datastoreItem xmlns:ds="http://schemas.openxmlformats.org/officeDocument/2006/customXml" ds:itemID="{FD0D5BB7-915F-47F5-A0FE-D5B9AE266160}"/>
</file>

<file path=customXml/itemProps62.xml><?xml version="1.0" encoding="utf-8"?>
<ds:datastoreItem xmlns:ds="http://schemas.openxmlformats.org/officeDocument/2006/customXml" ds:itemID="{DB6740B5-4B08-4F3C-9AFC-C8F3BF13685E}"/>
</file>

<file path=customXml/itemProps63.xml><?xml version="1.0" encoding="utf-8"?>
<ds:datastoreItem xmlns:ds="http://schemas.openxmlformats.org/officeDocument/2006/customXml" ds:itemID="{7ED70CA4-6D49-4287-A2F1-EFC8A0E63B1A}"/>
</file>

<file path=customXml/itemProps64.xml><?xml version="1.0" encoding="utf-8"?>
<ds:datastoreItem xmlns:ds="http://schemas.openxmlformats.org/officeDocument/2006/customXml" ds:itemID="{66D117B3-EF6B-42C4-B778-202B1E9DFD70}"/>
</file>

<file path=customXml/itemProps65.xml><?xml version="1.0" encoding="utf-8"?>
<ds:datastoreItem xmlns:ds="http://schemas.openxmlformats.org/officeDocument/2006/customXml" ds:itemID="{D5E8A792-3187-409D-8270-15B063BF53CA}"/>
</file>

<file path=customXml/itemProps66.xml><?xml version="1.0" encoding="utf-8"?>
<ds:datastoreItem xmlns:ds="http://schemas.openxmlformats.org/officeDocument/2006/customXml" ds:itemID="{3AFED8EA-243E-423A-8392-C154C285E09C}"/>
</file>

<file path=customXml/itemProps67.xml><?xml version="1.0" encoding="utf-8"?>
<ds:datastoreItem xmlns:ds="http://schemas.openxmlformats.org/officeDocument/2006/customXml" ds:itemID="{8584F004-5F0C-4F5A-9650-3EF5C5E6E061}"/>
</file>

<file path=customXml/itemProps68.xml><?xml version="1.0" encoding="utf-8"?>
<ds:datastoreItem xmlns:ds="http://schemas.openxmlformats.org/officeDocument/2006/customXml" ds:itemID="{3BC7677B-9710-49A3-B1FA-DB1CA3821A14}"/>
</file>

<file path=customXml/itemProps69.xml><?xml version="1.0" encoding="utf-8"?>
<ds:datastoreItem xmlns:ds="http://schemas.openxmlformats.org/officeDocument/2006/customXml" ds:itemID="{8722EC47-800A-47F4-9110-377DD2C99A7C}"/>
</file>

<file path=customXml/itemProps7.xml><?xml version="1.0" encoding="utf-8"?>
<ds:datastoreItem xmlns:ds="http://schemas.openxmlformats.org/officeDocument/2006/customXml" ds:itemID="{EB5A4E27-BB7F-4593-A1DF-26FFD7677961}"/>
</file>

<file path=customXml/itemProps70.xml><?xml version="1.0" encoding="utf-8"?>
<ds:datastoreItem xmlns:ds="http://schemas.openxmlformats.org/officeDocument/2006/customXml" ds:itemID="{BE9B7037-92E3-453B-8C2D-06FB256FEAA6}"/>
</file>

<file path=customXml/itemProps71.xml><?xml version="1.0" encoding="utf-8"?>
<ds:datastoreItem xmlns:ds="http://schemas.openxmlformats.org/officeDocument/2006/customXml" ds:itemID="{0C17C961-C3D5-4105-B6F5-585626D8826E}"/>
</file>

<file path=customXml/itemProps72.xml><?xml version="1.0" encoding="utf-8"?>
<ds:datastoreItem xmlns:ds="http://schemas.openxmlformats.org/officeDocument/2006/customXml" ds:itemID="{4992011E-4F29-488B-A926-E3D6720ADD4B}"/>
</file>

<file path=customXml/itemProps73.xml><?xml version="1.0" encoding="utf-8"?>
<ds:datastoreItem xmlns:ds="http://schemas.openxmlformats.org/officeDocument/2006/customXml" ds:itemID="{67FDC487-DC18-447F-B16D-F6271AAABA3C}"/>
</file>

<file path=customXml/itemProps74.xml><?xml version="1.0" encoding="utf-8"?>
<ds:datastoreItem xmlns:ds="http://schemas.openxmlformats.org/officeDocument/2006/customXml" ds:itemID="{FB41FC65-3C10-4C84-AD64-21E85731FC56}"/>
</file>

<file path=customXml/itemProps75.xml><?xml version="1.0" encoding="utf-8"?>
<ds:datastoreItem xmlns:ds="http://schemas.openxmlformats.org/officeDocument/2006/customXml" ds:itemID="{D2FA5D0D-B841-4F79-A352-E05D28AA152F}"/>
</file>

<file path=customXml/itemProps76.xml><?xml version="1.0" encoding="utf-8"?>
<ds:datastoreItem xmlns:ds="http://schemas.openxmlformats.org/officeDocument/2006/customXml" ds:itemID="{FD6A22EA-DDF3-47A3-8ED7-19A3C8717B44}"/>
</file>

<file path=customXml/itemProps77.xml><?xml version="1.0" encoding="utf-8"?>
<ds:datastoreItem xmlns:ds="http://schemas.openxmlformats.org/officeDocument/2006/customXml" ds:itemID="{789FE322-71B0-4A3A-8CF4-6350AE1906CD}"/>
</file>

<file path=customXml/itemProps78.xml><?xml version="1.0" encoding="utf-8"?>
<ds:datastoreItem xmlns:ds="http://schemas.openxmlformats.org/officeDocument/2006/customXml" ds:itemID="{D92C8B09-B1FC-4A86-825B-FD53694E5B1F}"/>
</file>

<file path=customXml/itemProps79.xml><?xml version="1.0" encoding="utf-8"?>
<ds:datastoreItem xmlns:ds="http://schemas.openxmlformats.org/officeDocument/2006/customXml" ds:itemID="{F1B30D2B-22DC-4F11-8A3D-7201EEE7F3C1}"/>
</file>

<file path=customXml/itemProps8.xml><?xml version="1.0" encoding="utf-8"?>
<ds:datastoreItem xmlns:ds="http://schemas.openxmlformats.org/officeDocument/2006/customXml" ds:itemID="{36EACD1A-BB72-4DA3-827A-208AD04D7F08}"/>
</file>

<file path=customXml/itemProps80.xml><?xml version="1.0" encoding="utf-8"?>
<ds:datastoreItem xmlns:ds="http://schemas.openxmlformats.org/officeDocument/2006/customXml" ds:itemID="{FE48FBE0-5646-4A12-9058-EC13623487F2}"/>
</file>

<file path=customXml/itemProps81.xml><?xml version="1.0" encoding="utf-8"?>
<ds:datastoreItem xmlns:ds="http://schemas.openxmlformats.org/officeDocument/2006/customXml" ds:itemID="{79B11428-28CA-464C-A705-E1EED5589A80}"/>
</file>

<file path=customXml/itemProps82.xml><?xml version="1.0" encoding="utf-8"?>
<ds:datastoreItem xmlns:ds="http://schemas.openxmlformats.org/officeDocument/2006/customXml" ds:itemID="{2BE90B6A-F11C-4F66-9070-980BE2AF3A00}"/>
</file>

<file path=customXml/itemProps83.xml><?xml version="1.0" encoding="utf-8"?>
<ds:datastoreItem xmlns:ds="http://schemas.openxmlformats.org/officeDocument/2006/customXml" ds:itemID="{970FD9C4-F02A-4629-B4A3-88693836336B}"/>
</file>

<file path=customXml/itemProps84.xml><?xml version="1.0" encoding="utf-8"?>
<ds:datastoreItem xmlns:ds="http://schemas.openxmlformats.org/officeDocument/2006/customXml" ds:itemID="{76E765AF-AF17-4389-9647-443C0C3EAC11}"/>
</file>

<file path=customXml/itemProps85.xml><?xml version="1.0" encoding="utf-8"?>
<ds:datastoreItem xmlns:ds="http://schemas.openxmlformats.org/officeDocument/2006/customXml" ds:itemID="{C10EA679-1346-4258-97C4-2435F893B837}"/>
</file>

<file path=customXml/itemProps86.xml><?xml version="1.0" encoding="utf-8"?>
<ds:datastoreItem xmlns:ds="http://schemas.openxmlformats.org/officeDocument/2006/customXml" ds:itemID="{5A483D2B-297D-4B9F-B1FD-7E9432E4E2BE}"/>
</file>

<file path=customXml/itemProps87.xml><?xml version="1.0" encoding="utf-8"?>
<ds:datastoreItem xmlns:ds="http://schemas.openxmlformats.org/officeDocument/2006/customXml" ds:itemID="{8C023BA6-A62C-4311-B289-92BA2E00FDEC}"/>
</file>

<file path=customXml/itemProps88.xml><?xml version="1.0" encoding="utf-8"?>
<ds:datastoreItem xmlns:ds="http://schemas.openxmlformats.org/officeDocument/2006/customXml" ds:itemID="{8B512686-0A24-40D1-BEE6-17D4B20D9A3D}"/>
</file>

<file path=customXml/itemProps89.xml><?xml version="1.0" encoding="utf-8"?>
<ds:datastoreItem xmlns:ds="http://schemas.openxmlformats.org/officeDocument/2006/customXml" ds:itemID="{57D3816F-3AB8-4A1F-B920-DD8E362B4909}"/>
</file>

<file path=customXml/itemProps9.xml><?xml version="1.0" encoding="utf-8"?>
<ds:datastoreItem xmlns:ds="http://schemas.openxmlformats.org/officeDocument/2006/customXml" ds:itemID="{1D7C9B3F-8BE7-412E-9FB5-016A82285511}"/>
</file>

<file path=customXml/itemProps90.xml><?xml version="1.0" encoding="utf-8"?>
<ds:datastoreItem xmlns:ds="http://schemas.openxmlformats.org/officeDocument/2006/customXml" ds:itemID="{D6DB7747-935B-4875-BB03-20A674F6C93E}"/>
</file>

<file path=customXml/itemProps91.xml><?xml version="1.0" encoding="utf-8"?>
<ds:datastoreItem xmlns:ds="http://schemas.openxmlformats.org/officeDocument/2006/customXml" ds:itemID="{55AF091B-3C7A-41E3-B477-F2FDAA23CFDA}"/>
</file>

<file path=customXml/itemProps92.xml><?xml version="1.0" encoding="utf-8"?>
<ds:datastoreItem xmlns:ds="http://schemas.openxmlformats.org/officeDocument/2006/customXml" ds:itemID="{8C9EE565-AFA1-4AE1-AFA2-5EBA51C48564}"/>
</file>

<file path=customXml/itemProps93.xml><?xml version="1.0" encoding="utf-8"?>
<ds:datastoreItem xmlns:ds="http://schemas.openxmlformats.org/officeDocument/2006/customXml" ds:itemID="{C35E885F-ADD8-4365-AA8E-0605D2AA051E}"/>
</file>

<file path=customXml/itemProps94.xml><?xml version="1.0" encoding="utf-8"?>
<ds:datastoreItem xmlns:ds="http://schemas.openxmlformats.org/officeDocument/2006/customXml" ds:itemID="{14C0C5A1-0386-4C0E-80D3-E2EA0F35C1E9}"/>
</file>

<file path=customXml/itemProps95.xml><?xml version="1.0" encoding="utf-8"?>
<ds:datastoreItem xmlns:ds="http://schemas.openxmlformats.org/officeDocument/2006/customXml" ds:itemID="{4B13E08F-776E-4128-91E0-97DB445BD0B7}"/>
</file>

<file path=customXml/itemProps96.xml><?xml version="1.0" encoding="utf-8"?>
<ds:datastoreItem xmlns:ds="http://schemas.openxmlformats.org/officeDocument/2006/customXml" ds:itemID="{6BF21E01-74B4-4BDF-B3BB-DA8B84CCAE20}"/>
</file>

<file path=customXml/itemProps97.xml><?xml version="1.0" encoding="utf-8"?>
<ds:datastoreItem xmlns:ds="http://schemas.openxmlformats.org/officeDocument/2006/customXml" ds:itemID="{E0444248-4AA2-4E2B-AEC6-8AD07ADB1821}"/>
</file>

<file path=customXml/itemProps98.xml><?xml version="1.0" encoding="utf-8"?>
<ds:datastoreItem xmlns:ds="http://schemas.openxmlformats.org/officeDocument/2006/customXml" ds:itemID="{00527281-8E85-47C1-823B-5A3616F0BFAA}"/>
</file>

<file path=customXml/itemProps99.xml><?xml version="1.0" encoding="utf-8"?>
<ds:datastoreItem xmlns:ds="http://schemas.openxmlformats.org/officeDocument/2006/customXml" ds:itemID="{ACB1F83E-5A99-4624-9B9D-E78674A7D203}"/>
</file>

<file path=docProps/app.xml><?xml version="1.0" encoding="utf-8"?>
<Properties xmlns="http://schemas.openxmlformats.org/officeDocument/2006/extended-properties" xmlns:vt="http://schemas.openxmlformats.org/officeDocument/2006/docPropsVTypes">
  <Template>Normal</Template>
  <TotalTime>0</TotalTime>
  <Pages>326</Pages>
  <Words>57925</Words>
  <Characters>330179</Characters>
  <Application>Microsoft Office Word</Application>
  <DocSecurity>0</DocSecurity>
  <Lines>2751</Lines>
  <Paragraphs>774</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387330</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Svetlana</dc:creator>
  <cp:lastModifiedBy>Dragana Tosic</cp:lastModifiedBy>
  <cp:revision>2</cp:revision>
  <cp:lastPrinted>2018-05-15T10:19:00Z</cp:lastPrinted>
  <dcterms:created xsi:type="dcterms:W3CDTF">2019-01-14T14:48:00Z</dcterms:created>
  <dcterms:modified xsi:type="dcterms:W3CDTF">2019-01-14T14:48:00Z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0x010100805E03A37FD62742B076C2C1B903C1EB</vt:lpwstr>
  </property>
</Properties>
</file>